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3B" w:rsidRPr="00FF2D78" w:rsidRDefault="009E1E3B" w:rsidP="009E1E3B">
      <w:pPr>
        <w:jc w:val="center"/>
      </w:pPr>
      <w:r w:rsidRPr="00FF2D78">
        <w:rPr>
          <w:noProof/>
        </w:rPr>
        <w:drawing>
          <wp:inline distT="0" distB="0" distL="0" distR="0" wp14:anchorId="4814B602" wp14:editId="5D974431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E3B" w:rsidRPr="00FF2D78" w:rsidRDefault="009E1E3B" w:rsidP="009E1E3B">
      <w:pPr>
        <w:jc w:val="center"/>
        <w:rPr>
          <w:b/>
          <w:sz w:val="28"/>
          <w:szCs w:val="28"/>
        </w:rPr>
      </w:pPr>
      <w:r w:rsidRPr="00FF2D78">
        <w:rPr>
          <w:b/>
          <w:sz w:val="28"/>
          <w:szCs w:val="28"/>
        </w:rPr>
        <w:t>«Кулöмд</w:t>
      </w:r>
      <w:proofErr w:type="gramStart"/>
      <w:r w:rsidRPr="00FF2D78">
        <w:rPr>
          <w:b/>
          <w:sz w:val="28"/>
          <w:szCs w:val="28"/>
          <w:lang w:val="en-US"/>
        </w:rPr>
        <w:t>i</w:t>
      </w:r>
      <w:proofErr w:type="gramEnd"/>
      <w:r w:rsidRPr="00FF2D78">
        <w:rPr>
          <w:b/>
          <w:sz w:val="28"/>
          <w:szCs w:val="28"/>
        </w:rPr>
        <w:t>н» муниципальнöй районса администрациялöн</w:t>
      </w:r>
    </w:p>
    <w:p w:rsidR="009E1E3B" w:rsidRPr="00FF2D78" w:rsidRDefault="009E1E3B" w:rsidP="009E1E3B">
      <w:pPr>
        <w:jc w:val="center"/>
        <w:rPr>
          <w:b/>
          <w:sz w:val="34"/>
          <w:szCs w:val="34"/>
        </w:rPr>
      </w:pPr>
      <w:proofErr w:type="gramStart"/>
      <w:r w:rsidRPr="00FF2D78">
        <w:rPr>
          <w:b/>
          <w:sz w:val="34"/>
          <w:szCs w:val="34"/>
        </w:rPr>
        <w:t>Ш</w:t>
      </w:r>
      <w:proofErr w:type="gramEnd"/>
      <w:r w:rsidRPr="00FF2D78">
        <w:rPr>
          <w:b/>
          <w:sz w:val="34"/>
          <w:szCs w:val="34"/>
        </w:rPr>
        <w:t xml:space="preserve"> У Ö М</w:t>
      </w:r>
    </w:p>
    <w:p w:rsidR="009E1E3B" w:rsidRPr="00FF2D78" w:rsidRDefault="009E1E3B" w:rsidP="009E1E3B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0F1FE0FF" wp14:editId="55075E44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FF2D78">
        <w:rPr>
          <w:b/>
          <w:sz w:val="28"/>
          <w:szCs w:val="28"/>
        </w:rPr>
        <w:t>Администрация муниципального района «Усть-Куломский»</w:t>
      </w:r>
    </w:p>
    <w:p w:rsidR="009E1E3B" w:rsidRPr="00FF2D78" w:rsidRDefault="009E1E3B" w:rsidP="009E1E3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FF2D78">
        <w:rPr>
          <w:b/>
          <w:bCs/>
          <w:spacing w:val="38"/>
          <w:sz w:val="34"/>
          <w:szCs w:val="34"/>
        </w:rPr>
        <w:t>П</w:t>
      </w:r>
      <w:proofErr w:type="gramEnd"/>
      <w:r w:rsidRPr="00FF2D78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9E1E3B" w:rsidRPr="00FF2D78" w:rsidRDefault="009E1E3B" w:rsidP="009E1E3B">
      <w:pPr>
        <w:jc w:val="center"/>
        <w:rPr>
          <w:sz w:val="20"/>
          <w:szCs w:val="20"/>
        </w:rPr>
      </w:pPr>
    </w:p>
    <w:p w:rsidR="009E1E3B" w:rsidRPr="00FF2D78" w:rsidRDefault="009E1E3B" w:rsidP="009E1E3B">
      <w:pPr>
        <w:jc w:val="center"/>
        <w:rPr>
          <w:sz w:val="20"/>
          <w:szCs w:val="20"/>
        </w:rPr>
      </w:pPr>
    </w:p>
    <w:p w:rsidR="009E1E3B" w:rsidRPr="00FF2D78" w:rsidRDefault="009E1E3B" w:rsidP="009E1E3B">
      <w:pPr>
        <w:keepNext/>
        <w:keepLines/>
        <w:jc w:val="both"/>
        <w:outlineLvl w:val="7"/>
        <w:rPr>
          <w:sz w:val="28"/>
          <w:szCs w:val="28"/>
        </w:rPr>
      </w:pPr>
      <w:r w:rsidRPr="00FF2D78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FF2D7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FF2D78">
        <w:rPr>
          <w:sz w:val="28"/>
          <w:szCs w:val="28"/>
        </w:rPr>
        <w:t xml:space="preserve"> 2018 г.                                                            </w:t>
      </w:r>
      <w:r>
        <w:rPr>
          <w:sz w:val="28"/>
          <w:szCs w:val="28"/>
        </w:rPr>
        <w:t xml:space="preserve">                             № 83</w:t>
      </w:r>
      <w:r>
        <w:rPr>
          <w:sz w:val="28"/>
          <w:szCs w:val="28"/>
        </w:rPr>
        <w:t>5</w:t>
      </w:r>
    </w:p>
    <w:p w:rsidR="009E1E3B" w:rsidRPr="00FF2D78" w:rsidRDefault="009E1E3B" w:rsidP="009E1E3B">
      <w:pPr>
        <w:jc w:val="center"/>
        <w:rPr>
          <w:sz w:val="20"/>
          <w:szCs w:val="20"/>
        </w:rPr>
      </w:pPr>
      <w:r w:rsidRPr="00FF2D78">
        <w:rPr>
          <w:sz w:val="20"/>
          <w:szCs w:val="20"/>
        </w:rPr>
        <w:t>Республика Коми</w:t>
      </w:r>
    </w:p>
    <w:p w:rsidR="009E1E3B" w:rsidRPr="00FF2D78" w:rsidRDefault="009E1E3B" w:rsidP="009E1E3B">
      <w:pPr>
        <w:jc w:val="center"/>
        <w:rPr>
          <w:b/>
          <w:bCs/>
          <w:sz w:val="20"/>
          <w:szCs w:val="20"/>
        </w:rPr>
      </w:pPr>
      <w:r w:rsidRPr="00FF2D78">
        <w:rPr>
          <w:sz w:val="20"/>
          <w:szCs w:val="20"/>
        </w:rPr>
        <w:t>с. Усть-Кулом</w:t>
      </w:r>
    </w:p>
    <w:p w:rsidR="009E1E3B" w:rsidRPr="00FF2D78" w:rsidRDefault="009E1E3B" w:rsidP="009E1E3B">
      <w:pPr>
        <w:jc w:val="center"/>
        <w:rPr>
          <w:b/>
          <w:sz w:val="20"/>
          <w:szCs w:val="20"/>
        </w:rPr>
      </w:pPr>
    </w:p>
    <w:p w:rsidR="009E1E3B" w:rsidRPr="003C5AA4" w:rsidRDefault="009E1E3B" w:rsidP="009E1E3B">
      <w:pPr>
        <w:ind w:left="522" w:hanging="522"/>
        <w:jc w:val="center"/>
        <w:rPr>
          <w:rFonts w:ascii="Times New Roman CYR" w:hAnsi="Times New Roman CYR"/>
          <w:sz w:val="20"/>
          <w:szCs w:val="20"/>
        </w:rPr>
      </w:pPr>
    </w:p>
    <w:p w:rsidR="003176E3" w:rsidRPr="003176E3" w:rsidRDefault="003176E3" w:rsidP="003176E3">
      <w:pPr>
        <w:widowControl w:val="0"/>
        <w:suppressAutoHyphens/>
        <w:ind w:firstLine="567"/>
        <w:jc w:val="center"/>
        <w:rPr>
          <w:rFonts w:eastAsia="Lucida Sans Unicode"/>
          <w:sz w:val="28"/>
          <w:szCs w:val="28"/>
        </w:rPr>
      </w:pPr>
      <w:r w:rsidRPr="003176E3">
        <w:rPr>
          <w:rFonts w:eastAsia="Lucida Sans Unicode"/>
          <w:b/>
          <w:sz w:val="28"/>
          <w:szCs w:val="28"/>
        </w:rPr>
        <w:t xml:space="preserve">Об оплате труда работников муниципальных учреждений физической культуры и спорта МО МР «Усть-Куломский» </w:t>
      </w:r>
    </w:p>
    <w:p w:rsidR="003176E3" w:rsidRPr="003176E3" w:rsidRDefault="003176E3" w:rsidP="003176E3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</w:p>
    <w:p w:rsidR="003176E3" w:rsidRPr="003176E3" w:rsidRDefault="003176E3" w:rsidP="009E1E3B">
      <w:pPr>
        <w:ind w:firstLine="709"/>
        <w:jc w:val="both"/>
        <w:rPr>
          <w:rFonts w:eastAsia="Lucida Sans Unicode"/>
          <w:sz w:val="28"/>
          <w:szCs w:val="28"/>
        </w:rPr>
      </w:pPr>
      <w:proofErr w:type="gramStart"/>
      <w:r w:rsidRPr="003176E3">
        <w:rPr>
          <w:rFonts w:eastAsia="Lucida Sans Unicode"/>
          <w:sz w:val="28"/>
          <w:szCs w:val="28"/>
        </w:rPr>
        <w:t>На основании п. 5 приказа Министерства физической культуры и спорта Республики Коми</w:t>
      </w:r>
      <w:r w:rsidR="007651DE" w:rsidRPr="007651DE">
        <w:rPr>
          <w:sz w:val="28"/>
          <w:szCs w:val="28"/>
        </w:rPr>
        <w:t xml:space="preserve"> </w:t>
      </w:r>
      <w:r w:rsidR="00FA08BE">
        <w:rPr>
          <w:sz w:val="28"/>
          <w:szCs w:val="28"/>
        </w:rPr>
        <w:t xml:space="preserve">от 29 июня 2018 г. № 01-12/185 </w:t>
      </w:r>
      <w:r w:rsidR="007651DE">
        <w:rPr>
          <w:sz w:val="28"/>
          <w:szCs w:val="28"/>
        </w:rPr>
        <w:t>«</w:t>
      </w:r>
      <w:r w:rsidR="007651DE" w:rsidRPr="007651DE">
        <w:rPr>
          <w:rFonts w:eastAsia="Lucida Sans Unicode"/>
          <w:sz w:val="28"/>
          <w:szCs w:val="28"/>
        </w:rPr>
        <w:t>Об утверждении Положения об оплате труда работников государственных бюджетных и автономных учреждений физической культуры и спорта Республики Коми</w:t>
      </w:r>
      <w:r w:rsidR="007651DE">
        <w:rPr>
          <w:rFonts w:eastAsia="Lucida Sans Unicode"/>
          <w:sz w:val="28"/>
          <w:szCs w:val="28"/>
        </w:rPr>
        <w:t>»</w:t>
      </w:r>
      <w:r w:rsidRPr="003176E3">
        <w:rPr>
          <w:rFonts w:eastAsia="Lucida Sans Unicode"/>
          <w:sz w:val="28"/>
          <w:szCs w:val="28"/>
        </w:rPr>
        <w:t>, в целях усиления заинтересованности руководителей и специалистов муниципальных учреждений физической культуры и спорта в повышении эффективности труда и качества оказываемых ими услуг, администрация</w:t>
      </w:r>
      <w:proofErr w:type="gramEnd"/>
      <w:r w:rsidRPr="003176E3">
        <w:rPr>
          <w:rFonts w:eastAsia="Lucida Sans Unicode"/>
          <w:sz w:val="28"/>
          <w:szCs w:val="28"/>
        </w:rPr>
        <w:t xml:space="preserve"> МР «Усть-Куломский»</w:t>
      </w:r>
      <w:r w:rsidR="009E1E3B">
        <w:rPr>
          <w:rFonts w:eastAsia="Lucida Sans Unicode"/>
          <w:sz w:val="28"/>
          <w:szCs w:val="28"/>
        </w:rPr>
        <w:t xml:space="preserve"> </w:t>
      </w:r>
      <w:proofErr w:type="gramStart"/>
      <w:r w:rsidR="009E1E3B">
        <w:rPr>
          <w:rFonts w:eastAsia="Lucida Sans Unicode"/>
          <w:sz w:val="28"/>
          <w:szCs w:val="28"/>
        </w:rPr>
        <w:t>п</w:t>
      </w:r>
      <w:proofErr w:type="gramEnd"/>
      <w:r w:rsidR="009E1E3B">
        <w:rPr>
          <w:rFonts w:eastAsia="Lucida Sans Unicode"/>
          <w:sz w:val="28"/>
          <w:szCs w:val="28"/>
        </w:rPr>
        <w:t xml:space="preserve"> о с т а н о в л я е т:</w:t>
      </w:r>
    </w:p>
    <w:p w:rsidR="003176E3" w:rsidRDefault="007651DE" w:rsidP="009E1E3B">
      <w:pPr>
        <w:numPr>
          <w:ilvl w:val="0"/>
          <w:numId w:val="44"/>
        </w:numPr>
        <w:ind w:left="0" w:firstLine="709"/>
        <w:contextualSpacing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Утвердить</w:t>
      </w:r>
      <w:r w:rsidRPr="007651DE">
        <w:rPr>
          <w:sz w:val="28"/>
          <w:szCs w:val="28"/>
        </w:rPr>
        <w:t xml:space="preserve"> </w:t>
      </w:r>
      <w:r w:rsidRPr="007651DE">
        <w:rPr>
          <w:rFonts w:eastAsia="Lucida Sans Unicode"/>
          <w:sz w:val="28"/>
          <w:szCs w:val="28"/>
        </w:rPr>
        <w:t xml:space="preserve">Положение об оплате труда работников </w:t>
      </w:r>
      <w:r>
        <w:rPr>
          <w:rFonts w:eastAsia="Lucida Sans Unicode"/>
          <w:sz w:val="28"/>
          <w:szCs w:val="28"/>
        </w:rPr>
        <w:t>муниципаль</w:t>
      </w:r>
      <w:r w:rsidRPr="007651DE">
        <w:rPr>
          <w:rFonts w:eastAsia="Lucida Sans Unicode"/>
          <w:sz w:val="28"/>
          <w:szCs w:val="28"/>
        </w:rPr>
        <w:t xml:space="preserve">ных учреждений физической культуры и спорта </w:t>
      </w:r>
      <w:r>
        <w:rPr>
          <w:rFonts w:eastAsia="Lucida Sans Unicode"/>
          <w:sz w:val="28"/>
          <w:szCs w:val="28"/>
        </w:rPr>
        <w:t>МО МР «Усть-Куломский»</w:t>
      </w:r>
      <w:r w:rsidRPr="007651DE">
        <w:rPr>
          <w:rFonts w:eastAsia="Lucida Sans Unicode"/>
          <w:sz w:val="28"/>
          <w:szCs w:val="28"/>
        </w:rPr>
        <w:t xml:space="preserve"> (далее – Положение), подведомственных </w:t>
      </w:r>
      <w:r>
        <w:rPr>
          <w:rFonts w:eastAsia="Lucida Sans Unicode"/>
          <w:sz w:val="28"/>
          <w:szCs w:val="28"/>
        </w:rPr>
        <w:t>отделу</w:t>
      </w:r>
      <w:r w:rsidRPr="007651DE">
        <w:rPr>
          <w:rFonts w:eastAsia="Lucida Sans Unicode"/>
          <w:sz w:val="28"/>
          <w:szCs w:val="28"/>
        </w:rPr>
        <w:t xml:space="preserve"> физической культуры</w:t>
      </w:r>
      <w:r>
        <w:rPr>
          <w:rFonts w:eastAsia="Lucida Sans Unicode"/>
          <w:sz w:val="28"/>
          <w:szCs w:val="28"/>
        </w:rPr>
        <w:t>,</w:t>
      </w:r>
      <w:r w:rsidRPr="007651DE">
        <w:rPr>
          <w:rFonts w:eastAsia="Lucida Sans Unicode"/>
          <w:sz w:val="28"/>
          <w:szCs w:val="28"/>
        </w:rPr>
        <w:t xml:space="preserve"> спорта</w:t>
      </w:r>
      <w:r>
        <w:rPr>
          <w:rFonts w:eastAsia="Lucida Sans Unicode"/>
          <w:sz w:val="28"/>
          <w:szCs w:val="28"/>
        </w:rPr>
        <w:t xml:space="preserve"> и туризма администрации</w:t>
      </w:r>
      <w:r w:rsidRPr="007651DE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МР «Усть-Куломский»</w:t>
      </w:r>
      <w:r w:rsidRPr="007651DE">
        <w:rPr>
          <w:rFonts w:eastAsia="Lucida Sans Unicode"/>
          <w:sz w:val="28"/>
          <w:szCs w:val="28"/>
        </w:rPr>
        <w:t>, согласно приложению.</w:t>
      </w:r>
    </w:p>
    <w:p w:rsidR="003176E3" w:rsidRPr="003176E3" w:rsidRDefault="003176E3" w:rsidP="009E1E3B">
      <w:pPr>
        <w:numPr>
          <w:ilvl w:val="0"/>
          <w:numId w:val="44"/>
        </w:numPr>
        <w:ind w:left="0" w:firstLine="709"/>
        <w:contextualSpacing/>
        <w:jc w:val="both"/>
        <w:rPr>
          <w:sz w:val="28"/>
        </w:rPr>
      </w:pPr>
      <w:r w:rsidRPr="003176E3">
        <w:rPr>
          <w:sz w:val="28"/>
        </w:rPr>
        <w:t xml:space="preserve">Ввести с 1 сентября 2018 г. систему оплаты труда, </w:t>
      </w:r>
      <w:r w:rsidR="009D1651" w:rsidRPr="009D1651">
        <w:rPr>
          <w:sz w:val="28"/>
        </w:rPr>
        <w:t xml:space="preserve">установленную в </w:t>
      </w:r>
      <w:proofErr w:type="gramStart"/>
      <w:r w:rsidR="009D1651" w:rsidRPr="009D1651">
        <w:rPr>
          <w:sz w:val="28"/>
        </w:rPr>
        <w:t>соответствии</w:t>
      </w:r>
      <w:proofErr w:type="gramEnd"/>
      <w:r w:rsidR="009D1651" w:rsidRPr="009D1651">
        <w:rPr>
          <w:sz w:val="28"/>
        </w:rPr>
        <w:t xml:space="preserve"> с Положением, утвержденным настоящим</w:t>
      </w:r>
      <w:r w:rsidR="009D1651">
        <w:rPr>
          <w:sz w:val="28"/>
        </w:rPr>
        <w:t xml:space="preserve"> постановлением</w:t>
      </w:r>
      <w:r w:rsidRPr="003176E3">
        <w:rPr>
          <w:sz w:val="28"/>
        </w:rPr>
        <w:t>.</w:t>
      </w:r>
    </w:p>
    <w:p w:rsidR="009D1651" w:rsidRDefault="003176E3" w:rsidP="009E1E3B">
      <w:pPr>
        <w:numPr>
          <w:ilvl w:val="0"/>
          <w:numId w:val="44"/>
        </w:numPr>
        <w:ind w:left="0" w:firstLine="709"/>
        <w:contextualSpacing/>
        <w:jc w:val="both"/>
        <w:rPr>
          <w:sz w:val="28"/>
        </w:rPr>
      </w:pPr>
      <w:r w:rsidRPr="003176E3">
        <w:rPr>
          <w:sz w:val="28"/>
        </w:rPr>
        <w:t>Установить, что:</w:t>
      </w:r>
    </w:p>
    <w:p w:rsidR="009D1651" w:rsidRPr="009D1651" w:rsidRDefault="009D1651" w:rsidP="009E1E3B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1) </w:t>
      </w:r>
      <w:r w:rsidRPr="009D1651">
        <w:rPr>
          <w:sz w:val="28"/>
        </w:rPr>
        <w:t xml:space="preserve">заработная плата работников Учреждений (без учета премий), устанавливаемая в </w:t>
      </w:r>
      <w:proofErr w:type="gramStart"/>
      <w:r w:rsidRPr="009D1651">
        <w:rPr>
          <w:sz w:val="28"/>
        </w:rPr>
        <w:t>соответствии</w:t>
      </w:r>
      <w:proofErr w:type="gramEnd"/>
      <w:r w:rsidRPr="009D1651">
        <w:rPr>
          <w:sz w:val="28"/>
        </w:rPr>
        <w:t xml:space="preserve"> Положением, утвержденным настоящим </w:t>
      </w:r>
      <w:r>
        <w:rPr>
          <w:sz w:val="28"/>
        </w:rPr>
        <w:t>постановлением</w:t>
      </w:r>
      <w:r w:rsidRPr="009D1651">
        <w:rPr>
          <w:sz w:val="28"/>
        </w:rPr>
        <w:t>, не может быть меньше заработной платы (без учета премий), выплачиваемой до вступления в силу Положения, при условии сохранения объема должностных обязанностей работников и выполнения ими работ той же квалификации;</w:t>
      </w:r>
    </w:p>
    <w:p w:rsidR="003176E3" w:rsidRPr="003176E3" w:rsidRDefault="009D1651" w:rsidP="009E1E3B">
      <w:pPr>
        <w:ind w:firstLine="709"/>
        <w:contextualSpacing/>
        <w:jc w:val="both"/>
        <w:rPr>
          <w:sz w:val="28"/>
        </w:rPr>
      </w:pPr>
      <w:r w:rsidRPr="009D1651">
        <w:rPr>
          <w:sz w:val="28"/>
        </w:rPr>
        <w:t xml:space="preserve">2) объем средств на оплату труда работников, предусмотренных по Учреждениям, может быть уменьшен только при условии уменьшения объема предоставляемых ими </w:t>
      </w:r>
      <w:r>
        <w:rPr>
          <w:sz w:val="28"/>
        </w:rPr>
        <w:t>муниципаль</w:t>
      </w:r>
      <w:r w:rsidRPr="009D1651">
        <w:rPr>
          <w:sz w:val="28"/>
        </w:rPr>
        <w:t>ных услуг.</w:t>
      </w:r>
    </w:p>
    <w:p w:rsidR="009D1651" w:rsidRDefault="009D1651" w:rsidP="009E1E3B">
      <w:pPr>
        <w:numPr>
          <w:ilvl w:val="0"/>
          <w:numId w:val="44"/>
        </w:numPr>
        <w:ind w:left="0" w:firstLine="709"/>
        <w:contextualSpacing/>
        <w:jc w:val="both"/>
        <w:rPr>
          <w:sz w:val="28"/>
        </w:rPr>
      </w:pPr>
      <w:r w:rsidRPr="009D1651">
        <w:rPr>
          <w:sz w:val="28"/>
        </w:rPr>
        <w:t>Признать</w:t>
      </w:r>
      <w:r>
        <w:rPr>
          <w:sz w:val="28"/>
        </w:rPr>
        <w:t xml:space="preserve"> утратившим силу постановление г</w:t>
      </w:r>
      <w:r w:rsidRPr="009D1651">
        <w:rPr>
          <w:sz w:val="28"/>
        </w:rPr>
        <w:t>лавы МР «Усть-Куломский»</w:t>
      </w:r>
      <w:r>
        <w:rPr>
          <w:sz w:val="28"/>
        </w:rPr>
        <w:t xml:space="preserve"> </w:t>
      </w:r>
      <w:r w:rsidRPr="009D1651">
        <w:rPr>
          <w:sz w:val="28"/>
        </w:rPr>
        <w:t>-</w:t>
      </w:r>
      <w:r w:rsidR="004C4DCA">
        <w:rPr>
          <w:sz w:val="28"/>
        </w:rPr>
        <w:t xml:space="preserve"> </w:t>
      </w:r>
      <w:r w:rsidRPr="009D1651">
        <w:rPr>
          <w:sz w:val="28"/>
        </w:rPr>
        <w:t>руководителя администрации района  от 23 сентября 2008 года</w:t>
      </w:r>
      <w:r>
        <w:rPr>
          <w:sz w:val="28"/>
        </w:rPr>
        <w:t xml:space="preserve"> </w:t>
      </w:r>
      <w:r w:rsidRPr="009D1651">
        <w:rPr>
          <w:sz w:val="28"/>
        </w:rPr>
        <w:lastRenderedPageBreak/>
        <w:t>№ 1210 «Об оплате труда работников муниципальных учреждений физической культуры, спорта и туризма муниципального образования муниципального района «Усть-К</w:t>
      </w:r>
      <w:r>
        <w:rPr>
          <w:sz w:val="28"/>
        </w:rPr>
        <w:t>уломский»</w:t>
      </w:r>
      <w:r w:rsidRPr="009D1651">
        <w:rPr>
          <w:sz w:val="28"/>
        </w:rPr>
        <w:t>.</w:t>
      </w:r>
    </w:p>
    <w:p w:rsidR="003176E3" w:rsidRPr="003176E3" w:rsidRDefault="003176E3" w:rsidP="009E1E3B">
      <w:pPr>
        <w:numPr>
          <w:ilvl w:val="0"/>
          <w:numId w:val="44"/>
        </w:numPr>
        <w:ind w:left="0" w:firstLine="709"/>
        <w:contextualSpacing/>
        <w:jc w:val="both"/>
        <w:rPr>
          <w:sz w:val="28"/>
        </w:rPr>
      </w:pPr>
      <w:proofErr w:type="gramStart"/>
      <w:r w:rsidRPr="003176E3">
        <w:rPr>
          <w:sz w:val="28"/>
        </w:rPr>
        <w:t>Контроль за</w:t>
      </w:r>
      <w:proofErr w:type="gramEnd"/>
      <w:r w:rsidRPr="003176E3">
        <w:rPr>
          <w:sz w:val="28"/>
        </w:rPr>
        <w:t xml:space="preserve"> исполнением настоящего постановления возложить на первого заместителя руководителя администрации </w:t>
      </w:r>
      <w:r w:rsidR="009D1651">
        <w:rPr>
          <w:sz w:val="28"/>
        </w:rPr>
        <w:t>МР</w:t>
      </w:r>
      <w:r w:rsidRPr="003176E3">
        <w:rPr>
          <w:sz w:val="28"/>
        </w:rPr>
        <w:t xml:space="preserve"> «Усть-Куломский» </w:t>
      </w:r>
      <w:proofErr w:type="spellStart"/>
      <w:r w:rsidRPr="003176E3">
        <w:rPr>
          <w:sz w:val="28"/>
        </w:rPr>
        <w:t>Стяжкину</w:t>
      </w:r>
      <w:proofErr w:type="spellEnd"/>
      <w:r w:rsidRPr="003176E3">
        <w:rPr>
          <w:sz w:val="28"/>
        </w:rPr>
        <w:t xml:space="preserve"> Е.А.</w:t>
      </w:r>
    </w:p>
    <w:p w:rsidR="003176E3" w:rsidRPr="003176E3" w:rsidRDefault="003176E3" w:rsidP="009E1E3B">
      <w:pPr>
        <w:numPr>
          <w:ilvl w:val="0"/>
          <w:numId w:val="44"/>
        </w:numPr>
        <w:ind w:left="0" w:firstLine="709"/>
        <w:contextualSpacing/>
        <w:jc w:val="both"/>
        <w:rPr>
          <w:sz w:val="28"/>
        </w:rPr>
      </w:pPr>
      <w:r w:rsidRPr="003176E3">
        <w:rPr>
          <w:sz w:val="28"/>
        </w:rPr>
        <w:t xml:space="preserve">Настоящее постановление вступает в силу со дня обнародования на информационном </w:t>
      </w:r>
      <w:proofErr w:type="gramStart"/>
      <w:r w:rsidRPr="003176E3">
        <w:rPr>
          <w:sz w:val="28"/>
        </w:rPr>
        <w:t>стенде</w:t>
      </w:r>
      <w:proofErr w:type="gramEnd"/>
      <w:r w:rsidRPr="003176E3">
        <w:rPr>
          <w:sz w:val="28"/>
        </w:rPr>
        <w:t xml:space="preserve"> администрации </w:t>
      </w:r>
      <w:r w:rsidR="009D1651">
        <w:rPr>
          <w:sz w:val="28"/>
        </w:rPr>
        <w:t>МР</w:t>
      </w:r>
      <w:r w:rsidRPr="003176E3">
        <w:rPr>
          <w:sz w:val="28"/>
        </w:rPr>
        <w:t xml:space="preserve"> «Усть-Куломский», но не ранее 1 </w:t>
      </w:r>
      <w:r w:rsidR="009D1651">
        <w:rPr>
          <w:sz w:val="28"/>
        </w:rPr>
        <w:t>сентябр</w:t>
      </w:r>
      <w:r w:rsidRPr="003176E3">
        <w:rPr>
          <w:sz w:val="28"/>
        </w:rPr>
        <w:t>я 2018 года.</w:t>
      </w:r>
    </w:p>
    <w:p w:rsidR="003176E3" w:rsidRPr="003176E3" w:rsidRDefault="003176E3" w:rsidP="009E1E3B">
      <w:pPr>
        <w:ind w:firstLine="709"/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  <w:r w:rsidRPr="003176E3">
        <w:rPr>
          <w:sz w:val="28"/>
        </w:rPr>
        <w:t xml:space="preserve">Руководитель администрации </w:t>
      </w:r>
    </w:p>
    <w:p w:rsidR="003176E3" w:rsidRPr="003176E3" w:rsidRDefault="003176E3" w:rsidP="003176E3">
      <w:pPr>
        <w:jc w:val="both"/>
        <w:rPr>
          <w:sz w:val="28"/>
        </w:rPr>
      </w:pPr>
      <w:r w:rsidRPr="003176E3">
        <w:rPr>
          <w:sz w:val="28"/>
        </w:rPr>
        <w:t>МР «Усть-Куломский»                                                                           С.В. Рубан</w:t>
      </w:r>
    </w:p>
    <w:p w:rsidR="003176E3" w:rsidRPr="003176E3" w:rsidRDefault="003176E3" w:rsidP="003176E3">
      <w:pPr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Default="00FA08BE" w:rsidP="003176E3">
      <w:pPr>
        <w:jc w:val="both"/>
        <w:rPr>
          <w:sz w:val="28"/>
        </w:rPr>
      </w:pPr>
    </w:p>
    <w:p w:rsidR="00FA08BE" w:rsidRPr="003176E3" w:rsidRDefault="00FA08BE" w:rsidP="003176E3">
      <w:pPr>
        <w:jc w:val="both"/>
        <w:rPr>
          <w:sz w:val="28"/>
        </w:rPr>
      </w:pPr>
    </w:p>
    <w:p w:rsidR="003176E3" w:rsidRPr="003176E3" w:rsidRDefault="003176E3" w:rsidP="003176E3">
      <w:pPr>
        <w:jc w:val="both"/>
        <w:rPr>
          <w:sz w:val="28"/>
        </w:rPr>
      </w:pPr>
    </w:p>
    <w:p w:rsidR="003176E3" w:rsidRDefault="003176E3" w:rsidP="003176E3">
      <w:pPr>
        <w:jc w:val="both"/>
        <w:rPr>
          <w:sz w:val="28"/>
        </w:rPr>
      </w:pPr>
    </w:p>
    <w:p w:rsidR="009E1E3B" w:rsidRDefault="009E1E3B" w:rsidP="003176E3">
      <w:pPr>
        <w:jc w:val="both"/>
        <w:rPr>
          <w:sz w:val="28"/>
        </w:rPr>
      </w:pPr>
    </w:p>
    <w:p w:rsidR="009E1E3B" w:rsidRPr="003176E3" w:rsidRDefault="009E1E3B" w:rsidP="003176E3">
      <w:pPr>
        <w:jc w:val="both"/>
        <w:rPr>
          <w:sz w:val="28"/>
        </w:rPr>
      </w:pPr>
    </w:p>
    <w:p w:rsidR="003176E3" w:rsidRPr="009E1E3B" w:rsidRDefault="00A00D56" w:rsidP="003176E3">
      <w:pPr>
        <w:jc w:val="both"/>
        <w:rPr>
          <w:sz w:val="20"/>
          <w:szCs w:val="20"/>
        </w:rPr>
      </w:pPr>
      <w:proofErr w:type="spellStart"/>
      <w:r w:rsidRPr="009E1E3B">
        <w:rPr>
          <w:sz w:val="20"/>
          <w:szCs w:val="20"/>
        </w:rPr>
        <w:t>Удоратин</w:t>
      </w:r>
      <w:proofErr w:type="spellEnd"/>
      <w:r w:rsidRPr="009E1E3B">
        <w:rPr>
          <w:sz w:val="20"/>
          <w:szCs w:val="20"/>
        </w:rPr>
        <w:t xml:space="preserve"> </w:t>
      </w:r>
      <w:proofErr w:type="gramStart"/>
      <w:r w:rsidRPr="009E1E3B">
        <w:rPr>
          <w:sz w:val="20"/>
          <w:szCs w:val="20"/>
        </w:rPr>
        <w:t>А. И</w:t>
      </w:r>
      <w:proofErr w:type="gramEnd"/>
      <w:r w:rsidRPr="009E1E3B">
        <w:rPr>
          <w:sz w:val="20"/>
          <w:szCs w:val="20"/>
        </w:rPr>
        <w:t>.</w:t>
      </w:r>
    </w:p>
    <w:p w:rsidR="003176E3" w:rsidRPr="009E1E3B" w:rsidRDefault="00A00D56" w:rsidP="003176E3">
      <w:pPr>
        <w:jc w:val="both"/>
        <w:rPr>
          <w:sz w:val="20"/>
          <w:szCs w:val="20"/>
        </w:rPr>
      </w:pPr>
      <w:r w:rsidRPr="009E1E3B">
        <w:rPr>
          <w:sz w:val="20"/>
          <w:szCs w:val="20"/>
        </w:rPr>
        <w:t>94-277</w:t>
      </w:r>
    </w:p>
    <w:p w:rsidR="00CB0185" w:rsidRDefault="001D5CF3" w:rsidP="001D5CF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58376B" w:rsidRDefault="009D1651" w:rsidP="001D5CF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58376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58376B">
        <w:rPr>
          <w:sz w:val="28"/>
          <w:szCs w:val="28"/>
        </w:rPr>
        <w:t xml:space="preserve"> </w:t>
      </w:r>
    </w:p>
    <w:p w:rsidR="001D5CF3" w:rsidRDefault="009D1651" w:rsidP="0058376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«Усть-Куломский»</w:t>
      </w:r>
    </w:p>
    <w:p w:rsidR="001D5CF3" w:rsidRDefault="001D5CF3" w:rsidP="001D5CF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1E3B">
        <w:rPr>
          <w:sz w:val="28"/>
          <w:szCs w:val="28"/>
        </w:rPr>
        <w:t>29 июня 2018 г</w:t>
      </w:r>
      <w:r>
        <w:rPr>
          <w:sz w:val="28"/>
          <w:szCs w:val="28"/>
        </w:rPr>
        <w:t xml:space="preserve"> № </w:t>
      </w:r>
      <w:r w:rsidR="009E1E3B">
        <w:rPr>
          <w:sz w:val="28"/>
          <w:szCs w:val="28"/>
        </w:rPr>
        <w:t>835</w:t>
      </w:r>
    </w:p>
    <w:p w:rsidR="001D5CF3" w:rsidRDefault="001D5CF3" w:rsidP="001D5CF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1D5CF3" w:rsidRPr="006E4535" w:rsidRDefault="001D5CF3" w:rsidP="0014048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3CC6" w:rsidRDefault="0014048B" w:rsidP="003932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ОПЛАТЕ ТРУДА РАБОТНИКОВ </w:t>
      </w:r>
      <w:r w:rsidR="009D1651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УЧРЕЖДЕНИЙ ФИЗИЧЕСКОЙ КУЛЬТУРЫ И СПОРТА </w:t>
      </w:r>
    </w:p>
    <w:p w:rsidR="00A93CC6" w:rsidRDefault="009D1651" w:rsidP="003932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МР «УСТЬ-КУЛОМСКИЙ», ПОДВЕДОМСТВЕННЫХ </w:t>
      </w:r>
    </w:p>
    <w:p w:rsidR="009D1651" w:rsidRDefault="009D1651" w:rsidP="003932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ОТДЕЛУ ФИЗИЧЕСКОЙ КУЛЬТУРЫ, СПОРТА И ТУРИЗМА </w:t>
      </w:r>
    </w:p>
    <w:p w:rsidR="00556826" w:rsidRDefault="009D1651" w:rsidP="003932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МР «УСТЬ-КУЛОМСКИЙ»</w:t>
      </w:r>
    </w:p>
    <w:p w:rsidR="00556826" w:rsidRDefault="00556826" w:rsidP="005568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79E6" w:rsidRDefault="0058376B" w:rsidP="0058376B">
      <w:pPr>
        <w:pStyle w:val="a7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4E4050">
        <w:rPr>
          <w:sz w:val="28"/>
          <w:szCs w:val="28"/>
        </w:rPr>
        <w:t>ОБЩИЕ ПОЛОЖЕНИЯ</w:t>
      </w:r>
    </w:p>
    <w:p w:rsidR="005679E6" w:rsidRPr="005679E6" w:rsidRDefault="005679E6" w:rsidP="005679E6">
      <w:pPr>
        <w:pStyle w:val="a7"/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CB0185" w:rsidRPr="004E4050" w:rsidRDefault="00CB0185" w:rsidP="004E4050">
      <w:pPr>
        <w:pStyle w:val="a7"/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4E4050">
        <w:rPr>
          <w:sz w:val="28"/>
          <w:szCs w:val="28"/>
        </w:rPr>
        <w:t xml:space="preserve">Настоящее </w:t>
      </w:r>
      <w:r w:rsidR="002436BC">
        <w:rPr>
          <w:sz w:val="28"/>
          <w:szCs w:val="28"/>
        </w:rPr>
        <w:t>П</w:t>
      </w:r>
      <w:r w:rsidRPr="004E4050">
        <w:rPr>
          <w:sz w:val="28"/>
          <w:szCs w:val="28"/>
        </w:rPr>
        <w:t xml:space="preserve">оложение об оплате труда работников </w:t>
      </w:r>
      <w:r w:rsidR="00A93CC6">
        <w:rPr>
          <w:sz w:val="28"/>
          <w:szCs w:val="28"/>
        </w:rPr>
        <w:t>муниципальных</w:t>
      </w:r>
      <w:r w:rsidR="000042FD" w:rsidRPr="004E4050">
        <w:rPr>
          <w:sz w:val="28"/>
          <w:szCs w:val="28"/>
        </w:rPr>
        <w:t xml:space="preserve"> </w:t>
      </w:r>
      <w:r w:rsidRPr="004E4050">
        <w:rPr>
          <w:sz w:val="28"/>
          <w:szCs w:val="28"/>
        </w:rPr>
        <w:t>учреждений физической культуры и спорта</w:t>
      </w:r>
      <w:r w:rsidR="00A93CC6" w:rsidRPr="00A93CC6">
        <w:rPr>
          <w:rFonts w:eastAsia="Lucida Sans Unicode"/>
          <w:sz w:val="28"/>
          <w:szCs w:val="28"/>
        </w:rPr>
        <w:t xml:space="preserve"> </w:t>
      </w:r>
      <w:r w:rsidR="00A93CC6" w:rsidRPr="00A93CC6">
        <w:rPr>
          <w:sz w:val="28"/>
          <w:szCs w:val="28"/>
        </w:rPr>
        <w:t xml:space="preserve">МО МР «Усть-Куломский» </w:t>
      </w:r>
      <w:r w:rsidRPr="004E4050">
        <w:rPr>
          <w:sz w:val="28"/>
          <w:szCs w:val="28"/>
        </w:rPr>
        <w:t xml:space="preserve"> </w:t>
      </w:r>
      <w:r w:rsidR="00E0525E" w:rsidRPr="004E4050">
        <w:rPr>
          <w:sz w:val="28"/>
          <w:szCs w:val="28"/>
        </w:rPr>
        <w:t xml:space="preserve">(далее – </w:t>
      </w:r>
      <w:r w:rsidR="002436BC">
        <w:rPr>
          <w:sz w:val="28"/>
          <w:szCs w:val="28"/>
        </w:rPr>
        <w:t>П</w:t>
      </w:r>
      <w:r w:rsidR="00E0525E" w:rsidRPr="004E4050">
        <w:rPr>
          <w:sz w:val="28"/>
          <w:szCs w:val="28"/>
        </w:rPr>
        <w:t>оложение</w:t>
      </w:r>
      <w:r w:rsidR="000042FD" w:rsidRPr="004E4050">
        <w:rPr>
          <w:sz w:val="28"/>
          <w:szCs w:val="28"/>
        </w:rPr>
        <w:t>, Учреждени</w:t>
      </w:r>
      <w:r w:rsidR="004C4DCA">
        <w:rPr>
          <w:sz w:val="28"/>
          <w:szCs w:val="28"/>
        </w:rPr>
        <w:t>я</w:t>
      </w:r>
      <w:r w:rsidR="00E0525E" w:rsidRPr="004E4050">
        <w:rPr>
          <w:sz w:val="28"/>
          <w:szCs w:val="28"/>
        </w:rPr>
        <w:t>)</w:t>
      </w:r>
      <w:r w:rsidRPr="004E4050">
        <w:rPr>
          <w:sz w:val="28"/>
          <w:szCs w:val="28"/>
        </w:rPr>
        <w:t xml:space="preserve">, подведомственных </w:t>
      </w:r>
      <w:r w:rsidR="00A93CC6" w:rsidRPr="00A93CC6">
        <w:rPr>
          <w:sz w:val="28"/>
          <w:szCs w:val="28"/>
        </w:rPr>
        <w:t>отделу физической культуры, спорта и туризма администрации МР «Усть-Куломский»</w:t>
      </w:r>
      <w:r w:rsidR="00FB6363" w:rsidRPr="004E4050">
        <w:rPr>
          <w:sz w:val="28"/>
          <w:szCs w:val="28"/>
        </w:rPr>
        <w:t>,</w:t>
      </w:r>
      <w:r w:rsidRPr="004E4050">
        <w:rPr>
          <w:sz w:val="28"/>
          <w:szCs w:val="28"/>
        </w:rPr>
        <w:t xml:space="preserve"> разработано </w:t>
      </w:r>
      <w:r w:rsidR="004B4FE6" w:rsidRPr="004E4050">
        <w:rPr>
          <w:sz w:val="28"/>
          <w:szCs w:val="28"/>
        </w:rPr>
        <w:t xml:space="preserve">в соответствии с </w:t>
      </w:r>
      <w:r w:rsidR="00FA08BE">
        <w:rPr>
          <w:sz w:val="28"/>
          <w:szCs w:val="28"/>
        </w:rPr>
        <w:t>Трудовым Кодексом Российской Федерации,</w:t>
      </w:r>
      <w:r w:rsidR="004B4FE6" w:rsidRPr="004E4050">
        <w:rPr>
          <w:sz w:val="28"/>
          <w:szCs w:val="28"/>
        </w:rPr>
        <w:t xml:space="preserve"> </w:t>
      </w:r>
      <w:r w:rsidR="00A00D56">
        <w:rPr>
          <w:sz w:val="28"/>
          <w:szCs w:val="28"/>
        </w:rPr>
        <w:t xml:space="preserve">пунктом 1-2 </w:t>
      </w:r>
      <w:r w:rsidR="004B4FE6" w:rsidRPr="004E4050">
        <w:rPr>
          <w:sz w:val="28"/>
          <w:szCs w:val="28"/>
        </w:rPr>
        <w:t>постановлени</w:t>
      </w:r>
      <w:r w:rsidR="00A00D56">
        <w:rPr>
          <w:sz w:val="28"/>
          <w:szCs w:val="28"/>
        </w:rPr>
        <w:t>я</w:t>
      </w:r>
      <w:r w:rsidR="004B4FE6" w:rsidRPr="004E4050">
        <w:rPr>
          <w:sz w:val="28"/>
          <w:szCs w:val="28"/>
        </w:rPr>
        <w:t xml:space="preserve"> Правительства Республики Коми от 20 января 2010</w:t>
      </w:r>
      <w:r w:rsidR="007300DA" w:rsidRPr="004E4050">
        <w:rPr>
          <w:sz w:val="28"/>
          <w:szCs w:val="28"/>
        </w:rPr>
        <w:t xml:space="preserve"> </w:t>
      </w:r>
      <w:r w:rsidR="004B4FE6" w:rsidRPr="004E4050">
        <w:rPr>
          <w:sz w:val="28"/>
          <w:szCs w:val="28"/>
        </w:rPr>
        <w:t>г. № 14 «Об оплате труда работников государственных бюджетных, автономных и казенных учреждений Республики Коми</w:t>
      </w:r>
      <w:proofErr w:type="gramEnd"/>
      <w:r w:rsidR="004B4FE6" w:rsidRPr="004E4050">
        <w:rPr>
          <w:sz w:val="28"/>
          <w:szCs w:val="28"/>
        </w:rPr>
        <w:t>»</w:t>
      </w:r>
      <w:r w:rsidR="00FA08BE">
        <w:rPr>
          <w:sz w:val="28"/>
          <w:szCs w:val="28"/>
        </w:rPr>
        <w:t xml:space="preserve">, приказом Министерства физической культуры и спорта Республики Коми от 29 июня 2018 г. № </w:t>
      </w:r>
      <w:r w:rsidR="00FA08BE" w:rsidRPr="00FA08BE">
        <w:rPr>
          <w:sz w:val="28"/>
          <w:szCs w:val="28"/>
        </w:rPr>
        <w:t>01-12/185 «Об утверждении Положения об оплате труда работников государственных бюджетных и автономных учреждений физической культуры и спорта Республики Коми»</w:t>
      </w:r>
      <w:r w:rsidR="004B4FE6" w:rsidRPr="004E4050">
        <w:rPr>
          <w:sz w:val="28"/>
          <w:szCs w:val="28"/>
        </w:rPr>
        <w:t xml:space="preserve"> и определяет систему оплаты труда (далее - отраслевая система оплаты труда) работников </w:t>
      </w:r>
      <w:r w:rsidR="000042FD" w:rsidRPr="004E4050">
        <w:rPr>
          <w:sz w:val="28"/>
          <w:szCs w:val="28"/>
        </w:rPr>
        <w:t>Учреждений</w:t>
      </w:r>
      <w:r w:rsidR="008765DD" w:rsidRPr="004E4050">
        <w:rPr>
          <w:sz w:val="28"/>
          <w:szCs w:val="28"/>
        </w:rPr>
        <w:t>.</w:t>
      </w:r>
    </w:p>
    <w:p w:rsidR="00CB0185" w:rsidRPr="004E4050" w:rsidRDefault="004B4FE6" w:rsidP="004E4050">
      <w:pPr>
        <w:pStyle w:val="a7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4050">
        <w:rPr>
          <w:sz w:val="28"/>
          <w:szCs w:val="28"/>
        </w:rPr>
        <w:t>Отраслевая с</w:t>
      </w:r>
      <w:r w:rsidR="00D5577C" w:rsidRPr="004E4050">
        <w:rPr>
          <w:sz w:val="28"/>
          <w:szCs w:val="28"/>
        </w:rPr>
        <w:t xml:space="preserve">истема оплаты труда работников </w:t>
      </w:r>
      <w:r w:rsidR="000042FD" w:rsidRPr="004E4050">
        <w:rPr>
          <w:sz w:val="28"/>
          <w:szCs w:val="28"/>
        </w:rPr>
        <w:t>Учреждени</w:t>
      </w:r>
      <w:r w:rsidR="00BC597C" w:rsidRPr="004E4050">
        <w:rPr>
          <w:sz w:val="28"/>
          <w:szCs w:val="28"/>
        </w:rPr>
        <w:t>я</w:t>
      </w:r>
      <w:r w:rsidR="000042FD" w:rsidRPr="004E4050">
        <w:rPr>
          <w:sz w:val="28"/>
          <w:szCs w:val="28"/>
        </w:rPr>
        <w:t xml:space="preserve"> </w:t>
      </w:r>
      <w:proofErr w:type="gramStart"/>
      <w:r w:rsidR="00DA6B7B" w:rsidRPr="004E4050">
        <w:rPr>
          <w:sz w:val="28"/>
          <w:szCs w:val="28"/>
        </w:rPr>
        <w:t xml:space="preserve">устанавливается локальными нормативными актами </w:t>
      </w:r>
      <w:r w:rsidR="00BC597C" w:rsidRPr="004E4050">
        <w:rPr>
          <w:sz w:val="28"/>
          <w:szCs w:val="28"/>
        </w:rPr>
        <w:t>Учреждения</w:t>
      </w:r>
      <w:r w:rsidR="00DA6B7B" w:rsidRPr="004E4050">
        <w:rPr>
          <w:sz w:val="28"/>
          <w:szCs w:val="28"/>
        </w:rPr>
        <w:t xml:space="preserve"> и</w:t>
      </w:r>
      <w:r w:rsidR="00CB0185" w:rsidRPr="004E4050">
        <w:rPr>
          <w:sz w:val="28"/>
          <w:szCs w:val="28"/>
        </w:rPr>
        <w:t xml:space="preserve"> состоит</w:t>
      </w:r>
      <w:proofErr w:type="gramEnd"/>
      <w:r w:rsidR="00CB0185" w:rsidRPr="004E4050">
        <w:rPr>
          <w:sz w:val="28"/>
          <w:szCs w:val="28"/>
        </w:rPr>
        <w:t xml:space="preserve"> из должностного оклада (оклада</w:t>
      </w:r>
      <w:r w:rsidR="004C4DCA">
        <w:rPr>
          <w:sz w:val="28"/>
          <w:szCs w:val="28"/>
        </w:rPr>
        <w:t>, ставки заработной платы</w:t>
      </w:r>
      <w:r w:rsidR="00CB0185" w:rsidRPr="004E4050">
        <w:rPr>
          <w:sz w:val="28"/>
          <w:szCs w:val="28"/>
        </w:rPr>
        <w:t>), выплат компенсационного и стимулирующего характера.</w:t>
      </w:r>
    </w:p>
    <w:p w:rsidR="00260091" w:rsidRPr="00260091" w:rsidRDefault="002436BC" w:rsidP="004E4050">
      <w:pPr>
        <w:pStyle w:val="a7"/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0091" w:rsidRPr="00260091">
        <w:rPr>
          <w:sz w:val="28"/>
          <w:szCs w:val="28"/>
        </w:rPr>
        <w:t>оложение включает в себя:</w:t>
      </w:r>
    </w:p>
    <w:p w:rsidR="00260091" w:rsidRPr="00260091" w:rsidRDefault="00260091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0091">
        <w:rPr>
          <w:sz w:val="28"/>
          <w:szCs w:val="28"/>
        </w:rPr>
        <w:t xml:space="preserve">- </w:t>
      </w:r>
      <w:r w:rsidR="00E63838">
        <w:rPr>
          <w:sz w:val="28"/>
          <w:szCs w:val="28"/>
        </w:rPr>
        <w:t>р</w:t>
      </w:r>
      <w:r w:rsidRPr="00260091">
        <w:rPr>
          <w:sz w:val="28"/>
          <w:szCs w:val="28"/>
        </w:rPr>
        <w:t xml:space="preserve">азмеры </w:t>
      </w:r>
      <w:r w:rsidR="002436BC" w:rsidRPr="00260091">
        <w:rPr>
          <w:sz w:val="28"/>
          <w:szCs w:val="28"/>
        </w:rPr>
        <w:t xml:space="preserve">должностных </w:t>
      </w:r>
      <w:r w:rsidRPr="00260091">
        <w:rPr>
          <w:sz w:val="28"/>
          <w:szCs w:val="28"/>
        </w:rPr>
        <w:t>окладов (окладов</w:t>
      </w:r>
      <w:r w:rsidR="000707EE">
        <w:rPr>
          <w:sz w:val="28"/>
          <w:szCs w:val="28"/>
        </w:rPr>
        <w:t>, ставок заработной платы</w:t>
      </w:r>
      <w:r w:rsidRPr="00260091">
        <w:rPr>
          <w:sz w:val="28"/>
          <w:szCs w:val="28"/>
        </w:rPr>
        <w:t>) по квалификационным уровням профессиональных квалификационных групп;</w:t>
      </w:r>
    </w:p>
    <w:p w:rsidR="00260091" w:rsidRPr="00260091" w:rsidRDefault="00260091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0091">
        <w:rPr>
          <w:sz w:val="28"/>
          <w:szCs w:val="28"/>
        </w:rPr>
        <w:t>- условия и размеры установления выплат компенсационного и стимулирующего характера;</w:t>
      </w:r>
    </w:p>
    <w:p w:rsidR="00E86505" w:rsidRDefault="00260091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0091">
        <w:rPr>
          <w:sz w:val="28"/>
          <w:szCs w:val="28"/>
        </w:rPr>
        <w:t xml:space="preserve">- </w:t>
      </w:r>
      <w:r w:rsidR="00F2564A" w:rsidRPr="00260091">
        <w:rPr>
          <w:sz w:val="28"/>
          <w:szCs w:val="28"/>
        </w:rPr>
        <w:t xml:space="preserve">условия оплаты труда </w:t>
      </w:r>
      <w:r w:rsidR="00F2564A">
        <w:rPr>
          <w:sz w:val="28"/>
          <w:szCs w:val="28"/>
        </w:rPr>
        <w:t xml:space="preserve">и </w:t>
      </w:r>
      <w:r w:rsidRPr="00260091">
        <w:rPr>
          <w:sz w:val="28"/>
          <w:szCs w:val="28"/>
        </w:rPr>
        <w:t>порядок регулирования уровня заработной платы руководит</w:t>
      </w:r>
      <w:r w:rsidR="00A93CC6">
        <w:rPr>
          <w:sz w:val="28"/>
          <w:szCs w:val="28"/>
        </w:rPr>
        <w:t>еля, заместителей руководителя</w:t>
      </w:r>
      <w:r w:rsidR="00A00D56">
        <w:rPr>
          <w:sz w:val="28"/>
          <w:szCs w:val="28"/>
        </w:rPr>
        <w:t>, главного бухгалтера</w:t>
      </w:r>
      <w:r w:rsidR="00A93CC6">
        <w:rPr>
          <w:sz w:val="28"/>
          <w:szCs w:val="28"/>
        </w:rPr>
        <w:t xml:space="preserve"> </w:t>
      </w:r>
      <w:r w:rsidR="000042FD">
        <w:rPr>
          <w:sz w:val="28"/>
          <w:szCs w:val="28"/>
        </w:rPr>
        <w:t>Учреждени</w:t>
      </w:r>
      <w:r w:rsidR="00BC597C">
        <w:rPr>
          <w:sz w:val="28"/>
          <w:szCs w:val="28"/>
        </w:rPr>
        <w:t>я</w:t>
      </w:r>
      <w:r w:rsidR="00E86505">
        <w:rPr>
          <w:sz w:val="28"/>
          <w:szCs w:val="28"/>
        </w:rPr>
        <w:t>;</w:t>
      </w:r>
    </w:p>
    <w:p w:rsidR="00720CB8" w:rsidRDefault="00720CB8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0CB8">
        <w:rPr>
          <w:sz w:val="28"/>
          <w:szCs w:val="28"/>
        </w:rPr>
        <w:t xml:space="preserve">порядок и условия оплаты труда тренеров </w:t>
      </w:r>
      <w:r>
        <w:rPr>
          <w:sz w:val="28"/>
          <w:szCs w:val="28"/>
        </w:rPr>
        <w:t>Учреждений</w:t>
      </w:r>
      <w:r w:rsidRPr="00720CB8">
        <w:rPr>
          <w:sz w:val="28"/>
          <w:szCs w:val="28"/>
        </w:rPr>
        <w:t>, реализующих программу спортивной подготовки</w:t>
      </w:r>
      <w:r w:rsidR="00632CC6">
        <w:rPr>
          <w:sz w:val="28"/>
          <w:szCs w:val="28"/>
        </w:rPr>
        <w:t>;</w:t>
      </w:r>
    </w:p>
    <w:p w:rsidR="00226020" w:rsidRPr="00E86505" w:rsidRDefault="00226020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20CB8">
        <w:rPr>
          <w:sz w:val="28"/>
          <w:szCs w:val="28"/>
        </w:rPr>
        <w:t>порядок и условия оплаты труда тренеров</w:t>
      </w:r>
      <w:r>
        <w:rPr>
          <w:sz w:val="28"/>
          <w:szCs w:val="28"/>
        </w:rPr>
        <w:t>-преподавателей</w:t>
      </w:r>
      <w:r w:rsidRPr="00720CB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  <w:r w:rsidRPr="00720CB8">
        <w:rPr>
          <w:sz w:val="28"/>
          <w:szCs w:val="28"/>
        </w:rPr>
        <w:t xml:space="preserve">, реализующих </w:t>
      </w:r>
      <w:r w:rsidR="00D87087" w:rsidRPr="00EF6F12">
        <w:rPr>
          <w:sz w:val="28"/>
          <w:szCs w:val="28"/>
        </w:rPr>
        <w:t>программ</w:t>
      </w:r>
      <w:r w:rsidR="00BC7B26">
        <w:rPr>
          <w:sz w:val="28"/>
          <w:szCs w:val="28"/>
        </w:rPr>
        <w:t>ы</w:t>
      </w:r>
      <w:r w:rsidR="00D87087" w:rsidRPr="00EF6F12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>;</w:t>
      </w:r>
    </w:p>
    <w:p w:rsidR="00E86505" w:rsidRPr="00C52BEB" w:rsidRDefault="00260091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60091">
        <w:rPr>
          <w:sz w:val="28"/>
          <w:szCs w:val="28"/>
        </w:rPr>
        <w:lastRenderedPageBreak/>
        <w:t xml:space="preserve">- порядок формирования </w:t>
      </w:r>
      <w:r>
        <w:rPr>
          <w:sz w:val="28"/>
          <w:szCs w:val="28"/>
        </w:rPr>
        <w:t xml:space="preserve">планового </w:t>
      </w:r>
      <w:r w:rsidRPr="00260091">
        <w:rPr>
          <w:sz w:val="28"/>
          <w:szCs w:val="28"/>
        </w:rPr>
        <w:t>фонда оплаты труда</w:t>
      </w:r>
      <w:r>
        <w:rPr>
          <w:sz w:val="28"/>
          <w:szCs w:val="28"/>
        </w:rPr>
        <w:t xml:space="preserve"> работников </w:t>
      </w:r>
      <w:r w:rsidR="000042FD">
        <w:rPr>
          <w:sz w:val="28"/>
          <w:szCs w:val="28"/>
        </w:rPr>
        <w:t>Учреждени</w:t>
      </w:r>
      <w:r w:rsidR="00BC597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B4FE6" w:rsidRDefault="004E4050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3838">
        <w:rPr>
          <w:sz w:val="28"/>
          <w:szCs w:val="28"/>
        </w:rPr>
        <w:t>4</w:t>
      </w:r>
      <w:r w:rsidR="004B4FE6">
        <w:rPr>
          <w:sz w:val="28"/>
          <w:szCs w:val="28"/>
        </w:rPr>
        <w:t xml:space="preserve">. </w:t>
      </w:r>
      <w:proofErr w:type="gramStart"/>
      <w:r w:rsidR="004B4FE6">
        <w:rPr>
          <w:sz w:val="28"/>
          <w:szCs w:val="28"/>
        </w:rPr>
        <w:t xml:space="preserve">Отраслевая система оплаты труда работников </w:t>
      </w:r>
      <w:r w:rsidR="000042FD">
        <w:rPr>
          <w:sz w:val="28"/>
          <w:szCs w:val="28"/>
        </w:rPr>
        <w:t>Учреждени</w:t>
      </w:r>
      <w:r w:rsidR="00BC597C">
        <w:rPr>
          <w:sz w:val="28"/>
          <w:szCs w:val="28"/>
        </w:rPr>
        <w:t>я</w:t>
      </w:r>
      <w:r w:rsidR="000042FD">
        <w:rPr>
          <w:sz w:val="28"/>
          <w:szCs w:val="28"/>
        </w:rPr>
        <w:t xml:space="preserve"> </w:t>
      </w:r>
      <w:r w:rsidR="004B4FE6">
        <w:rPr>
          <w:sz w:val="28"/>
          <w:szCs w:val="28"/>
        </w:rPr>
        <w:t>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содержащими нормы трудового права, законами и иными нормативными п</w:t>
      </w:r>
      <w:r w:rsidR="00226020">
        <w:rPr>
          <w:sz w:val="28"/>
          <w:szCs w:val="28"/>
        </w:rPr>
        <w:t xml:space="preserve">равовыми актами Республики Коми, </w:t>
      </w:r>
      <w:r w:rsidR="00FA08BE">
        <w:rPr>
          <w:sz w:val="28"/>
          <w:szCs w:val="28"/>
        </w:rPr>
        <w:t xml:space="preserve">муниципальными </w:t>
      </w:r>
      <w:r w:rsidR="00226020">
        <w:rPr>
          <w:sz w:val="28"/>
          <w:szCs w:val="28"/>
        </w:rPr>
        <w:t>нормативными правовыми актами</w:t>
      </w:r>
      <w:r w:rsidR="00FA08BE">
        <w:rPr>
          <w:sz w:val="28"/>
          <w:szCs w:val="28"/>
        </w:rPr>
        <w:t xml:space="preserve"> МО</w:t>
      </w:r>
      <w:r w:rsidR="00226020">
        <w:rPr>
          <w:sz w:val="28"/>
          <w:szCs w:val="28"/>
        </w:rPr>
        <w:t xml:space="preserve"> МР «Усть-Куломский».</w:t>
      </w:r>
      <w:proofErr w:type="gramEnd"/>
    </w:p>
    <w:p w:rsidR="004B4FE6" w:rsidRDefault="004E4050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3838">
        <w:rPr>
          <w:sz w:val="28"/>
          <w:szCs w:val="28"/>
        </w:rPr>
        <w:t>5</w:t>
      </w:r>
      <w:r w:rsidR="004B4FE6">
        <w:rPr>
          <w:sz w:val="28"/>
          <w:szCs w:val="28"/>
        </w:rPr>
        <w:t xml:space="preserve">. Отраслевая система оплаты труда работников </w:t>
      </w:r>
      <w:r w:rsidR="000042FD">
        <w:rPr>
          <w:sz w:val="28"/>
          <w:szCs w:val="28"/>
        </w:rPr>
        <w:t>Учреждени</w:t>
      </w:r>
      <w:r w:rsidR="00BC597C">
        <w:rPr>
          <w:sz w:val="28"/>
          <w:szCs w:val="28"/>
        </w:rPr>
        <w:t>я</w:t>
      </w:r>
      <w:r w:rsidR="000042FD">
        <w:rPr>
          <w:sz w:val="28"/>
          <w:szCs w:val="28"/>
        </w:rPr>
        <w:t xml:space="preserve"> </w:t>
      </w:r>
      <w:r w:rsidR="004B4FE6">
        <w:rPr>
          <w:sz w:val="28"/>
          <w:szCs w:val="28"/>
        </w:rPr>
        <w:t>формируется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отношений.</w:t>
      </w:r>
    </w:p>
    <w:p w:rsidR="004B4FE6" w:rsidRDefault="004E4050" w:rsidP="004E405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3838">
        <w:rPr>
          <w:sz w:val="28"/>
          <w:szCs w:val="28"/>
        </w:rPr>
        <w:t>6</w:t>
      </w:r>
      <w:r w:rsidR="004B4FE6">
        <w:rPr>
          <w:sz w:val="28"/>
          <w:szCs w:val="28"/>
        </w:rPr>
        <w:t xml:space="preserve">. Локальный нормативный акт, устанавливающий систему оплаты труда работников </w:t>
      </w:r>
      <w:r w:rsidR="000042FD">
        <w:rPr>
          <w:sz w:val="28"/>
          <w:szCs w:val="28"/>
        </w:rPr>
        <w:t xml:space="preserve">Учреждения, </w:t>
      </w:r>
      <w:r w:rsidR="004B4FE6">
        <w:rPr>
          <w:sz w:val="28"/>
          <w:szCs w:val="28"/>
        </w:rPr>
        <w:t>утверждается руководителем Учреждения с учетом мнения представительного органа работников.</w:t>
      </w:r>
    </w:p>
    <w:p w:rsidR="00DA6B7B" w:rsidRDefault="00DA6B7B" w:rsidP="003964C5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D4214" w:rsidRDefault="006D4214" w:rsidP="004E4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050" w:rsidRPr="004E4050" w:rsidRDefault="004E4050" w:rsidP="004E405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4E4050">
        <w:rPr>
          <w:sz w:val="28"/>
          <w:szCs w:val="28"/>
        </w:rPr>
        <w:lastRenderedPageBreak/>
        <w:t>Раздел  2.</w:t>
      </w:r>
      <w:r w:rsidRPr="004E4050">
        <w:t xml:space="preserve"> </w:t>
      </w:r>
      <w:hyperlink r:id="rId10" w:history="1">
        <w:proofErr w:type="gramStart"/>
        <w:r w:rsidRPr="004E4050">
          <w:rPr>
            <w:sz w:val="28"/>
            <w:szCs w:val="28"/>
          </w:rPr>
          <w:t>Д</w:t>
        </w:r>
      </w:hyperlink>
      <w:r w:rsidRPr="004E4050">
        <w:rPr>
          <w:sz w:val="28"/>
          <w:szCs w:val="28"/>
        </w:rPr>
        <w:t>ОЛЖНОСТНЫЕ</w:t>
      </w:r>
      <w:proofErr w:type="gramEnd"/>
      <w:r w:rsidRPr="004E4050">
        <w:rPr>
          <w:sz w:val="28"/>
          <w:szCs w:val="28"/>
        </w:rPr>
        <w:t xml:space="preserve"> ОКЛАДЫ </w:t>
      </w:r>
      <w:r w:rsidR="000707EE">
        <w:rPr>
          <w:sz w:val="28"/>
          <w:szCs w:val="28"/>
        </w:rPr>
        <w:t>(</w:t>
      </w:r>
      <w:r w:rsidR="00184575">
        <w:rPr>
          <w:sz w:val="28"/>
          <w:szCs w:val="28"/>
        </w:rPr>
        <w:t>ОКЛАДЫ</w:t>
      </w:r>
      <w:r w:rsidR="000707EE">
        <w:rPr>
          <w:sz w:val="28"/>
          <w:szCs w:val="28"/>
        </w:rPr>
        <w:t>, СТАВКИ ЗАРАБОТНОЙ ПЛАТЫ) РУКОВОДИТЕЛЕЙ,</w:t>
      </w:r>
      <w:r w:rsidR="004B5939">
        <w:rPr>
          <w:sz w:val="28"/>
          <w:szCs w:val="28"/>
        </w:rPr>
        <w:t xml:space="preserve"> </w:t>
      </w:r>
      <w:r w:rsidRPr="004E4050">
        <w:rPr>
          <w:sz w:val="28"/>
          <w:szCs w:val="28"/>
        </w:rPr>
        <w:t>СПЕЦИАЛИСТОВ</w:t>
      </w:r>
      <w:r w:rsidR="00AA34D6">
        <w:rPr>
          <w:sz w:val="28"/>
          <w:szCs w:val="28"/>
        </w:rPr>
        <w:t>, СЛУЖАЩИХ</w:t>
      </w:r>
      <w:r w:rsidRPr="004E4050">
        <w:rPr>
          <w:sz w:val="28"/>
          <w:szCs w:val="28"/>
        </w:rPr>
        <w:t xml:space="preserve"> И РАБОЧИХ </w:t>
      </w:r>
    </w:p>
    <w:p w:rsidR="003964C5" w:rsidRPr="003964C5" w:rsidRDefault="003964C5" w:rsidP="003964C5">
      <w:pPr>
        <w:pStyle w:val="a7"/>
        <w:autoSpaceDE w:val="0"/>
        <w:autoSpaceDN w:val="0"/>
        <w:adjustRightInd w:val="0"/>
        <w:ind w:left="1260"/>
        <w:rPr>
          <w:sz w:val="28"/>
          <w:szCs w:val="28"/>
        </w:rPr>
      </w:pPr>
    </w:p>
    <w:p w:rsidR="00226020" w:rsidRDefault="00226020" w:rsidP="00226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63838" w:rsidRPr="00226020">
        <w:rPr>
          <w:sz w:val="28"/>
          <w:szCs w:val="28"/>
        </w:rPr>
        <w:t>Д</w:t>
      </w:r>
      <w:r w:rsidR="003964C5" w:rsidRPr="00226020">
        <w:rPr>
          <w:sz w:val="28"/>
          <w:szCs w:val="28"/>
        </w:rPr>
        <w:t>олжностны</w:t>
      </w:r>
      <w:r w:rsidR="00E63838" w:rsidRPr="00226020">
        <w:rPr>
          <w:sz w:val="28"/>
          <w:szCs w:val="28"/>
        </w:rPr>
        <w:t>е</w:t>
      </w:r>
      <w:r w:rsidR="003964C5" w:rsidRPr="00226020">
        <w:rPr>
          <w:sz w:val="28"/>
          <w:szCs w:val="28"/>
        </w:rPr>
        <w:t xml:space="preserve"> оклад</w:t>
      </w:r>
      <w:r w:rsidR="00E63838" w:rsidRPr="00226020">
        <w:rPr>
          <w:sz w:val="28"/>
          <w:szCs w:val="28"/>
        </w:rPr>
        <w:t>ы</w:t>
      </w:r>
      <w:r w:rsidR="003964C5" w:rsidRPr="00226020">
        <w:rPr>
          <w:sz w:val="28"/>
          <w:szCs w:val="28"/>
        </w:rPr>
        <w:t xml:space="preserve"> (оклад</w:t>
      </w:r>
      <w:r w:rsidR="00E63838" w:rsidRPr="00226020">
        <w:rPr>
          <w:sz w:val="28"/>
          <w:szCs w:val="28"/>
        </w:rPr>
        <w:t>ы</w:t>
      </w:r>
      <w:r w:rsidR="000707EE">
        <w:rPr>
          <w:sz w:val="28"/>
          <w:szCs w:val="28"/>
        </w:rPr>
        <w:t>, ставки заработной платы</w:t>
      </w:r>
      <w:r w:rsidR="003964C5" w:rsidRPr="00226020">
        <w:rPr>
          <w:sz w:val="28"/>
          <w:szCs w:val="28"/>
        </w:rPr>
        <w:t xml:space="preserve">) работников </w:t>
      </w:r>
      <w:r w:rsidR="004E4050" w:rsidRPr="00226020">
        <w:rPr>
          <w:sz w:val="28"/>
          <w:szCs w:val="28"/>
        </w:rPr>
        <w:t xml:space="preserve">Учреждений </w:t>
      </w:r>
      <w:r w:rsidR="003964C5" w:rsidRPr="00226020">
        <w:rPr>
          <w:sz w:val="28"/>
          <w:szCs w:val="28"/>
        </w:rPr>
        <w:t>устанавливаются на основе отнесения занимаемых ими должностей служащих (профессий рабочих) к профессиональным квалификационным группам или квалификационным уровням соответствующей профессиональной квалификационной группы:</w:t>
      </w:r>
    </w:p>
    <w:p w:rsidR="00F12006" w:rsidRPr="00226020" w:rsidRDefault="00226020" w:rsidP="00226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F12006" w:rsidRPr="00226020">
        <w:rPr>
          <w:sz w:val="28"/>
          <w:szCs w:val="28"/>
        </w:rPr>
        <w:t>Должностные оклады работников физической культуры и спорта устанавливаются на основе профессиональных квалификационных групп должностей, утвержденных</w:t>
      </w:r>
      <w:r w:rsidR="00F12006" w:rsidRPr="00F12006">
        <w:t xml:space="preserve"> </w:t>
      </w:r>
      <w:r w:rsidR="00F12006" w:rsidRPr="00226020">
        <w:rPr>
          <w:sz w:val="28"/>
          <w:szCs w:val="28"/>
        </w:rPr>
        <w:t>Приказ</w:t>
      </w:r>
      <w:r w:rsidR="00064983" w:rsidRPr="00226020">
        <w:rPr>
          <w:sz w:val="28"/>
          <w:szCs w:val="28"/>
        </w:rPr>
        <w:t>ом</w:t>
      </w:r>
      <w:r w:rsidR="00F12006" w:rsidRPr="00226020">
        <w:rPr>
          <w:sz w:val="28"/>
          <w:szCs w:val="28"/>
        </w:rPr>
        <w:t xml:space="preserve"> </w:t>
      </w:r>
      <w:r w:rsidR="00064983" w:rsidRPr="00226020">
        <w:rPr>
          <w:sz w:val="28"/>
          <w:szCs w:val="28"/>
        </w:rPr>
        <w:t xml:space="preserve">Министерства здравоохранения и социального развития Российской Федерации от 27 февраля </w:t>
      </w:r>
      <w:r w:rsidR="00F12006" w:rsidRPr="00226020">
        <w:rPr>
          <w:sz w:val="28"/>
          <w:szCs w:val="28"/>
        </w:rPr>
        <w:t xml:space="preserve">2012 </w:t>
      </w:r>
      <w:r w:rsidR="00064983" w:rsidRPr="00226020">
        <w:rPr>
          <w:sz w:val="28"/>
          <w:szCs w:val="28"/>
        </w:rPr>
        <w:t>г. №</w:t>
      </w:r>
      <w:r w:rsidR="00F12006" w:rsidRPr="00226020">
        <w:rPr>
          <w:sz w:val="28"/>
          <w:szCs w:val="28"/>
        </w:rPr>
        <w:t xml:space="preserve"> 165н </w:t>
      </w:r>
      <w:r w:rsidR="00064983" w:rsidRPr="00226020">
        <w:rPr>
          <w:sz w:val="28"/>
          <w:szCs w:val="28"/>
        </w:rPr>
        <w:t>«</w:t>
      </w:r>
      <w:r w:rsidR="00F12006" w:rsidRPr="00226020">
        <w:rPr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спорта</w:t>
      </w:r>
      <w:r w:rsidR="00064983" w:rsidRPr="00226020">
        <w:rPr>
          <w:sz w:val="28"/>
          <w:szCs w:val="28"/>
        </w:rPr>
        <w:t>».</w:t>
      </w:r>
    </w:p>
    <w:p w:rsidR="003375A6" w:rsidRDefault="00E63838" w:rsidP="0022602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97B8B" w:rsidRPr="003964C5">
        <w:rPr>
          <w:sz w:val="28"/>
          <w:szCs w:val="28"/>
        </w:rPr>
        <w:t>азмеры должностных окладов</w:t>
      </w:r>
      <w:r w:rsidR="00D558DB">
        <w:rPr>
          <w:sz w:val="28"/>
          <w:szCs w:val="28"/>
        </w:rPr>
        <w:t xml:space="preserve"> </w:t>
      </w:r>
      <w:r w:rsidR="00B07F36">
        <w:rPr>
          <w:sz w:val="28"/>
          <w:szCs w:val="28"/>
        </w:rPr>
        <w:t>по п</w:t>
      </w:r>
      <w:r w:rsidR="003964C5">
        <w:rPr>
          <w:sz w:val="28"/>
          <w:szCs w:val="28"/>
        </w:rPr>
        <w:t>рофессиональн</w:t>
      </w:r>
      <w:r w:rsidR="00E238C8">
        <w:rPr>
          <w:sz w:val="28"/>
          <w:szCs w:val="28"/>
        </w:rPr>
        <w:t>ы</w:t>
      </w:r>
      <w:r w:rsidR="00B07F36">
        <w:rPr>
          <w:sz w:val="28"/>
          <w:szCs w:val="28"/>
        </w:rPr>
        <w:t>м</w:t>
      </w:r>
      <w:r w:rsidR="003964C5">
        <w:rPr>
          <w:sz w:val="28"/>
          <w:szCs w:val="28"/>
        </w:rPr>
        <w:t xml:space="preserve"> квалификационны</w:t>
      </w:r>
      <w:r w:rsidR="00B07F36">
        <w:rPr>
          <w:sz w:val="28"/>
          <w:szCs w:val="28"/>
        </w:rPr>
        <w:t>м</w:t>
      </w:r>
      <w:r w:rsidR="003964C5">
        <w:rPr>
          <w:sz w:val="28"/>
          <w:szCs w:val="28"/>
        </w:rPr>
        <w:t xml:space="preserve"> групп</w:t>
      </w:r>
      <w:r w:rsidR="00B07F36">
        <w:rPr>
          <w:sz w:val="28"/>
          <w:szCs w:val="28"/>
        </w:rPr>
        <w:t>ам</w:t>
      </w:r>
      <w:r w:rsidR="003964C5" w:rsidRPr="003964C5">
        <w:rPr>
          <w:sz w:val="28"/>
          <w:szCs w:val="28"/>
        </w:rPr>
        <w:t xml:space="preserve"> работников физ</w:t>
      </w:r>
      <w:r w:rsidR="005B07D1">
        <w:rPr>
          <w:sz w:val="28"/>
          <w:szCs w:val="28"/>
        </w:rPr>
        <w:t xml:space="preserve">ической </w:t>
      </w:r>
      <w:r w:rsidR="003964C5" w:rsidRPr="003964C5">
        <w:rPr>
          <w:sz w:val="28"/>
          <w:szCs w:val="28"/>
        </w:rPr>
        <w:t>культуры и спорта</w:t>
      </w:r>
      <w:r w:rsidR="00E238C8">
        <w:rPr>
          <w:sz w:val="28"/>
          <w:szCs w:val="28"/>
        </w:rPr>
        <w:t>:</w:t>
      </w:r>
    </w:p>
    <w:p w:rsidR="003375A6" w:rsidRPr="005D5A67" w:rsidRDefault="003375A6" w:rsidP="00226020">
      <w:pPr>
        <w:pStyle w:val="a7"/>
        <w:autoSpaceDE w:val="0"/>
        <w:autoSpaceDN w:val="0"/>
        <w:adjustRightInd w:val="0"/>
        <w:ind w:left="0"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6491"/>
        <w:gridCol w:w="2430"/>
      </w:tblGrid>
      <w:tr w:rsidR="00287E70" w:rsidTr="005D5A67">
        <w:tc>
          <w:tcPr>
            <w:tcW w:w="294" w:type="pct"/>
          </w:tcPr>
          <w:p w:rsidR="00287E70" w:rsidRDefault="00287E70" w:rsidP="00E238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24" w:type="pct"/>
          </w:tcPr>
          <w:p w:rsidR="00287E70" w:rsidRDefault="00E63838" w:rsidP="003375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282" w:type="pct"/>
          </w:tcPr>
          <w:p w:rsidR="00287E70" w:rsidRDefault="00E63838" w:rsidP="00A00D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87E70">
              <w:rPr>
                <w:sz w:val="28"/>
                <w:szCs w:val="28"/>
              </w:rPr>
              <w:t>олжностной оклад, рублей</w:t>
            </w:r>
          </w:p>
        </w:tc>
      </w:tr>
      <w:tr w:rsidR="00A1175C" w:rsidTr="005D5A67">
        <w:tc>
          <w:tcPr>
            <w:tcW w:w="5000" w:type="pct"/>
            <w:gridSpan w:val="3"/>
          </w:tcPr>
          <w:p w:rsidR="00A1175C" w:rsidRDefault="00A1175C" w:rsidP="00A1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7936"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sz w:val="28"/>
                <w:szCs w:val="28"/>
              </w:rPr>
              <w:t>«До</w:t>
            </w:r>
            <w:r w:rsidRPr="00D07936">
              <w:rPr>
                <w:sz w:val="28"/>
                <w:szCs w:val="28"/>
              </w:rPr>
              <w:t>лжност</w:t>
            </w:r>
            <w:r>
              <w:rPr>
                <w:sz w:val="28"/>
                <w:szCs w:val="28"/>
              </w:rPr>
              <w:t>и</w:t>
            </w:r>
            <w:r w:rsidRPr="00D07936">
              <w:rPr>
                <w:sz w:val="28"/>
                <w:szCs w:val="28"/>
              </w:rPr>
              <w:t xml:space="preserve"> работников физической культуры и спорта первого уровня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A1175C" w:rsidTr="005D5A67">
        <w:tc>
          <w:tcPr>
            <w:tcW w:w="294" w:type="pct"/>
            <w:vMerge w:val="restart"/>
          </w:tcPr>
          <w:p w:rsidR="00A1175C" w:rsidRPr="00A1175C" w:rsidRDefault="00A1175C" w:rsidP="00A117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06" w:type="pct"/>
            <w:gridSpan w:val="2"/>
          </w:tcPr>
          <w:p w:rsidR="00A1175C" w:rsidRDefault="00A1175C" w:rsidP="00A1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287E70" w:rsidTr="005D5A67">
        <w:tc>
          <w:tcPr>
            <w:tcW w:w="294" w:type="pct"/>
            <w:vMerge/>
          </w:tcPr>
          <w:p w:rsidR="00287E70" w:rsidRPr="0053183D" w:rsidRDefault="00287E70" w:rsidP="0053183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24" w:type="pct"/>
          </w:tcPr>
          <w:p w:rsidR="00287E70" w:rsidRDefault="00A1175C" w:rsidP="00A117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1175C">
              <w:rPr>
                <w:sz w:val="28"/>
                <w:szCs w:val="28"/>
              </w:rPr>
              <w:t>Дежурный по спортивному залу</w:t>
            </w:r>
            <w:r>
              <w:rPr>
                <w:sz w:val="28"/>
                <w:szCs w:val="28"/>
              </w:rPr>
              <w:t>, с</w:t>
            </w:r>
            <w:r w:rsidRPr="00A1175C">
              <w:rPr>
                <w:sz w:val="28"/>
                <w:szCs w:val="28"/>
              </w:rPr>
              <w:t>опровождающий спортсмена-инвалида первой группы инвалидности</w:t>
            </w:r>
          </w:p>
        </w:tc>
        <w:tc>
          <w:tcPr>
            <w:tcW w:w="1282" w:type="pct"/>
          </w:tcPr>
          <w:p w:rsidR="00287E70" w:rsidRDefault="0039321E" w:rsidP="002C1F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A1175C" w:rsidTr="005D5A67">
        <w:tc>
          <w:tcPr>
            <w:tcW w:w="294" w:type="pct"/>
            <w:vMerge w:val="restart"/>
          </w:tcPr>
          <w:p w:rsidR="00A1175C" w:rsidRPr="00A1175C" w:rsidRDefault="00A1175C" w:rsidP="00A117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06" w:type="pct"/>
            <w:gridSpan w:val="2"/>
          </w:tcPr>
          <w:p w:rsidR="00A1175C" w:rsidRDefault="00A1175C" w:rsidP="00A1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A1175C" w:rsidTr="005D5A67">
        <w:tc>
          <w:tcPr>
            <w:tcW w:w="294" w:type="pct"/>
            <w:vMerge/>
          </w:tcPr>
          <w:p w:rsidR="00A1175C" w:rsidRPr="00A1175C" w:rsidRDefault="00A1175C" w:rsidP="00A117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24" w:type="pct"/>
          </w:tcPr>
          <w:p w:rsidR="00A1175C" w:rsidRPr="00226020" w:rsidRDefault="0098223A" w:rsidP="009822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6020">
              <w:rPr>
                <w:sz w:val="28"/>
                <w:szCs w:val="28"/>
              </w:rPr>
              <w:t>С</w:t>
            </w:r>
            <w:r w:rsidR="00A1175C" w:rsidRPr="00226020">
              <w:rPr>
                <w:sz w:val="28"/>
                <w:szCs w:val="28"/>
              </w:rPr>
              <w:t>портсмен</w:t>
            </w:r>
            <w:r w:rsidRPr="00226020">
              <w:rPr>
                <w:sz w:val="28"/>
                <w:szCs w:val="28"/>
              </w:rPr>
              <w:t>, спортсмен-ведущий</w:t>
            </w:r>
          </w:p>
        </w:tc>
        <w:tc>
          <w:tcPr>
            <w:tcW w:w="1282" w:type="pct"/>
          </w:tcPr>
          <w:p w:rsidR="00A1175C" w:rsidRPr="00226020" w:rsidRDefault="002C1F75" w:rsidP="003932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020">
              <w:rPr>
                <w:sz w:val="28"/>
                <w:szCs w:val="28"/>
              </w:rPr>
              <w:t>8</w:t>
            </w:r>
            <w:r w:rsidR="0039321E" w:rsidRPr="00226020">
              <w:rPr>
                <w:sz w:val="28"/>
                <w:szCs w:val="28"/>
              </w:rPr>
              <w:t>000</w:t>
            </w:r>
          </w:p>
        </w:tc>
      </w:tr>
      <w:tr w:rsidR="00A1175C" w:rsidTr="005D5A67">
        <w:tc>
          <w:tcPr>
            <w:tcW w:w="5000" w:type="pct"/>
            <w:gridSpan w:val="3"/>
          </w:tcPr>
          <w:p w:rsidR="00A1175C" w:rsidRDefault="00A1175C" w:rsidP="00A1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07936"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sz w:val="28"/>
                <w:szCs w:val="28"/>
              </w:rPr>
              <w:t>«До</w:t>
            </w:r>
            <w:r w:rsidRPr="00D07936">
              <w:rPr>
                <w:sz w:val="28"/>
                <w:szCs w:val="28"/>
              </w:rPr>
              <w:t>лжност</w:t>
            </w:r>
            <w:r>
              <w:rPr>
                <w:sz w:val="28"/>
                <w:szCs w:val="28"/>
              </w:rPr>
              <w:t>и</w:t>
            </w:r>
            <w:r w:rsidRPr="00D07936">
              <w:rPr>
                <w:sz w:val="28"/>
                <w:szCs w:val="28"/>
              </w:rPr>
              <w:t xml:space="preserve"> работников физической культуры и спорта </w:t>
            </w:r>
            <w:r>
              <w:rPr>
                <w:sz w:val="28"/>
                <w:szCs w:val="28"/>
              </w:rPr>
              <w:t>второго</w:t>
            </w:r>
            <w:r w:rsidRPr="00D07936">
              <w:rPr>
                <w:sz w:val="28"/>
                <w:szCs w:val="28"/>
              </w:rPr>
              <w:t xml:space="preserve"> уровня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077E1C" w:rsidTr="005D5A67">
        <w:tc>
          <w:tcPr>
            <w:tcW w:w="294" w:type="pct"/>
            <w:vMerge w:val="restart"/>
          </w:tcPr>
          <w:p w:rsidR="00077E1C" w:rsidRPr="0053183D" w:rsidRDefault="00077E1C" w:rsidP="0053183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06" w:type="pct"/>
            <w:gridSpan w:val="2"/>
          </w:tcPr>
          <w:p w:rsidR="00077E1C" w:rsidRDefault="00077E1C" w:rsidP="00A1175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077E1C" w:rsidTr="005D5A67">
        <w:tc>
          <w:tcPr>
            <w:tcW w:w="294" w:type="pct"/>
            <w:vMerge/>
          </w:tcPr>
          <w:p w:rsidR="00077E1C" w:rsidRPr="0053183D" w:rsidRDefault="00077E1C" w:rsidP="0053183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24" w:type="pct"/>
          </w:tcPr>
          <w:p w:rsidR="00077E1C" w:rsidRPr="00226020" w:rsidRDefault="0098223A" w:rsidP="009822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020">
              <w:rPr>
                <w:sz w:val="28"/>
                <w:szCs w:val="28"/>
              </w:rPr>
              <w:t>Инструктор по адаптивной физической культуре, инструктор по спорту, с</w:t>
            </w:r>
            <w:r w:rsidR="00077E1C" w:rsidRPr="00226020">
              <w:rPr>
                <w:sz w:val="28"/>
                <w:szCs w:val="28"/>
              </w:rPr>
              <w:t xml:space="preserve">портсмен-инструктор, </w:t>
            </w:r>
            <w:r w:rsidRPr="00226020">
              <w:rPr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1282" w:type="pct"/>
          </w:tcPr>
          <w:p w:rsidR="00077E1C" w:rsidRPr="00226020" w:rsidRDefault="0039321E" w:rsidP="002C1F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020">
              <w:rPr>
                <w:sz w:val="28"/>
                <w:szCs w:val="28"/>
              </w:rPr>
              <w:t>85</w:t>
            </w:r>
            <w:r w:rsidR="002C1F75" w:rsidRPr="00226020">
              <w:rPr>
                <w:sz w:val="28"/>
                <w:szCs w:val="28"/>
              </w:rPr>
              <w:t>00</w:t>
            </w:r>
          </w:p>
        </w:tc>
      </w:tr>
      <w:tr w:rsidR="00683A2B" w:rsidTr="005D5A67">
        <w:tc>
          <w:tcPr>
            <w:tcW w:w="294" w:type="pct"/>
            <w:vMerge w:val="restart"/>
          </w:tcPr>
          <w:p w:rsidR="00683A2B" w:rsidRPr="0053183D" w:rsidRDefault="00683A2B" w:rsidP="0053183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06" w:type="pct"/>
            <w:gridSpan w:val="2"/>
          </w:tcPr>
          <w:p w:rsidR="00683A2B" w:rsidRPr="00226020" w:rsidRDefault="00683A2B" w:rsidP="00683A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6020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077E1C" w:rsidTr="005D5A67">
        <w:tc>
          <w:tcPr>
            <w:tcW w:w="294" w:type="pct"/>
            <w:vMerge/>
          </w:tcPr>
          <w:p w:rsidR="00077E1C" w:rsidRPr="0053183D" w:rsidRDefault="00077E1C" w:rsidP="00077E1C">
            <w:pPr>
              <w:pStyle w:val="a7"/>
              <w:autoSpaceDE w:val="0"/>
              <w:autoSpaceDN w:val="0"/>
              <w:adjustRightInd w:val="0"/>
              <w:ind w:left="357"/>
              <w:rPr>
                <w:sz w:val="28"/>
                <w:szCs w:val="28"/>
              </w:rPr>
            </w:pPr>
          </w:p>
        </w:tc>
        <w:tc>
          <w:tcPr>
            <w:tcW w:w="3424" w:type="pct"/>
          </w:tcPr>
          <w:p w:rsidR="005D5A67" w:rsidRPr="00226020" w:rsidRDefault="00077E1C" w:rsidP="002260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26020">
              <w:rPr>
                <w:sz w:val="28"/>
                <w:szCs w:val="28"/>
              </w:rPr>
              <w:t xml:space="preserve">Администратор тренировочного процесса, </w:t>
            </w:r>
            <w:r w:rsidR="0066739D" w:rsidRPr="00226020">
              <w:rPr>
                <w:sz w:val="28"/>
                <w:szCs w:val="28"/>
              </w:rPr>
              <w:t>инструктор-методист по адаптивной физической культуре, инструктор-методист физкультурно-</w:t>
            </w:r>
            <w:r w:rsidR="0066739D" w:rsidRPr="00226020">
              <w:rPr>
                <w:sz w:val="28"/>
                <w:szCs w:val="28"/>
              </w:rPr>
              <w:lastRenderedPageBreak/>
              <w:t xml:space="preserve">спортивных организаций, </w:t>
            </w:r>
            <w:r w:rsidRPr="00226020">
              <w:rPr>
                <w:sz w:val="28"/>
                <w:szCs w:val="28"/>
              </w:rPr>
              <w:t>тренер</w:t>
            </w:r>
          </w:p>
        </w:tc>
        <w:tc>
          <w:tcPr>
            <w:tcW w:w="1282" w:type="pct"/>
          </w:tcPr>
          <w:p w:rsidR="0047000E" w:rsidRPr="00226020" w:rsidRDefault="00E30818" w:rsidP="00110F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900</w:t>
            </w:r>
            <w:r w:rsidR="0047000E" w:rsidRPr="00226020">
              <w:rPr>
                <w:sz w:val="28"/>
                <w:szCs w:val="28"/>
              </w:rPr>
              <w:t>0</w:t>
            </w:r>
          </w:p>
        </w:tc>
      </w:tr>
      <w:tr w:rsidR="00683A2B" w:rsidTr="005D5A67">
        <w:tc>
          <w:tcPr>
            <w:tcW w:w="294" w:type="pct"/>
            <w:vMerge w:val="restart"/>
          </w:tcPr>
          <w:p w:rsidR="00683A2B" w:rsidRPr="0053183D" w:rsidRDefault="00683A2B" w:rsidP="0053183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4706" w:type="pct"/>
            <w:gridSpan w:val="2"/>
          </w:tcPr>
          <w:p w:rsidR="00683A2B" w:rsidRDefault="00683A2B" w:rsidP="00683A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077E1C" w:rsidTr="005D5A67">
        <w:tc>
          <w:tcPr>
            <w:tcW w:w="294" w:type="pct"/>
            <w:vMerge/>
          </w:tcPr>
          <w:p w:rsidR="00077E1C" w:rsidRPr="0053183D" w:rsidRDefault="00077E1C" w:rsidP="0053183D">
            <w:pPr>
              <w:pStyle w:val="a7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424" w:type="pct"/>
          </w:tcPr>
          <w:p w:rsidR="00077E1C" w:rsidRPr="00D07936" w:rsidRDefault="00683A2B" w:rsidP="00E908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3A2B">
              <w:rPr>
                <w:sz w:val="28"/>
                <w:szCs w:val="28"/>
              </w:rPr>
              <w:t>Специалист по подготовке спортивного инвентаря</w:t>
            </w:r>
            <w:r>
              <w:rPr>
                <w:sz w:val="28"/>
                <w:szCs w:val="28"/>
              </w:rPr>
              <w:t>,</w:t>
            </w:r>
            <w:r w:rsidRPr="00683A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83A2B">
              <w:rPr>
                <w:sz w:val="28"/>
                <w:szCs w:val="28"/>
              </w:rPr>
              <w:t>таршие: инструктор-методист по адаптивной физической культуре, инструктор-методист физкультурно-спортивных организаций</w:t>
            </w:r>
          </w:p>
        </w:tc>
        <w:tc>
          <w:tcPr>
            <w:tcW w:w="1282" w:type="pct"/>
          </w:tcPr>
          <w:p w:rsidR="00077E1C" w:rsidRDefault="0039321E" w:rsidP="002C1F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C1F75">
              <w:rPr>
                <w:sz w:val="28"/>
                <w:szCs w:val="28"/>
              </w:rPr>
              <w:t>00</w:t>
            </w:r>
          </w:p>
        </w:tc>
      </w:tr>
    </w:tbl>
    <w:p w:rsidR="00F12006" w:rsidRPr="005D5A67" w:rsidRDefault="005D5A67" w:rsidP="005D5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E3081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12006" w:rsidRPr="005D5A67">
        <w:rPr>
          <w:sz w:val="28"/>
          <w:szCs w:val="28"/>
        </w:rPr>
        <w:t xml:space="preserve">Должностные оклады </w:t>
      </w:r>
      <w:r w:rsidR="00A00D56">
        <w:rPr>
          <w:sz w:val="28"/>
          <w:szCs w:val="28"/>
        </w:rPr>
        <w:t xml:space="preserve">(ставки заработной платы) </w:t>
      </w:r>
      <w:r w:rsidR="00F12006" w:rsidRPr="005D5A67">
        <w:rPr>
          <w:sz w:val="28"/>
          <w:szCs w:val="28"/>
        </w:rPr>
        <w:t xml:space="preserve">медицинских работников </w:t>
      </w:r>
      <w:r w:rsidR="007429D9" w:rsidRPr="005D5A67">
        <w:rPr>
          <w:sz w:val="28"/>
          <w:szCs w:val="28"/>
        </w:rPr>
        <w:t>У</w:t>
      </w:r>
      <w:r w:rsidR="00F12006" w:rsidRPr="005D5A67">
        <w:rPr>
          <w:sz w:val="28"/>
          <w:szCs w:val="28"/>
        </w:rPr>
        <w:t>чреждений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6 августа 2007 года № 526 «Об утверждении профессиональных квалификационных групп должностей медицинских и фармацевтических работников».</w:t>
      </w:r>
    </w:p>
    <w:p w:rsidR="00BA2E6D" w:rsidRDefault="00E63838" w:rsidP="005D5A67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07F36" w:rsidRPr="003964C5">
        <w:rPr>
          <w:sz w:val="28"/>
          <w:szCs w:val="28"/>
        </w:rPr>
        <w:t xml:space="preserve">азмеры должностных окладов </w:t>
      </w:r>
      <w:r w:rsidR="00B07F36">
        <w:rPr>
          <w:sz w:val="28"/>
          <w:szCs w:val="28"/>
        </w:rPr>
        <w:t>по профессиональным квалификационным группам</w:t>
      </w:r>
      <w:r w:rsidR="00B07F36" w:rsidRPr="003964C5">
        <w:rPr>
          <w:sz w:val="28"/>
          <w:szCs w:val="28"/>
        </w:rPr>
        <w:t xml:space="preserve"> </w:t>
      </w:r>
      <w:r w:rsidR="00BA2E6D" w:rsidRPr="00B07F36">
        <w:rPr>
          <w:sz w:val="28"/>
          <w:szCs w:val="28"/>
        </w:rPr>
        <w:t>должностей медицински</w:t>
      </w:r>
      <w:r w:rsidR="00B07F36">
        <w:rPr>
          <w:sz w:val="28"/>
          <w:szCs w:val="28"/>
        </w:rPr>
        <w:t>х и фармацевтических работников: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"/>
        <w:gridCol w:w="6714"/>
        <w:gridCol w:w="2019"/>
      </w:tblGrid>
      <w:tr w:rsidR="00E9080E" w:rsidTr="00E9080E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E" w:rsidRDefault="00E9080E" w:rsidP="00ED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E" w:rsidRDefault="00E63838" w:rsidP="00E908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E" w:rsidRDefault="00E63838" w:rsidP="00ED55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9080E">
              <w:rPr>
                <w:sz w:val="28"/>
                <w:szCs w:val="28"/>
              </w:rPr>
              <w:t>олжностной оклад, рублей</w:t>
            </w:r>
          </w:p>
        </w:tc>
      </w:tr>
      <w:tr w:rsidR="00E9080E" w:rsidTr="00E9080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E" w:rsidRDefault="00E9080E" w:rsidP="00E908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F36"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sz w:val="28"/>
                <w:szCs w:val="28"/>
              </w:rPr>
              <w:t>«</w:t>
            </w:r>
            <w:r w:rsidRPr="00B07F36">
              <w:rPr>
                <w:sz w:val="28"/>
                <w:szCs w:val="28"/>
              </w:rPr>
              <w:t>Средний медицинский и фармацевтический персонал</w:t>
            </w:r>
            <w:r>
              <w:rPr>
                <w:sz w:val="28"/>
                <w:szCs w:val="28"/>
              </w:rPr>
              <w:t>»</w:t>
            </w:r>
          </w:p>
        </w:tc>
      </w:tr>
      <w:tr w:rsidR="00EC5FDD" w:rsidTr="00EC5FDD"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FDD" w:rsidRPr="00D87087" w:rsidRDefault="00D87087" w:rsidP="00D870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FDD" w:rsidRDefault="00EC5FDD" w:rsidP="00EC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E9080E" w:rsidTr="0028023E"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E" w:rsidRPr="0053183D" w:rsidRDefault="00E9080E" w:rsidP="00B07F36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E" w:rsidRDefault="00520AB3" w:rsidP="00ED55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  <w:r w:rsidR="00ED05A8">
              <w:rPr>
                <w:sz w:val="28"/>
                <w:szCs w:val="28"/>
              </w:rPr>
              <w:t xml:space="preserve">, </w:t>
            </w:r>
            <w:r w:rsidR="00ED05A8" w:rsidRPr="00ED05A8">
              <w:rPr>
                <w:sz w:val="28"/>
                <w:szCs w:val="28"/>
              </w:rPr>
              <w:t>медицинская сестра по массажу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E" w:rsidRDefault="0039321E" w:rsidP="00EC5F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905AE1">
              <w:rPr>
                <w:sz w:val="28"/>
                <w:szCs w:val="28"/>
              </w:rPr>
              <w:t>00</w:t>
            </w:r>
          </w:p>
        </w:tc>
      </w:tr>
    </w:tbl>
    <w:p w:rsidR="00E30818" w:rsidRDefault="00E30818" w:rsidP="00E30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5D5A67">
        <w:rPr>
          <w:sz w:val="28"/>
          <w:szCs w:val="28"/>
        </w:rPr>
        <w:t xml:space="preserve">Должностные оклады работников образования устанавливаются на основе профессиональных квалификационных </w:t>
      </w:r>
      <w:hyperlink r:id="rId11" w:history="1">
        <w:r w:rsidRPr="005D5A67">
          <w:rPr>
            <w:rStyle w:val="ac"/>
            <w:color w:val="auto"/>
            <w:sz w:val="28"/>
            <w:szCs w:val="28"/>
            <w:u w:val="none"/>
          </w:rPr>
          <w:t>групп</w:t>
        </w:r>
      </w:hyperlink>
      <w:r w:rsidRPr="005D5A67">
        <w:rPr>
          <w:sz w:val="28"/>
          <w:szCs w:val="28"/>
        </w:rPr>
        <w:t xml:space="preserve"> должностей, утвержденных Приказом Министерства здравоохранения и социального развития Российской Федерации от 5 мая 2008 г. № 216н «Об утверждении профессиональных квалификационных групп дол</w:t>
      </w:r>
      <w:r>
        <w:rPr>
          <w:sz w:val="28"/>
          <w:szCs w:val="28"/>
        </w:rPr>
        <w:t>жностей работников образования».</w:t>
      </w:r>
    </w:p>
    <w:p w:rsidR="00E30818" w:rsidRDefault="00E30818" w:rsidP="00E30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73C4">
        <w:rPr>
          <w:sz w:val="28"/>
          <w:szCs w:val="28"/>
        </w:rPr>
        <w:t>Размеры должностных окладов</w:t>
      </w:r>
      <w:r>
        <w:rPr>
          <w:sz w:val="28"/>
          <w:szCs w:val="28"/>
        </w:rPr>
        <w:t xml:space="preserve"> (ставок заработной платы)</w:t>
      </w:r>
      <w:r w:rsidRPr="003273C4">
        <w:rPr>
          <w:sz w:val="28"/>
          <w:szCs w:val="28"/>
        </w:rPr>
        <w:t xml:space="preserve"> по профессиональным квалификационным группам работников</w:t>
      </w:r>
      <w:r>
        <w:rPr>
          <w:sz w:val="28"/>
          <w:szCs w:val="28"/>
        </w:rPr>
        <w:t xml:space="preserve"> образования:</w:t>
      </w:r>
    </w:p>
    <w:p w:rsidR="00E30818" w:rsidRPr="003273C4" w:rsidRDefault="00E30818" w:rsidP="00E3081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"/>
        <w:gridCol w:w="6714"/>
        <w:gridCol w:w="2019"/>
      </w:tblGrid>
      <w:tr w:rsidR="00E30818" w:rsidTr="009872F9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Default="00E30818" w:rsidP="009872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Default="00E30818" w:rsidP="009872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Default="00E30818" w:rsidP="009872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21E1">
              <w:rPr>
                <w:sz w:val="28"/>
                <w:szCs w:val="28"/>
              </w:rPr>
              <w:t>Должностной оклад (ст</w:t>
            </w:r>
            <w:r>
              <w:rPr>
                <w:sz w:val="28"/>
                <w:szCs w:val="28"/>
              </w:rPr>
              <w:t>авка заработной платы), рублей</w:t>
            </w:r>
          </w:p>
        </w:tc>
      </w:tr>
      <w:tr w:rsidR="00E30818" w:rsidTr="009872F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Default="00E30818" w:rsidP="009872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73C4">
              <w:rPr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E30818" w:rsidTr="009872F9">
        <w:trPr>
          <w:trHeight w:val="37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53183D" w:rsidRDefault="00E30818" w:rsidP="00E30818">
            <w:pPr>
              <w:pStyle w:val="a7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Default="00E30818" w:rsidP="009872F9">
            <w:pPr>
              <w:pStyle w:val="ConsPlusNormal"/>
              <w:ind w:firstLine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273C4">
              <w:rPr>
                <w:rFonts w:ascii="Times New Roman" w:hAnsi="Times New Roman" w:cs="Times New Roman"/>
                <w:sz w:val="28"/>
                <w:szCs w:val="28"/>
              </w:rPr>
              <w:t>екретарь учебной части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Default="00E30818" w:rsidP="009872F9">
            <w:pPr>
              <w:pStyle w:val="ConsPlusNormal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3273C4">
              <w:rPr>
                <w:rFonts w:ascii="Times New Roman" w:hAnsi="Times New Roman" w:cs="Times New Roman"/>
                <w:sz w:val="28"/>
                <w:szCs w:val="28"/>
              </w:rPr>
              <w:t>7400</w:t>
            </w:r>
          </w:p>
        </w:tc>
      </w:tr>
      <w:tr w:rsidR="00E30818" w:rsidTr="009872F9">
        <w:trPr>
          <w:trHeight w:val="6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EF6F12" w:rsidRDefault="00E30818" w:rsidP="009872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должностей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5CAA">
              <w:rPr>
                <w:bCs/>
                <w:sz w:val="28"/>
                <w:szCs w:val="28"/>
              </w:rPr>
              <w:t>&lt;*&gt;</w:t>
            </w:r>
          </w:p>
        </w:tc>
      </w:tr>
      <w:tr w:rsidR="00E30818" w:rsidTr="009872F9">
        <w:trPr>
          <w:trHeight w:val="351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53183D" w:rsidRDefault="00E30818" w:rsidP="009872F9">
            <w:pPr>
              <w:pStyle w:val="a7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3273C4" w:rsidRDefault="00E30818" w:rsidP="009872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78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E30818" w:rsidTr="009872F9">
        <w:trPr>
          <w:trHeight w:val="425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53183D" w:rsidRDefault="00E30818" w:rsidP="009872F9">
            <w:pPr>
              <w:pStyle w:val="a7"/>
              <w:autoSpaceDE w:val="0"/>
              <w:autoSpaceDN w:val="0"/>
              <w:adjustRightInd w:val="0"/>
              <w:ind w:left="357"/>
              <w:rPr>
                <w:sz w:val="28"/>
                <w:szCs w:val="28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F57878" w:rsidRDefault="00E30818" w:rsidP="009872F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878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тренер-преподаватель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F57878" w:rsidRDefault="00E30818" w:rsidP="009872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57878"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E30818" w:rsidTr="009872F9">
        <w:trPr>
          <w:trHeight w:val="369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53183D" w:rsidRDefault="00E30818" w:rsidP="009872F9">
            <w:pPr>
              <w:pStyle w:val="a7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F57878" w:rsidRDefault="00E30818" w:rsidP="009872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78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</w:tr>
      <w:tr w:rsidR="00E30818" w:rsidTr="009872F9">
        <w:trPr>
          <w:trHeight w:val="487"/>
        </w:trPr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53183D" w:rsidRDefault="00E30818" w:rsidP="009872F9">
            <w:pPr>
              <w:pStyle w:val="a7"/>
              <w:autoSpaceDE w:val="0"/>
              <w:autoSpaceDN w:val="0"/>
              <w:adjustRightInd w:val="0"/>
              <w:ind w:left="357"/>
              <w:rPr>
                <w:sz w:val="28"/>
                <w:szCs w:val="28"/>
              </w:rPr>
            </w:pP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2C21E1" w:rsidRDefault="00E30818" w:rsidP="009872F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21E1">
              <w:rPr>
                <w:rFonts w:ascii="Times New Roman" w:hAnsi="Times New Roman" w:cs="Times New Roman"/>
                <w:sz w:val="28"/>
                <w:szCs w:val="28"/>
              </w:rPr>
              <w:t>тарший инструктор-методист, старший тренер-преподаватель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2C21E1" w:rsidRDefault="00E30818" w:rsidP="009872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C21E1">
              <w:rPr>
                <w:rFonts w:ascii="Times New Roman" w:hAnsi="Times New Roman" w:cs="Times New Roman"/>
                <w:sz w:val="28"/>
                <w:szCs w:val="28"/>
              </w:rPr>
              <w:t>9200</w:t>
            </w:r>
          </w:p>
        </w:tc>
      </w:tr>
      <w:tr w:rsidR="00E30818" w:rsidTr="009872F9">
        <w:trPr>
          <w:trHeight w:val="4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2C21E1" w:rsidRDefault="00E30818" w:rsidP="009872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F12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30818" w:rsidTr="009872F9">
        <w:trPr>
          <w:trHeight w:val="487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53183D" w:rsidRDefault="00E30818" w:rsidP="009872F9">
            <w:pPr>
              <w:pStyle w:val="a7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EF6F12" w:rsidRDefault="00E30818" w:rsidP="009872F9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EF6F12">
              <w:rPr>
                <w:rFonts w:ascii="Times New Roman" w:hAnsi="Times New Roman" w:cs="Times New Roman"/>
                <w:sz w:val="28"/>
                <w:szCs w:val="28"/>
              </w:rPr>
              <w:t xml:space="preserve"> обособленным структурным подразделением, реализующим образовательную программу дополнительного образования детей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18" w:rsidRPr="002C21E1" w:rsidRDefault="00E30818" w:rsidP="009872F9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</w:tbl>
    <w:p w:rsidR="00E30818" w:rsidRDefault="00E30818" w:rsidP="00E308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</w:t>
      </w:r>
    </w:p>
    <w:p w:rsidR="00E30818" w:rsidRDefault="00E30818" w:rsidP="00E3081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Примечания:</w:t>
      </w:r>
    </w:p>
    <w:p w:rsidR="00E30818" w:rsidRDefault="00E30818" w:rsidP="00E308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CAA">
        <w:rPr>
          <w:bCs/>
          <w:sz w:val="28"/>
          <w:szCs w:val="28"/>
        </w:rPr>
        <w:t>&lt;*&gt;</w:t>
      </w:r>
      <w:r w:rsidRPr="002C21E1">
        <w:rPr>
          <w:sz w:val="28"/>
          <w:szCs w:val="28"/>
        </w:rPr>
        <w:t>Должностные оклады (ставки заработной платы) педагогических работников включают размер ежемесячной денежной компенсации на обеспечение книгоиздательской продукцией и периодическими изданиями</w:t>
      </w:r>
      <w:r>
        <w:rPr>
          <w:sz w:val="28"/>
          <w:szCs w:val="28"/>
        </w:rPr>
        <w:t>.</w:t>
      </w:r>
    </w:p>
    <w:p w:rsidR="00F12006" w:rsidRPr="00D87087" w:rsidRDefault="00D87087" w:rsidP="00D870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F12006" w:rsidRPr="00D87087">
        <w:rPr>
          <w:sz w:val="28"/>
          <w:szCs w:val="28"/>
        </w:rPr>
        <w:t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групп, утвержденных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5B07D1" w:rsidRDefault="00E63838" w:rsidP="00D8708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07F36" w:rsidRPr="003964C5">
        <w:rPr>
          <w:sz w:val="28"/>
          <w:szCs w:val="28"/>
        </w:rPr>
        <w:t xml:space="preserve">азмеры должностных окладов </w:t>
      </w:r>
      <w:r w:rsidR="00B07F36">
        <w:rPr>
          <w:sz w:val="28"/>
          <w:szCs w:val="28"/>
        </w:rPr>
        <w:t>по профессиональным квалификационным группам</w:t>
      </w:r>
      <w:r w:rsidR="00B07F36" w:rsidRPr="003964C5">
        <w:rPr>
          <w:sz w:val="28"/>
          <w:szCs w:val="28"/>
        </w:rPr>
        <w:t xml:space="preserve"> </w:t>
      </w:r>
      <w:r w:rsidR="005B07D1">
        <w:rPr>
          <w:sz w:val="28"/>
          <w:szCs w:val="28"/>
        </w:rPr>
        <w:t xml:space="preserve">общеотраслевых должностей </w:t>
      </w:r>
      <w:r w:rsidR="00CD7F8A">
        <w:rPr>
          <w:sz w:val="28"/>
          <w:szCs w:val="28"/>
        </w:rPr>
        <w:t xml:space="preserve">руководителей, специалистов и </w:t>
      </w:r>
      <w:r w:rsidR="005B07D1">
        <w:rPr>
          <w:sz w:val="28"/>
          <w:szCs w:val="28"/>
        </w:rPr>
        <w:t>служащих</w:t>
      </w:r>
      <w:r w:rsidR="005B07D1" w:rsidRPr="005B07D1">
        <w:rPr>
          <w:sz w:val="28"/>
          <w:szCs w:val="28"/>
        </w:rPr>
        <w:t>:</w:t>
      </w:r>
    </w:p>
    <w:p w:rsidR="003B50D3" w:rsidRPr="00D87087" w:rsidRDefault="003B50D3" w:rsidP="00F12006">
      <w:pPr>
        <w:pStyle w:val="a7"/>
        <w:ind w:left="0" w:firstLine="709"/>
        <w:jc w:val="both"/>
        <w:rPr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983"/>
      </w:tblGrid>
      <w:tr w:rsidR="003B50D3" w:rsidRPr="006E4C47" w:rsidTr="00A753C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D3" w:rsidRPr="001F257F" w:rsidRDefault="003B50D3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57F">
              <w:rPr>
                <w:bCs/>
                <w:sz w:val="28"/>
                <w:szCs w:val="28"/>
              </w:rPr>
              <w:t>№</w:t>
            </w:r>
            <w:r w:rsidR="00A753C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1F257F">
              <w:rPr>
                <w:bCs/>
                <w:sz w:val="28"/>
                <w:szCs w:val="28"/>
              </w:rPr>
              <w:t>п</w:t>
            </w:r>
            <w:proofErr w:type="gramEnd"/>
            <w:r w:rsidRPr="001F257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D3" w:rsidRPr="001F257F" w:rsidRDefault="003B50D3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57F">
              <w:rPr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D3" w:rsidRPr="001F257F" w:rsidRDefault="003B50D3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257F">
              <w:rPr>
                <w:bCs/>
                <w:sz w:val="28"/>
                <w:szCs w:val="28"/>
              </w:rPr>
              <w:t>Должностной оклад (рублей)</w:t>
            </w:r>
          </w:p>
        </w:tc>
      </w:tr>
      <w:tr w:rsidR="003B50D3" w:rsidRPr="006E4C47" w:rsidTr="00C92B6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3" w:rsidRPr="006E4C47" w:rsidRDefault="003B50D3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3F33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рофессиональная квалификационная группа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E65DA">
              <w:rPr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A753C6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bookmarkStart w:id="0" w:name="Par7"/>
            <w:bookmarkEnd w:id="0"/>
            <w:r w:rsidRPr="006E4C4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A753C6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9872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1C84">
              <w:rPr>
                <w:bCs/>
                <w:sz w:val="28"/>
                <w:szCs w:val="28"/>
              </w:rPr>
              <w:t>Агент</w:t>
            </w:r>
            <w:r>
              <w:rPr>
                <w:bCs/>
                <w:sz w:val="28"/>
                <w:szCs w:val="28"/>
              </w:rPr>
              <w:t xml:space="preserve"> по закупкам,</w:t>
            </w:r>
            <w:r w:rsidRPr="00951C84">
              <w:rPr>
                <w:bCs/>
                <w:sz w:val="28"/>
                <w:szCs w:val="28"/>
              </w:rPr>
              <w:t xml:space="preserve"> </w:t>
            </w:r>
            <w:r w:rsidRPr="00A753C6">
              <w:rPr>
                <w:bCs/>
                <w:sz w:val="28"/>
                <w:szCs w:val="28"/>
              </w:rPr>
              <w:t>делопроизводит</w:t>
            </w:r>
            <w:r w:rsidR="00E30818">
              <w:rPr>
                <w:bCs/>
                <w:sz w:val="28"/>
                <w:szCs w:val="28"/>
              </w:rPr>
              <w:t>ель,</w:t>
            </w:r>
            <w:r w:rsidRPr="00951C84">
              <w:rPr>
                <w:bCs/>
                <w:sz w:val="28"/>
                <w:szCs w:val="28"/>
              </w:rPr>
              <w:t xml:space="preserve"> кассир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746234" w:rsidRDefault="00E30818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E90A3E">
              <w:rPr>
                <w:bCs/>
                <w:sz w:val="28"/>
                <w:szCs w:val="28"/>
              </w:rPr>
              <w:t>140</w:t>
            </w:r>
          </w:p>
        </w:tc>
      </w:tr>
      <w:tr w:rsidR="00A753C6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E4C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A753C6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E90A3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1C84">
              <w:rPr>
                <w:bCs/>
                <w:sz w:val="28"/>
                <w:szCs w:val="28"/>
              </w:rPr>
              <w:t xml:space="preserve">Должности служащих </w:t>
            </w:r>
            <w:r w:rsidR="00E90A3E">
              <w:rPr>
                <w:bCs/>
                <w:sz w:val="28"/>
                <w:szCs w:val="28"/>
              </w:rPr>
              <w:t xml:space="preserve">раздела «1 </w:t>
            </w:r>
            <w:r w:rsidRPr="00951C84">
              <w:rPr>
                <w:bCs/>
                <w:sz w:val="28"/>
                <w:szCs w:val="28"/>
              </w:rPr>
              <w:t>квалификационн</w:t>
            </w:r>
            <w:r w:rsidR="00E90A3E">
              <w:rPr>
                <w:bCs/>
                <w:sz w:val="28"/>
                <w:szCs w:val="28"/>
              </w:rPr>
              <w:t xml:space="preserve">ый </w:t>
            </w:r>
            <w:r w:rsidR="00E90A3E">
              <w:rPr>
                <w:bCs/>
                <w:sz w:val="28"/>
                <w:szCs w:val="28"/>
              </w:rPr>
              <w:lastRenderedPageBreak/>
              <w:t>уровень» профессиональной квалификационной группы «Общеотраслевые должности служащих первого уровня»</w:t>
            </w:r>
            <w:r w:rsidRPr="00951C84">
              <w:rPr>
                <w:bCs/>
                <w:sz w:val="28"/>
                <w:szCs w:val="28"/>
              </w:rPr>
              <w:t xml:space="preserve">, по которым может устанавливаться производное должностное наименование </w:t>
            </w:r>
            <w:r>
              <w:rPr>
                <w:bCs/>
                <w:sz w:val="28"/>
                <w:szCs w:val="28"/>
              </w:rPr>
              <w:t>«</w:t>
            </w:r>
            <w:r w:rsidRPr="00951C84">
              <w:rPr>
                <w:bCs/>
                <w:sz w:val="28"/>
                <w:szCs w:val="28"/>
              </w:rPr>
              <w:t>старший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746234" w:rsidRDefault="00A753C6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  <w:r w:rsidR="00E90A3E">
              <w:rPr>
                <w:bCs/>
                <w:sz w:val="28"/>
                <w:szCs w:val="28"/>
              </w:rPr>
              <w:t>210</w:t>
            </w:r>
          </w:p>
        </w:tc>
      </w:tr>
      <w:tr w:rsidR="003B50D3" w:rsidRPr="006E4C47" w:rsidTr="00C92B6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3" w:rsidRPr="006E4C47" w:rsidRDefault="003B50D3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3318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рофессиональная квалификационная группа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22C6A">
              <w:rPr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A753C6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1 кв</w:t>
            </w:r>
            <w:r>
              <w:rPr>
                <w:bCs/>
                <w:sz w:val="28"/>
                <w:szCs w:val="28"/>
              </w:rPr>
              <w:t>алификационный уровень</w:t>
            </w:r>
          </w:p>
        </w:tc>
      </w:tr>
      <w:tr w:rsidR="00A753C6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6E4C47" w:rsidRDefault="00A753C6" w:rsidP="00A753C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951C84">
              <w:rPr>
                <w:bCs/>
                <w:sz w:val="28"/>
                <w:szCs w:val="28"/>
              </w:rPr>
              <w:t>дминистратор</w:t>
            </w:r>
            <w:r>
              <w:rPr>
                <w:bCs/>
                <w:sz w:val="28"/>
                <w:szCs w:val="28"/>
              </w:rPr>
              <w:t>, инспектор по кадрам,</w:t>
            </w:r>
            <w:r w:rsidRPr="00951C84">
              <w:rPr>
                <w:bCs/>
                <w:sz w:val="28"/>
                <w:szCs w:val="28"/>
              </w:rPr>
              <w:t xml:space="preserve"> переводчик-</w:t>
            </w:r>
            <w:proofErr w:type="spellStart"/>
            <w:r w:rsidRPr="00951C84">
              <w:rPr>
                <w:bCs/>
                <w:sz w:val="28"/>
                <w:szCs w:val="28"/>
              </w:rPr>
              <w:t>дактилолог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r w:rsidRPr="00951C84">
              <w:rPr>
                <w:bCs/>
                <w:sz w:val="28"/>
                <w:szCs w:val="28"/>
              </w:rPr>
              <w:t>секретарь руководителя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951C84">
              <w:rPr>
                <w:bCs/>
                <w:sz w:val="28"/>
                <w:szCs w:val="28"/>
              </w:rPr>
              <w:t>техник</w:t>
            </w:r>
            <w:r>
              <w:rPr>
                <w:bCs/>
                <w:sz w:val="28"/>
                <w:szCs w:val="28"/>
              </w:rPr>
              <w:t>,</w:t>
            </w:r>
            <w:r w:rsidRPr="00951C84">
              <w:rPr>
                <w:bCs/>
                <w:sz w:val="28"/>
                <w:szCs w:val="28"/>
              </w:rPr>
              <w:t xml:space="preserve"> художник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C6" w:rsidRPr="00746234" w:rsidRDefault="00A753C6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E90A3E">
              <w:rPr>
                <w:bCs/>
                <w:sz w:val="28"/>
                <w:szCs w:val="28"/>
              </w:rPr>
              <w:t>350</w:t>
            </w:r>
          </w:p>
        </w:tc>
      </w:tr>
      <w:tr w:rsidR="00261DB0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261DB0" w:rsidRPr="006E4C47" w:rsidTr="004C4DC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A753C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складом,</w:t>
            </w:r>
            <w:r w:rsidRPr="00951C84">
              <w:rPr>
                <w:bCs/>
                <w:sz w:val="28"/>
                <w:szCs w:val="28"/>
              </w:rPr>
              <w:t xml:space="preserve"> </w:t>
            </w:r>
            <w:r w:rsidRPr="00A753C6">
              <w:rPr>
                <w:bCs/>
                <w:sz w:val="28"/>
                <w:szCs w:val="28"/>
              </w:rPr>
              <w:t>заведующий хозяйством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B0" w:rsidRPr="00746234" w:rsidRDefault="00261DB0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E90A3E">
              <w:rPr>
                <w:bCs/>
                <w:sz w:val="28"/>
                <w:szCs w:val="28"/>
              </w:rPr>
              <w:t>490</w:t>
            </w:r>
          </w:p>
        </w:tc>
      </w:tr>
      <w:tr w:rsidR="00261DB0" w:rsidRPr="006E4C47" w:rsidTr="004C4DC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E90A3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1C84">
              <w:rPr>
                <w:bCs/>
                <w:sz w:val="28"/>
                <w:szCs w:val="28"/>
              </w:rPr>
              <w:t xml:space="preserve">Должности служащих </w:t>
            </w:r>
            <w:r w:rsidR="00E90A3E" w:rsidRPr="00E90A3E">
              <w:rPr>
                <w:bCs/>
                <w:sz w:val="28"/>
                <w:szCs w:val="28"/>
              </w:rPr>
              <w:t xml:space="preserve">раздела «1 квалификационный уровень» профессиональной квалификационной группы «Общеотраслевые должности служащих </w:t>
            </w:r>
            <w:r w:rsidR="00E90A3E">
              <w:rPr>
                <w:bCs/>
                <w:sz w:val="28"/>
                <w:szCs w:val="28"/>
              </w:rPr>
              <w:t>втор</w:t>
            </w:r>
            <w:r w:rsidR="00E90A3E" w:rsidRPr="00E90A3E">
              <w:rPr>
                <w:bCs/>
                <w:sz w:val="28"/>
                <w:szCs w:val="28"/>
              </w:rPr>
              <w:t>ого уровня»</w:t>
            </w:r>
            <w:r w:rsidRPr="00951C84">
              <w:rPr>
                <w:bCs/>
                <w:sz w:val="28"/>
                <w:szCs w:val="28"/>
              </w:rPr>
              <w:t xml:space="preserve">, по которым устанавливается производное должностное наименование </w:t>
            </w:r>
            <w:r>
              <w:rPr>
                <w:bCs/>
                <w:sz w:val="28"/>
                <w:szCs w:val="28"/>
              </w:rPr>
              <w:t>«</w:t>
            </w:r>
            <w:r w:rsidRPr="00951C84">
              <w:rPr>
                <w:bCs/>
                <w:sz w:val="28"/>
                <w:szCs w:val="28"/>
              </w:rPr>
              <w:t>старший</w:t>
            </w:r>
            <w:r>
              <w:rPr>
                <w:bCs/>
                <w:sz w:val="28"/>
                <w:szCs w:val="28"/>
              </w:rPr>
              <w:t>»</w:t>
            </w:r>
            <w:r w:rsidR="00E90A3E">
              <w:rPr>
                <w:bCs/>
                <w:sz w:val="28"/>
                <w:szCs w:val="28"/>
              </w:rPr>
              <w:t>, в том числе старший администратор, старший инспектор по кадрам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61DB0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E90A3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1C84">
              <w:rPr>
                <w:bCs/>
                <w:sz w:val="28"/>
                <w:szCs w:val="28"/>
              </w:rPr>
              <w:t xml:space="preserve">Должности служащих </w:t>
            </w:r>
            <w:r w:rsidR="00E90A3E" w:rsidRPr="00E90A3E">
              <w:rPr>
                <w:bCs/>
                <w:sz w:val="28"/>
                <w:szCs w:val="28"/>
              </w:rPr>
              <w:t xml:space="preserve">раздела «1 квалификационный уровень» профессиональной квалификационной группы «Общеотраслевые должности служащих </w:t>
            </w:r>
            <w:r w:rsidR="00E90A3E">
              <w:rPr>
                <w:bCs/>
                <w:sz w:val="28"/>
                <w:szCs w:val="28"/>
              </w:rPr>
              <w:t>втор</w:t>
            </w:r>
            <w:r w:rsidR="00E90A3E" w:rsidRPr="00E90A3E">
              <w:rPr>
                <w:bCs/>
                <w:sz w:val="28"/>
                <w:szCs w:val="28"/>
              </w:rPr>
              <w:t>ого уровня»</w:t>
            </w:r>
            <w:r w:rsidRPr="00951C84">
              <w:rPr>
                <w:bCs/>
                <w:sz w:val="28"/>
                <w:szCs w:val="28"/>
              </w:rPr>
              <w:t xml:space="preserve">, по которым устанавливается II </w:t>
            </w:r>
            <w:proofErr w:type="spellStart"/>
            <w:r w:rsidRPr="00951C84">
              <w:rPr>
                <w:bCs/>
                <w:sz w:val="28"/>
                <w:szCs w:val="28"/>
              </w:rPr>
              <w:t>внутридолжностная</w:t>
            </w:r>
            <w:proofErr w:type="spellEnd"/>
            <w:r w:rsidRPr="00951C84">
              <w:rPr>
                <w:bCs/>
                <w:sz w:val="28"/>
                <w:szCs w:val="28"/>
              </w:rPr>
              <w:t xml:space="preserve"> категория</w:t>
            </w:r>
            <w:r w:rsidR="00E90A3E">
              <w:rPr>
                <w:bCs/>
                <w:sz w:val="28"/>
                <w:szCs w:val="28"/>
              </w:rPr>
              <w:t>, в том числе</w:t>
            </w:r>
            <w:r w:rsidR="00E90A3E" w:rsidRPr="00E90A3E">
              <w:rPr>
                <w:bCs/>
                <w:sz w:val="28"/>
                <w:szCs w:val="28"/>
              </w:rPr>
              <w:t xml:space="preserve"> техник,</w:t>
            </w:r>
            <w:r w:rsidR="00E90A3E">
              <w:rPr>
                <w:bCs/>
                <w:sz w:val="28"/>
                <w:szCs w:val="28"/>
              </w:rPr>
              <w:t xml:space="preserve"> </w:t>
            </w:r>
            <w:r w:rsidR="00E90A3E" w:rsidRPr="00E90A3E">
              <w:rPr>
                <w:bCs/>
                <w:sz w:val="28"/>
                <w:szCs w:val="28"/>
              </w:rPr>
              <w:t>переводчик-</w:t>
            </w:r>
            <w:proofErr w:type="spellStart"/>
            <w:r w:rsidR="00E90A3E" w:rsidRPr="00E90A3E">
              <w:rPr>
                <w:bCs/>
                <w:sz w:val="28"/>
                <w:szCs w:val="28"/>
              </w:rPr>
              <w:t>дактилолог</w:t>
            </w:r>
            <w:proofErr w:type="spellEnd"/>
            <w:r w:rsidR="00E90A3E" w:rsidRPr="00E90A3E">
              <w:rPr>
                <w:bCs/>
                <w:sz w:val="28"/>
                <w:szCs w:val="28"/>
              </w:rPr>
              <w:t>, художник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61DB0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261DB0" w:rsidRPr="006E4C47" w:rsidTr="009872F9">
        <w:trPr>
          <w:trHeight w:val="10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261DB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1C84">
              <w:rPr>
                <w:bCs/>
                <w:sz w:val="28"/>
                <w:szCs w:val="28"/>
              </w:rPr>
              <w:t xml:space="preserve">Должности служащих </w:t>
            </w:r>
            <w:r w:rsidR="0014075B" w:rsidRPr="0014075B">
              <w:rPr>
                <w:bCs/>
                <w:sz w:val="28"/>
                <w:szCs w:val="28"/>
              </w:rPr>
              <w:t>раздела «1 квалификационный уровень» профессиональной квалификационной группы «Общеотраслевые должности служащих второго уровня»</w:t>
            </w:r>
            <w:r w:rsidRPr="00951C84">
              <w:rPr>
                <w:bCs/>
                <w:sz w:val="28"/>
                <w:szCs w:val="28"/>
              </w:rPr>
              <w:t xml:space="preserve">, по которым устанавливается I </w:t>
            </w:r>
            <w:proofErr w:type="spellStart"/>
            <w:r w:rsidRPr="00951C84">
              <w:rPr>
                <w:bCs/>
                <w:sz w:val="28"/>
                <w:szCs w:val="28"/>
              </w:rPr>
              <w:t>внутридолжностная</w:t>
            </w:r>
            <w:proofErr w:type="spellEnd"/>
            <w:r w:rsidRPr="00951C84">
              <w:rPr>
                <w:bCs/>
                <w:sz w:val="28"/>
                <w:szCs w:val="28"/>
              </w:rPr>
              <w:t xml:space="preserve"> категория</w:t>
            </w:r>
            <w:r>
              <w:rPr>
                <w:bCs/>
                <w:sz w:val="28"/>
                <w:szCs w:val="28"/>
              </w:rPr>
              <w:t xml:space="preserve">, в том числе </w:t>
            </w:r>
            <w:r>
              <w:rPr>
                <w:sz w:val="28"/>
                <w:szCs w:val="28"/>
              </w:rPr>
              <w:t>техник</w:t>
            </w:r>
            <w:r w:rsidR="0014075B">
              <w:rPr>
                <w:sz w:val="28"/>
                <w:szCs w:val="28"/>
              </w:rPr>
              <w:t>,</w:t>
            </w:r>
            <w:r w:rsidR="0014075B" w:rsidRPr="0014075B">
              <w:rPr>
                <w:bCs/>
                <w:sz w:val="28"/>
                <w:szCs w:val="28"/>
              </w:rPr>
              <w:t xml:space="preserve"> переводчик-</w:t>
            </w:r>
            <w:proofErr w:type="spellStart"/>
            <w:r w:rsidR="0014075B" w:rsidRPr="0014075B">
              <w:rPr>
                <w:bCs/>
                <w:sz w:val="28"/>
                <w:szCs w:val="28"/>
              </w:rPr>
              <w:t>дактилолог</w:t>
            </w:r>
            <w:proofErr w:type="spellEnd"/>
            <w:r w:rsidR="0014075B" w:rsidRPr="0014075B">
              <w:rPr>
                <w:bCs/>
                <w:sz w:val="28"/>
                <w:szCs w:val="28"/>
              </w:rPr>
              <w:t>, художник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B0" w:rsidRPr="00746234" w:rsidRDefault="0014075B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770</w:t>
            </w:r>
            <w:r w:rsidR="00261DB0">
              <w:rPr>
                <w:bCs/>
                <w:sz w:val="28"/>
                <w:szCs w:val="28"/>
              </w:rPr>
              <w:t>0</w:t>
            </w:r>
          </w:p>
        </w:tc>
      </w:tr>
      <w:tr w:rsidR="00261DB0" w:rsidRPr="006E4C47" w:rsidTr="009872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14075B" w:rsidRPr="006E4C47" w:rsidTr="009872F9">
        <w:trPr>
          <w:trHeight w:val="15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B" w:rsidRPr="006E4C47" w:rsidRDefault="0014075B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B" w:rsidRPr="006E4C47" w:rsidRDefault="0014075B" w:rsidP="00C92B6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51C84">
              <w:rPr>
                <w:bCs/>
                <w:sz w:val="28"/>
                <w:szCs w:val="28"/>
              </w:rPr>
              <w:t xml:space="preserve">Должности служащих </w:t>
            </w:r>
            <w:r w:rsidRPr="0014075B">
              <w:rPr>
                <w:bCs/>
                <w:sz w:val="28"/>
                <w:szCs w:val="28"/>
              </w:rPr>
              <w:t>раздела «1 квалификационный уровень» профессиональной квалификационной группы «Общеотраслевые должности служащих второго уровня»</w:t>
            </w:r>
            <w:r w:rsidRPr="00951C84">
              <w:rPr>
                <w:bCs/>
                <w:sz w:val="28"/>
                <w:szCs w:val="28"/>
              </w:rPr>
              <w:t xml:space="preserve">, по которым может устанавливаться производное должностное наименование </w:t>
            </w:r>
            <w:r>
              <w:rPr>
                <w:bCs/>
                <w:sz w:val="28"/>
                <w:szCs w:val="28"/>
              </w:rPr>
              <w:t>«</w:t>
            </w:r>
            <w:r w:rsidRPr="00951C84">
              <w:rPr>
                <w:bCs/>
                <w:sz w:val="28"/>
                <w:szCs w:val="28"/>
              </w:rPr>
              <w:t>ведущий</w:t>
            </w:r>
            <w:r>
              <w:rPr>
                <w:bCs/>
                <w:sz w:val="28"/>
                <w:szCs w:val="28"/>
              </w:rPr>
              <w:t>»,</w:t>
            </w:r>
            <w:r w:rsidRPr="0014075B">
              <w:rPr>
                <w:bCs/>
                <w:sz w:val="28"/>
                <w:szCs w:val="28"/>
              </w:rPr>
              <w:t xml:space="preserve"> в том числе техник, переводчик-</w:t>
            </w:r>
            <w:proofErr w:type="spellStart"/>
            <w:r w:rsidRPr="0014075B">
              <w:rPr>
                <w:bCs/>
                <w:sz w:val="28"/>
                <w:szCs w:val="28"/>
              </w:rPr>
              <w:t>дактилолог</w:t>
            </w:r>
            <w:proofErr w:type="spellEnd"/>
            <w:r w:rsidRPr="0014075B">
              <w:rPr>
                <w:bCs/>
                <w:sz w:val="28"/>
                <w:szCs w:val="28"/>
              </w:rPr>
              <w:t>, художник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B" w:rsidRPr="00746234" w:rsidRDefault="0014075B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7980</w:t>
            </w:r>
          </w:p>
          <w:p w:rsidR="0014075B" w:rsidRPr="006E4C47" w:rsidRDefault="0014075B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3B50D3" w:rsidRPr="006E4C47" w:rsidTr="009872F9"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3" w:rsidRPr="006E4C47" w:rsidRDefault="003B50D3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33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рофессиональная квалификационная группа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22C6A">
              <w:rPr>
                <w:bCs/>
                <w:sz w:val="28"/>
                <w:szCs w:val="28"/>
              </w:rPr>
              <w:t xml:space="preserve">«Общеотраслевые должности служащих </w:t>
            </w:r>
            <w:r w:rsidRPr="009872F9">
              <w:rPr>
                <w:bCs/>
                <w:sz w:val="28"/>
                <w:szCs w:val="28"/>
              </w:rPr>
              <w:t>третьего уровня»</w:t>
            </w:r>
          </w:p>
        </w:tc>
      </w:tr>
      <w:tr w:rsidR="00261DB0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261DB0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261DB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6E4C47" w:rsidRDefault="000C217E" w:rsidP="000C217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Б</w:t>
            </w:r>
            <w:r w:rsidR="00261DB0" w:rsidRPr="00302DEC">
              <w:rPr>
                <w:bCs/>
                <w:sz w:val="28"/>
                <w:szCs w:val="28"/>
              </w:rPr>
              <w:t>ухгалтер</w:t>
            </w:r>
            <w:r w:rsidR="00261DB0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="00261DB0">
              <w:rPr>
                <w:bCs/>
                <w:sz w:val="28"/>
                <w:szCs w:val="28"/>
              </w:rPr>
              <w:t>документовед</w:t>
            </w:r>
            <w:proofErr w:type="spellEnd"/>
            <w:r w:rsidR="00261DB0">
              <w:rPr>
                <w:bCs/>
                <w:sz w:val="28"/>
                <w:szCs w:val="28"/>
              </w:rPr>
              <w:t>,</w:t>
            </w:r>
            <w:r w:rsidR="00261DB0" w:rsidRPr="00302DEC">
              <w:rPr>
                <w:bCs/>
                <w:sz w:val="28"/>
                <w:szCs w:val="28"/>
              </w:rPr>
              <w:t xml:space="preserve"> инженер-электроник (электроник)</w:t>
            </w:r>
            <w:r w:rsidR="00261DB0">
              <w:rPr>
                <w:bCs/>
                <w:sz w:val="28"/>
                <w:szCs w:val="28"/>
              </w:rPr>
              <w:t xml:space="preserve">, </w:t>
            </w:r>
            <w:r w:rsidR="00261DB0" w:rsidRPr="00302DEC">
              <w:rPr>
                <w:bCs/>
                <w:sz w:val="28"/>
                <w:szCs w:val="28"/>
              </w:rPr>
              <w:t>менеджер</w:t>
            </w:r>
            <w:r w:rsidR="00261DB0">
              <w:rPr>
                <w:bCs/>
                <w:sz w:val="28"/>
                <w:szCs w:val="28"/>
              </w:rPr>
              <w:t xml:space="preserve">, психолог, </w:t>
            </w:r>
            <w:r w:rsidR="00261DB0" w:rsidRPr="00302DEC">
              <w:rPr>
                <w:bCs/>
                <w:sz w:val="28"/>
                <w:szCs w:val="28"/>
              </w:rPr>
              <w:t xml:space="preserve">специалист по </w:t>
            </w:r>
            <w:r>
              <w:rPr>
                <w:bCs/>
                <w:sz w:val="28"/>
                <w:szCs w:val="28"/>
              </w:rPr>
              <w:t xml:space="preserve">защите информации, специалист по кадрам, </w:t>
            </w:r>
            <w:r w:rsidR="00261DB0" w:rsidRPr="00302DEC">
              <w:rPr>
                <w:bCs/>
                <w:sz w:val="28"/>
                <w:szCs w:val="28"/>
              </w:rPr>
              <w:t>специалист по связям с общественностью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сурдопереводчик</w:t>
            </w:r>
            <w:proofErr w:type="spellEnd"/>
            <w:r>
              <w:rPr>
                <w:bCs/>
                <w:sz w:val="28"/>
                <w:szCs w:val="28"/>
              </w:rPr>
              <w:t>,</w:t>
            </w:r>
            <w:r w:rsidR="00261DB0" w:rsidRPr="00302D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экономист,</w:t>
            </w:r>
            <w:r w:rsidR="00261DB0" w:rsidRPr="00302DE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эксперт,</w:t>
            </w:r>
            <w:r w:rsidR="00261DB0" w:rsidRPr="00302DEC">
              <w:rPr>
                <w:bCs/>
                <w:sz w:val="28"/>
                <w:szCs w:val="28"/>
              </w:rPr>
              <w:t xml:space="preserve"> юрисконсульт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B0" w:rsidRPr="00746234" w:rsidRDefault="00261DB0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9872F9">
              <w:rPr>
                <w:bCs/>
                <w:sz w:val="28"/>
                <w:szCs w:val="28"/>
              </w:rPr>
              <w:t>330</w:t>
            </w:r>
          </w:p>
        </w:tc>
      </w:tr>
      <w:tr w:rsidR="002F3213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E4C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2F3213" w:rsidRPr="006E4C47" w:rsidTr="002F321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9872F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02DEC">
              <w:rPr>
                <w:bCs/>
                <w:sz w:val="28"/>
                <w:szCs w:val="28"/>
              </w:rPr>
              <w:t xml:space="preserve">Должности служащих </w:t>
            </w:r>
            <w:r w:rsidR="009872F9" w:rsidRPr="009872F9">
              <w:rPr>
                <w:bCs/>
                <w:sz w:val="28"/>
                <w:szCs w:val="28"/>
              </w:rPr>
              <w:t xml:space="preserve">раздела «1 квалификационный уровень» профессиональной квалификационной группы «Общеотраслевые должности служащих </w:t>
            </w:r>
            <w:r w:rsidR="009872F9">
              <w:rPr>
                <w:bCs/>
                <w:sz w:val="28"/>
                <w:szCs w:val="28"/>
              </w:rPr>
              <w:t>третье</w:t>
            </w:r>
            <w:r w:rsidR="009872F9" w:rsidRPr="009872F9">
              <w:rPr>
                <w:bCs/>
                <w:sz w:val="28"/>
                <w:szCs w:val="28"/>
              </w:rPr>
              <w:t>го уровня»</w:t>
            </w:r>
            <w:r w:rsidRPr="00302DEC">
              <w:rPr>
                <w:bCs/>
                <w:sz w:val="28"/>
                <w:szCs w:val="28"/>
              </w:rPr>
              <w:t xml:space="preserve">, по которым может устанавливаться II </w:t>
            </w:r>
            <w:proofErr w:type="spellStart"/>
            <w:r w:rsidRPr="00302DEC">
              <w:rPr>
                <w:bCs/>
                <w:sz w:val="28"/>
                <w:szCs w:val="28"/>
              </w:rPr>
              <w:t>внутридолжностная</w:t>
            </w:r>
            <w:proofErr w:type="spellEnd"/>
            <w:r w:rsidRPr="00302DEC">
              <w:rPr>
                <w:bCs/>
                <w:sz w:val="28"/>
                <w:szCs w:val="28"/>
              </w:rPr>
              <w:t xml:space="preserve"> категория</w:t>
            </w:r>
            <w:r w:rsidR="009872F9">
              <w:rPr>
                <w:bCs/>
                <w:sz w:val="28"/>
                <w:szCs w:val="28"/>
              </w:rPr>
              <w:t>, в том числе б</w:t>
            </w:r>
            <w:r w:rsidR="009872F9" w:rsidRPr="009872F9">
              <w:rPr>
                <w:bCs/>
                <w:sz w:val="28"/>
                <w:szCs w:val="28"/>
              </w:rPr>
              <w:t xml:space="preserve">ухгалтер, </w:t>
            </w:r>
            <w:proofErr w:type="spellStart"/>
            <w:r w:rsidR="009872F9" w:rsidRPr="009872F9">
              <w:rPr>
                <w:bCs/>
                <w:sz w:val="28"/>
                <w:szCs w:val="28"/>
              </w:rPr>
              <w:t>документовед</w:t>
            </w:r>
            <w:proofErr w:type="spellEnd"/>
            <w:r w:rsidR="009872F9" w:rsidRPr="009872F9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9872F9" w:rsidRPr="009872F9">
              <w:rPr>
                <w:bCs/>
                <w:sz w:val="28"/>
                <w:szCs w:val="28"/>
              </w:rPr>
              <w:t>инженер-электроник</w:t>
            </w:r>
            <w:proofErr w:type="gramEnd"/>
            <w:r w:rsidR="009872F9" w:rsidRPr="009872F9">
              <w:rPr>
                <w:bCs/>
                <w:sz w:val="28"/>
                <w:szCs w:val="28"/>
              </w:rPr>
              <w:t xml:space="preserve"> (электроник), менеджер, психолог, </w:t>
            </w:r>
            <w:proofErr w:type="spellStart"/>
            <w:r w:rsidR="009872F9" w:rsidRPr="009872F9">
              <w:rPr>
                <w:bCs/>
                <w:sz w:val="28"/>
                <w:szCs w:val="28"/>
              </w:rPr>
              <w:t>сурдопереводчик</w:t>
            </w:r>
            <w:proofErr w:type="spellEnd"/>
            <w:r w:rsidR="009872F9" w:rsidRPr="009872F9">
              <w:rPr>
                <w:bCs/>
                <w:sz w:val="28"/>
                <w:szCs w:val="28"/>
              </w:rPr>
              <w:t>, экономист, эксперт, юрисконсульт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746234" w:rsidRDefault="002F3213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9872F9">
              <w:rPr>
                <w:bCs/>
                <w:sz w:val="28"/>
                <w:szCs w:val="28"/>
              </w:rPr>
              <w:t>540</w:t>
            </w:r>
          </w:p>
        </w:tc>
      </w:tr>
      <w:tr w:rsidR="002F3213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6E4C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2F3213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02DEC">
              <w:rPr>
                <w:bCs/>
                <w:sz w:val="28"/>
                <w:szCs w:val="28"/>
              </w:rPr>
              <w:t xml:space="preserve">Должности служащих </w:t>
            </w:r>
            <w:r w:rsidR="009872F9" w:rsidRPr="009872F9">
              <w:rPr>
                <w:bCs/>
                <w:sz w:val="28"/>
                <w:szCs w:val="28"/>
              </w:rPr>
              <w:t>раздела «1 квалификационный уровень» профессиональной квалификационной группы «Общеотраслевые должности служащих третьего уровня», по</w:t>
            </w:r>
            <w:r w:rsidR="009872F9">
              <w:rPr>
                <w:bCs/>
                <w:sz w:val="28"/>
                <w:szCs w:val="28"/>
              </w:rPr>
              <w:t xml:space="preserve"> которым может устанавливаться </w:t>
            </w:r>
            <w:r w:rsidR="009872F9" w:rsidRPr="009872F9">
              <w:rPr>
                <w:bCs/>
                <w:sz w:val="28"/>
                <w:szCs w:val="28"/>
              </w:rPr>
              <w:t xml:space="preserve">I </w:t>
            </w:r>
            <w:proofErr w:type="spellStart"/>
            <w:r w:rsidR="009872F9" w:rsidRPr="009872F9">
              <w:rPr>
                <w:bCs/>
                <w:sz w:val="28"/>
                <w:szCs w:val="28"/>
              </w:rPr>
              <w:t>внутридолжностная</w:t>
            </w:r>
            <w:proofErr w:type="spellEnd"/>
            <w:r w:rsidR="009872F9" w:rsidRPr="009872F9">
              <w:rPr>
                <w:bCs/>
                <w:sz w:val="28"/>
                <w:szCs w:val="28"/>
              </w:rPr>
              <w:t xml:space="preserve"> категория, в том числе бухгалтер, </w:t>
            </w:r>
            <w:proofErr w:type="spellStart"/>
            <w:r w:rsidR="009872F9" w:rsidRPr="009872F9">
              <w:rPr>
                <w:bCs/>
                <w:sz w:val="28"/>
                <w:szCs w:val="28"/>
              </w:rPr>
              <w:t>документовед</w:t>
            </w:r>
            <w:proofErr w:type="spellEnd"/>
            <w:r w:rsidR="009872F9" w:rsidRPr="009872F9">
              <w:rPr>
                <w:bCs/>
                <w:sz w:val="28"/>
                <w:szCs w:val="28"/>
              </w:rPr>
              <w:t xml:space="preserve">, </w:t>
            </w:r>
            <w:proofErr w:type="gramStart"/>
            <w:r w:rsidR="009872F9" w:rsidRPr="009872F9">
              <w:rPr>
                <w:bCs/>
                <w:sz w:val="28"/>
                <w:szCs w:val="28"/>
              </w:rPr>
              <w:t>инженер-электроник</w:t>
            </w:r>
            <w:proofErr w:type="gramEnd"/>
            <w:r w:rsidR="009872F9" w:rsidRPr="009872F9">
              <w:rPr>
                <w:bCs/>
                <w:sz w:val="28"/>
                <w:szCs w:val="28"/>
              </w:rPr>
              <w:t xml:space="preserve"> (электроник), менеджер, психолог, </w:t>
            </w:r>
            <w:proofErr w:type="spellStart"/>
            <w:r w:rsidR="009872F9" w:rsidRPr="009872F9">
              <w:rPr>
                <w:bCs/>
                <w:sz w:val="28"/>
                <w:szCs w:val="28"/>
              </w:rPr>
              <w:t>сурдопереводчик</w:t>
            </w:r>
            <w:proofErr w:type="spellEnd"/>
            <w:r w:rsidR="009872F9" w:rsidRPr="009872F9">
              <w:rPr>
                <w:bCs/>
                <w:sz w:val="28"/>
                <w:szCs w:val="28"/>
              </w:rPr>
              <w:t>, экономист, эксперт, юрисконсульт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746234" w:rsidRDefault="002F3213" w:rsidP="009872F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9872F9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2F3213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6E4C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квалификационный уровень</w:t>
            </w:r>
          </w:p>
        </w:tc>
      </w:tr>
      <w:tr w:rsidR="002F3213" w:rsidRPr="006E4C47" w:rsidTr="004C4DC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6E4C47" w:rsidRDefault="002F3213" w:rsidP="002D5F9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302DEC">
              <w:rPr>
                <w:bCs/>
                <w:sz w:val="28"/>
                <w:szCs w:val="28"/>
              </w:rPr>
              <w:t xml:space="preserve">Должности служащих </w:t>
            </w:r>
            <w:r w:rsidR="002D5F9A" w:rsidRPr="002D5F9A">
              <w:rPr>
                <w:bCs/>
                <w:sz w:val="28"/>
                <w:szCs w:val="28"/>
              </w:rPr>
              <w:t xml:space="preserve">раздела «1 квалификационный уровень» профессиональной квалификационной группы </w:t>
            </w:r>
            <w:r w:rsidR="002D5F9A" w:rsidRPr="002D5F9A">
              <w:rPr>
                <w:bCs/>
                <w:sz w:val="28"/>
                <w:szCs w:val="28"/>
              </w:rPr>
              <w:lastRenderedPageBreak/>
              <w:t xml:space="preserve">«Общеотраслевые должности служащих третьего уровня», по которым может устанавливаться производное должностное наименование «ведущий», в том числе бухгалтер, </w:t>
            </w:r>
            <w:proofErr w:type="spellStart"/>
            <w:r w:rsidR="002D5F9A" w:rsidRPr="002D5F9A">
              <w:rPr>
                <w:bCs/>
                <w:sz w:val="28"/>
                <w:szCs w:val="28"/>
              </w:rPr>
              <w:t>документовед</w:t>
            </w:r>
            <w:proofErr w:type="spellEnd"/>
            <w:r w:rsidR="002D5F9A" w:rsidRPr="002D5F9A">
              <w:rPr>
                <w:bCs/>
                <w:sz w:val="28"/>
                <w:szCs w:val="28"/>
              </w:rPr>
              <w:t xml:space="preserve">, инженер-электроник (электроник), менеджер, психолог, </w:t>
            </w:r>
            <w:proofErr w:type="spellStart"/>
            <w:r w:rsidR="002D5F9A" w:rsidRPr="002D5F9A">
              <w:rPr>
                <w:bCs/>
                <w:sz w:val="28"/>
                <w:szCs w:val="28"/>
              </w:rPr>
              <w:t>сурдопереводчик</w:t>
            </w:r>
            <w:proofErr w:type="spellEnd"/>
            <w:r w:rsidR="002D5F9A" w:rsidRPr="002D5F9A">
              <w:rPr>
                <w:bCs/>
                <w:sz w:val="28"/>
                <w:szCs w:val="28"/>
              </w:rPr>
              <w:t>, экономист, эксперт, юрисконсульт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746234" w:rsidRDefault="002D5F9A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9030</w:t>
            </w:r>
          </w:p>
        </w:tc>
      </w:tr>
      <w:tr w:rsidR="002F3213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  <w:r w:rsidRPr="006E4C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квалификационный уровень</w:t>
            </w:r>
          </w:p>
        </w:tc>
      </w:tr>
      <w:tr w:rsidR="002F3213" w:rsidRPr="006E4C47" w:rsidTr="002D5F9A">
        <w:trPr>
          <w:trHeight w:val="3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6E4C47" w:rsidRDefault="002F3213" w:rsidP="002D5F9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Главные специалисты</w:t>
            </w:r>
            <w:r w:rsidRPr="00302DEC">
              <w:rPr>
                <w:bCs/>
                <w:sz w:val="28"/>
                <w:szCs w:val="28"/>
              </w:rPr>
              <w:t>, заместитель главного бухгалтера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13" w:rsidRPr="00746234" w:rsidRDefault="002F3213" w:rsidP="002D5F9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2D5F9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3B50D3" w:rsidRPr="006E4C47" w:rsidTr="00440396">
        <w:trPr>
          <w:trHeight w:val="589"/>
        </w:trPr>
        <w:tc>
          <w:tcPr>
            <w:tcW w:w="9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D3" w:rsidRPr="006E4C47" w:rsidRDefault="003B50D3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F331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рофессиональная квалификационная группа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22C6A">
              <w:rPr>
                <w:bCs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C233A0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квалификационный уровень</w:t>
            </w:r>
          </w:p>
        </w:tc>
      </w:tr>
      <w:tr w:rsidR="00C233A0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2D5F9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865CAA">
              <w:rPr>
                <w:bCs/>
                <w:sz w:val="28"/>
                <w:szCs w:val="28"/>
              </w:rPr>
              <w:t>ачальник отдела кадров (спецо</w:t>
            </w:r>
            <w:r>
              <w:rPr>
                <w:bCs/>
                <w:sz w:val="28"/>
                <w:szCs w:val="28"/>
              </w:rPr>
              <w:t>тдела и др.),</w:t>
            </w:r>
            <w:r w:rsidRPr="00865CAA">
              <w:rPr>
                <w:bCs/>
                <w:sz w:val="28"/>
                <w:szCs w:val="28"/>
              </w:rPr>
              <w:t xml:space="preserve"> начальни</w:t>
            </w:r>
            <w:r>
              <w:rPr>
                <w:bCs/>
                <w:sz w:val="28"/>
                <w:szCs w:val="28"/>
              </w:rPr>
              <w:t>к планово-экономического отдела,</w:t>
            </w:r>
            <w:r w:rsidRPr="00865CAA">
              <w:rPr>
                <w:bCs/>
                <w:sz w:val="28"/>
                <w:szCs w:val="28"/>
              </w:rPr>
              <w:t xml:space="preserve"> начальник технического отдела</w:t>
            </w:r>
            <w:r>
              <w:rPr>
                <w:bCs/>
                <w:sz w:val="28"/>
                <w:szCs w:val="28"/>
              </w:rPr>
              <w:t>, начальник финансового отдела,</w:t>
            </w:r>
            <w:r w:rsidRPr="00865CAA">
              <w:rPr>
                <w:bCs/>
                <w:sz w:val="28"/>
                <w:szCs w:val="28"/>
              </w:rPr>
              <w:t xml:space="preserve"> начальник юридического отдела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746234" w:rsidRDefault="00C233A0" w:rsidP="002D5F9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966</w:t>
            </w:r>
            <w:r w:rsidR="002D5F9A">
              <w:rPr>
                <w:bCs/>
                <w:sz w:val="28"/>
                <w:szCs w:val="28"/>
              </w:rPr>
              <w:t>0</w:t>
            </w:r>
          </w:p>
        </w:tc>
      </w:tr>
      <w:tr w:rsidR="00C233A0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E4C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C233A0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E4C47">
              <w:rPr>
                <w:bCs/>
                <w:sz w:val="28"/>
                <w:szCs w:val="28"/>
              </w:rPr>
              <w:t>2 квалификационный уровень</w:t>
            </w:r>
          </w:p>
        </w:tc>
      </w:tr>
      <w:tr w:rsidR="00C233A0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2D5F9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65CAA">
              <w:rPr>
                <w:bCs/>
                <w:sz w:val="28"/>
                <w:szCs w:val="28"/>
              </w:rPr>
              <w:t>Главный &lt;*&gt; (</w:t>
            </w:r>
            <w:r>
              <w:rPr>
                <w:bCs/>
                <w:sz w:val="28"/>
                <w:szCs w:val="28"/>
              </w:rPr>
              <w:t>механик,</w:t>
            </w:r>
            <w:r w:rsidRPr="00865CAA">
              <w:rPr>
                <w:bCs/>
                <w:sz w:val="28"/>
                <w:szCs w:val="28"/>
              </w:rPr>
              <w:t xml:space="preserve"> э</w:t>
            </w:r>
            <w:r w:rsidR="002D5F9A">
              <w:rPr>
                <w:bCs/>
                <w:sz w:val="28"/>
                <w:szCs w:val="28"/>
              </w:rPr>
              <w:t>нергетик</w:t>
            </w:r>
            <w:r w:rsidRPr="00865CA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746234" w:rsidRDefault="002D5F9A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9940</w:t>
            </w:r>
          </w:p>
        </w:tc>
      </w:tr>
      <w:tr w:rsidR="00C233A0" w:rsidRPr="006E4C47" w:rsidTr="004C4DC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6E4C4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квалификационный уровень</w:t>
            </w:r>
          </w:p>
        </w:tc>
      </w:tr>
      <w:tr w:rsidR="00C233A0" w:rsidRPr="006E4C47" w:rsidTr="004C4DC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C233A0" w:rsidP="00C92B6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65CAA">
              <w:rPr>
                <w:bCs/>
                <w:sz w:val="28"/>
                <w:szCs w:val="28"/>
              </w:rPr>
              <w:t xml:space="preserve">Директор (начальник, </w:t>
            </w:r>
            <w:r w:rsidRPr="00C233A0">
              <w:rPr>
                <w:bCs/>
                <w:sz w:val="28"/>
                <w:szCs w:val="28"/>
              </w:rPr>
              <w:t>заведующий) филиала, другого обособленного структурного подразделения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A0" w:rsidRPr="006E4C47" w:rsidRDefault="002965F9" w:rsidP="00C92B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  <w:r w:rsidR="00C233A0">
              <w:rPr>
                <w:bCs/>
                <w:sz w:val="28"/>
                <w:szCs w:val="28"/>
              </w:rPr>
              <w:t>8</w:t>
            </w:r>
            <w:r w:rsidR="00C233A0" w:rsidRPr="006E4C47">
              <w:rPr>
                <w:bCs/>
                <w:sz w:val="28"/>
                <w:szCs w:val="28"/>
              </w:rPr>
              <w:t>0</w:t>
            </w:r>
          </w:p>
        </w:tc>
      </w:tr>
    </w:tbl>
    <w:p w:rsidR="002965F9" w:rsidRPr="002965F9" w:rsidRDefault="002965F9" w:rsidP="004B593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E84C3E" w:rsidRDefault="00E84C3E" w:rsidP="004B5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D558DB" w:rsidRDefault="00D558DB" w:rsidP="00C2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Примечания:</w:t>
      </w:r>
    </w:p>
    <w:p w:rsidR="007F4B44" w:rsidRDefault="00E84C3E" w:rsidP="00C2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&lt;*&gt; за исключением случаев, когда должность с наименованием </w:t>
      </w:r>
      <w:r w:rsidR="00AA6D7E">
        <w:rPr>
          <w:sz w:val="28"/>
          <w:szCs w:val="28"/>
        </w:rPr>
        <w:t>«</w:t>
      </w:r>
      <w:r>
        <w:rPr>
          <w:sz w:val="28"/>
          <w:szCs w:val="28"/>
        </w:rPr>
        <w:t>главный</w:t>
      </w:r>
      <w:r w:rsidR="00AA6D7E">
        <w:rPr>
          <w:sz w:val="28"/>
          <w:szCs w:val="28"/>
        </w:rPr>
        <w:t>»</w:t>
      </w:r>
      <w:r>
        <w:rPr>
          <w:sz w:val="28"/>
          <w:szCs w:val="28"/>
        </w:rPr>
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</w:r>
      <w:r w:rsidR="007F4B44">
        <w:rPr>
          <w:sz w:val="28"/>
          <w:szCs w:val="28"/>
        </w:rPr>
        <w:t>«</w:t>
      </w:r>
      <w:r>
        <w:rPr>
          <w:sz w:val="28"/>
          <w:szCs w:val="28"/>
        </w:rPr>
        <w:t>главный</w:t>
      </w:r>
      <w:r w:rsidR="007F4B44">
        <w:rPr>
          <w:sz w:val="28"/>
          <w:szCs w:val="28"/>
        </w:rPr>
        <w:t>»</w:t>
      </w:r>
      <w:r>
        <w:rPr>
          <w:sz w:val="28"/>
          <w:szCs w:val="28"/>
        </w:rPr>
        <w:t xml:space="preserve"> возлагается на руководителя и замес</w:t>
      </w:r>
      <w:r w:rsidR="00C233A0">
        <w:rPr>
          <w:sz w:val="28"/>
          <w:szCs w:val="28"/>
        </w:rPr>
        <w:t>тителя руководителя организации.</w:t>
      </w:r>
    </w:p>
    <w:p w:rsidR="00B40FB2" w:rsidRPr="00A66CE2" w:rsidRDefault="004E4050" w:rsidP="00C2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E2">
        <w:rPr>
          <w:sz w:val="28"/>
          <w:szCs w:val="28"/>
        </w:rPr>
        <w:t>2.1.</w:t>
      </w:r>
      <w:r w:rsidR="00BB1143">
        <w:rPr>
          <w:sz w:val="28"/>
          <w:szCs w:val="28"/>
        </w:rPr>
        <w:t>5</w:t>
      </w:r>
      <w:r w:rsidRPr="00A66CE2">
        <w:rPr>
          <w:sz w:val="28"/>
          <w:szCs w:val="28"/>
        </w:rPr>
        <w:t>.</w:t>
      </w:r>
      <w:r w:rsidR="00B40FB2" w:rsidRPr="00A66CE2">
        <w:rPr>
          <w:sz w:val="28"/>
          <w:szCs w:val="28"/>
        </w:rPr>
        <w:t xml:space="preserve"> </w:t>
      </w:r>
      <w:proofErr w:type="gramStart"/>
      <w:r w:rsidR="00B40FB2" w:rsidRPr="00A66CE2">
        <w:rPr>
          <w:sz w:val="28"/>
          <w:szCs w:val="28"/>
        </w:rPr>
        <w:t xml:space="preserve">Размеры должностных окладов, предусмотренные </w:t>
      </w:r>
      <w:hyperlink w:anchor="Par145" w:history="1">
        <w:r w:rsidR="00B40FB2" w:rsidRPr="00A66CE2">
          <w:rPr>
            <w:sz w:val="28"/>
            <w:szCs w:val="28"/>
          </w:rPr>
          <w:t>разделами</w:t>
        </w:r>
      </w:hyperlink>
      <w:r w:rsidR="00B40FB2" w:rsidRPr="00A66CE2">
        <w:rPr>
          <w:sz w:val="28"/>
          <w:szCs w:val="28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третьего  уровня», распространяются на должности: специалист по охране труда, специалист гражданской обороны с учетом предусмотренного квалификационным характеристиками </w:t>
      </w:r>
      <w:proofErr w:type="spellStart"/>
      <w:r w:rsidR="00B40FB2" w:rsidRPr="00A66CE2">
        <w:rPr>
          <w:sz w:val="28"/>
          <w:szCs w:val="28"/>
        </w:rPr>
        <w:t>внутридолжностного</w:t>
      </w:r>
      <w:proofErr w:type="spellEnd"/>
      <w:r w:rsidR="00B40FB2" w:rsidRPr="00A66CE2">
        <w:rPr>
          <w:sz w:val="28"/>
          <w:szCs w:val="28"/>
        </w:rPr>
        <w:t xml:space="preserve"> категорирования.</w:t>
      </w:r>
      <w:proofErr w:type="gramEnd"/>
    </w:p>
    <w:p w:rsidR="002965F9" w:rsidRDefault="002965F9" w:rsidP="00C2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4B44" w:rsidRPr="00A66CE2" w:rsidRDefault="004E4050" w:rsidP="00C23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E2">
        <w:rPr>
          <w:sz w:val="28"/>
          <w:szCs w:val="28"/>
        </w:rPr>
        <w:lastRenderedPageBreak/>
        <w:t>2.1</w:t>
      </w:r>
      <w:r w:rsidR="00E05780">
        <w:rPr>
          <w:sz w:val="28"/>
          <w:szCs w:val="28"/>
        </w:rPr>
        <w:t>.</w:t>
      </w:r>
      <w:r w:rsidR="00BB1143">
        <w:rPr>
          <w:sz w:val="28"/>
          <w:szCs w:val="28"/>
        </w:rPr>
        <w:t>6</w:t>
      </w:r>
      <w:r w:rsidRPr="00A66CE2">
        <w:rPr>
          <w:sz w:val="28"/>
          <w:szCs w:val="28"/>
        </w:rPr>
        <w:t>.</w:t>
      </w:r>
      <w:r w:rsidR="00B40FB2" w:rsidRPr="00A66CE2">
        <w:rPr>
          <w:sz w:val="28"/>
          <w:szCs w:val="28"/>
        </w:rPr>
        <w:t xml:space="preserve"> Размер должностного оклада, предусмотренный </w:t>
      </w:r>
      <w:hyperlink w:anchor="Par145" w:history="1">
        <w:r w:rsidR="00B40FB2" w:rsidRPr="00A66CE2">
          <w:rPr>
            <w:sz w:val="28"/>
            <w:szCs w:val="28"/>
          </w:rPr>
          <w:t>разделом</w:t>
        </w:r>
      </w:hyperlink>
      <w:r w:rsidR="00B40FB2" w:rsidRPr="00A66CE2">
        <w:rPr>
          <w:sz w:val="28"/>
          <w:szCs w:val="28"/>
        </w:rPr>
        <w:t xml:space="preserve"> «1 квалификационный уровень» профессиональной квалификационной группы «Общеотраслевые должности служащих четвертого уровня», распространяются на должность начальника отдела любого функционала.  </w:t>
      </w:r>
    </w:p>
    <w:p w:rsidR="00541896" w:rsidRDefault="00F60D65" w:rsidP="004E4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1896" w:rsidRPr="00710D2B">
        <w:rPr>
          <w:sz w:val="28"/>
          <w:szCs w:val="28"/>
        </w:rPr>
        <w:t>.</w:t>
      </w:r>
      <w:r w:rsidR="004E4050">
        <w:rPr>
          <w:sz w:val="28"/>
          <w:szCs w:val="28"/>
        </w:rPr>
        <w:t>2.</w:t>
      </w:r>
      <w:r w:rsidR="00541896" w:rsidRPr="00710D2B">
        <w:rPr>
          <w:sz w:val="28"/>
          <w:szCs w:val="28"/>
        </w:rPr>
        <w:t xml:space="preserve"> </w:t>
      </w:r>
      <w:r w:rsidR="00541896">
        <w:rPr>
          <w:sz w:val="28"/>
          <w:szCs w:val="28"/>
        </w:rPr>
        <w:t>Р</w:t>
      </w:r>
      <w:r w:rsidR="00541896" w:rsidRPr="00710D2B">
        <w:rPr>
          <w:sz w:val="28"/>
          <w:szCs w:val="28"/>
        </w:rPr>
        <w:t>азмеры окладов</w:t>
      </w:r>
      <w:r w:rsidR="004B5939">
        <w:rPr>
          <w:sz w:val="28"/>
          <w:szCs w:val="28"/>
        </w:rPr>
        <w:t xml:space="preserve"> </w:t>
      </w:r>
      <w:r w:rsidR="00440396">
        <w:rPr>
          <w:sz w:val="28"/>
          <w:szCs w:val="28"/>
        </w:rPr>
        <w:t>работников У</w:t>
      </w:r>
      <w:r w:rsidR="00B307BB">
        <w:rPr>
          <w:sz w:val="28"/>
          <w:szCs w:val="28"/>
        </w:rPr>
        <w:t xml:space="preserve">чреждения, осуществляющих трудовую деятельность </w:t>
      </w:r>
      <w:r w:rsidR="00B307BB" w:rsidRPr="00440396">
        <w:rPr>
          <w:sz w:val="28"/>
          <w:szCs w:val="28"/>
        </w:rPr>
        <w:t>по профессиям рабочих</w:t>
      </w:r>
      <w:r w:rsidR="00541896" w:rsidRPr="00710D2B">
        <w:rPr>
          <w:sz w:val="28"/>
          <w:szCs w:val="28"/>
        </w:rPr>
        <w:t xml:space="preserve"> </w:t>
      </w:r>
      <w:r w:rsidR="00541896">
        <w:rPr>
          <w:sz w:val="28"/>
          <w:szCs w:val="28"/>
        </w:rPr>
        <w:t>Учреждения</w:t>
      </w:r>
      <w:r>
        <w:rPr>
          <w:sz w:val="28"/>
          <w:szCs w:val="28"/>
        </w:rPr>
        <w:t>, не перечисленных в пункте</w:t>
      </w:r>
      <w:r w:rsidR="00541896" w:rsidRPr="00710D2B">
        <w:rPr>
          <w:sz w:val="28"/>
          <w:szCs w:val="28"/>
        </w:rPr>
        <w:t xml:space="preserve"> </w:t>
      </w:r>
      <w:r w:rsidR="00AE6DE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541896" w:rsidRPr="00710D2B">
        <w:rPr>
          <w:sz w:val="28"/>
          <w:szCs w:val="28"/>
        </w:rPr>
        <w:t xml:space="preserve"> </w:t>
      </w:r>
      <w:hyperlink r:id="rId12" w:history="1">
        <w:r w:rsidR="00541896" w:rsidRPr="00710D2B">
          <w:rPr>
            <w:sz w:val="28"/>
            <w:szCs w:val="28"/>
          </w:rPr>
          <w:t xml:space="preserve">раздела </w:t>
        </w:r>
      </w:hyperlink>
      <w:r w:rsidR="00541896">
        <w:rPr>
          <w:sz w:val="28"/>
          <w:szCs w:val="28"/>
        </w:rPr>
        <w:t>2</w:t>
      </w:r>
      <w:r w:rsidR="00541896" w:rsidRPr="00710D2B">
        <w:rPr>
          <w:sz w:val="28"/>
          <w:szCs w:val="28"/>
        </w:rPr>
        <w:t xml:space="preserve"> </w:t>
      </w:r>
      <w:r w:rsidR="002436BC">
        <w:rPr>
          <w:sz w:val="28"/>
          <w:szCs w:val="28"/>
        </w:rPr>
        <w:t>П</w:t>
      </w:r>
      <w:r w:rsidR="00541896" w:rsidRPr="00710D2B">
        <w:rPr>
          <w:sz w:val="28"/>
          <w:szCs w:val="28"/>
        </w:rPr>
        <w:t xml:space="preserve">оложения, устанавливаются </w:t>
      </w:r>
      <w:r w:rsidR="00B307BB">
        <w:rPr>
          <w:sz w:val="28"/>
          <w:szCs w:val="28"/>
        </w:rPr>
        <w:t xml:space="preserve">в зависимости от разряда выполняемых работ в соответствии с Единым тарифно-квалификационным справочником работ и профессий рабочих:  </w:t>
      </w:r>
    </w:p>
    <w:p w:rsidR="00B307BB" w:rsidRPr="00D558DB" w:rsidRDefault="00B307BB" w:rsidP="0054189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515"/>
        <w:gridCol w:w="2730"/>
        <w:gridCol w:w="2693"/>
      </w:tblGrid>
      <w:tr w:rsidR="00541896" w:rsidTr="00720CB8">
        <w:tc>
          <w:tcPr>
            <w:tcW w:w="2515" w:type="dxa"/>
          </w:tcPr>
          <w:p w:rsidR="00541896" w:rsidRDefault="00A348F7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</w:t>
            </w:r>
            <w:r w:rsidR="00541896">
              <w:rPr>
                <w:sz w:val="28"/>
                <w:szCs w:val="28"/>
              </w:rPr>
              <w:t xml:space="preserve"> оплаты труда</w:t>
            </w:r>
          </w:p>
        </w:tc>
        <w:tc>
          <w:tcPr>
            <w:tcW w:w="2730" w:type="dxa"/>
          </w:tcPr>
          <w:p w:rsidR="000456DC" w:rsidRDefault="000456DC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Межразрядный</w:t>
            </w:r>
            <w:proofErr w:type="spellEnd"/>
          </w:p>
          <w:p w:rsidR="00541896" w:rsidRDefault="00A348F7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2693" w:type="dxa"/>
          </w:tcPr>
          <w:p w:rsidR="00541896" w:rsidRDefault="000456DC" w:rsidP="000456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348F7">
              <w:rPr>
                <w:sz w:val="28"/>
                <w:szCs w:val="28"/>
              </w:rPr>
              <w:t>клад</w:t>
            </w:r>
            <w:r>
              <w:rPr>
                <w:sz w:val="28"/>
                <w:szCs w:val="28"/>
              </w:rPr>
              <w:t>, рублей</w:t>
            </w:r>
          </w:p>
        </w:tc>
      </w:tr>
      <w:tr w:rsidR="003B50D3" w:rsidTr="00720CB8">
        <w:trPr>
          <w:trHeight w:val="407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7000</w:t>
            </w:r>
          </w:p>
        </w:tc>
      </w:tr>
      <w:tr w:rsidR="003B50D3" w:rsidTr="00720CB8">
        <w:trPr>
          <w:trHeight w:val="413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1,020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7140</w:t>
            </w:r>
          </w:p>
        </w:tc>
      </w:tr>
      <w:tr w:rsidR="003B50D3" w:rsidTr="00720CB8">
        <w:trPr>
          <w:trHeight w:val="419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3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1,040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7280</w:t>
            </w:r>
          </w:p>
        </w:tc>
      </w:tr>
      <w:tr w:rsidR="003B50D3" w:rsidTr="00720CB8">
        <w:trPr>
          <w:trHeight w:val="425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4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jc w:val="center"/>
              <w:rPr>
                <w:color w:val="000000"/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1,060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7420</w:t>
            </w:r>
          </w:p>
        </w:tc>
      </w:tr>
      <w:tr w:rsidR="003B50D3" w:rsidTr="00720CB8">
        <w:trPr>
          <w:trHeight w:val="418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5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1,080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7560</w:t>
            </w:r>
          </w:p>
        </w:tc>
      </w:tr>
      <w:tr w:rsidR="003B50D3" w:rsidTr="00720CB8">
        <w:trPr>
          <w:trHeight w:val="409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6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1,100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7700</w:t>
            </w:r>
          </w:p>
        </w:tc>
      </w:tr>
      <w:tr w:rsidR="003B50D3" w:rsidTr="00720CB8">
        <w:trPr>
          <w:trHeight w:val="415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7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1,125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7875</w:t>
            </w:r>
          </w:p>
        </w:tc>
      </w:tr>
      <w:tr w:rsidR="003B50D3" w:rsidTr="00720CB8">
        <w:trPr>
          <w:trHeight w:val="420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8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1,150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8050</w:t>
            </w:r>
          </w:p>
        </w:tc>
      </w:tr>
      <w:tr w:rsidR="003B50D3" w:rsidTr="00720CB8">
        <w:trPr>
          <w:trHeight w:val="412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9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1,190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8330</w:t>
            </w:r>
          </w:p>
        </w:tc>
      </w:tr>
      <w:tr w:rsidR="003B50D3" w:rsidTr="00720CB8">
        <w:trPr>
          <w:trHeight w:val="417"/>
        </w:trPr>
        <w:tc>
          <w:tcPr>
            <w:tcW w:w="2515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sz w:val="28"/>
                <w:szCs w:val="28"/>
              </w:rPr>
              <w:t>10</w:t>
            </w:r>
          </w:p>
        </w:tc>
        <w:tc>
          <w:tcPr>
            <w:tcW w:w="2730" w:type="dxa"/>
            <w:vAlign w:val="center"/>
          </w:tcPr>
          <w:p w:rsidR="003B50D3" w:rsidRPr="00205D61" w:rsidRDefault="003B50D3" w:rsidP="00720C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5D61">
              <w:rPr>
                <w:color w:val="000000"/>
                <w:sz w:val="28"/>
                <w:szCs w:val="28"/>
              </w:rPr>
              <w:t>1,230</w:t>
            </w:r>
          </w:p>
        </w:tc>
        <w:tc>
          <w:tcPr>
            <w:tcW w:w="2693" w:type="dxa"/>
            <w:vAlign w:val="center"/>
          </w:tcPr>
          <w:p w:rsidR="003B50D3" w:rsidRPr="00746234" w:rsidRDefault="002965F9" w:rsidP="00C92B6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8610</w:t>
            </w:r>
          </w:p>
        </w:tc>
      </w:tr>
    </w:tbl>
    <w:p w:rsidR="00B307BB" w:rsidRDefault="00B307BB" w:rsidP="00B30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Размер оклада, определяемый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B307BB" w:rsidRDefault="00B307BB" w:rsidP="00B30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требования,  определяется локальным актом Учреждения с учетом мнения представительного органа работников. К высококвалифицированным рабочим относятся рабочие, имеющие не менее 6 разряда согласно Едино</w:t>
      </w:r>
      <w:r w:rsidR="000456DC">
        <w:rPr>
          <w:sz w:val="28"/>
          <w:szCs w:val="28"/>
        </w:rPr>
        <w:t>му</w:t>
      </w:r>
      <w:r>
        <w:rPr>
          <w:sz w:val="28"/>
          <w:szCs w:val="28"/>
        </w:rPr>
        <w:t xml:space="preserve"> тарифно-квалификационно</w:t>
      </w:r>
      <w:r w:rsidR="000456DC">
        <w:rPr>
          <w:sz w:val="28"/>
          <w:szCs w:val="28"/>
        </w:rPr>
        <w:t>му</w:t>
      </w:r>
      <w:r>
        <w:rPr>
          <w:sz w:val="28"/>
          <w:szCs w:val="28"/>
        </w:rPr>
        <w:t xml:space="preserve"> справочник</w:t>
      </w:r>
      <w:r w:rsidR="000456DC">
        <w:rPr>
          <w:sz w:val="28"/>
          <w:szCs w:val="28"/>
        </w:rPr>
        <w:t>у</w:t>
      </w:r>
      <w:r>
        <w:rPr>
          <w:sz w:val="28"/>
          <w:szCs w:val="28"/>
        </w:rPr>
        <w:t>.</w:t>
      </w:r>
    </w:p>
    <w:p w:rsidR="00B307BB" w:rsidRDefault="00B307BB" w:rsidP="00B30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об установлении </w:t>
      </w:r>
      <w:r w:rsidRPr="00FD4FD9">
        <w:rPr>
          <w:sz w:val="28"/>
          <w:szCs w:val="28"/>
        </w:rPr>
        <w:t xml:space="preserve">конкретному рабочему </w:t>
      </w:r>
      <w:r>
        <w:rPr>
          <w:sz w:val="28"/>
          <w:szCs w:val="28"/>
        </w:rPr>
        <w:t xml:space="preserve">указанного </w:t>
      </w:r>
      <w:r w:rsidRPr="00FD4FD9">
        <w:rPr>
          <w:sz w:val="28"/>
          <w:szCs w:val="28"/>
        </w:rPr>
        <w:t>оклада</w:t>
      </w:r>
      <w:r w:rsidR="00440396">
        <w:rPr>
          <w:sz w:val="28"/>
          <w:szCs w:val="28"/>
        </w:rPr>
        <w:t xml:space="preserve"> решается руководителем У</w:t>
      </w:r>
      <w:r>
        <w:rPr>
          <w:sz w:val="28"/>
          <w:szCs w:val="28"/>
        </w:rPr>
        <w:t xml:space="preserve">чреждения с учетом мнения представительного органа работников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 </w:t>
      </w:r>
    </w:p>
    <w:p w:rsidR="004F49C0" w:rsidRPr="00440396" w:rsidRDefault="00720839" w:rsidP="004F49C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65F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F03A5" w:rsidRPr="00440396">
        <w:rPr>
          <w:sz w:val="28"/>
          <w:szCs w:val="28"/>
        </w:rPr>
        <w:t xml:space="preserve">Руководителям и специалистам за работу в </w:t>
      </w:r>
      <w:proofErr w:type="gramStart"/>
      <w:r w:rsidR="00CC7ECB" w:rsidRPr="00440396">
        <w:rPr>
          <w:sz w:val="28"/>
          <w:szCs w:val="28"/>
        </w:rPr>
        <w:t>Учреждениях</w:t>
      </w:r>
      <w:proofErr w:type="gramEnd"/>
      <w:r w:rsidR="00DF03A5" w:rsidRPr="00440396">
        <w:rPr>
          <w:sz w:val="28"/>
          <w:szCs w:val="28"/>
        </w:rPr>
        <w:t>, расположенных в сельских населенных пунктах</w:t>
      </w:r>
      <w:r w:rsidR="00440396">
        <w:rPr>
          <w:sz w:val="28"/>
          <w:szCs w:val="28"/>
        </w:rPr>
        <w:t>,</w:t>
      </w:r>
      <w:r w:rsidR="00DF03A5" w:rsidRPr="00440396">
        <w:rPr>
          <w:sz w:val="28"/>
          <w:szCs w:val="28"/>
        </w:rPr>
        <w:t xml:space="preserve"> устанавливается размер повышения должностного оклада  (с</w:t>
      </w:r>
      <w:r w:rsidR="004F49C0" w:rsidRPr="00440396">
        <w:rPr>
          <w:sz w:val="28"/>
          <w:szCs w:val="28"/>
        </w:rPr>
        <w:t>тавки заработной платы) на 25%.</w:t>
      </w:r>
    </w:p>
    <w:p w:rsidR="005706C2" w:rsidRPr="00440396" w:rsidRDefault="004E4050" w:rsidP="004F49C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0396">
        <w:rPr>
          <w:sz w:val="28"/>
          <w:szCs w:val="28"/>
        </w:rPr>
        <w:t>2.</w:t>
      </w:r>
      <w:r w:rsidR="002965F9">
        <w:rPr>
          <w:sz w:val="28"/>
          <w:szCs w:val="28"/>
        </w:rPr>
        <w:t>4</w:t>
      </w:r>
      <w:r w:rsidR="004F49C0" w:rsidRPr="00440396">
        <w:rPr>
          <w:sz w:val="28"/>
          <w:szCs w:val="28"/>
        </w:rPr>
        <w:t xml:space="preserve">. </w:t>
      </w:r>
      <w:r w:rsidR="005706C2" w:rsidRPr="00440396">
        <w:rPr>
          <w:sz w:val="28"/>
          <w:szCs w:val="28"/>
        </w:rPr>
        <w:t xml:space="preserve">Тренерам, инструкторам-методистам </w:t>
      </w:r>
      <w:r w:rsidR="00720839">
        <w:rPr>
          <w:sz w:val="28"/>
          <w:szCs w:val="28"/>
        </w:rPr>
        <w:t>Учреждений</w:t>
      </w:r>
      <w:r w:rsidR="005706C2" w:rsidRPr="00440396">
        <w:rPr>
          <w:sz w:val="28"/>
          <w:szCs w:val="28"/>
        </w:rPr>
        <w:t xml:space="preserve"> (в том числе старшим), инструкторам-методистам по адаптивной физической</w:t>
      </w:r>
      <w:r w:rsidR="00720839">
        <w:rPr>
          <w:sz w:val="28"/>
          <w:szCs w:val="28"/>
        </w:rPr>
        <w:t xml:space="preserve"> культуре (в </w:t>
      </w:r>
      <w:r w:rsidR="00720839">
        <w:rPr>
          <w:sz w:val="28"/>
          <w:szCs w:val="28"/>
        </w:rPr>
        <w:lastRenderedPageBreak/>
        <w:t>том числе старшим)</w:t>
      </w:r>
      <w:r w:rsidR="002965F9">
        <w:rPr>
          <w:sz w:val="28"/>
          <w:szCs w:val="28"/>
        </w:rPr>
        <w:t>,</w:t>
      </w:r>
      <w:r w:rsidR="005706C2" w:rsidRPr="00440396">
        <w:rPr>
          <w:sz w:val="28"/>
          <w:szCs w:val="28"/>
        </w:rPr>
        <w:t xml:space="preserve"> </w:t>
      </w:r>
      <w:r w:rsidR="002965F9">
        <w:rPr>
          <w:sz w:val="28"/>
          <w:szCs w:val="28"/>
        </w:rPr>
        <w:t xml:space="preserve">работникам, занимающим должности медицинских работников, </w:t>
      </w:r>
      <w:r w:rsidR="005706C2" w:rsidRPr="00440396">
        <w:rPr>
          <w:sz w:val="28"/>
          <w:szCs w:val="28"/>
        </w:rPr>
        <w:t>устанавливается размер повышения должностного о</w:t>
      </w:r>
      <w:r w:rsidR="00720839">
        <w:rPr>
          <w:sz w:val="28"/>
          <w:szCs w:val="28"/>
        </w:rPr>
        <w:t>клада</w:t>
      </w:r>
      <w:r w:rsidR="00D558DB">
        <w:rPr>
          <w:sz w:val="28"/>
          <w:szCs w:val="28"/>
        </w:rPr>
        <w:t xml:space="preserve"> (ставки заработной платы)</w:t>
      </w:r>
      <w:r w:rsidR="00720839">
        <w:rPr>
          <w:sz w:val="28"/>
          <w:szCs w:val="28"/>
        </w:rPr>
        <w:t xml:space="preserve"> </w:t>
      </w:r>
      <w:r w:rsidR="005706C2" w:rsidRPr="00440396">
        <w:rPr>
          <w:sz w:val="28"/>
          <w:szCs w:val="28"/>
        </w:rPr>
        <w:t xml:space="preserve"> за наличие:</w:t>
      </w:r>
    </w:p>
    <w:p w:rsidR="005706C2" w:rsidRPr="00440396" w:rsidRDefault="002965F9" w:rsidP="005706C2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706C2" w:rsidRPr="00440396">
        <w:rPr>
          <w:sz w:val="28"/>
          <w:szCs w:val="28"/>
        </w:rPr>
        <w:t>второй квалификационной категории – 5 процентов;</w:t>
      </w:r>
    </w:p>
    <w:p w:rsidR="005706C2" w:rsidRPr="00440396" w:rsidRDefault="002965F9" w:rsidP="005706C2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706C2" w:rsidRPr="00440396">
        <w:rPr>
          <w:sz w:val="28"/>
          <w:szCs w:val="28"/>
        </w:rPr>
        <w:t>первой квалификационной категории –1</w:t>
      </w:r>
      <w:r w:rsidR="004F49C0" w:rsidRPr="00440396">
        <w:rPr>
          <w:sz w:val="28"/>
          <w:szCs w:val="28"/>
        </w:rPr>
        <w:t>0</w:t>
      </w:r>
      <w:r w:rsidR="005706C2" w:rsidRPr="00440396">
        <w:rPr>
          <w:sz w:val="28"/>
          <w:szCs w:val="28"/>
        </w:rPr>
        <w:t xml:space="preserve"> процентов;</w:t>
      </w:r>
    </w:p>
    <w:p w:rsidR="00F60D65" w:rsidRDefault="002965F9" w:rsidP="00F60D6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706C2" w:rsidRPr="00440396">
        <w:rPr>
          <w:sz w:val="28"/>
          <w:szCs w:val="28"/>
        </w:rPr>
        <w:t>высшей квалификацион</w:t>
      </w:r>
      <w:r w:rsidR="004F49C0" w:rsidRPr="00440396">
        <w:rPr>
          <w:sz w:val="28"/>
          <w:szCs w:val="28"/>
        </w:rPr>
        <w:t>ной категории – 2</w:t>
      </w:r>
      <w:r w:rsidR="005706C2" w:rsidRPr="00440396">
        <w:rPr>
          <w:sz w:val="28"/>
          <w:szCs w:val="28"/>
        </w:rPr>
        <w:t>0 процентов.</w:t>
      </w:r>
    </w:p>
    <w:p w:rsidR="00720839" w:rsidRPr="00720839" w:rsidRDefault="00720839" w:rsidP="0072083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65F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20839">
        <w:rPr>
          <w:sz w:val="28"/>
          <w:szCs w:val="28"/>
        </w:rPr>
        <w:t>Педагогическим работникам</w:t>
      </w:r>
      <w:r>
        <w:rPr>
          <w:sz w:val="28"/>
          <w:szCs w:val="28"/>
        </w:rPr>
        <w:t xml:space="preserve"> Учреждений</w:t>
      </w:r>
      <w:r w:rsidRPr="00720839">
        <w:rPr>
          <w:sz w:val="28"/>
          <w:szCs w:val="28"/>
        </w:rPr>
        <w:t xml:space="preserve"> устанавливается размер повышения должностного оклада  (ставки заработной платы) за наличие:</w:t>
      </w:r>
    </w:p>
    <w:p w:rsidR="00720839" w:rsidRPr="00720839" w:rsidRDefault="002965F9" w:rsidP="00720839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20839" w:rsidRPr="00720839">
        <w:rPr>
          <w:sz w:val="28"/>
          <w:szCs w:val="28"/>
        </w:rPr>
        <w:t>первой квалификационной категории</w:t>
      </w:r>
      <w:r w:rsidR="00720839">
        <w:rPr>
          <w:sz w:val="28"/>
          <w:szCs w:val="28"/>
        </w:rPr>
        <w:t xml:space="preserve"> – 15 процентов;</w:t>
      </w:r>
    </w:p>
    <w:p w:rsidR="00720839" w:rsidRDefault="002965F9" w:rsidP="00720839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20839" w:rsidRPr="00720839">
        <w:rPr>
          <w:sz w:val="28"/>
          <w:szCs w:val="28"/>
        </w:rPr>
        <w:t>высшей квалификационной категории</w:t>
      </w:r>
      <w:r w:rsidR="00720839">
        <w:rPr>
          <w:sz w:val="28"/>
          <w:szCs w:val="28"/>
        </w:rPr>
        <w:t xml:space="preserve"> – 30 процентов.</w:t>
      </w:r>
    </w:p>
    <w:p w:rsidR="005706C2" w:rsidRPr="00F60D65" w:rsidRDefault="004E4050" w:rsidP="00F60D65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965F9">
        <w:rPr>
          <w:sz w:val="28"/>
          <w:szCs w:val="28"/>
        </w:rPr>
        <w:t>6</w:t>
      </w:r>
      <w:r w:rsidR="00A72B68">
        <w:rPr>
          <w:sz w:val="28"/>
          <w:szCs w:val="28"/>
        </w:rPr>
        <w:t>.</w:t>
      </w:r>
      <w:r w:rsidR="00A72B68" w:rsidRPr="00A72B68">
        <w:rPr>
          <w:sz w:val="28"/>
          <w:szCs w:val="28"/>
        </w:rPr>
        <w:t xml:space="preserve"> </w:t>
      </w:r>
      <w:r w:rsidR="005706C2" w:rsidRPr="00F60D65">
        <w:rPr>
          <w:sz w:val="28"/>
          <w:szCs w:val="28"/>
        </w:rPr>
        <w:t xml:space="preserve">Повышенные должностные оклады по основаниям, предусмотренным </w:t>
      </w:r>
      <w:r w:rsidR="00A00D56" w:rsidRPr="00184575">
        <w:rPr>
          <w:sz w:val="28"/>
          <w:szCs w:val="28"/>
        </w:rPr>
        <w:t>пунктами 2.3</w:t>
      </w:r>
      <w:r w:rsidR="002965F9">
        <w:rPr>
          <w:sz w:val="28"/>
          <w:szCs w:val="28"/>
        </w:rPr>
        <w:t>, 2.4</w:t>
      </w:r>
      <w:r w:rsidR="005706C2" w:rsidRPr="00184575">
        <w:rPr>
          <w:sz w:val="28"/>
          <w:szCs w:val="28"/>
        </w:rPr>
        <w:t xml:space="preserve"> и </w:t>
      </w:r>
      <w:r w:rsidR="00D66DEF" w:rsidRPr="00184575">
        <w:rPr>
          <w:sz w:val="28"/>
          <w:szCs w:val="28"/>
        </w:rPr>
        <w:t>2.</w:t>
      </w:r>
      <w:r w:rsidR="002965F9">
        <w:rPr>
          <w:sz w:val="28"/>
          <w:szCs w:val="28"/>
        </w:rPr>
        <w:t>5</w:t>
      </w:r>
      <w:r w:rsidR="00F60D65" w:rsidRPr="00184575">
        <w:rPr>
          <w:sz w:val="28"/>
          <w:szCs w:val="28"/>
        </w:rPr>
        <w:t xml:space="preserve"> настоящего раздела</w:t>
      </w:r>
      <w:r w:rsidR="005706C2" w:rsidRPr="00184575">
        <w:rPr>
          <w:sz w:val="28"/>
          <w:szCs w:val="28"/>
        </w:rPr>
        <w:t>, образуют новые размеры должностных</w:t>
      </w:r>
      <w:r w:rsidR="005706C2" w:rsidRPr="00F60D65">
        <w:rPr>
          <w:sz w:val="28"/>
          <w:szCs w:val="28"/>
        </w:rPr>
        <w:t xml:space="preserve"> </w:t>
      </w:r>
      <w:r w:rsidR="00A00D56" w:rsidRPr="00F60D65">
        <w:rPr>
          <w:sz w:val="28"/>
          <w:szCs w:val="28"/>
        </w:rPr>
        <w:t>окладов</w:t>
      </w:r>
      <w:r w:rsidR="00A00D56">
        <w:rPr>
          <w:sz w:val="28"/>
          <w:szCs w:val="28"/>
        </w:rPr>
        <w:t xml:space="preserve"> </w:t>
      </w:r>
      <w:r w:rsidR="00A00D56" w:rsidRPr="00F60D65">
        <w:rPr>
          <w:sz w:val="28"/>
          <w:szCs w:val="28"/>
        </w:rPr>
        <w:t>(</w:t>
      </w:r>
      <w:r w:rsidR="005706C2" w:rsidRPr="00F60D65">
        <w:rPr>
          <w:sz w:val="28"/>
          <w:szCs w:val="28"/>
        </w:rPr>
        <w:t>ставок заработной платы</w:t>
      </w:r>
      <w:r w:rsidR="00A00D56">
        <w:rPr>
          <w:sz w:val="28"/>
          <w:szCs w:val="28"/>
        </w:rPr>
        <w:t>)</w:t>
      </w:r>
      <w:r w:rsidR="005706C2" w:rsidRPr="00F60D65">
        <w:rPr>
          <w:sz w:val="28"/>
          <w:szCs w:val="28"/>
        </w:rPr>
        <w:t>.</w:t>
      </w:r>
    </w:p>
    <w:p w:rsidR="00F60D65" w:rsidRDefault="00F60D65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9C0" w:rsidRDefault="00A559C0" w:rsidP="004E40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4050" w:rsidRDefault="004E4050" w:rsidP="004E40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3. ВЫПЛАТЫ</w:t>
      </w:r>
    </w:p>
    <w:p w:rsidR="004E4050" w:rsidRDefault="004E4050" w:rsidP="004E40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КОМПЕНСАЦИОННОГО ХАРАКТЕРА </w:t>
      </w:r>
    </w:p>
    <w:p w:rsidR="002A079C" w:rsidRPr="003A12B7" w:rsidRDefault="002A079C" w:rsidP="000649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6838" w:rsidRDefault="004E4050" w:rsidP="00064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6838">
        <w:rPr>
          <w:sz w:val="28"/>
          <w:szCs w:val="28"/>
        </w:rPr>
        <w:t>1. Выплатами компенсационного характера являются:</w:t>
      </w:r>
    </w:p>
    <w:p w:rsidR="00436838" w:rsidRDefault="00436838" w:rsidP="00064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доплаты работникам, занятым на </w:t>
      </w:r>
      <w:proofErr w:type="gramStart"/>
      <w:r>
        <w:rPr>
          <w:sz w:val="28"/>
          <w:szCs w:val="28"/>
        </w:rPr>
        <w:t>работах</w:t>
      </w:r>
      <w:proofErr w:type="gramEnd"/>
      <w:r>
        <w:rPr>
          <w:sz w:val="28"/>
          <w:szCs w:val="28"/>
        </w:rPr>
        <w:t xml:space="preserve"> с вредными и (или) опасными условиями труда;</w:t>
      </w:r>
    </w:p>
    <w:p w:rsidR="00436838" w:rsidRDefault="00436838" w:rsidP="00064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доплаты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</w:t>
      </w:r>
      <w:r w:rsidR="00C4434B">
        <w:rPr>
          <w:sz w:val="28"/>
          <w:szCs w:val="28"/>
        </w:rPr>
        <w:t>.</w:t>
      </w:r>
      <w:proofErr w:type="gramEnd"/>
    </w:p>
    <w:p w:rsidR="00B5157B" w:rsidRPr="00B5157B" w:rsidRDefault="004E4050" w:rsidP="00B515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6838">
        <w:rPr>
          <w:sz w:val="28"/>
          <w:szCs w:val="28"/>
        </w:rPr>
        <w:t xml:space="preserve">2. </w:t>
      </w:r>
      <w:proofErr w:type="gramStart"/>
      <w:r w:rsidR="00545188">
        <w:rPr>
          <w:sz w:val="28"/>
          <w:szCs w:val="28"/>
        </w:rPr>
        <w:t xml:space="preserve">Доплаты работникам </w:t>
      </w:r>
      <w:r w:rsidR="00B5157B">
        <w:rPr>
          <w:sz w:val="28"/>
          <w:szCs w:val="28"/>
        </w:rPr>
        <w:t>Учреждений</w:t>
      </w:r>
      <w:r w:rsidR="00545188">
        <w:rPr>
          <w:sz w:val="28"/>
          <w:szCs w:val="28"/>
        </w:rPr>
        <w:t xml:space="preserve">, занятым на работах с вредными и (или) опасными условиями труда, устанавливаются </w:t>
      </w:r>
      <w:r w:rsidR="00B5157B" w:rsidRPr="00B5157B">
        <w:rPr>
          <w:sz w:val="28"/>
          <w:szCs w:val="28"/>
        </w:rPr>
        <w:t xml:space="preserve">в порядке, определенном законодательством Российской Федерации на основании специальной оценки условий труда в соответствии с Федеральным </w:t>
      </w:r>
      <w:hyperlink r:id="rId13" w:history="1">
        <w:r w:rsidR="00B5157B" w:rsidRPr="000D4EB0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B5157B" w:rsidRPr="00B5157B">
        <w:rPr>
          <w:sz w:val="28"/>
          <w:szCs w:val="28"/>
        </w:rPr>
        <w:t xml:space="preserve"> от 28 декабря 2013 г. № 426-ФЗ «О специальной оценке условий труда» с целью обеспечения безопасности работников в процессе их трудовой деятельности и реализации прав работников на рабочие места, соответствующие</w:t>
      </w:r>
      <w:proofErr w:type="gramEnd"/>
      <w:r w:rsidR="00B5157B" w:rsidRPr="00B5157B">
        <w:rPr>
          <w:sz w:val="28"/>
          <w:szCs w:val="28"/>
        </w:rPr>
        <w:t xml:space="preserve"> государственным нормативным требованиям охраны труда. Выплата компенсационного характера за работы с вредными и (или) опасными условиями труда устанавливается в </w:t>
      </w:r>
      <w:proofErr w:type="gramStart"/>
      <w:r w:rsidR="00B5157B" w:rsidRPr="00B5157B">
        <w:rPr>
          <w:sz w:val="28"/>
          <w:szCs w:val="28"/>
        </w:rPr>
        <w:t>размере</w:t>
      </w:r>
      <w:proofErr w:type="gramEnd"/>
      <w:r w:rsidR="00B5157B" w:rsidRPr="00B5157B">
        <w:rPr>
          <w:sz w:val="28"/>
          <w:szCs w:val="28"/>
        </w:rPr>
        <w:t xml:space="preserve"> не менее 4 процентов от должностного оклада (</w:t>
      </w:r>
      <w:r w:rsidR="000D4EB0">
        <w:rPr>
          <w:sz w:val="28"/>
          <w:szCs w:val="28"/>
        </w:rPr>
        <w:t xml:space="preserve">оклада, </w:t>
      </w:r>
      <w:r w:rsidR="00B5157B" w:rsidRPr="00B5157B">
        <w:rPr>
          <w:sz w:val="28"/>
          <w:szCs w:val="28"/>
        </w:rPr>
        <w:t>ставки заработной платы) работника.</w:t>
      </w:r>
    </w:p>
    <w:p w:rsidR="00545188" w:rsidRDefault="004E4050" w:rsidP="000649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6838">
        <w:rPr>
          <w:sz w:val="28"/>
          <w:szCs w:val="28"/>
        </w:rPr>
        <w:t xml:space="preserve">3. </w:t>
      </w:r>
      <w:r w:rsidR="00545188">
        <w:rPr>
          <w:sz w:val="28"/>
          <w:szCs w:val="28"/>
        </w:rPr>
        <w:t xml:space="preserve">Доплаты работникам </w:t>
      </w:r>
      <w:r w:rsidR="00CC7ECB">
        <w:rPr>
          <w:sz w:val="28"/>
          <w:szCs w:val="28"/>
        </w:rPr>
        <w:t>Учреждени</w:t>
      </w:r>
      <w:r w:rsidR="00BC597C">
        <w:rPr>
          <w:sz w:val="28"/>
          <w:szCs w:val="28"/>
        </w:rPr>
        <w:t>я</w:t>
      </w:r>
      <w:r w:rsidR="00545188">
        <w:rPr>
          <w:sz w:val="28"/>
          <w:szCs w:val="28"/>
        </w:rPr>
        <w:t xml:space="preserve"> за работу в </w:t>
      </w:r>
      <w:proofErr w:type="gramStart"/>
      <w:r w:rsidR="00545188">
        <w:rPr>
          <w:sz w:val="28"/>
          <w:szCs w:val="28"/>
        </w:rPr>
        <w:t>условиях</w:t>
      </w:r>
      <w:proofErr w:type="gramEnd"/>
      <w:r w:rsidR="00545188">
        <w:rPr>
          <w:sz w:val="28"/>
          <w:szCs w:val="28"/>
        </w:rPr>
        <w:t xml:space="preserve">, отклоняющихся от нормальных, устанавливаются в соответствии с Трудовым </w:t>
      </w:r>
      <w:hyperlink r:id="rId14" w:history="1">
        <w:r w:rsidR="006D1661">
          <w:rPr>
            <w:sz w:val="28"/>
            <w:szCs w:val="28"/>
          </w:rPr>
          <w:t>К</w:t>
        </w:r>
        <w:r w:rsidR="00545188" w:rsidRPr="00436838">
          <w:rPr>
            <w:sz w:val="28"/>
            <w:szCs w:val="28"/>
          </w:rPr>
          <w:t>одексом</w:t>
        </w:r>
      </w:hyperlink>
      <w:r w:rsidR="00545188">
        <w:rPr>
          <w:sz w:val="28"/>
          <w:szCs w:val="28"/>
        </w:rPr>
        <w:t xml:space="preserve"> Российской Федерации.</w:t>
      </w:r>
    </w:p>
    <w:p w:rsidR="000D4EB0" w:rsidRPr="000D4EB0" w:rsidRDefault="000D4EB0" w:rsidP="000D4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Pr="000D4EB0">
        <w:rPr>
          <w:sz w:val="28"/>
          <w:szCs w:val="28"/>
        </w:rPr>
        <w:t xml:space="preserve">Доплата за работу в ночное время производится работникам </w:t>
      </w:r>
      <w:r>
        <w:rPr>
          <w:sz w:val="28"/>
          <w:szCs w:val="28"/>
        </w:rPr>
        <w:t>Учреждений</w:t>
      </w:r>
      <w:r w:rsidRPr="000D4EB0">
        <w:rPr>
          <w:sz w:val="28"/>
          <w:szCs w:val="28"/>
        </w:rPr>
        <w:t xml:space="preserve"> в </w:t>
      </w:r>
      <w:proofErr w:type="gramStart"/>
      <w:r w:rsidRPr="000D4EB0">
        <w:rPr>
          <w:sz w:val="28"/>
          <w:szCs w:val="28"/>
        </w:rPr>
        <w:t>размере</w:t>
      </w:r>
      <w:proofErr w:type="gramEnd"/>
      <w:r w:rsidRPr="000D4EB0">
        <w:rPr>
          <w:sz w:val="28"/>
          <w:szCs w:val="28"/>
        </w:rPr>
        <w:t xml:space="preserve"> не менее 20% должностного оклада (ставки заработной платы) за каждый час работы в ночное время.</w:t>
      </w:r>
    </w:p>
    <w:p w:rsidR="000D4EB0" w:rsidRPr="000D4EB0" w:rsidRDefault="000D4EB0" w:rsidP="000D4E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4EB0">
        <w:rPr>
          <w:sz w:val="28"/>
          <w:szCs w:val="28"/>
        </w:rPr>
        <w:t xml:space="preserve">Конкретные размеры повышения оплаты труда за работу в ночное время устанавливаются коллективным договором, локальным нормативным актом </w:t>
      </w:r>
      <w:r w:rsidR="004B2F09">
        <w:rPr>
          <w:sz w:val="28"/>
          <w:szCs w:val="28"/>
        </w:rPr>
        <w:t>Учреждения</w:t>
      </w:r>
      <w:r w:rsidRPr="000D4EB0">
        <w:rPr>
          <w:sz w:val="28"/>
          <w:szCs w:val="28"/>
        </w:rPr>
        <w:t>, принимаемым с учетом мнения представительного органа работников, трудовым договором.</w:t>
      </w:r>
    </w:p>
    <w:p w:rsidR="000D4EB0" w:rsidRDefault="004B2F09" w:rsidP="00035B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0D4EB0" w:rsidRPr="000D4EB0">
        <w:rPr>
          <w:sz w:val="28"/>
          <w:szCs w:val="28"/>
        </w:rPr>
        <w:t xml:space="preserve">Доплаты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устанавливаются </w:t>
      </w:r>
      <w:r w:rsidR="00035BBB">
        <w:rPr>
          <w:sz w:val="28"/>
          <w:szCs w:val="28"/>
        </w:rPr>
        <w:t>в соответствии с Трудовым Кодексом Российской Федерации.</w:t>
      </w:r>
    </w:p>
    <w:p w:rsidR="00BB1FCB" w:rsidRDefault="00BB1FC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E3B" w:rsidRDefault="009E1E3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E3B" w:rsidRDefault="009E1E3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07BB" w:rsidRDefault="00B307BB" w:rsidP="000649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4050" w:rsidRDefault="004E4050" w:rsidP="004E40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4. ВЫПЛАТЫ</w:t>
      </w:r>
    </w:p>
    <w:p w:rsidR="004E4050" w:rsidRDefault="004E4050" w:rsidP="004E40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СТИМУЛИРУЮЩЕГО ХАРАКТЕРА </w:t>
      </w:r>
    </w:p>
    <w:p w:rsidR="00BB1FCB" w:rsidRDefault="00BB1FCB" w:rsidP="00064983">
      <w:pPr>
        <w:autoSpaceDE w:val="0"/>
        <w:autoSpaceDN w:val="0"/>
        <w:adjustRightInd w:val="0"/>
        <w:outlineLvl w:val="0"/>
        <w:rPr>
          <w:rFonts w:ascii="Tahoma" w:hAnsi="Tahoma" w:cs="Tahoma"/>
          <w:sz w:val="20"/>
          <w:szCs w:val="20"/>
        </w:rPr>
      </w:pPr>
    </w:p>
    <w:p w:rsidR="00BB1FCB" w:rsidRPr="00BB1FCB" w:rsidRDefault="004E4050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>1. Выплатами стимулирующего характера являются:</w:t>
      </w:r>
    </w:p>
    <w:p w:rsidR="00BB1FCB" w:rsidRPr="00BB1FCB" w:rsidRDefault="00BB1FC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>1) надбавки за интенсивность и высокие результаты работы;</w:t>
      </w:r>
    </w:p>
    <w:p w:rsidR="00BB1FCB" w:rsidRPr="00BB1FCB" w:rsidRDefault="00BB1FC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>2) надбавки за качество выполняемых работ;</w:t>
      </w:r>
    </w:p>
    <w:p w:rsidR="00BB1FCB" w:rsidRPr="00BB1FCB" w:rsidRDefault="00BB1FC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>3) надбавки за выслугу лет;</w:t>
      </w:r>
    </w:p>
    <w:p w:rsidR="00C4434B" w:rsidRDefault="00BB1FC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>4) премиальные выплаты по итогам работы</w:t>
      </w:r>
      <w:r w:rsidR="003E6479">
        <w:rPr>
          <w:sz w:val="28"/>
          <w:szCs w:val="28"/>
        </w:rPr>
        <w:t>;</w:t>
      </w:r>
    </w:p>
    <w:p w:rsidR="00BB1FCB" w:rsidRPr="00BB1FCB" w:rsidRDefault="00C4434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доплаты молодым специалистам</w:t>
      </w:r>
      <w:r w:rsidR="00BB1FCB" w:rsidRPr="00BB1FCB">
        <w:rPr>
          <w:sz w:val="28"/>
          <w:szCs w:val="28"/>
        </w:rPr>
        <w:t>.</w:t>
      </w:r>
    </w:p>
    <w:p w:rsidR="006415C7" w:rsidRDefault="004E4050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 xml:space="preserve">2. </w:t>
      </w:r>
      <w:r w:rsidR="006415C7" w:rsidRPr="0092722E">
        <w:rPr>
          <w:sz w:val="28"/>
          <w:szCs w:val="28"/>
        </w:rPr>
        <w:t xml:space="preserve">Работникам </w:t>
      </w:r>
      <w:r w:rsidR="00CC7ECB">
        <w:rPr>
          <w:sz w:val="28"/>
          <w:szCs w:val="28"/>
        </w:rPr>
        <w:t>Учреждени</w:t>
      </w:r>
      <w:r w:rsidR="00AE6DE5">
        <w:rPr>
          <w:sz w:val="28"/>
          <w:szCs w:val="28"/>
        </w:rPr>
        <w:t>я</w:t>
      </w:r>
      <w:r w:rsidR="006415C7" w:rsidRPr="0092722E">
        <w:rPr>
          <w:sz w:val="28"/>
          <w:szCs w:val="28"/>
        </w:rPr>
        <w:t xml:space="preserve"> на </w:t>
      </w:r>
      <w:proofErr w:type="gramStart"/>
      <w:r w:rsidR="006415C7" w:rsidRPr="0092722E">
        <w:rPr>
          <w:sz w:val="28"/>
          <w:szCs w:val="28"/>
        </w:rPr>
        <w:t>условиях</w:t>
      </w:r>
      <w:proofErr w:type="gramEnd"/>
      <w:r w:rsidR="006415C7" w:rsidRPr="0092722E">
        <w:rPr>
          <w:sz w:val="28"/>
          <w:szCs w:val="28"/>
        </w:rPr>
        <w:t xml:space="preserve">, определенных локальным нормативным актом учреждения, </w:t>
      </w:r>
      <w:r w:rsidR="006415C7">
        <w:rPr>
          <w:sz w:val="28"/>
          <w:szCs w:val="28"/>
        </w:rPr>
        <w:t xml:space="preserve">могут </w:t>
      </w:r>
      <w:r w:rsidR="006415C7" w:rsidRPr="0092722E">
        <w:rPr>
          <w:sz w:val="28"/>
          <w:szCs w:val="28"/>
        </w:rPr>
        <w:t>устанавливат</w:t>
      </w:r>
      <w:r w:rsidR="006415C7">
        <w:rPr>
          <w:sz w:val="28"/>
          <w:szCs w:val="28"/>
        </w:rPr>
        <w:t>ь</w:t>
      </w:r>
      <w:r w:rsidR="006415C7" w:rsidRPr="0092722E">
        <w:rPr>
          <w:sz w:val="28"/>
          <w:szCs w:val="28"/>
        </w:rPr>
        <w:t xml:space="preserve">ся </w:t>
      </w:r>
      <w:r w:rsidR="006415C7" w:rsidRPr="00A72B68">
        <w:rPr>
          <w:sz w:val="28"/>
          <w:szCs w:val="28"/>
        </w:rPr>
        <w:t>надбавки за интенсивность и высокие результаты работы, в размере до 200% должностн</w:t>
      </w:r>
      <w:r w:rsidR="006415C7" w:rsidRPr="0092722E">
        <w:rPr>
          <w:sz w:val="28"/>
          <w:szCs w:val="28"/>
        </w:rPr>
        <w:t>ого оклада, о</w:t>
      </w:r>
      <w:r w:rsidR="00370F2C">
        <w:rPr>
          <w:sz w:val="28"/>
          <w:szCs w:val="28"/>
        </w:rPr>
        <w:t>клада,</w:t>
      </w:r>
      <w:r w:rsidR="00A72B68">
        <w:rPr>
          <w:sz w:val="28"/>
          <w:szCs w:val="28"/>
        </w:rPr>
        <w:t xml:space="preserve"> ставки</w:t>
      </w:r>
      <w:r w:rsidR="00370F2C">
        <w:rPr>
          <w:sz w:val="28"/>
          <w:szCs w:val="28"/>
        </w:rPr>
        <w:t xml:space="preserve"> заработной платы</w:t>
      </w:r>
      <w:r w:rsidR="00A72B68">
        <w:rPr>
          <w:sz w:val="28"/>
          <w:szCs w:val="28"/>
        </w:rPr>
        <w:t>.</w:t>
      </w:r>
    </w:p>
    <w:p w:rsidR="00BB1FCB" w:rsidRDefault="004E4050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 xml:space="preserve">3. Работникам </w:t>
      </w:r>
      <w:r w:rsidR="00CC7ECB">
        <w:rPr>
          <w:sz w:val="28"/>
          <w:szCs w:val="28"/>
        </w:rPr>
        <w:t>Учреждени</w:t>
      </w:r>
      <w:r w:rsidR="00BC597C">
        <w:rPr>
          <w:sz w:val="28"/>
          <w:szCs w:val="28"/>
        </w:rPr>
        <w:t>я</w:t>
      </w:r>
      <w:r w:rsidR="00BB1FCB" w:rsidRPr="00BB1FCB">
        <w:rPr>
          <w:sz w:val="28"/>
          <w:szCs w:val="28"/>
        </w:rPr>
        <w:t xml:space="preserve"> в </w:t>
      </w:r>
      <w:proofErr w:type="gramStart"/>
      <w:r w:rsidR="00BB1FCB" w:rsidRPr="00BB1FCB">
        <w:rPr>
          <w:sz w:val="28"/>
          <w:szCs w:val="28"/>
        </w:rPr>
        <w:t>пределах</w:t>
      </w:r>
      <w:proofErr w:type="gramEnd"/>
      <w:r w:rsidR="00BB1FCB" w:rsidRPr="00BB1FCB">
        <w:rPr>
          <w:sz w:val="28"/>
          <w:szCs w:val="28"/>
        </w:rPr>
        <w:t xml:space="preserve"> утвержденного планового фонда оплаты труда могут устанавливаться надбавки к должностным окладам</w:t>
      </w:r>
      <w:r w:rsidR="00370F2C">
        <w:rPr>
          <w:sz w:val="28"/>
          <w:szCs w:val="28"/>
        </w:rPr>
        <w:t xml:space="preserve"> (</w:t>
      </w:r>
      <w:r w:rsidR="00BB1FCB" w:rsidRPr="00BB1FCB">
        <w:rPr>
          <w:sz w:val="28"/>
          <w:szCs w:val="28"/>
        </w:rPr>
        <w:t>окладам</w:t>
      </w:r>
      <w:r w:rsidR="00370F2C">
        <w:rPr>
          <w:sz w:val="28"/>
          <w:szCs w:val="28"/>
        </w:rPr>
        <w:t>,</w:t>
      </w:r>
      <w:r w:rsidR="00BB1FCB" w:rsidRPr="00BB1FCB">
        <w:rPr>
          <w:sz w:val="28"/>
          <w:szCs w:val="28"/>
        </w:rPr>
        <w:t xml:space="preserve"> ставкам заработной платы) </w:t>
      </w:r>
      <w:r w:rsidR="00BB1FCB" w:rsidRPr="00A72B68">
        <w:rPr>
          <w:sz w:val="28"/>
          <w:szCs w:val="28"/>
        </w:rPr>
        <w:t>за качество выполняемых работ, в том числе:</w:t>
      </w:r>
    </w:p>
    <w:p w:rsidR="00BB1FCB" w:rsidRDefault="00BB1FC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B68">
        <w:rPr>
          <w:sz w:val="28"/>
          <w:szCs w:val="28"/>
        </w:rPr>
        <w:t xml:space="preserve">1) работникам, награжденным ведомственными наградами, - в </w:t>
      </w:r>
      <w:proofErr w:type="gramStart"/>
      <w:r w:rsidRPr="00A72B68">
        <w:rPr>
          <w:sz w:val="28"/>
          <w:szCs w:val="28"/>
        </w:rPr>
        <w:t>размере</w:t>
      </w:r>
      <w:proofErr w:type="gramEnd"/>
      <w:r w:rsidRPr="00A72B68">
        <w:rPr>
          <w:sz w:val="28"/>
          <w:szCs w:val="28"/>
        </w:rPr>
        <w:t xml:space="preserve"> до 10 процентов</w:t>
      </w:r>
      <w:r w:rsidR="00370F2C">
        <w:rPr>
          <w:sz w:val="28"/>
          <w:szCs w:val="28"/>
        </w:rPr>
        <w:t xml:space="preserve"> к должностному окладу (окладу, </w:t>
      </w:r>
      <w:r w:rsidRPr="00A72B68">
        <w:rPr>
          <w:sz w:val="28"/>
          <w:szCs w:val="28"/>
        </w:rPr>
        <w:t>ставке з</w:t>
      </w:r>
      <w:r w:rsidR="00370F2C">
        <w:rPr>
          <w:sz w:val="28"/>
          <w:szCs w:val="28"/>
        </w:rPr>
        <w:t>аработной платы</w:t>
      </w:r>
      <w:r w:rsidRPr="00A72B68">
        <w:rPr>
          <w:sz w:val="28"/>
          <w:szCs w:val="28"/>
        </w:rPr>
        <w:t>). Надбавка устанавливается при условии соответствия ведомственных наград профилю учреждения;</w:t>
      </w:r>
    </w:p>
    <w:p w:rsidR="00E1124B" w:rsidRPr="00A72B68" w:rsidRDefault="001349A1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B68">
        <w:rPr>
          <w:sz w:val="28"/>
          <w:szCs w:val="28"/>
        </w:rPr>
        <w:t xml:space="preserve">2) </w:t>
      </w:r>
      <w:r w:rsidR="009C6C03" w:rsidRPr="00A72B68">
        <w:rPr>
          <w:sz w:val="28"/>
          <w:szCs w:val="28"/>
        </w:rPr>
        <w:t xml:space="preserve">специалистам в </w:t>
      </w:r>
      <w:proofErr w:type="gramStart"/>
      <w:r w:rsidR="009C6C03" w:rsidRPr="00A72B68">
        <w:rPr>
          <w:sz w:val="28"/>
          <w:szCs w:val="28"/>
        </w:rPr>
        <w:t>соответствии</w:t>
      </w:r>
      <w:proofErr w:type="gramEnd"/>
      <w:r w:rsidR="009C6C03" w:rsidRPr="00A72B68">
        <w:rPr>
          <w:sz w:val="28"/>
          <w:szCs w:val="28"/>
        </w:rPr>
        <w:t xml:space="preserve"> с требованиями федеральных стандартов по видам спорта и  программ спортивной подготовки, в том числе тренерскому составу:</w:t>
      </w:r>
    </w:p>
    <w:p w:rsidR="001349A1" w:rsidRPr="00A72B68" w:rsidRDefault="00035BB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349A1" w:rsidRPr="00A72B68">
        <w:rPr>
          <w:sz w:val="28"/>
          <w:szCs w:val="28"/>
        </w:rPr>
        <w:t xml:space="preserve"> за участие </w:t>
      </w:r>
      <w:r w:rsidR="00E1124B" w:rsidRPr="00A72B68">
        <w:rPr>
          <w:sz w:val="28"/>
          <w:szCs w:val="28"/>
        </w:rPr>
        <w:t>в подготовке (</w:t>
      </w:r>
      <w:r w:rsidR="001349A1" w:rsidRPr="00A72B68">
        <w:rPr>
          <w:sz w:val="28"/>
          <w:szCs w:val="28"/>
        </w:rPr>
        <w:t>не менее двух лет</w:t>
      </w:r>
      <w:r w:rsidR="00E1124B" w:rsidRPr="00A72B68">
        <w:rPr>
          <w:sz w:val="28"/>
          <w:szCs w:val="28"/>
        </w:rPr>
        <w:t>)</w:t>
      </w:r>
      <w:r w:rsidR="001349A1" w:rsidRPr="00A72B68">
        <w:rPr>
          <w:sz w:val="28"/>
          <w:szCs w:val="28"/>
        </w:rPr>
        <w:t xml:space="preserve"> высококвалифицированного спортсмена, вошедшего в состав сборной команды Российской Федерации по виду спорта в размере до 15 процентов к должностному окладу</w:t>
      </w:r>
      <w:r w:rsidR="00370F2C">
        <w:rPr>
          <w:sz w:val="28"/>
          <w:szCs w:val="28"/>
        </w:rPr>
        <w:t xml:space="preserve"> (ставке заработной платы)</w:t>
      </w:r>
      <w:r w:rsidR="001349A1" w:rsidRPr="00A72B68">
        <w:rPr>
          <w:sz w:val="28"/>
          <w:szCs w:val="28"/>
        </w:rPr>
        <w:t>;</w:t>
      </w:r>
    </w:p>
    <w:p w:rsidR="001349A1" w:rsidRDefault="00035BB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349A1" w:rsidRPr="00A72B68">
        <w:rPr>
          <w:sz w:val="28"/>
          <w:szCs w:val="28"/>
        </w:rPr>
        <w:t xml:space="preserve"> за участие </w:t>
      </w:r>
      <w:r w:rsidR="00E1124B" w:rsidRPr="00A72B68">
        <w:rPr>
          <w:sz w:val="28"/>
          <w:szCs w:val="28"/>
        </w:rPr>
        <w:t>в подготовке (</w:t>
      </w:r>
      <w:r w:rsidR="001349A1" w:rsidRPr="00A72B68">
        <w:rPr>
          <w:sz w:val="28"/>
          <w:szCs w:val="28"/>
        </w:rPr>
        <w:t>не менее двух лет</w:t>
      </w:r>
      <w:r w:rsidR="00E1124B" w:rsidRPr="00A72B68">
        <w:rPr>
          <w:sz w:val="28"/>
          <w:szCs w:val="28"/>
        </w:rPr>
        <w:t>)</w:t>
      </w:r>
      <w:r w:rsidR="001349A1" w:rsidRPr="00A72B68">
        <w:rPr>
          <w:sz w:val="28"/>
          <w:szCs w:val="28"/>
        </w:rPr>
        <w:t xml:space="preserve"> высококвалифицированного спортсмена, занявшего 1 - 10 место на официальных спортивных соревнованиях, включенных в Единый календарный план межрегиональных, всероссийских и международных физкультурных мероприятий и спортивных мероприятий в размере до 10 процентов к должностному окладу</w:t>
      </w:r>
      <w:r w:rsidR="00370F2C">
        <w:rPr>
          <w:sz w:val="28"/>
          <w:szCs w:val="28"/>
        </w:rPr>
        <w:t xml:space="preserve"> (ставке заработной платы)</w:t>
      </w:r>
      <w:r w:rsidR="001349A1" w:rsidRPr="00A72B68">
        <w:rPr>
          <w:sz w:val="28"/>
          <w:szCs w:val="28"/>
        </w:rPr>
        <w:t>;</w:t>
      </w:r>
    </w:p>
    <w:p w:rsidR="00E1124B" w:rsidRDefault="00E1124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AE7497">
        <w:rPr>
          <w:sz w:val="28"/>
          <w:szCs w:val="28"/>
        </w:rPr>
        <w:t xml:space="preserve">) тренерам, непосредственно осуществляющим спортивную подготовку спортсмена на протяжении всего этапа подготовки, устанавливаются стимулирующие выплаты </w:t>
      </w:r>
      <w:r w:rsidRPr="00370F2C">
        <w:rPr>
          <w:sz w:val="28"/>
          <w:szCs w:val="28"/>
        </w:rPr>
        <w:t>за переход спортсмена на более высокий этап спортивной подготовки к другому тренеру, в том числе в иную организацию, осуществляющую подготовку спортивного резерва для спортивных сборных команд Республики Коми и Российской Федерации, сроком до 2 лет:</w:t>
      </w:r>
      <w:proofErr w:type="gramEnd"/>
    </w:p>
    <w:p w:rsidR="00E1124B" w:rsidRDefault="00E1124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E3B" w:rsidRDefault="009E1E3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1E3B" w:rsidRPr="00AE7497" w:rsidRDefault="009E1E3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70"/>
        <w:gridCol w:w="3114"/>
      </w:tblGrid>
      <w:tr w:rsidR="00E1124B" w:rsidRPr="00AE7497" w:rsidTr="009C6C03">
        <w:tc>
          <w:tcPr>
            <w:tcW w:w="313" w:type="pct"/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AE7497">
              <w:rPr>
                <w:sz w:val="28"/>
                <w:szCs w:val="28"/>
              </w:rPr>
              <w:t>п</w:t>
            </w:r>
            <w:proofErr w:type="gramEnd"/>
            <w:r w:rsidRPr="00AE7497">
              <w:rPr>
                <w:sz w:val="28"/>
                <w:szCs w:val="28"/>
              </w:rPr>
              <w:t>/п</w:t>
            </w:r>
          </w:p>
        </w:tc>
        <w:tc>
          <w:tcPr>
            <w:tcW w:w="3044" w:type="pct"/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Этап подготовки/организация</w:t>
            </w:r>
          </w:p>
        </w:tc>
        <w:tc>
          <w:tcPr>
            <w:tcW w:w="1643" w:type="pct"/>
          </w:tcPr>
          <w:p w:rsidR="00E1124B" w:rsidRPr="00AE7497" w:rsidRDefault="00E1124B" w:rsidP="00370F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 xml:space="preserve">Размер надбавок, в </w:t>
            </w:r>
            <w:proofErr w:type="gramStart"/>
            <w:r w:rsidRPr="00AE7497">
              <w:rPr>
                <w:sz w:val="28"/>
                <w:szCs w:val="28"/>
              </w:rPr>
              <w:t>процентах</w:t>
            </w:r>
            <w:proofErr w:type="gramEnd"/>
            <w:r w:rsidRPr="00AE7497">
              <w:rPr>
                <w:sz w:val="28"/>
                <w:szCs w:val="28"/>
              </w:rPr>
              <w:t xml:space="preserve"> к </w:t>
            </w:r>
            <w:r w:rsidR="004B3A44">
              <w:rPr>
                <w:sz w:val="28"/>
                <w:szCs w:val="28"/>
              </w:rPr>
              <w:t>должностному окладу (</w:t>
            </w:r>
            <w:r w:rsidRPr="00AE7497">
              <w:rPr>
                <w:sz w:val="28"/>
                <w:szCs w:val="28"/>
              </w:rPr>
              <w:t>ставке</w:t>
            </w:r>
            <w:r w:rsidR="00370F2C">
              <w:rPr>
                <w:sz w:val="28"/>
                <w:szCs w:val="28"/>
              </w:rPr>
              <w:t xml:space="preserve"> заработной платы</w:t>
            </w:r>
            <w:r w:rsidR="004B3A44">
              <w:rPr>
                <w:sz w:val="28"/>
                <w:szCs w:val="28"/>
              </w:rPr>
              <w:t>)</w:t>
            </w:r>
          </w:p>
        </w:tc>
      </w:tr>
      <w:tr w:rsidR="00E1124B" w:rsidRPr="00AE7497" w:rsidTr="00D81E96">
        <w:tblPrEx>
          <w:tblBorders>
            <w:insideH w:val="nil"/>
          </w:tblBorders>
        </w:tblPrEx>
        <w:tc>
          <w:tcPr>
            <w:tcW w:w="313" w:type="pct"/>
            <w:tcBorders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87" w:type="pct"/>
            <w:gridSpan w:val="2"/>
            <w:tcBorders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Спортивные школы, Спортивные школы олимпийского резерва</w:t>
            </w:r>
          </w:p>
        </w:tc>
      </w:tr>
      <w:tr w:rsidR="00E1124B" w:rsidRPr="00AE7497" w:rsidTr="009C6C03">
        <w:tblPrEx>
          <w:tblBorders>
            <w:insideH w:val="nil"/>
          </w:tblBorders>
        </w:tblPrEx>
        <w:trPr>
          <w:trHeight w:val="120"/>
        </w:trPr>
        <w:tc>
          <w:tcPr>
            <w:tcW w:w="33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035B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- на тренировочный этап (спортивная специализация)</w:t>
            </w:r>
          </w:p>
        </w:tc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до 2</w:t>
            </w:r>
          </w:p>
        </w:tc>
      </w:tr>
      <w:tr w:rsidR="00E1124B" w:rsidRPr="00AE7497" w:rsidTr="009C6C03">
        <w:tblPrEx>
          <w:tblBorders>
            <w:insideH w:val="nil"/>
          </w:tblBorders>
        </w:tblPrEx>
        <w:trPr>
          <w:trHeight w:val="120"/>
        </w:trPr>
        <w:tc>
          <w:tcPr>
            <w:tcW w:w="33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035B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- на этап совершенствования спортивного мастерства</w:t>
            </w:r>
          </w:p>
        </w:tc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до 10</w:t>
            </w:r>
          </w:p>
        </w:tc>
      </w:tr>
      <w:tr w:rsidR="00E1124B" w:rsidRPr="00AE7497" w:rsidTr="009C6C03">
        <w:tblPrEx>
          <w:tblBorders>
            <w:insideH w:val="nil"/>
          </w:tblBorders>
        </w:tblPrEx>
        <w:trPr>
          <w:trHeight w:val="120"/>
        </w:trPr>
        <w:tc>
          <w:tcPr>
            <w:tcW w:w="33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035B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-</w:t>
            </w:r>
            <w:r w:rsidR="00035BBB">
              <w:rPr>
                <w:sz w:val="28"/>
                <w:szCs w:val="28"/>
              </w:rPr>
              <w:t xml:space="preserve"> </w:t>
            </w:r>
            <w:r w:rsidRPr="00AE7497">
              <w:rPr>
                <w:sz w:val="28"/>
                <w:szCs w:val="28"/>
              </w:rPr>
              <w:t>на  этап высшего спортивного мастерства</w:t>
            </w:r>
          </w:p>
        </w:tc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до 15</w:t>
            </w:r>
          </w:p>
        </w:tc>
      </w:tr>
      <w:tr w:rsidR="00E1124B" w:rsidRPr="00AE7497" w:rsidTr="00D81E96">
        <w:tblPrEx>
          <w:tblBorders>
            <w:insideH w:val="nil"/>
          </w:tblBorders>
        </w:tblPrEx>
        <w:trPr>
          <w:trHeight w:val="28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Иные организации</w:t>
            </w:r>
          </w:p>
        </w:tc>
      </w:tr>
      <w:tr w:rsidR="00E1124B" w:rsidRPr="00AE7497" w:rsidTr="009C6C03">
        <w:tblPrEx>
          <w:tblBorders>
            <w:insideH w:val="nil"/>
          </w:tblBorders>
        </w:tblPrEx>
        <w:trPr>
          <w:trHeight w:val="120"/>
        </w:trPr>
        <w:tc>
          <w:tcPr>
            <w:tcW w:w="33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9C6C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Центр спортивной подготовки, команды мастеров</w:t>
            </w:r>
          </w:p>
        </w:tc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E1124B" w:rsidRPr="00AE7497" w:rsidRDefault="00E1124B" w:rsidP="00D81E9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AE7497">
              <w:rPr>
                <w:sz w:val="28"/>
                <w:szCs w:val="28"/>
              </w:rPr>
              <w:t>до 25</w:t>
            </w:r>
          </w:p>
        </w:tc>
      </w:tr>
    </w:tbl>
    <w:p w:rsidR="006B3DDF" w:rsidRDefault="00E14A99" w:rsidP="006B3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14A99">
        <w:rPr>
          <w:sz w:val="28"/>
          <w:szCs w:val="28"/>
        </w:rPr>
        <w:t xml:space="preserve">Старшим тренерам-преподавателям, тренерам-преподавателям, </w:t>
      </w:r>
      <w:r>
        <w:rPr>
          <w:sz w:val="28"/>
          <w:szCs w:val="28"/>
        </w:rPr>
        <w:t xml:space="preserve">работающим </w:t>
      </w:r>
      <w:r w:rsidRPr="00E14A99">
        <w:rPr>
          <w:sz w:val="28"/>
          <w:szCs w:val="28"/>
        </w:rPr>
        <w:t xml:space="preserve">в </w:t>
      </w:r>
      <w:proofErr w:type="gramStart"/>
      <w:r w:rsidRPr="00E14A99">
        <w:rPr>
          <w:sz w:val="28"/>
          <w:szCs w:val="28"/>
        </w:rPr>
        <w:t>группах</w:t>
      </w:r>
      <w:proofErr w:type="gramEnd"/>
      <w:r w:rsidRPr="00E14A99">
        <w:rPr>
          <w:sz w:val="28"/>
          <w:szCs w:val="28"/>
        </w:rPr>
        <w:t xml:space="preserve"> совершенствования спортивного мастерства </w:t>
      </w:r>
      <w:r w:rsidR="00A56591" w:rsidRPr="00E14A99">
        <w:rPr>
          <w:sz w:val="28"/>
          <w:szCs w:val="28"/>
        </w:rPr>
        <w:t>в детско-юношеских спортивных школах,</w:t>
      </w:r>
      <w:r w:rsidRPr="00E14A99">
        <w:rPr>
          <w:sz w:val="28"/>
          <w:szCs w:val="28"/>
        </w:rPr>
        <w:t xml:space="preserve"> устанавливается надбавка к</w:t>
      </w:r>
      <w:r>
        <w:rPr>
          <w:sz w:val="28"/>
          <w:szCs w:val="28"/>
        </w:rPr>
        <w:t xml:space="preserve"> ставке заработной платы до 15 процентов</w:t>
      </w:r>
      <w:r w:rsidR="00035BBB">
        <w:rPr>
          <w:sz w:val="28"/>
          <w:szCs w:val="28"/>
        </w:rPr>
        <w:t>;</w:t>
      </w:r>
    </w:p>
    <w:p w:rsidR="005C0688" w:rsidRPr="00E14A99" w:rsidRDefault="00E14A99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0688" w:rsidRPr="00E14A99">
        <w:rPr>
          <w:sz w:val="28"/>
          <w:szCs w:val="28"/>
        </w:rPr>
        <w:t>) спортсменам и спортсменам-инструкторам устанавливается надбавка к должностному окладу:</w:t>
      </w:r>
    </w:p>
    <w:p w:rsidR="005C0688" w:rsidRPr="00E1124B" w:rsidRDefault="00035BB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C0688" w:rsidRPr="00E14A99">
        <w:rPr>
          <w:sz w:val="28"/>
          <w:szCs w:val="28"/>
        </w:rPr>
        <w:t xml:space="preserve"> за выполнение нормативных требований программы по виду спорта для присвоения спортивного разряда «кандидат в мастера спорта» до 5 процентов;</w:t>
      </w:r>
    </w:p>
    <w:p w:rsidR="005C0688" w:rsidRPr="00E1124B" w:rsidRDefault="00035BB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C0688" w:rsidRPr="00E1124B">
        <w:rPr>
          <w:sz w:val="28"/>
          <w:szCs w:val="28"/>
        </w:rPr>
        <w:t xml:space="preserve"> за выполнение нормативных требований программы по виду спорта для присвоения спортивного звания «мастер спорта России» до 10 процентов;</w:t>
      </w:r>
    </w:p>
    <w:p w:rsidR="005C0688" w:rsidRDefault="00035BBB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C0688" w:rsidRPr="00E1124B">
        <w:rPr>
          <w:sz w:val="28"/>
          <w:szCs w:val="28"/>
        </w:rPr>
        <w:t xml:space="preserve"> за выполнение нормативных требований программы по виду спорта для присвоения спортивного звания «мастер спорта России международного класса» до 15 процентов;</w:t>
      </w:r>
    </w:p>
    <w:p w:rsidR="005C0688" w:rsidRDefault="00E14A99" w:rsidP="005C0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0688" w:rsidRPr="00E1124B">
        <w:rPr>
          <w:sz w:val="28"/>
          <w:szCs w:val="28"/>
        </w:rPr>
        <w:t>) спортсменам и спортсменам-инструкторам, имеющим спортивное звание «мастер спорта России международного класса», являющимся призерами всероссийских соревнований устанавливается надбавка к должностному окладу до 20 процентов, являющимся призерами международных соревнований - до 25 процентов;</w:t>
      </w:r>
    </w:p>
    <w:p w:rsidR="005C0688" w:rsidRDefault="00E14A99" w:rsidP="000E5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5C0688" w:rsidRPr="00A66CE2">
        <w:rPr>
          <w:sz w:val="28"/>
          <w:szCs w:val="28"/>
        </w:rPr>
        <w:t>) высококвалифицированным спортсменам и спортсменам-инструкторам за результаты, показанные на официальных спортивных соревнованиях, включенных в Единый календарный план межрегиональных, всероссийских и международных физкультурных мероприятий, а также старшим тренерам</w:t>
      </w:r>
      <w:r w:rsidR="00AD2009">
        <w:rPr>
          <w:sz w:val="28"/>
          <w:szCs w:val="28"/>
        </w:rPr>
        <w:t xml:space="preserve"> и старшим тренерам-преподавателям</w:t>
      </w:r>
      <w:r w:rsidR="005C0688" w:rsidRPr="00A66CE2">
        <w:rPr>
          <w:sz w:val="28"/>
          <w:szCs w:val="28"/>
        </w:rPr>
        <w:t xml:space="preserve"> сборных команд, тренерам</w:t>
      </w:r>
      <w:r w:rsidR="00AD2009">
        <w:rPr>
          <w:sz w:val="28"/>
          <w:szCs w:val="28"/>
        </w:rPr>
        <w:t xml:space="preserve"> и тренерам-преподавателям</w:t>
      </w:r>
      <w:r w:rsidR="005C0688" w:rsidRPr="00A66CE2">
        <w:rPr>
          <w:sz w:val="28"/>
          <w:szCs w:val="28"/>
        </w:rPr>
        <w:t xml:space="preserve"> за подготовку </w:t>
      </w:r>
      <w:r w:rsidR="005C0688" w:rsidRPr="00A66CE2">
        <w:rPr>
          <w:sz w:val="28"/>
          <w:szCs w:val="28"/>
        </w:rPr>
        <w:lastRenderedPageBreak/>
        <w:t>высококвалифицированного спортсмена</w:t>
      </w:r>
      <w:r w:rsidR="000E5168" w:rsidRPr="00A66CE2">
        <w:rPr>
          <w:sz w:val="28"/>
          <w:szCs w:val="28"/>
        </w:rPr>
        <w:t xml:space="preserve"> – </w:t>
      </w:r>
      <w:r w:rsidR="000E5168" w:rsidRPr="009C6C03">
        <w:rPr>
          <w:sz w:val="28"/>
          <w:szCs w:val="28"/>
        </w:rPr>
        <w:t xml:space="preserve">до </w:t>
      </w:r>
      <w:r w:rsidR="009C6C03" w:rsidRPr="009C6C03">
        <w:rPr>
          <w:sz w:val="28"/>
          <w:szCs w:val="28"/>
        </w:rPr>
        <w:t>1</w:t>
      </w:r>
      <w:r w:rsidR="009C6C03">
        <w:rPr>
          <w:sz w:val="28"/>
          <w:szCs w:val="28"/>
        </w:rPr>
        <w:t>0</w:t>
      </w:r>
      <w:r w:rsidR="000E5168" w:rsidRPr="00A66CE2">
        <w:rPr>
          <w:sz w:val="28"/>
          <w:szCs w:val="28"/>
        </w:rPr>
        <w:t xml:space="preserve"> процентов должностного</w:t>
      </w:r>
      <w:proofErr w:type="gramEnd"/>
      <w:r w:rsidR="000E5168" w:rsidRPr="00A66CE2">
        <w:rPr>
          <w:sz w:val="28"/>
          <w:szCs w:val="28"/>
        </w:rPr>
        <w:t xml:space="preserve"> оклада</w:t>
      </w:r>
      <w:r>
        <w:rPr>
          <w:sz w:val="28"/>
          <w:szCs w:val="28"/>
        </w:rPr>
        <w:t xml:space="preserve"> (ставки заработной платы)</w:t>
      </w:r>
      <w:r w:rsidR="000E5168" w:rsidRPr="00A66CE2">
        <w:rPr>
          <w:sz w:val="28"/>
          <w:szCs w:val="28"/>
        </w:rPr>
        <w:t>;</w:t>
      </w:r>
    </w:p>
    <w:p w:rsidR="00FC7312" w:rsidRDefault="00AD2009" w:rsidP="009C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C7312" w:rsidRPr="00A66CE2">
        <w:rPr>
          <w:sz w:val="28"/>
          <w:szCs w:val="28"/>
        </w:rPr>
        <w:t xml:space="preserve">) </w:t>
      </w:r>
      <w:r w:rsidR="000714A9" w:rsidRPr="00A66CE2">
        <w:rPr>
          <w:sz w:val="28"/>
          <w:szCs w:val="28"/>
        </w:rPr>
        <w:t xml:space="preserve">работникам </w:t>
      </w:r>
      <w:r w:rsidR="00CC7ECB" w:rsidRPr="00A66CE2">
        <w:rPr>
          <w:sz w:val="28"/>
          <w:szCs w:val="28"/>
        </w:rPr>
        <w:t>Учреждени</w:t>
      </w:r>
      <w:r w:rsidR="005C0688" w:rsidRPr="00A66CE2">
        <w:rPr>
          <w:sz w:val="28"/>
          <w:szCs w:val="28"/>
        </w:rPr>
        <w:t>я</w:t>
      </w:r>
      <w:r w:rsidR="000714A9" w:rsidRPr="00A66CE2">
        <w:rPr>
          <w:sz w:val="28"/>
          <w:szCs w:val="28"/>
        </w:rPr>
        <w:t>, непосредственно работающим с инвалидами и лицами с ограниченными возможностями здоровья</w:t>
      </w:r>
      <w:r w:rsidR="005C0688" w:rsidRPr="00A66CE2">
        <w:rPr>
          <w:sz w:val="28"/>
          <w:szCs w:val="28"/>
        </w:rPr>
        <w:t>,</w:t>
      </w:r>
      <w:r w:rsidR="000714A9" w:rsidRPr="00A66CE2">
        <w:rPr>
          <w:sz w:val="28"/>
          <w:szCs w:val="28"/>
        </w:rPr>
        <w:t xml:space="preserve"> – до 20</w:t>
      </w:r>
      <w:r w:rsidR="00C648F5" w:rsidRPr="00A66CE2">
        <w:rPr>
          <w:sz w:val="28"/>
          <w:szCs w:val="28"/>
        </w:rPr>
        <w:t xml:space="preserve"> процентов должностного оклада</w:t>
      </w:r>
      <w:r w:rsidR="00A50AA4">
        <w:rPr>
          <w:sz w:val="28"/>
          <w:szCs w:val="28"/>
        </w:rPr>
        <w:t xml:space="preserve"> (</w:t>
      </w:r>
      <w:r>
        <w:rPr>
          <w:sz w:val="28"/>
          <w:szCs w:val="28"/>
        </w:rPr>
        <w:t>ставки заработной платы)</w:t>
      </w:r>
      <w:r w:rsidR="000714A9" w:rsidRPr="00A66CE2">
        <w:rPr>
          <w:sz w:val="28"/>
          <w:szCs w:val="28"/>
        </w:rPr>
        <w:t>;</w:t>
      </w:r>
    </w:p>
    <w:p w:rsidR="00C648F5" w:rsidRDefault="00AD2009" w:rsidP="009C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5C0688">
        <w:rPr>
          <w:sz w:val="28"/>
          <w:szCs w:val="28"/>
        </w:rPr>
        <w:t>)</w:t>
      </w:r>
      <w:r w:rsidR="000714A9">
        <w:rPr>
          <w:sz w:val="28"/>
          <w:szCs w:val="28"/>
        </w:rPr>
        <w:t xml:space="preserve"> р</w:t>
      </w:r>
      <w:r w:rsidR="000714A9" w:rsidRPr="000714A9">
        <w:rPr>
          <w:sz w:val="28"/>
          <w:szCs w:val="28"/>
        </w:rPr>
        <w:t xml:space="preserve">уководителям и специалистам, имеющим ученую степень </w:t>
      </w:r>
      <w:r w:rsidR="00C648F5" w:rsidRPr="000714A9">
        <w:rPr>
          <w:sz w:val="28"/>
          <w:szCs w:val="28"/>
        </w:rPr>
        <w:t>кандидата наук</w:t>
      </w:r>
      <w:r w:rsidR="000714A9" w:rsidRPr="000714A9">
        <w:rPr>
          <w:sz w:val="28"/>
          <w:szCs w:val="28"/>
        </w:rPr>
        <w:t>, соответствующую профилю учреждения физической культуры и спорта</w:t>
      </w:r>
      <w:r w:rsidR="000714A9">
        <w:rPr>
          <w:sz w:val="28"/>
          <w:szCs w:val="28"/>
        </w:rPr>
        <w:t xml:space="preserve"> – до </w:t>
      </w:r>
      <w:r w:rsidR="00C648F5">
        <w:rPr>
          <w:sz w:val="28"/>
          <w:szCs w:val="28"/>
        </w:rPr>
        <w:t>10 процентов должностного оклада</w:t>
      </w:r>
      <w:r>
        <w:rPr>
          <w:sz w:val="28"/>
          <w:szCs w:val="28"/>
        </w:rPr>
        <w:t xml:space="preserve"> (ставки заработной платы)</w:t>
      </w:r>
      <w:r w:rsidR="00C648F5">
        <w:rPr>
          <w:sz w:val="28"/>
          <w:szCs w:val="28"/>
        </w:rPr>
        <w:t>,</w:t>
      </w:r>
      <w:r w:rsidR="00C648F5" w:rsidRPr="005C155C">
        <w:rPr>
          <w:sz w:val="28"/>
          <w:szCs w:val="28"/>
        </w:rPr>
        <w:t xml:space="preserve"> </w:t>
      </w:r>
      <w:r w:rsidR="00C648F5">
        <w:rPr>
          <w:sz w:val="28"/>
          <w:szCs w:val="28"/>
        </w:rPr>
        <w:t>имеющим ученую степень доктора наук, соответствующую профилю учреждения физической культуры и спорта – до 20 процентов должностного оклада</w:t>
      </w:r>
      <w:r>
        <w:rPr>
          <w:sz w:val="28"/>
          <w:szCs w:val="28"/>
        </w:rPr>
        <w:t xml:space="preserve"> (ставки заработной платы)</w:t>
      </w:r>
      <w:r w:rsidR="00C648F5">
        <w:rPr>
          <w:sz w:val="28"/>
          <w:szCs w:val="28"/>
        </w:rPr>
        <w:t>;</w:t>
      </w:r>
      <w:proofErr w:type="gramEnd"/>
    </w:p>
    <w:p w:rsidR="00C648F5" w:rsidRDefault="006B3DDF" w:rsidP="009C1D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AD2009">
        <w:rPr>
          <w:sz w:val="28"/>
          <w:szCs w:val="28"/>
        </w:rPr>
        <w:t>0</w:t>
      </w:r>
      <w:r w:rsidR="005C0688">
        <w:rPr>
          <w:sz w:val="28"/>
          <w:szCs w:val="28"/>
        </w:rPr>
        <w:t>)</w:t>
      </w:r>
      <w:r w:rsidR="00C648F5">
        <w:rPr>
          <w:sz w:val="28"/>
          <w:szCs w:val="28"/>
        </w:rPr>
        <w:t xml:space="preserve"> р</w:t>
      </w:r>
      <w:r w:rsidR="00C648F5" w:rsidRPr="00C648F5">
        <w:rPr>
          <w:sz w:val="28"/>
          <w:szCs w:val="28"/>
        </w:rPr>
        <w:t>уководителям и специалистам</w:t>
      </w:r>
      <w:r w:rsidR="00C648F5" w:rsidRPr="00AD2009">
        <w:rPr>
          <w:sz w:val="28"/>
          <w:szCs w:val="28"/>
        </w:rPr>
        <w:t>, имеющим почетные звания, почетные спортивные звания, спортивные звания</w:t>
      </w:r>
      <w:r w:rsidR="00C648F5" w:rsidRPr="00C648F5">
        <w:rPr>
          <w:sz w:val="28"/>
          <w:szCs w:val="28"/>
        </w:rPr>
        <w:t xml:space="preserve">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Заслуженный тренер СССР</w:t>
      </w:r>
      <w:r w:rsidR="00C648F5">
        <w:rPr>
          <w:sz w:val="28"/>
          <w:szCs w:val="28"/>
        </w:rPr>
        <w:t>», «</w:t>
      </w:r>
      <w:r w:rsidR="00C648F5" w:rsidRPr="00C648F5">
        <w:rPr>
          <w:sz w:val="28"/>
          <w:szCs w:val="28"/>
        </w:rPr>
        <w:t>Заслуженный тренер РСФСР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Заслуженный тренер России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Заслуженный мастер спорта СССР</w:t>
      </w:r>
      <w:r w:rsidR="00C648F5">
        <w:rPr>
          <w:sz w:val="28"/>
          <w:szCs w:val="28"/>
        </w:rPr>
        <w:t>», «</w:t>
      </w:r>
      <w:r w:rsidR="00C648F5" w:rsidRPr="00C648F5">
        <w:rPr>
          <w:sz w:val="28"/>
          <w:szCs w:val="28"/>
        </w:rPr>
        <w:t>Заслуженный мастер спорта России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Мастер спорта СССР международного класса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Мастер спорта России международного класса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Мастер спорта СССР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Мастер спорта России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Гроссмейстер России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Заслуженный работник физической культуры Российской Федерации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Заслуженный работник физической культуры РСФСР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Заслуженный работник</w:t>
      </w:r>
      <w:proofErr w:type="gramEnd"/>
      <w:r w:rsidR="00C648F5" w:rsidRPr="00C648F5">
        <w:rPr>
          <w:sz w:val="28"/>
          <w:szCs w:val="28"/>
        </w:rPr>
        <w:t xml:space="preserve"> культуры Коми АССР</w:t>
      </w:r>
      <w:r w:rsidR="00C648F5">
        <w:rPr>
          <w:sz w:val="28"/>
          <w:szCs w:val="28"/>
        </w:rPr>
        <w:t>»</w:t>
      </w:r>
      <w:r w:rsidR="00C648F5" w:rsidRPr="00C648F5">
        <w:rPr>
          <w:sz w:val="28"/>
          <w:szCs w:val="28"/>
        </w:rPr>
        <w:t xml:space="preserve">, </w:t>
      </w:r>
      <w:r w:rsidR="00C648F5">
        <w:rPr>
          <w:sz w:val="28"/>
          <w:szCs w:val="28"/>
        </w:rPr>
        <w:t>«</w:t>
      </w:r>
      <w:r w:rsidR="00C648F5" w:rsidRPr="00C648F5">
        <w:rPr>
          <w:sz w:val="28"/>
          <w:szCs w:val="28"/>
        </w:rPr>
        <w:t>Заслуженный работник Республики Коми</w:t>
      </w:r>
      <w:r w:rsidR="00C648F5">
        <w:rPr>
          <w:sz w:val="28"/>
          <w:szCs w:val="28"/>
        </w:rPr>
        <w:t>»</w:t>
      </w:r>
      <w:r w:rsidR="005C0688">
        <w:rPr>
          <w:sz w:val="28"/>
          <w:szCs w:val="28"/>
        </w:rPr>
        <w:t xml:space="preserve"> - </w:t>
      </w:r>
      <w:r w:rsidR="00C648F5">
        <w:rPr>
          <w:sz w:val="28"/>
          <w:szCs w:val="28"/>
        </w:rPr>
        <w:t xml:space="preserve"> </w:t>
      </w:r>
      <w:r w:rsidR="00C648F5" w:rsidRPr="00AD2009">
        <w:rPr>
          <w:sz w:val="28"/>
          <w:szCs w:val="28"/>
        </w:rPr>
        <w:t>до 10 процентов</w:t>
      </w:r>
      <w:r w:rsidR="00C648F5">
        <w:rPr>
          <w:sz w:val="28"/>
          <w:szCs w:val="28"/>
        </w:rPr>
        <w:t xml:space="preserve"> должностного оклада</w:t>
      </w:r>
      <w:r w:rsidR="00AD2009">
        <w:rPr>
          <w:sz w:val="28"/>
          <w:szCs w:val="28"/>
        </w:rPr>
        <w:t xml:space="preserve"> (ставки заработной платы)</w:t>
      </w:r>
      <w:r w:rsidR="00C648F5">
        <w:rPr>
          <w:sz w:val="28"/>
          <w:szCs w:val="28"/>
        </w:rPr>
        <w:t>;</w:t>
      </w:r>
    </w:p>
    <w:p w:rsidR="00304E14" w:rsidRDefault="00AD2009" w:rsidP="00E1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124B" w:rsidRPr="00E1124B">
        <w:rPr>
          <w:sz w:val="28"/>
          <w:szCs w:val="28"/>
        </w:rPr>
        <w:t xml:space="preserve">) водителям автотранспортных средств, имеющим 1-й класс, - 25 процентов, 2-й класс - 10 процентов к окладу за фактически отработанное время в </w:t>
      </w:r>
      <w:proofErr w:type="gramStart"/>
      <w:r w:rsidR="00E1124B" w:rsidRPr="00E1124B">
        <w:rPr>
          <w:sz w:val="28"/>
          <w:szCs w:val="28"/>
        </w:rPr>
        <w:t>качестве</w:t>
      </w:r>
      <w:proofErr w:type="gramEnd"/>
      <w:r w:rsidR="00E1124B" w:rsidRPr="00E1124B">
        <w:rPr>
          <w:sz w:val="28"/>
          <w:szCs w:val="28"/>
        </w:rPr>
        <w:t xml:space="preserve"> водителя. </w:t>
      </w:r>
    </w:p>
    <w:p w:rsidR="00E1124B" w:rsidRDefault="00E1124B" w:rsidP="00E1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124B">
        <w:rPr>
          <w:sz w:val="28"/>
          <w:szCs w:val="28"/>
        </w:rPr>
        <w:t>Надбавка не устанавливается водителям, являющимся высококвалифицированными, оклад которых установлен как оклад в</w:t>
      </w:r>
      <w:r w:rsidR="00AD2009">
        <w:rPr>
          <w:sz w:val="28"/>
          <w:szCs w:val="28"/>
        </w:rPr>
        <w:t>ысококвалифицированных рабочих У</w:t>
      </w:r>
      <w:r w:rsidRPr="00E1124B">
        <w:rPr>
          <w:sz w:val="28"/>
          <w:szCs w:val="28"/>
        </w:rPr>
        <w:t>чреждений, постоянно занятых на особо сложных и ответственных работах, к качеству исполнения которых предъявляются специальные требования</w:t>
      </w:r>
      <w:r w:rsidR="00304E14">
        <w:rPr>
          <w:sz w:val="28"/>
          <w:szCs w:val="28"/>
        </w:rPr>
        <w:t>;</w:t>
      </w:r>
      <w:proofErr w:type="gramEnd"/>
    </w:p>
    <w:p w:rsidR="005C0688" w:rsidRDefault="007426C7" w:rsidP="00E11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56591">
        <w:rPr>
          <w:sz w:val="28"/>
          <w:szCs w:val="28"/>
        </w:rPr>
        <w:t>2</w:t>
      </w:r>
      <w:r w:rsidR="00E1124B" w:rsidRPr="00E1124B">
        <w:rPr>
          <w:sz w:val="28"/>
          <w:szCs w:val="28"/>
        </w:rPr>
        <w:t xml:space="preserve">) водителям автотранспортных средств за ремонт и техническое обслуживание автотранспортных средств - в </w:t>
      </w:r>
      <w:proofErr w:type="gramStart"/>
      <w:r w:rsidR="00E1124B" w:rsidRPr="00E1124B">
        <w:rPr>
          <w:sz w:val="28"/>
          <w:szCs w:val="28"/>
        </w:rPr>
        <w:t>размере</w:t>
      </w:r>
      <w:proofErr w:type="gramEnd"/>
      <w:r w:rsidR="00E1124B" w:rsidRPr="00E1124B">
        <w:rPr>
          <w:sz w:val="28"/>
          <w:szCs w:val="28"/>
        </w:rPr>
        <w:t xml:space="preserve"> до 30 процентов к окладу (доплата производится </w:t>
      </w:r>
      <w:r w:rsidR="00AD2009">
        <w:rPr>
          <w:sz w:val="28"/>
          <w:szCs w:val="28"/>
        </w:rPr>
        <w:t>при условии отсутствия в штате У</w:t>
      </w:r>
      <w:r w:rsidR="00E1124B" w:rsidRPr="00E1124B">
        <w:rPr>
          <w:sz w:val="28"/>
          <w:szCs w:val="28"/>
        </w:rPr>
        <w:t>чреждения должности механика, слесаря по ремонту автомобилей)</w:t>
      </w:r>
      <w:r w:rsidR="006B3DDF">
        <w:rPr>
          <w:sz w:val="28"/>
          <w:szCs w:val="28"/>
        </w:rPr>
        <w:t>.</w:t>
      </w:r>
    </w:p>
    <w:p w:rsidR="00BB1FCB" w:rsidRPr="00BB1FCB" w:rsidRDefault="004E4050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 xml:space="preserve">4. </w:t>
      </w:r>
      <w:proofErr w:type="gramStart"/>
      <w:r w:rsidR="00BB1FCB" w:rsidRPr="00BB1FCB">
        <w:rPr>
          <w:sz w:val="28"/>
          <w:szCs w:val="28"/>
        </w:rPr>
        <w:t xml:space="preserve">Выплаты стимулирующего характера, размеры и условия их осуществления, в том числе премиальных выплат по итогам работы, а также надбавок за интенсивность и высокие результаты работы, качество выполняемых работ, определяются </w:t>
      </w:r>
      <w:r w:rsidR="00CC7ECB">
        <w:rPr>
          <w:sz w:val="28"/>
          <w:szCs w:val="28"/>
        </w:rPr>
        <w:t>Учреждениями</w:t>
      </w:r>
      <w:r w:rsidR="00BB1FCB" w:rsidRPr="00BB1FCB">
        <w:rPr>
          <w:sz w:val="28"/>
          <w:szCs w:val="28"/>
        </w:rPr>
        <w:t xml:space="preserve"> самостоятельно в пределах утвержденного планового фонда оплаты труда и фиксируются в установленном порядке в локальном нормативном акте с учетом мнения представительного органа работников.</w:t>
      </w:r>
      <w:proofErr w:type="gramEnd"/>
    </w:p>
    <w:p w:rsidR="00BB1FCB" w:rsidRPr="00BB1FCB" w:rsidRDefault="00BB1FCB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BB1FCB" w:rsidRPr="00BB1FCB" w:rsidRDefault="00BB1FCB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lastRenderedPageBreak/>
        <w:t xml:space="preserve">Конкретные размеры выплат стимулирующего характера, в том числе премиальных выплат по итогам работы, надбавок за интенсивность и высокие результаты работы, качество выполняемых работ, заместителям руководителя, главным бухгалтерам и остальным работникам </w:t>
      </w:r>
      <w:r w:rsidR="00CC7ECB">
        <w:rPr>
          <w:sz w:val="28"/>
          <w:szCs w:val="28"/>
        </w:rPr>
        <w:t>Учреждений</w:t>
      </w:r>
      <w:r w:rsidRPr="00BB1FCB">
        <w:rPr>
          <w:sz w:val="28"/>
          <w:szCs w:val="28"/>
        </w:rPr>
        <w:t xml:space="preserve"> устанав</w:t>
      </w:r>
      <w:r w:rsidR="007426C7">
        <w:rPr>
          <w:sz w:val="28"/>
          <w:szCs w:val="28"/>
        </w:rPr>
        <w:t>ливаются приказом руководителя У</w:t>
      </w:r>
      <w:r w:rsidRPr="00BB1FCB">
        <w:rPr>
          <w:sz w:val="28"/>
          <w:szCs w:val="28"/>
        </w:rPr>
        <w:t>чреждения.</w:t>
      </w:r>
    </w:p>
    <w:p w:rsidR="00BB1FCB" w:rsidRPr="00BB1FCB" w:rsidRDefault="00BB1FCB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 xml:space="preserve">Выплаты стимулирующего характера руководителям </w:t>
      </w:r>
      <w:r w:rsidR="00CC7ECB">
        <w:rPr>
          <w:sz w:val="28"/>
          <w:szCs w:val="28"/>
        </w:rPr>
        <w:t>Учреждений</w:t>
      </w:r>
      <w:r w:rsidR="00CC7ECB" w:rsidRPr="00BB1FCB">
        <w:rPr>
          <w:sz w:val="28"/>
          <w:szCs w:val="28"/>
        </w:rPr>
        <w:t xml:space="preserve"> </w:t>
      </w:r>
      <w:r w:rsidRPr="00BB1FCB">
        <w:rPr>
          <w:sz w:val="28"/>
          <w:szCs w:val="28"/>
        </w:rPr>
        <w:t xml:space="preserve">устанавливаются приказом </w:t>
      </w:r>
      <w:r w:rsidR="007426C7">
        <w:rPr>
          <w:sz w:val="28"/>
          <w:szCs w:val="28"/>
        </w:rPr>
        <w:t>отдела</w:t>
      </w:r>
      <w:r w:rsidRPr="00BB1FCB">
        <w:rPr>
          <w:sz w:val="28"/>
          <w:szCs w:val="28"/>
        </w:rPr>
        <w:t xml:space="preserve"> физической культуры</w:t>
      </w:r>
      <w:r w:rsidR="007426C7">
        <w:rPr>
          <w:sz w:val="28"/>
          <w:szCs w:val="28"/>
        </w:rPr>
        <w:t>,</w:t>
      </w:r>
      <w:r w:rsidRPr="00BB1FCB">
        <w:rPr>
          <w:sz w:val="28"/>
          <w:szCs w:val="28"/>
        </w:rPr>
        <w:t xml:space="preserve">  спорта</w:t>
      </w:r>
      <w:r w:rsidR="007426C7">
        <w:rPr>
          <w:sz w:val="28"/>
          <w:szCs w:val="28"/>
        </w:rPr>
        <w:t xml:space="preserve"> и туризма</w:t>
      </w:r>
      <w:r w:rsidRPr="00BB1FCB">
        <w:rPr>
          <w:sz w:val="28"/>
          <w:szCs w:val="28"/>
        </w:rPr>
        <w:t xml:space="preserve"> </w:t>
      </w:r>
      <w:r w:rsidR="007426C7">
        <w:rPr>
          <w:sz w:val="28"/>
          <w:szCs w:val="28"/>
        </w:rPr>
        <w:t>администрации МР «Усть-Куломский»</w:t>
      </w:r>
      <w:r w:rsidRPr="00BB1FCB">
        <w:rPr>
          <w:sz w:val="28"/>
          <w:szCs w:val="28"/>
        </w:rPr>
        <w:t xml:space="preserve"> с учетом достижения показателей </w:t>
      </w:r>
      <w:r w:rsidR="007426C7">
        <w:rPr>
          <w:sz w:val="28"/>
          <w:szCs w:val="28"/>
        </w:rPr>
        <w:t>муниципаль</w:t>
      </w:r>
      <w:r w:rsidRPr="00BB1FCB">
        <w:rPr>
          <w:sz w:val="28"/>
          <w:szCs w:val="28"/>
        </w:rPr>
        <w:t xml:space="preserve">ного задания на оказание </w:t>
      </w:r>
      <w:r w:rsidR="007426C7">
        <w:rPr>
          <w:sz w:val="28"/>
          <w:szCs w:val="28"/>
        </w:rPr>
        <w:t>муниципаль</w:t>
      </w:r>
      <w:r w:rsidRPr="00BB1FCB">
        <w:rPr>
          <w:sz w:val="28"/>
          <w:szCs w:val="28"/>
        </w:rPr>
        <w:t>ных услуг (выполнение работ), а также иных показате</w:t>
      </w:r>
      <w:r w:rsidR="007426C7">
        <w:rPr>
          <w:sz w:val="28"/>
          <w:szCs w:val="28"/>
        </w:rPr>
        <w:t>лей эффективности деятельности У</w:t>
      </w:r>
      <w:r w:rsidRPr="00BB1FCB">
        <w:rPr>
          <w:sz w:val="28"/>
          <w:szCs w:val="28"/>
        </w:rPr>
        <w:t>чреждения и его руководителя в пределах утвержденног</w:t>
      </w:r>
      <w:r w:rsidR="007426C7">
        <w:rPr>
          <w:sz w:val="28"/>
          <w:szCs w:val="28"/>
        </w:rPr>
        <w:t>о планового фонда оплаты труда У</w:t>
      </w:r>
      <w:r w:rsidRPr="00BB1FCB">
        <w:rPr>
          <w:sz w:val="28"/>
          <w:szCs w:val="28"/>
        </w:rPr>
        <w:t>чреждения.</w:t>
      </w:r>
    </w:p>
    <w:p w:rsidR="00BB1FCB" w:rsidRDefault="00BB1FCB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 xml:space="preserve">Показатели эффективности деятельности </w:t>
      </w:r>
      <w:r w:rsidR="00CC7ECB">
        <w:rPr>
          <w:sz w:val="28"/>
          <w:szCs w:val="28"/>
        </w:rPr>
        <w:t>У</w:t>
      </w:r>
      <w:r w:rsidRPr="00BB1FCB">
        <w:rPr>
          <w:sz w:val="28"/>
          <w:szCs w:val="28"/>
        </w:rPr>
        <w:t xml:space="preserve">чреждения и его руководителя, в соответствии с которыми устанавливаются выплаты стимулирующего характера руководителям </w:t>
      </w:r>
      <w:r w:rsidR="00CC7ECB">
        <w:rPr>
          <w:sz w:val="28"/>
          <w:szCs w:val="28"/>
        </w:rPr>
        <w:t>Учреждений</w:t>
      </w:r>
      <w:r w:rsidRPr="00BB1FCB">
        <w:rPr>
          <w:sz w:val="28"/>
          <w:szCs w:val="28"/>
        </w:rPr>
        <w:t xml:space="preserve">, определяются </w:t>
      </w:r>
      <w:r w:rsidR="007426C7">
        <w:rPr>
          <w:sz w:val="28"/>
          <w:szCs w:val="28"/>
        </w:rPr>
        <w:t>отделом</w:t>
      </w:r>
      <w:r w:rsidR="007426C7" w:rsidRPr="00BB1FCB">
        <w:rPr>
          <w:sz w:val="28"/>
          <w:szCs w:val="28"/>
        </w:rPr>
        <w:t xml:space="preserve"> физической культуры</w:t>
      </w:r>
      <w:r w:rsidR="007426C7">
        <w:rPr>
          <w:sz w:val="28"/>
          <w:szCs w:val="28"/>
        </w:rPr>
        <w:t>,</w:t>
      </w:r>
      <w:r w:rsidR="007426C7" w:rsidRPr="00BB1FCB">
        <w:rPr>
          <w:sz w:val="28"/>
          <w:szCs w:val="28"/>
        </w:rPr>
        <w:t xml:space="preserve">  спорта</w:t>
      </w:r>
      <w:r w:rsidR="007426C7">
        <w:rPr>
          <w:sz w:val="28"/>
          <w:szCs w:val="28"/>
        </w:rPr>
        <w:t xml:space="preserve"> и туризма</w:t>
      </w:r>
      <w:r w:rsidR="007426C7" w:rsidRPr="00BB1FCB">
        <w:rPr>
          <w:sz w:val="28"/>
          <w:szCs w:val="28"/>
        </w:rPr>
        <w:t xml:space="preserve"> </w:t>
      </w:r>
      <w:r w:rsidR="007426C7">
        <w:rPr>
          <w:sz w:val="28"/>
          <w:szCs w:val="28"/>
        </w:rPr>
        <w:t>администрации МР «Усть-Куломский»</w:t>
      </w:r>
    </w:p>
    <w:p w:rsidR="00BB1FCB" w:rsidRPr="00BB1FCB" w:rsidRDefault="004E4050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 xml:space="preserve">5. </w:t>
      </w:r>
      <w:r w:rsidR="00CE0A04">
        <w:rPr>
          <w:sz w:val="28"/>
          <w:szCs w:val="28"/>
        </w:rPr>
        <w:t xml:space="preserve">Надбавки </w:t>
      </w:r>
      <w:r w:rsidR="00CE0A04" w:rsidRPr="00721CF3">
        <w:rPr>
          <w:sz w:val="28"/>
          <w:szCs w:val="28"/>
        </w:rPr>
        <w:t>за выслугу лет у</w:t>
      </w:r>
      <w:r w:rsidR="00CE0A04">
        <w:rPr>
          <w:sz w:val="28"/>
          <w:szCs w:val="28"/>
        </w:rPr>
        <w:t xml:space="preserve">станавливаются руководителям, специалистам, служащим и высококвалифицированным рабочим </w:t>
      </w:r>
      <w:r w:rsidR="00243680">
        <w:rPr>
          <w:sz w:val="28"/>
          <w:szCs w:val="28"/>
        </w:rPr>
        <w:t>Учреждений</w:t>
      </w:r>
      <w:r w:rsidR="00CE0A04">
        <w:rPr>
          <w:sz w:val="28"/>
          <w:szCs w:val="28"/>
        </w:rPr>
        <w:t xml:space="preserve"> в следующих </w:t>
      </w:r>
      <w:proofErr w:type="gramStart"/>
      <w:r w:rsidR="00CE0A04">
        <w:rPr>
          <w:sz w:val="28"/>
          <w:szCs w:val="28"/>
        </w:rPr>
        <w:t>размерах</w:t>
      </w:r>
      <w:proofErr w:type="gramEnd"/>
      <w:r w:rsidR="00CE0A04">
        <w:rPr>
          <w:sz w:val="28"/>
          <w:szCs w:val="28"/>
        </w:rPr>
        <w:t>:</w:t>
      </w:r>
    </w:p>
    <w:p w:rsidR="00BB1FCB" w:rsidRPr="00721CF3" w:rsidRDefault="00BB1FCB" w:rsidP="00BB1FCB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3402"/>
      </w:tblGrid>
      <w:tr w:rsidR="00BB1FCB" w:rsidRPr="00BB1FCB" w:rsidTr="00793360">
        <w:tc>
          <w:tcPr>
            <w:tcW w:w="3969" w:type="dxa"/>
          </w:tcPr>
          <w:p w:rsidR="00BB1FCB" w:rsidRPr="00BB1FCB" w:rsidRDefault="00BB1FCB" w:rsidP="00BB1F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FCB">
              <w:rPr>
                <w:sz w:val="28"/>
                <w:szCs w:val="28"/>
              </w:rPr>
              <w:t>Стаж работы</w:t>
            </w:r>
          </w:p>
        </w:tc>
        <w:tc>
          <w:tcPr>
            <w:tcW w:w="3402" w:type="dxa"/>
          </w:tcPr>
          <w:p w:rsidR="00BB1FCB" w:rsidRPr="00BB1FCB" w:rsidRDefault="00BB1FCB" w:rsidP="007426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1FCB">
              <w:rPr>
                <w:sz w:val="28"/>
                <w:szCs w:val="28"/>
              </w:rPr>
              <w:t xml:space="preserve">Размер надбавки, в </w:t>
            </w:r>
            <w:proofErr w:type="gramStart"/>
            <w:r w:rsidRPr="00BB1FCB">
              <w:rPr>
                <w:sz w:val="28"/>
                <w:szCs w:val="28"/>
              </w:rPr>
              <w:t>процентах</w:t>
            </w:r>
            <w:proofErr w:type="gramEnd"/>
            <w:r w:rsidRPr="00BB1FCB">
              <w:rPr>
                <w:sz w:val="28"/>
                <w:szCs w:val="28"/>
              </w:rPr>
              <w:t xml:space="preserve"> к должностному окладу </w:t>
            </w:r>
            <w:r w:rsidR="007426C7">
              <w:rPr>
                <w:sz w:val="28"/>
                <w:szCs w:val="28"/>
              </w:rPr>
              <w:t>(</w:t>
            </w:r>
            <w:r w:rsidRPr="00BB1FCB">
              <w:rPr>
                <w:sz w:val="28"/>
                <w:szCs w:val="28"/>
              </w:rPr>
              <w:t>окладу, ставке з</w:t>
            </w:r>
            <w:r w:rsidR="007426C7">
              <w:rPr>
                <w:sz w:val="28"/>
                <w:szCs w:val="28"/>
              </w:rPr>
              <w:t>аработной платы</w:t>
            </w:r>
            <w:r w:rsidRPr="00BB1FCB">
              <w:rPr>
                <w:sz w:val="28"/>
                <w:szCs w:val="28"/>
              </w:rPr>
              <w:t>)</w:t>
            </w:r>
          </w:p>
        </w:tc>
      </w:tr>
      <w:tr w:rsidR="00BB1FCB" w:rsidRPr="00BB1FCB" w:rsidTr="009E1E3B">
        <w:trPr>
          <w:trHeight w:val="293"/>
        </w:trPr>
        <w:tc>
          <w:tcPr>
            <w:tcW w:w="3969" w:type="dxa"/>
          </w:tcPr>
          <w:p w:rsidR="00BB1FCB" w:rsidRPr="00BB1FCB" w:rsidRDefault="00BB1FCB" w:rsidP="00BB1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FCB">
              <w:rPr>
                <w:sz w:val="28"/>
                <w:szCs w:val="28"/>
              </w:rPr>
              <w:t>от 1 до 5 лет</w:t>
            </w:r>
          </w:p>
        </w:tc>
        <w:tc>
          <w:tcPr>
            <w:tcW w:w="3402" w:type="dxa"/>
          </w:tcPr>
          <w:p w:rsidR="00BB1FCB" w:rsidRPr="009F5008" w:rsidRDefault="009F5008" w:rsidP="00BB1F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008">
              <w:rPr>
                <w:sz w:val="28"/>
                <w:szCs w:val="28"/>
              </w:rPr>
              <w:t>5</w:t>
            </w:r>
          </w:p>
        </w:tc>
      </w:tr>
      <w:tr w:rsidR="00BB1FCB" w:rsidRPr="00BB1FCB" w:rsidTr="00793360">
        <w:tc>
          <w:tcPr>
            <w:tcW w:w="3969" w:type="dxa"/>
          </w:tcPr>
          <w:p w:rsidR="00BB1FCB" w:rsidRPr="00BB1FCB" w:rsidRDefault="009F5008" w:rsidP="009F5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FCB">
              <w:rPr>
                <w:sz w:val="28"/>
                <w:szCs w:val="28"/>
              </w:rPr>
              <w:t>от 5 до 1</w:t>
            </w:r>
            <w:r>
              <w:rPr>
                <w:sz w:val="28"/>
                <w:szCs w:val="28"/>
              </w:rPr>
              <w:t>0</w:t>
            </w:r>
            <w:r w:rsidRPr="00BB1FC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402" w:type="dxa"/>
          </w:tcPr>
          <w:p w:rsidR="00BB1FCB" w:rsidRPr="009F5008" w:rsidRDefault="009F5008" w:rsidP="00BB1F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008">
              <w:rPr>
                <w:sz w:val="28"/>
                <w:szCs w:val="28"/>
              </w:rPr>
              <w:t>10</w:t>
            </w:r>
          </w:p>
        </w:tc>
      </w:tr>
      <w:tr w:rsidR="009F5008" w:rsidRPr="00BB1FCB" w:rsidTr="00793360">
        <w:tc>
          <w:tcPr>
            <w:tcW w:w="3969" w:type="dxa"/>
          </w:tcPr>
          <w:p w:rsidR="009F5008" w:rsidRPr="00BB1FCB" w:rsidRDefault="009F5008" w:rsidP="009F50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10</w:t>
            </w:r>
            <w:r w:rsidRPr="00BB1FCB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5</w:t>
            </w:r>
            <w:r w:rsidRPr="00BB1FCB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3402" w:type="dxa"/>
          </w:tcPr>
          <w:p w:rsidR="009F5008" w:rsidRPr="009F5008" w:rsidRDefault="009F5008" w:rsidP="00BB1F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008">
              <w:rPr>
                <w:sz w:val="28"/>
                <w:szCs w:val="28"/>
              </w:rPr>
              <w:t>15</w:t>
            </w:r>
          </w:p>
        </w:tc>
      </w:tr>
      <w:tr w:rsidR="00BB1FCB" w:rsidRPr="00BB1FCB" w:rsidTr="00793360">
        <w:tc>
          <w:tcPr>
            <w:tcW w:w="3969" w:type="dxa"/>
          </w:tcPr>
          <w:p w:rsidR="00BB1FCB" w:rsidRPr="00BB1FCB" w:rsidRDefault="00BB1FCB" w:rsidP="00BB1F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1FCB">
              <w:rPr>
                <w:sz w:val="28"/>
                <w:szCs w:val="28"/>
              </w:rPr>
              <w:t>свыше 15 лет</w:t>
            </w:r>
          </w:p>
        </w:tc>
        <w:tc>
          <w:tcPr>
            <w:tcW w:w="3402" w:type="dxa"/>
          </w:tcPr>
          <w:p w:rsidR="00BB1FCB" w:rsidRPr="009F5008" w:rsidRDefault="009F5008" w:rsidP="00BB1FC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5008">
              <w:rPr>
                <w:sz w:val="28"/>
                <w:szCs w:val="28"/>
              </w:rPr>
              <w:t>20</w:t>
            </w:r>
          </w:p>
        </w:tc>
      </w:tr>
    </w:tbl>
    <w:p w:rsidR="00BB1FCB" w:rsidRPr="00BB1FCB" w:rsidRDefault="004E4050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 xml:space="preserve">5.1. Надбавки за выслугу лет устанавливаются также работникам, работающим по совместительству в </w:t>
      </w:r>
      <w:proofErr w:type="gramStart"/>
      <w:r w:rsidR="00CC7ECB">
        <w:rPr>
          <w:sz w:val="28"/>
          <w:szCs w:val="28"/>
        </w:rPr>
        <w:t>Учреждениях</w:t>
      </w:r>
      <w:proofErr w:type="gramEnd"/>
      <w:r w:rsidR="00BB1FCB" w:rsidRPr="00BB1FCB">
        <w:rPr>
          <w:sz w:val="28"/>
          <w:szCs w:val="28"/>
        </w:rPr>
        <w:t>.</w:t>
      </w:r>
    </w:p>
    <w:p w:rsidR="00BB1FCB" w:rsidRPr="00BB1FCB" w:rsidRDefault="00BB1FCB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 xml:space="preserve">Надбавки за выслугу лет не устанавливаются молодым специалистам, имеющим доплату в </w:t>
      </w:r>
      <w:proofErr w:type="gramStart"/>
      <w:r w:rsidRPr="00BB1FCB">
        <w:rPr>
          <w:sz w:val="28"/>
          <w:szCs w:val="28"/>
        </w:rPr>
        <w:t>соответствии</w:t>
      </w:r>
      <w:proofErr w:type="gramEnd"/>
      <w:r w:rsidRPr="00BB1FCB">
        <w:rPr>
          <w:sz w:val="28"/>
          <w:szCs w:val="28"/>
        </w:rPr>
        <w:t xml:space="preserve"> с </w:t>
      </w:r>
      <w:hyperlink r:id="rId15" w:history="1">
        <w:r w:rsidR="00E14483">
          <w:rPr>
            <w:sz w:val="28"/>
            <w:szCs w:val="28"/>
          </w:rPr>
          <w:t>пункта</w:t>
        </w:r>
        <w:r w:rsidRPr="00BB1FCB">
          <w:rPr>
            <w:sz w:val="28"/>
            <w:szCs w:val="28"/>
          </w:rPr>
          <w:t>м</w:t>
        </w:r>
        <w:r w:rsidR="00E14483">
          <w:rPr>
            <w:sz w:val="28"/>
            <w:szCs w:val="28"/>
          </w:rPr>
          <w:t>и</w:t>
        </w:r>
        <w:r w:rsidRPr="00BB1FCB">
          <w:rPr>
            <w:sz w:val="28"/>
            <w:szCs w:val="28"/>
          </w:rPr>
          <w:t xml:space="preserve"> </w:t>
        </w:r>
        <w:r w:rsidR="00D66DEF" w:rsidRPr="009C6C03">
          <w:rPr>
            <w:sz w:val="28"/>
            <w:szCs w:val="28"/>
          </w:rPr>
          <w:t>4.</w:t>
        </w:r>
        <w:r w:rsidR="000059B3" w:rsidRPr="009C6C03">
          <w:rPr>
            <w:sz w:val="28"/>
            <w:szCs w:val="28"/>
          </w:rPr>
          <w:t>6</w:t>
        </w:r>
      </w:hyperlink>
      <w:r w:rsidR="00E14483">
        <w:rPr>
          <w:sz w:val="28"/>
          <w:szCs w:val="28"/>
        </w:rPr>
        <w:t xml:space="preserve"> и 4.7</w:t>
      </w:r>
      <w:r w:rsidRPr="00BB1FCB">
        <w:rPr>
          <w:sz w:val="28"/>
          <w:szCs w:val="28"/>
        </w:rPr>
        <w:t xml:space="preserve"> </w:t>
      </w:r>
      <w:r w:rsidR="000059B3">
        <w:rPr>
          <w:sz w:val="28"/>
          <w:szCs w:val="28"/>
        </w:rPr>
        <w:t>настоящего раздела</w:t>
      </w:r>
      <w:r w:rsidRPr="00BB1FCB">
        <w:rPr>
          <w:sz w:val="28"/>
          <w:szCs w:val="28"/>
        </w:rPr>
        <w:t>.</w:t>
      </w:r>
    </w:p>
    <w:p w:rsidR="00BB1FCB" w:rsidRPr="00BB1FCB" w:rsidRDefault="004E4050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>5.2. В стаж работы, дающий право на получение ежемесячной надбавки за выслугу лет, включаются следующие периоды:</w:t>
      </w:r>
    </w:p>
    <w:p w:rsidR="00BB1FCB" w:rsidRPr="00BB1FCB" w:rsidRDefault="00BB1FCB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 xml:space="preserve">1) период работы в государственных и муниципальных </w:t>
      </w:r>
      <w:proofErr w:type="gramStart"/>
      <w:r w:rsidRPr="00BB1FCB">
        <w:rPr>
          <w:sz w:val="28"/>
          <w:szCs w:val="28"/>
        </w:rPr>
        <w:t>учреждениях</w:t>
      </w:r>
      <w:proofErr w:type="gramEnd"/>
      <w:r w:rsidRPr="00BB1FCB">
        <w:rPr>
          <w:sz w:val="28"/>
          <w:szCs w:val="28"/>
        </w:rPr>
        <w:t xml:space="preserve"> на руководящих должностях, должностях специалистов и других служащих;</w:t>
      </w:r>
    </w:p>
    <w:p w:rsidR="00BB1FCB" w:rsidRPr="00BB1FCB" w:rsidRDefault="00BB1FCB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 xml:space="preserve">2) период работы в государственных и муниципальных </w:t>
      </w:r>
      <w:proofErr w:type="gramStart"/>
      <w:r w:rsidRPr="00BB1FCB">
        <w:rPr>
          <w:sz w:val="28"/>
          <w:szCs w:val="28"/>
        </w:rPr>
        <w:t>учреждениях</w:t>
      </w:r>
      <w:proofErr w:type="gramEnd"/>
      <w:r w:rsidRPr="00BB1FCB">
        <w:rPr>
          <w:sz w:val="28"/>
          <w:szCs w:val="28"/>
        </w:rPr>
        <w:t xml:space="preserve"> высококвалифицированными рабочими, оплата труда которых осуществлялась исходя из повышенных разрядов;</w:t>
      </w:r>
    </w:p>
    <w:p w:rsidR="00BB1FCB" w:rsidRPr="00BB1FCB" w:rsidRDefault="00BB1FCB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lastRenderedPageBreak/>
        <w:t xml:space="preserve">3) период работы в централизованных </w:t>
      </w:r>
      <w:proofErr w:type="gramStart"/>
      <w:r w:rsidRPr="00BB1FCB">
        <w:rPr>
          <w:sz w:val="28"/>
          <w:szCs w:val="28"/>
        </w:rPr>
        <w:t>бухгалтериях</w:t>
      </w:r>
      <w:proofErr w:type="gramEnd"/>
      <w:r w:rsidRPr="00BB1FCB">
        <w:rPr>
          <w:sz w:val="28"/>
          <w:szCs w:val="28"/>
        </w:rPr>
        <w:t xml:space="preserve"> при органах исполнительной власти и местного самоуправления Республики Коми на руководящих должностях, должностях специалистов и других служащих;</w:t>
      </w:r>
    </w:p>
    <w:p w:rsidR="00BB1FCB" w:rsidRPr="00BB1FCB" w:rsidRDefault="00BB1FCB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FCB">
        <w:rPr>
          <w:sz w:val="28"/>
          <w:szCs w:val="28"/>
        </w:rPr>
        <w:t>4) период работы на государственной гражданской и муниципальной службе;</w:t>
      </w:r>
    </w:p>
    <w:p w:rsidR="00BB1FCB" w:rsidRPr="00BB1FCB" w:rsidRDefault="00BB1FCB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1FCB">
        <w:rPr>
          <w:sz w:val="28"/>
          <w:szCs w:val="28"/>
        </w:rPr>
        <w:t>5) период работы до 1 января 1992 года на руководящих должностях, должностях специалистов и других служащих в детских спортивных школах, созданных при физкультурно-спортивных обществах, спортивных или спортивно-технических клубах, профсоюзах;</w:t>
      </w:r>
      <w:proofErr w:type="gramEnd"/>
    </w:p>
    <w:p w:rsidR="00BB1FCB" w:rsidRPr="00BB1FCB" w:rsidRDefault="00BB1FCB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B1FCB">
        <w:rPr>
          <w:sz w:val="28"/>
          <w:szCs w:val="28"/>
        </w:rPr>
        <w:t>6) 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</w:t>
      </w:r>
      <w:proofErr w:type="gramEnd"/>
      <w:r w:rsidRPr="00BB1FCB">
        <w:rPr>
          <w:sz w:val="28"/>
          <w:szCs w:val="28"/>
        </w:rPr>
        <w:t xml:space="preserve"> продолжительности перерыва.</w:t>
      </w:r>
    </w:p>
    <w:p w:rsidR="00BB1FCB" w:rsidRPr="00BB1FCB" w:rsidRDefault="004E4050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B1FCB" w:rsidRPr="00BB1FCB">
        <w:rPr>
          <w:sz w:val="28"/>
          <w:szCs w:val="28"/>
        </w:rPr>
        <w:t>5.3. Надбавки за выслугу лет исчисляютс</w:t>
      </w:r>
      <w:r w:rsidR="007426C7">
        <w:rPr>
          <w:sz w:val="28"/>
          <w:szCs w:val="28"/>
        </w:rPr>
        <w:t>я исходя из должностного оклада</w:t>
      </w:r>
      <w:r w:rsidR="00BB1FCB" w:rsidRPr="00BB1FCB">
        <w:rPr>
          <w:sz w:val="28"/>
          <w:szCs w:val="28"/>
        </w:rPr>
        <w:t xml:space="preserve"> </w:t>
      </w:r>
      <w:r w:rsidR="007426C7">
        <w:rPr>
          <w:sz w:val="28"/>
          <w:szCs w:val="28"/>
        </w:rPr>
        <w:t>(</w:t>
      </w:r>
      <w:r w:rsidR="00BB1FCB" w:rsidRPr="00BB1FCB">
        <w:rPr>
          <w:sz w:val="28"/>
          <w:szCs w:val="28"/>
        </w:rPr>
        <w:t>оклада</w:t>
      </w:r>
      <w:r w:rsidR="007426C7">
        <w:rPr>
          <w:sz w:val="28"/>
          <w:szCs w:val="28"/>
        </w:rPr>
        <w:t>,</w:t>
      </w:r>
      <w:r w:rsidR="00BB1FCB" w:rsidRPr="00BB1FCB">
        <w:rPr>
          <w:sz w:val="28"/>
          <w:szCs w:val="28"/>
        </w:rPr>
        <w:t xml:space="preserve"> ставки заработной платы) работника без учета выплат компенсационного и стимулирующего характера.</w:t>
      </w:r>
    </w:p>
    <w:p w:rsidR="00C4434B" w:rsidRDefault="004E4050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E4050">
        <w:rPr>
          <w:sz w:val="28"/>
          <w:szCs w:val="28"/>
        </w:rPr>
        <w:t>4.</w:t>
      </w:r>
      <w:hyperlink r:id="rId16" w:history="1">
        <w:r w:rsidR="000059B3">
          <w:rPr>
            <w:sz w:val="28"/>
            <w:szCs w:val="28"/>
          </w:rPr>
          <w:t>6</w:t>
        </w:r>
      </w:hyperlink>
      <w:r w:rsidR="00C4434B" w:rsidRPr="00FB20C4">
        <w:rPr>
          <w:sz w:val="28"/>
          <w:szCs w:val="28"/>
        </w:rPr>
        <w:t xml:space="preserve">. </w:t>
      </w:r>
      <w:r w:rsidR="00C4434B" w:rsidRPr="007426C7">
        <w:rPr>
          <w:sz w:val="28"/>
          <w:szCs w:val="28"/>
        </w:rPr>
        <w:t>Молодым специалистам</w:t>
      </w:r>
      <w:r w:rsidR="003C54E1" w:rsidRPr="007426C7">
        <w:rPr>
          <w:sz w:val="28"/>
          <w:szCs w:val="28"/>
        </w:rPr>
        <w:t xml:space="preserve"> по должностям работников физической культуры и спорта</w:t>
      </w:r>
      <w:r w:rsidR="002D36E7">
        <w:rPr>
          <w:sz w:val="28"/>
          <w:szCs w:val="28"/>
        </w:rPr>
        <w:t xml:space="preserve"> и </w:t>
      </w:r>
      <w:r w:rsidR="002D36E7" w:rsidRPr="002D36E7">
        <w:rPr>
          <w:sz w:val="28"/>
          <w:szCs w:val="28"/>
        </w:rPr>
        <w:t>работников образования</w:t>
      </w:r>
      <w:r w:rsidR="00C4434B" w:rsidRPr="007426C7">
        <w:rPr>
          <w:sz w:val="28"/>
          <w:szCs w:val="28"/>
        </w:rPr>
        <w:t xml:space="preserve">, прибывшим в год окончания или в период первых </w:t>
      </w:r>
      <w:r w:rsidR="002D36E7">
        <w:rPr>
          <w:sz w:val="28"/>
          <w:szCs w:val="28"/>
        </w:rPr>
        <w:t>трёх</w:t>
      </w:r>
      <w:r w:rsidR="00C4434B" w:rsidRPr="007426C7">
        <w:rPr>
          <w:sz w:val="28"/>
          <w:szCs w:val="28"/>
        </w:rPr>
        <w:t xml:space="preserve"> лет после окончания образ</w:t>
      </w:r>
      <w:r w:rsidR="002D36E7">
        <w:rPr>
          <w:sz w:val="28"/>
          <w:szCs w:val="28"/>
        </w:rPr>
        <w:t>овательных организаций высшего образования</w:t>
      </w:r>
      <w:r w:rsidR="00C4434B" w:rsidRPr="007426C7">
        <w:rPr>
          <w:sz w:val="28"/>
          <w:szCs w:val="28"/>
        </w:rPr>
        <w:t xml:space="preserve"> и среднего профессионального образования, имеющих государственную аккр</w:t>
      </w:r>
      <w:r w:rsidR="00721CF3">
        <w:rPr>
          <w:sz w:val="28"/>
          <w:szCs w:val="28"/>
        </w:rPr>
        <w:t>едитацию, на работу в Учреждение</w:t>
      </w:r>
      <w:r w:rsidR="00C4434B" w:rsidRPr="007426C7">
        <w:rPr>
          <w:sz w:val="28"/>
          <w:szCs w:val="28"/>
        </w:rPr>
        <w:t>, устанавливаются доплаты к должностному окладу</w:t>
      </w:r>
      <w:r w:rsidR="00721CF3">
        <w:rPr>
          <w:sz w:val="28"/>
          <w:szCs w:val="28"/>
        </w:rPr>
        <w:t xml:space="preserve"> (ставке заработной платы)</w:t>
      </w:r>
      <w:r w:rsidR="00C4434B" w:rsidRPr="007426C7">
        <w:rPr>
          <w:sz w:val="28"/>
          <w:szCs w:val="28"/>
        </w:rPr>
        <w:t xml:space="preserve"> в размере </w:t>
      </w:r>
      <w:r w:rsidR="00A50AA4">
        <w:rPr>
          <w:sz w:val="28"/>
          <w:szCs w:val="28"/>
        </w:rPr>
        <w:t>до 30</w:t>
      </w:r>
      <w:r w:rsidR="00C4434B" w:rsidRPr="007426C7">
        <w:rPr>
          <w:sz w:val="28"/>
          <w:szCs w:val="28"/>
        </w:rPr>
        <w:t>%.</w:t>
      </w:r>
      <w:proofErr w:type="gramEnd"/>
    </w:p>
    <w:p w:rsidR="00E14483" w:rsidRDefault="00E14483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и размеры установления доплат молодым специалистам определяются локальным нормативным актом Учреждения.</w:t>
      </w:r>
    </w:p>
    <w:p w:rsidR="00E14483" w:rsidRDefault="00E14483" w:rsidP="0072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214" w:rsidRDefault="006D4214" w:rsidP="00AE6D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564A" w:rsidRPr="00D41783" w:rsidRDefault="00D41783" w:rsidP="00F256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1783">
        <w:rPr>
          <w:sz w:val="28"/>
          <w:szCs w:val="28"/>
        </w:rPr>
        <w:t>Разд</w:t>
      </w:r>
      <w:r w:rsidR="00AE6DE5" w:rsidRPr="00D41783">
        <w:rPr>
          <w:sz w:val="28"/>
          <w:szCs w:val="28"/>
        </w:rPr>
        <w:t xml:space="preserve">ел 5. УСЛОВИЯ ОПЛАТЫ ТРУДА </w:t>
      </w:r>
      <w:r w:rsidR="00F2564A" w:rsidRPr="00D41783">
        <w:rPr>
          <w:bCs/>
          <w:sz w:val="28"/>
          <w:szCs w:val="28"/>
        </w:rPr>
        <w:t xml:space="preserve"> И ПОРЯДОК</w:t>
      </w:r>
    </w:p>
    <w:p w:rsidR="00F2564A" w:rsidRPr="00D41783" w:rsidRDefault="00F2564A" w:rsidP="00F256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1783">
        <w:rPr>
          <w:bCs/>
          <w:sz w:val="28"/>
          <w:szCs w:val="28"/>
        </w:rPr>
        <w:t>РЕГУЛИРОВАНИЯ УРОВНЯ ЗАРАБОТНОЙ ПЛАТЫ РУКОВОДИТЕЛЯ,</w:t>
      </w:r>
    </w:p>
    <w:p w:rsidR="00F2564A" w:rsidRDefault="00F2564A" w:rsidP="00F2564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41783">
        <w:rPr>
          <w:bCs/>
          <w:sz w:val="28"/>
          <w:szCs w:val="28"/>
        </w:rPr>
        <w:t>ЗАМЕСТИТЕЛЕЙ РУКОВОДИТЕЛЯ, ГЛАВНОГО БУХГАЛТЕРА УЧРЕЖДЕНИЯ</w:t>
      </w:r>
    </w:p>
    <w:p w:rsidR="00F62DF7" w:rsidRPr="00F62DF7" w:rsidRDefault="00F62DF7" w:rsidP="00F256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2DF7" w:rsidRDefault="005B7E74" w:rsidP="005B7E74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62DF7">
        <w:rPr>
          <w:sz w:val="28"/>
          <w:szCs w:val="28"/>
        </w:rPr>
        <w:t>Д</w:t>
      </w:r>
      <w:r w:rsidR="00F62DF7" w:rsidRPr="00F62DF7">
        <w:rPr>
          <w:sz w:val="28"/>
          <w:szCs w:val="28"/>
        </w:rPr>
        <w:t xml:space="preserve">олжностной оклад руководителя </w:t>
      </w:r>
      <w:r w:rsidR="00AE6DE5">
        <w:rPr>
          <w:sz w:val="28"/>
          <w:szCs w:val="28"/>
        </w:rPr>
        <w:t>Учреждения</w:t>
      </w:r>
      <w:r w:rsidR="00F62DF7" w:rsidRPr="00F62DF7">
        <w:rPr>
          <w:sz w:val="28"/>
          <w:szCs w:val="28"/>
        </w:rPr>
        <w:t xml:space="preserve"> устанавливается трудовым договором с руководителем </w:t>
      </w:r>
      <w:r w:rsidR="00331988">
        <w:rPr>
          <w:sz w:val="28"/>
          <w:szCs w:val="28"/>
        </w:rPr>
        <w:t>У</w:t>
      </w:r>
      <w:r w:rsidR="00F62DF7" w:rsidRPr="00F62DF7">
        <w:rPr>
          <w:sz w:val="28"/>
          <w:szCs w:val="28"/>
        </w:rPr>
        <w:t xml:space="preserve">чреждения, заключаемым </w:t>
      </w:r>
      <w:r w:rsidR="00D41783">
        <w:rPr>
          <w:sz w:val="28"/>
          <w:szCs w:val="28"/>
        </w:rPr>
        <w:t>отделом физической культуры, спорта и туризма администрации МР «Усть-Куломский» (далее – Отдел)</w:t>
      </w:r>
      <w:r w:rsidR="00F62DF7">
        <w:rPr>
          <w:sz w:val="28"/>
          <w:szCs w:val="28"/>
        </w:rPr>
        <w:t>.</w:t>
      </w:r>
      <w:r w:rsidR="00D41783">
        <w:rPr>
          <w:sz w:val="28"/>
          <w:szCs w:val="28"/>
        </w:rPr>
        <w:t xml:space="preserve"> Условия оплаты труда </w:t>
      </w:r>
      <w:r w:rsidR="00D41783" w:rsidRPr="00F62DF7">
        <w:rPr>
          <w:sz w:val="28"/>
          <w:szCs w:val="28"/>
        </w:rPr>
        <w:t xml:space="preserve">руководителя </w:t>
      </w:r>
      <w:r w:rsidR="00D41783">
        <w:rPr>
          <w:sz w:val="28"/>
          <w:szCs w:val="28"/>
        </w:rPr>
        <w:t>Учреждения устанавливаются Отделом.</w:t>
      </w:r>
    </w:p>
    <w:p w:rsidR="00F62DF7" w:rsidRDefault="005B7E74" w:rsidP="005B7E74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62DF7" w:rsidRPr="00F62DF7">
        <w:rPr>
          <w:sz w:val="28"/>
          <w:szCs w:val="28"/>
        </w:rPr>
        <w:t xml:space="preserve">Показатели и порядок отнесения </w:t>
      </w:r>
      <w:r w:rsidR="00331988">
        <w:rPr>
          <w:sz w:val="28"/>
          <w:szCs w:val="28"/>
        </w:rPr>
        <w:t>У</w:t>
      </w:r>
      <w:r w:rsidR="00F62DF7" w:rsidRPr="00F62DF7">
        <w:rPr>
          <w:sz w:val="28"/>
          <w:szCs w:val="28"/>
        </w:rPr>
        <w:t>чреждени</w:t>
      </w:r>
      <w:r w:rsidR="00331988">
        <w:rPr>
          <w:sz w:val="28"/>
          <w:szCs w:val="28"/>
        </w:rPr>
        <w:t>я</w:t>
      </w:r>
      <w:r w:rsidR="00F62DF7" w:rsidRPr="00F62DF7">
        <w:rPr>
          <w:sz w:val="28"/>
          <w:szCs w:val="28"/>
        </w:rPr>
        <w:t xml:space="preserve"> к группам по оплате труда руководителей утверждаются </w:t>
      </w:r>
      <w:r w:rsidR="00D41783">
        <w:rPr>
          <w:sz w:val="28"/>
          <w:szCs w:val="28"/>
        </w:rPr>
        <w:t>Отделом</w:t>
      </w:r>
      <w:r w:rsidR="00F62DF7" w:rsidRPr="00F62DF7">
        <w:rPr>
          <w:sz w:val="28"/>
          <w:szCs w:val="28"/>
        </w:rPr>
        <w:t>.</w:t>
      </w:r>
    </w:p>
    <w:p w:rsidR="00F62DF7" w:rsidRDefault="005B7E74" w:rsidP="005B7E74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BD36FE" w:rsidRPr="00BD36FE">
        <w:rPr>
          <w:sz w:val="28"/>
          <w:szCs w:val="28"/>
        </w:rPr>
        <w:t xml:space="preserve">Должностные оклады заместителя руководителя </w:t>
      </w:r>
      <w:r w:rsidR="00331988">
        <w:rPr>
          <w:sz w:val="28"/>
          <w:szCs w:val="28"/>
        </w:rPr>
        <w:t>У</w:t>
      </w:r>
      <w:r w:rsidR="00BD36FE" w:rsidRPr="00BD36FE">
        <w:rPr>
          <w:sz w:val="28"/>
          <w:szCs w:val="28"/>
        </w:rPr>
        <w:t xml:space="preserve">чреждения, </w:t>
      </w:r>
      <w:r w:rsidR="00BD36FE" w:rsidRPr="00A66CE2">
        <w:rPr>
          <w:sz w:val="28"/>
          <w:szCs w:val="28"/>
        </w:rPr>
        <w:t xml:space="preserve">главного бухгалтера </w:t>
      </w:r>
      <w:r w:rsidR="00331988" w:rsidRPr="00A66CE2">
        <w:rPr>
          <w:sz w:val="28"/>
          <w:szCs w:val="28"/>
        </w:rPr>
        <w:t>Учреждения</w:t>
      </w:r>
      <w:r w:rsidR="00BD36FE" w:rsidRPr="00A66CE2">
        <w:rPr>
          <w:sz w:val="28"/>
          <w:szCs w:val="28"/>
        </w:rPr>
        <w:t xml:space="preserve"> определяются в </w:t>
      </w:r>
      <w:proofErr w:type="gramStart"/>
      <w:r w:rsidR="00BD36FE" w:rsidRPr="00A66CE2">
        <w:rPr>
          <w:sz w:val="28"/>
          <w:szCs w:val="28"/>
        </w:rPr>
        <w:t>размере</w:t>
      </w:r>
      <w:proofErr w:type="gramEnd"/>
      <w:r w:rsidR="00BD36FE" w:rsidRPr="00BD36FE">
        <w:rPr>
          <w:sz w:val="28"/>
          <w:szCs w:val="28"/>
        </w:rPr>
        <w:t xml:space="preserve"> на 10 - 30 </w:t>
      </w:r>
      <w:r w:rsidR="00BD36FE" w:rsidRPr="00BD36FE">
        <w:rPr>
          <w:sz w:val="28"/>
          <w:szCs w:val="28"/>
        </w:rPr>
        <w:lastRenderedPageBreak/>
        <w:t xml:space="preserve">процентов ниже должностного оклада руководителя </w:t>
      </w:r>
      <w:r w:rsidR="00331988">
        <w:rPr>
          <w:sz w:val="28"/>
          <w:szCs w:val="28"/>
        </w:rPr>
        <w:t>Учреждения</w:t>
      </w:r>
      <w:r w:rsidR="00BD36FE" w:rsidRPr="00BD36FE">
        <w:rPr>
          <w:sz w:val="28"/>
          <w:szCs w:val="28"/>
        </w:rPr>
        <w:t xml:space="preserve"> по согласованию с </w:t>
      </w:r>
      <w:r w:rsidR="00D41783">
        <w:rPr>
          <w:sz w:val="28"/>
          <w:szCs w:val="28"/>
        </w:rPr>
        <w:t>Отделом</w:t>
      </w:r>
      <w:r w:rsidR="00BD36FE" w:rsidRPr="00BD36FE">
        <w:rPr>
          <w:sz w:val="28"/>
          <w:szCs w:val="28"/>
        </w:rPr>
        <w:t>.</w:t>
      </w:r>
    </w:p>
    <w:p w:rsidR="00ED559E" w:rsidRPr="00ED559E" w:rsidRDefault="00F2564A" w:rsidP="00F2564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824"/>
      <w:bookmarkStart w:id="2" w:name="P833"/>
      <w:bookmarkEnd w:id="1"/>
      <w:bookmarkEnd w:id="2"/>
      <w:r>
        <w:rPr>
          <w:sz w:val="28"/>
          <w:szCs w:val="28"/>
        </w:rPr>
        <w:t>5</w:t>
      </w:r>
      <w:r w:rsidR="00AE6DE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D559E" w:rsidRPr="00ED559E">
        <w:rPr>
          <w:sz w:val="28"/>
          <w:szCs w:val="28"/>
        </w:rPr>
        <w:t xml:space="preserve">. </w:t>
      </w:r>
      <w:proofErr w:type="gramStart"/>
      <w:r w:rsidR="00ED559E" w:rsidRPr="00ED559E">
        <w:rPr>
          <w:sz w:val="28"/>
          <w:szCs w:val="28"/>
        </w:rPr>
        <w:t xml:space="preserve">Руководителю, заместителям руководителя, главному бухгалтеру </w:t>
      </w:r>
      <w:r w:rsidR="00AE6DE5">
        <w:rPr>
          <w:sz w:val="28"/>
          <w:szCs w:val="28"/>
        </w:rPr>
        <w:t>Учреждения</w:t>
      </w:r>
      <w:r w:rsidR="00ED559E" w:rsidRPr="00ED559E">
        <w:rPr>
          <w:sz w:val="28"/>
          <w:szCs w:val="28"/>
        </w:rPr>
        <w:t xml:space="preserve"> устанавливается предельный уровень соотношения среднемесячной заработной платы руководителя, заместителей руководителя, главного бухгалтера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 xml:space="preserve">чреждения, формируемой за счет всех источников финансового обеспечения учреждения и рассчитываемой за календарный год, и среднемесячной заработной платы работников списочного состава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 xml:space="preserve">чреждения (без учета заработной платы руководителя, заместителей руководителя, главного бухгалтера учреждения) (далее - коэффициент кратности) в зависимости от среднесписочной численности работников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>чреждения</w:t>
      </w:r>
      <w:proofErr w:type="gramEnd"/>
      <w:r w:rsidR="00ED559E" w:rsidRPr="00ED559E">
        <w:rPr>
          <w:sz w:val="28"/>
          <w:szCs w:val="28"/>
        </w:rPr>
        <w:t xml:space="preserve"> в следующих </w:t>
      </w:r>
      <w:proofErr w:type="gramStart"/>
      <w:r w:rsidR="00ED559E" w:rsidRPr="00ED559E">
        <w:rPr>
          <w:sz w:val="28"/>
          <w:szCs w:val="28"/>
        </w:rPr>
        <w:t>размерах</w:t>
      </w:r>
      <w:proofErr w:type="gramEnd"/>
      <w:r w:rsidR="00ED559E" w:rsidRPr="00ED559E">
        <w:rPr>
          <w:sz w:val="28"/>
          <w:szCs w:val="28"/>
        </w:rPr>
        <w:t>:</w:t>
      </w:r>
    </w:p>
    <w:p w:rsidR="00ED559E" w:rsidRPr="00ED559E" w:rsidRDefault="00ED559E" w:rsidP="003110FE">
      <w:pPr>
        <w:widowControl w:val="0"/>
        <w:tabs>
          <w:tab w:val="left" w:pos="1185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1928"/>
        <w:gridCol w:w="1928"/>
      </w:tblGrid>
      <w:tr w:rsidR="00ED559E" w:rsidRPr="00ED559E" w:rsidTr="00ED559E">
        <w:tc>
          <w:tcPr>
            <w:tcW w:w="680" w:type="dxa"/>
            <w:vMerge w:val="restart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 xml:space="preserve">N </w:t>
            </w:r>
            <w:proofErr w:type="gramStart"/>
            <w:r w:rsidRPr="00ED559E">
              <w:rPr>
                <w:sz w:val="28"/>
                <w:szCs w:val="28"/>
              </w:rPr>
              <w:t>п</w:t>
            </w:r>
            <w:proofErr w:type="gramEnd"/>
            <w:r w:rsidRPr="00ED559E">
              <w:rPr>
                <w:sz w:val="28"/>
                <w:szCs w:val="28"/>
              </w:rPr>
              <w:t>/п</w:t>
            </w:r>
          </w:p>
        </w:tc>
        <w:tc>
          <w:tcPr>
            <w:tcW w:w="4479" w:type="dxa"/>
            <w:vMerge w:val="restart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Среднесписочная численность работников учреждения (чел.)</w:t>
            </w:r>
          </w:p>
        </w:tc>
        <w:tc>
          <w:tcPr>
            <w:tcW w:w="3856" w:type="dxa"/>
            <w:gridSpan w:val="2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Коэффициент кратности</w:t>
            </w:r>
          </w:p>
        </w:tc>
      </w:tr>
      <w:tr w:rsidR="00ED559E" w:rsidRPr="00ED559E" w:rsidTr="00ED559E">
        <w:tc>
          <w:tcPr>
            <w:tcW w:w="680" w:type="dxa"/>
            <w:vMerge/>
          </w:tcPr>
          <w:p w:rsidR="00ED559E" w:rsidRPr="00ED559E" w:rsidRDefault="00ED559E" w:rsidP="003110F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479" w:type="dxa"/>
            <w:vMerge/>
          </w:tcPr>
          <w:p w:rsidR="00ED559E" w:rsidRPr="00ED559E" w:rsidRDefault="00ED559E" w:rsidP="003110FE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для руководителя</w:t>
            </w: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для заместителей руководителя, главного бухгалтера</w:t>
            </w:r>
          </w:p>
        </w:tc>
      </w:tr>
      <w:tr w:rsidR="00ED559E" w:rsidRPr="00ED559E" w:rsidTr="00ED559E">
        <w:tc>
          <w:tcPr>
            <w:tcW w:w="680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1.</w:t>
            </w:r>
          </w:p>
        </w:tc>
        <w:tc>
          <w:tcPr>
            <w:tcW w:w="4479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До 50 (включительно)</w:t>
            </w: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до 3,0</w:t>
            </w: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до 2,5</w:t>
            </w:r>
          </w:p>
        </w:tc>
      </w:tr>
      <w:tr w:rsidR="00ED559E" w:rsidRPr="00ED559E" w:rsidTr="00ED559E">
        <w:tc>
          <w:tcPr>
            <w:tcW w:w="680" w:type="dxa"/>
          </w:tcPr>
          <w:p w:rsidR="00ED559E" w:rsidRPr="00CB5ABF" w:rsidRDefault="00ED559E" w:rsidP="003110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B5ABF">
              <w:rPr>
                <w:sz w:val="28"/>
                <w:szCs w:val="28"/>
              </w:rPr>
              <w:t>2.</w:t>
            </w:r>
          </w:p>
        </w:tc>
        <w:tc>
          <w:tcPr>
            <w:tcW w:w="4479" w:type="dxa"/>
          </w:tcPr>
          <w:p w:rsidR="00ED559E" w:rsidRPr="00CB5ABF" w:rsidRDefault="00ED559E" w:rsidP="003110F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B5ABF">
              <w:rPr>
                <w:sz w:val="28"/>
                <w:szCs w:val="28"/>
              </w:rPr>
              <w:t>От 51 до 100 (включительно)</w:t>
            </w:r>
          </w:p>
        </w:tc>
        <w:tc>
          <w:tcPr>
            <w:tcW w:w="1928" w:type="dxa"/>
          </w:tcPr>
          <w:p w:rsidR="00ED559E" w:rsidRPr="00CB5ABF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5ABF">
              <w:rPr>
                <w:sz w:val="28"/>
                <w:szCs w:val="28"/>
              </w:rPr>
              <w:t>до 3,5</w:t>
            </w:r>
          </w:p>
        </w:tc>
        <w:tc>
          <w:tcPr>
            <w:tcW w:w="1928" w:type="dxa"/>
          </w:tcPr>
          <w:p w:rsidR="00ED559E" w:rsidRPr="00CB5ABF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5ABF">
              <w:rPr>
                <w:sz w:val="28"/>
                <w:szCs w:val="28"/>
              </w:rPr>
              <w:t>до 3,0</w:t>
            </w:r>
          </w:p>
        </w:tc>
      </w:tr>
      <w:tr w:rsidR="00ED559E" w:rsidRPr="00ED559E" w:rsidTr="00ED559E">
        <w:tc>
          <w:tcPr>
            <w:tcW w:w="680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3.</w:t>
            </w:r>
          </w:p>
        </w:tc>
        <w:tc>
          <w:tcPr>
            <w:tcW w:w="4479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От 101 до 150 (включительно)</w:t>
            </w: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до 4,0</w:t>
            </w: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до 3,5</w:t>
            </w:r>
          </w:p>
        </w:tc>
      </w:tr>
      <w:tr w:rsidR="00ED559E" w:rsidRPr="00ED559E" w:rsidTr="00ED559E">
        <w:tc>
          <w:tcPr>
            <w:tcW w:w="680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4.</w:t>
            </w:r>
          </w:p>
        </w:tc>
        <w:tc>
          <w:tcPr>
            <w:tcW w:w="4479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От 151 и выше</w:t>
            </w: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До 4,5</w:t>
            </w:r>
          </w:p>
        </w:tc>
        <w:tc>
          <w:tcPr>
            <w:tcW w:w="1928" w:type="dxa"/>
          </w:tcPr>
          <w:p w:rsidR="00ED559E" w:rsidRPr="00ED559E" w:rsidRDefault="00ED559E" w:rsidP="003110F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559E">
              <w:rPr>
                <w:sz w:val="28"/>
                <w:szCs w:val="28"/>
              </w:rPr>
              <w:t>до 4,0</w:t>
            </w:r>
          </w:p>
        </w:tc>
      </w:tr>
    </w:tbl>
    <w:p w:rsidR="00ED559E" w:rsidRDefault="00F2564A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860"/>
      <w:bookmarkEnd w:id="3"/>
      <w:r>
        <w:rPr>
          <w:sz w:val="28"/>
          <w:szCs w:val="28"/>
        </w:rPr>
        <w:t>5</w:t>
      </w:r>
      <w:r w:rsidR="00AE6DE5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ED559E" w:rsidRPr="00ED559E">
        <w:rPr>
          <w:sz w:val="28"/>
          <w:szCs w:val="28"/>
        </w:rPr>
        <w:t xml:space="preserve">. Коэффициент кратности определяется </w:t>
      </w:r>
      <w:r w:rsidR="00CB5ABF">
        <w:rPr>
          <w:sz w:val="28"/>
          <w:szCs w:val="28"/>
        </w:rPr>
        <w:t>Отделом</w:t>
      </w:r>
      <w:r w:rsidR="00ED559E" w:rsidRPr="00ED559E">
        <w:rPr>
          <w:sz w:val="28"/>
          <w:szCs w:val="28"/>
        </w:rPr>
        <w:t xml:space="preserve"> в размере, не превышающем размера, установленного в </w:t>
      </w:r>
      <w:hyperlink w:anchor="P833" w:history="1">
        <w:r w:rsidR="00ED559E" w:rsidRPr="00ED559E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5.4</w:t>
        </w:r>
      </w:hyperlink>
      <w:r w:rsidR="00ED559E" w:rsidRPr="00ED559E">
        <w:rPr>
          <w:sz w:val="28"/>
          <w:szCs w:val="28"/>
        </w:rPr>
        <w:t xml:space="preserve"> настоящего </w:t>
      </w:r>
      <w:r w:rsidR="00CB5ABF">
        <w:rPr>
          <w:sz w:val="28"/>
          <w:szCs w:val="28"/>
        </w:rPr>
        <w:t>раздела</w:t>
      </w:r>
      <w:r w:rsidR="00ED559E" w:rsidRPr="00ED559E">
        <w:rPr>
          <w:sz w:val="28"/>
          <w:szCs w:val="28"/>
        </w:rPr>
        <w:t>.</w:t>
      </w:r>
    </w:p>
    <w:p w:rsidR="00ED559E" w:rsidRDefault="00F2564A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ED559E" w:rsidRPr="00ED559E">
        <w:rPr>
          <w:sz w:val="28"/>
          <w:szCs w:val="28"/>
        </w:rPr>
        <w:t xml:space="preserve"> Условие о коэффициенте кратности является обязательным для включения в трудовые договоры руководителя, заместителей рук</w:t>
      </w:r>
      <w:r w:rsidR="00AE6DE5">
        <w:rPr>
          <w:sz w:val="28"/>
          <w:szCs w:val="28"/>
        </w:rPr>
        <w:t>оводителя, главного бухгалтера У</w:t>
      </w:r>
      <w:r w:rsidR="00ED559E" w:rsidRPr="00ED559E">
        <w:rPr>
          <w:sz w:val="28"/>
          <w:szCs w:val="28"/>
        </w:rPr>
        <w:t>чреждения.</w:t>
      </w:r>
    </w:p>
    <w:p w:rsidR="00ED559E" w:rsidRDefault="00F2564A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="00ED559E" w:rsidRPr="00ED559E">
        <w:rPr>
          <w:sz w:val="28"/>
          <w:szCs w:val="28"/>
        </w:rPr>
        <w:t xml:space="preserve"> </w:t>
      </w:r>
      <w:proofErr w:type="gramStart"/>
      <w:r w:rsidR="00ED559E" w:rsidRPr="00ED559E">
        <w:rPr>
          <w:sz w:val="28"/>
          <w:szCs w:val="28"/>
        </w:rPr>
        <w:t xml:space="preserve">При расчете среднемесячной заработной платы работников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 xml:space="preserve">чреждения, а также руководителя, заместителя руководителя, главного бухгалтера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 xml:space="preserve">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(оклады, </w:t>
      </w:r>
      <w:r w:rsidR="00ED559E" w:rsidRPr="00A80D40">
        <w:rPr>
          <w:sz w:val="28"/>
          <w:szCs w:val="28"/>
        </w:rPr>
        <w:t>ставки за</w:t>
      </w:r>
      <w:r w:rsidR="00CB5ABF" w:rsidRPr="00A80D40">
        <w:rPr>
          <w:sz w:val="28"/>
          <w:szCs w:val="28"/>
        </w:rPr>
        <w:t>работной платы)</w:t>
      </w:r>
      <w:r w:rsidR="00ED559E" w:rsidRPr="00A80D40">
        <w:rPr>
          <w:sz w:val="28"/>
          <w:szCs w:val="28"/>
        </w:rPr>
        <w:t xml:space="preserve"> с учетом установленных повышений, вы</w:t>
      </w:r>
      <w:r w:rsidR="00ED559E" w:rsidRPr="00ED559E">
        <w:rPr>
          <w:sz w:val="28"/>
          <w:szCs w:val="28"/>
        </w:rPr>
        <w:t>платы компенсационного характера и выплаты стимулирующего характера за счет всех источников финансового</w:t>
      </w:r>
      <w:proofErr w:type="gramEnd"/>
      <w:r w:rsidR="00ED559E" w:rsidRPr="00ED559E">
        <w:rPr>
          <w:sz w:val="28"/>
          <w:szCs w:val="28"/>
        </w:rPr>
        <w:t xml:space="preserve"> обеспечения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>чреждения.</w:t>
      </w:r>
    </w:p>
    <w:p w:rsidR="00ED559E" w:rsidRDefault="00F2564A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="00ED559E" w:rsidRPr="00ED559E">
        <w:rPr>
          <w:sz w:val="28"/>
          <w:szCs w:val="28"/>
        </w:rPr>
        <w:t xml:space="preserve"> </w:t>
      </w:r>
      <w:proofErr w:type="gramStart"/>
      <w:r w:rsidR="00ED559E" w:rsidRPr="00ED559E">
        <w:rPr>
          <w:sz w:val="28"/>
          <w:szCs w:val="28"/>
        </w:rPr>
        <w:t xml:space="preserve">Выплаты стимулирующего характера руководителю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 xml:space="preserve">чреждения устанавливаются приказом </w:t>
      </w:r>
      <w:r w:rsidR="00A80D40">
        <w:rPr>
          <w:sz w:val="28"/>
          <w:szCs w:val="28"/>
        </w:rPr>
        <w:t>Отдела</w:t>
      </w:r>
      <w:r w:rsidR="00ED559E" w:rsidRPr="00ED559E">
        <w:rPr>
          <w:sz w:val="28"/>
          <w:szCs w:val="28"/>
        </w:rPr>
        <w:t xml:space="preserve"> в соответствии с утвержденным им положением, определяющим выплаты стимулирующего характера руководителю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 xml:space="preserve">чреждения, с учетом соблюдения значения коэффициента кратности, определенного в соответствии </w:t>
      </w:r>
      <w:r w:rsidRPr="00A83E15">
        <w:rPr>
          <w:sz w:val="28"/>
          <w:szCs w:val="28"/>
        </w:rPr>
        <w:t xml:space="preserve">с </w:t>
      </w:r>
      <w:hyperlink w:anchor="P860" w:history="1">
        <w:r w:rsidRPr="00A83E1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5.5</w:t>
        </w:r>
      </w:hyperlink>
      <w:r w:rsidRPr="00A83E1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A83E15">
        <w:rPr>
          <w:sz w:val="28"/>
          <w:szCs w:val="28"/>
        </w:rPr>
        <w:t>.</w:t>
      </w:r>
      <w:proofErr w:type="gramEnd"/>
    </w:p>
    <w:p w:rsidR="00ED559E" w:rsidRDefault="00F2564A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5.9.</w:t>
      </w:r>
      <w:r w:rsidR="00ED559E" w:rsidRPr="00A83E15">
        <w:rPr>
          <w:sz w:val="28"/>
          <w:szCs w:val="28"/>
        </w:rPr>
        <w:t xml:space="preserve"> </w:t>
      </w:r>
      <w:r w:rsidR="00A80D40">
        <w:rPr>
          <w:sz w:val="28"/>
          <w:szCs w:val="28"/>
        </w:rPr>
        <w:t>Отдел</w:t>
      </w:r>
      <w:r w:rsidR="00ED559E" w:rsidRPr="00A83E15">
        <w:rPr>
          <w:sz w:val="28"/>
          <w:szCs w:val="28"/>
        </w:rPr>
        <w:t xml:space="preserve"> осуществляет ежеквартальный анализ фактических значений коэффициентов кратности среднемесячной заработной платы руководи</w:t>
      </w:r>
      <w:r w:rsidR="00A80D40">
        <w:rPr>
          <w:sz w:val="28"/>
          <w:szCs w:val="28"/>
        </w:rPr>
        <w:t>теля У</w:t>
      </w:r>
      <w:r w:rsidR="00ED559E" w:rsidRPr="00A83E15">
        <w:rPr>
          <w:sz w:val="28"/>
          <w:szCs w:val="28"/>
        </w:rPr>
        <w:t>чреждения к среднемесячн</w:t>
      </w:r>
      <w:r w:rsidR="00A80D40">
        <w:rPr>
          <w:sz w:val="28"/>
          <w:szCs w:val="28"/>
        </w:rPr>
        <w:t>ой заработной плате работников У</w:t>
      </w:r>
      <w:r w:rsidR="00ED559E" w:rsidRPr="00A83E15">
        <w:rPr>
          <w:sz w:val="28"/>
          <w:szCs w:val="28"/>
        </w:rPr>
        <w:t xml:space="preserve">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</w:t>
      </w:r>
      <w:hyperlink w:anchor="P860" w:history="1">
        <w:r w:rsidR="00ED559E" w:rsidRPr="00A83E1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5.5</w:t>
        </w:r>
      </w:hyperlink>
      <w:r w:rsidR="00ED559E" w:rsidRPr="00A83E1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="00ED559E" w:rsidRPr="00A83E15">
        <w:rPr>
          <w:sz w:val="28"/>
          <w:szCs w:val="28"/>
        </w:rPr>
        <w:t>.</w:t>
      </w:r>
    </w:p>
    <w:p w:rsidR="00ED559E" w:rsidRDefault="00F2564A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="00ED559E" w:rsidRPr="00ED559E">
        <w:rPr>
          <w:sz w:val="28"/>
          <w:szCs w:val="28"/>
        </w:rPr>
        <w:t xml:space="preserve"> Выплаты стимулирующего характера заместителям руководителя, главному бухгалтеру </w:t>
      </w:r>
      <w:r w:rsidR="00AE6DE5">
        <w:rPr>
          <w:sz w:val="28"/>
          <w:szCs w:val="28"/>
        </w:rPr>
        <w:t>У</w:t>
      </w:r>
      <w:r w:rsidR="00ED559E" w:rsidRPr="00ED559E">
        <w:rPr>
          <w:sz w:val="28"/>
          <w:szCs w:val="28"/>
        </w:rPr>
        <w:t xml:space="preserve">чреждения </w:t>
      </w:r>
      <w:r w:rsidR="00ED559E" w:rsidRPr="00A83E15">
        <w:rPr>
          <w:sz w:val="28"/>
          <w:szCs w:val="28"/>
        </w:rPr>
        <w:t xml:space="preserve">устанавливаются приказом руководителя </w:t>
      </w:r>
      <w:r w:rsidR="00AE6DE5">
        <w:rPr>
          <w:sz w:val="28"/>
          <w:szCs w:val="28"/>
        </w:rPr>
        <w:t>У</w:t>
      </w:r>
      <w:r w:rsidR="00ED559E" w:rsidRPr="00A83E15">
        <w:rPr>
          <w:sz w:val="28"/>
          <w:szCs w:val="28"/>
        </w:rPr>
        <w:t xml:space="preserve">чреждения с учетом соблюдения значений коэффициентов кратности, определенных в соответствии </w:t>
      </w:r>
      <w:r w:rsidRPr="00A83E15">
        <w:rPr>
          <w:sz w:val="28"/>
          <w:szCs w:val="28"/>
        </w:rPr>
        <w:t xml:space="preserve">с </w:t>
      </w:r>
      <w:hyperlink w:anchor="P860" w:history="1">
        <w:r w:rsidRPr="00A83E1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5.5</w:t>
        </w:r>
      </w:hyperlink>
      <w:r w:rsidRPr="00A83E1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A83E15">
        <w:rPr>
          <w:sz w:val="28"/>
          <w:szCs w:val="28"/>
        </w:rPr>
        <w:t>.</w:t>
      </w:r>
    </w:p>
    <w:p w:rsidR="00ED559E" w:rsidRPr="00A83E15" w:rsidRDefault="00F2564A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="00ED559E" w:rsidRPr="00A83E15">
        <w:rPr>
          <w:sz w:val="28"/>
          <w:szCs w:val="28"/>
        </w:rPr>
        <w:t xml:space="preserve"> </w:t>
      </w:r>
      <w:proofErr w:type="gramStart"/>
      <w:r w:rsidR="00ED559E" w:rsidRPr="00A83E15">
        <w:rPr>
          <w:sz w:val="28"/>
          <w:szCs w:val="28"/>
        </w:rPr>
        <w:t xml:space="preserve">Руководитель </w:t>
      </w:r>
      <w:r w:rsidR="00AE6DE5">
        <w:rPr>
          <w:sz w:val="28"/>
          <w:szCs w:val="28"/>
        </w:rPr>
        <w:t>У</w:t>
      </w:r>
      <w:r w:rsidR="00ED559E" w:rsidRPr="00A83E15">
        <w:rPr>
          <w:sz w:val="28"/>
          <w:szCs w:val="28"/>
        </w:rPr>
        <w:t>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руководителя, главного бухгалтера учреждения к среднемесячн</w:t>
      </w:r>
      <w:r w:rsidR="00AE6DE5">
        <w:rPr>
          <w:sz w:val="28"/>
          <w:szCs w:val="28"/>
        </w:rPr>
        <w:t>ой заработной плате работников У</w:t>
      </w:r>
      <w:r w:rsidR="00ED559E" w:rsidRPr="00A83E15">
        <w:rPr>
          <w:sz w:val="28"/>
          <w:szCs w:val="28"/>
        </w:rPr>
        <w:t xml:space="preserve">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</w:t>
      </w:r>
      <w:r w:rsidRPr="00A83E15">
        <w:rPr>
          <w:sz w:val="28"/>
          <w:szCs w:val="28"/>
        </w:rPr>
        <w:t xml:space="preserve">с </w:t>
      </w:r>
      <w:hyperlink w:anchor="P860" w:history="1">
        <w:r w:rsidRPr="00A83E15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5.5</w:t>
        </w:r>
      </w:hyperlink>
      <w:r w:rsidRPr="00A83E1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A83E15">
        <w:rPr>
          <w:sz w:val="28"/>
          <w:szCs w:val="28"/>
        </w:rPr>
        <w:t>.</w:t>
      </w:r>
      <w:proofErr w:type="gramEnd"/>
    </w:p>
    <w:p w:rsidR="00720CB8" w:rsidRPr="00B307BB" w:rsidRDefault="00720CB8" w:rsidP="00064983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720CB8" w:rsidRPr="009C6C03" w:rsidRDefault="00AE6DE5" w:rsidP="00720CB8">
      <w:pPr>
        <w:pStyle w:val="ConsPlusTitle"/>
        <w:jc w:val="center"/>
        <w:rPr>
          <w:b w:val="0"/>
          <w:sz w:val="28"/>
          <w:szCs w:val="28"/>
        </w:rPr>
      </w:pPr>
      <w:r w:rsidRPr="009C6C03">
        <w:rPr>
          <w:b w:val="0"/>
          <w:sz w:val="28"/>
          <w:szCs w:val="28"/>
        </w:rPr>
        <w:t xml:space="preserve">Раздел </w:t>
      </w:r>
      <w:r w:rsidR="00F2564A" w:rsidRPr="009C6C03">
        <w:rPr>
          <w:b w:val="0"/>
          <w:sz w:val="28"/>
          <w:szCs w:val="28"/>
        </w:rPr>
        <w:t>6</w:t>
      </w:r>
      <w:r w:rsidR="00720CB8" w:rsidRPr="009C6C03">
        <w:rPr>
          <w:b w:val="0"/>
          <w:sz w:val="28"/>
          <w:szCs w:val="28"/>
        </w:rPr>
        <w:t xml:space="preserve">. </w:t>
      </w:r>
      <w:r w:rsidR="00514A90" w:rsidRPr="009C6C03">
        <w:rPr>
          <w:b w:val="0"/>
          <w:sz w:val="28"/>
          <w:szCs w:val="28"/>
        </w:rPr>
        <w:t>ПОРЯДОК И УСЛОВИЯ</w:t>
      </w:r>
    </w:p>
    <w:p w:rsidR="00720CB8" w:rsidRPr="00B307BB" w:rsidRDefault="00514A90" w:rsidP="00514A9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C6C03">
        <w:rPr>
          <w:sz w:val="28"/>
          <w:szCs w:val="28"/>
        </w:rPr>
        <w:t xml:space="preserve">ОПЛАТЫ ТРУДА ТРЕНЕРОВ </w:t>
      </w:r>
      <w:r w:rsidR="00B307BB" w:rsidRPr="009C6C03">
        <w:rPr>
          <w:sz w:val="28"/>
          <w:szCs w:val="28"/>
        </w:rPr>
        <w:t>УЧРЕЖДЕНИ</w:t>
      </w:r>
      <w:r w:rsidR="009C6C03" w:rsidRPr="009C6C03">
        <w:rPr>
          <w:sz w:val="28"/>
          <w:szCs w:val="28"/>
        </w:rPr>
        <w:t>Й</w:t>
      </w:r>
      <w:r w:rsidRPr="009C6C03">
        <w:rPr>
          <w:sz w:val="28"/>
          <w:szCs w:val="28"/>
        </w:rPr>
        <w:t>, РЕАЛИЗУЮЩИХ П</w:t>
      </w:r>
      <w:r w:rsidR="00A80D40">
        <w:rPr>
          <w:sz w:val="28"/>
          <w:szCs w:val="28"/>
        </w:rPr>
        <w:t>РОГРАММУ СПОРТИВНОЙ ПОДГОТОВКИ</w:t>
      </w:r>
    </w:p>
    <w:p w:rsidR="00B307BB" w:rsidRDefault="00B307BB" w:rsidP="0039321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C6C03" w:rsidRPr="00720CB8" w:rsidRDefault="009C6C03" w:rsidP="009C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C03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20CB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0CB8">
        <w:rPr>
          <w:rFonts w:ascii="Times New Roman" w:hAnsi="Times New Roman" w:cs="Times New Roman"/>
          <w:sz w:val="28"/>
          <w:szCs w:val="28"/>
        </w:rPr>
        <w:t>Оплата труда тренеров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CB8">
        <w:rPr>
          <w:rFonts w:ascii="Times New Roman" w:hAnsi="Times New Roman" w:cs="Times New Roman"/>
          <w:sz w:val="28"/>
          <w:szCs w:val="28"/>
        </w:rPr>
        <w:t xml:space="preserve">на спортивно-оздоровительном этапе и этапе начальной подготовки лиц, проходящих подготовку в учреждении, реализующем </w:t>
      </w:r>
      <w:r w:rsidR="00A80D40">
        <w:rPr>
          <w:rFonts w:ascii="Times New Roman" w:hAnsi="Times New Roman" w:cs="Times New Roman"/>
          <w:sz w:val="28"/>
          <w:szCs w:val="28"/>
        </w:rPr>
        <w:t>программу спортивной подготовки,</w:t>
      </w:r>
      <w:r w:rsidRPr="00720CB8">
        <w:rPr>
          <w:rFonts w:ascii="Times New Roman" w:hAnsi="Times New Roman" w:cs="Times New Roman"/>
          <w:sz w:val="28"/>
          <w:szCs w:val="28"/>
        </w:rPr>
        <w:t xml:space="preserve"> производится в зависимости от объема недельной тренировочной нагрузки.</w:t>
      </w:r>
      <w:proofErr w:type="gramEnd"/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20CB8">
        <w:rPr>
          <w:sz w:val="28"/>
          <w:szCs w:val="28"/>
        </w:rPr>
        <w:t>Оплата труда тренеров на тренировочном этапе, этапе совершенствования спортивного мастерства и этапе высшего спортивного мастерства подготовки спортсменов в учреждениях, реализующих программу спортивной подготовки, производится в зависимости от объема недельной тренировочной нагрузки или по нормативу за подготовку одного спортсмена.</w:t>
      </w:r>
      <w:proofErr w:type="gramEnd"/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Определение условий оплаты труда тренеров в зависимости от объема недельной тренировочной нагрузки или по нормативу за подготовку одного спортсмена на данных этапах многолетней подготовки спортсменов определяется учреждением, реализующим программу спортивной подготовки, по согласованию </w:t>
      </w:r>
      <w:r w:rsidR="00A80D40">
        <w:rPr>
          <w:sz w:val="28"/>
          <w:szCs w:val="28"/>
        </w:rPr>
        <w:t>с отделом физической культуры, спорта и туризма администрации МР «Усть-Куломский»</w:t>
      </w:r>
      <w:r w:rsidR="001A6357">
        <w:rPr>
          <w:sz w:val="28"/>
          <w:szCs w:val="28"/>
        </w:rPr>
        <w:t xml:space="preserve"> (далее – Отдел)</w:t>
      </w:r>
      <w:r w:rsidRPr="00720CB8">
        <w:rPr>
          <w:sz w:val="28"/>
          <w:szCs w:val="28"/>
        </w:rPr>
        <w:t>.</w:t>
      </w:r>
    </w:p>
    <w:p w:rsidR="009C6C03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C6C03">
        <w:rPr>
          <w:sz w:val="28"/>
          <w:szCs w:val="28"/>
        </w:rPr>
        <w:t xml:space="preserve">По всем видам спорта для проведения занятий в группах на всех этапах спортивной подготовки в соответствии с федеральными стандартами в пределах количества часов программы спортивной подготовки, установленных режимом тренировочной работы для конкретной группы, кроме основного тренера при условии одновременной работы со спортсменами, и обоснованием совместной работы тренеров в программе </w:t>
      </w:r>
      <w:r w:rsidRPr="009C6C03">
        <w:rPr>
          <w:sz w:val="28"/>
          <w:szCs w:val="28"/>
        </w:rPr>
        <w:lastRenderedPageBreak/>
        <w:t>спортивной подготовки, могут привлекаться</w:t>
      </w:r>
      <w:r w:rsidR="00A80D40">
        <w:rPr>
          <w:sz w:val="28"/>
          <w:szCs w:val="28"/>
        </w:rPr>
        <w:t xml:space="preserve"> дополнительно второй тренер</w:t>
      </w:r>
      <w:r w:rsidRPr="009C6C03">
        <w:rPr>
          <w:sz w:val="28"/>
          <w:szCs w:val="28"/>
        </w:rPr>
        <w:t xml:space="preserve"> и иные специалисты.</w:t>
      </w:r>
      <w:proofErr w:type="gramEnd"/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CB8">
        <w:rPr>
          <w:sz w:val="28"/>
          <w:szCs w:val="28"/>
        </w:rPr>
        <w:t>2. При наличии федеральных стандартов спортивной подготовки по избранному виду спорта наполняемость тренировочных групп, объем (режим) тренировочной работы устанавливаются в следующих размерах: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CB8">
        <w:rPr>
          <w:sz w:val="28"/>
          <w:szCs w:val="28"/>
        </w:rPr>
        <w:t xml:space="preserve">2.1. Наполняемость тренировочных групп, объем (режим) тренировочной работы на спортивно-оздоровительном </w:t>
      </w:r>
      <w:proofErr w:type="gramStart"/>
      <w:r w:rsidRPr="00720CB8">
        <w:rPr>
          <w:sz w:val="28"/>
          <w:szCs w:val="28"/>
        </w:rPr>
        <w:t>этапе</w:t>
      </w:r>
      <w:proofErr w:type="gramEnd"/>
      <w:r w:rsidRPr="00720CB8">
        <w:rPr>
          <w:sz w:val="28"/>
          <w:szCs w:val="28"/>
        </w:rPr>
        <w:t xml:space="preserve"> и этапе начальной подготовки:</w:t>
      </w:r>
    </w:p>
    <w:p w:rsidR="009C6C03" w:rsidRPr="00A80D40" w:rsidRDefault="009C6C03" w:rsidP="009C6C03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098"/>
        <w:gridCol w:w="1531"/>
        <w:gridCol w:w="1474"/>
      </w:tblGrid>
      <w:tr w:rsidR="009C6C03" w:rsidRPr="00720CB8" w:rsidTr="001A6357">
        <w:trPr>
          <w:trHeight w:val="2550"/>
        </w:trPr>
        <w:tc>
          <w:tcPr>
            <w:tcW w:w="2835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Период подготовки (лет)</w:t>
            </w:r>
          </w:p>
        </w:tc>
        <w:tc>
          <w:tcPr>
            <w:tcW w:w="2098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Минимальная наполняемость групп (чел.)</w:t>
            </w:r>
          </w:p>
        </w:tc>
        <w:tc>
          <w:tcPr>
            <w:tcW w:w="153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Максимальный количественный состав группы (чел.)</w:t>
            </w:r>
          </w:p>
        </w:tc>
        <w:tc>
          <w:tcPr>
            <w:tcW w:w="147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Максимальный режим </w:t>
            </w:r>
            <w:proofErr w:type="gramStart"/>
            <w:r w:rsidRPr="00720CB8">
              <w:rPr>
                <w:sz w:val="28"/>
                <w:szCs w:val="28"/>
              </w:rPr>
              <w:t>тренировочной</w:t>
            </w:r>
            <w:proofErr w:type="gramEnd"/>
            <w:r w:rsidRPr="00720CB8">
              <w:rPr>
                <w:sz w:val="28"/>
                <w:szCs w:val="28"/>
              </w:rPr>
              <w:t xml:space="preserve"> работы (час</w:t>
            </w:r>
            <w:r w:rsidR="00A80D40">
              <w:rPr>
                <w:sz w:val="28"/>
                <w:szCs w:val="28"/>
              </w:rPr>
              <w:t xml:space="preserve"> </w:t>
            </w:r>
            <w:r w:rsidRPr="00720CB8">
              <w:rPr>
                <w:sz w:val="28"/>
                <w:szCs w:val="28"/>
              </w:rPr>
              <w:t>/</w:t>
            </w:r>
            <w:r w:rsidR="00A80D40">
              <w:rPr>
                <w:sz w:val="28"/>
                <w:szCs w:val="28"/>
              </w:rPr>
              <w:t xml:space="preserve"> </w:t>
            </w:r>
            <w:r w:rsidRPr="00720CB8">
              <w:rPr>
                <w:sz w:val="28"/>
                <w:szCs w:val="28"/>
              </w:rPr>
              <w:t>неделю)</w:t>
            </w:r>
          </w:p>
        </w:tc>
      </w:tr>
      <w:tr w:rsidR="00CE55EB" w:rsidRPr="00720CB8" w:rsidTr="00CE55EB">
        <w:trPr>
          <w:trHeight w:val="321"/>
        </w:trPr>
        <w:tc>
          <w:tcPr>
            <w:tcW w:w="2835" w:type="dxa"/>
          </w:tcPr>
          <w:p w:rsidR="00CE55EB" w:rsidRPr="00CE55EB" w:rsidRDefault="00CE55EB" w:rsidP="006326C0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55EB" w:rsidRPr="00CE55EB" w:rsidRDefault="00CE55EB" w:rsidP="006326C0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CE55EB" w:rsidRPr="00CE55EB" w:rsidRDefault="00CE55EB" w:rsidP="006326C0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CE55EB" w:rsidRPr="00CE55EB" w:rsidRDefault="00CE55EB" w:rsidP="006326C0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E55EB" w:rsidRPr="00CE55EB" w:rsidRDefault="00CE55EB" w:rsidP="006326C0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5</w:t>
            </w:r>
          </w:p>
        </w:tc>
      </w:tr>
      <w:tr w:rsidR="009C6C03" w:rsidRPr="00A66CE2" w:rsidTr="006326C0">
        <w:tc>
          <w:tcPr>
            <w:tcW w:w="2835" w:type="dxa"/>
          </w:tcPr>
          <w:p w:rsidR="009C6C03" w:rsidRPr="00A66CE2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66CE2"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134" w:type="dxa"/>
          </w:tcPr>
          <w:p w:rsidR="009C6C03" w:rsidRPr="00A66CE2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66CE2">
              <w:rPr>
                <w:sz w:val="28"/>
                <w:szCs w:val="28"/>
              </w:rPr>
              <w:t>весь период</w:t>
            </w:r>
          </w:p>
        </w:tc>
        <w:tc>
          <w:tcPr>
            <w:tcW w:w="2098" w:type="dxa"/>
          </w:tcPr>
          <w:p w:rsidR="009C6C03" w:rsidRPr="00A66CE2" w:rsidRDefault="009C6C03" w:rsidP="001A63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6CE2">
              <w:rPr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9C6C03" w:rsidRPr="00A66CE2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6CE2">
              <w:rPr>
                <w:sz w:val="28"/>
                <w:szCs w:val="28"/>
              </w:rPr>
              <w:t>30</w:t>
            </w:r>
          </w:p>
        </w:tc>
        <w:tc>
          <w:tcPr>
            <w:tcW w:w="1474" w:type="dxa"/>
          </w:tcPr>
          <w:p w:rsidR="009C6C03" w:rsidRPr="00A66CE2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66CE2">
              <w:rPr>
                <w:sz w:val="28"/>
                <w:szCs w:val="28"/>
              </w:rPr>
              <w:t xml:space="preserve">до 6 </w:t>
            </w:r>
            <w:hyperlink w:anchor="P543" w:history="1">
              <w:r w:rsidRPr="00A66CE2">
                <w:rPr>
                  <w:sz w:val="28"/>
                  <w:szCs w:val="28"/>
                </w:rPr>
                <w:t>&lt;1&gt;</w:t>
              </w:r>
            </w:hyperlink>
          </w:p>
        </w:tc>
      </w:tr>
      <w:tr w:rsidR="00CE55EB" w:rsidRPr="00720CB8" w:rsidTr="001A6357">
        <w:trPr>
          <w:trHeight w:val="171"/>
        </w:trPr>
        <w:tc>
          <w:tcPr>
            <w:tcW w:w="2835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5</w:t>
            </w:r>
          </w:p>
        </w:tc>
      </w:tr>
      <w:tr w:rsidR="009C6C03" w:rsidRPr="00720CB8" w:rsidTr="001A6357">
        <w:trPr>
          <w:trHeight w:val="171"/>
        </w:trPr>
        <w:tc>
          <w:tcPr>
            <w:tcW w:w="2835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 года</w:t>
            </w:r>
          </w:p>
        </w:tc>
        <w:tc>
          <w:tcPr>
            <w:tcW w:w="2098" w:type="dxa"/>
            <w:vMerge w:val="restart"/>
          </w:tcPr>
          <w:p w:rsidR="009C6C03" w:rsidRPr="00720CB8" w:rsidRDefault="009C6C03" w:rsidP="001A635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 соответствии с федеральными стандартами спортивной подготовки по виду спорта</w:t>
            </w:r>
          </w:p>
        </w:tc>
        <w:tc>
          <w:tcPr>
            <w:tcW w:w="153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147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11</w:t>
            </w:r>
          </w:p>
        </w:tc>
      </w:tr>
      <w:tr w:rsidR="009C6C03" w:rsidRPr="00720CB8" w:rsidTr="006326C0">
        <w:tc>
          <w:tcPr>
            <w:tcW w:w="2835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свыше 1 года</w:t>
            </w:r>
          </w:p>
        </w:tc>
        <w:tc>
          <w:tcPr>
            <w:tcW w:w="2098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24</w:t>
            </w:r>
          </w:p>
        </w:tc>
        <w:tc>
          <w:tcPr>
            <w:tcW w:w="147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13</w:t>
            </w:r>
          </w:p>
        </w:tc>
      </w:tr>
    </w:tbl>
    <w:p w:rsidR="009C6C03" w:rsidRPr="001A6357" w:rsidRDefault="009C6C03" w:rsidP="009C6C03">
      <w:pPr>
        <w:widowControl w:val="0"/>
        <w:autoSpaceDE w:val="0"/>
        <w:autoSpaceDN w:val="0"/>
        <w:rPr>
          <w:sz w:val="16"/>
          <w:szCs w:val="16"/>
        </w:rPr>
      </w:pPr>
    </w:p>
    <w:p w:rsidR="009C6C03" w:rsidRPr="00720CB8" w:rsidRDefault="009C6C03" w:rsidP="009C6C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--------------------------------</w:t>
      </w:r>
    </w:p>
    <w:p w:rsidR="009C6C03" w:rsidRPr="00720CB8" w:rsidRDefault="009C6C03" w:rsidP="00A80D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Примечание:</w:t>
      </w:r>
    </w:p>
    <w:p w:rsidR="009C6C03" w:rsidRPr="00720CB8" w:rsidRDefault="009C6C03" w:rsidP="00A80D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543"/>
      <w:bookmarkEnd w:id="4"/>
      <w:r w:rsidRPr="00720CB8">
        <w:rPr>
          <w:sz w:val="28"/>
          <w:szCs w:val="28"/>
        </w:rPr>
        <w:t xml:space="preserve">&lt;1&gt; Объем тренировочной нагрузки на спортивно-оздоровительном </w:t>
      </w:r>
      <w:proofErr w:type="gramStart"/>
      <w:r w:rsidRPr="00720CB8">
        <w:rPr>
          <w:sz w:val="28"/>
          <w:szCs w:val="28"/>
        </w:rPr>
        <w:t>этапе</w:t>
      </w:r>
      <w:proofErr w:type="gramEnd"/>
      <w:r w:rsidRPr="00720CB8">
        <w:rPr>
          <w:sz w:val="28"/>
          <w:szCs w:val="28"/>
        </w:rPr>
        <w:t xml:space="preserve"> подготовки устанавливается по </w:t>
      </w:r>
      <w:r w:rsidR="001A6357">
        <w:rPr>
          <w:sz w:val="28"/>
          <w:szCs w:val="28"/>
        </w:rPr>
        <w:t>согласованию с От</w:t>
      </w:r>
      <w:r w:rsidR="00A80D40">
        <w:rPr>
          <w:sz w:val="28"/>
          <w:szCs w:val="28"/>
        </w:rPr>
        <w:t>делом</w:t>
      </w:r>
      <w:r w:rsidRPr="00720CB8">
        <w:rPr>
          <w:sz w:val="28"/>
          <w:szCs w:val="28"/>
        </w:rPr>
        <w:t>.</w:t>
      </w:r>
    </w:p>
    <w:p w:rsidR="009C6C03" w:rsidRDefault="009C6C03" w:rsidP="00A80D4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CB8">
        <w:rPr>
          <w:sz w:val="28"/>
          <w:szCs w:val="28"/>
        </w:rPr>
        <w:t>2.2. Нормативы оплаты труда тренеров</w:t>
      </w:r>
      <w:r w:rsidRPr="0069518E">
        <w:rPr>
          <w:sz w:val="28"/>
          <w:szCs w:val="28"/>
        </w:rPr>
        <w:t xml:space="preserve"> </w:t>
      </w:r>
      <w:r w:rsidRPr="00720CB8">
        <w:rPr>
          <w:sz w:val="28"/>
          <w:szCs w:val="28"/>
        </w:rPr>
        <w:t xml:space="preserve">за подготовку одного спортсмена, наполняемость групп, объем (режим) тренировочной работы на </w:t>
      </w:r>
      <w:proofErr w:type="gramStart"/>
      <w:r w:rsidRPr="00720CB8">
        <w:rPr>
          <w:sz w:val="28"/>
          <w:szCs w:val="28"/>
        </w:rPr>
        <w:t>этапах</w:t>
      </w:r>
      <w:proofErr w:type="gramEnd"/>
      <w:r w:rsidRPr="00720CB8">
        <w:rPr>
          <w:sz w:val="28"/>
          <w:szCs w:val="28"/>
        </w:rPr>
        <w:t xml:space="preserve"> спортивной подготовки устанавливаются в следующих размерах:</w:t>
      </w:r>
    </w:p>
    <w:p w:rsidR="009C6C03" w:rsidRPr="00A80D40" w:rsidRDefault="009C6C03" w:rsidP="00A80D40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417"/>
        <w:gridCol w:w="1134"/>
        <w:gridCol w:w="1134"/>
        <w:gridCol w:w="864"/>
        <w:gridCol w:w="867"/>
        <w:gridCol w:w="850"/>
        <w:gridCol w:w="1559"/>
      </w:tblGrid>
      <w:tr w:rsidR="009C6C03" w:rsidRPr="00720CB8" w:rsidTr="00CE55EB">
        <w:tc>
          <w:tcPr>
            <w:tcW w:w="181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1417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Период подготовки (лет)</w:t>
            </w:r>
          </w:p>
        </w:tc>
        <w:tc>
          <w:tcPr>
            <w:tcW w:w="113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Минимальная наполняемость групп </w:t>
            </w:r>
            <w:r w:rsidRPr="00720CB8">
              <w:rPr>
                <w:sz w:val="28"/>
                <w:szCs w:val="28"/>
              </w:rPr>
              <w:lastRenderedPageBreak/>
              <w:t>(чел.)</w:t>
            </w:r>
          </w:p>
        </w:tc>
        <w:tc>
          <w:tcPr>
            <w:tcW w:w="113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lastRenderedPageBreak/>
              <w:t xml:space="preserve">Максимальный количественный состав </w:t>
            </w:r>
            <w:r w:rsidRPr="00720CB8">
              <w:rPr>
                <w:sz w:val="28"/>
                <w:szCs w:val="28"/>
              </w:rPr>
              <w:lastRenderedPageBreak/>
              <w:t>группы (чел.)</w:t>
            </w:r>
          </w:p>
        </w:tc>
        <w:tc>
          <w:tcPr>
            <w:tcW w:w="2581" w:type="dxa"/>
            <w:gridSpan w:val="3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lastRenderedPageBreak/>
              <w:t>Норматив оплаты труда тренера</w:t>
            </w:r>
            <w:r>
              <w:rPr>
                <w:sz w:val="28"/>
                <w:szCs w:val="28"/>
              </w:rPr>
              <w:t xml:space="preserve"> </w:t>
            </w:r>
            <w:r w:rsidRPr="00720CB8">
              <w:rPr>
                <w:sz w:val="28"/>
                <w:szCs w:val="28"/>
              </w:rPr>
              <w:t xml:space="preserve"> за подготовку одного спортсмена (в </w:t>
            </w:r>
            <w:proofErr w:type="gramStart"/>
            <w:r w:rsidRPr="00720CB8">
              <w:rPr>
                <w:sz w:val="28"/>
                <w:szCs w:val="28"/>
              </w:rPr>
              <w:t>процентах</w:t>
            </w:r>
            <w:proofErr w:type="gramEnd"/>
            <w:r w:rsidRPr="00720CB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Максимальный режим </w:t>
            </w:r>
            <w:proofErr w:type="gramStart"/>
            <w:r w:rsidRPr="00720CB8">
              <w:rPr>
                <w:sz w:val="28"/>
                <w:szCs w:val="28"/>
              </w:rPr>
              <w:t>тренировочной</w:t>
            </w:r>
            <w:proofErr w:type="gramEnd"/>
            <w:r w:rsidRPr="00720CB8">
              <w:rPr>
                <w:sz w:val="28"/>
                <w:szCs w:val="28"/>
              </w:rPr>
              <w:t xml:space="preserve"> работы (час/</w:t>
            </w:r>
            <w:r w:rsidR="00CE55EB">
              <w:rPr>
                <w:sz w:val="28"/>
                <w:szCs w:val="28"/>
              </w:rPr>
              <w:t xml:space="preserve"> </w:t>
            </w:r>
            <w:r w:rsidRPr="00720CB8">
              <w:rPr>
                <w:sz w:val="28"/>
                <w:szCs w:val="28"/>
              </w:rPr>
              <w:lastRenderedPageBreak/>
              <w:t>неделю)</w:t>
            </w: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81" w:type="dxa"/>
            <w:gridSpan w:val="3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Группы видов спорта</w:t>
            </w:r>
          </w:p>
        </w:tc>
        <w:tc>
          <w:tcPr>
            <w:tcW w:w="1559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6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I</w:t>
            </w:r>
          </w:p>
        </w:tc>
        <w:tc>
          <w:tcPr>
            <w:tcW w:w="86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II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III</w:t>
            </w:r>
          </w:p>
        </w:tc>
        <w:tc>
          <w:tcPr>
            <w:tcW w:w="1559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C6C03" w:rsidRPr="00720CB8" w:rsidTr="00CE55EB">
        <w:tc>
          <w:tcPr>
            <w:tcW w:w="181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Тренировочный этап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двух лет</w:t>
            </w:r>
          </w:p>
        </w:tc>
        <w:tc>
          <w:tcPr>
            <w:tcW w:w="113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 соответствии с федеральными стандартами спортивной подготовки по виду спорта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8</w:t>
            </w:r>
          </w:p>
        </w:tc>
        <w:tc>
          <w:tcPr>
            <w:tcW w:w="86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19</w:t>
            </w: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C6C03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двух лет</w:t>
            </w:r>
          </w:p>
          <w:p w:rsidR="009C6C03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86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14</w:t>
            </w:r>
          </w:p>
        </w:tc>
        <w:tc>
          <w:tcPr>
            <w:tcW w:w="86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23</w:t>
            </w:r>
          </w:p>
        </w:tc>
      </w:tr>
      <w:tr w:rsidR="009C6C03" w:rsidRPr="00720CB8" w:rsidTr="00CE55EB">
        <w:tc>
          <w:tcPr>
            <w:tcW w:w="181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года</w:t>
            </w: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86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29</w:t>
            </w: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Свыше года</w:t>
            </w: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86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32</w:t>
            </w:r>
          </w:p>
        </w:tc>
      </w:tr>
      <w:tr w:rsidR="009C6C03" w:rsidRPr="00720CB8" w:rsidTr="00CE55EB">
        <w:tc>
          <w:tcPr>
            <w:tcW w:w="181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40</w:t>
            </w:r>
          </w:p>
        </w:tc>
        <w:tc>
          <w:tcPr>
            <w:tcW w:w="86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32</w:t>
            </w:r>
          </w:p>
        </w:tc>
      </w:tr>
    </w:tbl>
    <w:p w:rsidR="009C6C03" w:rsidRPr="00720CB8" w:rsidRDefault="009C6C03" w:rsidP="009C6C03">
      <w:pPr>
        <w:widowControl w:val="0"/>
        <w:autoSpaceDE w:val="0"/>
        <w:autoSpaceDN w:val="0"/>
        <w:rPr>
          <w:sz w:val="28"/>
          <w:szCs w:val="28"/>
        </w:rPr>
      </w:pP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Примечания: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20CB8">
        <w:rPr>
          <w:sz w:val="28"/>
          <w:szCs w:val="28"/>
        </w:rPr>
        <w:t>1) длительность этапов спортивной подготовки (начиная с этапа начальной подготовки),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спорта, а также нормативы максимального объема тренировочной нагрузки по виду спорта определяются в соответствии с федеральными стандартами спортивной подготовки по виду спорта;</w:t>
      </w:r>
      <w:proofErr w:type="gramEnd"/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2) максимальный количественный состав группы (чел.) устанавливается при условии, что не превышена единовременная пропускная способность спортивного сооружения;</w:t>
      </w:r>
    </w:p>
    <w:p w:rsidR="009C6C03" w:rsidRPr="00720CB8" w:rsidRDefault="001A6357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</w:t>
      </w:r>
      <w:r w:rsidR="009C6C03" w:rsidRPr="00720CB8">
        <w:rPr>
          <w:sz w:val="28"/>
          <w:szCs w:val="28"/>
        </w:rPr>
        <w:t xml:space="preserve">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условии, что не превышена единовременная пропускная способность спортивного сооружения;</w:t>
      </w:r>
      <w:proofErr w:type="gramEnd"/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4)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а) разница в </w:t>
      </w:r>
      <w:proofErr w:type="gramStart"/>
      <w:r w:rsidRPr="00720CB8">
        <w:rPr>
          <w:sz w:val="28"/>
          <w:szCs w:val="28"/>
        </w:rPr>
        <w:t>уровнях</w:t>
      </w:r>
      <w:proofErr w:type="gramEnd"/>
      <w:r w:rsidRPr="00720CB8">
        <w:rPr>
          <w:sz w:val="28"/>
          <w:szCs w:val="28"/>
        </w:rPr>
        <w:t xml:space="preserve"> спортивного мастерства занимающихся не должна </w:t>
      </w:r>
      <w:r w:rsidRPr="00720CB8">
        <w:rPr>
          <w:sz w:val="28"/>
          <w:szCs w:val="28"/>
        </w:rPr>
        <w:lastRenderedPageBreak/>
        <w:t>превышать двух спортивных разрядов (званий);</w:t>
      </w:r>
    </w:p>
    <w:p w:rsidR="009C6C03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б) по согласованию с </w:t>
      </w:r>
      <w:r w:rsidR="00E14483">
        <w:rPr>
          <w:sz w:val="28"/>
          <w:szCs w:val="28"/>
        </w:rPr>
        <w:t>Отдело</w:t>
      </w:r>
      <w:r w:rsidRPr="00720CB8">
        <w:rPr>
          <w:sz w:val="28"/>
          <w:szCs w:val="28"/>
        </w:rPr>
        <w:t>м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CB8">
        <w:rPr>
          <w:sz w:val="28"/>
          <w:szCs w:val="28"/>
        </w:rPr>
        <w:t>3. В случаях отсутствия федеральных стандартов спортивной подготовки по избранному виду спорта для определения наполняемости групп и определения максимального объема тренировочной нагрузки, по виду спорта устанавливаются следующие нормы:</w:t>
      </w:r>
    </w:p>
    <w:p w:rsidR="009C6C03" w:rsidRPr="001A6357" w:rsidRDefault="009C6C03" w:rsidP="009C6C03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417"/>
        <w:gridCol w:w="1134"/>
        <w:gridCol w:w="1134"/>
        <w:gridCol w:w="1022"/>
        <w:gridCol w:w="850"/>
        <w:gridCol w:w="851"/>
        <w:gridCol w:w="1559"/>
      </w:tblGrid>
      <w:tr w:rsidR="009C6C03" w:rsidRPr="00720CB8" w:rsidTr="00CE55EB">
        <w:tc>
          <w:tcPr>
            <w:tcW w:w="181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Этапы подготовки</w:t>
            </w:r>
          </w:p>
        </w:tc>
        <w:tc>
          <w:tcPr>
            <w:tcW w:w="1417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Период подготовки (лет)</w:t>
            </w:r>
          </w:p>
        </w:tc>
        <w:tc>
          <w:tcPr>
            <w:tcW w:w="113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Минимальная наполняемость групп (чел.)</w:t>
            </w:r>
          </w:p>
        </w:tc>
        <w:tc>
          <w:tcPr>
            <w:tcW w:w="113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Максимальный количественный состав группы (чел.)</w:t>
            </w:r>
          </w:p>
        </w:tc>
        <w:tc>
          <w:tcPr>
            <w:tcW w:w="2723" w:type="dxa"/>
            <w:gridSpan w:val="3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Норматив оплаты труда тренера за подготовку одного спортсмена (в </w:t>
            </w:r>
            <w:proofErr w:type="gramStart"/>
            <w:r w:rsidRPr="00720CB8">
              <w:rPr>
                <w:sz w:val="28"/>
                <w:szCs w:val="28"/>
              </w:rPr>
              <w:t>процентах</w:t>
            </w:r>
            <w:proofErr w:type="gramEnd"/>
            <w:r w:rsidRPr="00720CB8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Максимальный режим </w:t>
            </w:r>
            <w:proofErr w:type="gramStart"/>
            <w:r w:rsidRPr="00720CB8">
              <w:rPr>
                <w:sz w:val="28"/>
                <w:szCs w:val="28"/>
              </w:rPr>
              <w:t>тренировочной</w:t>
            </w:r>
            <w:proofErr w:type="gramEnd"/>
            <w:r w:rsidRPr="00720CB8">
              <w:rPr>
                <w:sz w:val="28"/>
                <w:szCs w:val="28"/>
              </w:rPr>
              <w:t xml:space="preserve"> работы (час/</w:t>
            </w:r>
            <w:r w:rsidR="00CE55EB">
              <w:rPr>
                <w:sz w:val="28"/>
                <w:szCs w:val="28"/>
              </w:rPr>
              <w:t xml:space="preserve"> </w:t>
            </w:r>
            <w:r w:rsidRPr="00720CB8">
              <w:rPr>
                <w:sz w:val="28"/>
                <w:szCs w:val="28"/>
              </w:rPr>
              <w:t>неделю)</w:t>
            </w: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23" w:type="dxa"/>
            <w:gridSpan w:val="3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Группы видов спорта</w:t>
            </w:r>
          </w:p>
        </w:tc>
        <w:tc>
          <w:tcPr>
            <w:tcW w:w="1559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I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II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III</w:t>
            </w:r>
          </w:p>
        </w:tc>
        <w:tc>
          <w:tcPr>
            <w:tcW w:w="1559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E55EB" w:rsidRPr="00720CB8" w:rsidTr="00CE55EB">
        <w:tc>
          <w:tcPr>
            <w:tcW w:w="1814" w:type="dxa"/>
          </w:tcPr>
          <w:p w:rsidR="00CE55EB" w:rsidRPr="00CE55EB" w:rsidRDefault="00CE55EB" w:rsidP="00CE55EB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E55EB">
              <w:rPr>
                <w:rFonts w:eastAsiaTheme="minorHAnsi"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CE55EB" w:rsidRPr="00CE55EB" w:rsidRDefault="00CE55EB" w:rsidP="00CE55EB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E55EB">
              <w:rPr>
                <w:rFonts w:eastAsiaTheme="minorHAns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CE55EB" w:rsidRPr="00CE55EB" w:rsidRDefault="00CE55EB" w:rsidP="00CE55EB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E55EB">
              <w:rPr>
                <w:rFonts w:eastAsiaTheme="minorHAns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</w:tcPr>
          <w:p w:rsidR="00CE55EB" w:rsidRPr="00CE55EB" w:rsidRDefault="00CE55EB" w:rsidP="00CE55EB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E55EB">
              <w:rPr>
                <w:rFonts w:eastAsiaTheme="minorHAnsi"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2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E55EB" w:rsidRPr="00CE55EB" w:rsidRDefault="00CE55EB" w:rsidP="00CE55EB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CE55EB">
              <w:rPr>
                <w:rFonts w:eastAsiaTheme="minorHAnsi"/>
                <w:i/>
                <w:sz w:val="28"/>
                <w:szCs w:val="28"/>
                <w:lang w:eastAsia="en-US"/>
              </w:rPr>
              <w:t>8</w:t>
            </w:r>
          </w:p>
        </w:tc>
      </w:tr>
      <w:tr w:rsidR="009C6C03" w:rsidRPr="00720CB8" w:rsidTr="00CE55EB">
        <w:tc>
          <w:tcPr>
            <w:tcW w:w="181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6</w:t>
            </w:r>
          </w:p>
        </w:tc>
      </w:tr>
      <w:tr w:rsidR="00CE55EB" w:rsidRPr="00720CB8" w:rsidTr="00CE55EB">
        <w:tc>
          <w:tcPr>
            <w:tcW w:w="1814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E55EB" w:rsidRPr="00CE55EB" w:rsidRDefault="00CE55EB" w:rsidP="00CE55EB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 w:rsidRPr="00CE55EB">
              <w:rPr>
                <w:i/>
                <w:sz w:val="28"/>
                <w:szCs w:val="28"/>
              </w:rPr>
              <w:t>8</w:t>
            </w:r>
          </w:p>
        </w:tc>
      </w:tr>
      <w:tr w:rsidR="009C6C03" w:rsidRPr="00720CB8" w:rsidTr="00CE55EB">
        <w:tc>
          <w:tcPr>
            <w:tcW w:w="181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 года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6</w:t>
            </w: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свыше 1 года (продолжительность 2 года)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24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9</w:t>
            </w:r>
          </w:p>
        </w:tc>
      </w:tr>
      <w:tr w:rsidR="009C6C03" w:rsidRPr="00720CB8" w:rsidTr="00CE55EB">
        <w:tc>
          <w:tcPr>
            <w:tcW w:w="181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двух лет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12</w:t>
            </w: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свыше двух лет (продолжительность 3 года)</w:t>
            </w:r>
          </w:p>
        </w:tc>
        <w:tc>
          <w:tcPr>
            <w:tcW w:w="113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устанавливается учреждением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18</w:t>
            </w:r>
          </w:p>
        </w:tc>
      </w:tr>
      <w:tr w:rsidR="009C6C03" w:rsidRPr="00720CB8" w:rsidTr="00CE55EB">
        <w:tc>
          <w:tcPr>
            <w:tcW w:w="181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Совершенствования спортивного </w:t>
            </w:r>
            <w:r w:rsidRPr="00720CB8">
              <w:rPr>
                <w:sz w:val="28"/>
                <w:szCs w:val="28"/>
              </w:rPr>
              <w:lastRenderedPageBreak/>
              <w:t>мастерства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lastRenderedPageBreak/>
              <w:t>до года</w:t>
            </w: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14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24</w:t>
            </w:r>
          </w:p>
        </w:tc>
      </w:tr>
      <w:tr w:rsidR="009C6C03" w:rsidRPr="00720CB8" w:rsidTr="00CE55EB">
        <w:tc>
          <w:tcPr>
            <w:tcW w:w="181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свыше </w:t>
            </w:r>
            <w:r w:rsidRPr="00720CB8">
              <w:rPr>
                <w:sz w:val="28"/>
                <w:szCs w:val="28"/>
              </w:rPr>
              <w:lastRenderedPageBreak/>
              <w:t>года (продолжительность 2 года)</w:t>
            </w: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12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28</w:t>
            </w:r>
          </w:p>
        </w:tc>
      </w:tr>
      <w:tr w:rsidR="009C6C03" w:rsidRPr="00720CB8" w:rsidTr="00CE55EB">
        <w:tc>
          <w:tcPr>
            <w:tcW w:w="181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lastRenderedPageBreak/>
              <w:t>Высшего спортивного мастерства</w:t>
            </w:r>
          </w:p>
        </w:tc>
        <w:tc>
          <w:tcPr>
            <w:tcW w:w="1417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весь период</w:t>
            </w: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32</w:t>
            </w:r>
          </w:p>
        </w:tc>
      </w:tr>
    </w:tbl>
    <w:p w:rsidR="009C6C03" w:rsidRDefault="009C6C03" w:rsidP="009C6C0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Примечания:</w:t>
      </w:r>
    </w:p>
    <w:p w:rsidR="009C6C03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1) объем тренировочной нагрузки на спортивно-оздоровительном </w:t>
      </w:r>
      <w:proofErr w:type="gramStart"/>
      <w:r w:rsidRPr="00720CB8">
        <w:rPr>
          <w:sz w:val="28"/>
          <w:szCs w:val="28"/>
        </w:rPr>
        <w:t>этапе</w:t>
      </w:r>
      <w:proofErr w:type="gramEnd"/>
      <w:r w:rsidRPr="00720CB8">
        <w:rPr>
          <w:sz w:val="28"/>
          <w:szCs w:val="28"/>
        </w:rPr>
        <w:t xml:space="preserve"> подготовки устанавливается по согласованию с </w:t>
      </w:r>
      <w:r w:rsidR="001A6357">
        <w:rPr>
          <w:sz w:val="28"/>
          <w:szCs w:val="28"/>
        </w:rPr>
        <w:t>Отделом</w:t>
      </w:r>
      <w:r w:rsidRPr="00720CB8">
        <w:rPr>
          <w:sz w:val="28"/>
          <w:szCs w:val="28"/>
        </w:rPr>
        <w:t>;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2) минимальное количество лиц, проходящих спортивную подготовку в </w:t>
      </w:r>
      <w:proofErr w:type="gramStart"/>
      <w:r w:rsidRPr="00720CB8">
        <w:rPr>
          <w:sz w:val="28"/>
          <w:szCs w:val="28"/>
        </w:rPr>
        <w:t>группах</w:t>
      </w:r>
      <w:proofErr w:type="gramEnd"/>
      <w:r w:rsidRPr="00720CB8">
        <w:rPr>
          <w:sz w:val="28"/>
          <w:szCs w:val="28"/>
        </w:rPr>
        <w:t xml:space="preserve"> на этапах спортивной подготовки по виду спорта, определяется учреждением, реализующим программу спортивной подготовки, по согласованию с </w:t>
      </w:r>
      <w:r w:rsidR="001A6357">
        <w:rPr>
          <w:sz w:val="28"/>
          <w:szCs w:val="28"/>
        </w:rPr>
        <w:t>Отделом</w:t>
      </w:r>
      <w:r w:rsidRPr="00720CB8">
        <w:rPr>
          <w:sz w:val="28"/>
          <w:szCs w:val="28"/>
        </w:rPr>
        <w:t>.</w:t>
      </w:r>
    </w:p>
    <w:p w:rsidR="009C6C03" w:rsidRDefault="00E1448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6C03" w:rsidRPr="00720CB8">
        <w:rPr>
          <w:sz w:val="28"/>
          <w:szCs w:val="28"/>
        </w:rPr>
        <w:t xml:space="preserve"> командных игровых видах спорта на этапах совершенствования спортивного мастерства максимальная численность групп определяется на основании правил проведения официальных спортивных соревнований или в соответствии с регламентом проведения спортивных соревнований по виду спорта при условии, что не превышена единовременная пропускная способность спортивного сооружения;</w:t>
      </w:r>
    </w:p>
    <w:p w:rsidR="009C6C03" w:rsidRPr="00720CB8" w:rsidRDefault="00E1448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C03" w:rsidRPr="00720CB8">
        <w:rPr>
          <w:sz w:val="28"/>
          <w:szCs w:val="28"/>
        </w:rPr>
        <w:t>) максимальный количественный состав группы (чел.) устанавливается при условии, что не превышена единовременная пропускная способность спортивного сооружения;</w:t>
      </w:r>
    </w:p>
    <w:p w:rsidR="009C6C03" w:rsidRPr="00720CB8" w:rsidRDefault="00E1448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C03" w:rsidRPr="00720CB8">
        <w:rPr>
          <w:sz w:val="28"/>
          <w:szCs w:val="28"/>
        </w:rPr>
        <w:t>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а) разница в </w:t>
      </w:r>
      <w:proofErr w:type="gramStart"/>
      <w:r w:rsidRPr="00720CB8">
        <w:rPr>
          <w:sz w:val="28"/>
          <w:szCs w:val="28"/>
        </w:rPr>
        <w:t>уровнях</w:t>
      </w:r>
      <w:proofErr w:type="gramEnd"/>
      <w:r w:rsidRPr="00720CB8">
        <w:rPr>
          <w:sz w:val="28"/>
          <w:szCs w:val="28"/>
        </w:rPr>
        <w:t xml:space="preserve"> спортивного мастерства занимающихся не должна превышать двух спортивных разрядов (званий);</w:t>
      </w:r>
    </w:p>
    <w:p w:rsidR="009C6C03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20CB8">
        <w:rPr>
          <w:sz w:val="28"/>
          <w:szCs w:val="28"/>
        </w:rPr>
        <w:t>б) при проведении занятий с занимающимися из различных групп по согласованию с учредителем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графе;</w:t>
      </w:r>
      <w:proofErr w:type="gramEnd"/>
    </w:p>
    <w:p w:rsidR="009C6C03" w:rsidRPr="00720CB8" w:rsidRDefault="002D36E7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C03" w:rsidRPr="00720CB8">
        <w:rPr>
          <w:sz w:val="28"/>
          <w:szCs w:val="28"/>
        </w:rPr>
        <w:t xml:space="preserve">) виды спорта распределяются по группам в </w:t>
      </w:r>
      <w:proofErr w:type="gramStart"/>
      <w:r w:rsidR="009C6C03" w:rsidRPr="00720CB8">
        <w:rPr>
          <w:sz w:val="28"/>
          <w:szCs w:val="28"/>
        </w:rPr>
        <w:t>следующем</w:t>
      </w:r>
      <w:proofErr w:type="gramEnd"/>
      <w:r w:rsidR="009C6C03" w:rsidRPr="00720CB8">
        <w:rPr>
          <w:sz w:val="28"/>
          <w:szCs w:val="28"/>
        </w:rPr>
        <w:t xml:space="preserve"> порядке: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а) к первой группе видов спорта относятся все олимпийские виды спорта (дисциплины), кроме игровых видов спорта;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б) ко второй группе видов спорта относятся олимпийские игровые виды спорта, а также неолимпийские виды спорта, получившие признание Международного олимпийского комитета (имеющие соответствующую классификацию во Всероссийском </w:t>
      </w:r>
      <w:hyperlink r:id="rId17" w:history="1">
        <w:r w:rsidRPr="00720CB8">
          <w:rPr>
            <w:sz w:val="28"/>
            <w:szCs w:val="28"/>
          </w:rPr>
          <w:t>реестре</w:t>
        </w:r>
      </w:hyperlink>
      <w:r w:rsidRPr="00720CB8">
        <w:rPr>
          <w:sz w:val="28"/>
          <w:szCs w:val="28"/>
        </w:rPr>
        <w:t xml:space="preserve"> видов спорта);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в) к третьей группе видов спорта относятся все другие виды спорта </w:t>
      </w:r>
      <w:r w:rsidRPr="00720CB8">
        <w:rPr>
          <w:sz w:val="28"/>
          <w:szCs w:val="28"/>
        </w:rPr>
        <w:lastRenderedPageBreak/>
        <w:t xml:space="preserve">(дисциплины), включенные во Всероссийский </w:t>
      </w:r>
      <w:hyperlink r:id="rId18" w:history="1">
        <w:r w:rsidRPr="00720CB8">
          <w:rPr>
            <w:sz w:val="28"/>
            <w:szCs w:val="28"/>
          </w:rPr>
          <w:t>реестр</w:t>
        </w:r>
      </w:hyperlink>
      <w:r w:rsidRPr="00720CB8">
        <w:rPr>
          <w:sz w:val="28"/>
          <w:szCs w:val="28"/>
        </w:rPr>
        <w:t xml:space="preserve"> видов спорта.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CB8">
        <w:rPr>
          <w:sz w:val="28"/>
          <w:szCs w:val="28"/>
        </w:rPr>
        <w:t>4. При наличии федеральных стандартов спортивной подготовки оплата труда тренеров на всех этапах подготовки лиц, проходящих подготовку в учреждении, реализующем программу спортивной подготовки и осуществляющем деятельность в области спорта инвалидов и лиц с ограниченными возможностями здоровья, производится в зависимости от объема недельной тренировочной нагрузки.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Виды спорта инвалидов и лиц с ограниченными возможностями здоровья определяются в </w:t>
      </w:r>
      <w:proofErr w:type="gramStart"/>
      <w:r w:rsidRPr="00720CB8">
        <w:rPr>
          <w:sz w:val="28"/>
          <w:szCs w:val="28"/>
        </w:rPr>
        <w:t>соответствии</w:t>
      </w:r>
      <w:proofErr w:type="gramEnd"/>
      <w:r w:rsidRPr="00720CB8">
        <w:rPr>
          <w:sz w:val="28"/>
          <w:szCs w:val="28"/>
        </w:rPr>
        <w:t xml:space="preserve"> с Всероссийским </w:t>
      </w:r>
      <w:hyperlink r:id="rId19" w:history="1">
        <w:r w:rsidRPr="00720CB8">
          <w:rPr>
            <w:sz w:val="28"/>
            <w:szCs w:val="28"/>
          </w:rPr>
          <w:t>реестром</w:t>
        </w:r>
      </w:hyperlink>
      <w:r w:rsidRPr="00720CB8">
        <w:rPr>
          <w:sz w:val="28"/>
          <w:szCs w:val="28"/>
        </w:rPr>
        <w:t xml:space="preserve"> видов спорта.</w:t>
      </w:r>
    </w:p>
    <w:p w:rsidR="009C6C03" w:rsidRPr="009C6C03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C6C03">
        <w:rPr>
          <w:sz w:val="28"/>
          <w:szCs w:val="28"/>
        </w:rPr>
        <w:t xml:space="preserve">В учреждениях, реализующих программу спортивной подготовки, осуществляющих деятельность в области спорта инвалидов и лиц с ограниченными возможностями здоровья, на всех этапах спортивной подготовки спортсменов могут привлекаться дополнительно к основному тренеру как тренеры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Pr="009C6C03">
        <w:rPr>
          <w:sz w:val="28"/>
          <w:szCs w:val="28"/>
        </w:rPr>
        <w:t>сурдопереводчики</w:t>
      </w:r>
      <w:proofErr w:type="spellEnd"/>
      <w:r w:rsidRPr="009C6C03">
        <w:rPr>
          <w:sz w:val="28"/>
          <w:szCs w:val="28"/>
        </w:rPr>
        <w:t xml:space="preserve"> и иные специалисты в соответствии с требованиями программы спортивной подготовки и</w:t>
      </w:r>
      <w:proofErr w:type="gramEnd"/>
      <w:r w:rsidRPr="009C6C03">
        <w:rPr>
          <w:sz w:val="28"/>
          <w:szCs w:val="28"/>
        </w:rPr>
        <w:t xml:space="preserve"> федеральных стандартов по видам спорта.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1) разница в </w:t>
      </w:r>
      <w:proofErr w:type="gramStart"/>
      <w:r w:rsidRPr="00720CB8">
        <w:rPr>
          <w:sz w:val="28"/>
          <w:szCs w:val="28"/>
        </w:rPr>
        <w:t>уровнях</w:t>
      </w:r>
      <w:proofErr w:type="gramEnd"/>
      <w:r w:rsidRPr="00720CB8">
        <w:rPr>
          <w:sz w:val="28"/>
          <w:szCs w:val="28"/>
        </w:rPr>
        <w:t xml:space="preserve"> спортивного мастерства занимающихся не должна превышать двух спортивных разрядов (званий);</w:t>
      </w:r>
    </w:p>
    <w:p w:rsidR="009C6C03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2) по согласованию с </w:t>
      </w:r>
      <w:r w:rsidR="00474B64">
        <w:rPr>
          <w:sz w:val="28"/>
          <w:szCs w:val="28"/>
        </w:rPr>
        <w:t>Отделом</w:t>
      </w:r>
      <w:r w:rsidRPr="00720CB8">
        <w:rPr>
          <w:sz w:val="28"/>
          <w:szCs w:val="28"/>
        </w:rPr>
        <w:t xml:space="preserve">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20CB8">
        <w:rPr>
          <w:sz w:val="28"/>
          <w:szCs w:val="28"/>
        </w:rPr>
        <w:t>5. В случаях отсутствия федеральных стандартов спортивной подготовки в учреждении, реализующем программу спортивной подготовки и осуществляющем деятельность в области спорта инвалидов и лиц с ограниченными возможностями здоровья, для определения наполняемости групп и определения максимального объема тренировочной нагрузки устанавливаются следующие нормы:</w:t>
      </w:r>
    </w:p>
    <w:p w:rsidR="009C6C03" w:rsidRPr="00474B64" w:rsidRDefault="009C6C03" w:rsidP="009C6C03">
      <w:pPr>
        <w:widowControl w:val="0"/>
        <w:autoSpaceDE w:val="0"/>
        <w:autoSpaceDN w:val="0"/>
        <w:rPr>
          <w:sz w:val="16"/>
          <w:szCs w:val="1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843"/>
        <w:gridCol w:w="992"/>
        <w:gridCol w:w="851"/>
        <w:gridCol w:w="709"/>
        <w:gridCol w:w="850"/>
        <w:gridCol w:w="851"/>
        <w:gridCol w:w="850"/>
        <w:gridCol w:w="1134"/>
      </w:tblGrid>
      <w:tr w:rsidR="009C6C03" w:rsidRPr="00720CB8" w:rsidTr="009F53D7">
        <w:tc>
          <w:tcPr>
            <w:tcW w:w="426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N </w:t>
            </w:r>
            <w:proofErr w:type="gramStart"/>
            <w:r w:rsidRPr="00720CB8">
              <w:rPr>
                <w:sz w:val="28"/>
                <w:szCs w:val="28"/>
              </w:rPr>
              <w:t>п</w:t>
            </w:r>
            <w:proofErr w:type="gramEnd"/>
            <w:r w:rsidRPr="00720CB8">
              <w:rPr>
                <w:sz w:val="28"/>
                <w:szCs w:val="28"/>
              </w:rPr>
              <w:t>/п</w:t>
            </w:r>
          </w:p>
        </w:tc>
        <w:tc>
          <w:tcPr>
            <w:tcW w:w="1275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1843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Период подготовки (лет)</w:t>
            </w:r>
          </w:p>
        </w:tc>
        <w:tc>
          <w:tcPr>
            <w:tcW w:w="1843" w:type="dxa"/>
            <w:gridSpan w:val="2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Минимальная наполняемость групп, человек</w:t>
            </w:r>
          </w:p>
        </w:tc>
        <w:tc>
          <w:tcPr>
            <w:tcW w:w="3260" w:type="dxa"/>
            <w:gridSpan w:val="4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Оптимальная наполняемость групп, человек</w:t>
            </w:r>
          </w:p>
        </w:tc>
        <w:tc>
          <w:tcPr>
            <w:tcW w:w="1134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Максимальный объем тренировочной нагрузки (часов за </w:t>
            </w:r>
            <w:r w:rsidRPr="00720CB8">
              <w:rPr>
                <w:sz w:val="28"/>
                <w:szCs w:val="28"/>
              </w:rPr>
              <w:lastRenderedPageBreak/>
              <w:t>неделю), в том числе по индивидуальным планам</w:t>
            </w:r>
          </w:p>
        </w:tc>
      </w:tr>
      <w:tr w:rsidR="009F53D7" w:rsidRPr="00720CB8" w:rsidTr="009F53D7">
        <w:tc>
          <w:tcPr>
            <w:tcW w:w="426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спорт слепых и лиц с пораж</w:t>
            </w:r>
            <w:r w:rsidRPr="00720CB8">
              <w:rPr>
                <w:sz w:val="28"/>
                <w:szCs w:val="28"/>
              </w:rPr>
              <w:lastRenderedPageBreak/>
              <w:t>ением опорно-двигательного аппарата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lastRenderedPageBreak/>
              <w:t xml:space="preserve">спорт глухих и спорт </w:t>
            </w:r>
            <w:r w:rsidRPr="00720CB8">
              <w:rPr>
                <w:sz w:val="28"/>
                <w:szCs w:val="28"/>
              </w:rPr>
              <w:lastRenderedPageBreak/>
              <w:t>лиц с интеллектуальными нарушениями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lastRenderedPageBreak/>
              <w:t>спорт слепых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спорт лиц с поражени</w:t>
            </w:r>
            <w:r w:rsidRPr="00720CB8">
              <w:rPr>
                <w:sz w:val="28"/>
                <w:szCs w:val="28"/>
              </w:rPr>
              <w:lastRenderedPageBreak/>
              <w:t>ем опорно-двигательного аппарата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lastRenderedPageBreak/>
              <w:t>спорт глухих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спорт лиц с интеллекту</w:t>
            </w:r>
            <w:r w:rsidRPr="00720CB8">
              <w:rPr>
                <w:sz w:val="28"/>
                <w:szCs w:val="28"/>
              </w:rPr>
              <w:lastRenderedPageBreak/>
              <w:t>альными нарушениями</w:t>
            </w:r>
          </w:p>
        </w:tc>
        <w:tc>
          <w:tcPr>
            <w:tcW w:w="1134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F53D7" w:rsidRPr="00720CB8" w:rsidTr="009F53D7">
        <w:tc>
          <w:tcPr>
            <w:tcW w:w="426" w:type="dxa"/>
          </w:tcPr>
          <w:p w:rsidR="009F53D7" w:rsidRPr="009F53D7" w:rsidRDefault="009F53D7" w:rsidP="009F53D7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</w:tcPr>
          <w:p w:rsidR="009F53D7" w:rsidRPr="009F53D7" w:rsidRDefault="009F53D7" w:rsidP="009F53D7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9F53D7" w:rsidRPr="009F53D7" w:rsidRDefault="009F53D7" w:rsidP="009F53D7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F53D7" w:rsidRPr="009F53D7" w:rsidRDefault="009F53D7" w:rsidP="009F53D7">
            <w:pPr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i/>
                <w:sz w:val="28"/>
                <w:szCs w:val="28"/>
                <w:lang w:eastAsia="en-US"/>
              </w:rPr>
              <w:t>10</w:t>
            </w:r>
          </w:p>
        </w:tc>
      </w:tr>
      <w:tr w:rsidR="009F53D7" w:rsidRPr="00720CB8" w:rsidTr="009F53D7">
        <w:tc>
          <w:tcPr>
            <w:tcW w:w="426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6</w:t>
            </w:r>
          </w:p>
        </w:tc>
      </w:tr>
      <w:tr w:rsidR="009F53D7" w:rsidRPr="00720CB8" w:rsidTr="009F53D7">
        <w:tc>
          <w:tcPr>
            <w:tcW w:w="426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2.</w:t>
            </w:r>
          </w:p>
        </w:tc>
        <w:tc>
          <w:tcPr>
            <w:tcW w:w="1275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Начальной подготовки</w:t>
            </w: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 года</w:t>
            </w:r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6</w:t>
            </w:r>
          </w:p>
        </w:tc>
      </w:tr>
      <w:tr w:rsidR="009F53D7" w:rsidRPr="00720CB8" w:rsidTr="009F53D7">
        <w:tc>
          <w:tcPr>
            <w:tcW w:w="426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свыше 1 года</w:t>
            </w:r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9</w:t>
            </w:r>
          </w:p>
        </w:tc>
      </w:tr>
      <w:tr w:rsidR="009F53D7" w:rsidRPr="00720CB8" w:rsidTr="009F53D7">
        <w:tc>
          <w:tcPr>
            <w:tcW w:w="426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3.</w:t>
            </w:r>
          </w:p>
        </w:tc>
        <w:tc>
          <w:tcPr>
            <w:tcW w:w="1275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Тренировочный</w:t>
            </w: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 года</w:t>
            </w:r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12</w:t>
            </w:r>
          </w:p>
        </w:tc>
      </w:tr>
      <w:tr w:rsidR="009F53D7" w:rsidRPr="00720CB8" w:rsidTr="009F53D7">
        <w:tc>
          <w:tcPr>
            <w:tcW w:w="426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второй и третий год</w:t>
            </w:r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18</w:t>
            </w:r>
          </w:p>
        </w:tc>
      </w:tr>
      <w:tr w:rsidR="009F53D7" w:rsidRPr="00720CB8" w:rsidTr="009F53D7">
        <w:tc>
          <w:tcPr>
            <w:tcW w:w="426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 xml:space="preserve">четвертый год и </w:t>
            </w:r>
            <w:proofErr w:type="gramStart"/>
            <w:r w:rsidRPr="00720CB8">
              <w:rPr>
                <w:sz w:val="28"/>
                <w:szCs w:val="28"/>
              </w:rPr>
              <w:t>последующие</w:t>
            </w:r>
            <w:proofErr w:type="gramEnd"/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20</w:t>
            </w:r>
          </w:p>
        </w:tc>
      </w:tr>
      <w:tr w:rsidR="009F53D7" w:rsidRPr="009F53D7" w:rsidTr="009F53D7">
        <w:tc>
          <w:tcPr>
            <w:tcW w:w="426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F53D7" w:rsidRPr="009F53D7" w:rsidRDefault="009F53D7" w:rsidP="009F53D7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</w:tr>
      <w:tr w:rsidR="009F53D7" w:rsidRPr="00720CB8" w:rsidTr="009F53D7">
        <w:tc>
          <w:tcPr>
            <w:tcW w:w="426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4.</w:t>
            </w:r>
          </w:p>
        </w:tc>
        <w:tc>
          <w:tcPr>
            <w:tcW w:w="1275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до 1 года</w:t>
            </w:r>
          </w:p>
        </w:tc>
        <w:tc>
          <w:tcPr>
            <w:tcW w:w="992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vMerge w:val="restart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24 (до 6)</w:t>
            </w:r>
          </w:p>
        </w:tc>
      </w:tr>
      <w:tr w:rsidR="009F53D7" w:rsidRPr="00720CB8" w:rsidTr="009F53D7">
        <w:tc>
          <w:tcPr>
            <w:tcW w:w="426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свыше 1 года</w:t>
            </w:r>
          </w:p>
        </w:tc>
        <w:tc>
          <w:tcPr>
            <w:tcW w:w="992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9C6C03" w:rsidRPr="00720CB8" w:rsidRDefault="009C6C03" w:rsidP="006326C0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28 (до 10)</w:t>
            </w:r>
          </w:p>
        </w:tc>
      </w:tr>
      <w:tr w:rsidR="009F53D7" w:rsidRPr="00720CB8" w:rsidTr="009F53D7">
        <w:tc>
          <w:tcPr>
            <w:tcW w:w="426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5.</w:t>
            </w:r>
          </w:p>
        </w:tc>
        <w:tc>
          <w:tcPr>
            <w:tcW w:w="1275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Высшего спортивного мастерства</w:t>
            </w:r>
          </w:p>
        </w:tc>
        <w:tc>
          <w:tcPr>
            <w:tcW w:w="1843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весь период</w:t>
            </w:r>
          </w:p>
        </w:tc>
        <w:tc>
          <w:tcPr>
            <w:tcW w:w="992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C6C03" w:rsidRPr="00720CB8" w:rsidRDefault="009C6C03" w:rsidP="006326C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20CB8">
              <w:rPr>
                <w:sz w:val="28"/>
                <w:szCs w:val="28"/>
              </w:rPr>
              <w:t>32 (до 12)</w:t>
            </w:r>
          </w:p>
        </w:tc>
      </w:tr>
    </w:tbl>
    <w:p w:rsidR="009C6C03" w:rsidRDefault="009C6C03" w:rsidP="009C6C03">
      <w:pPr>
        <w:widowControl w:val="0"/>
        <w:autoSpaceDE w:val="0"/>
        <w:autoSpaceDN w:val="0"/>
        <w:rPr>
          <w:sz w:val="28"/>
          <w:szCs w:val="28"/>
        </w:rPr>
      </w:pPr>
    </w:p>
    <w:p w:rsidR="009E1E3B" w:rsidRPr="00720CB8" w:rsidRDefault="009E1E3B" w:rsidP="009C6C03">
      <w:pPr>
        <w:widowControl w:val="0"/>
        <w:autoSpaceDE w:val="0"/>
        <w:autoSpaceDN w:val="0"/>
        <w:rPr>
          <w:sz w:val="28"/>
          <w:szCs w:val="28"/>
        </w:rPr>
      </w:pP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lastRenderedPageBreak/>
        <w:t>Примечания: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1) объем тренировочной нагрузки на спортивно-оздоровительном </w:t>
      </w:r>
      <w:proofErr w:type="gramStart"/>
      <w:r w:rsidRPr="00720CB8">
        <w:rPr>
          <w:sz w:val="28"/>
          <w:szCs w:val="28"/>
        </w:rPr>
        <w:t>этапе</w:t>
      </w:r>
      <w:proofErr w:type="gramEnd"/>
      <w:r w:rsidRPr="00720CB8">
        <w:rPr>
          <w:sz w:val="28"/>
          <w:szCs w:val="28"/>
        </w:rPr>
        <w:t xml:space="preserve"> подготовки устанавливается по согласованию с </w:t>
      </w:r>
      <w:r w:rsidR="00474B64">
        <w:rPr>
          <w:sz w:val="28"/>
          <w:szCs w:val="28"/>
        </w:rPr>
        <w:t>Отделом</w:t>
      </w:r>
      <w:r w:rsidRPr="00720CB8">
        <w:rPr>
          <w:sz w:val="28"/>
          <w:szCs w:val="28"/>
        </w:rPr>
        <w:t>;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2) виды спорта инвалидов и лиц с ограниченными возможностями здоровья определяются в </w:t>
      </w:r>
      <w:proofErr w:type="gramStart"/>
      <w:r w:rsidRPr="00720CB8">
        <w:rPr>
          <w:sz w:val="28"/>
          <w:szCs w:val="28"/>
        </w:rPr>
        <w:t>соответствии</w:t>
      </w:r>
      <w:proofErr w:type="gramEnd"/>
      <w:r w:rsidRPr="00720CB8">
        <w:rPr>
          <w:sz w:val="28"/>
          <w:szCs w:val="28"/>
        </w:rPr>
        <w:t xml:space="preserve"> с Всероссийским </w:t>
      </w:r>
      <w:hyperlink r:id="rId20" w:history="1">
        <w:r w:rsidRPr="000405A1">
          <w:rPr>
            <w:sz w:val="28"/>
            <w:szCs w:val="28"/>
          </w:rPr>
          <w:t>реестром</w:t>
        </w:r>
      </w:hyperlink>
      <w:r w:rsidRPr="00720CB8">
        <w:rPr>
          <w:sz w:val="28"/>
          <w:szCs w:val="28"/>
        </w:rPr>
        <w:t xml:space="preserve"> видов спорта;</w:t>
      </w:r>
    </w:p>
    <w:p w:rsidR="009C6C03" w:rsidRPr="009C6C03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C6C03">
        <w:rPr>
          <w:sz w:val="28"/>
          <w:szCs w:val="28"/>
        </w:rPr>
        <w:t xml:space="preserve">3) в учреждениях, реализующих программу спортивной подготовки, осуществляющих деятельность в области спорта инвалидов и лиц с ограниченными возможностями здоровья, на всех этапах спортивной подготовки спортсменов могут привлекаться дополнительно к основному тренеру как тренеры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Pr="009C6C03">
        <w:rPr>
          <w:sz w:val="28"/>
          <w:szCs w:val="28"/>
        </w:rPr>
        <w:t>сурдопереводчики</w:t>
      </w:r>
      <w:proofErr w:type="spellEnd"/>
      <w:r w:rsidRPr="009C6C03">
        <w:rPr>
          <w:sz w:val="28"/>
          <w:szCs w:val="28"/>
        </w:rPr>
        <w:t xml:space="preserve"> и иные специалисты в соответствии с требованиями программы спортивной подготовки</w:t>
      </w:r>
      <w:r w:rsidRPr="009C6C03">
        <w:rPr>
          <w:color w:val="FF0000"/>
          <w:sz w:val="28"/>
          <w:szCs w:val="28"/>
        </w:rPr>
        <w:t>;</w:t>
      </w:r>
      <w:proofErr w:type="gramEnd"/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>4) при отсутствии контингента, необходимого для комплектации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а) разница в </w:t>
      </w:r>
      <w:proofErr w:type="gramStart"/>
      <w:r w:rsidRPr="00720CB8">
        <w:rPr>
          <w:sz w:val="28"/>
          <w:szCs w:val="28"/>
        </w:rPr>
        <w:t>уровнях</w:t>
      </w:r>
      <w:proofErr w:type="gramEnd"/>
      <w:r w:rsidRPr="00720CB8">
        <w:rPr>
          <w:sz w:val="28"/>
          <w:szCs w:val="28"/>
        </w:rPr>
        <w:t xml:space="preserve"> спортивного мастерства занимающихся не должна превышать двух спортивных разрядов (званий);</w:t>
      </w:r>
    </w:p>
    <w:p w:rsidR="009C6C03" w:rsidRPr="00720CB8" w:rsidRDefault="009C6C03" w:rsidP="009C6C0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CB8">
        <w:rPr>
          <w:sz w:val="28"/>
          <w:szCs w:val="28"/>
        </w:rPr>
        <w:t xml:space="preserve">б) по согласованию с </w:t>
      </w:r>
      <w:r w:rsidR="00474B64">
        <w:rPr>
          <w:sz w:val="28"/>
          <w:szCs w:val="28"/>
        </w:rPr>
        <w:t>Отдело</w:t>
      </w:r>
      <w:r w:rsidRPr="00720CB8">
        <w:rPr>
          <w:sz w:val="28"/>
          <w:szCs w:val="28"/>
        </w:rPr>
        <w:t>м минимальный количественный состав определяется по группе, имеющей меньший показатель в данной графе, максимальный количественный состав определяется по группе, имеющей больший показатель в данной графе.</w:t>
      </w:r>
    </w:p>
    <w:p w:rsidR="009E1E3B" w:rsidRDefault="009E1E3B" w:rsidP="00BC7B26">
      <w:pPr>
        <w:jc w:val="center"/>
        <w:rPr>
          <w:sz w:val="28"/>
          <w:szCs w:val="28"/>
        </w:rPr>
      </w:pPr>
    </w:p>
    <w:p w:rsidR="00BC7B26" w:rsidRPr="00BC7B26" w:rsidRDefault="00BC7B26" w:rsidP="00BC7B26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Раздел 7.</w:t>
      </w:r>
      <w:r w:rsidRPr="00BC7B26">
        <w:rPr>
          <w:b/>
          <w:sz w:val="28"/>
          <w:szCs w:val="28"/>
        </w:rPr>
        <w:t xml:space="preserve"> </w:t>
      </w:r>
      <w:r w:rsidRPr="00BC7B26">
        <w:rPr>
          <w:bCs/>
          <w:sz w:val="28"/>
          <w:szCs w:val="28"/>
        </w:rPr>
        <w:t>ПОРЯДОК И УСЛОВИЯ</w:t>
      </w:r>
    </w:p>
    <w:p w:rsidR="00BC7B26" w:rsidRPr="00BC7B26" w:rsidRDefault="00BC7B26" w:rsidP="00BC7B2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C7B26">
        <w:rPr>
          <w:sz w:val="28"/>
          <w:szCs w:val="28"/>
        </w:rPr>
        <w:t>ОПЛАТЫ ТРУДА ТРЕНЕРОВ</w:t>
      </w:r>
      <w:r>
        <w:rPr>
          <w:sz w:val="28"/>
          <w:szCs w:val="28"/>
        </w:rPr>
        <w:t>-ПРЕПОДАВАТЕЛЕЙ</w:t>
      </w:r>
      <w:r w:rsidRPr="00BC7B26">
        <w:rPr>
          <w:sz w:val="28"/>
          <w:szCs w:val="28"/>
        </w:rPr>
        <w:t xml:space="preserve"> УЧРЕЖДЕНИЙ, РЕАЛИЗУЮЩИХ П</w:t>
      </w:r>
      <w:r>
        <w:rPr>
          <w:sz w:val="28"/>
          <w:szCs w:val="28"/>
        </w:rPr>
        <w:t>РОГРАММЫ ДОПОЛНИТЕЛЬНОГО ОБРАЗОВАНИЯ</w:t>
      </w:r>
    </w:p>
    <w:p w:rsidR="00BC7B26" w:rsidRDefault="00BC7B26" w:rsidP="00BC7B26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1BC5" w:rsidRDefault="00891BC5" w:rsidP="00891BC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891BC5">
        <w:rPr>
          <w:bCs/>
          <w:sz w:val="28"/>
          <w:szCs w:val="28"/>
        </w:rPr>
        <w:t xml:space="preserve">1. Оплата труда тренеров-преподавателей на учебно-тренировочном </w:t>
      </w:r>
      <w:proofErr w:type="gramStart"/>
      <w:r w:rsidRPr="00891BC5">
        <w:rPr>
          <w:bCs/>
          <w:sz w:val="28"/>
          <w:szCs w:val="28"/>
        </w:rPr>
        <w:t>этапе</w:t>
      </w:r>
      <w:proofErr w:type="gramEnd"/>
      <w:r>
        <w:rPr>
          <w:bCs/>
          <w:sz w:val="28"/>
          <w:szCs w:val="28"/>
        </w:rPr>
        <w:t xml:space="preserve"> и</w:t>
      </w:r>
      <w:r w:rsidRPr="00891BC5">
        <w:rPr>
          <w:bCs/>
          <w:sz w:val="28"/>
          <w:szCs w:val="28"/>
        </w:rPr>
        <w:t xml:space="preserve"> этапе совершенствования спортивного мастерства </w:t>
      </w:r>
      <w:r>
        <w:rPr>
          <w:bCs/>
          <w:sz w:val="28"/>
          <w:szCs w:val="28"/>
        </w:rPr>
        <w:t>в учрежден</w:t>
      </w:r>
      <w:r w:rsidRPr="00891BC5">
        <w:rPr>
          <w:bCs/>
          <w:sz w:val="28"/>
          <w:szCs w:val="28"/>
        </w:rPr>
        <w:t xml:space="preserve">иях, </w:t>
      </w:r>
      <w:r>
        <w:rPr>
          <w:bCs/>
          <w:sz w:val="28"/>
          <w:szCs w:val="28"/>
        </w:rPr>
        <w:t>реализующих программы дополнительного образования</w:t>
      </w:r>
      <w:r w:rsidRPr="00891BC5">
        <w:rPr>
          <w:bCs/>
          <w:sz w:val="28"/>
          <w:szCs w:val="28"/>
        </w:rPr>
        <w:t>, производится в зависимости от объема недельной учебно-тренировочной нагрузки или по нормативу за подготовку одного занимающегося.</w:t>
      </w:r>
    </w:p>
    <w:p w:rsidR="00891BC5" w:rsidRDefault="00891BC5" w:rsidP="00891BC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Определение условий оплаты труда тренеров-преподавателей в зависимости от объема недельной учебно-тренировочной нагрузки или по нормативу за подготовку одного занимающегося на данных этапах многолетней подготовки обучающихся определяется учреждени</w:t>
      </w:r>
      <w:r>
        <w:rPr>
          <w:bCs/>
          <w:sz w:val="28"/>
          <w:szCs w:val="28"/>
        </w:rPr>
        <w:t>ем</w:t>
      </w:r>
      <w:r w:rsidRPr="00891BC5">
        <w:rPr>
          <w:bCs/>
          <w:sz w:val="28"/>
          <w:szCs w:val="28"/>
        </w:rPr>
        <w:t>, реали</w:t>
      </w:r>
      <w:r>
        <w:rPr>
          <w:bCs/>
          <w:sz w:val="28"/>
          <w:szCs w:val="28"/>
        </w:rPr>
        <w:t>зующем</w:t>
      </w:r>
      <w:r w:rsidRPr="00891BC5">
        <w:rPr>
          <w:bCs/>
          <w:sz w:val="28"/>
          <w:szCs w:val="28"/>
        </w:rPr>
        <w:t xml:space="preserve"> программы дополнительного образования, по согласованию с </w:t>
      </w:r>
      <w:r>
        <w:rPr>
          <w:bCs/>
          <w:sz w:val="28"/>
          <w:szCs w:val="28"/>
        </w:rPr>
        <w:t>отделом физической культуры, спорта и туризма администрации МР «Усть-Куломский» (далее – Отдел)</w:t>
      </w:r>
      <w:r w:rsidRPr="00891BC5">
        <w:rPr>
          <w:bCs/>
          <w:sz w:val="28"/>
          <w:szCs w:val="28"/>
        </w:rPr>
        <w:t>.</w:t>
      </w:r>
    </w:p>
    <w:p w:rsidR="00891BC5" w:rsidRPr="00891BC5" w:rsidRDefault="00891BC5" w:rsidP="00891BC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 xml:space="preserve">Оплата труда тренеров-преподавателей на спортивно-оздоровительном </w:t>
      </w:r>
      <w:proofErr w:type="gramStart"/>
      <w:r w:rsidRPr="00891BC5">
        <w:rPr>
          <w:bCs/>
          <w:sz w:val="28"/>
          <w:szCs w:val="28"/>
        </w:rPr>
        <w:t>этап</w:t>
      </w:r>
      <w:r>
        <w:rPr>
          <w:bCs/>
          <w:sz w:val="28"/>
          <w:szCs w:val="28"/>
        </w:rPr>
        <w:t>е</w:t>
      </w:r>
      <w:proofErr w:type="gramEnd"/>
      <w:r>
        <w:rPr>
          <w:bCs/>
          <w:sz w:val="28"/>
          <w:szCs w:val="28"/>
        </w:rPr>
        <w:t xml:space="preserve"> и этапе начальной подготовки в учрежден</w:t>
      </w:r>
      <w:r w:rsidRPr="00891BC5">
        <w:rPr>
          <w:bCs/>
          <w:sz w:val="28"/>
          <w:szCs w:val="28"/>
        </w:rPr>
        <w:t xml:space="preserve">иях, </w:t>
      </w:r>
      <w:r>
        <w:rPr>
          <w:bCs/>
          <w:sz w:val="28"/>
          <w:szCs w:val="28"/>
        </w:rPr>
        <w:t>реализующих программы дополнительного образования</w:t>
      </w:r>
      <w:r w:rsidRPr="00891BC5">
        <w:rPr>
          <w:bCs/>
          <w:sz w:val="28"/>
          <w:szCs w:val="28"/>
        </w:rPr>
        <w:t>, производится в зависимости от объема недельной учебно-тренировочной нагрузки:</w:t>
      </w:r>
    </w:p>
    <w:p w:rsidR="00891BC5" w:rsidRPr="00891BC5" w:rsidRDefault="00891BC5" w:rsidP="00891BC5">
      <w:pPr>
        <w:widowControl w:val="0"/>
        <w:autoSpaceDE w:val="0"/>
        <w:autoSpaceDN w:val="0"/>
        <w:rPr>
          <w:bCs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85"/>
        <w:gridCol w:w="1644"/>
        <w:gridCol w:w="1757"/>
        <w:gridCol w:w="2041"/>
      </w:tblGrid>
      <w:tr w:rsidR="00891BC5" w:rsidRPr="00891BC5" w:rsidTr="00FA08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Этапы подготовки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Период обучения (лет)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Минимальная наполняемость групп (чел.)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Максимальный количественный состав группы (чел.)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 xml:space="preserve">Максимальный режим </w:t>
            </w:r>
            <w:proofErr w:type="gramStart"/>
            <w:r w:rsidRPr="00891BC5">
              <w:rPr>
                <w:bCs/>
                <w:sz w:val="28"/>
                <w:szCs w:val="28"/>
              </w:rPr>
              <w:t>учебно-тренировочной</w:t>
            </w:r>
            <w:proofErr w:type="gramEnd"/>
            <w:r w:rsidRPr="00891BC5">
              <w:rPr>
                <w:bCs/>
                <w:sz w:val="28"/>
                <w:szCs w:val="28"/>
              </w:rPr>
              <w:t xml:space="preserve"> работы (час/неделю)</w:t>
            </w:r>
          </w:p>
        </w:tc>
      </w:tr>
      <w:tr w:rsidR="00891BC5" w:rsidRPr="00891BC5" w:rsidTr="00FA08B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весь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до 6</w:t>
            </w:r>
          </w:p>
        </w:tc>
      </w:tr>
      <w:tr w:rsidR="00891BC5" w:rsidRPr="00891BC5" w:rsidTr="00FA08BE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Начальной подготовки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до 1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6</w:t>
            </w:r>
          </w:p>
        </w:tc>
      </w:tr>
      <w:tr w:rsidR="00891BC5" w:rsidRPr="00891BC5" w:rsidTr="00FA08BE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свыше 1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9</w:t>
            </w:r>
          </w:p>
        </w:tc>
      </w:tr>
    </w:tbl>
    <w:p w:rsidR="00891BC5" w:rsidRPr="00891BC5" w:rsidRDefault="00891BC5" w:rsidP="00891BC5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891BC5">
        <w:rPr>
          <w:bCs/>
          <w:sz w:val="28"/>
          <w:szCs w:val="28"/>
        </w:rPr>
        <w:t xml:space="preserve">2. Нормативы оплаты труда тренеров-преподавателей за подготовку одного занимающегося на </w:t>
      </w:r>
      <w:proofErr w:type="gramStart"/>
      <w:r w:rsidRPr="00891BC5">
        <w:rPr>
          <w:bCs/>
          <w:sz w:val="28"/>
          <w:szCs w:val="28"/>
        </w:rPr>
        <w:t>этапах</w:t>
      </w:r>
      <w:proofErr w:type="gramEnd"/>
      <w:r w:rsidRPr="00891BC5">
        <w:rPr>
          <w:bCs/>
          <w:sz w:val="28"/>
          <w:szCs w:val="28"/>
        </w:rPr>
        <w:t xml:space="preserve"> спортивной подготовки, наполняемость учебных групп и объем (режим) учебно-тренировочной работы устанавливаются в следующих размерах:</w:t>
      </w:r>
    </w:p>
    <w:p w:rsidR="00891BC5" w:rsidRPr="00891BC5" w:rsidRDefault="00891BC5" w:rsidP="00891BC5">
      <w:pPr>
        <w:widowControl w:val="0"/>
        <w:autoSpaceDE w:val="0"/>
        <w:autoSpaceDN w:val="0"/>
        <w:rPr>
          <w:bCs/>
          <w:sz w:val="16"/>
          <w:szCs w:val="16"/>
        </w:rPr>
      </w:pPr>
    </w:p>
    <w:tbl>
      <w:tblPr>
        <w:tblW w:w="98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304"/>
        <w:gridCol w:w="1872"/>
        <w:gridCol w:w="1361"/>
        <w:gridCol w:w="794"/>
        <w:gridCol w:w="794"/>
        <w:gridCol w:w="794"/>
        <w:gridCol w:w="1304"/>
      </w:tblGrid>
      <w:tr w:rsidR="00891BC5" w:rsidRPr="00891BC5" w:rsidTr="00FA08B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Этапы подготовки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Период обучения (лет)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Минимальная наполняемость групп (чел.)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Максимальный количественный состав группы (чел.)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 xml:space="preserve">Норматив оплаты труда тренера-преподавателя за подготовку одного занимающегося (в </w:t>
            </w:r>
            <w:proofErr w:type="gramStart"/>
            <w:r w:rsidRPr="00891BC5">
              <w:rPr>
                <w:bCs/>
                <w:sz w:val="28"/>
                <w:szCs w:val="28"/>
              </w:rPr>
              <w:t>процентах</w:t>
            </w:r>
            <w:proofErr w:type="gramEnd"/>
            <w:r w:rsidRPr="00891BC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 xml:space="preserve">Максимальный режим </w:t>
            </w:r>
            <w:proofErr w:type="gramStart"/>
            <w:r w:rsidRPr="00891BC5">
              <w:rPr>
                <w:bCs/>
                <w:sz w:val="28"/>
                <w:szCs w:val="28"/>
              </w:rPr>
              <w:t>учебно-тренировочной</w:t>
            </w:r>
            <w:proofErr w:type="gramEnd"/>
            <w:r w:rsidRPr="00891BC5">
              <w:rPr>
                <w:bCs/>
                <w:sz w:val="28"/>
                <w:szCs w:val="28"/>
              </w:rPr>
              <w:t xml:space="preserve"> работы (час/неделю)</w:t>
            </w:r>
          </w:p>
        </w:tc>
      </w:tr>
      <w:tr w:rsidR="00891BC5" w:rsidRPr="00891BC5" w:rsidTr="00FA08B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Группы видов спорта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</w:tr>
      <w:tr w:rsidR="00891BC5" w:rsidRPr="00891BC5" w:rsidTr="00891BC5">
        <w:trPr>
          <w:trHeight w:val="310"/>
        </w:trPr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</w:tr>
      <w:tr w:rsidR="00891BC5" w:rsidRPr="00891BC5" w:rsidTr="00FA08B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Учебно-тренировочный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до двух лет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12</w:t>
            </w:r>
          </w:p>
        </w:tc>
      </w:tr>
      <w:tr w:rsidR="00891BC5" w:rsidRPr="00891BC5" w:rsidTr="00FA08B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свыше двух лет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 xml:space="preserve">устанавливается </w:t>
            </w:r>
            <w:r>
              <w:rPr>
                <w:bCs/>
                <w:sz w:val="28"/>
                <w:szCs w:val="28"/>
              </w:rPr>
              <w:t>Учреждением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18</w:t>
            </w:r>
          </w:p>
        </w:tc>
      </w:tr>
      <w:tr w:rsidR="00891BC5" w:rsidRPr="00891BC5" w:rsidTr="00FA08BE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до года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24</w:t>
            </w:r>
          </w:p>
        </w:tc>
      </w:tr>
      <w:tr w:rsidR="00891BC5" w:rsidRPr="00891BC5" w:rsidTr="00FA08BE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свыше года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28</w:t>
            </w:r>
          </w:p>
        </w:tc>
      </w:tr>
    </w:tbl>
    <w:p w:rsid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891BC5" w:rsidRPr="00891BC5">
        <w:rPr>
          <w:bCs/>
          <w:sz w:val="28"/>
          <w:szCs w:val="28"/>
        </w:rPr>
        <w:t xml:space="preserve">3. Недельный режим учебно-тренировочной работы </w:t>
      </w:r>
      <w:proofErr w:type="gramStart"/>
      <w:r w:rsidR="00891BC5" w:rsidRPr="00891BC5">
        <w:rPr>
          <w:bCs/>
          <w:sz w:val="28"/>
          <w:szCs w:val="28"/>
        </w:rPr>
        <w:t>является максимальным и устанавливается</w:t>
      </w:r>
      <w:proofErr w:type="gramEnd"/>
      <w:r w:rsidR="00891BC5" w:rsidRPr="00891BC5">
        <w:rPr>
          <w:bCs/>
          <w:sz w:val="28"/>
          <w:szCs w:val="28"/>
        </w:rPr>
        <w:t xml:space="preserve"> в зависимости от специфики вида спорта, периода и задач подготовки. </w:t>
      </w:r>
      <w:proofErr w:type="spellStart"/>
      <w:proofErr w:type="gramStart"/>
      <w:r w:rsidR="00891BC5" w:rsidRPr="00891BC5">
        <w:rPr>
          <w:bCs/>
          <w:sz w:val="28"/>
          <w:szCs w:val="28"/>
        </w:rPr>
        <w:t>Общегодовой</w:t>
      </w:r>
      <w:proofErr w:type="spellEnd"/>
      <w:r w:rsidR="00891BC5" w:rsidRPr="00891BC5">
        <w:rPr>
          <w:bCs/>
          <w:sz w:val="28"/>
          <w:szCs w:val="28"/>
        </w:rPr>
        <w:t xml:space="preserve"> объем учебно-тренировочной работы, предусмотренный указанными режимами работы, начиная с учебно-тренировочного этапа подготовки, может быть сокращен не более чем на 25%.</w:t>
      </w:r>
      <w:proofErr w:type="gramEnd"/>
    </w:p>
    <w:p w:rsidR="00891BC5" w:rsidRP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bookmarkStart w:id="5" w:name="Par91"/>
      <w:bookmarkEnd w:id="5"/>
      <w:r>
        <w:rPr>
          <w:bCs/>
          <w:sz w:val="28"/>
          <w:szCs w:val="28"/>
        </w:rPr>
        <w:lastRenderedPageBreak/>
        <w:t>7.4</w:t>
      </w:r>
      <w:r w:rsidR="00891BC5" w:rsidRPr="00891BC5">
        <w:rPr>
          <w:bCs/>
          <w:sz w:val="28"/>
          <w:szCs w:val="28"/>
        </w:rPr>
        <w:t xml:space="preserve">. Оплата труда тренеров-преподавателей на всех этапах подготовки обучающихся в </w:t>
      </w:r>
      <w:r>
        <w:rPr>
          <w:bCs/>
          <w:sz w:val="28"/>
          <w:szCs w:val="28"/>
        </w:rPr>
        <w:t>учреждениях</w:t>
      </w:r>
      <w:r w:rsidR="00891BC5" w:rsidRPr="00891BC5">
        <w:rPr>
          <w:bCs/>
          <w:sz w:val="28"/>
          <w:szCs w:val="28"/>
        </w:rPr>
        <w:t>, осуществляющих деятельность в области спорта инвалидов и лиц с ограниченными возможностями здоровья, производится в зависимости от объема недельной учебно-тренировочной нагрузки:</w:t>
      </w:r>
    </w:p>
    <w:p w:rsidR="00891BC5" w:rsidRPr="0029200C" w:rsidRDefault="00891BC5" w:rsidP="00891BC5">
      <w:pPr>
        <w:widowControl w:val="0"/>
        <w:autoSpaceDE w:val="0"/>
        <w:autoSpaceDN w:val="0"/>
        <w:rPr>
          <w:bCs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333"/>
        <w:gridCol w:w="821"/>
        <w:gridCol w:w="737"/>
        <w:gridCol w:w="737"/>
        <w:gridCol w:w="737"/>
        <w:gridCol w:w="737"/>
        <w:gridCol w:w="680"/>
        <w:gridCol w:w="1362"/>
      </w:tblGrid>
      <w:tr w:rsidR="00891BC5" w:rsidRPr="0029200C" w:rsidTr="002920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 xml:space="preserve">N </w:t>
            </w:r>
            <w:proofErr w:type="gramStart"/>
            <w:r w:rsidRPr="0029200C">
              <w:rPr>
                <w:bCs/>
                <w:sz w:val="26"/>
                <w:szCs w:val="26"/>
              </w:rPr>
              <w:t>п</w:t>
            </w:r>
            <w:proofErr w:type="gramEnd"/>
            <w:r w:rsidRPr="0029200C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Этап многолетней подготовки спортсменов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Период обучения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Минимальная наполняемость групп, человек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Оптимальная наполняемость групп, человек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Максимальный объем учебно-тренировочной нагрузки (учебных часов за неделю), в том числе по индивидуальным планам</w:t>
            </w:r>
          </w:p>
        </w:tc>
      </w:tr>
      <w:tr w:rsidR="00891BC5" w:rsidRPr="0029200C" w:rsidTr="002920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спорт слепых и лиц с поражением опорно-двигательного аппарата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спорт глухих и спорт лиц с интеллектуальными нарушениями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спорт слепых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спорт лиц с поражением опорно-двигательного аппарата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спорт глухих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29200C">
              <w:rPr>
                <w:bCs/>
                <w:sz w:val="26"/>
                <w:szCs w:val="26"/>
              </w:rPr>
              <w:t>спорт лиц с интеллектуальными нарушениями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29200C" w:rsidRDefault="00891BC5" w:rsidP="00891BC5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891BC5" w:rsidRPr="00891BC5" w:rsidTr="002920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весь период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до 6</w:t>
            </w:r>
          </w:p>
        </w:tc>
      </w:tr>
      <w:tr w:rsidR="00891BC5" w:rsidRPr="00891BC5" w:rsidTr="002920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Начальной подготовки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до 1 года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6</w:t>
            </w:r>
          </w:p>
        </w:tc>
      </w:tr>
      <w:tr w:rsidR="00891BC5" w:rsidRPr="00891BC5" w:rsidTr="002920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свыше 1 года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9</w:t>
            </w:r>
          </w:p>
        </w:tc>
      </w:tr>
      <w:tr w:rsidR="00891BC5" w:rsidRPr="00891BC5" w:rsidTr="002920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Учебно-тренировочный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до 1 года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12</w:t>
            </w:r>
          </w:p>
        </w:tc>
      </w:tr>
      <w:tr w:rsidR="00891BC5" w:rsidRPr="00891BC5" w:rsidTr="002920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второй и третий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18</w:t>
            </w:r>
          </w:p>
        </w:tc>
      </w:tr>
      <w:tr w:rsidR="00891BC5" w:rsidRPr="00891BC5" w:rsidTr="002920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 xml:space="preserve">четвертый год и </w:t>
            </w:r>
            <w:proofErr w:type="gramStart"/>
            <w:r w:rsidRPr="00891BC5">
              <w:rPr>
                <w:bCs/>
                <w:sz w:val="28"/>
                <w:szCs w:val="28"/>
              </w:rPr>
              <w:t>последующие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20</w:t>
            </w:r>
          </w:p>
        </w:tc>
      </w:tr>
      <w:tr w:rsidR="00891BC5" w:rsidRPr="00891BC5" w:rsidTr="0029200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Совершенство</w:t>
            </w:r>
            <w:r w:rsidRPr="00891BC5">
              <w:rPr>
                <w:bCs/>
                <w:sz w:val="28"/>
                <w:szCs w:val="28"/>
              </w:rPr>
              <w:lastRenderedPageBreak/>
              <w:t>вания спортивного мастерства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lastRenderedPageBreak/>
              <w:t>до 1 года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24 (до 6)</w:t>
            </w:r>
          </w:p>
        </w:tc>
      </w:tr>
      <w:tr w:rsidR="00891BC5" w:rsidRPr="00891BC5" w:rsidTr="0029200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свыше 1 года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C5" w:rsidRPr="00891BC5" w:rsidRDefault="00891BC5" w:rsidP="00891BC5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891BC5">
              <w:rPr>
                <w:bCs/>
                <w:sz w:val="28"/>
                <w:szCs w:val="28"/>
              </w:rPr>
              <w:t>28 (до 10)</w:t>
            </w:r>
          </w:p>
        </w:tc>
      </w:tr>
    </w:tbl>
    <w:p w:rsidR="00891BC5" w:rsidRP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7.4.1. </w:t>
      </w:r>
      <w:r w:rsidR="00891BC5" w:rsidRPr="00891BC5">
        <w:rPr>
          <w:bCs/>
          <w:sz w:val="28"/>
          <w:szCs w:val="28"/>
        </w:rPr>
        <w:t xml:space="preserve">Объем учебно-тренировочной нагрузки на спортивно-оздоровительном </w:t>
      </w:r>
      <w:proofErr w:type="gramStart"/>
      <w:r w:rsidR="00891BC5" w:rsidRPr="00891BC5">
        <w:rPr>
          <w:bCs/>
          <w:sz w:val="28"/>
          <w:szCs w:val="28"/>
        </w:rPr>
        <w:t>этапе</w:t>
      </w:r>
      <w:proofErr w:type="gramEnd"/>
      <w:r w:rsidR="00891BC5" w:rsidRPr="00891BC5">
        <w:rPr>
          <w:bCs/>
          <w:sz w:val="28"/>
          <w:szCs w:val="28"/>
        </w:rPr>
        <w:t xml:space="preserve"> подготовки устанавливается по согласованию с </w:t>
      </w:r>
      <w:r>
        <w:rPr>
          <w:bCs/>
          <w:sz w:val="28"/>
          <w:szCs w:val="28"/>
        </w:rPr>
        <w:t>Отделом</w:t>
      </w:r>
      <w:r w:rsidR="00891BC5" w:rsidRPr="00891BC5">
        <w:rPr>
          <w:bCs/>
          <w:sz w:val="28"/>
          <w:szCs w:val="28"/>
        </w:rPr>
        <w:t>.</w:t>
      </w:r>
    </w:p>
    <w:p w:rsidR="00891BC5" w:rsidRP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7.4.2. </w:t>
      </w:r>
      <w:r w:rsidR="00891BC5" w:rsidRPr="00891BC5">
        <w:rPr>
          <w:bCs/>
          <w:sz w:val="28"/>
          <w:szCs w:val="28"/>
        </w:rPr>
        <w:t xml:space="preserve">Для учащихся с тяжелыми сочетанными дефектами и поражениями формирование групп по численности осуществляется в индивидуальном порядке по согласованию с </w:t>
      </w:r>
      <w:r>
        <w:rPr>
          <w:bCs/>
          <w:sz w:val="28"/>
          <w:szCs w:val="28"/>
        </w:rPr>
        <w:t>Отделом</w:t>
      </w:r>
      <w:r w:rsidR="00891BC5" w:rsidRPr="00891BC5">
        <w:rPr>
          <w:bCs/>
          <w:sz w:val="28"/>
          <w:szCs w:val="28"/>
        </w:rPr>
        <w:t>.</w:t>
      </w:r>
    </w:p>
    <w:p w:rsid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соревнований.</w:t>
      </w:r>
    </w:p>
    <w:p w:rsidR="00891BC5" w:rsidRP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7.5</w:t>
      </w:r>
      <w:r w:rsidR="00891BC5" w:rsidRPr="00891BC5">
        <w:rPr>
          <w:bCs/>
          <w:sz w:val="28"/>
          <w:szCs w:val="28"/>
        </w:rPr>
        <w:t>. При отсутствии контингента, необходимого для комплектации учебной группы занимающимися до минимально установленной наполняемости, допускается объединение в одну группу занимающихся, разных по возрасту и спортивной подготовленности, с соблюдением следующих условий: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 xml:space="preserve">1) разница в </w:t>
      </w:r>
      <w:proofErr w:type="gramStart"/>
      <w:r w:rsidRPr="00891BC5">
        <w:rPr>
          <w:bCs/>
          <w:sz w:val="28"/>
          <w:szCs w:val="28"/>
        </w:rPr>
        <w:t>уровнях</w:t>
      </w:r>
      <w:proofErr w:type="gramEnd"/>
      <w:r w:rsidRPr="00891BC5">
        <w:rPr>
          <w:bCs/>
          <w:sz w:val="28"/>
          <w:szCs w:val="28"/>
        </w:rPr>
        <w:t xml:space="preserve"> спортивного мастерства занимающихся не должна превышать двух спортивных разрядов (званий);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 xml:space="preserve">2) количественный состав групп определяется с учетом правил техники безопасности на учебно-тренировочных </w:t>
      </w:r>
      <w:proofErr w:type="gramStart"/>
      <w:r w:rsidRPr="00891BC5">
        <w:rPr>
          <w:bCs/>
          <w:sz w:val="28"/>
          <w:szCs w:val="28"/>
        </w:rPr>
        <w:t>занятиях</w:t>
      </w:r>
      <w:proofErr w:type="gramEnd"/>
      <w:r w:rsidRPr="00891BC5">
        <w:rPr>
          <w:bCs/>
          <w:sz w:val="28"/>
          <w:szCs w:val="28"/>
        </w:rPr>
        <w:t>: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 xml:space="preserve">а) на </w:t>
      </w:r>
      <w:proofErr w:type="gramStart"/>
      <w:r w:rsidRPr="00891BC5">
        <w:rPr>
          <w:bCs/>
          <w:sz w:val="28"/>
          <w:szCs w:val="28"/>
        </w:rPr>
        <w:t>этапе</w:t>
      </w:r>
      <w:proofErr w:type="gramEnd"/>
      <w:r w:rsidRPr="00891BC5">
        <w:rPr>
          <w:bCs/>
          <w:sz w:val="28"/>
          <w:szCs w:val="28"/>
        </w:rPr>
        <w:t xml:space="preserve"> высшего спортивного мастерства - 8 человек;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 xml:space="preserve">б) на </w:t>
      </w:r>
      <w:proofErr w:type="gramStart"/>
      <w:r w:rsidRPr="00891BC5">
        <w:rPr>
          <w:bCs/>
          <w:sz w:val="28"/>
          <w:szCs w:val="28"/>
        </w:rPr>
        <w:t>этапе</w:t>
      </w:r>
      <w:proofErr w:type="gramEnd"/>
      <w:r w:rsidRPr="00891BC5">
        <w:rPr>
          <w:bCs/>
          <w:sz w:val="28"/>
          <w:szCs w:val="28"/>
        </w:rPr>
        <w:t xml:space="preserve"> спортивного совершенствования - 12 человек;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 xml:space="preserve">в) на учебно-тренировочном </w:t>
      </w:r>
      <w:proofErr w:type="gramStart"/>
      <w:r w:rsidRPr="00891BC5">
        <w:rPr>
          <w:bCs/>
          <w:sz w:val="28"/>
          <w:szCs w:val="28"/>
        </w:rPr>
        <w:t>этапе</w:t>
      </w:r>
      <w:proofErr w:type="gramEnd"/>
      <w:r w:rsidRPr="00891BC5">
        <w:rPr>
          <w:bCs/>
          <w:sz w:val="28"/>
          <w:szCs w:val="28"/>
        </w:rPr>
        <w:t xml:space="preserve"> - 16 человек (для занимающихся свыше двух лет) и 20 человек (для занимающихся до двух лет);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г) для адаптивн</w:t>
      </w:r>
      <w:r w:rsidR="0029200C">
        <w:rPr>
          <w:bCs/>
          <w:sz w:val="28"/>
          <w:szCs w:val="28"/>
        </w:rPr>
        <w:t xml:space="preserve">ых групп по этапам подготовки – </w:t>
      </w:r>
      <w:r w:rsidRPr="00891BC5">
        <w:rPr>
          <w:bCs/>
          <w:sz w:val="28"/>
          <w:szCs w:val="28"/>
        </w:rPr>
        <w:t xml:space="preserve">соответствует установленной в </w:t>
      </w:r>
      <w:hyperlink w:anchor="Par91" w:history="1">
        <w:proofErr w:type="gramStart"/>
        <w:r w:rsidRPr="0029200C">
          <w:rPr>
            <w:rStyle w:val="ac"/>
            <w:bCs/>
            <w:color w:val="auto"/>
            <w:sz w:val="28"/>
            <w:szCs w:val="28"/>
            <w:u w:val="none"/>
          </w:rPr>
          <w:t>пункте</w:t>
        </w:r>
        <w:proofErr w:type="gramEnd"/>
        <w:r w:rsidRPr="0029200C">
          <w:rPr>
            <w:rStyle w:val="ac"/>
            <w:bCs/>
            <w:color w:val="auto"/>
            <w:sz w:val="28"/>
            <w:szCs w:val="28"/>
            <w:u w:val="none"/>
          </w:rPr>
          <w:t xml:space="preserve"> </w:t>
        </w:r>
        <w:r w:rsidR="0029200C" w:rsidRPr="0029200C">
          <w:rPr>
            <w:rStyle w:val="ac"/>
            <w:bCs/>
            <w:color w:val="auto"/>
            <w:sz w:val="28"/>
            <w:szCs w:val="28"/>
            <w:u w:val="none"/>
          </w:rPr>
          <w:t>7.4</w:t>
        </w:r>
      </w:hyperlink>
      <w:r w:rsidRPr="00891BC5">
        <w:rPr>
          <w:bCs/>
          <w:sz w:val="28"/>
          <w:szCs w:val="28"/>
        </w:rPr>
        <w:t xml:space="preserve"> оптимальной наполняемости групп по видам спорта инвалидов и лиц с ограниченными возможностями здоровья;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3)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учебно-тренировочных занятиях;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4) для экипажей и групповых спортивных дисциплин количественный состав групп не должен превышать двух экипажей и групп с учетом соблюдения правил техники безопасности на учебно-тренировочных занятиях;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5) для адаптивных групп разница в степени функциональных возможностей не должна превышать трех функциональных классов.</w:t>
      </w:r>
    </w:p>
    <w:p w:rsidR="00891BC5" w:rsidRP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7.6</w:t>
      </w:r>
      <w:r w:rsidR="00891BC5" w:rsidRPr="00891BC5">
        <w:rPr>
          <w:bCs/>
          <w:sz w:val="28"/>
          <w:szCs w:val="28"/>
        </w:rPr>
        <w:t xml:space="preserve">. Виды спорта распределяются по группам в </w:t>
      </w:r>
      <w:proofErr w:type="gramStart"/>
      <w:r w:rsidR="00891BC5" w:rsidRPr="00891BC5">
        <w:rPr>
          <w:bCs/>
          <w:sz w:val="28"/>
          <w:szCs w:val="28"/>
        </w:rPr>
        <w:t>следующем</w:t>
      </w:r>
      <w:proofErr w:type="gramEnd"/>
      <w:r w:rsidR="00891BC5" w:rsidRPr="00891BC5">
        <w:rPr>
          <w:bCs/>
          <w:sz w:val="28"/>
          <w:szCs w:val="28"/>
        </w:rPr>
        <w:t xml:space="preserve"> порядке: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а) к первой группе видов спорта относятся все олимпийские виды спорта (дисциплины), кроме игровых видов спорта;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 xml:space="preserve">б) ко второй группе видов спорта относятся олимпийские игровые виды спорта, а также неолимпийские виды спорта, получившие признание Международного олимпийского комитета (имеющие соответствующую классификацию во Всероссийском </w:t>
      </w:r>
      <w:hyperlink r:id="rId21" w:history="1">
        <w:r w:rsidRPr="0029200C">
          <w:rPr>
            <w:rStyle w:val="ac"/>
            <w:bCs/>
            <w:color w:val="auto"/>
            <w:sz w:val="28"/>
            <w:szCs w:val="28"/>
            <w:u w:val="none"/>
          </w:rPr>
          <w:t>реестре</w:t>
        </w:r>
      </w:hyperlink>
      <w:r w:rsidRPr="00891BC5">
        <w:rPr>
          <w:bCs/>
          <w:sz w:val="28"/>
          <w:szCs w:val="28"/>
        </w:rPr>
        <w:t xml:space="preserve"> видов спорта);</w:t>
      </w:r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lastRenderedPageBreak/>
        <w:t xml:space="preserve">в) к третьей группе видов спорта относятся все другие виды спорта (дисциплины), включенные во Всероссийский </w:t>
      </w:r>
      <w:hyperlink r:id="rId22" w:history="1">
        <w:r w:rsidRPr="0029200C">
          <w:rPr>
            <w:rStyle w:val="ac"/>
            <w:bCs/>
            <w:color w:val="auto"/>
            <w:sz w:val="28"/>
            <w:szCs w:val="28"/>
            <w:u w:val="none"/>
          </w:rPr>
          <w:t>реестр</w:t>
        </w:r>
      </w:hyperlink>
      <w:r w:rsidRPr="00891BC5">
        <w:rPr>
          <w:bCs/>
          <w:sz w:val="28"/>
          <w:szCs w:val="28"/>
        </w:rPr>
        <w:t xml:space="preserve"> видов спорта.</w:t>
      </w:r>
    </w:p>
    <w:p w:rsid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7.6.1</w:t>
      </w:r>
      <w:r w:rsidR="00891BC5" w:rsidRPr="00891BC5">
        <w:rPr>
          <w:bCs/>
          <w:sz w:val="28"/>
          <w:szCs w:val="28"/>
        </w:rPr>
        <w:t xml:space="preserve">. Виды спорта инвалидов и лиц с ограниченными возможностями здоровья определяются в соответствии </w:t>
      </w:r>
      <w:proofErr w:type="gramStart"/>
      <w:r w:rsidR="00891BC5" w:rsidRPr="00891BC5">
        <w:rPr>
          <w:bCs/>
          <w:sz w:val="28"/>
          <w:szCs w:val="28"/>
        </w:rPr>
        <w:t>со</w:t>
      </w:r>
      <w:proofErr w:type="gramEnd"/>
      <w:r w:rsidR="00891BC5" w:rsidRPr="00891BC5">
        <w:rPr>
          <w:bCs/>
          <w:sz w:val="28"/>
          <w:szCs w:val="28"/>
        </w:rPr>
        <w:t xml:space="preserve"> Всероссийским </w:t>
      </w:r>
      <w:hyperlink r:id="rId23" w:history="1">
        <w:r w:rsidR="00891BC5" w:rsidRPr="0029200C">
          <w:rPr>
            <w:rStyle w:val="ac"/>
            <w:bCs/>
            <w:color w:val="auto"/>
            <w:sz w:val="28"/>
            <w:szCs w:val="28"/>
            <w:u w:val="none"/>
          </w:rPr>
          <w:t>реестром</w:t>
        </w:r>
      </w:hyperlink>
      <w:r>
        <w:rPr>
          <w:bCs/>
          <w:sz w:val="28"/>
          <w:szCs w:val="28"/>
        </w:rPr>
        <w:t xml:space="preserve"> видов спорта.</w:t>
      </w:r>
    </w:p>
    <w:p w:rsidR="00891BC5" w:rsidRPr="00891BC5" w:rsidRDefault="0029200C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7.7. </w:t>
      </w:r>
      <w:proofErr w:type="gramStart"/>
      <w:r w:rsidR="00891BC5" w:rsidRPr="00891BC5">
        <w:rPr>
          <w:bCs/>
          <w:sz w:val="28"/>
          <w:szCs w:val="28"/>
        </w:rPr>
        <w:t>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подготовки, установленных режимом тренировочной работы для конкретной группы, кроме основного тренера-преподавателя при условии одновременной работы со спортсменами, и обоснованием совместной работы тренеров</w:t>
      </w:r>
      <w:r w:rsidR="00E22CD0">
        <w:rPr>
          <w:bCs/>
          <w:sz w:val="28"/>
          <w:szCs w:val="28"/>
        </w:rPr>
        <w:t>-преподавателей в программе дополнительного образования</w:t>
      </w:r>
      <w:r w:rsidR="00891BC5" w:rsidRPr="00891BC5">
        <w:rPr>
          <w:bCs/>
          <w:sz w:val="28"/>
          <w:szCs w:val="28"/>
        </w:rPr>
        <w:t>, могут привлекаться дополнительно второй тренер-преподаватель</w:t>
      </w:r>
      <w:r w:rsidR="00E22CD0">
        <w:rPr>
          <w:bCs/>
          <w:sz w:val="28"/>
          <w:szCs w:val="28"/>
        </w:rPr>
        <w:t xml:space="preserve"> и иные специалисты</w:t>
      </w:r>
      <w:r w:rsidR="00891BC5" w:rsidRPr="00891BC5">
        <w:rPr>
          <w:bCs/>
          <w:sz w:val="28"/>
          <w:szCs w:val="28"/>
        </w:rPr>
        <w:t>.</w:t>
      </w:r>
      <w:proofErr w:type="gramEnd"/>
    </w:p>
    <w:p w:rsidR="00891BC5" w:rsidRPr="00891BC5" w:rsidRDefault="00891BC5" w:rsidP="0029200C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91BC5">
        <w:rPr>
          <w:bCs/>
          <w:sz w:val="28"/>
          <w:szCs w:val="28"/>
        </w:rPr>
        <w:t>7.</w:t>
      </w:r>
      <w:r w:rsidR="00E22CD0">
        <w:rPr>
          <w:bCs/>
          <w:sz w:val="28"/>
          <w:szCs w:val="28"/>
        </w:rPr>
        <w:t>8.</w:t>
      </w:r>
      <w:r w:rsidRPr="00891BC5">
        <w:rPr>
          <w:bCs/>
          <w:sz w:val="28"/>
          <w:szCs w:val="28"/>
        </w:rPr>
        <w:t xml:space="preserve"> </w:t>
      </w:r>
      <w:proofErr w:type="gramStart"/>
      <w:r w:rsidRPr="00891BC5">
        <w:rPr>
          <w:bCs/>
          <w:sz w:val="28"/>
          <w:szCs w:val="28"/>
        </w:rPr>
        <w:t xml:space="preserve">В </w:t>
      </w:r>
      <w:r w:rsidR="00E22CD0">
        <w:rPr>
          <w:bCs/>
          <w:sz w:val="28"/>
          <w:szCs w:val="28"/>
        </w:rPr>
        <w:t>учрежден</w:t>
      </w:r>
      <w:r w:rsidRPr="00891BC5">
        <w:rPr>
          <w:bCs/>
          <w:sz w:val="28"/>
          <w:szCs w:val="28"/>
        </w:rPr>
        <w:t xml:space="preserve">иях, осуществляющих деятельность в области спорта инвалидов и лиц с ограниченными возможностями здоровья, на всех этапах спортивной подготовки обучающихся могут привлекаться дополнительно к основному тренеру-преподавателю как тренеры-преподаватели по смежным видам спорта, так и специалисты, непосредственно обеспечивающие спортивную подготовку, в том числе психологи, спортсмены-ведущие, </w:t>
      </w:r>
      <w:proofErr w:type="spellStart"/>
      <w:r w:rsidRPr="00891BC5">
        <w:rPr>
          <w:bCs/>
          <w:sz w:val="28"/>
          <w:szCs w:val="28"/>
        </w:rPr>
        <w:t>сурдопереводчики</w:t>
      </w:r>
      <w:proofErr w:type="spellEnd"/>
      <w:r w:rsidRPr="00891BC5">
        <w:rPr>
          <w:bCs/>
          <w:sz w:val="28"/>
          <w:szCs w:val="28"/>
        </w:rPr>
        <w:t xml:space="preserve"> и иные специалисты в соответствии с требованиями программы </w:t>
      </w:r>
      <w:r w:rsidR="00E22CD0">
        <w:rPr>
          <w:bCs/>
          <w:sz w:val="28"/>
          <w:szCs w:val="28"/>
        </w:rPr>
        <w:t>дополнительного образования</w:t>
      </w:r>
      <w:r w:rsidRPr="00891BC5">
        <w:rPr>
          <w:bCs/>
          <w:sz w:val="28"/>
          <w:szCs w:val="28"/>
        </w:rPr>
        <w:t>.</w:t>
      </w:r>
      <w:proofErr w:type="gramEnd"/>
    </w:p>
    <w:p w:rsidR="00891BC5" w:rsidRDefault="00891BC5" w:rsidP="00BC7B26">
      <w:pPr>
        <w:widowControl w:val="0"/>
        <w:autoSpaceDE w:val="0"/>
        <w:autoSpaceDN w:val="0"/>
        <w:rPr>
          <w:sz w:val="28"/>
          <w:szCs w:val="28"/>
        </w:rPr>
      </w:pPr>
    </w:p>
    <w:p w:rsidR="009E1E3B" w:rsidRDefault="009E1E3B" w:rsidP="00BC7B26">
      <w:pPr>
        <w:widowControl w:val="0"/>
        <w:autoSpaceDE w:val="0"/>
        <w:autoSpaceDN w:val="0"/>
        <w:rPr>
          <w:sz w:val="28"/>
          <w:szCs w:val="28"/>
        </w:rPr>
      </w:pPr>
      <w:bookmarkStart w:id="6" w:name="_GoBack"/>
      <w:bookmarkEnd w:id="6"/>
    </w:p>
    <w:p w:rsidR="00ED559E" w:rsidRPr="001B591C" w:rsidRDefault="00514A90" w:rsidP="0039321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E22CD0">
        <w:rPr>
          <w:sz w:val="28"/>
          <w:szCs w:val="28"/>
        </w:rPr>
        <w:t>8</w:t>
      </w:r>
      <w:r w:rsidR="001B591C" w:rsidRPr="00ED559E">
        <w:rPr>
          <w:sz w:val="28"/>
          <w:szCs w:val="28"/>
        </w:rPr>
        <w:t>.</w:t>
      </w:r>
      <w:r w:rsidR="001B591C">
        <w:rPr>
          <w:sz w:val="28"/>
          <w:szCs w:val="28"/>
        </w:rPr>
        <w:t xml:space="preserve"> </w:t>
      </w:r>
      <w:r w:rsidRPr="001B591C">
        <w:rPr>
          <w:sz w:val="28"/>
          <w:szCs w:val="28"/>
        </w:rPr>
        <w:t>ПОРЯДОК</w:t>
      </w:r>
    </w:p>
    <w:p w:rsidR="00ED559E" w:rsidRPr="001B591C" w:rsidRDefault="00514A90" w:rsidP="00064983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1B591C">
        <w:rPr>
          <w:sz w:val="28"/>
          <w:szCs w:val="28"/>
        </w:rPr>
        <w:t xml:space="preserve">ОРМИРОВАНИЯ ПЛАНОВОГО ФОНДА ОПЛАТЫ ТРУДА </w:t>
      </w:r>
      <w:r>
        <w:rPr>
          <w:sz w:val="28"/>
          <w:szCs w:val="28"/>
        </w:rPr>
        <w:t>УЧРЕЖДЕНИЯ</w:t>
      </w:r>
    </w:p>
    <w:p w:rsidR="00ED559E" w:rsidRPr="00ED559E" w:rsidRDefault="00ED559E" w:rsidP="00064983">
      <w:pPr>
        <w:spacing w:after="1" w:line="276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ED559E" w:rsidRDefault="00E22CD0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4A90">
        <w:rPr>
          <w:sz w:val="28"/>
          <w:szCs w:val="28"/>
        </w:rPr>
        <w:t>.</w:t>
      </w:r>
      <w:r w:rsidR="00ED559E" w:rsidRPr="00ED559E">
        <w:rPr>
          <w:sz w:val="28"/>
          <w:szCs w:val="28"/>
        </w:rPr>
        <w:t xml:space="preserve">1. Плановый фонд оплаты труда </w:t>
      </w:r>
      <w:r w:rsidR="00514A90">
        <w:rPr>
          <w:sz w:val="28"/>
          <w:szCs w:val="28"/>
        </w:rPr>
        <w:t>Учреждения</w:t>
      </w:r>
      <w:r w:rsidR="00ED559E" w:rsidRPr="00ED559E">
        <w:rPr>
          <w:sz w:val="28"/>
          <w:szCs w:val="28"/>
        </w:rPr>
        <w:t xml:space="preserve"> включает:</w:t>
      </w:r>
    </w:p>
    <w:p w:rsidR="003110FE" w:rsidRDefault="009F53D7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110FE" w:rsidRPr="00BD1B0A">
        <w:rPr>
          <w:sz w:val="28"/>
          <w:szCs w:val="28"/>
        </w:rPr>
        <w:t xml:space="preserve">фонд должностных </w:t>
      </w:r>
      <w:r w:rsidR="00E22CD0">
        <w:rPr>
          <w:sz w:val="28"/>
          <w:szCs w:val="28"/>
        </w:rPr>
        <w:t>окладов, окладов, с</w:t>
      </w:r>
      <w:r w:rsidR="003110FE" w:rsidRPr="00BD1B0A">
        <w:rPr>
          <w:sz w:val="28"/>
          <w:szCs w:val="28"/>
        </w:rPr>
        <w:t>тавок</w:t>
      </w:r>
      <w:r w:rsidR="00E22CD0">
        <w:rPr>
          <w:sz w:val="28"/>
          <w:szCs w:val="28"/>
        </w:rPr>
        <w:t xml:space="preserve"> заработной платы</w:t>
      </w:r>
      <w:r w:rsidR="003110FE" w:rsidRPr="00BD1B0A">
        <w:rPr>
          <w:sz w:val="28"/>
          <w:szCs w:val="28"/>
        </w:rPr>
        <w:t xml:space="preserve">, сформированный, в том числе, </w:t>
      </w:r>
      <w:r w:rsidR="003110FE">
        <w:rPr>
          <w:sz w:val="28"/>
          <w:szCs w:val="28"/>
        </w:rPr>
        <w:t>в соответствии с</w:t>
      </w:r>
      <w:r w:rsidR="003110FE" w:rsidRPr="00BD1B0A">
        <w:rPr>
          <w:sz w:val="28"/>
          <w:szCs w:val="28"/>
        </w:rPr>
        <w:t xml:space="preserve"> </w:t>
      </w:r>
      <w:r w:rsidR="003110FE">
        <w:rPr>
          <w:sz w:val="28"/>
          <w:szCs w:val="28"/>
        </w:rPr>
        <w:t xml:space="preserve">разделом </w:t>
      </w:r>
      <w:r w:rsidR="002436BC">
        <w:rPr>
          <w:sz w:val="28"/>
          <w:szCs w:val="28"/>
        </w:rPr>
        <w:t>2</w:t>
      </w:r>
      <w:r w:rsidR="003110FE">
        <w:rPr>
          <w:sz w:val="28"/>
          <w:szCs w:val="28"/>
        </w:rPr>
        <w:t xml:space="preserve"> </w:t>
      </w:r>
      <w:r w:rsidR="002436BC">
        <w:rPr>
          <w:sz w:val="28"/>
          <w:szCs w:val="28"/>
        </w:rPr>
        <w:t>П</w:t>
      </w:r>
      <w:r w:rsidR="003110FE" w:rsidRPr="00BD1B0A">
        <w:rPr>
          <w:sz w:val="28"/>
          <w:szCs w:val="28"/>
        </w:rPr>
        <w:t>оложения</w:t>
      </w:r>
      <w:r w:rsidR="003110FE">
        <w:rPr>
          <w:sz w:val="28"/>
          <w:szCs w:val="28"/>
        </w:rPr>
        <w:t>;</w:t>
      </w:r>
    </w:p>
    <w:p w:rsidR="003110FE" w:rsidRDefault="009F53D7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10FE" w:rsidRPr="00BD1B0A">
        <w:rPr>
          <w:sz w:val="28"/>
          <w:szCs w:val="28"/>
        </w:rPr>
        <w:t xml:space="preserve">фонд выплат компенсационного характера, сформированный </w:t>
      </w:r>
      <w:r w:rsidR="003110FE">
        <w:rPr>
          <w:sz w:val="28"/>
          <w:szCs w:val="28"/>
        </w:rPr>
        <w:t xml:space="preserve">в </w:t>
      </w:r>
      <w:proofErr w:type="gramStart"/>
      <w:r w:rsidR="003110FE">
        <w:rPr>
          <w:sz w:val="28"/>
          <w:szCs w:val="28"/>
        </w:rPr>
        <w:t>соответствии</w:t>
      </w:r>
      <w:proofErr w:type="gramEnd"/>
      <w:r w:rsidR="003110FE">
        <w:rPr>
          <w:sz w:val="28"/>
          <w:szCs w:val="28"/>
        </w:rPr>
        <w:t xml:space="preserve"> с</w:t>
      </w:r>
      <w:r w:rsidR="003110FE" w:rsidRPr="00BD1B0A">
        <w:rPr>
          <w:sz w:val="28"/>
          <w:szCs w:val="28"/>
        </w:rPr>
        <w:t xml:space="preserve"> </w:t>
      </w:r>
      <w:r w:rsidR="003110FE">
        <w:rPr>
          <w:sz w:val="28"/>
          <w:szCs w:val="28"/>
        </w:rPr>
        <w:t xml:space="preserve">разделом </w:t>
      </w:r>
      <w:r w:rsidR="002436BC">
        <w:rPr>
          <w:sz w:val="28"/>
          <w:szCs w:val="28"/>
        </w:rPr>
        <w:t>3 П</w:t>
      </w:r>
      <w:r w:rsidR="003110FE" w:rsidRPr="00BD1B0A">
        <w:rPr>
          <w:sz w:val="28"/>
          <w:szCs w:val="28"/>
        </w:rPr>
        <w:t>оложения</w:t>
      </w:r>
      <w:r w:rsidR="003110FE">
        <w:rPr>
          <w:sz w:val="28"/>
          <w:szCs w:val="28"/>
        </w:rPr>
        <w:t>;</w:t>
      </w:r>
    </w:p>
    <w:p w:rsidR="003110FE" w:rsidRDefault="009F53D7" w:rsidP="000649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110FE" w:rsidRPr="006E4535">
        <w:rPr>
          <w:sz w:val="28"/>
          <w:szCs w:val="28"/>
        </w:rPr>
        <w:t xml:space="preserve">фонд выплат стимулирующего характера, сформированный </w:t>
      </w:r>
      <w:r w:rsidR="003110FE">
        <w:rPr>
          <w:sz w:val="28"/>
          <w:szCs w:val="28"/>
        </w:rPr>
        <w:t xml:space="preserve">в </w:t>
      </w:r>
      <w:proofErr w:type="gramStart"/>
      <w:r w:rsidR="003110FE">
        <w:rPr>
          <w:sz w:val="28"/>
          <w:szCs w:val="28"/>
        </w:rPr>
        <w:t>соответствии</w:t>
      </w:r>
      <w:proofErr w:type="gramEnd"/>
      <w:r w:rsidR="003110FE">
        <w:rPr>
          <w:sz w:val="28"/>
          <w:szCs w:val="28"/>
        </w:rPr>
        <w:t xml:space="preserve"> с</w:t>
      </w:r>
      <w:r w:rsidR="003110FE" w:rsidRPr="00BD1B0A">
        <w:rPr>
          <w:sz w:val="28"/>
          <w:szCs w:val="28"/>
        </w:rPr>
        <w:t xml:space="preserve"> </w:t>
      </w:r>
      <w:r w:rsidR="003110FE">
        <w:rPr>
          <w:sz w:val="28"/>
          <w:szCs w:val="28"/>
        </w:rPr>
        <w:t xml:space="preserve">разделом </w:t>
      </w:r>
      <w:r w:rsidR="002436BC">
        <w:rPr>
          <w:sz w:val="28"/>
          <w:szCs w:val="28"/>
        </w:rPr>
        <w:t>4</w:t>
      </w:r>
      <w:r w:rsidR="003110FE">
        <w:rPr>
          <w:sz w:val="28"/>
          <w:szCs w:val="28"/>
        </w:rPr>
        <w:t xml:space="preserve"> </w:t>
      </w:r>
      <w:r w:rsidR="002436BC">
        <w:rPr>
          <w:sz w:val="28"/>
          <w:szCs w:val="28"/>
        </w:rPr>
        <w:t>П</w:t>
      </w:r>
      <w:r w:rsidR="003110FE" w:rsidRPr="00BD1B0A">
        <w:rPr>
          <w:sz w:val="28"/>
          <w:szCs w:val="28"/>
        </w:rPr>
        <w:t>оложения</w:t>
      </w:r>
      <w:r w:rsidR="003110FE">
        <w:rPr>
          <w:sz w:val="28"/>
          <w:szCs w:val="28"/>
        </w:rPr>
        <w:t>.</w:t>
      </w:r>
    </w:p>
    <w:p w:rsidR="00ED559E" w:rsidRDefault="00ED559E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10FE">
        <w:rPr>
          <w:sz w:val="28"/>
          <w:szCs w:val="28"/>
        </w:rPr>
        <w:t xml:space="preserve">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</w:t>
      </w:r>
      <w:proofErr w:type="gramStart"/>
      <w:r w:rsidRPr="003110FE">
        <w:rPr>
          <w:sz w:val="28"/>
          <w:szCs w:val="28"/>
        </w:rPr>
        <w:t>районах</w:t>
      </w:r>
      <w:proofErr w:type="gramEnd"/>
      <w:r w:rsidRPr="003110FE">
        <w:rPr>
          <w:sz w:val="28"/>
          <w:szCs w:val="28"/>
        </w:rPr>
        <w:t xml:space="preserve"> Крайнего Севера и приравненных к ним местностях.</w:t>
      </w:r>
    </w:p>
    <w:p w:rsidR="00ED559E" w:rsidRDefault="00E22CD0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889"/>
      <w:bookmarkEnd w:id="7"/>
      <w:r>
        <w:rPr>
          <w:sz w:val="28"/>
          <w:szCs w:val="28"/>
        </w:rPr>
        <w:t>8</w:t>
      </w:r>
      <w:r w:rsidR="00514A90">
        <w:rPr>
          <w:sz w:val="28"/>
          <w:szCs w:val="28"/>
        </w:rPr>
        <w:t>.</w:t>
      </w:r>
      <w:r w:rsidR="00ED559E" w:rsidRPr="003110FE">
        <w:rPr>
          <w:sz w:val="28"/>
          <w:szCs w:val="28"/>
        </w:rPr>
        <w:t>2. 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работы, качество выполняемых работ, премиальные выплаты по итогам работы.</w:t>
      </w:r>
    </w:p>
    <w:p w:rsidR="00ED559E" w:rsidRDefault="00ED559E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10FE">
        <w:rPr>
          <w:sz w:val="28"/>
          <w:szCs w:val="28"/>
        </w:rPr>
        <w:t xml:space="preserve">При формировании фонда выплат стимулирующего характера учреждений объем средств на выплату надбавок за выслугу лет в </w:t>
      </w:r>
      <w:r w:rsidR="00535715">
        <w:rPr>
          <w:sz w:val="28"/>
          <w:szCs w:val="28"/>
        </w:rPr>
        <w:t>У</w:t>
      </w:r>
      <w:r w:rsidRPr="003110FE">
        <w:rPr>
          <w:sz w:val="28"/>
          <w:szCs w:val="28"/>
        </w:rPr>
        <w:t>чреждениях определяется исходя из фактической потребности.</w:t>
      </w:r>
    </w:p>
    <w:p w:rsidR="00ED559E" w:rsidRDefault="00ED559E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22CD0">
        <w:rPr>
          <w:sz w:val="28"/>
          <w:szCs w:val="28"/>
        </w:rPr>
        <w:lastRenderedPageBreak/>
        <w:t xml:space="preserve">Объем средств на выплату надбавок за интенсивность и высокие результаты работы, качество выполняемых работ, премиальные выплаты по итогам работы устанавливается в размере не менее </w:t>
      </w:r>
      <w:r w:rsidR="002678C5" w:rsidRPr="00E22CD0">
        <w:rPr>
          <w:sz w:val="28"/>
          <w:szCs w:val="28"/>
        </w:rPr>
        <w:t>1</w:t>
      </w:r>
      <w:r w:rsidRPr="00E22CD0">
        <w:rPr>
          <w:sz w:val="28"/>
          <w:szCs w:val="28"/>
        </w:rPr>
        <w:t>0 процентов от планового фонда оплаты труда по должностным окладам, окладам</w:t>
      </w:r>
      <w:r w:rsidRPr="003110FE">
        <w:rPr>
          <w:sz w:val="28"/>
          <w:szCs w:val="28"/>
        </w:rPr>
        <w:t>, ставкам</w:t>
      </w:r>
      <w:r w:rsidR="00E22CD0">
        <w:rPr>
          <w:sz w:val="28"/>
          <w:szCs w:val="28"/>
        </w:rPr>
        <w:t xml:space="preserve"> заработной платы</w:t>
      </w:r>
      <w:r w:rsidRPr="003110FE">
        <w:rPr>
          <w:sz w:val="28"/>
          <w:szCs w:val="28"/>
        </w:rPr>
        <w:t xml:space="preserve"> с учетом повышений должностных окладов, окладов, ставок</w:t>
      </w:r>
      <w:r w:rsidR="00E22CD0">
        <w:rPr>
          <w:sz w:val="28"/>
          <w:szCs w:val="28"/>
        </w:rPr>
        <w:t xml:space="preserve"> заработной платы</w:t>
      </w:r>
      <w:r w:rsidRPr="003110FE">
        <w:rPr>
          <w:sz w:val="28"/>
          <w:szCs w:val="28"/>
        </w:rPr>
        <w:t xml:space="preserve"> и выплат компенсационного характера, установленных </w:t>
      </w:r>
      <w:hyperlink w:anchor="P347" w:history="1">
        <w:r w:rsidR="003110FE">
          <w:rPr>
            <w:sz w:val="28"/>
            <w:szCs w:val="28"/>
          </w:rPr>
          <w:t>разделом</w:t>
        </w:r>
        <w:r w:rsidRPr="003110FE">
          <w:rPr>
            <w:sz w:val="28"/>
            <w:szCs w:val="28"/>
          </w:rPr>
          <w:t xml:space="preserve"> </w:t>
        </w:r>
        <w:r w:rsidR="002436BC">
          <w:rPr>
            <w:sz w:val="28"/>
            <w:szCs w:val="28"/>
          </w:rPr>
          <w:t>3</w:t>
        </w:r>
      </w:hyperlink>
      <w:r w:rsidR="003110FE">
        <w:rPr>
          <w:sz w:val="28"/>
          <w:szCs w:val="28"/>
        </w:rPr>
        <w:t xml:space="preserve"> </w:t>
      </w:r>
      <w:r w:rsidR="002436BC">
        <w:rPr>
          <w:sz w:val="28"/>
          <w:szCs w:val="28"/>
        </w:rPr>
        <w:t>П</w:t>
      </w:r>
      <w:r w:rsidR="003110FE">
        <w:rPr>
          <w:sz w:val="28"/>
          <w:szCs w:val="28"/>
        </w:rPr>
        <w:t>оложения</w:t>
      </w:r>
      <w:r w:rsidRPr="003110FE">
        <w:rPr>
          <w:sz w:val="28"/>
          <w:szCs w:val="28"/>
        </w:rPr>
        <w:t>.</w:t>
      </w:r>
      <w:proofErr w:type="gramEnd"/>
    </w:p>
    <w:p w:rsidR="00ED559E" w:rsidRDefault="00E22CD0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4A90">
        <w:rPr>
          <w:sz w:val="28"/>
          <w:szCs w:val="28"/>
        </w:rPr>
        <w:t>.</w:t>
      </w:r>
      <w:r w:rsidR="00ED559E" w:rsidRPr="003110FE">
        <w:rPr>
          <w:sz w:val="28"/>
          <w:szCs w:val="28"/>
        </w:rPr>
        <w:t>3. Размер фонда стимулирующих выплат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окладов, ставок</w:t>
      </w:r>
      <w:r>
        <w:rPr>
          <w:sz w:val="28"/>
          <w:szCs w:val="28"/>
        </w:rPr>
        <w:t xml:space="preserve"> заработной платы</w:t>
      </w:r>
      <w:r w:rsidR="00ED559E" w:rsidRPr="003110FE">
        <w:rPr>
          <w:sz w:val="28"/>
          <w:szCs w:val="28"/>
        </w:rPr>
        <w:t xml:space="preserve">, а также оптимизации штатной численности в пределах средств, выделенных </w:t>
      </w:r>
      <w:r>
        <w:rPr>
          <w:sz w:val="28"/>
          <w:szCs w:val="28"/>
        </w:rPr>
        <w:t>Учреждению</w:t>
      </w:r>
      <w:r w:rsidRPr="003110FE">
        <w:rPr>
          <w:sz w:val="28"/>
          <w:szCs w:val="28"/>
        </w:rPr>
        <w:t xml:space="preserve"> </w:t>
      </w:r>
      <w:r w:rsidR="00ED559E" w:rsidRPr="003110FE">
        <w:rPr>
          <w:sz w:val="28"/>
          <w:szCs w:val="28"/>
        </w:rPr>
        <w:t>на оплату труда.</w:t>
      </w:r>
    </w:p>
    <w:p w:rsidR="00ED559E" w:rsidRDefault="00E22CD0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4A90">
        <w:rPr>
          <w:sz w:val="28"/>
          <w:szCs w:val="28"/>
        </w:rPr>
        <w:t>.</w:t>
      </w:r>
      <w:r w:rsidR="00ED559E" w:rsidRPr="003110FE">
        <w:rPr>
          <w:sz w:val="28"/>
          <w:szCs w:val="28"/>
        </w:rPr>
        <w:t xml:space="preserve">4. Фонд оплаты труда </w:t>
      </w:r>
      <w:r w:rsidR="00535715">
        <w:rPr>
          <w:sz w:val="28"/>
          <w:szCs w:val="28"/>
        </w:rPr>
        <w:t>Учреждений</w:t>
      </w:r>
      <w:r w:rsidR="00ED559E" w:rsidRPr="003110FE">
        <w:rPr>
          <w:sz w:val="28"/>
          <w:szCs w:val="28"/>
        </w:rPr>
        <w:t>, сформированный за счет средств, поступающих от предпринимательской и иной приносящей доход деятельности, направляется на выплату заработной платы работникам, непосредственно оказывающим платные услуги, а также на осуществление выплат стиму</w:t>
      </w:r>
      <w:r>
        <w:rPr>
          <w:sz w:val="28"/>
          <w:szCs w:val="28"/>
        </w:rPr>
        <w:t>лирующего характера работникам У</w:t>
      </w:r>
      <w:r w:rsidR="00ED559E" w:rsidRPr="003110FE">
        <w:rPr>
          <w:sz w:val="28"/>
          <w:szCs w:val="28"/>
        </w:rPr>
        <w:t>чреждения.</w:t>
      </w:r>
    </w:p>
    <w:p w:rsidR="00ED559E" w:rsidRDefault="00ED559E" w:rsidP="000649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10FE">
        <w:rPr>
          <w:sz w:val="28"/>
          <w:szCs w:val="28"/>
        </w:rPr>
        <w:t xml:space="preserve">Выплаты стимулирующего характера работникам </w:t>
      </w:r>
      <w:r w:rsidR="00535715">
        <w:rPr>
          <w:sz w:val="28"/>
          <w:szCs w:val="28"/>
        </w:rPr>
        <w:t>Учреждений</w:t>
      </w:r>
      <w:r w:rsidRPr="003110FE">
        <w:rPr>
          <w:sz w:val="28"/>
          <w:szCs w:val="28"/>
        </w:rPr>
        <w:t xml:space="preserve">, выплачиваемые за счет средств, поступающих от предпринимательской и иной приносящей доход деятельности, устанавливаются в соответствии с перечнем выплат стимулирующего характера, определенным в </w:t>
      </w:r>
      <w:r w:rsidR="003110FE">
        <w:rPr>
          <w:sz w:val="28"/>
          <w:szCs w:val="28"/>
        </w:rPr>
        <w:t xml:space="preserve">разделе </w:t>
      </w:r>
      <w:r w:rsidR="002436BC">
        <w:rPr>
          <w:sz w:val="28"/>
          <w:szCs w:val="28"/>
        </w:rPr>
        <w:t>4</w:t>
      </w:r>
      <w:r w:rsidR="003110FE">
        <w:rPr>
          <w:sz w:val="28"/>
          <w:szCs w:val="28"/>
        </w:rPr>
        <w:t xml:space="preserve"> </w:t>
      </w:r>
      <w:r w:rsidR="002436BC">
        <w:rPr>
          <w:sz w:val="28"/>
          <w:szCs w:val="28"/>
        </w:rPr>
        <w:t>П</w:t>
      </w:r>
      <w:r w:rsidR="003110FE">
        <w:rPr>
          <w:sz w:val="28"/>
          <w:szCs w:val="28"/>
        </w:rPr>
        <w:t>оложения</w:t>
      </w:r>
      <w:r w:rsidRPr="003110FE">
        <w:rPr>
          <w:sz w:val="28"/>
          <w:szCs w:val="28"/>
        </w:rPr>
        <w:t>.</w:t>
      </w:r>
    </w:p>
    <w:p w:rsidR="00BB1FCB" w:rsidRPr="00ED559E" w:rsidRDefault="00ED559E" w:rsidP="00E22C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10FE">
        <w:rPr>
          <w:sz w:val="28"/>
          <w:szCs w:val="28"/>
        </w:rPr>
        <w:t xml:space="preserve">За счет средств, поступающих от предпринимательской и иной приносящей доход деятельности, работникам </w:t>
      </w:r>
      <w:r w:rsidR="00535715">
        <w:rPr>
          <w:sz w:val="28"/>
          <w:szCs w:val="28"/>
        </w:rPr>
        <w:t>Учреждений</w:t>
      </w:r>
      <w:r w:rsidRPr="003110FE">
        <w:rPr>
          <w:sz w:val="28"/>
          <w:szCs w:val="28"/>
        </w:rPr>
        <w:t xml:space="preserve"> может выплачиваться материальная помощь. Размеры и условия ее осуществления определяются в локальном нормативном </w:t>
      </w:r>
      <w:proofErr w:type="gramStart"/>
      <w:r w:rsidRPr="003110FE">
        <w:rPr>
          <w:sz w:val="28"/>
          <w:szCs w:val="28"/>
        </w:rPr>
        <w:t>акте</w:t>
      </w:r>
      <w:proofErr w:type="gramEnd"/>
      <w:r w:rsidRPr="003110FE">
        <w:rPr>
          <w:sz w:val="28"/>
          <w:szCs w:val="28"/>
        </w:rPr>
        <w:t xml:space="preserve"> </w:t>
      </w:r>
      <w:r w:rsidR="00535715">
        <w:rPr>
          <w:sz w:val="28"/>
          <w:szCs w:val="28"/>
        </w:rPr>
        <w:t>У</w:t>
      </w:r>
      <w:r w:rsidRPr="003110FE">
        <w:rPr>
          <w:sz w:val="28"/>
          <w:szCs w:val="28"/>
        </w:rPr>
        <w:t>чреждения.</w:t>
      </w:r>
    </w:p>
    <w:sectPr w:rsidR="00BB1FCB" w:rsidRPr="00ED559E" w:rsidSect="009E1E3B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03" w:rsidRDefault="00812303" w:rsidP="00810C92">
      <w:r>
        <w:separator/>
      </w:r>
    </w:p>
  </w:endnote>
  <w:endnote w:type="continuationSeparator" w:id="0">
    <w:p w:rsidR="00812303" w:rsidRDefault="00812303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03" w:rsidRDefault="00812303" w:rsidP="00810C92">
      <w:r>
        <w:separator/>
      </w:r>
    </w:p>
  </w:footnote>
  <w:footnote w:type="continuationSeparator" w:id="0">
    <w:p w:rsidR="00812303" w:rsidRDefault="00812303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50EB5"/>
    <w:multiLevelType w:val="multilevel"/>
    <w:tmpl w:val="54B29402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2160"/>
      </w:pPr>
      <w:rPr>
        <w:rFonts w:hint="default"/>
      </w:rPr>
    </w:lvl>
  </w:abstractNum>
  <w:abstractNum w:abstractNumId="3">
    <w:nsid w:val="0C0F5411"/>
    <w:multiLevelType w:val="hybridMultilevel"/>
    <w:tmpl w:val="93887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23E4"/>
    <w:multiLevelType w:val="multilevel"/>
    <w:tmpl w:val="310037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B31F1F"/>
    <w:multiLevelType w:val="multilevel"/>
    <w:tmpl w:val="A61612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84772"/>
    <w:multiLevelType w:val="multilevel"/>
    <w:tmpl w:val="3F92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9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0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50507"/>
    <w:multiLevelType w:val="hybridMultilevel"/>
    <w:tmpl w:val="B65EEAD6"/>
    <w:lvl w:ilvl="0" w:tplc="81ECA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CA1DAD"/>
    <w:multiLevelType w:val="hybridMultilevel"/>
    <w:tmpl w:val="AD58BB64"/>
    <w:lvl w:ilvl="0" w:tplc="B644FDA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617A5B"/>
    <w:multiLevelType w:val="multilevel"/>
    <w:tmpl w:val="349A6BBA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8" w:hanging="2160"/>
      </w:pPr>
      <w:rPr>
        <w:rFonts w:hint="default"/>
      </w:rPr>
    </w:lvl>
  </w:abstractNum>
  <w:abstractNum w:abstractNumId="27">
    <w:nsid w:val="4B8F0421"/>
    <w:multiLevelType w:val="multilevel"/>
    <w:tmpl w:val="5C7A1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2887754"/>
    <w:multiLevelType w:val="hybridMultilevel"/>
    <w:tmpl w:val="B65EEAD6"/>
    <w:lvl w:ilvl="0" w:tplc="81ECA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8945DC1"/>
    <w:multiLevelType w:val="multilevel"/>
    <w:tmpl w:val="54B29402"/>
    <w:lvl w:ilvl="0">
      <w:start w:val="1"/>
      <w:numFmt w:val="decimal"/>
      <w:lvlText w:val="%1."/>
      <w:lvlJc w:val="left"/>
      <w:pPr>
        <w:ind w:left="582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6" w:hanging="2160"/>
      </w:pPr>
      <w:rPr>
        <w:rFonts w:hint="default"/>
      </w:rPr>
    </w:lvl>
  </w:abstractNum>
  <w:abstractNum w:abstractNumId="33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C142B45"/>
    <w:multiLevelType w:val="hybridMultilevel"/>
    <w:tmpl w:val="C586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FC47C53"/>
    <w:multiLevelType w:val="hybridMultilevel"/>
    <w:tmpl w:val="905ECB0C"/>
    <w:lvl w:ilvl="0" w:tplc="FF145D5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8"/>
  </w:num>
  <w:num w:numId="3">
    <w:abstractNumId w:val="38"/>
  </w:num>
  <w:num w:numId="4">
    <w:abstractNumId w:val="1"/>
  </w:num>
  <w:num w:numId="5">
    <w:abstractNumId w:val="9"/>
  </w:num>
  <w:num w:numId="6">
    <w:abstractNumId w:val="20"/>
  </w:num>
  <w:num w:numId="7">
    <w:abstractNumId w:val="36"/>
  </w:num>
  <w:num w:numId="8">
    <w:abstractNumId w:val="8"/>
  </w:num>
  <w:num w:numId="9">
    <w:abstractNumId w:val="22"/>
  </w:num>
  <w:num w:numId="10">
    <w:abstractNumId w:val="11"/>
  </w:num>
  <w:num w:numId="11">
    <w:abstractNumId w:val="29"/>
  </w:num>
  <w:num w:numId="12">
    <w:abstractNumId w:val="24"/>
  </w:num>
  <w:num w:numId="13">
    <w:abstractNumId w:val="28"/>
  </w:num>
  <w:num w:numId="14">
    <w:abstractNumId w:val="37"/>
  </w:num>
  <w:num w:numId="15">
    <w:abstractNumId w:val="30"/>
  </w:num>
  <w:num w:numId="16">
    <w:abstractNumId w:val="19"/>
  </w:num>
  <w:num w:numId="17">
    <w:abstractNumId w:val="0"/>
  </w:num>
  <w:num w:numId="18">
    <w:abstractNumId w:val="39"/>
  </w:num>
  <w:num w:numId="19">
    <w:abstractNumId w:val="12"/>
  </w:num>
  <w:num w:numId="20">
    <w:abstractNumId w:val="41"/>
  </w:num>
  <w:num w:numId="21">
    <w:abstractNumId w:val="14"/>
  </w:num>
  <w:num w:numId="22">
    <w:abstractNumId w:val="15"/>
  </w:num>
  <w:num w:numId="23">
    <w:abstractNumId w:val="5"/>
  </w:num>
  <w:num w:numId="24">
    <w:abstractNumId w:val="4"/>
  </w:num>
  <w:num w:numId="25">
    <w:abstractNumId w:val="42"/>
  </w:num>
  <w:num w:numId="26">
    <w:abstractNumId w:val="17"/>
  </w:num>
  <w:num w:numId="27">
    <w:abstractNumId w:val="33"/>
  </w:num>
  <w:num w:numId="28">
    <w:abstractNumId w:val="25"/>
  </w:num>
  <w:num w:numId="29">
    <w:abstractNumId w:val="35"/>
  </w:num>
  <w:num w:numId="30">
    <w:abstractNumId w:val="7"/>
  </w:num>
  <w:num w:numId="31">
    <w:abstractNumId w:val="23"/>
  </w:num>
  <w:num w:numId="32">
    <w:abstractNumId w:val="10"/>
  </w:num>
  <w:num w:numId="33">
    <w:abstractNumId w:val="6"/>
  </w:num>
  <w:num w:numId="34">
    <w:abstractNumId w:val="2"/>
  </w:num>
  <w:num w:numId="35">
    <w:abstractNumId w:val="32"/>
  </w:num>
  <w:num w:numId="36">
    <w:abstractNumId w:val="3"/>
  </w:num>
  <w:num w:numId="37">
    <w:abstractNumId w:val="16"/>
  </w:num>
  <w:num w:numId="38">
    <w:abstractNumId w:val="26"/>
  </w:num>
  <w:num w:numId="39">
    <w:abstractNumId w:val="21"/>
  </w:num>
  <w:num w:numId="40">
    <w:abstractNumId w:val="34"/>
  </w:num>
  <w:num w:numId="41">
    <w:abstractNumId w:val="31"/>
  </w:num>
  <w:num w:numId="42">
    <w:abstractNumId w:val="40"/>
  </w:num>
  <w:num w:numId="43">
    <w:abstractNumId w:val="1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3"/>
    <w:rsid w:val="000042FD"/>
    <w:rsid w:val="00004DA8"/>
    <w:rsid w:val="000059B3"/>
    <w:rsid w:val="00025199"/>
    <w:rsid w:val="00032C14"/>
    <w:rsid w:val="000333E4"/>
    <w:rsid w:val="00033E3A"/>
    <w:rsid w:val="00034462"/>
    <w:rsid w:val="000344FA"/>
    <w:rsid w:val="00035BBB"/>
    <w:rsid w:val="0003768D"/>
    <w:rsid w:val="00037B74"/>
    <w:rsid w:val="000402AD"/>
    <w:rsid w:val="000405A1"/>
    <w:rsid w:val="000408D2"/>
    <w:rsid w:val="000456DC"/>
    <w:rsid w:val="00045D6E"/>
    <w:rsid w:val="000469A7"/>
    <w:rsid w:val="00051136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4983"/>
    <w:rsid w:val="0006672C"/>
    <w:rsid w:val="00070608"/>
    <w:rsid w:val="000707EE"/>
    <w:rsid w:val="000714A9"/>
    <w:rsid w:val="00074845"/>
    <w:rsid w:val="00075816"/>
    <w:rsid w:val="000766F8"/>
    <w:rsid w:val="00077E1C"/>
    <w:rsid w:val="00080731"/>
    <w:rsid w:val="0008205B"/>
    <w:rsid w:val="00082841"/>
    <w:rsid w:val="0008650B"/>
    <w:rsid w:val="00090681"/>
    <w:rsid w:val="0009185D"/>
    <w:rsid w:val="0009194E"/>
    <w:rsid w:val="00096260"/>
    <w:rsid w:val="000A0F82"/>
    <w:rsid w:val="000A1F05"/>
    <w:rsid w:val="000A353F"/>
    <w:rsid w:val="000A74F8"/>
    <w:rsid w:val="000A7625"/>
    <w:rsid w:val="000A7BEC"/>
    <w:rsid w:val="000B3828"/>
    <w:rsid w:val="000B6031"/>
    <w:rsid w:val="000B6EB5"/>
    <w:rsid w:val="000B700F"/>
    <w:rsid w:val="000B7B3D"/>
    <w:rsid w:val="000C217E"/>
    <w:rsid w:val="000C297F"/>
    <w:rsid w:val="000C2AAE"/>
    <w:rsid w:val="000C45D4"/>
    <w:rsid w:val="000C5BD3"/>
    <w:rsid w:val="000D04D7"/>
    <w:rsid w:val="000D167B"/>
    <w:rsid w:val="000D2E1E"/>
    <w:rsid w:val="000D4EB0"/>
    <w:rsid w:val="000E02DC"/>
    <w:rsid w:val="000E2250"/>
    <w:rsid w:val="000E44A9"/>
    <w:rsid w:val="000E5168"/>
    <w:rsid w:val="000F351F"/>
    <w:rsid w:val="000F3C82"/>
    <w:rsid w:val="000F4125"/>
    <w:rsid w:val="000F5BE5"/>
    <w:rsid w:val="000F7C4F"/>
    <w:rsid w:val="00102109"/>
    <w:rsid w:val="00103C5E"/>
    <w:rsid w:val="00104AE3"/>
    <w:rsid w:val="00110E52"/>
    <w:rsid w:val="00110F49"/>
    <w:rsid w:val="00114CF3"/>
    <w:rsid w:val="00116770"/>
    <w:rsid w:val="00120919"/>
    <w:rsid w:val="00127C85"/>
    <w:rsid w:val="001349A1"/>
    <w:rsid w:val="0014048B"/>
    <w:rsid w:val="0014075B"/>
    <w:rsid w:val="001414C9"/>
    <w:rsid w:val="001425C0"/>
    <w:rsid w:val="00142B05"/>
    <w:rsid w:val="00145417"/>
    <w:rsid w:val="00145E94"/>
    <w:rsid w:val="00147BA1"/>
    <w:rsid w:val="00150AAC"/>
    <w:rsid w:val="00152CC5"/>
    <w:rsid w:val="0015347A"/>
    <w:rsid w:val="00154BD1"/>
    <w:rsid w:val="0015573E"/>
    <w:rsid w:val="00160200"/>
    <w:rsid w:val="00160714"/>
    <w:rsid w:val="00164C7B"/>
    <w:rsid w:val="0016685D"/>
    <w:rsid w:val="001711DA"/>
    <w:rsid w:val="00172502"/>
    <w:rsid w:val="001725E1"/>
    <w:rsid w:val="001743B1"/>
    <w:rsid w:val="0017548E"/>
    <w:rsid w:val="001817A6"/>
    <w:rsid w:val="00182FEA"/>
    <w:rsid w:val="00184575"/>
    <w:rsid w:val="001851D7"/>
    <w:rsid w:val="001870E8"/>
    <w:rsid w:val="00191233"/>
    <w:rsid w:val="001940D2"/>
    <w:rsid w:val="00195008"/>
    <w:rsid w:val="001961B7"/>
    <w:rsid w:val="001A0F6A"/>
    <w:rsid w:val="001A329A"/>
    <w:rsid w:val="001A6357"/>
    <w:rsid w:val="001A6A07"/>
    <w:rsid w:val="001B16B5"/>
    <w:rsid w:val="001B31F7"/>
    <w:rsid w:val="001B591C"/>
    <w:rsid w:val="001B5AFB"/>
    <w:rsid w:val="001B674A"/>
    <w:rsid w:val="001B6DDC"/>
    <w:rsid w:val="001B708E"/>
    <w:rsid w:val="001C04A9"/>
    <w:rsid w:val="001C3250"/>
    <w:rsid w:val="001C4875"/>
    <w:rsid w:val="001C5139"/>
    <w:rsid w:val="001C6E41"/>
    <w:rsid w:val="001C784F"/>
    <w:rsid w:val="001D1B00"/>
    <w:rsid w:val="001D22D3"/>
    <w:rsid w:val="001D2954"/>
    <w:rsid w:val="001D4964"/>
    <w:rsid w:val="001D5CF3"/>
    <w:rsid w:val="001D7F43"/>
    <w:rsid w:val="001E0067"/>
    <w:rsid w:val="001E224F"/>
    <w:rsid w:val="001E2365"/>
    <w:rsid w:val="001E4883"/>
    <w:rsid w:val="001E5462"/>
    <w:rsid w:val="001E5463"/>
    <w:rsid w:val="001F0136"/>
    <w:rsid w:val="001F245D"/>
    <w:rsid w:val="001F5086"/>
    <w:rsid w:val="001F5931"/>
    <w:rsid w:val="001F70F8"/>
    <w:rsid w:val="0020123D"/>
    <w:rsid w:val="0020167D"/>
    <w:rsid w:val="002049B7"/>
    <w:rsid w:val="00204D0B"/>
    <w:rsid w:val="0021367F"/>
    <w:rsid w:val="00214989"/>
    <w:rsid w:val="002224CC"/>
    <w:rsid w:val="0022350F"/>
    <w:rsid w:val="00226020"/>
    <w:rsid w:val="00226036"/>
    <w:rsid w:val="00230195"/>
    <w:rsid w:val="00230293"/>
    <w:rsid w:val="002304D2"/>
    <w:rsid w:val="00235811"/>
    <w:rsid w:val="00235CE1"/>
    <w:rsid w:val="00241A7F"/>
    <w:rsid w:val="00243680"/>
    <w:rsid w:val="002436BC"/>
    <w:rsid w:val="0024656C"/>
    <w:rsid w:val="00246734"/>
    <w:rsid w:val="00247A56"/>
    <w:rsid w:val="00252AAA"/>
    <w:rsid w:val="00260091"/>
    <w:rsid w:val="00261CDF"/>
    <w:rsid w:val="00261DB0"/>
    <w:rsid w:val="00266963"/>
    <w:rsid w:val="002678C5"/>
    <w:rsid w:val="00271EC7"/>
    <w:rsid w:val="0028023E"/>
    <w:rsid w:val="00282DEF"/>
    <w:rsid w:val="00282E86"/>
    <w:rsid w:val="00283296"/>
    <w:rsid w:val="002841FF"/>
    <w:rsid w:val="00285898"/>
    <w:rsid w:val="00287E70"/>
    <w:rsid w:val="0029145C"/>
    <w:rsid w:val="0029200C"/>
    <w:rsid w:val="00294F16"/>
    <w:rsid w:val="002965F9"/>
    <w:rsid w:val="002A079C"/>
    <w:rsid w:val="002A5F6D"/>
    <w:rsid w:val="002A62F3"/>
    <w:rsid w:val="002A64F8"/>
    <w:rsid w:val="002A6959"/>
    <w:rsid w:val="002A6980"/>
    <w:rsid w:val="002A700F"/>
    <w:rsid w:val="002B22A8"/>
    <w:rsid w:val="002C1F75"/>
    <w:rsid w:val="002C21E1"/>
    <w:rsid w:val="002C28C9"/>
    <w:rsid w:val="002C462D"/>
    <w:rsid w:val="002C648D"/>
    <w:rsid w:val="002D36E7"/>
    <w:rsid w:val="002D5F9A"/>
    <w:rsid w:val="002E220B"/>
    <w:rsid w:val="002E362F"/>
    <w:rsid w:val="002E4443"/>
    <w:rsid w:val="002E4DE8"/>
    <w:rsid w:val="002E6FDE"/>
    <w:rsid w:val="002E77B2"/>
    <w:rsid w:val="002F00FF"/>
    <w:rsid w:val="002F0CC0"/>
    <w:rsid w:val="002F1D02"/>
    <w:rsid w:val="002F3213"/>
    <w:rsid w:val="002F68EF"/>
    <w:rsid w:val="002F7FD8"/>
    <w:rsid w:val="003001C7"/>
    <w:rsid w:val="00300468"/>
    <w:rsid w:val="00301B28"/>
    <w:rsid w:val="00302E1E"/>
    <w:rsid w:val="00304E14"/>
    <w:rsid w:val="00307C2A"/>
    <w:rsid w:val="00310730"/>
    <w:rsid w:val="003110FE"/>
    <w:rsid w:val="003112F8"/>
    <w:rsid w:val="00314F98"/>
    <w:rsid w:val="00317297"/>
    <w:rsid w:val="003176E3"/>
    <w:rsid w:val="0032188A"/>
    <w:rsid w:val="003273C4"/>
    <w:rsid w:val="003279A7"/>
    <w:rsid w:val="00331988"/>
    <w:rsid w:val="0033633C"/>
    <w:rsid w:val="003375A6"/>
    <w:rsid w:val="0034579A"/>
    <w:rsid w:val="00350A26"/>
    <w:rsid w:val="00352146"/>
    <w:rsid w:val="0035348D"/>
    <w:rsid w:val="00356EA9"/>
    <w:rsid w:val="003573E9"/>
    <w:rsid w:val="003619DF"/>
    <w:rsid w:val="00366335"/>
    <w:rsid w:val="00370F2C"/>
    <w:rsid w:val="00371249"/>
    <w:rsid w:val="00374018"/>
    <w:rsid w:val="00374503"/>
    <w:rsid w:val="00375727"/>
    <w:rsid w:val="00376CFF"/>
    <w:rsid w:val="00377022"/>
    <w:rsid w:val="0038255A"/>
    <w:rsid w:val="00383105"/>
    <w:rsid w:val="00384F8F"/>
    <w:rsid w:val="00391F8C"/>
    <w:rsid w:val="00392000"/>
    <w:rsid w:val="0039238B"/>
    <w:rsid w:val="0039321E"/>
    <w:rsid w:val="003961B8"/>
    <w:rsid w:val="00396299"/>
    <w:rsid w:val="003964C5"/>
    <w:rsid w:val="003A12B7"/>
    <w:rsid w:val="003A3A20"/>
    <w:rsid w:val="003A4299"/>
    <w:rsid w:val="003A4526"/>
    <w:rsid w:val="003A49EC"/>
    <w:rsid w:val="003A5A7C"/>
    <w:rsid w:val="003A6B9C"/>
    <w:rsid w:val="003B50D3"/>
    <w:rsid w:val="003B592C"/>
    <w:rsid w:val="003B5F51"/>
    <w:rsid w:val="003C14DE"/>
    <w:rsid w:val="003C45AC"/>
    <w:rsid w:val="003C54E1"/>
    <w:rsid w:val="003C5D64"/>
    <w:rsid w:val="003C635B"/>
    <w:rsid w:val="003C7E5C"/>
    <w:rsid w:val="003D02BA"/>
    <w:rsid w:val="003D202D"/>
    <w:rsid w:val="003D2D57"/>
    <w:rsid w:val="003D4374"/>
    <w:rsid w:val="003D7958"/>
    <w:rsid w:val="003E2C89"/>
    <w:rsid w:val="003E6479"/>
    <w:rsid w:val="003F16E8"/>
    <w:rsid w:val="003F1A87"/>
    <w:rsid w:val="003F3318"/>
    <w:rsid w:val="003F538A"/>
    <w:rsid w:val="003F5A2A"/>
    <w:rsid w:val="003F6530"/>
    <w:rsid w:val="003F7463"/>
    <w:rsid w:val="004022F4"/>
    <w:rsid w:val="00404460"/>
    <w:rsid w:val="004066D0"/>
    <w:rsid w:val="00410C70"/>
    <w:rsid w:val="00411C77"/>
    <w:rsid w:val="00411DED"/>
    <w:rsid w:val="00412CFE"/>
    <w:rsid w:val="00416E4C"/>
    <w:rsid w:val="004234F7"/>
    <w:rsid w:val="00426988"/>
    <w:rsid w:val="00426E24"/>
    <w:rsid w:val="004277B1"/>
    <w:rsid w:val="004345AB"/>
    <w:rsid w:val="004347D8"/>
    <w:rsid w:val="00436838"/>
    <w:rsid w:val="00440396"/>
    <w:rsid w:val="00440E7C"/>
    <w:rsid w:val="0044155C"/>
    <w:rsid w:val="0044391C"/>
    <w:rsid w:val="004475EF"/>
    <w:rsid w:val="004500E0"/>
    <w:rsid w:val="0045042F"/>
    <w:rsid w:val="00451590"/>
    <w:rsid w:val="004515DE"/>
    <w:rsid w:val="004532A9"/>
    <w:rsid w:val="004539CE"/>
    <w:rsid w:val="00456373"/>
    <w:rsid w:val="00456C58"/>
    <w:rsid w:val="004577D8"/>
    <w:rsid w:val="0046157C"/>
    <w:rsid w:val="00462783"/>
    <w:rsid w:val="00462D98"/>
    <w:rsid w:val="0047000E"/>
    <w:rsid w:val="0047305F"/>
    <w:rsid w:val="00474B64"/>
    <w:rsid w:val="00474DA0"/>
    <w:rsid w:val="0047504B"/>
    <w:rsid w:val="00484068"/>
    <w:rsid w:val="004840AC"/>
    <w:rsid w:val="0048580C"/>
    <w:rsid w:val="00490A59"/>
    <w:rsid w:val="0049394D"/>
    <w:rsid w:val="004A0DAB"/>
    <w:rsid w:val="004A3E60"/>
    <w:rsid w:val="004A65F4"/>
    <w:rsid w:val="004A768E"/>
    <w:rsid w:val="004A7D7A"/>
    <w:rsid w:val="004B1CA3"/>
    <w:rsid w:val="004B2F09"/>
    <w:rsid w:val="004B3A44"/>
    <w:rsid w:val="004B47C4"/>
    <w:rsid w:val="004B4FE6"/>
    <w:rsid w:val="004B5939"/>
    <w:rsid w:val="004B7EDA"/>
    <w:rsid w:val="004C41E3"/>
    <w:rsid w:val="004C4DCA"/>
    <w:rsid w:val="004D249A"/>
    <w:rsid w:val="004D2D06"/>
    <w:rsid w:val="004D3889"/>
    <w:rsid w:val="004D5A32"/>
    <w:rsid w:val="004E4050"/>
    <w:rsid w:val="004E60B9"/>
    <w:rsid w:val="004E748C"/>
    <w:rsid w:val="004F03AD"/>
    <w:rsid w:val="004F0742"/>
    <w:rsid w:val="004F20E5"/>
    <w:rsid w:val="004F49C0"/>
    <w:rsid w:val="004F52E6"/>
    <w:rsid w:val="004F5BBE"/>
    <w:rsid w:val="004F6C33"/>
    <w:rsid w:val="004F7E05"/>
    <w:rsid w:val="004F7EC4"/>
    <w:rsid w:val="00507F56"/>
    <w:rsid w:val="0051467E"/>
    <w:rsid w:val="00514A90"/>
    <w:rsid w:val="00515431"/>
    <w:rsid w:val="00520AB3"/>
    <w:rsid w:val="00520BBE"/>
    <w:rsid w:val="0052511A"/>
    <w:rsid w:val="00527877"/>
    <w:rsid w:val="00530442"/>
    <w:rsid w:val="00530D4C"/>
    <w:rsid w:val="0053183D"/>
    <w:rsid w:val="005321C7"/>
    <w:rsid w:val="00533497"/>
    <w:rsid w:val="00535715"/>
    <w:rsid w:val="00541896"/>
    <w:rsid w:val="0054486E"/>
    <w:rsid w:val="005448B9"/>
    <w:rsid w:val="00544980"/>
    <w:rsid w:val="00545188"/>
    <w:rsid w:val="00545AC3"/>
    <w:rsid w:val="0054706D"/>
    <w:rsid w:val="00556826"/>
    <w:rsid w:val="00560EDF"/>
    <w:rsid w:val="005630D7"/>
    <w:rsid w:val="005679E6"/>
    <w:rsid w:val="00567A08"/>
    <w:rsid w:val="005706C2"/>
    <w:rsid w:val="00573AFA"/>
    <w:rsid w:val="00573B6F"/>
    <w:rsid w:val="005752E7"/>
    <w:rsid w:val="00576D89"/>
    <w:rsid w:val="00581037"/>
    <w:rsid w:val="00581280"/>
    <w:rsid w:val="00581971"/>
    <w:rsid w:val="0058376B"/>
    <w:rsid w:val="00584D8C"/>
    <w:rsid w:val="00590D0C"/>
    <w:rsid w:val="00591E13"/>
    <w:rsid w:val="00592165"/>
    <w:rsid w:val="00592293"/>
    <w:rsid w:val="00595207"/>
    <w:rsid w:val="00595CA5"/>
    <w:rsid w:val="005A3E18"/>
    <w:rsid w:val="005B07D1"/>
    <w:rsid w:val="005B2B9B"/>
    <w:rsid w:val="005B3BE7"/>
    <w:rsid w:val="005B56A1"/>
    <w:rsid w:val="005B5A5C"/>
    <w:rsid w:val="005B6984"/>
    <w:rsid w:val="005B705D"/>
    <w:rsid w:val="005B7E74"/>
    <w:rsid w:val="005C0688"/>
    <w:rsid w:val="005C0806"/>
    <w:rsid w:val="005C5AA2"/>
    <w:rsid w:val="005C5BD0"/>
    <w:rsid w:val="005C782C"/>
    <w:rsid w:val="005D0328"/>
    <w:rsid w:val="005D161A"/>
    <w:rsid w:val="005D26B3"/>
    <w:rsid w:val="005D35DF"/>
    <w:rsid w:val="005D5A67"/>
    <w:rsid w:val="005D648E"/>
    <w:rsid w:val="005D6B59"/>
    <w:rsid w:val="005D779F"/>
    <w:rsid w:val="005E0332"/>
    <w:rsid w:val="005E177D"/>
    <w:rsid w:val="005E4320"/>
    <w:rsid w:val="005E43EA"/>
    <w:rsid w:val="005F3331"/>
    <w:rsid w:val="005F67A8"/>
    <w:rsid w:val="005F78D9"/>
    <w:rsid w:val="00600FA6"/>
    <w:rsid w:val="006051CA"/>
    <w:rsid w:val="00611069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312EA"/>
    <w:rsid w:val="0063157F"/>
    <w:rsid w:val="006326C0"/>
    <w:rsid w:val="00632781"/>
    <w:rsid w:val="00632CC6"/>
    <w:rsid w:val="0063401A"/>
    <w:rsid w:val="00634021"/>
    <w:rsid w:val="00634EF2"/>
    <w:rsid w:val="0063595C"/>
    <w:rsid w:val="00635F29"/>
    <w:rsid w:val="006371B8"/>
    <w:rsid w:val="006405A5"/>
    <w:rsid w:val="006415C7"/>
    <w:rsid w:val="00642AC1"/>
    <w:rsid w:val="006438A4"/>
    <w:rsid w:val="0064480D"/>
    <w:rsid w:val="00644CCD"/>
    <w:rsid w:val="0065134E"/>
    <w:rsid w:val="00660491"/>
    <w:rsid w:val="00660C71"/>
    <w:rsid w:val="006628F3"/>
    <w:rsid w:val="00663F91"/>
    <w:rsid w:val="00665BC7"/>
    <w:rsid w:val="0066739D"/>
    <w:rsid w:val="00667FF5"/>
    <w:rsid w:val="00672990"/>
    <w:rsid w:val="00676615"/>
    <w:rsid w:val="00682CD2"/>
    <w:rsid w:val="0068385D"/>
    <w:rsid w:val="00683A2B"/>
    <w:rsid w:val="00684110"/>
    <w:rsid w:val="006937D0"/>
    <w:rsid w:val="0069457A"/>
    <w:rsid w:val="006945BE"/>
    <w:rsid w:val="0069518E"/>
    <w:rsid w:val="006A3B21"/>
    <w:rsid w:val="006B1BEB"/>
    <w:rsid w:val="006B3DDF"/>
    <w:rsid w:val="006B407E"/>
    <w:rsid w:val="006C3A75"/>
    <w:rsid w:val="006C4FE7"/>
    <w:rsid w:val="006C50C5"/>
    <w:rsid w:val="006C7650"/>
    <w:rsid w:val="006C7892"/>
    <w:rsid w:val="006D1661"/>
    <w:rsid w:val="006D30BC"/>
    <w:rsid w:val="006D4214"/>
    <w:rsid w:val="006D4F68"/>
    <w:rsid w:val="006D5B90"/>
    <w:rsid w:val="006D6C85"/>
    <w:rsid w:val="006D7348"/>
    <w:rsid w:val="006E07FC"/>
    <w:rsid w:val="006E086F"/>
    <w:rsid w:val="006E173B"/>
    <w:rsid w:val="006E39C6"/>
    <w:rsid w:val="006E4535"/>
    <w:rsid w:val="006E4683"/>
    <w:rsid w:val="006E5D2A"/>
    <w:rsid w:val="006E60B3"/>
    <w:rsid w:val="006E67C2"/>
    <w:rsid w:val="006E774E"/>
    <w:rsid w:val="006E7CEA"/>
    <w:rsid w:val="006F4CF0"/>
    <w:rsid w:val="006F5460"/>
    <w:rsid w:val="006F71EB"/>
    <w:rsid w:val="006F7499"/>
    <w:rsid w:val="006F7CFA"/>
    <w:rsid w:val="00703908"/>
    <w:rsid w:val="0071320B"/>
    <w:rsid w:val="00720839"/>
    <w:rsid w:val="00720CB8"/>
    <w:rsid w:val="00721CF3"/>
    <w:rsid w:val="007268E1"/>
    <w:rsid w:val="007300DA"/>
    <w:rsid w:val="00734D36"/>
    <w:rsid w:val="007426C7"/>
    <w:rsid w:val="007429D9"/>
    <w:rsid w:val="00746AB2"/>
    <w:rsid w:val="0075373A"/>
    <w:rsid w:val="00754E01"/>
    <w:rsid w:val="007571D0"/>
    <w:rsid w:val="007624D8"/>
    <w:rsid w:val="007651DE"/>
    <w:rsid w:val="00772DF7"/>
    <w:rsid w:val="00774898"/>
    <w:rsid w:val="007755A8"/>
    <w:rsid w:val="007772F9"/>
    <w:rsid w:val="00783250"/>
    <w:rsid w:val="007842A9"/>
    <w:rsid w:val="00785C45"/>
    <w:rsid w:val="00786476"/>
    <w:rsid w:val="007873F0"/>
    <w:rsid w:val="007876C7"/>
    <w:rsid w:val="0079002E"/>
    <w:rsid w:val="00793360"/>
    <w:rsid w:val="007937A7"/>
    <w:rsid w:val="00793EE9"/>
    <w:rsid w:val="00795195"/>
    <w:rsid w:val="007A6635"/>
    <w:rsid w:val="007B13A4"/>
    <w:rsid w:val="007B14E2"/>
    <w:rsid w:val="007B2541"/>
    <w:rsid w:val="007B364F"/>
    <w:rsid w:val="007B6352"/>
    <w:rsid w:val="007C26C5"/>
    <w:rsid w:val="007C31AC"/>
    <w:rsid w:val="007C373D"/>
    <w:rsid w:val="007D140B"/>
    <w:rsid w:val="007D4812"/>
    <w:rsid w:val="007D5577"/>
    <w:rsid w:val="007E1574"/>
    <w:rsid w:val="007E5B0F"/>
    <w:rsid w:val="007E636C"/>
    <w:rsid w:val="007E7547"/>
    <w:rsid w:val="007F2FF0"/>
    <w:rsid w:val="007F4B44"/>
    <w:rsid w:val="007F4BB2"/>
    <w:rsid w:val="008016E9"/>
    <w:rsid w:val="00802B29"/>
    <w:rsid w:val="0080678A"/>
    <w:rsid w:val="00810C92"/>
    <w:rsid w:val="008117E8"/>
    <w:rsid w:val="00812303"/>
    <w:rsid w:val="0081317D"/>
    <w:rsid w:val="00816725"/>
    <w:rsid w:val="00817FD1"/>
    <w:rsid w:val="00820AAC"/>
    <w:rsid w:val="00823385"/>
    <w:rsid w:val="00826F79"/>
    <w:rsid w:val="00827702"/>
    <w:rsid w:val="00827D0E"/>
    <w:rsid w:val="00832A86"/>
    <w:rsid w:val="00834079"/>
    <w:rsid w:val="00834B78"/>
    <w:rsid w:val="00843416"/>
    <w:rsid w:val="00845840"/>
    <w:rsid w:val="008462B1"/>
    <w:rsid w:val="00846580"/>
    <w:rsid w:val="0085169F"/>
    <w:rsid w:val="0085348C"/>
    <w:rsid w:val="0086414E"/>
    <w:rsid w:val="00865939"/>
    <w:rsid w:val="00871714"/>
    <w:rsid w:val="00872C91"/>
    <w:rsid w:val="0087414D"/>
    <w:rsid w:val="008765DD"/>
    <w:rsid w:val="00880C80"/>
    <w:rsid w:val="008820DF"/>
    <w:rsid w:val="00883084"/>
    <w:rsid w:val="00890221"/>
    <w:rsid w:val="0089136D"/>
    <w:rsid w:val="00891BC5"/>
    <w:rsid w:val="00893F22"/>
    <w:rsid w:val="00896364"/>
    <w:rsid w:val="00897B8B"/>
    <w:rsid w:val="008A282D"/>
    <w:rsid w:val="008A29BD"/>
    <w:rsid w:val="008B516E"/>
    <w:rsid w:val="008B7911"/>
    <w:rsid w:val="008C1C45"/>
    <w:rsid w:val="008C234F"/>
    <w:rsid w:val="008C2892"/>
    <w:rsid w:val="008C29B6"/>
    <w:rsid w:val="008C2B24"/>
    <w:rsid w:val="008C35FE"/>
    <w:rsid w:val="008D171F"/>
    <w:rsid w:val="008D328E"/>
    <w:rsid w:val="008D7110"/>
    <w:rsid w:val="008E0C09"/>
    <w:rsid w:val="008E1605"/>
    <w:rsid w:val="008E1A4B"/>
    <w:rsid w:val="008E2320"/>
    <w:rsid w:val="008E3866"/>
    <w:rsid w:val="008E4B17"/>
    <w:rsid w:val="008E596D"/>
    <w:rsid w:val="008F506D"/>
    <w:rsid w:val="0090262D"/>
    <w:rsid w:val="0090354F"/>
    <w:rsid w:val="00905AE1"/>
    <w:rsid w:val="0091014F"/>
    <w:rsid w:val="00910F13"/>
    <w:rsid w:val="00911638"/>
    <w:rsid w:val="0091173B"/>
    <w:rsid w:val="00913559"/>
    <w:rsid w:val="00913D7A"/>
    <w:rsid w:val="009178A7"/>
    <w:rsid w:val="009240B6"/>
    <w:rsid w:val="009247C9"/>
    <w:rsid w:val="0092550D"/>
    <w:rsid w:val="00925654"/>
    <w:rsid w:val="00925D55"/>
    <w:rsid w:val="0092722E"/>
    <w:rsid w:val="00927792"/>
    <w:rsid w:val="00931C0F"/>
    <w:rsid w:val="00932AC8"/>
    <w:rsid w:val="00934311"/>
    <w:rsid w:val="00934F4E"/>
    <w:rsid w:val="00936107"/>
    <w:rsid w:val="00941EFD"/>
    <w:rsid w:val="00947E43"/>
    <w:rsid w:val="009501C5"/>
    <w:rsid w:val="00950C59"/>
    <w:rsid w:val="00956A62"/>
    <w:rsid w:val="009577D6"/>
    <w:rsid w:val="0096294D"/>
    <w:rsid w:val="00964F96"/>
    <w:rsid w:val="0096774B"/>
    <w:rsid w:val="00973280"/>
    <w:rsid w:val="009747D7"/>
    <w:rsid w:val="00974B54"/>
    <w:rsid w:val="0098223A"/>
    <w:rsid w:val="00983F32"/>
    <w:rsid w:val="009872F9"/>
    <w:rsid w:val="00987522"/>
    <w:rsid w:val="00987AF2"/>
    <w:rsid w:val="0099357A"/>
    <w:rsid w:val="00996BDA"/>
    <w:rsid w:val="00997AB2"/>
    <w:rsid w:val="009A0F95"/>
    <w:rsid w:val="009A28C1"/>
    <w:rsid w:val="009A3264"/>
    <w:rsid w:val="009A641C"/>
    <w:rsid w:val="009A64E8"/>
    <w:rsid w:val="009B25C2"/>
    <w:rsid w:val="009B38C7"/>
    <w:rsid w:val="009B3E25"/>
    <w:rsid w:val="009B79F3"/>
    <w:rsid w:val="009C1D4A"/>
    <w:rsid w:val="009C2007"/>
    <w:rsid w:val="009C2171"/>
    <w:rsid w:val="009C23B9"/>
    <w:rsid w:val="009C3004"/>
    <w:rsid w:val="009C59F9"/>
    <w:rsid w:val="009C6A2B"/>
    <w:rsid w:val="009C6C03"/>
    <w:rsid w:val="009D09F1"/>
    <w:rsid w:val="009D1651"/>
    <w:rsid w:val="009D5D90"/>
    <w:rsid w:val="009D6793"/>
    <w:rsid w:val="009E0828"/>
    <w:rsid w:val="009E1E3B"/>
    <w:rsid w:val="009E52BD"/>
    <w:rsid w:val="009F3840"/>
    <w:rsid w:val="009F5008"/>
    <w:rsid w:val="009F53D7"/>
    <w:rsid w:val="00A00D56"/>
    <w:rsid w:val="00A03223"/>
    <w:rsid w:val="00A03B43"/>
    <w:rsid w:val="00A06AEC"/>
    <w:rsid w:val="00A0777E"/>
    <w:rsid w:val="00A105B1"/>
    <w:rsid w:val="00A10BE1"/>
    <w:rsid w:val="00A1175C"/>
    <w:rsid w:val="00A14282"/>
    <w:rsid w:val="00A16C20"/>
    <w:rsid w:val="00A17BA6"/>
    <w:rsid w:val="00A21973"/>
    <w:rsid w:val="00A24729"/>
    <w:rsid w:val="00A275EA"/>
    <w:rsid w:val="00A27A08"/>
    <w:rsid w:val="00A31B60"/>
    <w:rsid w:val="00A34119"/>
    <w:rsid w:val="00A348F7"/>
    <w:rsid w:val="00A37349"/>
    <w:rsid w:val="00A4001B"/>
    <w:rsid w:val="00A403F5"/>
    <w:rsid w:val="00A40BBF"/>
    <w:rsid w:val="00A47B1A"/>
    <w:rsid w:val="00A50084"/>
    <w:rsid w:val="00A50AA4"/>
    <w:rsid w:val="00A52396"/>
    <w:rsid w:val="00A53E92"/>
    <w:rsid w:val="00A548C4"/>
    <w:rsid w:val="00A55807"/>
    <w:rsid w:val="00A559C0"/>
    <w:rsid w:val="00A56591"/>
    <w:rsid w:val="00A56B10"/>
    <w:rsid w:val="00A56EB8"/>
    <w:rsid w:val="00A573A4"/>
    <w:rsid w:val="00A608E6"/>
    <w:rsid w:val="00A62B72"/>
    <w:rsid w:val="00A62B89"/>
    <w:rsid w:val="00A62DD3"/>
    <w:rsid w:val="00A63612"/>
    <w:rsid w:val="00A637EB"/>
    <w:rsid w:val="00A66CE2"/>
    <w:rsid w:val="00A71C46"/>
    <w:rsid w:val="00A72B68"/>
    <w:rsid w:val="00A73F90"/>
    <w:rsid w:val="00A753C6"/>
    <w:rsid w:val="00A764AC"/>
    <w:rsid w:val="00A769D0"/>
    <w:rsid w:val="00A77F93"/>
    <w:rsid w:val="00A80D40"/>
    <w:rsid w:val="00A83E15"/>
    <w:rsid w:val="00A8504A"/>
    <w:rsid w:val="00A93CC6"/>
    <w:rsid w:val="00AA1B7B"/>
    <w:rsid w:val="00AA29D4"/>
    <w:rsid w:val="00AA2C0E"/>
    <w:rsid w:val="00AA34D6"/>
    <w:rsid w:val="00AA37CD"/>
    <w:rsid w:val="00AA38D1"/>
    <w:rsid w:val="00AA57BA"/>
    <w:rsid w:val="00AA6D7E"/>
    <w:rsid w:val="00AB2847"/>
    <w:rsid w:val="00AC322D"/>
    <w:rsid w:val="00AC6187"/>
    <w:rsid w:val="00AD2009"/>
    <w:rsid w:val="00AD7458"/>
    <w:rsid w:val="00AD778E"/>
    <w:rsid w:val="00AD7AA8"/>
    <w:rsid w:val="00AD7CA1"/>
    <w:rsid w:val="00AE1B0C"/>
    <w:rsid w:val="00AE3979"/>
    <w:rsid w:val="00AE3B9A"/>
    <w:rsid w:val="00AE6DE5"/>
    <w:rsid w:val="00AE7497"/>
    <w:rsid w:val="00AF0909"/>
    <w:rsid w:val="00AF1416"/>
    <w:rsid w:val="00AF2836"/>
    <w:rsid w:val="00AF2E51"/>
    <w:rsid w:val="00AF4F70"/>
    <w:rsid w:val="00B021B0"/>
    <w:rsid w:val="00B026CA"/>
    <w:rsid w:val="00B02C85"/>
    <w:rsid w:val="00B045E6"/>
    <w:rsid w:val="00B07B26"/>
    <w:rsid w:val="00B07F36"/>
    <w:rsid w:val="00B126FD"/>
    <w:rsid w:val="00B13282"/>
    <w:rsid w:val="00B145AD"/>
    <w:rsid w:val="00B16300"/>
    <w:rsid w:val="00B16DAC"/>
    <w:rsid w:val="00B20345"/>
    <w:rsid w:val="00B22CBD"/>
    <w:rsid w:val="00B25E4C"/>
    <w:rsid w:val="00B26315"/>
    <w:rsid w:val="00B27883"/>
    <w:rsid w:val="00B307BB"/>
    <w:rsid w:val="00B31722"/>
    <w:rsid w:val="00B3259B"/>
    <w:rsid w:val="00B341A0"/>
    <w:rsid w:val="00B40FB2"/>
    <w:rsid w:val="00B41A74"/>
    <w:rsid w:val="00B42EDF"/>
    <w:rsid w:val="00B4424D"/>
    <w:rsid w:val="00B44411"/>
    <w:rsid w:val="00B47B9A"/>
    <w:rsid w:val="00B50C04"/>
    <w:rsid w:val="00B5157B"/>
    <w:rsid w:val="00B52453"/>
    <w:rsid w:val="00B52ECB"/>
    <w:rsid w:val="00B53968"/>
    <w:rsid w:val="00B561C2"/>
    <w:rsid w:val="00B563F1"/>
    <w:rsid w:val="00B57B38"/>
    <w:rsid w:val="00B6214A"/>
    <w:rsid w:val="00B63929"/>
    <w:rsid w:val="00B64B49"/>
    <w:rsid w:val="00B72973"/>
    <w:rsid w:val="00B751B6"/>
    <w:rsid w:val="00B81D50"/>
    <w:rsid w:val="00B828F1"/>
    <w:rsid w:val="00B82BA9"/>
    <w:rsid w:val="00B82BAA"/>
    <w:rsid w:val="00B835CB"/>
    <w:rsid w:val="00B84604"/>
    <w:rsid w:val="00B87350"/>
    <w:rsid w:val="00B876A3"/>
    <w:rsid w:val="00B958C0"/>
    <w:rsid w:val="00B95BE3"/>
    <w:rsid w:val="00B961C7"/>
    <w:rsid w:val="00BA0E2C"/>
    <w:rsid w:val="00BA0F4E"/>
    <w:rsid w:val="00BA2E6D"/>
    <w:rsid w:val="00BA4A3B"/>
    <w:rsid w:val="00BA6009"/>
    <w:rsid w:val="00BA6E7C"/>
    <w:rsid w:val="00BB0B47"/>
    <w:rsid w:val="00BB0C4B"/>
    <w:rsid w:val="00BB1143"/>
    <w:rsid w:val="00BB1FCB"/>
    <w:rsid w:val="00BB27C1"/>
    <w:rsid w:val="00BB67B8"/>
    <w:rsid w:val="00BC0F78"/>
    <w:rsid w:val="00BC38D8"/>
    <w:rsid w:val="00BC597C"/>
    <w:rsid w:val="00BC72C4"/>
    <w:rsid w:val="00BC7B26"/>
    <w:rsid w:val="00BD1B0A"/>
    <w:rsid w:val="00BD36FE"/>
    <w:rsid w:val="00BD523D"/>
    <w:rsid w:val="00BD5C90"/>
    <w:rsid w:val="00BD6550"/>
    <w:rsid w:val="00BE5995"/>
    <w:rsid w:val="00BF1243"/>
    <w:rsid w:val="00C001EC"/>
    <w:rsid w:val="00C01DD0"/>
    <w:rsid w:val="00C02473"/>
    <w:rsid w:val="00C068CF"/>
    <w:rsid w:val="00C06FFD"/>
    <w:rsid w:val="00C16D36"/>
    <w:rsid w:val="00C17C44"/>
    <w:rsid w:val="00C17D4E"/>
    <w:rsid w:val="00C233A0"/>
    <w:rsid w:val="00C30406"/>
    <w:rsid w:val="00C311C6"/>
    <w:rsid w:val="00C33DC4"/>
    <w:rsid w:val="00C35148"/>
    <w:rsid w:val="00C35AC0"/>
    <w:rsid w:val="00C37E1F"/>
    <w:rsid w:val="00C405D5"/>
    <w:rsid w:val="00C41D19"/>
    <w:rsid w:val="00C43987"/>
    <w:rsid w:val="00C4434B"/>
    <w:rsid w:val="00C45255"/>
    <w:rsid w:val="00C50C60"/>
    <w:rsid w:val="00C52BEB"/>
    <w:rsid w:val="00C53902"/>
    <w:rsid w:val="00C55FA2"/>
    <w:rsid w:val="00C601D4"/>
    <w:rsid w:val="00C603AC"/>
    <w:rsid w:val="00C625B5"/>
    <w:rsid w:val="00C63022"/>
    <w:rsid w:val="00C633BD"/>
    <w:rsid w:val="00C648F5"/>
    <w:rsid w:val="00C654CE"/>
    <w:rsid w:val="00C661C3"/>
    <w:rsid w:val="00C7773A"/>
    <w:rsid w:val="00C81EEC"/>
    <w:rsid w:val="00C83129"/>
    <w:rsid w:val="00C8648B"/>
    <w:rsid w:val="00C8781D"/>
    <w:rsid w:val="00C92B69"/>
    <w:rsid w:val="00C93CBE"/>
    <w:rsid w:val="00CA0B75"/>
    <w:rsid w:val="00CA1950"/>
    <w:rsid w:val="00CA3AA6"/>
    <w:rsid w:val="00CA4855"/>
    <w:rsid w:val="00CA4B35"/>
    <w:rsid w:val="00CA65E0"/>
    <w:rsid w:val="00CA6636"/>
    <w:rsid w:val="00CA7B6D"/>
    <w:rsid w:val="00CB0185"/>
    <w:rsid w:val="00CB0A98"/>
    <w:rsid w:val="00CB5ABF"/>
    <w:rsid w:val="00CB76AB"/>
    <w:rsid w:val="00CB7983"/>
    <w:rsid w:val="00CC366E"/>
    <w:rsid w:val="00CC7ECB"/>
    <w:rsid w:val="00CD23D1"/>
    <w:rsid w:val="00CD4C4C"/>
    <w:rsid w:val="00CD51FE"/>
    <w:rsid w:val="00CD7F8A"/>
    <w:rsid w:val="00CE0A04"/>
    <w:rsid w:val="00CE0E0F"/>
    <w:rsid w:val="00CE290F"/>
    <w:rsid w:val="00CE5345"/>
    <w:rsid w:val="00CE55EB"/>
    <w:rsid w:val="00CE7203"/>
    <w:rsid w:val="00CF0AD4"/>
    <w:rsid w:val="00CF256D"/>
    <w:rsid w:val="00CF5C18"/>
    <w:rsid w:val="00CF661C"/>
    <w:rsid w:val="00CF7190"/>
    <w:rsid w:val="00CF7A89"/>
    <w:rsid w:val="00D004CC"/>
    <w:rsid w:val="00D01878"/>
    <w:rsid w:val="00D01C7E"/>
    <w:rsid w:val="00D0319C"/>
    <w:rsid w:val="00D04A4F"/>
    <w:rsid w:val="00D04A8C"/>
    <w:rsid w:val="00D06BBE"/>
    <w:rsid w:val="00D07936"/>
    <w:rsid w:val="00D07EA9"/>
    <w:rsid w:val="00D13EBC"/>
    <w:rsid w:val="00D140A1"/>
    <w:rsid w:val="00D14110"/>
    <w:rsid w:val="00D142E5"/>
    <w:rsid w:val="00D160D6"/>
    <w:rsid w:val="00D174E5"/>
    <w:rsid w:val="00D215C4"/>
    <w:rsid w:val="00D23686"/>
    <w:rsid w:val="00D2445F"/>
    <w:rsid w:val="00D25063"/>
    <w:rsid w:val="00D26BDB"/>
    <w:rsid w:val="00D26E62"/>
    <w:rsid w:val="00D346CC"/>
    <w:rsid w:val="00D36AD2"/>
    <w:rsid w:val="00D40252"/>
    <w:rsid w:val="00D41484"/>
    <w:rsid w:val="00D41783"/>
    <w:rsid w:val="00D419B7"/>
    <w:rsid w:val="00D43F04"/>
    <w:rsid w:val="00D47837"/>
    <w:rsid w:val="00D507D2"/>
    <w:rsid w:val="00D53FBC"/>
    <w:rsid w:val="00D54C41"/>
    <w:rsid w:val="00D551A7"/>
    <w:rsid w:val="00D5577C"/>
    <w:rsid w:val="00D558DB"/>
    <w:rsid w:val="00D55DF3"/>
    <w:rsid w:val="00D62C6C"/>
    <w:rsid w:val="00D63417"/>
    <w:rsid w:val="00D63D10"/>
    <w:rsid w:val="00D66DEF"/>
    <w:rsid w:val="00D7097C"/>
    <w:rsid w:val="00D70F89"/>
    <w:rsid w:val="00D73F4B"/>
    <w:rsid w:val="00D740EF"/>
    <w:rsid w:val="00D7617F"/>
    <w:rsid w:val="00D76D4B"/>
    <w:rsid w:val="00D778EF"/>
    <w:rsid w:val="00D81E96"/>
    <w:rsid w:val="00D87087"/>
    <w:rsid w:val="00D91D02"/>
    <w:rsid w:val="00D92647"/>
    <w:rsid w:val="00D945B6"/>
    <w:rsid w:val="00D94FFF"/>
    <w:rsid w:val="00D96387"/>
    <w:rsid w:val="00D96DBA"/>
    <w:rsid w:val="00D9714E"/>
    <w:rsid w:val="00DA05FF"/>
    <w:rsid w:val="00DA4C8E"/>
    <w:rsid w:val="00DA5E9A"/>
    <w:rsid w:val="00DA6B7B"/>
    <w:rsid w:val="00DB2554"/>
    <w:rsid w:val="00DB3218"/>
    <w:rsid w:val="00DB3EBC"/>
    <w:rsid w:val="00DB541A"/>
    <w:rsid w:val="00DB5465"/>
    <w:rsid w:val="00DB6FD9"/>
    <w:rsid w:val="00DB74E6"/>
    <w:rsid w:val="00DC7CB4"/>
    <w:rsid w:val="00DD02E3"/>
    <w:rsid w:val="00DD0CD2"/>
    <w:rsid w:val="00DD0D51"/>
    <w:rsid w:val="00DD3215"/>
    <w:rsid w:val="00DD4324"/>
    <w:rsid w:val="00DD5FED"/>
    <w:rsid w:val="00DD63B5"/>
    <w:rsid w:val="00DE0700"/>
    <w:rsid w:val="00DE09B6"/>
    <w:rsid w:val="00DE0E10"/>
    <w:rsid w:val="00DE5FC5"/>
    <w:rsid w:val="00DF03A5"/>
    <w:rsid w:val="00DF307E"/>
    <w:rsid w:val="00DF3134"/>
    <w:rsid w:val="00DF3C2A"/>
    <w:rsid w:val="00DF7545"/>
    <w:rsid w:val="00E01F24"/>
    <w:rsid w:val="00E02B61"/>
    <w:rsid w:val="00E03B47"/>
    <w:rsid w:val="00E0525E"/>
    <w:rsid w:val="00E05780"/>
    <w:rsid w:val="00E05F6D"/>
    <w:rsid w:val="00E06404"/>
    <w:rsid w:val="00E1124B"/>
    <w:rsid w:val="00E12059"/>
    <w:rsid w:val="00E13B5D"/>
    <w:rsid w:val="00E13C40"/>
    <w:rsid w:val="00E14483"/>
    <w:rsid w:val="00E14A99"/>
    <w:rsid w:val="00E15D8F"/>
    <w:rsid w:val="00E16431"/>
    <w:rsid w:val="00E21563"/>
    <w:rsid w:val="00E21990"/>
    <w:rsid w:val="00E21C4A"/>
    <w:rsid w:val="00E22CD0"/>
    <w:rsid w:val="00E238C8"/>
    <w:rsid w:val="00E24B0B"/>
    <w:rsid w:val="00E30265"/>
    <w:rsid w:val="00E30818"/>
    <w:rsid w:val="00E342E6"/>
    <w:rsid w:val="00E347C8"/>
    <w:rsid w:val="00E37BDF"/>
    <w:rsid w:val="00E37CDB"/>
    <w:rsid w:val="00E416A8"/>
    <w:rsid w:val="00E42804"/>
    <w:rsid w:val="00E43363"/>
    <w:rsid w:val="00E435E5"/>
    <w:rsid w:val="00E4535B"/>
    <w:rsid w:val="00E524EE"/>
    <w:rsid w:val="00E54C9B"/>
    <w:rsid w:val="00E57CBB"/>
    <w:rsid w:val="00E607ED"/>
    <w:rsid w:val="00E613DA"/>
    <w:rsid w:val="00E617E0"/>
    <w:rsid w:val="00E61C85"/>
    <w:rsid w:val="00E630E4"/>
    <w:rsid w:val="00E63838"/>
    <w:rsid w:val="00E6498B"/>
    <w:rsid w:val="00E64F26"/>
    <w:rsid w:val="00E6548F"/>
    <w:rsid w:val="00E66B64"/>
    <w:rsid w:val="00E67B35"/>
    <w:rsid w:val="00E732F1"/>
    <w:rsid w:val="00E75F31"/>
    <w:rsid w:val="00E77DB7"/>
    <w:rsid w:val="00E80E57"/>
    <w:rsid w:val="00E8122A"/>
    <w:rsid w:val="00E813DA"/>
    <w:rsid w:val="00E81516"/>
    <w:rsid w:val="00E841C5"/>
    <w:rsid w:val="00E84B81"/>
    <w:rsid w:val="00E84C3E"/>
    <w:rsid w:val="00E86505"/>
    <w:rsid w:val="00E875C1"/>
    <w:rsid w:val="00E9080E"/>
    <w:rsid w:val="00E90A3E"/>
    <w:rsid w:val="00E9122B"/>
    <w:rsid w:val="00E94331"/>
    <w:rsid w:val="00E97DF0"/>
    <w:rsid w:val="00EA07C7"/>
    <w:rsid w:val="00EA4D86"/>
    <w:rsid w:val="00EC0A59"/>
    <w:rsid w:val="00EC0D0C"/>
    <w:rsid w:val="00EC1F76"/>
    <w:rsid w:val="00EC4CB7"/>
    <w:rsid w:val="00EC5FDD"/>
    <w:rsid w:val="00EC74CE"/>
    <w:rsid w:val="00ED05A8"/>
    <w:rsid w:val="00ED07AA"/>
    <w:rsid w:val="00ED1591"/>
    <w:rsid w:val="00ED23E9"/>
    <w:rsid w:val="00ED2949"/>
    <w:rsid w:val="00ED3145"/>
    <w:rsid w:val="00ED559E"/>
    <w:rsid w:val="00ED57E8"/>
    <w:rsid w:val="00EE0A3D"/>
    <w:rsid w:val="00EE1544"/>
    <w:rsid w:val="00EE3476"/>
    <w:rsid w:val="00EE3C61"/>
    <w:rsid w:val="00EE4773"/>
    <w:rsid w:val="00EF0176"/>
    <w:rsid w:val="00EF0225"/>
    <w:rsid w:val="00EF09D0"/>
    <w:rsid w:val="00EF19DD"/>
    <w:rsid w:val="00EF36C4"/>
    <w:rsid w:val="00EF497F"/>
    <w:rsid w:val="00EF64F9"/>
    <w:rsid w:val="00EF6F12"/>
    <w:rsid w:val="00F02A41"/>
    <w:rsid w:val="00F03FDB"/>
    <w:rsid w:val="00F118F1"/>
    <w:rsid w:val="00F12006"/>
    <w:rsid w:val="00F13779"/>
    <w:rsid w:val="00F170A8"/>
    <w:rsid w:val="00F24DFA"/>
    <w:rsid w:val="00F2564A"/>
    <w:rsid w:val="00F26418"/>
    <w:rsid w:val="00F26476"/>
    <w:rsid w:val="00F26485"/>
    <w:rsid w:val="00F26AEB"/>
    <w:rsid w:val="00F26C41"/>
    <w:rsid w:val="00F26F46"/>
    <w:rsid w:val="00F30492"/>
    <w:rsid w:val="00F30E83"/>
    <w:rsid w:val="00F31162"/>
    <w:rsid w:val="00F3248D"/>
    <w:rsid w:val="00F32D43"/>
    <w:rsid w:val="00F41E2C"/>
    <w:rsid w:val="00F42704"/>
    <w:rsid w:val="00F4320B"/>
    <w:rsid w:val="00F45652"/>
    <w:rsid w:val="00F46DB5"/>
    <w:rsid w:val="00F4759C"/>
    <w:rsid w:val="00F5024E"/>
    <w:rsid w:val="00F50FA8"/>
    <w:rsid w:val="00F538D1"/>
    <w:rsid w:val="00F54DE7"/>
    <w:rsid w:val="00F55913"/>
    <w:rsid w:val="00F55A04"/>
    <w:rsid w:val="00F57878"/>
    <w:rsid w:val="00F60D65"/>
    <w:rsid w:val="00F62DF7"/>
    <w:rsid w:val="00F634F1"/>
    <w:rsid w:val="00F65DA8"/>
    <w:rsid w:val="00F74016"/>
    <w:rsid w:val="00F74315"/>
    <w:rsid w:val="00F80D4B"/>
    <w:rsid w:val="00F845CB"/>
    <w:rsid w:val="00F921DC"/>
    <w:rsid w:val="00F93919"/>
    <w:rsid w:val="00FA0097"/>
    <w:rsid w:val="00FA08BE"/>
    <w:rsid w:val="00FA2EB6"/>
    <w:rsid w:val="00FA43FD"/>
    <w:rsid w:val="00FA46F2"/>
    <w:rsid w:val="00FA63C6"/>
    <w:rsid w:val="00FA6ED1"/>
    <w:rsid w:val="00FA7372"/>
    <w:rsid w:val="00FA7C9C"/>
    <w:rsid w:val="00FB10A3"/>
    <w:rsid w:val="00FB1379"/>
    <w:rsid w:val="00FB20C4"/>
    <w:rsid w:val="00FB29FE"/>
    <w:rsid w:val="00FB6363"/>
    <w:rsid w:val="00FC1E1E"/>
    <w:rsid w:val="00FC2937"/>
    <w:rsid w:val="00FC2F04"/>
    <w:rsid w:val="00FC39F1"/>
    <w:rsid w:val="00FC4014"/>
    <w:rsid w:val="00FC7312"/>
    <w:rsid w:val="00FD263A"/>
    <w:rsid w:val="00FD4C62"/>
    <w:rsid w:val="00FD5ECA"/>
    <w:rsid w:val="00FD77C6"/>
    <w:rsid w:val="00FE1263"/>
    <w:rsid w:val="00FE39C7"/>
    <w:rsid w:val="00FE5336"/>
    <w:rsid w:val="00FF0670"/>
    <w:rsid w:val="00FF1F2A"/>
    <w:rsid w:val="00FF26A9"/>
    <w:rsid w:val="00FF562B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link w:val="20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9136D"/>
    <w:rPr>
      <w:rFonts w:ascii="SchoolBook" w:hAnsi="SchoolBook"/>
      <w:sz w:val="44"/>
    </w:rPr>
  </w:style>
  <w:style w:type="character" w:customStyle="1" w:styleId="20">
    <w:name w:val="Заголовок 2 Знак"/>
    <w:basedOn w:val="a0"/>
    <w:link w:val="2"/>
    <w:rsid w:val="0089136D"/>
    <w:rPr>
      <w:sz w:val="32"/>
    </w:rPr>
  </w:style>
  <w:style w:type="character" w:customStyle="1" w:styleId="30">
    <w:name w:val="Заголовок 3 Знак"/>
    <w:basedOn w:val="a0"/>
    <w:link w:val="3"/>
    <w:rsid w:val="0089136D"/>
    <w:rPr>
      <w:sz w:val="28"/>
    </w:rPr>
  </w:style>
  <w:style w:type="character" w:customStyle="1" w:styleId="40">
    <w:name w:val="Заголовок 4 Знак"/>
    <w:basedOn w:val="a0"/>
    <w:link w:val="4"/>
    <w:rsid w:val="008913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9136D"/>
    <w:rPr>
      <w:sz w:val="28"/>
    </w:rPr>
  </w:style>
  <w:style w:type="paragraph" w:customStyle="1" w:styleId="af">
    <w:name w:val="Знак"/>
    <w:basedOn w:val="a"/>
    <w:rsid w:val="008913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DD32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321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B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link w:val="20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89136D"/>
    <w:rPr>
      <w:rFonts w:ascii="SchoolBook" w:hAnsi="SchoolBook"/>
      <w:sz w:val="44"/>
    </w:rPr>
  </w:style>
  <w:style w:type="character" w:customStyle="1" w:styleId="20">
    <w:name w:val="Заголовок 2 Знак"/>
    <w:basedOn w:val="a0"/>
    <w:link w:val="2"/>
    <w:rsid w:val="0089136D"/>
    <w:rPr>
      <w:sz w:val="32"/>
    </w:rPr>
  </w:style>
  <w:style w:type="character" w:customStyle="1" w:styleId="30">
    <w:name w:val="Заголовок 3 Знак"/>
    <w:basedOn w:val="a0"/>
    <w:link w:val="3"/>
    <w:rsid w:val="0089136D"/>
    <w:rPr>
      <w:sz w:val="28"/>
    </w:rPr>
  </w:style>
  <w:style w:type="character" w:customStyle="1" w:styleId="40">
    <w:name w:val="Заголовок 4 Знак"/>
    <w:basedOn w:val="a0"/>
    <w:link w:val="4"/>
    <w:rsid w:val="008913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9136D"/>
    <w:rPr>
      <w:sz w:val="28"/>
    </w:rPr>
  </w:style>
  <w:style w:type="paragraph" w:customStyle="1" w:styleId="af">
    <w:name w:val="Знак"/>
    <w:basedOn w:val="a"/>
    <w:rsid w:val="008913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DD321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32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6FF684E489B193C931D525E9B3AE2955A9B01F7AEE62C24454C44D42M1HEQ" TargetMode="External"/><Relationship Id="rId18" Type="http://schemas.openxmlformats.org/officeDocument/2006/relationships/hyperlink" Target="consultantplus://offline/ref=D0DFF5CC3BBDBA88642F6870D702E176A5F7D35C67EF33FA5F8D83F0A1r7S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76C5122644747B921917BC263FA00ADFCF2F6AE007E36B2489EB0Dr5A8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338A1FA50E46D10AFCC8427BDFCDCBC39F5AB04AA8D3F29CF9BFD534CDDA2C8F79D51C03D1DA56B5CDA654ACVAL" TargetMode="External"/><Relationship Id="rId17" Type="http://schemas.openxmlformats.org/officeDocument/2006/relationships/hyperlink" Target="consultantplus://offline/ref=D0DFF5CC3BBDBA88642F6870D702E176A5F7D35C67EF33FA5F8D83F0A1r7S0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D1A61D18E7B6697AC372389EDB12190F2B98C3FE4EDD500F0615C270B219FCB766005A2DD6A331DB5F5ECBNBO" TargetMode="External"/><Relationship Id="rId20" Type="http://schemas.openxmlformats.org/officeDocument/2006/relationships/hyperlink" Target="consultantplus://offline/ref=D0DFF5CC3BBDBA88642F6870D702E176A5F7D35C67EF33FA5F8D83F0A1r7S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6EABEE5D90B25C7CF6FEAE79B08BE9B47E83FC9DA8FD93674F3D4CEDB0587936846828EBDB7D7n0B8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88F2C9D8DD2EF8F9C7CCDA3D9E124B1F421AAA70F582828229018643C3D54AE77CB5759134231w9W8O" TargetMode="External"/><Relationship Id="rId23" Type="http://schemas.openxmlformats.org/officeDocument/2006/relationships/hyperlink" Target="consultantplus://offline/ref=FF4676C5122644747B921917BC263FA00ADFCF2F6AE007E36B2489EB0Dr5A8O" TargetMode="External"/><Relationship Id="rId10" Type="http://schemas.openxmlformats.org/officeDocument/2006/relationships/hyperlink" Target="consultantplus://offline/ref=A8EED0C6EE6836D9FD56AF94BC3EB2D97462E852F51048CA5D3A33306355355F4397A3BD94B89F28F48E0460t9m0I" TargetMode="External"/><Relationship Id="rId19" Type="http://schemas.openxmlformats.org/officeDocument/2006/relationships/hyperlink" Target="consultantplus://offline/ref=D0DFF5CC3BBDBA88642F6870D702E176A5F7D35C67EF33FA5F8D83F0A1r7S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BD1A61D18E7B6697AC36C3588B74C1D0B28CFC6F248D30453594E9F27CBNBO" TargetMode="External"/><Relationship Id="rId22" Type="http://schemas.openxmlformats.org/officeDocument/2006/relationships/hyperlink" Target="consultantplus://offline/ref=FF4676C5122644747B921917BC263FA00ADFCF2F6AE007E36B2489EB0Dr5A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29401-9B03-4AFA-88A3-7461274D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3658960</TotalTime>
  <Pages>32</Pages>
  <Words>8795</Words>
  <Characters>50132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58810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Машбюро</cp:lastModifiedBy>
  <cp:revision>34</cp:revision>
  <cp:lastPrinted>2018-09-02T10:42:00Z</cp:lastPrinted>
  <dcterms:created xsi:type="dcterms:W3CDTF">2018-06-07T06:44:00Z</dcterms:created>
  <dcterms:modified xsi:type="dcterms:W3CDTF">2018-09-11T10:45:00Z</dcterms:modified>
</cp:coreProperties>
</file>