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7F00FE" w:rsidTr="00E75AF7">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7F00FE" w:rsidRDefault="007F00FE" w:rsidP="0069629B">
            <w:pPr>
              <w:spacing w:line="276" w:lineRule="auto"/>
              <w:rPr>
                <w:lang w:val="en-US"/>
              </w:rPr>
            </w:pPr>
          </w:p>
          <w:p w:rsidR="007F00FE" w:rsidRDefault="007F00FE" w:rsidP="0069629B">
            <w:pPr>
              <w:spacing w:line="276" w:lineRule="auto"/>
              <w:jc w:val="center"/>
            </w:pPr>
          </w:p>
          <w:p w:rsidR="007F00FE" w:rsidRDefault="007F00FE" w:rsidP="0069629B">
            <w:pPr>
              <w:spacing w:line="276" w:lineRule="auto"/>
              <w:jc w:val="center"/>
              <w:rPr>
                <w:lang w:val="en-US"/>
              </w:rPr>
            </w:pPr>
            <w:r>
              <w:rPr>
                <w:noProof/>
              </w:rPr>
              <w:drawing>
                <wp:inline distT="0" distB="0" distL="0" distR="0">
                  <wp:extent cx="3228975" cy="3724275"/>
                  <wp:effectExtent l="19050" t="0" r="9525" b="0"/>
                  <wp:docPr id="7"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7F00FE" w:rsidRDefault="007F00FE" w:rsidP="0069629B">
            <w:pPr>
              <w:spacing w:line="276" w:lineRule="auto"/>
              <w:rPr>
                <w:lang w:val="en-US"/>
              </w:rPr>
            </w:pPr>
          </w:p>
          <w:p w:rsidR="007F00FE" w:rsidRDefault="007F00FE" w:rsidP="0069629B">
            <w:pPr>
              <w:spacing w:line="276" w:lineRule="auto"/>
              <w:jc w:val="center"/>
              <w:rPr>
                <w:b/>
                <w:sz w:val="80"/>
                <w:szCs w:val="80"/>
              </w:rPr>
            </w:pPr>
            <w:r>
              <w:rPr>
                <w:b/>
                <w:sz w:val="80"/>
                <w:szCs w:val="80"/>
              </w:rPr>
              <w:t>ИНФОРМАЦИОННЫЙ</w:t>
            </w:r>
          </w:p>
          <w:p w:rsidR="007F00FE" w:rsidRDefault="007F00FE" w:rsidP="0069629B">
            <w:pPr>
              <w:spacing w:line="276" w:lineRule="auto"/>
              <w:jc w:val="center"/>
              <w:rPr>
                <w:b/>
                <w:sz w:val="100"/>
                <w:szCs w:val="100"/>
              </w:rPr>
            </w:pPr>
            <w:r>
              <w:rPr>
                <w:b/>
                <w:sz w:val="80"/>
                <w:szCs w:val="80"/>
              </w:rPr>
              <w:t>ВЕСТНИК</w:t>
            </w:r>
          </w:p>
          <w:p w:rsidR="007F00FE" w:rsidRDefault="007F00FE" w:rsidP="0069629B">
            <w:pPr>
              <w:spacing w:line="276" w:lineRule="auto"/>
              <w:jc w:val="center"/>
              <w:rPr>
                <w:b/>
                <w:color w:val="0000FF"/>
                <w:sz w:val="56"/>
                <w:szCs w:val="56"/>
              </w:rPr>
            </w:pPr>
            <w:r>
              <w:rPr>
                <w:b/>
                <w:color w:val="0000FF"/>
                <w:sz w:val="56"/>
                <w:szCs w:val="56"/>
              </w:rPr>
              <w:t>Совета и администрации</w:t>
            </w:r>
          </w:p>
          <w:p w:rsidR="007F00FE" w:rsidRDefault="007F00FE" w:rsidP="0069629B">
            <w:pPr>
              <w:spacing w:line="276" w:lineRule="auto"/>
              <w:jc w:val="center"/>
              <w:rPr>
                <w:b/>
                <w:color w:val="0000FF"/>
                <w:sz w:val="56"/>
                <w:szCs w:val="56"/>
              </w:rPr>
            </w:pPr>
            <w:r>
              <w:rPr>
                <w:b/>
                <w:color w:val="0000FF"/>
                <w:sz w:val="56"/>
                <w:szCs w:val="56"/>
              </w:rPr>
              <w:t>муниципального района</w:t>
            </w:r>
          </w:p>
          <w:p w:rsidR="007F00FE" w:rsidRDefault="007F00FE" w:rsidP="0069629B">
            <w:pPr>
              <w:spacing w:line="276" w:lineRule="auto"/>
              <w:jc w:val="center"/>
              <w:rPr>
                <w:b/>
                <w:sz w:val="48"/>
                <w:szCs w:val="48"/>
              </w:rPr>
            </w:pPr>
            <w:r>
              <w:rPr>
                <w:b/>
                <w:color w:val="0000FF"/>
                <w:sz w:val="56"/>
                <w:szCs w:val="56"/>
              </w:rPr>
              <w:t xml:space="preserve"> «Усть-Куломский»</w:t>
            </w:r>
          </w:p>
          <w:p w:rsidR="007F00FE" w:rsidRDefault="007F00FE" w:rsidP="0069629B">
            <w:pPr>
              <w:spacing w:line="276" w:lineRule="auto"/>
              <w:jc w:val="center"/>
              <w:rPr>
                <w:b/>
              </w:rPr>
            </w:pPr>
          </w:p>
          <w:p w:rsidR="007F00FE" w:rsidRDefault="00D80D28" w:rsidP="0069629B">
            <w:pPr>
              <w:spacing w:line="276" w:lineRule="auto"/>
              <w:jc w:val="center"/>
              <w:rPr>
                <w:b/>
                <w:sz w:val="48"/>
                <w:szCs w:val="48"/>
              </w:rPr>
            </w:pPr>
            <w:r>
              <w:rPr>
                <w:b/>
                <w:sz w:val="48"/>
                <w:szCs w:val="48"/>
              </w:rPr>
              <w:t xml:space="preserve">№ </w:t>
            </w:r>
            <w:r w:rsidR="009873D8">
              <w:rPr>
                <w:b/>
                <w:sz w:val="48"/>
                <w:szCs w:val="48"/>
              </w:rPr>
              <w:t>3</w:t>
            </w:r>
            <w:r w:rsidR="002C2DB4">
              <w:rPr>
                <w:b/>
                <w:sz w:val="48"/>
                <w:szCs w:val="48"/>
              </w:rPr>
              <w:t>8</w:t>
            </w:r>
          </w:p>
          <w:p w:rsidR="007F00FE" w:rsidRDefault="007F00FE" w:rsidP="0069629B">
            <w:pPr>
              <w:spacing w:line="276" w:lineRule="auto"/>
              <w:jc w:val="center"/>
              <w:rPr>
                <w:b/>
                <w:sz w:val="48"/>
                <w:szCs w:val="48"/>
              </w:rPr>
            </w:pPr>
            <w:r>
              <w:rPr>
                <w:b/>
                <w:sz w:val="48"/>
                <w:szCs w:val="48"/>
              </w:rPr>
              <w:t xml:space="preserve">от </w:t>
            </w:r>
            <w:r w:rsidR="00DA1AB5">
              <w:rPr>
                <w:b/>
                <w:sz w:val="48"/>
                <w:szCs w:val="48"/>
              </w:rPr>
              <w:t>30.10</w:t>
            </w:r>
            <w:r>
              <w:rPr>
                <w:b/>
                <w:sz w:val="48"/>
                <w:szCs w:val="48"/>
              </w:rPr>
              <w:t>.2023 г.</w:t>
            </w:r>
          </w:p>
          <w:p w:rsidR="007F00FE" w:rsidRDefault="007F00FE" w:rsidP="0069629B">
            <w:pPr>
              <w:spacing w:line="276" w:lineRule="auto"/>
              <w:jc w:val="center"/>
              <w:rPr>
                <w:b/>
              </w:rPr>
            </w:pPr>
          </w:p>
          <w:p w:rsidR="007F00FE" w:rsidRDefault="007F00FE" w:rsidP="0069629B">
            <w:pPr>
              <w:spacing w:line="276" w:lineRule="auto"/>
              <w:jc w:val="center"/>
              <w:rPr>
                <w:b/>
                <w:sz w:val="28"/>
                <w:szCs w:val="28"/>
              </w:rPr>
            </w:pPr>
            <w:r>
              <w:rPr>
                <w:b/>
                <w:sz w:val="28"/>
                <w:szCs w:val="28"/>
              </w:rPr>
              <w:t>с. Усть-Кулом</w:t>
            </w:r>
          </w:p>
          <w:p w:rsidR="00E75AF7" w:rsidRDefault="007F00FE" w:rsidP="0069629B">
            <w:pPr>
              <w:spacing w:line="276" w:lineRule="auto"/>
              <w:jc w:val="center"/>
            </w:pPr>
            <w:r>
              <w:rPr>
                <w:b/>
                <w:sz w:val="28"/>
                <w:szCs w:val="28"/>
              </w:rPr>
              <w:t>2023 год</w:t>
            </w:r>
          </w:p>
          <w:p w:rsidR="00E75AF7" w:rsidRPr="00E75AF7" w:rsidRDefault="00E75AF7" w:rsidP="00E75AF7"/>
          <w:p w:rsidR="00E75AF7" w:rsidRPr="00E75AF7" w:rsidRDefault="00E75AF7" w:rsidP="00E75AF7"/>
          <w:p w:rsidR="007F00FE" w:rsidRPr="00E75AF7" w:rsidRDefault="007F00FE" w:rsidP="00E75AF7"/>
        </w:tc>
      </w:tr>
    </w:tbl>
    <w:p w:rsidR="00601A5C" w:rsidRDefault="00601A5C" w:rsidP="00601A5C">
      <w:pPr>
        <w:pStyle w:val="a4"/>
        <w:ind w:right="-55"/>
        <w:jc w:val="left"/>
        <w:rPr>
          <w:i/>
          <w:sz w:val="32"/>
          <w:szCs w:val="32"/>
        </w:rPr>
      </w:pPr>
    </w:p>
    <w:p w:rsidR="007F00FE" w:rsidRDefault="007F00FE" w:rsidP="007F00FE">
      <w:pPr>
        <w:pStyle w:val="a4"/>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7F00FE"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7F00FE" w:rsidRPr="0084170E" w:rsidRDefault="007F00FE" w:rsidP="00E53778">
            <w:pPr>
              <w:jc w:val="both"/>
            </w:pPr>
            <w:r w:rsidRPr="0084170E">
              <w:rPr>
                <w:lang w:val="en-US"/>
              </w:rPr>
              <w:t>I</w:t>
            </w:r>
            <w:r w:rsidRPr="0084170E">
              <w:t>.</w:t>
            </w:r>
            <w:r w:rsidR="00E53778" w:rsidRPr="0084170E">
              <w:t xml:space="preserve"> Постановления главы МР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7F00FE" w:rsidRPr="0084170E" w:rsidRDefault="007F00FE" w:rsidP="0084170E">
            <w:pPr>
              <w:tabs>
                <w:tab w:val="center" w:pos="4153"/>
                <w:tab w:val="right" w:pos="8306"/>
              </w:tabs>
              <w:spacing w:line="276" w:lineRule="auto"/>
              <w:ind w:right="120"/>
              <w:jc w:val="center"/>
              <w:rPr>
                <w:b/>
                <w:i/>
                <w:szCs w:val="16"/>
              </w:rPr>
            </w:pPr>
            <w:r w:rsidRPr="0084170E">
              <w:rPr>
                <w:b/>
                <w:i/>
                <w:szCs w:val="16"/>
              </w:rPr>
              <w:t xml:space="preserve">стр. </w:t>
            </w:r>
            <w:r w:rsidR="007B3C91">
              <w:rPr>
                <w:b/>
                <w:i/>
                <w:szCs w:val="16"/>
              </w:rPr>
              <w:t>4</w:t>
            </w:r>
          </w:p>
        </w:tc>
      </w:tr>
      <w:tr w:rsidR="00E53778"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E53778" w:rsidRPr="0084170E" w:rsidRDefault="00E53778" w:rsidP="00E53778">
            <w:pPr>
              <w:jc w:val="both"/>
            </w:pPr>
            <w:r w:rsidRPr="0084170E">
              <w:t>1. Постановление главы МР «Усть-Куломский»-руководителя администрации района от 27 октября 2023 г.  № 22 «О назначении публичных слушаний по проекту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 улица Матросова, д.9«А»</w:t>
            </w:r>
          </w:p>
        </w:tc>
        <w:tc>
          <w:tcPr>
            <w:tcW w:w="1800" w:type="dxa"/>
            <w:tcBorders>
              <w:top w:val="single" w:sz="4" w:space="0" w:color="auto"/>
              <w:left w:val="single" w:sz="6" w:space="0" w:color="auto"/>
              <w:bottom w:val="single" w:sz="4" w:space="0" w:color="auto"/>
              <w:right w:val="single" w:sz="4" w:space="0" w:color="auto"/>
            </w:tcBorders>
            <w:hideMark/>
          </w:tcPr>
          <w:p w:rsidR="00E53778" w:rsidRPr="0084170E" w:rsidRDefault="00E53778" w:rsidP="00E53778">
            <w:pPr>
              <w:tabs>
                <w:tab w:val="center" w:pos="4153"/>
                <w:tab w:val="right" w:pos="8306"/>
              </w:tabs>
              <w:spacing w:line="276" w:lineRule="auto"/>
              <w:ind w:right="120"/>
              <w:jc w:val="center"/>
              <w:rPr>
                <w:b/>
                <w:i/>
                <w:szCs w:val="16"/>
              </w:rPr>
            </w:pPr>
            <w:r w:rsidRPr="0084170E">
              <w:rPr>
                <w:b/>
                <w:i/>
                <w:szCs w:val="16"/>
              </w:rPr>
              <w:t xml:space="preserve">стр. </w:t>
            </w:r>
            <w:r w:rsidR="007B3C91">
              <w:rPr>
                <w:b/>
                <w:i/>
                <w:szCs w:val="16"/>
              </w:rPr>
              <w:t>4</w:t>
            </w:r>
          </w:p>
        </w:tc>
      </w:tr>
      <w:tr w:rsidR="00E53778"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E53778" w:rsidRPr="0084170E" w:rsidRDefault="00E53778" w:rsidP="00E53778">
            <w:pPr>
              <w:jc w:val="both"/>
            </w:pPr>
            <w:r w:rsidRPr="0084170E">
              <w:t>2.   Постановление главы МР «Усть-Куломский»-руководителя администрации района от 27 октября 2023 г.  № 23 «О назначении публичных слушаний по проекту внесения изменений в правила землепользования и застройки сельского поселения «Усть-Кулом», входящего в состав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3778" w:rsidRPr="0084170E" w:rsidRDefault="0084170E" w:rsidP="007F00FE">
            <w:pPr>
              <w:tabs>
                <w:tab w:val="center" w:pos="4153"/>
                <w:tab w:val="right" w:pos="8306"/>
              </w:tabs>
              <w:spacing w:line="276" w:lineRule="auto"/>
              <w:ind w:right="120"/>
              <w:jc w:val="center"/>
              <w:rPr>
                <w:b/>
                <w:i/>
                <w:szCs w:val="16"/>
              </w:rPr>
            </w:pPr>
            <w:r w:rsidRPr="0084170E">
              <w:rPr>
                <w:b/>
                <w:i/>
                <w:szCs w:val="16"/>
              </w:rPr>
              <w:t xml:space="preserve">стр. </w:t>
            </w:r>
            <w:r w:rsidR="007B3C91">
              <w:rPr>
                <w:b/>
                <w:i/>
                <w:szCs w:val="16"/>
              </w:rPr>
              <w:t>6</w:t>
            </w:r>
          </w:p>
        </w:tc>
      </w:tr>
      <w:tr w:rsidR="00E53778"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E53778" w:rsidRPr="0084170E" w:rsidRDefault="00E53778" w:rsidP="00E53778">
            <w:pPr>
              <w:jc w:val="both"/>
            </w:pPr>
            <w:r w:rsidRPr="0084170E">
              <w:t>I I.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3778" w:rsidRPr="0084170E" w:rsidRDefault="0084170E" w:rsidP="0084170E">
            <w:pPr>
              <w:tabs>
                <w:tab w:val="center" w:pos="4153"/>
                <w:tab w:val="right" w:pos="8306"/>
              </w:tabs>
              <w:spacing w:line="276" w:lineRule="auto"/>
              <w:ind w:right="120"/>
              <w:jc w:val="center"/>
              <w:rPr>
                <w:b/>
                <w:i/>
                <w:szCs w:val="16"/>
              </w:rPr>
            </w:pPr>
            <w:r w:rsidRPr="0084170E">
              <w:rPr>
                <w:b/>
                <w:i/>
                <w:szCs w:val="16"/>
              </w:rPr>
              <w:t>стр.</w:t>
            </w:r>
            <w:r w:rsidR="007B3C91">
              <w:rPr>
                <w:b/>
                <w:i/>
                <w:szCs w:val="16"/>
              </w:rPr>
              <w:t>8</w:t>
            </w:r>
          </w:p>
        </w:tc>
      </w:tr>
      <w:tr w:rsidR="007F00FE"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7F00FE" w:rsidRPr="0084170E" w:rsidRDefault="007F00FE" w:rsidP="00D5420D">
            <w:pPr>
              <w:jc w:val="both"/>
            </w:pPr>
            <w:r w:rsidRPr="0084170E">
              <w:t xml:space="preserve">1. </w:t>
            </w:r>
            <w:r w:rsidR="00A02633" w:rsidRPr="0084170E">
              <w:t>Постановление</w:t>
            </w:r>
            <w:r w:rsidR="00D5420D" w:rsidRPr="0084170E">
              <w:t xml:space="preserve"> администрации МР «Усть-Куломский» от 23 октября 2023 г.                                                                                         № 1572 «О создании комиссии по осмотру земельных участков и индивидуальных жилых домов»</w:t>
            </w:r>
            <w:r w:rsidR="00404469" w:rsidRPr="0084170E">
              <w:t>.</w:t>
            </w:r>
          </w:p>
        </w:tc>
        <w:tc>
          <w:tcPr>
            <w:tcW w:w="1800" w:type="dxa"/>
            <w:tcBorders>
              <w:top w:val="single" w:sz="4" w:space="0" w:color="auto"/>
              <w:left w:val="single" w:sz="6" w:space="0" w:color="auto"/>
              <w:bottom w:val="single" w:sz="4" w:space="0" w:color="auto"/>
              <w:right w:val="single" w:sz="4" w:space="0" w:color="auto"/>
            </w:tcBorders>
            <w:hideMark/>
          </w:tcPr>
          <w:p w:rsidR="007F00FE" w:rsidRPr="0084170E" w:rsidRDefault="007F00FE" w:rsidP="0084170E">
            <w:pPr>
              <w:tabs>
                <w:tab w:val="center" w:pos="4153"/>
                <w:tab w:val="right" w:pos="8306"/>
              </w:tabs>
              <w:spacing w:line="276" w:lineRule="auto"/>
              <w:ind w:right="120"/>
              <w:jc w:val="center"/>
              <w:rPr>
                <w:b/>
                <w:i/>
                <w:szCs w:val="16"/>
              </w:rPr>
            </w:pPr>
            <w:r w:rsidRPr="0084170E">
              <w:rPr>
                <w:b/>
                <w:i/>
                <w:szCs w:val="16"/>
              </w:rPr>
              <w:t xml:space="preserve">стр. </w:t>
            </w:r>
            <w:r w:rsidR="007B3C91">
              <w:rPr>
                <w:b/>
                <w:i/>
                <w:szCs w:val="16"/>
              </w:rPr>
              <w:t>8</w:t>
            </w:r>
          </w:p>
        </w:tc>
      </w:tr>
      <w:tr w:rsidR="00D5420D"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5420D" w:rsidRPr="0084170E" w:rsidRDefault="00D5420D" w:rsidP="00D5420D">
            <w:pPr>
              <w:jc w:val="both"/>
            </w:pPr>
            <w:r w:rsidRPr="0084170E">
              <w:t>2. Постановление администрации МР «Усть-Куломский» от 24 октября 2023 г.                                                                                         № 1581 «Об утверждении комплексного плана по снижению численности животных без владельцев на территории муниципального образования муниципального района «Усть-Куломский» на 2024-2025 г.г.»</w:t>
            </w:r>
          </w:p>
        </w:tc>
        <w:tc>
          <w:tcPr>
            <w:tcW w:w="1800" w:type="dxa"/>
            <w:tcBorders>
              <w:top w:val="single" w:sz="4" w:space="0" w:color="auto"/>
              <w:left w:val="single" w:sz="6" w:space="0" w:color="auto"/>
              <w:bottom w:val="single" w:sz="4" w:space="0" w:color="auto"/>
              <w:right w:val="single" w:sz="4" w:space="0" w:color="auto"/>
            </w:tcBorders>
            <w:hideMark/>
          </w:tcPr>
          <w:p w:rsidR="00D5420D" w:rsidRPr="0084170E" w:rsidRDefault="00D5420D" w:rsidP="007F00FE">
            <w:pPr>
              <w:tabs>
                <w:tab w:val="center" w:pos="4153"/>
                <w:tab w:val="right" w:pos="8306"/>
              </w:tabs>
              <w:spacing w:line="276" w:lineRule="auto"/>
              <w:ind w:right="120"/>
              <w:jc w:val="center"/>
              <w:rPr>
                <w:b/>
                <w:i/>
                <w:szCs w:val="16"/>
              </w:rPr>
            </w:pPr>
            <w:r w:rsidRPr="0084170E">
              <w:rPr>
                <w:b/>
                <w:i/>
                <w:szCs w:val="16"/>
              </w:rPr>
              <w:t xml:space="preserve">стр. </w:t>
            </w:r>
            <w:r w:rsidR="007B3C91">
              <w:rPr>
                <w:b/>
                <w:i/>
                <w:szCs w:val="16"/>
              </w:rPr>
              <w:t>10</w:t>
            </w:r>
          </w:p>
        </w:tc>
      </w:tr>
      <w:tr w:rsidR="0045637A"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5637A" w:rsidRPr="0084170E" w:rsidRDefault="0045637A" w:rsidP="0045637A">
            <w:pPr>
              <w:jc w:val="both"/>
            </w:pPr>
            <w:r w:rsidRPr="0084170E">
              <w:t>3. Постановление администрации МР «Усть-Куломский» от  24 октября 2023 г. № 1588 «О создании эвакоприемной комиссии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5637A" w:rsidRPr="0084170E" w:rsidRDefault="0045637A" w:rsidP="006A1C85">
            <w:pPr>
              <w:tabs>
                <w:tab w:val="center" w:pos="4153"/>
                <w:tab w:val="right" w:pos="8306"/>
              </w:tabs>
              <w:spacing w:line="276" w:lineRule="auto"/>
              <w:ind w:right="120"/>
              <w:jc w:val="center"/>
              <w:rPr>
                <w:b/>
                <w:i/>
                <w:szCs w:val="16"/>
              </w:rPr>
            </w:pPr>
            <w:r w:rsidRPr="0084170E">
              <w:rPr>
                <w:b/>
                <w:i/>
                <w:szCs w:val="16"/>
              </w:rPr>
              <w:t xml:space="preserve">стр. </w:t>
            </w:r>
            <w:r w:rsidR="0084170E" w:rsidRPr="0084170E">
              <w:rPr>
                <w:b/>
                <w:i/>
                <w:szCs w:val="16"/>
              </w:rPr>
              <w:t>1</w:t>
            </w:r>
            <w:r w:rsidR="007B3C91">
              <w:rPr>
                <w:b/>
                <w:i/>
                <w:szCs w:val="16"/>
              </w:rPr>
              <w:t>4</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DC4444" w:rsidP="00EB2FAE">
            <w:pPr>
              <w:jc w:val="both"/>
            </w:pPr>
            <w:r w:rsidRPr="0084170E">
              <w:t>4. Постановление администрации МР «Усть-Куломский» от  24 октября 2023 г. № 1589 «О внесении изменений в постановление администрации МР «Усть-Куломский» от 17.01.2023 г. № 52 «О распределении иных межбюджетных трансфертов бюджетам сельских поселений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DC4444" w:rsidP="007B281E">
            <w:pPr>
              <w:tabs>
                <w:tab w:val="center" w:pos="4153"/>
                <w:tab w:val="right" w:pos="8306"/>
              </w:tabs>
              <w:spacing w:line="276" w:lineRule="auto"/>
              <w:ind w:right="120"/>
              <w:jc w:val="center"/>
              <w:rPr>
                <w:b/>
                <w:i/>
                <w:szCs w:val="16"/>
              </w:rPr>
            </w:pPr>
            <w:r w:rsidRPr="0084170E">
              <w:rPr>
                <w:b/>
                <w:i/>
                <w:szCs w:val="16"/>
              </w:rPr>
              <w:t xml:space="preserve">стр. </w:t>
            </w:r>
            <w:r w:rsidR="0084170E" w:rsidRPr="0084170E">
              <w:rPr>
                <w:b/>
                <w:i/>
                <w:szCs w:val="16"/>
              </w:rPr>
              <w:t>3</w:t>
            </w:r>
            <w:r w:rsidR="007B3C91">
              <w:rPr>
                <w:b/>
                <w:i/>
                <w:szCs w:val="16"/>
              </w:rPr>
              <w:t>2</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DC4444" w:rsidP="00DC4444">
            <w:pPr>
              <w:jc w:val="both"/>
            </w:pPr>
            <w:r w:rsidRPr="0084170E">
              <w:t>5. Постановление администрации МР «Усть-Куломский» от  24 октября 2023 г. № 1590 «О внесении изменений в постановление администрации муниципального района «Усть-Куломский» 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DC4444" w:rsidP="007B281E">
            <w:pPr>
              <w:tabs>
                <w:tab w:val="center" w:pos="4153"/>
                <w:tab w:val="right" w:pos="8306"/>
              </w:tabs>
              <w:spacing w:line="276" w:lineRule="auto"/>
              <w:ind w:right="120"/>
              <w:jc w:val="center"/>
              <w:rPr>
                <w:b/>
                <w:i/>
                <w:szCs w:val="16"/>
              </w:rPr>
            </w:pPr>
            <w:r w:rsidRPr="0084170E">
              <w:rPr>
                <w:b/>
                <w:i/>
                <w:szCs w:val="16"/>
              </w:rPr>
              <w:t xml:space="preserve">стр. </w:t>
            </w:r>
            <w:r w:rsidR="006A1C85" w:rsidRPr="0084170E">
              <w:rPr>
                <w:b/>
                <w:i/>
                <w:szCs w:val="16"/>
              </w:rPr>
              <w:t>3</w:t>
            </w:r>
            <w:r w:rsidR="007B3C91">
              <w:rPr>
                <w:b/>
                <w:i/>
                <w:szCs w:val="16"/>
              </w:rPr>
              <w:t>5</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DC4444" w:rsidP="00D5420D">
            <w:pPr>
              <w:jc w:val="both"/>
            </w:pPr>
            <w:r w:rsidRPr="0084170E">
              <w:t>6. Постановление администрации МР «Усть-Куломский» от  24 октября 2023 г. № 1592 «Об основных направлениях бюджетной и налоговой политики МО МР «Усть-Куломский» на 2024 год и на плановый период 2025 и 2026 годов»</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DC4444" w:rsidP="007B281E">
            <w:pPr>
              <w:tabs>
                <w:tab w:val="center" w:pos="4153"/>
                <w:tab w:val="right" w:pos="8306"/>
              </w:tabs>
              <w:spacing w:line="276" w:lineRule="auto"/>
              <w:ind w:right="120"/>
              <w:jc w:val="center"/>
              <w:rPr>
                <w:b/>
                <w:i/>
                <w:szCs w:val="16"/>
              </w:rPr>
            </w:pPr>
            <w:r w:rsidRPr="0084170E">
              <w:rPr>
                <w:b/>
                <w:i/>
                <w:szCs w:val="16"/>
              </w:rPr>
              <w:t xml:space="preserve">стр. </w:t>
            </w:r>
            <w:r w:rsidR="006A1C85" w:rsidRPr="0084170E">
              <w:rPr>
                <w:b/>
                <w:i/>
                <w:szCs w:val="16"/>
              </w:rPr>
              <w:t>4</w:t>
            </w:r>
            <w:r w:rsidR="007B3C91">
              <w:rPr>
                <w:b/>
                <w:i/>
                <w:szCs w:val="16"/>
              </w:rPr>
              <w:t>7</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DC4444" w:rsidP="00DC4444">
            <w:pPr>
              <w:jc w:val="both"/>
            </w:pPr>
            <w:r w:rsidRPr="0084170E">
              <w:t>7. Постановление администрации МР «Усть-Куломский» от  24 октября 2023 г. № 1593 «О внесении изменений в постановление администрации муниципального района «Усть-Куломский» от 13октября 2022 года № 1343 «Об утверждении муниципальной программы «Профилактика правонарушений и обеспечения общественной безопасности»</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DC4444" w:rsidP="007B281E">
            <w:pPr>
              <w:tabs>
                <w:tab w:val="center" w:pos="4153"/>
                <w:tab w:val="right" w:pos="8306"/>
              </w:tabs>
              <w:spacing w:line="276" w:lineRule="auto"/>
              <w:ind w:right="120"/>
              <w:jc w:val="center"/>
              <w:rPr>
                <w:b/>
                <w:i/>
                <w:szCs w:val="16"/>
              </w:rPr>
            </w:pPr>
            <w:r w:rsidRPr="0084170E">
              <w:rPr>
                <w:b/>
                <w:i/>
                <w:szCs w:val="16"/>
              </w:rPr>
              <w:t xml:space="preserve">стр. </w:t>
            </w:r>
            <w:r w:rsidR="007B3C91">
              <w:rPr>
                <w:b/>
                <w:i/>
                <w:szCs w:val="16"/>
              </w:rPr>
              <w:t>54</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0B66F5" w:rsidP="00DC4444">
            <w:pPr>
              <w:jc w:val="both"/>
            </w:pPr>
            <w:r>
              <w:t>8</w:t>
            </w:r>
            <w:r w:rsidR="00DC4444" w:rsidRPr="0084170E">
              <w:t>. Постановление администрации МР «Усть-Куломский» от  24 октября 2023 г. № 1594 «О внесении изменений в постановление администрации муниципального района «Усть-Куломский» от 13 октября 2022 года № 1344 «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DC4444" w:rsidP="0045637A">
            <w:pPr>
              <w:tabs>
                <w:tab w:val="center" w:pos="4153"/>
                <w:tab w:val="right" w:pos="8306"/>
              </w:tabs>
              <w:spacing w:line="276" w:lineRule="auto"/>
              <w:ind w:right="120"/>
              <w:jc w:val="center"/>
              <w:rPr>
                <w:b/>
                <w:i/>
                <w:szCs w:val="16"/>
              </w:rPr>
            </w:pPr>
            <w:r w:rsidRPr="0084170E">
              <w:rPr>
                <w:b/>
                <w:i/>
                <w:szCs w:val="16"/>
              </w:rPr>
              <w:t xml:space="preserve">стр. </w:t>
            </w:r>
            <w:r w:rsidR="006A1C85" w:rsidRPr="0084170E">
              <w:rPr>
                <w:b/>
                <w:i/>
                <w:szCs w:val="16"/>
              </w:rPr>
              <w:t>5</w:t>
            </w:r>
            <w:r w:rsidR="007B3C91">
              <w:rPr>
                <w:b/>
                <w:i/>
                <w:szCs w:val="16"/>
              </w:rPr>
              <w:t>5</w:t>
            </w:r>
          </w:p>
        </w:tc>
      </w:tr>
      <w:tr w:rsidR="0084170E"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84170E" w:rsidRPr="0084170E" w:rsidRDefault="000B66F5" w:rsidP="000B66F5">
            <w:pPr>
              <w:jc w:val="both"/>
            </w:pPr>
            <w:r>
              <w:t>9. 25 октября 2023 г. № 1599 «О подготовке проекта решенияо внесении изменений в Правила землепользования и застройки сельского поселения,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84170E" w:rsidRPr="0084170E" w:rsidRDefault="007B3C91" w:rsidP="0045637A">
            <w:pPr>
              <w:tabs>
                <w:tab w:val="center" w:pos="4153"/>
                <w:tab w:val="right" w:pos="8306"/>
              </w:tabs>
              <w:spacing w:line="276" w:lineRule="auto"/>
              <w:ind w:right="120"/>
              <w:jc w:val="center"/>
              <w:rPr>
                <w:b/>
                <w:i/>
                <w:szCs w:val="16"/>
              </w:rPr>
            </w:pPr>
            <w:r w:rsidRPr="0084170E">
              <w:rPr>
                <w:b/>
                <w:i/>
                <w:szCs w:val="16"/>
              </w:rPr>
              <w:t>стр. 5</w:t>
            </w:r>
            <w:r>
              <w:rPr>
                <w:b/>
                <w:i/>
                <w:szCs w:val="16"/>
              </w:rPr>
              <w:t>6</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0B66F5" w:rsidP="0045637A">
            <w:pPr>
              <w:jc w:val="both"/>
            </w:pPr>
            <w:r>
              <w:t>10</w:t>
            </w:r>
            <w:r w:rsidR="00DC4444" w:rsidRPr="0084170E">
              <w:t>. Постановление администрации МР «Усть-Куломский» от  26 октября 2023 г. № 1602 «О внесении изменений в постановление администрации муниципального района «Усть-Куломский» от 15 октября 2021 года № 1383 «Об утверждении муниципальной программы «Муниципальное управление»</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DC4444" w:rsidP="0045637A">
            <w:pPr>
              <w:tabs>
                <w:tab w:val="center" w:pos="4153"/>
                <w:tab w:val="right" w:pos="8306"/>
              </w:tabs>
              <w:spacing w:line="276" w:lineRule="auto"/>
              <w:ind w:right="120"/>
              <w:jc w:val="center"/>
              <w:rPr>
                <w:b/>
                <w:i/>
                <w:szCs w:val="16"/>
              </w:rPr>
            </w:pPr>
            <w:r w:rsidRPr="0084170E">
              <w:rPr>
                <w:b/>
                <w:i/>
                <w:szCs w:val="16"/>
              </w:rPr>
              <w:t xml:space="preserve">стр. </w:t>
            </w:r>
            <w:r w:rsidR="006A1C85" w:rsidRPr="0084170E">
              <w:rPr>
                <w:b/>
                <w:i/>
                <w:szCs w:val="16"/>
              </w:rPr>
              <w:t>5</w:t>
            </w:r>
            <w:r w:rsidR="007B3C91">
              <w:rPr>
                <w:b/>
                <w:i/>
                <w:szCs w:val="16"/>
              </w:rPr>
              <w:t>8</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0B66F5" w:rsidP="0075056E">
            <w:pPr>
              <w:jc w:val="both"/>
            </w:pPr>
            <w:r>
              <w:t xml:space="preserve">11. </w:t>
            </w:r>
            <w:r w:rsidR="00DC4444" w:rsidRPr="0084170E">
              <w:t>Постановление администрации МР «Усть-Куломский» от 27 октября 2023 г. № 1607 «Об основных параметрах прогноза социально-экономического развития Усть-Куломского района на 2024 год и на период до 2026 года»</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DE1AB5" w:rsidP="0045637A">
            <w:pPr>
              <w:tabs>
                <w:tab w:val="center" w:pos="4153"/>
                <w:tab w:val="right" w:pos="8306"/>
              </w:tabs>
              <w:spacing w:line="276" w:lineRule="auto"/>
              <w:ind w:right="120"/>
              <w:jc w:val="center"/>
              <w:rPr>
                <w:b/>
                <w:i/>
                <w:szCs w:val="16"/>
              </w:rPr>
            </w:pPr>
            <w:r w:rsidRPr="0084170E">
              <w:rPr>
                <w:b/>
                <w:i/>
                <w:szCs w:val="16"/>
              </w:rPr>
              <w:t>стр.</w:t>
            </w:r>
            <w:r w:rsidR="006A1C85" w:rsidRPr="0084170E">
              <w:rPr>
                <w:b/>
                <w:i/>
                <w:szCs w:val="16"/>
              </w:rPr>
              <w:t xml:space="preserve"> </w:t>
            </w:r>
            <w:r w:rsidR="007B3C91">
              <w:rPr>
                <w:b/>
                <w:i/>
                <w:szCs w:val="16"/>
              </w:rPr>
              <w:t>71</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D80F2E" w:rsidP="00404469">
            <w:pPr>
              <w:jc w:val="both"/>
            </w:pPr>
            <w:r w:rsidRPr="0084170E">
              <w:rPr>
                <w:lang w:val="en-US"/>
              </w:rPr>
              <w:t>II</w:t>
            </w:r>
            <w:r w:rsidRPr="0084170E">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6A1C85" w:rsidP="007F00FE">
            <w:pPr>
              <w:tabs>
                <w:tab w:val="center" w:pos="4153"/>
                <w:tab w:val="right" w:pos="8306"/>
              </w:tabs>
              <w:spacing w:line="276" w:lineRule="auto"/>
              <w:ind w:right="120"/>
              <w:jc w:val="center"/>
              <w:rPr>
                <w:b/>
                <w:i/>
                <w:szCs w:val="16"/>
              </w:rPr>
            </w:pPr>
            <w:r w:rsidRPr="0084170E">
              <w:rPr>
                <w:b/>
                <w:i/>
                <w:szCs w:val="16"/>
              </w:rPr>
              <w:t>стр. 1</w:t>
            </w:r>
            <w:r w:rsidR="007B3C91">
              <w:rPr>
                <w:b/>
                <w:i/>
                <w:szCs w:val="16"/>
              </w:rPr>
              <w:t>13</w:t>
            </w:r>
          </w:p>
        </w:tc>
      </w:tr>
      <w:tr w:rsidR="00DC4444"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C4444" w:rsidRPr="0084170E" w:rsidRDefault="00D80F2E" w:rsidP="00E26AD1">
            <w:pPr>
              <w:jc w:val="both"/>
            </w:pPr>
            <w:r w:rsidRPr="0084170E">
              <w:t xml:space="preserve">1. Информационное </w:t>
            </w:r>
            <w:r w:rsidR="00E26AD1" w:rsidRPr="0084170E">
              <w:t>извещение</w:t>
            </w:r>
          </w:p>
        </w:tc>
        <w:tc>
          <w:tcPr>
            <w:tcW w:w="1800" w:type="dxa"/>
            <w:tcBorders>
              <w:top w:val="single" w:sz="4" w:space="0" w:color="auto"/>
              <w:left w:val="single" w:sz="6" w:space="0" w:color="auto"/>
              <w:bottom w:val="single" w:sz="4" w:space="0" w:color="auto"/>
              <w:right w:val="single" w:sz="4" w:space="0" w:color="auto"/>
            </w:tcBorders>
            <w:hideMark/>
          </w:tcPr>
          <w:p w:rsidR="00DC4444" w:rsidRPr="0084170E" w:rsidRDefault="006A1C85" w:rsidP="007F00FE">
            <w:pPr>
              <w:tabs>
                <w:tab w:val="center" w:pos="4153"/>
                <w:tab w:val="right" w:pos="8306"/>
              </w:tabs>
              <w:spacing w:line="276" w:lineRule="auto"/>
              <w:ind w:right="120"/>
              <w:jc w:val="center"/>
              <w:rPr>
                <w:b/>
                <w:i/>
                <w:szCs w:val="16"/>
              </w:rPr>
            </w:pPr>
            <w:r w:rsidRPr="0084170E">
              <w:rPr>
                <w:b/>
                <w:i/>
                <w:szCs w:val="16"/>
              </w:rPr>
              <w:t>стр. 1</w:t>
            </w:r>
            <w:r w:rsidR="007B3C91">
              <w:rPr>
                <w:b/>
                <w:i/>
                <w:szCs w:val="16"/>
              </w:rPr>
              <w:t>13</w:t>
            </w:r>
          </w:p>
        </w:tc>
      </w:tr>
      <w:tr w:rsidR="00E26AD1"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E26AD1" w:rsidRPr="0084170E" w:rsidRDefault="00E26AD1" w:rsidP="00E26AD1">
            <w:pPr>
              <w:jc w:val="both"/>
            </w:pPr>
            <w:r w:rsidRPr="0084170E">
              <w:lastRenderedPageBreak/>
              <w:t>2.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E26AD1" w:rsidRPr="0084170E" w:rsidRDefault="006A1C85" w:rsidP="006A1C85">
            <w:pPr>
              <w:tabs>
                <w:tab w:val="center" w:pos="4153"/>
                <w:tab w:val="right" w:pos="8306"/>
              </w:tabs>
              <w:spacing w:line="276" w:lineRule="auto"/>
              <w:ind w:right="120"/>
              <w:jc w:val="center"/>
              <w:rPr>
                <w:b/>
                <w:i/>
                <w:szCs w:val="16"/>
              </w:rPr>
            </w:pPr>
            <w:r w:rsidRPr="0084170E">
              <w:rPr>
                <w:b/>
                <w:i/>
                <w:szCs w:val="16"/>
              </w:rPr>
              <w:t>стр. 11</w:t>
            </w:r>
            <w:r w:rsidR="007B3C91">
              <w:rPr>
                <w:b/>
                <w:i/>
                <w:szCs w:val="16"/>
              </w:rPr>
              <w:t>8</w:t>
            </w:r>
          </w:p>
        </w:tc>
      </w:tr>
      <w:tr w:rsidR="00E26AD1"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E26AD1" w:rsidRPr="0084170E" w:rsidRDefault="00E26AD1" w:rsidP="00E26AD1">
            <w:pPr>
              <w:tabs>
                <w:tab w:val="left" w:pos="3150"/>
              </w:tabs>
              <w:jc w:val="both"/>
            </w:pPr>
            <w:r w:rsidRPr="0084170E">
              <w:t>3. Информационное сообщение</w:t>
            </w:r>
            <w:r w:rsidRPr="0084170E">
              <w:tab/>
            </w:r>
          </w:p>
        </w:tc>
        <w:tc>
          <w:tcPr>
            <w:tcW w:w="1800" w:type="dxa"/>
            <w:tcBorders>
              <w:top w:val="single" w:sz="4" w:space="0" w:color="auto"/>
              <w:left w:val="single" w:sz="6" w:space="0" w:color="auto"/>
              <w:bottom w:val="single" w:sz="4" w:space="0" w:color="auto"/>
              <w:right w:val="single" w:sz="4" w:space="0" w:color="auto"/>
            </w:tcBorders>
            <w:hideMark/>
          </w:tcPr>
          <w:p w:rsidR="00E26AD1" w:rsidRPr="0084170E" w:rsidRDefault="006A1C85" w:rsidP="00862617">
            <w:pPr>
              <w:tabs>
                <w:tab w:val="center" w:pos="4153"/>
                <w:tab w:val="right" w:pos="8306"/>
              </w:tabs>
              <w:spacing w:line="276" w:lineRule="auto"/>
              <w:ind w:right="120"/>
              <w:jc w:val="center"/>
              <w:rPr>
                <w:b/>
                <w:i/>
                <w:szCs w:val="16"/>
              </w:rPr>
            </w:pPr>
            <w:r w:rsidRPr="0084170E">
              <w:rPr>
                <w:b/>
                <w:i/>
                <w:szCs w:val="16"/>
              </w:rPr>
              <w:t>стр. 12</w:t>
            </w:r>
            <w:r w:rsidR="007B3C91">
              <w:rPr>
                <w:b/>
                <w:i/>
                <w:szCs w:val="16"/>
              </w:rPr>
              <w:t>8</w:t>
            </w:r>
          </w:p>
        </w:tc>
      </w:tr>
      <w:tr w:rsidR="00E26AD1"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E26AD1" w:rsidRPr="0084170E" w:rsidRDefault="00E26AD1" w:rsidP="00862617">
            <w:pPr>
              <w:jc w:val="both"/>
            </w:pPr>
            <w:r w:rsidRPr="0084170E">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26AD1" w:rsidRPr="0084170E" w:rsidRDefault="006A1C85" w:rsidP="006A1C85">
            <w:pPr>
              <w:tabs>
                <w:tab w:val="center" w:pos="4153"/>
                <w:tab w:val="right" w:pos="8306"/>
              </w:tabs>
              <w:spacing w:line="276" w:lineRule="auto"/>
              <w:ind w:right="120"/>
              <w:jc w:val="center"/>
              <w:rPr>
                <w:b/>
                <w:i/>
                <w:szCs w:val="16"/>
              </w:rPr>
            </w:pPr>
            <w:r w:rsidRPr="0084170E">
              <w:rPr>
                <w:b/>
                <w:i/>
                <w:szCs w:val="16"/>
              </w:rPr>
              <w:t>стр. 12</w:t>
            </w:r>
            <w:r w:rsidR="007B3C91">
              <w:rPr>
                <w:b/>
                <w:i/>
                <w:szCs w:val="16"/>
              </w:rPr>
              <w:t>9</w:t>
            </w:r>
          </w:p>
        </w:tc>
      </w:tr>
      <w:tr w:rsidR="00E26AD1" w:rsidRPr="0084170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E26AD1" w:rsidRPr="0084170E" w:rsidRDefault="00E26AD1" w:rsidP="00862617">
            <w:pPr>
              <w:jc w:val="both"/>
            </w:pPr>
            <w:r w:rsidRPr="0084170E">
              <w:t>5.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26AD1" w:rsidRPr="0084170E" w:rsidRDefault="006A1C85" w:rsidP="00862617">
            <w:pPr>
              <w:tabs>
                <w:tab w:val="center" w:pos="4153"/>
                <w:tab w:val="right" w:pos="8306"/>
              </w:tabs>
              <w:spacing w:line="276" w:lineRule="auto"/>
              <w:ind w:right="120"/>
              <w:jc w:val="center"/>
              <w:rPr>
                <w:b/>
                <w:i/>
                <w:szCs w:val="16"/>
              </w:rPr>
            </w:pPr>
            <w:r w:rsidRPr="0084170E">
              <w:rPr>
                <w:b/>
                <w:i/>
                <w:szCs w:val="16"/>
              </w:rPr>
              <w:t>стр. 1</w:t>
            </w:r>
            <w:r w:rsidR="007B3C91">
              <w:rPr>
                <w:b/>
                <w:i/>
                <w:szCs w:val="16"/>
              </w:rPr>
              <w:t>30</w:t>
            </w:r>
          </w:p>
        </w:tc>
      </w:tr>
    </w:tbl>
    <w:p w:rsidR="007F00FE" w:rsidRDefault="007F00FE">
      <w:pPr>
        <w:spacing w:after="200" w:line="276" w:lineRule="auto"/>
      </w:pPr>
      <w:r>
        <w:br w:type="page"/>
      </w:r>
    </w:p>
    <w:p w:rsidR="00AF0EB5" w:rsidRPr="00512F53" w:rsidRDefault="00AF0EB5" w:rsidP="00AF0EB5">
      <w:pPr>
        <w:pStyle w:val="a6"/>
        <w:numPr>
          <w:ilvl w:val="0"/>
          <w:numId w:val="2"/>
        </w:numPr>
        <w:jc w:val="center"/>
        <w:rPr>
          <w:sz w:val="28"/>
          <w:szCs w:val="28"/>
        </w:rPr>
      </w:pPr>
      <w:r w:rsidRPr="00512F53">
        <w:rPr>
          <w:sz w:val="28"/>
          <w:szCs w:val="28"/>
        </w:rPr>
        <w:lastRenderedPageBreak/>
        <w:t xml:space="preserve">Постановления </w:t>
      </w:r>
      <w:r>
        <w:rPr>
          <w:sz w:val="28"/>
          <w:szCs w:val="28"/>
        </w:rPr>
        <w:t>главы</w:t>
      </w:r>
      <w:r w:rsidRPr="00512F53">
        <w:rPr>
          <w:sz w:val="28"/>
          <w:szCs w:val="28"/>
        </w:rPr>
        <w:t xml:space="preserve"> МР «Усть-Куломский»</w:t>
      </w:r>
      <w:r>
        <w:rPr>
          <w:sz w:val="28"/>
          <w:szCs w:val="28"/>
        </w:rPr>
        <w:t>-руководителя администрации района</w:t>
      </w:r>
      <w:r w:rsidRPr="00512F53">
        <w:rPr>
          <w:sz w:val="28"/>
          <w:szCs w:val="28"/>
        </w:rPr>
        <w:t>.</w:t>
      </w:r>
    </w:p>
    <w:p w:rsidR="00AF0EB5" w:rsidRPr="00B46496" w:rsidRDefault="00AF0EB5" w:rsidP="00AF0EB5">
      <w:pPr>
        <w:jc w:val="center"/>
        <w:rPr>
          <w:sz w:val="28"/>
          <w:szCs w:val="28"/>
        </w:rPr>
      </w:pPr>
    </w:p>
    <w:p w:rsidR="00AF0EB5" w:rsidRPr="00B46496" w:rsidRDefault="00AF0EB5" w:rsidP="00AF0EB5">
      <w:pPr>
        <w:jc w:val="center"/>
        <w:rPr>
          <w:sz w:val="28"/>
          <w:szCs w:val="28"/>
        </w:rPr>
      </w:pPr>
      <w:r>
        <w:rPr>
          <w:noProof/>
          <w:sz w:val="28"/>
          <w:szCs w:val="28"/>
        </w:rPr>
        <w:drawing>
          <wp:inline distT="0" distB="0" distL="0" distR="0">
            <wp:extent cx="800100" cy="7905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AF0EB5" w:rsidRPr="0050087E" w:rsidRDefault="00AF0EB5" w:rsidP="00AF0EB5">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AF0EB5" w:rsidRPr="00B46496" w:rsidRDefault="00AF0EB5" w:rsidP="00AF0EB5">
      <w:pPr>
        <w:jc w:val="center"/>
        <w:rPr>
          <w:b/>
          <w:sz w:val="34"/>
          <w:szCs w:val="34"/>
        </w:rPr>
      </w:pPr>
      <w:r w:rsidRPr="0050087E">
        <w:rPr>
          <w:b/>
          <w:color w:val="000000" w:themeColor="text1"/>
          <w:sz w:val="34"/>
          <w:szCs w:val="34"/>
        </w:rPr>
        <w:t>Ш У Ö М</w:t>
      </w:r>
      <w:r w:rsidRPr="00B46496">
        <w:rPr>
          <w:b/>
          <w:sz w:val="28"/>
          <w:szCs w:val="28"/>
        </w:rPr>
        <w:t xml:space="preserve"> </w:t>
      </w:r>
      <w:r w:rsidR="00CD5571" w:rsidRPr="00CD5571">
        <w:rPr>
          <w:rFonts w:asciiTheme="minorHAnsi" w:hAnsiTheme="minorHAnsi"/>
          <w:noProof/>
          <w:sz w:val="22"/>
          <w:szCs w:val="22"/>
        </w:rPr>
        <w:pict>
          <v:line id="_x0000_s1064" style="position:absolute;left:0;text-align:left;z-index:251697152;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AF0EB5" w:rsidRDefault="00AF0EB5" w:rsidP="00AF0EB5">
      <w:pPr>
        <w:jc w:val="center"/>
        <w:rPr>
          <w:b/>
          <w:sz w:val="27"/>
          <w:szCs w:val="27"/>
        </w:rPr>
      </w:pPr>
      <w:r>
        <w:rPr>
          <w:b/>
          <w:sz w:val="27"/>
          <w:szCs w:val="27"/>
        </w:rPr>
        <w:t>Глава муниципального района «Усть-Куломский» -</w:t>
      </w:r>
    </w:p>
    <w:p w:rsidR="00AF0EB5" w:rsidRDefault="00AF0EB5" w:rsidP="00AF0EB5">
      <w:pPr>
        <w:jc w:val="center"/>
        <w:rPr>
          <w:b/>
          <w:sz w:val="27"/>
          <w:szCs w:val="27"/>
        </w:rPr>
      </w:pPr>
      <w:r>
        <w:rPr>
          <w:b/>
          <w:sz w:val="27"/>
          <w:szCs w:val="27"/>
        </w:rPr>
        <w:t xml:space="preserve"> руководитель администрации района</w:t>
      </w:r>
    </w:p>
    <w:p w:rsidR="00AF0EB5" w:rsidRDefault="00AF0EB5" w:rsidP="00AF0EB5">
      <w:pPr>
        <w:outlineLvl w:val="8"/>
        <w:rPr>
          <w:sz w:val="28"/>
          <w:szCs w:val="28"/>
        </w:rPr>
      </w:pPr>
      <w:r>
        <w:rPr>
          <w:sz w:val="28"/>
          <w:szCs w:val="28"/>
        </w:rPr>
        <w:t xml:space="preserve"> </w:t>
      </w:r>
    </w:p>
    <w:p w:rsidR="00AF0EB5" w:rsidRPr="00B46496" w:rsidRDefault="00AF0EB5" w:rsidP="00AF0EB5">
      <w:pPr>
        <w:outlineLvl w:val="8"/>
        <w:rPr>
          <w:sz w:val="28"/>
          <w:szCs w:val="28"/>
        </w:rPr>
      </w:pPr>
      <w:r>
        <w:rPr>
          <w:sz w:val="28"/>
          <w:szCs w:val="28"/>
        </w:rPr>
        <w:t xml:space="preserve">27 октября 2023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22</w:t>
      </w:r>
    </w:p>
    <w:p w:rsidR="00AF0EB5" w:rsidRPr="009C11B3" w:rsidRDefault="00AF0EB5" w:rsidP="00AF0EB5">
      <w:pPr>
        <w:jc w:val="center"/>
        <w:rPr>
          <w:sz w:val="16"/>
          <w:szCs w:val="16"/>
        </w:rPr>
      </w:pPr>
    </w:p>
    <w:p w:rsidR="00AF0EB5" w:rsidRPr="00B46496" w:rsidRDefault="00AF0EB5" w:rsidP="00AF0EB5">
      <w:pPr>
        <w:jc w:val="center"/>
      </w:pPr>
      <w:r w:rsidRPr="00B46496">
        <w:t>Республика Коми</w:t>
      </w:r>
    </w:p>
    <w:p w:rsidR="00AF0EB5" w:rsidRPr="00B46496" w:rsidRDefault="00AF0EB5" w:rsidP="00AF0EB5">
      <w:pPr>
        <w:widowControl w:val="0"/>
        <w:autoSpaceDE w:val="0"/>
        <w:autoSpaceDN w:val="0"/>
        <w:adjustRightInd w:val="0"/>
        <w:jc w:val="center"/>
        <w:rPr>
          <w:bCs/>
        </w:rPr>
      </w:pPr>
      <w:r w:rsidRPr="00B46496">
        <w:rPr>
          <w:bCs/>
        </w:rPr>
        <w:t>с. Усть-Кулом</w:t>
      </w:r>
    </w:p>
    <w:p w:rsidR="00AF0EB5" w:rsidRPr="00B46496" w:rsidRDefault="00AF0EB5" w:rsidP="00AF0EB5">
      <w:pPr>
        <w:ind w:firstLine="709"/>
        <w:jc w:val="center"/>
        <w:rPr>
          <w:sz w:val="16"/>
          <w:szCs w:val="16"/>
        </w:rPr>
      </w:pPr>
    </w:p>
    <w:p w:rsidR="00AF0EB5" w:rsidRPr="003675AD" w:rsidRDefault="00AF0EB5" w:rsidP="00AF0EB5">
      <w:pPr>
        <w:jc w:val="center"/>
        <w:rPr>
          <w:b/>
        </w:rPr>
      </w:pPr>
    </w:p>
    <w:p w:rsidR="00AF0EB5" w:rsidRPr="003655C4" w:rsidRDefault="00AF0EB5" w:rsidP="00AF0EB5">
      <w:pPr>
        <w:autoSpaceDE w:val="0"/>
        <w:autoSpaceDN w:val="0"/>
        <w:adjustRightInd w:val="0"/>
        <w:jc w:val="center"/>
        <w:rPr>
          <w:b/>
          <w:sz w:val="26"/>
          <w:szCs w:val="26"/>
        </w:rPr>
      </w:pPr>
      <w:r w:rsidRPr="003655C4">
        <w:rPr>
          <w:b/>
          <w:sz w:val="26"/>
          <w:szCs w:val="26"/>
        </w:rPr>
        <w:t>О назначении публичных слушаний по проекту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w:t>
      </w:r>
    </w:p>
    <w:p w:rsidR="00AF0EB5" w:rsidRPr="003655C4" w:rsidRDefault="00AF0EB5" w:rsidP="00AF0EB5">
      <w:pPr>
        <w:jc w:val="center"/>
        <w:rPr>
          <w:b/>
          <w:sz w:val="26"/>
          <w:szCs w:val="26"/>
        </w:rPr>
      </w:pPr>
      <w:r w:rsidRPr="003655C4">
        <w:rPr>
          <w:b/>
          <w:sz w:val="26"/>
          <w:szCs w:val="26"/>
        </w:rPr>
        <w:t>улица Матросова, д.9«А»</w:t>
      </w:r>
    </w:p>
    <w:p w:rsidR="00AF0EB5" w:rsidRPr="003655C4" w:rsidRDefault="00AF0EB5" w:rsidP="00AF0EB5">
      <w:pPr>
        <w:jc w:val="center"/>
        <w:rPr>
          <w:b/>
          <w:sz w:val="32"/>
          <w:szCs w:val="26"/>
        </w:rPr>
      </w:pPr>
    </w:p>
    <w:p w:rsidR="00AF0EB5" w:rsidRPr="003655C4" w:rsidRDefault="00AF0EB5" w:rsidP="00AF0EB5">
      <w:pPr>
        <w:pStyle w:val="ConsNonformat"/>
        <w:widowControl/>
        <w:ind w:right="0"/>
        <w:jc w:val="both"/>
        <w:rPr>
          <w:rFonts w:ascii="Times New Roman" w:hAnsi="Times New Roman" w:cs="Times New Roman"/>
          <w:sz w:val="26"/>
          <w:szCs w:val="26"/>
        </w:rPr>
      </w:pPr>
      <w:r w:rsidRPr="003655C4">
        <w:rPr>
          <w:rFonts w:ascii="Times New Roman" w:hAnsi="Times New Roman" w:cs="Times New Roman"/>
          <w:sz w:val="26"/>
          <w:szCs w:val="26"/>
        </w:rPr>
        <w:t xml:space="preserve">              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3655C4">
        <w:rPr>
          <w:rFonts w:ascii="Times New Roman" w:hAnsi="Times New Roman" w:cs="Times New Roman"/>
          <w:sz w:val="26"/>
          <w:szCs w:val="26"/>
          <w:lang w:val="en-US"/>
        </w:rPr>
        <w:t>II</w:t>
      </w:r>
      <w:r w:rsidRPr="003655C4">
        <w:rPr>
          <w:rFonts w:ascii="Times New Roman" w:hAnsi="Times New Roman" w:cs="Times New Roman"/>
          <w:sz w:val="26"/>
          <w:szCs w:val="26"/>
        </w:rPr>
        <w:t xml:space="preserve">-28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w:t>
      </w:r>
    </w:p>
    <w:p w:rsidR="00AF0EB5" w:rsidRPr="003655C4" w:rsidRDefault="00AF0EB5" w:rsidP="00AF0EB5">
      <w:pPr>
        <w:pStyle w:val="ConsNonformat"/>
        <w:widowControl/>
        <w:tabs>
          <w:tab w:val="left" w:pos="6135"/>
        </w:tabs>
        <w:ind w:right="0"/>
        <w:jc w:val="both"/>
        <w:rPr>
          <w:rFonts w:ascii="Times New Roman" w:hAnsi="Times New Roman" w:cs="Times New Roman"/>
          <w:sz w:val="26"/>
          <w:szCs w:val="26"/>
        </w:rPr>
      </w:pPr>
      <w:r w:rsidRPr="003655C4">
        <w:rPr>
          <w:rFonts w:ascii="Times New Roman" w:hAnsi="Times New Roman" w:cs="Times New Roman"/>
          <w:sz w:val="26"/>
          <w:szCs w:val="26"/>
        </w:rPr>
        <w:t>п о с т а н о в л я ю:</w:t>
      </w:r>
    </w:p>
    <w:p w:rsidR="00AF0EB5" w:rsidRPr="003655C4" w:rsidRDefault="00AF0EB5" w:rsidP="00AF0EB5">
      <w:pPr>
        <w:pStyle w:val="ConsNonformat"/>
        <w:widowControl/>
        <w:tabs>
          <w:tab w:val="left" w:pos="6135"/>
        </w:tabs>
        <w:ind w:right="0" w:firstLine="851"/>
        <w:jc w:val="both"/>
        <w:rPr>
          <w:rFonts w:ascii="Times New Roman" w:hAnsi="Times New Roman" w:cs="Times New Roman"/>
          <w:sz w:val="26"/>
          <w:szCs w:val="26"/>
        </w:rPr>
      </w:pPr>
    </w:p>
    <w:p w:rsidR="00AF0EB5" w:rsidRPr="003655C4" w:rsidRDefault="00AF0EB5" w:rsidP="00AF0EB5">
      <w:pPr>
        <w:autoSpaceDE w:val="0"/>
        <w:autoSpaceDN w:val="0"/>
        <w:adjustRightInd w:val="0"/>
        <w:ind w:firstLine="851"/>
        <w:jc w:val="both"/>
        <w:rPr>
          <w:sz w:val="26"/>
          <w:szCs w:val="26"/>
        </w:rPr>
      </w:pPr>
      <w:r w:rsidRPr="003655C4">
        <w:rPr>
          <w:color w:val="000000" w:themeColor="text1"/>
          <w:sz w:val="26"/>
          <w:szCs w:val="26"/>
        </w:rPr>
        <w:t xml:space="preserve"> 1. Назначить публичные слушания по проекту</w:t>
      </w:r>
      <w:r w:rsidRPr="003655C4">
        <w:rPr>
          <w:sz w:val="26"/>
          <w:szCs w:val="26"/>
        </w:rPr>
        <w:t xml:space="preserve">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 улица Матросова, д.9«А» </w:t>
      </w:r>
      <w:r w:rsidRPr="003655C4">
        <w:rPr>
          <w:color w:val="000000" w:themeColor="text1"/>
          <w:sz w:val="26"/>
          <w:szCs w:val="26"/>
        </w:rPr>
        <w:t>согласно приложению.</w:t>
      </w:r>
    </w:p>
    <w:p w:rsidR="00AF0EB5" w:rsidRPr="003655C4" w:rsidRDefault="00AF0EB5" w:rsidP="00AF0EB5">
      <w:pPr>
        <w:suppressAutoHyphens/>
        <w:ind w:firstLine="851"/>
        <w:jc w:val="both"/>
        <w:rPr>
          <w:sz w:val="26"/>
          <w:szCs w:val="26"/>
        </w:rPr>
      </w:pPr>
      <w:r w:rsidRPr="003655C4">
        <w:rPr>
          <w:sz w:val="26"/>
          <w:szCs w:val="26"/>
        </w:rPr>
        <w:t>2. Комиссии по землепользованию и застройке</w:t>
      </w:r>
      <w:r w:rsidRPr="003655C4">
        <w:rPr>
          <w:rFonts w:eastAsia="Calibri"/>
          <w:sz w:val="26"/>
          <w:szCs w:val="26"/>
        </w:rPr>
        <w:t xml:space="preserve"> организовать проведение </w:t>
      </w:r>
      <w:r w:rsidRPr="003655C4">
        <w:rPr>
          <w:sz w:val="26"/>
          <w:szCs w:val="26"/>
        </w:rPr>
        <w:t xml:space="preserve">публичных слушаний </w:t>
      </w:r>
      <w:r w:rsidRPr="003655C4">
        <w:rPr>
          <w:rFonts w:eastAsia="Calibri"/>
          <w:sz w:val="26"/>
          <w:szCs w:val="26"/>
        </w:rPr>
        <w:t xml:space="preserve">по </w:t>
      </w:r>
      <w:r w:rsidRPr="003655C4">
        <w:rPr>
          <w:sz w:val="26"/>
          <w:szCs w:val="26"/>
        </w:rPr>
        <w:t>проекту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 улица Матросова, д.9«А»</w:t>
      </w:r>
      <w:r w:rsidRPr="003655C4">
        <w:rPr>
          <w:color w:val="000000" w:themeColor="text1"/>
          <w:sz w:val="26"/>
          <w:szCs w:val="26"/>
        </w:rPr>
        <w:t xml:space="preserve"> </w:t>
      </w:r>
      <w:r w:rsidRPr="003655C4">
        <w:rPr>
          <w:rFonts w:eastAsia="Calibri"/>
          <w:sz w:val="26"/>
          <w:szCs w:val="26"/>
        </w:rPr>
        <w:t xml:space="preserve"> (далее – организатор).</w:t>
      </w:r>
    </w:p>
    <w:p w:rsidR="00AF0EB5" w:rsidRPr="003655C4" w:rsidRDefault="00AF0EB5" w:rsidP="00AF0EB5">
      <w:pPr>
        <w:suppressAutoHyphens/>
        <w:ind w:firstLine="851"/>
        <w:jc w:val="both"/>
        <w:rPr>
          <w:sz w:val="26"/>
          <w:szCs w:val="26"/>
        </w:rPr>
      </w:pPr>
      <w:r w:rsidRPr="003655C4">
        <w:rPr>
          <w:sz w:val="26"/>
          <w:szCs w:val="26"/>
        </w:rPr>
        <w:t>3. Организатору обеспечить проведение публичных слушаний в соответствии с Порядком и настоящим постановлением.</w:t>
      </w:r>
    </w:p>
    <w:p w:rsidR="00AF0EB5" w:rsidRPr="003655C4" w:rsidRDefault="00AF0EB5" w:rsidP="00AF0EB5">
      <w:pPr>
        <w:ind w:firstLine="851"/>
        <w:jc w:val="both"/>
        <w:rPr>
          <w:sz w:val="26"/>
          <w:szCs w:val="26"/>
        </w:rPr>
      </w:pPr>
      <w:r w:rsidRPr="003655C4">
        <w:rPr>
          <w:sz w:val="26"/>
          <w:szCs w:val="26"/>
        </w:rPr>
        <w:t xml:space="preserve">4. Публичные слушания провести </w:t>
      </w:r>
      <w:r>
        <w:rPr>
          <w:sz w:val="26"/>
          <w:szCs w:val="26"/>
        </w:rPr>
        <w:t>13 ноября</w:t>
      </w:r>
      <w:r w:rsidRPr="003655C4">
        <w:rPr>
          <w:sz w:val="26"/>
          <w:szCs w:val="26"/>
        </w:rPr>
        <w:t xml:space="preserve"> 2023 года в следующем порядке:</w:t>
      </w:r>
    </w:p>
    <w:p w:rsidR="00AF0EB5" w:rsidRPr="003655C4" w:rsidRDefault="00AF0EB5" w:rsidP="00AF0EB5">
      <w:pPr>
        <w:ind w:firstLine="567"/>
        <w:jc w:val="both"/>
        <w:rPr>
          <w:sz w:val="26"/>
          <w:szCs w:val="26"/>
        </w:rPr>
      </w:pPr>
      <w:r w:rsidRPr="003655C4">
        <w:rPr>
          <w:sz w:val="26"/>
          <w:szCs w:val="26"/>
        </w:rPr>
        <w:lastRenderedPageBreak/>
        <w:t>- определить место проведения слушаний для жителей СП «Югыдъяг» - Республика Коми, Усть-Куломский район, п.Югыдъяг, ул.Комсомольская, 40, в здании дома культуры</w:t>
      </w:r>
      <w:r>
        <w:rPr>
          <w:sz w:val="26"/>
          <w:szCs w:val="26"/>
        </w:rPr>
        <w:t>, начало слушаний – 16</w:t>
      </w:r>
      <w:r w:rsidRPr="003655C4">
        <w:rPr>
          <w:sz w:val="26"/>
          <w:szCs w:val="26"/>
        </w:rPr>
        <w:t xml:space="preserve"> ч. 00 мин.</w:t>
      </w:r>
    </w:p>
    <w:p w:rsidR="00AF0EB5" w:rsidRPr="003655C4" w:rsidRDefault="00AF0EB5" w:rsidP="00AF0EB5">
      <w:pPr>
        <w:ind w:firstLine="567"/>
        <w:jc w:val="both"/>
        <w:rPr>
          <w:sz w:val="26"/>
          <w:szCs w:val="26"/>
        </w:rPr>
      </w:pPr>
      <w:r w:rsidRPr="003655C4">
        <w:rPr>
          <w:sz w:val="26"/>
          <w:szCs w:val="26"/>
        </w:rPr>
        <w:t>5. Для подготовки и проведения публичных слушаний образовать временную комиссию (далее-комиссия) в составе:</w:t>
      </w:r>
    </w:p>
    <w:p w:rsidR="00AF0EB5" w:rsidRPr="003655C4" w:rsidRDefault="00AF0EB5" w:rsidP="00AF0EB5">
      <w:pPr>
        <w:ind w:firstLine="567"/>
        <w:jc w:val="both"/>
        <w:rPr>
          <w:rFonts w:eastAsiaTheme="minorHAnsi"/>
          <w:sz w:val="26"/>
          <w:szCs w:val="26"/>
        </w:rPr>
      </w:pPr>
      <w:r w:rsidRPr="003655C4">
        <w:rPr>
          <w:sz w:val="26"/>
          <w:szCs w:val="26"/>
        </w:rPr>
        <w:t>Председатель:</w:t>
      </w:r>
      <w:r w:rsidRPr="003655C4">
        <w:rPr>
          <w:rFonts w:eastAsiaTheme="minorHAnsi"/>
          <w:sz w:val="26"/>
          <w:szCs w:val="26"/>
        </w:rPr>
        <w:t xml:space="preserve"> </w:t>
      </w:r>
    </w:p>
    <w:p w:rsidR="00AF0EB5" w:rsidRPr="003655C4" w:rsidRDefault="00AF0EB5" w:rsidP="00AF0EB5">
      <w:pPr>
        <w:ind w:firstLine="567"/>
        <w:jc w:val="both"/>
        <w:rPr>
          <w:rFonts w:eastAsiaTheme="minorHAnsi"/>
          <w:sz w:val="26"/>
          <w:szCs w:val="26"/>
        </w:rPr>
      </w:pPr>
      <w:r w:rsidRPr="003655C4">
        <w:rPr>
          <w:rFonts w:eastAsiaTheme="minorHAnsi"/>
          <w:sz w:val="26"/>
          <w:szCs w:val="26"/>
        </w:rPr>
        <w:t>Бадьин В.В.- заместитель руководителя администрации МР «Усть-Куломский»</w:t>
      </w:r>
    </w:p>
    <w:p w:rsidR="00AF0EB5" w:rsidRPr="003655C4" w:rsidRDefault="00AF0EB5" w:rsidP="00AF0EB5">
      <w:pPr>
        <w:ind w:firstLine="567"/>
        <w:jc w:val="both"/>
        <w:rPr>
          <w:sz w:val="26"/>
          <w:szCs w:val="26"/>
        </w:rPr>
      </w:pPr>
      <w:r w:rsidRPr="003655C4">
        <w:rPr>
          <w:sz w:val="26"/>
          <w:szCs w:val="26"/>
        </w:rPr>
        <w:t>Члены комиссии:</w:t>
      </w:r>
    </w:p>
    <w:p w:rsidR="00AF0EB5" w:rsidRPr="003655C4" w:rsidRDefault="00AF0EB5" w:rsidP="00AF0EB5">
      <w:pPr>
        <w:pStyle w:val="a6"/>
        <w:autoSpaceDE w:val="0"/>
        <w:autoSpaceDN w:val="0"/>
        <w:adjustRightInd w:val="0"/>
        <w:ind w:left="0" w:firstLine="567"/>
        <w:jc w:val="both"/>
        <w:rPr>
          <w:rFonts w:eastAsiaTheme="minorHAnsi"/>
          <w:sz w:val="26"/>
          <w:szCs w:val="26"/>
        </w:rPr>
      </w:pPr>
      <w:r w:rsidRPr="003655C4">
        <w:rPr>
          <w:rFonts w:eastAsiaTheme="minorHAnsi"/>
          <w:sz w:val="26"/>
          <w:szCs w:val="26"/>
        </w:rPr>
        <w:t>Коноплёва Г.О. -заведующий отделом архитектуры и градостроительства - главный архитектор администрации МР «Усть-Куломский»</w:t>
      </w:r>
    </w:p>
    <w:p w:rsidR="00AF0EB5" w:rsidRPr="003655C4" w:rsidRDefault="00AF0EB5" w:rsidP="00AF0EB5">
      <w:pPr>
        <w:pStyle w:val="a6"/>
        <w:autoSpaceDE w:val="0"/>
        <w:autoSpaceDN w:val="0"/>
        <w:adjustRightInd w:val="0"/>
        <w:ind w:left="0" w:firstLine="567"/>
        <w:jc w:val="both"/>
        <w:rPr>
          <w:sz w:val="26"/>
          <w:szCs w:val="26"/>
        </w:rPr>
      </w:pPr>
      <w:r w:rsidRPr="003655C4">
        <w:rPr>
          <w:sz w:val="26"/>
          <w:szCs w:val="26"/>
        </w:rPr>
        <w:t xml:space="preserve">Губер Ю.И. – заведующий отделом по управлению муниципальным имуществом </w:t>
      </w:r>
      <w:r w:rsidRPr="003655C4">
        <w:rPr>
          <w:rFonts w:eastAsiaTheme="minorHAnsi"/>
          <w:sz w:val="26"/>
          <w:szCs w:val="26"/>
        </w:rPr>
        <w:t>администрации МР «Усть-Куломский»</w:t>
      </w:r>
      <w:r w:rsidRPr="003655C4">
        <w:rPr>
          <w:sz w:val="26"/>
          <w:szCs w:val="26"/>
        </w:rPr>
        <w:t>;</w:t>
      </w:r>
    </w:p>
    <w:p w:rsidR="00AF0EB5" w:rsidRPr="003655C4" w:rsidRDefault="00AF0EB5" w:rsidP="00AF0EB5">
      <w:pPr>
        <w:ind w:firstLine="567"/>
        <w:jc w:val="both"/>
        <w:rPr>
          <w:sz w:val="26"/>
          <w:szCs w:val="26"/>
        </w:rPr>
      </w:pPr>
      <w:r w:rsidRPr="003655C4">
        <w:rPr>
          <w:sz w:val="26"/>
          <w:szCs w:val="26"/>
        </w:rPr>
        <w:t xml:space="preserve">Генрих О.А. – заместитель заведующего отделом по управлению муниципальным имуществом </w:t>
      </w:r>
      <w:r w:rsidRPr="003655C4">
        <w:rPr>
          <w:rFonts w:eastAsiaTheme="minorHAnsi"/>
          <w:sz w:val="26"/>
          <w:szCs w:val="26"/>
        </w:rPr>
        <w:t>администрации МР «Усть-Куломский»;</w:t>
      </w:r>
    </w:p>
    <w:p w:rsidR="00AF0EB5" w:rsidRPr="003655C4" w:rsidRDefault="00AF0EB5" w:rsidP="00AF0EB5">
      <w:pPr>
        <w:ind w:firstLine="567"/>
        <w:jc w:val="both"/>
        <w:rPr>
          <w:sz w:val="26"/>
          <w:szCs w:val="26"/>
        </w:rPr>
      </w:pPr>
      <w:r w:rsidRPr="003655C4">
        <w:rPr>
          <w:sz w:val="26"/>
          <w:szCs w:val="26"/>
        </w:rPr>
        <w:t>Лодыгин Александр Викторович - глава сельского поселения «Югыдъяг» (по согласованию) - в отношении публичных слушаний,  организованных для жителей СП «Югыдъяг».</w:t>
      </w:r>
    </w:p>
    <w:p w:rsidR="00AF0EB5" w:rsidRPr="003655C4" w:rsidRDefault="00AF0EB5" w:rsidP="00AF0EB5">
      <w:pPr>
        <w:ind w:firstLine="567"/>
        <w:jc w:val="both"/>
        <w:rPr>
          <w:sz w:val="26"/>
          <w:szCs w:val="26"/>
        </w:rPr>
      </w:pPr>
      <w:r w:rsidRPr="003655C4">
        <w:rPr>
          <w:sz w:val="26"/>
          <w:szCs w:val="26"/>
        </w:rPr>
        <w:t xml:space="preserve">6. Комиссии: </w:t>
      </w:r>
    </w:p>
    <w:p w:rsidR="00AF0EB5" w:rsidRPr="003655C4" w:rsidRDefault="00AF0EB5" w:rsidP="00AF0EB5">
      <w:pPr>
        <w:ind w:firstLine="567"/>
        <w:jc w:val="both"/>
        <w:rPr>
          <w:sz w:val="26"/>
          <w:szCs w:val="26"/>
        </w:rPr>
      </w:pPr>
      <w:r w:rsidRPr="003655C4">
        <w:rPr>
          <w:sz w:val="26"/>
          <w:szCs w:val="26"/>
        </w:rPr>
        <w:t xml:space="preserve">1) обеспечить размещение на официальном сайте </w:t>
      </w:r>
      <w:hyperlink r:id="rId10" w:history="1">
        <w:r w:rsidRPr="002E4D15">
          <w:rPr>
            <w:rStyle w:val="a3"/>
            <w:sz w:val="26"/>
            <w:szCs w:val="26"/>
          </w:rPr>
          <w:t>ust-kulomsky.gosuslugi.ru</w:t>
        </w:r>
      </w:hyperlink>
      <w:r w:rsidRPr="003655C4">
        <w:rPr>
          <w:sz w:val="26"/>
          <w:szCs w:val="26"/>
          <w:u w:val="single"/>
        </w:rPr>
        <w:t xml:space="preserve"> </w:t>
      </w:r>
      <w:r w:rsidRPr="003655C4">
        <w:rPr>
          <w:sz w:val="26"/>
          <w:szCs w:val="26"/>
        </w:rPr>
        <w:t>информации о проведении публичных слушаний (оповещение о проведении публичных слушаний) по проекту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 улица Матросова, д.9«А».</w:t>
      </w:r>
    </w:p>
    <w:p w:rsidR="00AF0EB5" w:rsidRPr="003655C4" w:rsidRDefault="00AF0EB5" w:rsidP="00AF0EB5">
      <w:pPr>
        <w:ind w:firstLine="540"/>
        <w:jc w:val="both"/>
        <w:rPr>
          <w:sz w:val="26"/>
          <w:szCs w:val="26"/>
        </w:rPr>
      </w:pPr>
      <w:r w:rsidRPr="003655C4">
        <w:rPr>
          <w:sz w:val="26"/>
          <w:szCs w:val="26"/>
        </w:rPr>
        <w:t>2) определить докладчиков (содокладчиков);</w:t>
      </w:r>
    </w:p>
    <w:p w:rsidR="00AF0EB5" w:rsidRPr="003655C4" w:rsidRDefault="00AF0EB5" w:rsidP="00AF0EB5">
      <w:pPr>
        <w:pStyle w:val="ConsNormal"/>
        <w:widowControl/>
        <w:ind w:firstLine="540"/>
        <w:jc w:val="both"/>
        <w:rPr>
          <w:rFonts w:ascii="Times New Roman" w:hAnsi="Times New Roman" w:cs="Times New Roman"/>
          <w:sz w:val="26"/>
          <w:szCs w:val="26"/>
        </w:rPr>
      </w:pPr>
      <w:r w:rsidRPr="003655C4">
        <w:rPr>
          <w:rFonts w:ascii="Times New Roman" w:hAnsi="Times New Roman" w:cs="Times New Roman"/>
          <w:sz w:val="26"/>
          <w:szCs w:val="26"/>
        </w:rPr>
        <w:t>3) установить порядок выступлений на публичных слушаниях;</w:t>
      </w:r>
    </w:p>
    <w:p w:rsidR="00AF0EB5" w:rsidRPr="003655C4" w:rsidRDefault="00AF0EB5" w:rsidP="00AF0EB5">
      <w:pPr>
        <w:pStyle w:val="ConsNormal"/>
        <w:widowControl/>
        <w:ind w:firstLine="540"/>
        <w:jc w:val="both"/>
        <w:rPr>
          <w:rFonts w:ascii="Times New Roman" w:hAnsi="Times New Roman" w:cs="Times New Roman"/>
          <w:sz w:val="26"/>
          <w:szCs w:val="26"/>
        </w:rPr>
      </w:pPr>
      <w:r w:rsidRPr="003655C4">
        <w:rPr>
          <w:rFonts w:ascii="Times New Roman" w:hAnsi="Times New Roman" w:cs="Times New Roman"/>
          <w:sz w:val="26"/>
          <w:szCs w:val="26"/>
        </w:rPr>
        <w:t>4) организовать размещение на официальном сайте администрации муниципального района «Усть-Куломский»  решения по результатам публичных слушаний.</w:t>
      </w:r>
    </w:p>
    <w:p w:rsidR="00AF0EB5" w:rsidRPr="003655C4" w:rsidRDefault="00AF0EB5" w:rsidP="00AF0EB5">
      <w:pPr>
        <w:ind w:firstLine="567"/>
        <w:jc w:val="both"/>
        <w:rPr>
          <w:color w:val="000000"/>
          <w:sz w:val="26"/>
          <w:szCs w:val="26"/>
        </w:rPr>
      </w:pPr>
      <w:r w:rsidRPr="003655C4">
        <w:rPr>
          <w:sz w:val="26"/>
          <w:szCs w:val="26"/>
        </w:rPr>
        <w:t xml:space="preserve">7. </w:t>
      </w:r>
      <w:r w:rsidRPr="003655C4">
        <w:rPr>
          <w:color w:val="000000"/>
          <w:sz w:val="26"/>
          <w:szCs w:val="26"/>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AF0EB5" w:rsidRPr="003655C4" w:rsidRDefault="00AF0EB5" w:rsidP="00AF0EB5">
      <w:pPr>
        <w:ind w:firstLine="567"/>
        <w:jc w:val="both"/>
        <w:rPr>
          <w:color w:val="000000"/>
          <w:sz w:val="26"/>
          <w:szCs w:val="26"/>
        </w:rPr>
      </w:pPr>
      <w:r w:rsidRPr="003655C4">
        <w:rPr>
          <w:color w:val="000000"/>
          <w:sz w:val="26"/>
          <w:szCs w:val="26"/>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F0EB5" w:rsidRPr="003655C4" w:rsidRDefault="00AF0EB5" w:rsidP="00AF0EB5">
      <w:pPr>
        <w:pStyle w:val="af"/>
        <w:jc w:val="both"/>
        <w:rPr>
          <w:sz w:val="26"/>
          <w:szCs w:val="26"/>
        </w:rPr>
      </w:pPr>
    </w:p>
    <w:p w:rsidR="00AF0EB5" w:rsidRPr="00AF0EB5" w:rsidRDefault="00AF0EB5" w:rsidP="00AF0EB5">
      <w:pPr>
        <w:pStyle w:val="af"/>
        <w:jc w:val="both"/>
        <w:rPr>
          <w:sz w:val="32"/>
          <w:szCs w:val="26"/>
        </w:rPr>
      </w:pPr>
    </w:p>
    <w:p w:rsidR="00AF0EB5" w:rsidRPr="00AF0EB5" w:rsidRDefault="00AF0EB5" w:rsidP="00AF0EB5">
      <w:pPr>
        <w:pStyle w:val="ConsPlusNormal"/>
        <w:rPr>
          <w:rFonts w:ascii="Times New Roman" w:hAnsi="Times New Roman"/>
          <w:sz w:val="28"/>
          <w:szCs w:val="26"/>
        </w:rPr>
      </w:pPr>
      <w:r w:rsidRPr="00AF0EB5">
        <w:rPr>
          <w:rFonts w:ascii="Times New Roman" w:hAnsi="Times New Roman"/>
          <w:sz w:val="28"/>
          <w:szCs w:val="26"/>
        </w:rPr>
        <w:t>Глава МР «Усть-Куломский»-</w:t>
      </w:r>
    </w:p>
    <w:p w:rsidR="00AF0EB5" w:rsidRPr="00AF0EB5" w:rsidRDefault="00AF0EB5" w:rsidP="00AF0EB5">
      <w:pPr>
        <w:pStyle w:val="ConsPlusNormal"/>
        <w:rPr>
          <w:rFonts w:ascii="Times New Roman" w:hAnsi="Times New Roman"/>
          <w:sz w:val="28"/>
          <w:szCs w:val="26"/>
        </w:rPr>
      </w:pPr>
      <w:r w:rsidRPr="00AF0EB5">
        <w:rPr>
          <w:rFonts w:ascii="Times New Roman" w:hAnsi="Times New Roman"/>
          <w:sz w:val="28"/>
          <w:szCs w:val="26"/>
        </w:rPr>
        <w:t>Руководитель  администрации  района                                                 С.В.Рубан</w:t>
      </w:r>
    </w:p>
    <w:p w:rsidR="00AF0EB5" w:rsidRPr="00F66640" w:rsidRDefault="00AF0EB5" w:rsidP="00AF0EB5">
      <w:pPr>
        <w:autoSpaceDE w:val="0"/>
        <w:autoSpaceDN w:val="0"/>
        <w:adjustRightInd w:val="0"/>
        <w:ind w:left="-284" w:firstLine="426"/>
        <w:jc w:val="right"/>
        <w:rPr>
          <w:color w:val="000000" w:themeColor="text1"/>
          <w:sz w:val="28"/>
          <w:szCs w:val="28"/>
        </w:rPr>
      </w:pPr>
    </w:p>
    <w:p w:rsidR="00AF0EB5" w:rsidRPr="00F66640" w:rsidRDefault="00AF0EB5" w:rsidP="00AF0EB5">
      <w:pPr>
        <w:autoSpaceDE w:val="0"/>
        <w:autoSpaceDN w:val="0"/>
        <w:adjustRightInd w:val="0"/>
        <w:ind w:left="-284" w:firstLine="426"/>
        <w:rPr>
          <w:color w:val="000000" w:themeColor="text1"/>
          <w:sz w:val="28"/>
          <w:szCs w:val="28"/>
        </w:rPr>
      </w:pPr>
    </w:p>
    <w:p w:rsidR="00AF0EB5" w:rsidRDefault="00AF0EB5" w:rsidP="00AF0EB5">
      <w:pPr>
        <w:autoSpaceDE w:val="0"/>
        <w:autoSpaceDN w:val="0"/>
        <w:adjustRightInd w:val="0"/>
        <w:ind w:left="-284" w:firstLine="426"/>
        <w:rPr>
          <w:color w:val="000000"/>
          <w:sz w:val="26"/>
          <w:szCs w:val="26"/>
        </w:rPr>
      </w:pPr>
      <w:r w:rsidRPr="003655C4">
        <w:rPr>
          <w:color w:val="000000" w:themeColor="text1"/>
          <w:sz w:val="26"/>
          <w:szCs w:val="26"/>
        </w:rPr>
        <w:t>Согласовано:</w:t>
      </w:r>
      <w:r>
        <w:rPr>
          <w:color w:val="000000" w:themeColor="text1"/>
          <w:sz w:val="26"/>
          <w:szCs w:val="26"/>
        </w:rPr>
        <w:t xml:space="preserve">                                                                                              </w:t>
      </w:r>
      <w:r w:rsidRPr="003655C4">
        <w:rPr>
          <w:color w:val="000000"/>
          <w:sz w:val="26"/>
          <w:szCs w:val="26"/>
        </w:rPr>
        <w:t>В.В. Бадьин</w:t>
      </w:r>
    </w:p>
    <w:p w:rsidR="00AF0EB5" w:rsidRPr="003655C4" w:rsidRDefault="00AF0EB5" w:rsidP="00AF0EB5">
      <w:pPr>
        <w:tabs>
          <w:tab w:val="left" w:pos="7108"/>
        </w:tabs>
        <w:ind w:left="-284" w:firstLine="426"/>
        <w:jc w:val="right"/>
        <w:rPr>
          <w:color w:val="000000" w:themeColor="text1"/>
          <w:sz w:val="26"/>
          <w:szCs w:val="26"/>
        </w:rPr>
      </w:pPr>
      <w:r>
        <w:rPr>
          <w:color w:val="000000"/>
          <w:sz w:val="26"/>
          <w:szCs w:val="26"/>
        </w:rPr>
        <w:t xml:space="preserve"> </w:t>
      </w:r>
      <w:r w:rsidRPr="003655C4">
        <w:rPr>
          <w:color w:val="000000"/>
          <w:sz w:val="26"/>
          <w:szCs w:val="26"/>
        </w:rPr>
        <w:t>Н.Л. Романова</w:t>
      </w:r>
    </w:p>
    <w:p w:rsidR="00AF0EB5" w:rsidRDefault="00AF0EB5" w:rsidP="00AF0EB5">
      <w:pPr>
        <w:autoSpaceDE w:val="0"/>
        <w:autoSpaceDN w:val="0"/>
        <w:adjustRightInd w:val="0"/>
        <w:ind w:left="-284" w:firstLine="426"/>
        <w:jc w:val="right"/>
        <w:rPr>
          <w:color w:val="000000" w:themeColor="text1"/>
          <w:sz w:val="26"/>
          <w:szCs w:val="26"/>
        </w:rPr>
      </w:pPr>
      <w:r w:rsidRPr="003655C4">
        <w:rPr>
          <w:color w:val="000000" w:themeColor="text1"/>
          <w:sz w:val="26"/>
          <w:szCs w:val="26"/>
        </w:rPr>
        <w:t>Г.О. Коноплёва</w:t>
      </w:r>
    </w:p>
    <w:p w:rsidR="00AF0EB5" w:rsidRDefault="00AF0EB5" w:rsidP="00AF0EB5">
      <w:pPr>
        <w:autoSpaceDE w:val="0"/>
        <w:autoSpaceDN w:val="0"/>
        <w:adjustRightInd w:val="0"/>
        <w:ind w:left="-284" w:firstLine="426"/>
        <w:rPr>
          <w:color w:val="000000" w:themeColor="text1"/>
          <w:szCs w:val="26"/>
        </w:rPr>
      </w:pPr>
    </w:p>
    <w:p w:rsidR="00AF0EB5" w:rsidRPr="003655C4" w:rsidRDefault="00AF0EB5" w:rsidP="00AF0EB5">
      <w:pPr>
        <w:autoSpaceDE w:val="0"/>
        <w:autoSpaceDN w:val="0"/>
        <w:adjustRightInd w:val="0"/>
        <w:ind w:left="-284" w:firstLine="426"/>
        <w:rPr>
          <w:color w:val="000000" w:themeColor="text1"/>
          <w:szCs w:val="26"/>
        </w:rPr>
      </w:pPr>
      <w:r w:rsidRPr="003655C4">
        <w:rPr>
          <w:color w:val="000000" w:themeColor="text1"/>
          <w:szCs w:val="26"/>
        </w:rPr>
        <w:t>Осокина Т.Н.</w:t>
      </w:r>
    </w:p>
    <w:p w:rsidR="00AF0EB5" w:rsidRPr="003655C4" w:rsidRDefault="00AF0EB5" w:rsidP="00AF0EB5">
      <w:pPr>
        <w:autoSpaceDE w:val="0"/>
        <w:autoSpaceDN w:val="0"/>
        <w:adjustRightInd w:val="0"/>
        <w:ind w:left="-284" w:firstLine="426"/>
        <w:rPr>
          <w:color w:val="000000" w:themeColor="text1"/>
          <w:szCs w:val="26"/>
        </w:rPr>
      </w:pPr>
      <w:r w:rsidRPr="003655C4">
        <w:rPr>
          <w:color w:val="000000" w:themeColor="text1"/>
          <w:szCs w:val="26"/>
        </w:rPr>
        <w:t>94410</w:t>
      </w:r>
    </w:p>
    <w:p w:rsidR="00AF0EB5" w:rsidRPr="0050087E" w:rsidRDefault="00E53778" w:rsidP="00E53778">
      <w:pPr>
        <w:spacing w:after="200" w:line="276" w:lineRule="auto"/>
        <w:jc w:val="center"/>
        <w:rPr>
          <w:b/>
          <w:color w:val="000000" w:themeColor="text1"/>
          <w:sz w:val="28"/>
          <w:szCs w:val="28"/>
        </w:rPr>
      </w:pPr>
      <w:r>
        <w:rPr>
          <w:noProof/>
          <w:sz w:val="28"/>
          <w:szCs w:val="28"/>
        </w:rPr>
        <w:lastRenderedPageBreak/>
        <w:drawing>
          <wp:anchor distT="0" distB="0" distL="114300" distR="114300" simplePos="0" relativeHeight="251698176" behindDoc="1" locked="0" layoutInCell="1" allowOverlap="1">
            <wp:simplePos x="0" y="0"/>
            <wp:positionH relativeFrom="column">
              <wp:posOffset>2582867</wp:posOffset>
            </wp:positionH>
            <wp:positionV relativeFrom="paragraph">
              <wp:posOffset>-76778</wp:posOffset>
            </wp:positionV>
            <wp:extent cx="797911" cy="791570"/>
            <wp:effectExtent l="19050" t="0" r="2189" b="0"/>
            <wp:wrapTopAndBottom/>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97911" cy="791570"/>
                    </a:xfrm>
                    <a:prstGeom prst="rect">
                      <a:avLst/>
                    </a:prstGeom>
                    <a:noFill/>
                    <a:ln w="9525">
                      <a:noFill/>
                      <a:miter lim="800000"/>
                      <a:headEnd/>
                      <a:tailEnd/>
                    </a:ln>
                  </pic:spPr>
                </pic:pic>
              </a:graphicData>
            </a:graphic>
          </wp:anchor>
        </w:drawing>
      </w:r>
      <w:r w:rsidR="00AF0EB5" w:rsidRPr="0050087E">
        <w:rPr>
          <w:b/>
          <w:color w:val="000000" w:themeColor="text1"/>
          <w:sz w:val="28"/>
          <w:szCs w:val="28"/>
        </w:rPr>
        <w:t>«Кулöмд</w:t>
      </w:r>
      <w:r w:rsidR="00AF0EB5" w:rsidRPr="0050087E">
        <w:rPr>
          <w:b/>
          <w:color w:val="000000" w:themeColor="text1"/>
          <w:sz w:val="28"/>
          <w:szCs w:val="28"/>
          <w:lang w:val="en-US"/>
        </w:rPr>
        <w:t>i</w:t>
      </w:r>
      <w:r w:rsidR="00AF0EB5" w:rsidRPr="0050087E">
        <w:rPr>
          <w:b/>
          <w:color w:val="000000" w:themeColor="text1"/>
          <w:sz w:val="28"/>
          <w:szCs w:val="28"/>
        </w:rPr>
        <w:t>н» муниципальнöй районса администрациялöн</w:t>
      </w:r>
    </w:p>
    <w:p w:rsidR="00AF0EB5" w:rsidRPr="00B46496" w:rsidRDefault="00AF0EB5" w:rsidP="00AF0EB5">
      <w:pPr>
        <w:jc w:val="center"/>
        <w:rPr>
          <w:b/>
          <w:sz w:val="34"/>
          <w:szCs w:val="34"/>
        </w:rPr>
      </w:pPr>
      <w:r w:rsidRPr="0050087E">
        <w:rPr>
          <w:b/>
          <w:color w:val="000000" w:themeColor="text1"/>
          <w:sz w:val="34"/>
          <w:szCs w:val="34"/>
        </w:rPr>
        <w:t>Ш У Ö М</w:t>
      </w:r>
      <w:r w:rsidRPr="00B46496">
        <w:rPr>
          <w:b/>
          <w:sz w:val="28"/>
          <w:szCs w:val="28"/>
        </w:rPr>
        <w:t xml:space="preserve"> </w:t>
      </w:r>
      <w:r w:rsidR="00CD5571" w:rsidRPr="00CD5571">
        <w:rPr>
          <w:rFonts w:asciiTheme="minorHAnsi" w:hAnsiTheme="minorHAnsi"/>
          <w:noProof/>
          <w:sz w:val="22"/>
          <w:szCs w:val="22"/>
        </w:rPr>
        <w:pict>
          <v:line id="_x0000_s1063" style="position:absolute;left:0;text-align:left;z-index:251695104;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AF0EB5" w:rsidRDefault="00AF0EB5" w:rsidP="00AF0EB5">
      <w:pPr>
        <w:jc w:val="center"/>
        <w:rPr>
          <w:b/>
          <w:sz w:val="27"/>
          <w:szCs w:val="27"/>
        </w:rPr>
      </w:pPr>
      <w:r>
        <w:rPr>
          <w:b/>
          <w:sz w:val="27"/>
          <w:szCs w:val="27"/>
        </w:rPr>
        <w:t>Глава МР «Усть-Куломский»- руководитель</w:t>
      </w:r>
    </w:p>
    <w:p w:rsidR="00AF0EB5" w:rsidRDefault="00AF0EB5" w:rsidP="00AF0EB5">
      <w:pPr>
        <w:keepNext/>
        <w:jc w:val="center"/>
        <w:outlineLvl w:val="3"/>
        <w:rPr>
          <w:b/>
          <w:sz w:val="27"/>
          <w:szCs w:val="27"/>
        </w:rPr>
      </w:pPr>
      <w:r>
        <w:rPr>
          <w:b/>
          <w:sz w:val="27"/>
          <w:szCs w:val="27"/>
        </w:rPr>
        <w:t>администрации района</w:t>
      </w:r>
    </w:p>
    <w:p w:rsidR="00AF0EB5" w:rsidRDefault="00AF0EB5" w:rsidP="00AF0EB5">
      <w:pPr>
        <w:keepNext/>
        <w:jc w:val="center"/>
        <w:outlineLvl w:val="3"/>
        <w:rPr>
          <w:b/>
          <w:bCs/>
          <w:sz w:val="34"/>
          <w:szCs w:val="34"/>
        </w:rPr>
      </w:pPr>
    </w:p>
    <w:p w:rsidR="00AF0EB5" w:rsidRPr="00B46496" w:rsidRDefault="00AF0EB5" w:rsidP="00AF0EB5">
      <w:pPr>
        <w:keepNext/>
        <w:jc w:val="center"/>
        <w:outlineLvl w:val="3"/>
        <w:rPr>
          <w:b/>
          <w:bCs/>
          <w:sz w:val="34"/>
          <w:szCs w:val="34"/>
        </w:rPr>
      </w:pPr>
      <w:r w:rsidRPr="00B46496">
        <w:rPr>
          <w:b/>
          <w:bCs/>
          <w:sz w:val="34"/>
          <w:szCs w:val="34"/>
        </w:rPr>
        <w:t>П О С Т А Н О В Л Е Н И Е</w:t>
      </w:r>
    </w:p>
    <w:p w:rsidR="00AF0EB5" w:rsidRDefault="00AF0EB5" w:rsidP="00AF0EB5">
      <w:pPr>
        <w:outlineLvl w:val="8"/>
        <w:rPr>
          <w:sz w:val="28"/>
          <w:szCs w:val="28"/>
        </w:rPr>
      </w:pPr>
      <w:r>
        <w:rPr>
          <w:sz w:val="28"/>
          <w:szCs w:val="28"/>
        </w:rPr>
        <w:t xml:space="preserve"> </w:t>
      </w:r>
    </w:p>
    <w:p w:rsidR="00AF0EB5" w:rsidRPr="00C63992" w:rsidRDefault="00AF0EB5" w:rsidP="00AF0EB5">
      <w:pPr>
        <w:outlineLvl w:val="8"/>
        <w:rPr>
          <w:sz w:val="28"/>
          <w:szCs w:val="28"/>
        </w:rPr>
      </w:pPr>
      <w:r>
        <w:rPr>
          <w:sz w:val="28"/>
          <w:szCs w:val="28"/>
        </w:rPr>
        <w:t xml:space="preserve">                27 октября 2023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23</w:t>
      </w:r>
    </w:p>
    <w:p w:rsidR="00AF0EB5" w:rsidRPr="009C11B3" w:rsidRDefault="00AF0EB5" w:rsidP="00AF0EB5">
      <w:pPr>
        <w:jc w:val="center"/>
        <w:rPr>
          <w:sz w:val="16"/>
          <w:szCs w:val="16"/>
        </w:rPr>
      </w:pPr>
    </w:p>
    <w:p w:rsidR="00AF0EB5" w:rsidRPr="00B46496" w:rsidRDefault="00AF0EB5" w:rsidP="00AF0EB5">
      <w:pPr>
        <w:jc w:val="center"/>
      </w:pPr>
      <w:r w:rsidRPr="00B46496">
        <w:t>Республика Коми</w:t>
      </w:r>
    </w:p>
    <w:p w:rsidR="00AF0EB5" w:rsidRPr="00B46496" w:rsidRDefault="00AF0EB5" w:rsidP="00AF0EB5">
      <w:pPr>
        <w:widowControl w:val="0"/>
        <w:autoSpaceDE w:val="0"/>
        <w:autoSpaceDN w:val="0"/>
        <w:adjustRightInd w:val="0"/>
        <w:jc w:val="center"/>
        <w:rPr>
          <w:bCs/>
        </w:rPr>
      </w:pPr>
      <w:r w:rsidRPr="00B46496">
        <w:rPr>
          <w:bCs/>
        </w:rPr>
        <w:t>с. Усть-Кулом</w:t>
      </w:r>
    </w:p>
    <w:p w:rsidR="00AF0EB5" w:rsidRPr="00B46496" w:rsidRDefault="00AF0EB5" w:rsidP="00AF0EB5">
      <w:pPr>
        <w:ind w:firstLine="709"/>
        <w:jc w:val="center"/>
        <w:rPr>
          <w:sz w:val="16"/>
          <w:szCs w:val="16"/>
        </w:rPr>
      </w:pPr>
    </w:p>
    <w:p w:rsidR="00AF0EB5" w:rsidRPr="00363CF4" w:rsidRDefault="00AF0EB5" w:rsidP="00AF0EB5">
      <w:pPr>
        <w:jc w:val="center"/>
        <w:rPr>
          <w:b/>
          <w:sz w:val="24"/>
          <w:szCs w:val="24"/>
        </w:rPr>
      </w:pPr>
    </w:p>
    <w:p w:rsidR="00AF0EB5" w:rsidRPr="000A566A" w:rsidRDefault="00AF0EB5" w:rsidP="00AF0EB5">
      <w:pPr>
        <w:autoSpaceDE w:val="0"/>
        <w:autoSpaceDN w:val="0"/>
        <w:adjustRightInd w:val="0"/>
        <w:jc w:val="center"/>
        <w:outlineLvl w:val="0"/>
        <w:rPr>
          <w:rFonts w:eastAsia="Calibri"/>
          <w:b/>
          <w:sz w:val="24"/>
          <w:szCs w:val="24"/>
        </w:rPr>
      </w:pPr>
      <w:r w:rsidRPr="000A566A">
        <w:rPr>
          <w:b/>
          <w:sz w:val="24"/>
          <w:szCs w:val="24"/>
        </w:rPr>
        <w:t xml:space="preserve">О назначении публичных слушаний по проекту </w:t>
      </w:r>
      <w:r w:rsidRPr="000A566A">
        <w:rPr>
          <w:rFonts w:eastAsia="Calibri"/>
          <w:b/>
          <w:sz w:val="24"/>
          <w:szCs w:val="24"/>
        </w:rPr>
        <w:t>внесения изменений в правила земле</w:t>
      </w:r>
      <w:r>
        <w:rPr>
          <w:rFonts w:eastAsia="Calibri"/>
          <w:b/>
          <w:sz w:val="24"/>
          <w:szCs w:val="24"/>
        </w:rPr>
        <w:t>пользования и застройки сельского</w:t>
      </w:r>
      <w:r w:rsidRPr="000A566A">
        <w:rPr>
          <w:rFonts w:eastAsia="Calibri"/>
          <w:b/>
          <w:sz w:val="24"/>
          <w:szCs w:val="24"/>
        </w:rPr>
        <w:t xml:space="preserve"> поселени</w:t>
      </w:r>
      <w:r>
        <w:rPr>
          <w:rFonts w:eastAsia="Calibri"/>
          <w:b/>
          <w:sz w:val="24"/>
          <w:szCs w:val="24"/>
        </w:rPr>
        <w:t>я «Усть-Кулом»,</w:t>
      </w:r>
      <w:r w:rsidRPr="000A566A">
        <w:rPr>
          <w:rFonts w:eastAsia="Calibri"/>
          <w:b/>
          <w:sz w:val="24"/>
          <w:szCs w:val="24"/>
        </w:rPr>
        <w:t xml:space="preserve"> входящ</w:t>
      </w:r>
      <w:r>
        <w:rPr>
          <w:rFonts w:eastAsia="Calibri"/>
          <w:b/>
          <w:sz w:val="24"/>
          <w:szCs w:val="24"/>
        </w:rPr>
        <w:t>его</w:t>
      </w:r>
      <w:r w:rsidRPr="000A566A">
        <w:rPr>
          <w:rFonts w:eastAsia="Calibri"/>
          <w:b/>
          <w:sz w:val="24"/>
          <w:szCs w:val="24"/>
        </w:rPr>
        <w:t xml:space="preserve"> в состав </w:t>
      </w:r>
      <w:r>
        <w:rPr>
          <w:rFonts w:eastAsia="Calibri"/>
          <w:b/>
          <w:sz w:val="24"/>
          <w:szCs w:val="24"/>
        </w:rPr>
        <w:t xml:space="preserve">МО </w:t>
      </w:r>
      <w:r w:rsidRPr="000A566A">
        <w:rPr>
          <w:rFonts w:eastAsia="Calibri"/>
          <w:b/>
          <w:sz w:val="24"/>
          <w:szCs w:val="24"/>
        </w:rPr>
        <w:t>МР «Усть-Куломский»</w:t>
      </w:r>
    </w:p>
    <w:p w:rsidR="00AF0EB5" w:rsidRPr="000A566A" w:rsidRDefault="00AF0EB5" w:rsidP="00AF0EB5">
      <w:pPr>
        <w:jc w:val="center"/>
        <w:rPr>
          <w:b/>
          <w:sz w:val="24"/>
          <w:szCs w:val="24"/>
        </w:rPr>
      </w:pPr>
    </w:p>
    <w:p w:rsidR="00AF0EB5" w:rsidRPr="000A566A" w:rsidRDefault="00AF0EB5" w:rsidP="00AF0EB5">
      <w:pPr>
        <w:pStyle w:val="ConsNonformat"/>
        <w:widowControl/>
        <w:ind w:right="0"/>
        <w:jc w:val="both"/>
        <w:rPr>
          <w:rFonts w:ascii="Times New Roman" w:hAnsi="Times New Roman" w:cs="Times New Roman"/>
          <w:sz w:val="24"/>
          <w:szCs w:val="24"/>
        </w:rPr>
      </w:pPr>
      <w:r w:rsidRPr="000A566A">
        <w:rPr>
          <w:rFonts w:ascii="Times New Roman" w:hAnsi="Times New Roman"/>
          <w:sz w:val="24"/>
          <w:szCs w:val="24"/>
        </w:rPr>
        <w:t xml:space="preserve">              </w:t>
      </w:r>
      <w:r w:rsidRPr="000A566A">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0A566A">
        <w:rPr>
          <w:rFonts w:ascii="Times New Roman" w:hAnsi="Times New Roman" w:cs="Times New Roman"/>
          <w:sz w:val="24"/>
          <w:szCs w:val="24"/>
          <w:lang w:val="en-US"/>
        </w:rPr>
        <w:t>II</w:t>
      </w:r>
      <w:r w:rsidRPr="000A566A">
        <w:rPr>
          <w:rFonts w:ascii="Times New Roman" w:hAnsi="Times New Roman" w:cs="Times New Roman"/>
          <w:sz w:val="24"/>
          <w:szCs w:val="24"/>
        </w:rPr>
        <w:t xml:space="preserve">-28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w:t>
      </w:r>
    </w:p>
    <w:p w:rsidR="00AF0EB5" w:rsidRPr="000A566A" w:rsidRDefault="00AF0EB5" w:rsidP="00AF0EB5">
      <w:pPr>
        <w:pStyle w:val="ConsNonformat"/>
        <w:widowControl/>
        <w:tabs>
          <w:tab w:val="left" w:pos="6135"/>
        </w:tabs>
        <w:ind w:right="0"/>
        <w:jc w:val="both"/>
        <w:rPr>
          <w:rFonts w:ascii="Times New Roman" w:hAnsi="Times New Roman" w:cs="Times New Roman"/>
          <w:sz w:val="24"/>
          <w:szCs w:val="24"/>
        </w:rPr>
      </w:pPr>
      <w:r w:rsidRPr="000A566A">
        <w:rPr>
          <w:rFonts w:ascii="Times New Roman" w:hAnsi="Times New Roman" w:cs="Times New Roman"/>
          <w:sz w:val="24"/>
          <w:szCs w:val="24"/>
        </w:rPr>
        <w:t>п о с т а н о в л я ю:</w:t>
      </w:r>
    </w:p>
    <w:p w:rsidR="00AF0EB5" w:rsidRPr="000A566A" w:rsidRDefault="00AF0EB5" w:rsidP="00AF0EB5">
      <w:pPr>
        <w:pStyle w:val="ConsNonformat"/>
        <w:widowControl/>
        <w:tabs>
          <w:tab w:val="left" w:pos="6135"/>
        </w:tabs>
        <w:ind w:right="0"/>
        <w:jc w:val="both"/>
        <w:rPr>
          <w:rFonts w:ascii="Times New Roman" w:hAnsi="Times New Roman" w:cs="Times New Roman"/>
          <w:sz w:val="24"/>
          <w:szCs w:val="24"/>
        </w:rPr>
      </w:pPr>
    </w:p>
    <w:p w:rsidR="00AF0EB5" w:rsidRPr="000A566A" w:rsidRDefault="00AF0EB5" w:rsidP="00AF0EB5">
      <w:pPr>
        <w:autoSpaceDE w:val="0"/>
        <w:autoSpaceDN w:val="0"/>
        <w:adjustRightInd w:val="0"/>
        <w:jc w:val="both"/>
        <w:outlineLvl w:val="0"/>
        <w:rPr>
          <w:rFonts w:eastAsia="Calibri"/>
          <w:sz w:val="24"/>
          <w:szCs w:val="24"/>
        </w:rPr>
      </w:pPr>
      <w:r w:rsidRPr="000A566A">
        <w:rPr>
          <w:color w:val="000000" w:themeColor="text1"/>
          <w:sz w:val="24"/>
          <w:szCs w:val="24"/>
        </w:rPr>
        <w:t xml:space="preserve"> </w:t>
      </w:r>
      <w:r w:rsidRPr="000A566A">
        <w:rPr>
          <w:color w:val="000000" w:themeColor="text1"/>
          <w:sz w:val="24"/>
          <w:szCs w:val="24"/>
        </w:rPr>
        <w:tab/>
        <w:t xml:space="preserve">Назначить публичные слушания по проекту </w:t>
      </w:r>
      <w:bookmarkStart w:id="0" w:name="_Hlk530582157"/>
      <w:r w:rsidRPr="000A566A">
        <w:rPr>
          <w:rFonts w:eastAsia="Calibri"/>
          <w:sz w:val="24"/>
          <w:szCs w:val="24"/>
        </w:rPr>
        <w:t>внесения изменений в правила землепользования и застройки сельск</w:t>
      </w:r>
      <w:r>
        <w:rPr>
          <w:rFonts w:eastAsia="Calibri"/>
          <w:sz w:val="24"/>
          <w:szCs w:val="24"/>
        </w:rPr>
        <w:t>ого</w:t>
      </w:r>
      <w:r w:rsidRPr="000A566A">
        <w:rPr>
          <w:rFonts w:eastAsia="Calibri"/>
          <w:sz w:val="24"/>
          <w:szCs w:val="24"/>
        </w:rPr>
        <w:t xml:space="preserve"> поселени</w:t>
      </w:r>
      <w:r>
        <w:rPr>
          <w:rFonts w:eastAsia="Calibri"/>
          <w:sz w:val="24"/>
          <w:szCs w:val="24"/>
        </w:rPr>
        <w:t>я «Усть-Кулом»</w:t>
      </w:r>
      <w:r w:rsidRPr="000A566A">
        <w:rPr>
          <w:rFonts w:eastAsia="Calibri"/>
          <w:sz w:val="24"/>
          <w:szCs w:val="24"/>
        </w:rPr>
        <w:t>, входящ</w:t>
      </w:r>
      <w:r>
        <w:rPr>
          <w:rFonts w:eastAsia="Calibri"/>
          <w:sz w:val="24"/>
          <w:szCs w:val="24"/>
        </w:rPr>
        <w:t>его</w:t>
      </w:r>
      <w:r w:rsidRPr="000A566A">
        <w:rPr>
          <w:rFonts w:eastAsia="Calibri"/>
          <w:sz w:val="24"/>
          <w:szCs w:val="24"/>
        </w:rPr>
        <w:t xml:space="preserve"> в состав </w:t>
      </w:r>
      <w:r>
        <w:rPr>
          <w:rFonts w:eastAsia="Calibri"/>
          <w:sz w:val="24"/>
          <w:szCs w:val="24"/>
        </w:rPr>
        <w:t xml:space="preserve">МО </w:t>
      </w:r>
      <w:r w:rsidRPr="000A566A">
        <w:rPr>
          <w:rFonts w:eastAsia="Calibri"/>
          <w:sz w:val="24"/>
          <w:szCs w:val="24"/>
        </w:rPr>
        <w:t>МР «Усть-Куломский».</w:t>
      </w:r>
    </w:p>
    <w:p w:rsidR="00AF0EB5" w:rsidRPr="000A566A" w:rsidRDefault="00AF0EB5" w:rsidP="00AF0EB5">
      <w:pPr>
        <w:pStyle w:val="af"/>
        <w:numPr>
          <w:ilvl w:val="0"/>
          <w:numId w:val="8"/>
        </w:numPr>
        <w:tabs>
          <w:tab w:val="left" w:pos="0"/>
          <w:tab w:val="left" w:pos="284"/>
        </w:tabs>
        <w:suppressAutoHyphens/>
        <w:ind w:left="0" w:right="74" w:firstLine="435"/>
        <w:jc w:val="both"/>
        <w:rPr>
          <w:sz w:val="24"/>
          <w:szCs w:val="24"/>
        </w:rPr>
      </w:pPr>
      <w:r w:rsidRPr="000A566A">
        <w:rPr>
          <w:sz w:val="24"/>
          <w:szCs w:val="24"/>
        </w:rPr>
        <w:t>Комиссии по землепользованию и застройке</w:t>
      </w:r>
      <w:r w:rsidRPr="000A566A">
        <w:rPr>
          <w:rFonts w:eastAsia="Calibri"/>
          <w:sz w:val="24"/>
          <w:szCs w:val="24"/>
        </w:rPr>
        <w:t xml:space="preserve"> </w:t>
      </w:r>
      <w:bookmarkEnd w:id="0"/>
      <w:r w:rsidRPr="000A566A">
        <w:rPr>
          <w:rFonts w:eastAsia="Calibri"/>
          <w:sz w:val="24"/>
          <w:szCs w:val="24"/>
        </w:rPr>
        <w:t xml:space="preserve">организовать проведение </w:t>
      </w:r>
      <w:r w:rsidRPr="000A566A">
        <w:rPr>
          <w:sz w:val="24"/>
          <w:szCs w:val="24"/>
        </w:rPr>
        <w:t xml:space="preserve">публичных слушаний </w:t>
      </w:r>
      <w:r w:rsidRPr="000A566A">
        <w:rPr>
          <w:rFonts w:eastAsia="Calibri"/>
          <w:sz w:val="24"/>
          <w:szCs w:val="24"/>
        </w:rPr>
        <w:t xml:space="preserve">по </w:t>
      </w:r>
      <w:r w:rsidRPr="000A566A">
        <w:rPr>
          <w:sz w:val="24"/>
          <w:szCs w:val="24"/>
        </w:rPr>
        <w:t>внесени</w:t>
      </w:r>
      <w:r>
        <w:rPr>
          <w:sz w:val="24"/>
          <w:szCs w:val="24"/>
        </w:rPr>
        <w:t>ю</w:t>
      </w:r>
      <w:r w:rsidRPr="000A566A">
        <w:rPr>
          <w:sz w:val="24"/>
          <w:szCs w:val="24"/>
        </w:rPr>
        <w:t xml:space="preserve"> изменений в правила землепользования и застройки сельск</w:t>
      </w:r>
      <w:r>
        <w:rPr>
          <w:sz w:val="24"/>
          <w:szCs w:val="24"/>
        </w:rPr>
        <w:t>ого поселения «Усть-Кулом»</w:t>
      </w:r>
      <w:r w:rsidRPr="000A566A">
        <w:rPr>
          <w:sz w:val="24"/>
          <w:szCs w:val="24"/>
        </w:rPr>
        <w:t>, входящ</w:t>
      </w:r>
      <w:r>
        <w:rPr>
          <w:sz w:val="24"/>
          <w:szCs w:val="24"/>
        </w:rPr>
        <w:t>его</w:t>
      </w:r>
      <w:r w:rsidRPr="000A566A">
        <w:rPr>
          <w:sz w:val="24"/>
          <w:szCs w:val="24"/>
        </w:rPr>
        <w:t xml:space="preserve"> в состав </w:t>
      </w:r>
      <w:r>
        <w:rPr>
          <w:sz w:val="24"/>
          <w:szCs w:val="24"/>
        </w:rPr>
        <w:t xml:space="preserve">МО </w:t>
      </w:r>
      <w:r w:rsidRPr="000A566A">
        <w:rPr>
          <w:sz w:val="24"/>
          <w:szCs w:val="24"/>
        </w:rPr>
        <w:t>МР «Усть-Куломский»</w:t>
      </w:r>
      <w:r w:rsidRPr="000A566A">
        <w:rPr>
          <w:rFonts w:eastAsia="Calibri"/>
          <w:sz w:val="24"/>
          <w:szCs w:val="24"/>
        </w:rPr>
        <w:t xml:space="preserve"> (далее – организатор).</w:t>
      </w:r>
    </w:p>
    <w:p w:rsidR="00AF0EB5" w:rsidRPr="000A566A" w:rsidRDefault="00AF0EB5" w:rsidP="00AF0EB5">
      <w:pPr>
        <w:numPr>
          <w:ilvl w:val="0"/>
          <w:numId w:val="8"/>
        </w:numPr>
        <w:suppressAutoHyphens/>
        <w:ind w:left="0" w:firstLine="435"/>
        <w:jc w:val="both"/>
        <w:rPr>
          <w:sz w:val="24"/>
          <w:szCs w:val="24"/>
        </w:rPr>
      </w:pPr>
      <w:r w:rsidRPr="000A566A">
        <w:rPr>
          <w:sz w:val="24"/>
          <w:szCs w:val="24"/>
        </w:rPr>
        <w:t>Организатору обеспечить проведение публичных слушаний в соответствии с Порядком и настоящим постановлением.</w:t>
      </w:r>
    </w:p>
    <w:p w:rsidR="00AF0EB5" w:rsidRPr="000A566A" w:rsidRDefault="00AF0EB5" w:rsidP="00AF0EB5">
      <w:pPr>
        <w:jc w:val="both"/>
        <w:rPr>
          <w:sz w:val="24"/>
          <w:szCs w:val="24"/>
        </w:rPr>
      </w:pPr>
      <w:r w:rsidRPr="000A566A">
        <w:rPr>
          <w:sz w:val="24"/>
          <w:szCs w:val="24"/>
        </w:rPr>
        <w:t xml:space="preserve">      4. Публичные слушания провести  </w:t>
      </w:r>
      <w:r w:rsidRPr="000A566A">
        <w:rPr>
          <w:color w:val="000000" w:themeColor="text1"/>
          <w:sz w:val="24"/>
          <w:szCs w:val="24"/>
        </w:rPr>
        <w:t>10 ноября 2023</w:t>
      </w:r>
      <w:r w:rsidRPr="000A566A">
        <w:rPr>
          <w:sz w:val="24"/>
          <w:szCs w:val="24"/>
        </w:rPr>
        <w:t xml:space="preserve"> года в следующем порядке:</w:t>
      </w:r>
    </w:p>
    <w:p w:rsidR="00AF0EB5" w:rsidRPr="000A566A" w:rsidRDefault="00AF0EB5" w:rsidP="00AF0EB5">
      <w:pPr>
        <w:ind w:firstLine="567"/>
        <w:jc w:val="both"/>
        <w:rPr>
          <w:sz w:val="24"/>
          <w:szCs w:val="24"/>
        </w:rPr>
      </w:pPr>
      <w:r w:rsidRPr="000A566A">
        <w:rPr>
          <w:sz w:val="24"/>
          <w:szCs w:val="24"/>
        </w:rPr>
        <w:t xml:space="preserve">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 начало слушаний – 15 ч. 00 мин. </w:t>
      </w:r>
    </w:p>
    <w:p w:rsidR="00AF0EB5" w:rsidRPr="00363CF4" w:rsidRDefault="00AF0EB5" w:rsidP="00AF0EB5">
      <w:pPr>
        <w:ind w:firstLine="567"/>
        <w:jc w:val="both"/>
        <w:rPr>
          <w:sz w:val="24"/>
          <w:szCs w:val="24"/>
        </w:rPr>
      </w:pPr>
      <w:r w:rsidRPr="00363CF4">
        <w:rPr>
          <w:sz w:val="24"/>
          <w:szCs w:val="24"/>
        </w:rPr>
        <w:t>5. Для подготовки и проведения публичных слушаний образовать временную комиссию (далее-комиссия) в составе:</w:t>
      </w:r>
    </w:p>
    <w:p w:rsidR="00AF0EB5" w:rsidRPr="00363CF4" w:rsidRDefault="00AF0EB5" w:rsidP="00AF0EB5">
      <w:pPr>
        <w:ind w:firstLine="567"/>
        <w:jc w:val="both"/>
        <w:rPr>
          <w:rFonts w:eastAsiaTheme="minorHAnsi"/>
          <w:sz w:val="24"/>
          <w:szCs w:val="24"/>
        </w:rPr>
      </w:pPr>
      <w:r w:rsidRPr="00363CF4">
        <w:rPr>
          <w:sz w:val="24"/>
          <w:szCs w:val="24"/>
        </w:rPr>
        <w:t>Председатель:</w:t>
      </w:r>
      <w:r w:rsidRPr="00363CF4">
        <w:rPr>
          <w:rFonts w:eastAsiaTheme="minorHAnsi"/>
          <w:sz w:val="24"/>
          <w:szCs w:val="24"/>
        </w:rPr>
        <w:t xml:space="preserve"> </w:t>
      </w:r>
    </w:p>
    <w:p w:rsidR="00AF0EB5" w:rsidRPr="00363CF4" w:rsidRDefault="00AF0EB5" w:rsidP="00AF0EB5">
      <w:pPr>
        <w:ind w:firstLine="567"/>
        <w:jc w:val="both"/>
        <w:rPr>
          <w:rFonts w:eastAsiaTheme="minorHAnsi"/>
          <w:sz w:val="24"/>
          <w:szCs w:val="24"/>
        </w:rPr>
      </w:pPr>
      <w:r w:rsidRPr="00363CF4">
        <w:rPr>
          <w:rFonts w:eastAsiaTheme="minorHAnsi"/>
          <w:sz w:val="24"/>
          <w:szCs w:val="24"/>
        </w:rPr>
        <w:t>Бадьин В.В.- заместитель руководителя администрации МР «Усть-Куломский»</w:t>
      </w:r>
    </w:p>
    <w:p w:rsidR="00AF0EB5" w:rsidRPr="00363CF4" w:rsidRDefault="00AF0EB5" w:rsidP="00AF0EB5">
      <w:pPr>
        <w:ind w:firstLine="567"/>
        <w:jc w:val="both"/>
        <w:rPr>
          <w:sz w:val="24"/>
          <w:szCs w:val="24"/>
        </w:rPr>
      </w:pPr>
      <w:r w:rsidRPr="00363CF4">
        <w:rPr>
          <w:sz w:val="24"/>
          <w:szCs w:val="24"/>
        </w:rPr>
        <w:t>Члены комиссии:</w:t>
      </w:r>
    </w:p>
    <w:p w:rsidR="00AF0EB5" w:rsidRPr="00363CF4" w:rsidRDefault="00AF0EB5" w:rsidP="00AF0EB5">
      <w:pPr>
        <w:pStyle w:val="a6"/>
        <w:autoSpaceDE w:val="0"/>
        <w:autoSpaceDN w:val="0"/>
        <w:adjustRightInd w:val="0"/>
        <w:ind w:left="0" w:firstLine="567"/>
        <w:jc w:val="both"/>
        <w:rPr>
          <w:rFonts w:eastAsiaTheme="minorHAnsi"/>
          <w:sz w:val="24"/>
          <w:szCs w:val="24"/>
        </w:rPr>
      </w:pPr>
      <w:r w:rsidRPr="00363CF4">
        <w:rPr>
          <w:rFonts w:eastAsiaTheme="minorHAnsi"/>
          <w:sz w:val="24"/>
          <w:szCs w:val="24"/>
        </w:rPr>
        <w:t>Коноплёва Г.О. -заведующий отделом архитектуры и градостроительства - главный архитектор администрации МР «Усть-Куломский»</w:t>
      </w:r>
    </w:p>
    <w:p w:rsidR="00AF0EB5" w:rsidRPr="00363CF4" w:rsidRDefault="00AF0EB5" w:rsidP="00AF0EB5">
      <w:pPr>
        <w:pStyle w:val="a6"/>
        <w:autoSpaceDE w:val="0"/>
        <w:autoSpaceDN w:val="0"/>
        <w:adjustRightInd w:val="0"/>
        <w:ind w:left="0" w:firstLine="567"/>
        <w:jc w:val="both"/>
        <w:rPr>
          <w:sz w:val="24"/>
          <w:szCs w:val="24"/>
        </w:rPr>
      </w:pPr>
      <w:r w:rsidRPr="00363CF4">
        <w:rPr>
          <w:sz w:val="24"/>
          <w:szCs w:val="24"/>
        </w:rPr>
        <w:lastRenderedPageBreak/>
        <w:t xml:space="preserve">Губер Ю.И. – заведующий отделом по управлению муниципальным имуществом </w:t>
      </w:r>
      <w:r w:rsidRPr="00363CF4">
        <w:rPr>
          <w:rFonts w:eastAsiaTheme="minorHAnsi"/>
          <w:sz w:val="24"/>
          <w:szCs w:val="24"/>
        </w:rPr>
        <w:t>администрации МР «Усть-Куломский»</w:t>
      </w:r>
      <w:r w:rsidRPr="00363CF4">
        <w:rPr>
          <w:sz w:val="24"/>
          <w:szCs w:val="24"/>
        </w:rPr>
        <w:t>;</w:t>
      </w:r>
    </w:p>
    <w:p w:rsidR="00AF0EB5" w:rsidRPr="00363CF4" w:rsidRDefault="00AF0EB5" w:rsidP="00AF0EB5">
      <w:pPr>
        <w:ind w:firstLine="567"/>
        <w:jc w:val="both"/>
        <w:rPr>
          <w:sz w:val="24"/>
          <w:szCs w:val="24"/>
        </w:rPr>
      </w:pPr>
      <w:r w:rsidRPr="00363CF4">
        <w:rPr>
          <w:sz w:val="24"/>
          <w:szCs w:val="24"/>
        </w:rPr>
        <w:t xml:space="preserve">Генрих О.А. – заместитель заведующего отделом по управлению муниципальным имуществом </w:t>
      </w:r>
      <w:r w:rsidRPr="00363CF4">
        <w:rPr>
          <w:rFonts w:eastAsiaTheme="minorHAnsi"/>
          <w:sz w:val="24"/>
          <w:szCs w:val="24"/>
        </w:rPr>
        <w:t>администрации МР «Усть-Куломский»;</w:t>
      </w:r>
    </w:p>
    <w:p w:rsidR="00AF0EB5" w:rsidRPr="00363CF4" w:rsidRDefault="00AF0EB5" w:rsidP="00AF0EB5">
      <w:pPr>
        <w:pStyle w:val="a6"/>
        <w:shd w:val="clear" w:color="auto" w:fill="FFFFFF"/>
        <w:tabs>
          <w:tab w:val="left" w:pos="0"/>
          <w:tab w:val="left" w:pos="1134"/>
        </w:tabs>
        <w:suppressAutoHyphens/>
        <w:ind w:left="0" w:firstLine="567"/>
        <w:jc w:val="both"/>
        <w:rPr>
          <w:color w:val="000000"/>
          <w:spacing w:val="-15"/>
          <w:sz w:val="24"/>
          <w:szCs w:val="24"/>
        </w:rPr>
      </w:pPr>
      <w:r w:rsidRPr="00363CF4">
        <w:rPr>
          <w:sz w:val="24"/>
          <w:szCs w:val="24"/>
        </w:rPr>
        <w:t>Игнатов Виктор Петрович, руководитель администрации сельского поселения «Усть-Кулом» (по согласованию)</w:t>
      </w:r>
      <w:r w:rsidRPr="00363CF4">
        <w:rPr>
          <w:color w:val="000000"/>
          <w:spacing w:val="-15"/>
          <w:sz w:val="24"/>
          <w:szCs w:val="24"/>
        </w:rPr>
        <w:t>- в отношении публичных слушаний, организованных для жителей СП «Усть-Кулом»</w:t>
      </w:r>
      <w:r w:rsidRPr="00363CF4">
        <w:rPr>
          <w:sz w:val="24"/>
          <w:szCs w:val="24"/>
        </w:rPr>
        <w:t>.</w:t>
      </w:r>
      <w:r w:rsidRPr="00363CF4">
        <w:rPr>
          <w:color w:val="000000"/>
          <w:spacing w:val="-15"/>
          <w:sz w:val="24"/>
          <w:szCs w:val="24"/>
        </w:rPr>
        <w:t xml:space="preserve"> </w:t>
      </w:r>
    </w:p>
    <w:p w:rsidR="00AF0EB5" w:rsidRPr="00363CF4" w:rsidRDefault="00AF0EB5" w:rsidP="00AF0EB5">
      <w:pPr>
        <w:ind w:firstLine="567"/>
        <w:jc w:val="both"/>
        <w:rPr>
          <w:sz w:val="24"/>
          <w:szCs w:val="24"/>
        </w:rPr>
      </w:pPr>
      <w:r w:rsidRPr="00363CF4">
        <w:rPr>
          <w:sz w:val="24"/>
          <w:szCs w:val="24"/>
        </w:rPr>
        <w:t xml:space="preserve">6. Комиссии: </w:t>
      </w:r>
    </w:p>
    <w:p w:rsidR="00AF0EB5" w:rsidRPr="00363CF4" w:rsidRDefault="00AF0EB5" w:rsidP="00AF0EB5">
      <w:pPr>
        <w:ind w:firstLine="567"/>
        <w:jc w:val="both"/>
        <w:rPr>
          <w:sz w:val="24"/>
          <w:szCs w:val="24"/>
        </w:rPr>
      </w:pPr>
      <w:r w:rsidRPr="00363CF4">
        <w:rPr>
          <w:sz w:val="24"/>
          <w:szCs w:val="24"/>
        </w:rPr>
        <w:t>1) обеспечить размещение на официальном сайте https://ustkulom-r11.gosweb.gosuslugi.ru/deyatelnost/napravleniya-deyatelnosti/gradostroitelstvo/</w:t>
      </w:r>
      <w:r w:rsidRPr="00363CF4">
        <w:rPr>
          <w:sz w:val="24"/>
          <w:szCs w:val="24"/>
          <w:u w:val="single"/>
        </w:rPr>
        <w:t xml:space="preserve"> </w:t>
      </w:r>
      <w:r w:rsidRPr="00363CF4">
        <w:rPr>
          <w:sz w:val="24"/>
          <w:szCs w:val="24"/>
        </w:rPr>
        <w:t xml:space="preserve">информации о проведении публичных слушаний (оповещение о проведении публичных слушаний) </w:t>
      </w:r>
      <w:r>
        <w:rPr>
          <w:sz w:val="24"/>
          <w:szCs w:val="24"/>
        </w:rPr>
        <w:t>по проекту</w:t>
      </w:r>
      <w:r w:rsidRPr="00363CF4">
        <w:rPr>
          <w:sz w:val="24"/>
          <w:szCs w:val="24"/>
        </w:rPr>
        <w:t xml:space="preserve"> решени</w:t>
      </w:r>
      <w:r>
        <w:rPr>
          <w:sz w:val="24"/>
          <w:szCs w:val="24"/>
        </w:rPr>
        <w:t>я</w:t>
      </w:r>
      <w:r w:rsidRPr="00363CF4">
        <w:rPr>
          <w:sz w:val="24"/>
          <w:szCs w:val="24"/>
        </w:rPr>
        <w:t xml:space="preserve"> о внесении изменений в правила землепользования и застройки сельск</w:t>
      </w:r>
      <w:r>
        <w:rPr>
          <w:sz w:val="24"/>
          <w:szCs w:val="24"/>
        </w:rPr>
        <w:t>ого</w:t>
      </w:r>
      <w:r w:rsidRPr="00363CF4">
        <w:rPr>
          <w:sz w:val="24"/>
          <w:szCs w:val="24"/>
        </w:rPr>
        <w:t xml:space="preserve"> поселени</w:t>
      </w:r>
      <w:r>
        <w:rPr>
          <w:sz w:val="24"/>
          <w:szCs w:val="24"/>
        </w:rPr>
        <w:t>я «Усть-Кулом»</w:t>
      </w:r>
      <w:r w:rsidRPr="00363CF4">
        <w:rPr>
          <w:sz w:val="24"/>
          <w:szCs w:val="24"/>
        </w:rPr>
        <w:t>, входящих в состав МО МР «Усть-Куломский»;</w:t>
      </w:r>
    </w:p>
    <w:p w:rsidR="00AF0EB5" w:rsidRPr="00363CF4" w:rsidRDefault="00AF0EB5" w:rsidP="00AF0EB5">
      <w:pPr>
        <w:ind w:firstLine="567"/>
        <w:jc w:val="both"/>
        <w:rPr>
          <w:sz w:val="24"/>
          <w:szCs w:val="24"/>
        </w:rPr>
      </w:pPr>
      <w:r w:rsidRPr="00363CF4">
        <w:rPr>
          <w:sz w:val="24"/>
          <w:szCs w:val="24"/>
        </w:rPr>
        <w:t>2) обеспечить размещение на официальном сайте https://ustkulom-r11.gosweb.gosuslugi.ru/deyatelnost/napravleniya-deyatelnosti/gradostroitelstvo/проектов изменений, вносимых в Правила землепользования и застройки сельских поселений;</w:t>
      </w:r>
    </w:p>
    <w:p w:rsidR="00AF0EB5" w:rsidRPr="00363CF4" w:rsidRDefault="00AF0EB5" w:rsidP="00AF0EB5">
      <w:pPr>
        <w:ind w:firstLine="567"/>
        <w:jc w:val="both"/>
        <w:rPr>
          <w:sz w:val="24"/>
          <w:szCs w:val="24"/>
        </w:rPr>
      </w:pPr>
      <w:r w:rsidRPr="00363CF4">
        <w:rPr>
          <w:sz w:val="24"/>
          <w:szCs w:val="24"/>
        </w:rPr>
        <w:t>3) обеспечит</w:t>
      </w:r>
      <w:r>
        <w:rPr>
          <w:sz w:val="24"/>
          <w:szCs w:val="24"/>
        </w:rPr>
        <w:t>ь проведение экспозиции проекта</w:t>
      </w:r>
      <w:r w:rsidRPr="00363CF4">
        <w:rPr>
          <w:sz w:val="24"/>
          <w:szCs w:val="24"/>
        </w:rPr>
        <w:t xml:space="preserve"> изменений, вносимых в Правила землепользования и застройки муниципального образования сельск</w:t>
      </w:r>
      <w:r>
        <w:rPr>
          <w:sz w:val="24"/>
          <w:szCs w:val="24"/>
        </w:rPr>
        <w:t>ого</w:t>
      </w:r>
      <w:r w:rsidRPr="00363CF4">
        <w:rPr>
          <w:sz w:val="24"/>
          <w:szCs w:val="24"/>
        </w:rPr>
        <w:t xml:space="preserve"> поселени</w:t>
      </w:r>
      <w:r>
        <w:rPr>
          <w:sz w:val="24"/>
          <w:szCs w:val="24"/>
        </w:rPr>
        <w:t>я</w:t>
      </w:r>
      <w:r w:rsidRPr="00363CF4">
        <w:rPr>
          <w:sz w:val="24"/>
          <w:szCs w:val="24"/>
        </w:rPr>
        <w:t>;</w:t>
      </w:r>
    </w:p>
    <w:p w:rsidR="00AF0EB5" w:rsidRPr="00363CF4" w:rsidRDefault="00AF0EB5" w:rsidP="00AF0EB5">
      <w:pPr>
        <w:ind w:firstLine="567"/>
        <w:jc w:val="both"/>
        <w:rPr>
          <w:sz w:val="24"/>
          <w:szCs w:val="24"/>
        </w:rPr>
      </w:pPr>
      <w:r w:rsidRPr="00363CF4">
        <w:rPr>
          <w:sz w:val="24"/>
          <w:szCs w:val="24"/>
        </w:rPr>
        <w:t>4) определяет докладчиков (содокладчиков);</w:t>
      </w:r>
    </w:p>
    <w:p w:rsidR="00AF0EB5" w:rsidRPr="00363CF4" w:rsidRDefault="00AF0EB5" w:rsidP="00AF0EB5">
      <w:pPr>
        <w:pStyle w:val="ConsNormal"/>
        <w:widowControl/>
        <w:ind w:firstLine="540"/>
        <w:jc w:val="both"/>
        <w:rPr>
          <w:rFonts w:ascii="Times New Roman" w:hAnsi="Times New Roman"/>
          <w:sz w:val="24"/>
          <w:szCs w:val="24"/>
        </w:rPr>
      </w:pPr>
      <w:r w:rsidRPr="00363CF4">
        <w:rPr>
          <w:rFonts w:ascii="Times New Roman" w:hAnsi="Times New Roman"/>
          <w:sz w:val="24"/>
          <w:szCs w:val="24"/>
        </w:rPr>
        <w:t>5) устанавливает порядок выступлений на публичных слушаниях;</w:t>
      </w:r>
    </w:p>
    <w:p w:rsidR="00AF0EB5" w:rsidRPr="00363CF4" w:rsidRDefault="00AF0EB5" w:rsidP="00AF0EB5">
      <w:pPr>
        <w:pStyle w:val="ConsNormal"/>
        <w:widowControl/>
        <w:ind w:firstLine="540"/>
        <w:jc w:val="both"/>
        <w:rPr>
          <w:rFonts w:ascii="Times New Roman" w:hAnsi="Times New Roman"/>
          <w:sz w:val="24"/>
          <w:szCs w:val="24"/>
        </w:rPr>
      </w:pPr>
      <w:r w:rsidRPr="00363CF4">
        <w:rPr>
          <w:rFonts w:ascii="Times New Roman" w:hAnsi="Times New Roman"/>
          <w:sz w:val="24"/>
          <w:szCs w:val="24"/>
        </w:rPr>
        <w:t xml:space="preserve">6) организует размещение </w:t>
      </w:r>
      <w:r w:rsidRPr="00363CF4">
        <w:rPr>
          <w:rFonts w:ascii="Times New Roman" w:hAnsi="Times New Roman" w:cs="Times New Roman"/>
          <w:sz w:val="24"/>
          <w:szCs w:val="24"/>
        </w:rPr>
        <w:t>на официальном сайте администрации муниципального района «Усть-Куломский»</w:t>
      </w:r>
      <w:r w:rsidRPr="00363CF4">
        <w:rPr>
          <w:rFonts w:ascii="Times New Roman" w:hAnsi="Times New Roman"/>
          <w:sz w:val="24"/>
          <w:szCs w:val="24"/>
        </w:rPr>
        <w:t xml:space="preserve"> </w:t>
      </w:r>
      <w:r w:rsidRPr="00363CF4">
        <w:rPr>
          <w:rFonts w:ascii="Times New Roman" w:hAnsi="Times New Roman" w:cs="Times New Roman"/>
          <w:sz w:val="24"/>
          <w:szCs w:val="24"/>
        </w:rPr>
        <w:t xml:space="preserve"> </w:t>
      </w:r>
      <w:r w:rsidRPr="00363CF4">
        <w:rPr>
          <w:rFonts w:ascii="Times New Roman" w:hAnsi="Times New Roman"/>
          <w:sz w:val="24"/>
          <w:szCs w:val="24"/>
        </w:rPr>
        <w:t>решения по результатам публичных слушаний.</w:t>
      </w:r>
    </w:p>
    <w:p w:rsidR="00AF0EB5" w:rsidRPr="00363CF4" w:rsidRDefault="00AF0EB5" w:rsidP="00AF0EB5">
      <w:pPr>
        <w:ind w:firstLine="567"/>
        <w:jc w:val="both"/>
        <w:rPr>
          <w:color w:val="000000"/>
          <w:sz w:val="24"/>
          <w:szCs w:val="24"/>
        </w:rPr>
      </w:pPr>
      <w:r w:rsidRPr="00363CF4">
        <w:rPr>
          <w:sz w:val="24"/>
          <w:szCs w:val="24"/>
        </w:rPr>
        <w:t xml:space="preserve">7. </w:t>
      </w:r>
      <w:r w:rsidRPr="00363CF4">
        <w:rPr>
          <w:color w:val="000000"/>
          <w:sz w:val="24"/>
          <w:szCs w:val="24"/>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AF0EB5" w:rsidRPr="00363CF4" w:rsidRDefault="00AF0EB5" w:rsidP="00AF0EB5">
      <w:pPr>
        <w:ind w:firstLine="567"/>
        <w:jc w:val="both"/>
        <w:rPr>
          <w:color w:val="000000"/>
          <w:sz w:val="24"/>
          <w:szCs w:val="24"/>
        </w:rPr>
      </w:pPr>
      <w:r w:rsidRPr="00363CF4">
        <w:rPr>
          <w:color w:val="000000"/>
          <w:sz w:val="24"/>
          <w:szCs w:val="24"/>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F0EB5" w:rsidRPr="00363CF4" w:rsidRDefault="00AF0EB5" w:rsidP="00AF0EB5">
      <w:pPr>
        <w:autoSpaceDE w:val="0"/>
        <w:autoSpaceDN w:val="0"/>
        <w:adjustRightInd w:val="0"/>
        <w:ind w:firstLine="426"/>
        <w:jc w:val="both"/>
        <w:outlineLvl w:val="0"/>
        <w:rPr>
          <w:color w:val="000000"/>
          <w:sz w:val="24"/>
          <w:szCs w:val="24"/>
        </w:rPr>
      </w:pPr>
    </w:p>
    <w:p w:rsidR="00AF0EB5" w:rsidRPr="00363CF4" w:rsidRDefault="00AF0EB5" w:rsidP="00AF0EB5">
      <w:pPr>
        <w:pStyle w:val="af"/>
        <w:jc w:val="both"/>
        <w:rPr>
          <w:sz w:val="24"/>
          <w:szCs w:val="24"/>
        </w:rPr>
      </w:pPr>
    </w:p>
    <w:p w:rsidR="00AF0EB5" w:rsidRPr="00363CF4" w:rsidRDefault="00AF0EB5" w:rsidP="00AF0EB5">
      <w:pPr>
        <w:pStyle w:val="ConsPlusNormal"/>
        <w:rPr>
          <w:rFonts w:ascii="Times New Roman" w:hAnsi="Times New Roman"/>
          <w:sz w:val="24"/>
          <w:szCs w:val="24"/>
        </w:rPr>
      </w:pPr>
      <w:r w:rsidRPr="00363CF4">
        <w:rPr>
          <w:rFonts w:ascii="Times New Roman" w:hAnsi="Times New Roman"/>
          <w:sz w:val="24"/>
          <w:szCs w:val="24"/>
        </w:rPr>
        <w:t>Глава МР «Усть-Куломский»-</w:t>
      </w:r>
    </w:p>
    <w:p w:rsidR="00AF0EB5" w:rsidRPr="00363CF4" w:rsidRDefault="00AF0EB5" w:rsidP="00AF0EB5">
      <w:pPr>
        <w:pStyle w:val="ConsPlusNormal"/>
        <w:rPr>
          <w:rFonts w:ascii="Times New Roman" w:hAnsi="Times New Roman"/>
          <w:sz w:val="24"/>
          <w:szCs w:val="24"/>
        </w:rPr>
      </w:pPr>
      <w:r w:rsidRPr="00363CF4">
        <w:rPr>
          <w:rFonts w:ascii="Times New Roman" w:hAnsi="Times New Roman"/>
          <w:sz w:val="24"/>
          <w:szCs w:val="24"/>
        </w:rPr>
        <w:t>Руководитель  администрации  района                                                  С.В.Рубан</w:t>
      </w:r>
    </w:p>
    <w:p w:rsidR="00AF0EB5" w:rsidRPr="00363CF4" w:rsidRDefault="00AF0EB5" w:rsidP="00AF0EB5">
      <w:pPr>
        <w:pStyle w:val="af"/>
        <w:rPr>
          <w:sz w:val="24"/>
          <w:szCs w:val="24"/>
        </w:rPr>
      </w:pPr>
    </w:p>
    <w:p w:rsidR="00AF0EB5" w:rsidRPr="00363CF4" w:rsidRDefault="00AF0EB5" w:rsidP="00AF0EB5">
      <w:pPr>
        <w:jc w:val="center"/>
        <w:rPr>
          <w:sz w:val="24"/>
          <w:szCs w:val="24"/>
        </w:rPr>
      </w:pPr>
    </w:p>
    <w:p w:rsidR="00AF0EB5" w:rsidRPr="00363CF4" w:rsidRDefault="00AF0EB5" w:rsidP="00AF0EB5">
      <w:pPr>
        <w:jc w:val="center"/>
        <w:rPr>
          <w:sz w:val="24"/>
          <w:szCs w:val="24"/>
        </w:rPr>
      </w:pPr>
    </w:p>
    <w:p w:rsidR="00AF0EB5" w:rsidRPr="00363CF4" w:rsidRDefault="00AF0EB5" w:rsidP="00AF0EB5">
      <w:pPr>
        <w:jc w:val="center"/>
        <w:rPr>
          <w:sz w:val="24"/>
          <w:szCs w:val="24"/>
        </w:rPr>
      </w:pPr>
    </w:p>
    <w:p w:rsidR="00AF0EB5" w:rsidRPr="00363CF4" w:rsidRDefault="00AF0EB5" w:rsidP="00AF0EB5">
      <w:pPr>
        <w:jc w:val="center"/>
        <w:rPr>
          <w:sz w:val="24"/>
          <w:szCs w:val="24"/>
        </w:rPr>
      </w:pPr>
      <w:r w:rsidRPr="00363CF4">
        <w:rPr>
          <w:sz w:val="24"/>
          <w:szCs w:val="24"/>
        </w:rPr>
        <w:t>Согласовано:                                                                                  Н.Л.Романова</w:t>
      </w:r>
    </w:p>
    <w:p w:rsidR="00AF0EB5" w:rsidRPr="00363CF4" w:rsidRDefault="00AF0EB5" w:rsidP="00AF0EB5">
      <w:pPr>
        <w:jc w:val="center"/>
        <w:rPr>
          <w:sz w:val="24"/>
          <w:szCs w:val="24"/>
        </w:rPr>
      </w:pPr>
      <w:r w:rsidRPr="00363CF4">
        <w:rPr>
          <w:sz w:val="24"/>
          <w:szCs w:val="24"/>
        </w:rPr>
        <w:t xml:space="preserve">                                                                                                     </w:t>
      </w:r>
    </w:p>
    <w:p w:rsidR="00AF0EB5" w:rsidRPr="00363CF4" w:rsidRDefault="00AF0EB5" w:rsidP="00AF0EB5">
      <w:pPr>
        <w:pStyle w:val="af"/>
        <w:rPr>
          <w:sz w:val="24"/>
          <w:szCs w:val="24"/>
        </w:rPr>
      </w:pPr>
      <w:r w:rsidRPr="00363CF4">
        <w:rPr>
          <w:sz w:val="24"/>
          <w:szCs w:val="24"/>
        </w:rPr>
        <w:t xml:space="preserve">                                                                                                                            </w:t>
      </w:r>
    </w:p>
    <w:p w:rsidR="00AF0EB5" w:rsidRPr="00363CF4" w:rsidRDefault="00AF0EB5" w:rsidP="00AF0EB5">
      <w:pPr>
        <w:pStyle w:val="af"/>
        <w:ind w:firstLine="7088"/>
        <w:rPr>
          <w:sz w:val="24"/>
          <w:szCs w:val="24"/>
        </w:rPr>
      </w:pPr>
      <w:r w:rsidRPr="00363CF4">
        <w:rPr>
          <w:sz w:val="24"/>
          <w:szCs w:val="24"/>
        </w:rPr>
        <w:t>В.В.Бадьин</w:t>
      </w:r>
    </w:p>
    <w:p w:rsidR="00AF0EB5" w:rsidRPr="00363CF4" w:rsidRDefault="00AF0EB5" w:rsidP="00AF0EB5">
      <w:pPr>
        <w:pStyle w:val="af"/>
        <w:rPr>
          <w:sz w:val="24"/>
          <w:szCs w:val="24"/>
        </w:rPr>
      </w:pPr>
    </w:p>
    <w:p w:rsidR="00AF0EB5" w:rsidRPr="00363CF4" w:rsidRDefault="00AF0EB5" w:rsidP="00AF0EB5">
      <w:pPr>
        <w:pStyle w:val="af"/>
        <w:rPr>
          <w:sz w:val="24"/>
          <w:szCs w:val="24"/>
        </w:rPr>
      </w:pPr>
    </w:p>
    <w:p w:rsidR="00AF0EB5" w:rsidRPr="00363CF4" w:rsidRDefault="00AF0EB5" w:rsidP="00AF0EB5">
      <w:pPr>
        <w:pStyle w:val="af"/>
        <w:rPr>
          <w:sz w:val="24"/>
          <w:szCs w:val="24"/>
        </w:rPr>
      </w:pPr>
    </w:p>
    <w:p w:rsidR="00AF0EB5" w:rsidRDefault="00AF0EB5" w:rsidP="00AF0EB5">
      <w:pPr>
        <w:pStyle w:val="af"/>
        <w:rPr>
          <w:sz w:val="20"/>
        </w:rPr>
      </w:pPr>
    </w:p>
    <w:p w:rsidR="00AF0EB5" w:rsidRDefault="00AF0EB5" w:rsidP="00AF0EB5">
      <w:pPr>
        <w:pStyle w:val="af"/>
        <w:rPr>
          <w:sz w:val="20"/>
        </w:rPr>
      </w:pPr>
    </w:p>
    <w:p w:rsidR="00AF0EB5" w:rsidRDefault="00AF0EB5" w:rsidP="00AF0EB5">
      <w:pPr>
        <w:pStyle w:val="af"/>
        <w:rPr>
          <w:sz w:val="20"/>
        </w:rPr>
      </w:pPr>
    </w:p>
    <w:p w:rsidR="00AF0EB5" w:rsidRDefault="00AF0EB5" w:rsidP="00AF0EB5">
      <w:pPr>
        <w:pStyle w:val="af"/>
        <w:rPr>
          <w:sz w:val="20"/>
        </w:rPr>
      </w:pPr>
    </w:p>
    <w:p w:rsidR="00AF0EB5" w:rsidRDefault="00AF0EB5" w:rsidP="00AF0EB5">
      <w:pPr>
        <w:pStyle w:val="af"/>
        <w:rPr>
          <w:sz w:val="20"/>
        </w:rPr>
      </w:pPr>
    </w:p>
    <w:p w:rsidR="00AF0EB5" w:rsidRDefault="00AF0EB5" w:rsidP="00AF0EB5">
      <w:pPr>
        <w:pStyle w:val="af"/>
        <w:rPr>
          <w:sz w:val="20"/>
        </w:rPr>
      </w:pPr>
    </w:p>
    <w:p w:rsidR="00AF0EB5" w:rsidRDefault="00AF0EB5" w:rsidP="00AF0EB5">
      <w:pPr>
        <w:pStyle w:val="af"/>
        <w:rPr>
          <w:sz w:val="20"/>
        </w:rPr>
      </w:pPr>
    </w:p>
    <w:p w:rsidR="00AF0EB5" w:rsidRDefault="00AF0EB5" w:rsidP="00AF0EB5">
      <w:pPr>
        <w:pStyle w:val="af"/>
        <w:rPr>
          <w:sz w:val="20"/>
        </w:rPr>
      </w:pPr>
      <w:r>
        <w:rPr>
          <w:sz w:val="20"/>
        </w:rPr>
        <w:t>Коноплёва Г.О.</w:t>
      </w:r>
    </w:p>
    <w:p w:rsidR="00AF0EB5" w:rsidRPr="00977868" w:rsidRDefault="00AF0EB5" w:rsidP="00AF0EB5">
      <w:pPr>
        <w:pStyle w:val="a6"/>
        <w:autoSpaceDE w:val="0"/>
        <w:autoSpaceDN w:val="0"/>
        <w:ind w:left="-284" w:firstLine="426"/>
        <w:jc w:val="both"/>
        <w:rPr>
          <w:color w:val="000000" w:themeColor="text1"/>
          <w:sz w:val="28"/>
          <w:szCs w:val="28"/>
        </w:rPr>
      </w:pPr>
      <w:r>
        <w:t>94-4-10</w:t>
      </w:r>
    </w:p>
    <w:p w:rsidR="00AF0EB5" w:rsidRDefault="00AF0EB5">
      <w:pPr>
        <w:spacing w:after="200" w:line="276" w:lineRule="auto"/>
        <w:rPr>
          <w:sz w:val="28"/>
          <w:szCs w:val="28"/>
        </w:rPr>
      </w:pPr>
    </w:p>
    <w:p w:rsidR="004D1F18" w:rsidRPr="00512F53" w:rsidRDefault="00601A5C" w:rsidP="00512F53">
      <w:pPr>
        <w:pStyle w:val="a6"/>
        <w:numPr>
          <w:ilvl w:val="0"/>
          <w:numId w:val="2"/>
        </w:numPr>
        <w:jc w:val="center"/>
        <w:rPr>
          <w:sz w:val="28"/>
          <w:szCs w:val="28"/>
        </w:rPr>
      </w:pPr>
      <w:r w:rsidRPr="00512F53">
        <w:rPr>
          <w:sz w:val="28"/>
          <w:szCs w:val="28"/>
        </w:rPr>
        <w:lastRenderedPageBreak/>
        <w:t>Постановления администрации МР «Усть-Куломский».</w:t>
      </w:r>
    </w:p>
    <w:p w:rsidR="004D1F18" w:rsidRDefault="004D1F18" w:rsidP="00CA27C7">
      <w:pPr>
        <w:jc w:val="both"/>
        <w:rPr>
          <w:sz w:val="28"/>
          <w:szCs w:val="28"/>
        </w:rPr>
      </w:pPr>
    </w:p>
    <w:p w:rsidR="00512F53" w:rsidRPr="00787311" w:rsidRDefault="00512F53" w:rsidP="00512F53">
      <w:pPr>
        <w:jc w:val="center"/>
        <w:rPr>
          <w:sz w:val="28"/>
          <w:szCs w:val="28"/>
          <w:lang w:eastAsia="ar-SA"/>
        </w:rPr>
      </w:pPr>
      <w:r>
        <w:rPr>
          <w:noProof/>
          <w:sz w:val="28"/>
          <w:szCs w:val="28"/>
        </w:rPr>
        <w:drawing>
          <wp:inline distT="0" distB="0" distL="0" distR="0">
            <wp:extent cx="845185" cy="8369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845185" cy="836930"/>
                    </a:xfrm>
                    <a:prstGeom prst="rect">
                      <a:avLst/>
                    </a:prstGeom>
                    <a:noFill/>
                    <a:ln w="9525">
                      <a:noFill/>
                      <a:miter lim="800000"/>
                      <a:headEnd/>
                      <a:tailEnd/>
                    </a:ln>
                  </pic:spPr>
                </pic:pic>
              </a:graphicData>
            </a:graphic>
          </wp:inline>
        </w:drawing>
      </w:r>
    </w:p>
    <w:p w:rsidR="00512F53" w:rsidRPr="00787311" w:rsidRDefault="00512F53" w:rsidP="00512F53">
      <w:pPr>
        <w:jc w:val="center"/>
        <w:rPr>
          <w:b/>
          <w:sz w:val="28"/>
          <w:szCs w:val="28"/>
          <w:lang w:eastAsia="ar-SA"/>
        </w:rPr>
      </w:pPr>
      <w:r w:rsidRPr="00787311">
        <w:rPr>
          <w:b/>
          <w:sz w:val="28"/>
          <w:szCs w:val="28"/>
          <w:lang w:eastAsia="ar-SA"/>
        </w:rPr>
        <w:t>«Кулöмд</w:t>
      </w:r>
      <w:r w:rsidRPr="00787311">
        <w:rPr>
          <w:b/>
          <w:sz w:val="28"/>
          <w:szCs w:val="28"/>
          <w:lang w:val="en-US" w:eastAsia="ar-SA"/>
        </w:rPr>
        <w:t>i</w:t>
      </w:r>
      <w:r w:rsidRPr="00787311">
        <w:rPr>
          <w:b/>
          <w:sz w:val="28"/>
          <w:szCs w:val="28"/>
          <w:lang w:eastAsia="ar-SA"/>
        </w:rPr>
        <w:t>н» муниципальнöй районса администрациялöн</w:t>
      </w:r>
    </w:p>
    <w:p w:rsidR="00512F53" w:rsidRPr="00787311" w:rsidRDefault="00CD5571" w:rsidP="00512F53">
      <w:pPr>
        <w:jc w:val="center"/>
        <w:rPr>
          <w:b/>
          <w:sz w:val="34"/>
          <w:szCs w:val="34"/>
          <w:lang w:eastAsia="ar-SA"/>
        </w:rPr>
      </w:pPr>
      <w:r w:rsidRPr="00CD5571">
        <w:rPr>
          <w:noProof/>
        </w:rPr>
        <w:pict>
          <v:line id="Прямая соединительная линия 4" o:spid="_x0000_s1044" style="position:absolute;left:0;text-align:left;z-index:25167052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512F53" w:rsidRPr="00787311">
        <w:rPr>
          <w:b/>
          <w:sz w:val="34"/>
          <w:szCs w:val="34"/>
          <w:lang w:eastAsia="ar-SA"/>
        </w:rPr>
        <w:t>Ш У Ö М</w:t>
      </w:r>
    </w:p>
    <w:p w:rsidR="00512F53" w:rsidRPr="00787311" w:rsidRDefault="00512F53" w:rsidP="00512F53">
      <w:pPr>
        <w:jc w:val="center"/>
        <w:rPr>
          <w:b/>
          <w:sz w:val="28"/>
          <w:szCs w:val="28"/>
          <w:lang w:eastAsia="ar-SA"/>
        </w:rPr>
      </w:pPr>
      <w:r w:rsidRPr="00787311">
        <w:rPr>
          <w:b/>
          <w:sz w:val="28"/>
          <w:szCs w:val="28"/>
          <w:lang w:eastAsia="ar-SA"/>
        </w:rPr>
        <w:t>Администрация муниципального района «Усть-Куломский»</w:t>
      </w:r>
    </w:p>
    <w:p w:rsidR="00512F53" w:rsidRPr="00787311" w:rsidRDefault="00512F53" w:rsidP="00512F53">
      <w:pPr>
        <w:keepNext/>
        <w:jc w:val="center"/>
        <w:outlineLvl w:val="3"/>
        <w:rPr>
          <w:b/>
          <w:bCs/>
          <w:sz w:val="34"/>
          <w:szCs w:val="34"/>
          <w:lang w:eastAsia="ar-SA"/>
        </w:rPr>
      </w:pPr>
      <w:r w:rsidRPr="00787311">
        <w:rPr>
          <w:b/>
          <w:bCs/>
          <w:sz w:val="34"/>
          <w:szCs w:val="34"/>
          <w:lang w:eastAsia="ar-SA"/>
        </w:rPr>
        <w:t>П О С Т А Н О В Л Е Н И Е</w:t>
      </w:r>
    </w:p>
    <w:p w:rsidR="00512F53" w:rsidRPr="00787311" w:rsidRDefault="00512F53" w:rsidP="00512F53">
      <w:pPr>
        <w:jc w:val="center"/>
        <w:rPr>
          <w:lang w:eastAsia="ar-SA"/>
        </w:rPr>
      </w:pPr>
    </w:p>
    <w:p w:rsidR="00512F53" w:rsidRPr="00787311" w:rsidRDefault="00512F53" w:rsidP="00512F53">
      <w:pPr>
        <w:jc w:val="center"/>
        <w:rPr>
          <w:lang w:eastAsia="ar-SA"/>
        </w:rPr>
      </w:pPr>
    </w:p>
    <w:p w:rsidR="00512F53" w:rsidRPr="00787311" w:rsidRDefault="00512F53" w:rsidP="00512F53">
      <w:pPr>
        <w:outlineLvl w:val="8"/>
        <w:rPr>
          <w:lang w:eastAsia="ar-SA"/>
        </w:rPr>
      </w:pPr>
      <w:r w:rsidRPr="00787311">
        <w:rPr>
          <w:sz w:val="28"/>
          <w:szCs w:val="28"/>
          <w:lang w:eastAsia="ar-SA"/>
        </w:rPr>
        <w:t>2</w:t>
      </w:r>
      <w:r>
        <w:rPr>
          <w:sz w:val="28"/>
          <w:szCs w:val="28"/>
          <w:lang w:eastAsia="ar-SA"/>
        </w:rPr>
        <w:t>3</w:t>
      </w:r>
      <w:r w:rsidRPr="00787311">
        <w:rPr>
          <w:sz w:val="28"/>
          <w:szCs w:val="28"/>
          <w:lang w:eastAsia="ar-SA"/>
        </w:rPr>
        <w:t xml:space="preserve"> октября 2023 г.                                                                                         № 15</w:t>
      </w:r>
      <w:r>
        <w:rPr>
          <w:sz w:val="28"/>
          <w:szCs w:val="28"/>
          <w:lang w:eastAsia="ar-SA"/>
        </w:rPr>
        <w:t>7</w:t>
      </w:r>
      <w:r w:rsidRPr="00787311">
        <w:rPr>
          <w:sz w:val="28"/>
          <w:szCs w:val="28"/>
          <w:lang w:eastAsia="ar-SA"/>
        </w:rPr>
        <w:t>2</w:t>
      </w:r>
    </w:p>
    <w:p w:rsidR="00512F53" w:rsidRPr="00787311" w:rsidRDefault="00512F53" w:rsidP="00512F53">
      <w:pPr>
        <w:jc w:val="center"/>
        <w:rPr>
          <w:lang w:eastAsia="ar-SA"/>
        </w:rPr>
      </w:pPr>
    </w:p>
    <w:p w:rsidR="00512F53" w:rsidRPr="00787311" w:rsidRDefault="00512F53" w:rsidP="00512F53">
      <w:pPr>
        <w:jc w:val="center"/>
        <w:rPr>
          <w:lang w:eastAsia="ar-SA"/>
        </w:rPr>
      </w:pPr>
    </w:p>
    <w:p w:rsidR="00512F53" w:rsidRPr="00787311" w:rsidRDefault="00512F53" w:rsidP="00512F53">
      <w:pPr>
        <w:jc w:val="center"/>
        <w:rPr>
          <w:lang w:eastAsia="ar-SA"/>
        </w:rPr>
      </w:pPr>
      <w:r w:rsidRPr="00787311">
        <w:rPr>
          <w:lang w:eastAsia="ar-SA"/>
        </w:rPr>
        <w:t>Республика Коми</w:t>
      </w:r>
    </w:p>
    <w:p w:rsidR="00512F53" w:rsidRPr="00787311" w:rsidRDefault="00512F53" w:rsidP="00512F53">
      <w:pPr>
        <w:widowControl w:val="0"/>
        <w:autoSpaceDE w:val="0"/>
        <w:autoSpaceDN w:val="0"/>
        <w:adjustRightInd w:val="0"/>
        <w:jc w:val="center"/>
        <w:rPr>
          <w:bCs/>
          <w:lang w:eastAsia="ar-SA"/>
        </w:rPr>
      </w:pPr>
      <w:r w:rsidRPr="00787311">
        <w:rPr>
          <w:bCs/>
          <w:lang w:eastAsia="ar-SA"/>
        </w:rPr>
        <w:t>с. Усть-Кулом</w:t>
      </w:r>
    </w:p>
    <w:p w:rsidR="00512F53" w:rsidRPr="00787311" w:rsidRDefault="00512F53" w:rsidP="00512F53">
      <w:pPr>
        <w:jc w:val="center"/>
      </w:pPr>
    </w:p>
    <w:p w:rsidR="00512F53" w:rsidRPr="00703571" w:rsidRDefault="00512F53" w:rsidP="00512F53">
      <w:pPr>
        <w:jc w:val="center"/>
        <w:rPr>
          <w:b/>
          <w:sz w:val="28"/>
          <w:szCs w:val="28"/>
        </w:rPr>
      </w:pPr>
      <w:r w:rsidRPr="00703571">
        <w:rPr>
          <w:b/>
          <w:sz w:val="28"/>
          <w:szCs w:val="28"/>
        </w:rPr>
        <w:t>О создании комиссии по осмотру</w:t>
      </w:r>
    </w:p>
    <w:p w:rsidR="00512F53" w:rsidRPr="00703571" w:rsidRDefault="00512F53" w:rsidP="00512F53">
      <w:pPr>
        <w:jc w:val="center"/>
        <w:rPr>
          <w:b/>
          <w:sz w:val="28"/>
          <w:szCs w:val="28"/>
        </w:rPr>
      </w:pPr>
      <w:r w:rsidRPr="00703571">
        <w:rPr>
          <w:b/>
          <w:sz w:val="28"/>
          <w:szCs w:val="28"/>
        </w:rPr>
        <w:t xml:space="preserve"> земельных участков и индивидуальных жилых домов </w:t>
      </w:r>
    </w:p>
    <w:p w:rsidR="00512F53" w:rsidRPr="00703571" w:rsidRDefault="00512F53" w:rsidP="00512F53">
      <w:pPr>
        <w:jc w:val="center"/>
        <w:rPr>
          <w:sz w:val="28"/>
          <w:szCs w:val="28"/>
        </w:rPr>
      </w:pPr>
    </w:p>
    <w:p w:rsidR="00512F53" w:rsidRDefault="00512F53" w:rsidP="00512F53">
      <w:pPr>
        <w:pStyle w:val="af"/>
        <w:ind w:firstLine="709"/>
        <w:jc w:val="both"/>
        <w:rPr>
          <w:szCs w:val="28"/>
        </w:rPr>
      </w:pPr>
      <w:r w:rsidRPr="00703571">
        <w:rPr>
          <w:szCs w:val="28"/>
        </w:rPr>
        <w:t xml:space="preserve">В соответствии с  протоколом совещания по вопросам развития жилищного строительства в субъектах Российской Федерации под председательством Заместителя министра строительства и жилищно-коммунального хозяйства Российской Федерации от 15.09.2023 №1293-ПРМ-НС, Федеральным законом от 06 октября 2003 года № 131-ФЗ «Об общих принципах организации местного самоуправления в Российской Федерации» администрация муниципального района «Усть-Куломский»  </w:t>
      </w:r>
      <w:r>
        <w:rPr>
          <w:szCs w:val="28"/>
        </w:rPr>
        <w:t xml:space="preserve">                                 </w:t>
      </w:r>
      <w:r w:rsidRPr="00703571">
        <w:rPr>
          <w:szCs w:val="28"/>
        </w:rPr>
        <w:t>п о с т а н о в л я е т:</w:t>
      </w:r>
    </w:p>
    <w:p w:rsidR="00512F53" w:rsidRPr="00703571" w:rsidRDefault="00512F53" w:rsidP="00512F53">
      <w:pPr>
        <w:pStyle w:val="af"/>
        <w:ind w:firstLine="709"/>
        <w:jc w:val="both"/>
        <w:rPr>
          <w:szCs w:val="28"/>
        </w:rPr>
      </w:pPr>
    </w:p>
    <w:p w:rsidR="00512F53" w:rsidRPr="00703571" w:rsidRDefault="00512F53" w:rsidP="00512F53">
      <w:pPr>
        <w:pStyle w:val="af"/>
        <w:ind w:firstLine="709"/>
        <w:jc w:val="both"/>
        <w:rPr>
          <w:szCs w:val="28"/>
        </w:rPr>
      </w:pPr>
      <w:r w:rsidRPr="00703571">
        <w:rPr>
          <w:szCs w:val="28"/>
        </w:rPr>
        <w:t>1. Создать комиссию по осмотру недвижимого имущества (земельных участков, индивидуальных жилых домов) для оценки завершенных строительством объектов и по проведению работы с собственниками жилых домов о необходимости в установленном законом порядке зарегистрировать право собственности на индивидуальные жилые дома на территории  муниципального образования муниципального района «Усть-Куломский» в составе:</w:t>
      </w:r>
    </w:p>
    <w:p w:rsidR="00512F53" w:rsidRPr="00703571" w:rsidRDefault="00512F53" w:rsidP="00512F53">
      <w:pPr>
        <w:pStyle w:val="af"/>
        <w:ind w:firstLine="709"/>
        <w:jc w:val="both"/>
        <w:rPr>
          <w:szCs w:val="28"/>
        </w:rPr>
      </w:pPr>
      <w:r w:rsidRPr="00703571">
        <w:rPr>
          <w:szCs w:val="28"/>
        </w:rPr>
        <w:t>Бадьин В.В. – заместитель руководителя администрации МР «Усть-Куломский», председатель комиссии;</w:t>
      </w:r>
    </w:p>
    <w:p w:rsidR="00512F53" w:rsidRPr="00703571" w:rsidRDefault="00512F53" w:rsidP="00512F53">
      <w:pPr>
        <w:pStyle w:val="af"/>
        <w:ind w:firstLine="709"/>
        <w:jc w:val="both"/>
        <w:rPr>
          <w:szCs w:val="28"/>
        </w:rPr>
      </w:pPr>
      <w:r w:rsidRPr="00703571">
        <w:rPr>
          <w:szCs w:val="28"/>
        </w:rPr>
        <w:t>Коноплёва Г.О. – заведующий отделом архитектуры и градостроительства - главный архитектор администрации МР «Усть-Куломский», зам. председателя комиссии;</w:t>
      </w:r>
    </w:p>
    <w:p w:rsidR="00512F53" w:rsidRPr="00703571" w:rsidRDefault="00512F53" w:rsidP="00512F53">
      <w:pPr>
        <w:pStyle w:val="af"/>
        <w:ind w:firstLine="709"/>
        <w:jc w:val="both"/>
        <w:rPr>
          <w:szCs w:val="28"/>
        </w:rPr>
      </w:pPr>
      <w:r w:rsidRPr="00703571">
        <w:rPr>
          <w:szCs w:val="28"/>
        </w:rPr>
        <w:t>Члены комиссии:</w:t>
      </w:r>
    </w:p>
    <w:p w:rsidR="00512F53" w:rsidRPr="00703571" w:rsidRDefault="00512F53" w:rsidP="00512F53">
      <w:pPr>
        <w:ind w:firstLine="709"/>
        <w:jc w:val="both"/>
        <w:rPr>
          <w:sz w:val="28"/>
          <w:szCs w:val="28"/>
        </w:rPr>
      </w:pPr>
      <w:r w:rsidRPr="00703571">
        <w:rPr>
          <w:sz w:val="28"/>
          <w:szCs w:val="28"/>
        </w:rPr>
        <w:t>Губер Ю.И. – заведующий отделом по управлению муниципальным имуществом администрации МР «Усть-Куломский»;</w:t>
      </w:r>
    </w:p>
    <w:p w:rsidR="00512F53" w:rsidRPr="00703571" w:rsidRDefault="00512F53" w:rsidP="00512F53">
      <w:pPr>
        <w:ind w:firstLine="709"/>
        <w:jc w:val="both"/>
        <w:rPr>
          <w:sz w:val="28"/>
          <w:szCs w:val="28"/>
        </w:rPr>
      </w:pPr>
      <w:r w:rsidRPr="00703571">
        <w:rPr>
          <w:sz w:val="28"/>
          <w:szCs w:val="28"/>
        </w:rPr>
        <w:lastRenderedPageBreak/>
        <w:t>Генрих О.А. – заместитель заведующего отделом по управлению муниципальным имуществом администрации МР «Усть-Куломский»;</w:t>
      </w:r>
    </w:p>
    <w:p w:rsidR="00512F53" w:rsidRPr="00703571" w:rsidRDefault="00512F53" w:rsidP="00512F53">
      <w:pPr>
        <w:ind w:firstLine="709"/>
        <w:jc w:val="both"/>
        <w:rPr>
          <w:sz w:val="28"/>
          <w:szCs w:val="28"/>
        </w:rPr>
      </w:pPr>
      <w:r w:rsidRPr="00703571">
        <w:rPr>
          <w:sz w:val="28"/>
          <w:szCs w:val="28"/>
        </w:rPr>
        <w:t>Руководитель администрации сельского поселения «Усть-Кулом», главы сельских поселений (по согласованию).</w:t>
      </w:r>
    </w:p>
    <w:p w:rsidR="00512F53" w:rsidRPr="00703571" w:rsidRDefault="00512F53" w:rsidP="00512F53">
      <w:pPr>
        <w:ind w:firstLine="709"/>
        <w:jc w:val="both"/>
        <w:rPr>
          <w:sz w:val="28"/>
          <w:szCs w:val="28"/>
        </w:rPr>
      </w:pPr>
      <w:r w:rsidRPr="00703571">
        <w:rPr>
          <w:sz w:val="28"/>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512F53" w:rsidRDefault="00512F53" w:rsidP="00512F53">
      <w:pPr>
        <w:jc w:val="both"/>
        <w:rPr>
          <w:sz w:val="28"/>
          <w:szCs w:val="28"/>
        </w:rPr>
      </w:pPr>
    </w:p>
    <w:p w:rsidR="00512F53" w:rsidRPr="00703571" w:rsidRDefault="00512F53" w:rsidP="00512F53">
      <w:pPr>
        <w:jc w:val="both"/>
        <w:rPr>
          <w:sz w:val="28"/>
          <w:szCs w:val="28"/>
        </w:rPr>
      </w:pPr>
    </w:p>
    <w:p w:rsidR="00512F53" w:rsidRPr="00703571" w:rsidRDefault="00512F53" w:rsidP="00512F53">
      <w:pPr>
        <w:pStyle w:val="af"/>
        <w:jc w:val="both"/>
        <w:rPr>
          <w:szCs w:val="28"/>
        </w:rPr>
      </w:pPr>
      <w:r w:rsidRPr="00703571">
        <w:rPr>
          <w:szCs w:val="28"/>
        </w:rPr>
        <w:t>Глава МР «Усть-Куломский»-</w:t>
      </w:r>
    </w:p>
    <w:p w:rsidR="00512F53" w:rsidRPr="00703571" w:rsidRDefault="00512F53" w:rsidP="00512F53">
      <w:pPr>
        <w:pStyle w:val="af"/>
        <w:jc w:val="both"/>
        <w:rPr>
          <w:szCs w:val="28"/>
        </w:rPr>
      </w:pPr>
      <w:r w:rsidRPr="00703571">
        <w:rPr>
          <w:szCs w:val="28"/>
        </w:rPr>
        <w:t>руководитель ад</w:t>
      </w:r>
      <w:r>
        <w:rPr>
          <w:szCs w:val="28"/>
        </w:rPr>
        <w:t xml:space="preserve">министрации района          </w:t>
      </w:r>
      <w:r w:rsidRPr="00703571">
        <w:rPr>
          <w:szCs w:val="28"/>
        </w:rPr>
        <w:t xml:space="preserve">                               </w:t>
      </w:r>
      <w:r>
        <w:rPr>
          <w:szCs w:val="28"/>
        </w:rPr>
        <w:t xml:space="preserve">         </w:t>
      </w:r>
      <w:r w:rsidRPr="00703571">
        <w:rPr>
          <w:szCs w:val="28"/>
        </w:rPr>
        <w:t xml:space="preserve"> С.В. Рубан</w:t>
      </w:r>
    </w:p>
    <w:p w:rsidR="00512F53" w:rsidRPr="00703571" w:rsidRDefault="00512F53" w:rsidP="00512F53">
      <w:pPr>
        <w:pStyle w:val="af"/>
        <w:jc w:val="both"/>
        <w:rPr>
          <w:szCs w:val="28"/>
        </w:rPr>
      </w:pPr>
    </w:p>
    <w:p w:rsidR="00512F53" w:rsidRDefault="00512F53" w:rsidP="00512F53">
      <w:pPr>
        <w:rPr>
          <w:color w:val="000000"/>
          <w:sz w:val="24"/>
          <w:szCs w:val="26"/>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pStyle w:val="af"/>
        <w:jc w:val="both"/>
        <w:rPr>
          <w:szCs w:val="28"/>
        </w:rPr>
      </w:pPr>
    </w:p>
    <w:p w:rsidR="00512F53" w:rsidRPr="007841C8" w:rsidRDefault="00512F53" w:rsidP="00512F53">
      <w:pPr>
        <w:rPr>
          <w:sz w:val="18"/>
        </w:rPr>
      </w:pPr>
    </w:p>
    <w:p w:rsidR="00512F53" w:rsidRPr="007841C8"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Default="00512F53" w:rsidP="00512F53">
      <w:pPr>
        <w:rPr>
          <w:sz w:val="18"/>
        </w:rPr>
      </w:pPr>
    </w:p>
    <w:p w:rsidR="00512F53" w:rsidRPr="007841C8" w:rsidRDefault="00512F53" w:rsidP="00512F53">
      <w:pPr>
        <w:rPr>
          <w:sz w:val="18"/>
        </w:rPr>
      </w:pPr>
      <w:r w:rsidRPr="007841C8">
        <w:rPr>
          <w:sz w:val="18"/>
        </w:rPr>
        <w:t>Кирушева К</w:t>
      </w:r>
      <w:r>
        <w:rPr>
          <w:sz w:val="18"/>
        </w:rPr>
        <w:t>.</w:t>
      </w:r>
      <w:r w:rsidRPr="007841C8">
        <w:rPr>
          <w:sz w:val="18"/>
        </w:rPr>
        <w:t xml:space="preserve"> А</w:t>
      </w:r>
      <w:r>
        <w:rPr>
          <w:sz w:val="18"/>
        </w:rPr>
        <w:t>.</w:t>
      </w:r>
    </w:p>
    <w:p w:rsidR="00512F53" w:rsidRDefault="00512F53" w:rsidP="00AF0EB5">
      <w:pPr>
        <w:rPr>
          <w:sz w:val="18"/>
          <w:lang w:val="en-US"/>
        </w:rPr>
      </w:pPr>
      <w:r w:rsidRPr="007841C8">
        <w:rPr>
          <w:sz w:val="18"/>
          <w:lang w:val="en-US"/>
        </w:rPr>
        <w:t>(82137) 94-410</w:t>
      </w:r>
      <w:r>
        <w:rPr>
          <w:sz w:val="18"/>
          <w:lang w:val="en-US"/>
        </w:rPr>
        <w:br w:type="page"/>
      </w:r>
    </w:p>
    <w:p w:rsidR="00512F53" w:rsidRPr="00512F53" w:rsidRDefault="00512F53" w:rsidP="00512F53">
      <w:pPr>
        <w:jc w:val="center"/>
        <w:rPr>
          <w:sz w:val="28"/>
          <w:szCs w:val="28"/>
          <w:lang w:eastAsia="ar-SA"/>
        </w:rPr>
      </w:pPr>
      <w:r>
        <w:rPr>
          <w:noProof/>
          <w:sz w:val="28"/>
          <w:szCs w:val="28"/>
        </w:rPr>
        <w:lastRenderedPageBreak/>
        <w:drawing>
          <wp:inline distT="0" distB="0" distL="0" distR="0">
            <wp:extent cx="846455" cy="83248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512F53" w:rsidRPr="00512F53" w:rsidRDefault="00512F53" w:rsidP="00512F53">
      <w:pPr>
        <w:jc w:val="center"/>
        <w:rPr>
          <w:b/>
          <w:sz w:val="28"/>
          <w:szCs w:val="28"/>
          <w:lang w:eastAsia="ar-SA"/>
        </w:rPr>
      </w:pPr>
      <w:r w:rsidRPr="00512F53">
        <w:rPr>
          <w:b/>
          <w:sz w:val="28"/>
          <w:szCs w:val="28"/>
          <w:lang w:eastAsia="ar-SA"/>
        </w:rPr>
        <w:t>«Кулöмд</w:t>
      </w:r>
      <w:r w:rsidRPr="00512F53">
        <w:rPr>
          <w:b/>
          <w:sz w:val="28"/>
          <w:szCs w:val="28"/>
          <w:lang w:val="en-US" w:eastAsia="ar-SA"/>
        </w:rPr>
        <w:t>i</w:t>
      </w:r>
      <w:r w:rsidRPr="00512F53">
        <w:rPr>
          <w:b/>
          <w:sz w:val="28"/>
          <w:szCs w:val="28"/>
          <w:lang w:eastAsia="ar-SA"/>
        </w:rPr>
        <w:t>н» муниципальнöй районса администрациялöн</w:t>
      </w:r>
    </w:p>
    <w:p w:rsidR="00512F53" w:rsidRPr="00512F53" w:rsidRDefault="00CD5571" w:rsidP="00512F53">
      <w:pPr>
        <w:jc w:val="center"/>
        <w:rPr>
          <w:b/>
          <w:sz w:val="34"/>
          <w:szCs w:val="34"/>
          <w:lang w:eastAsia="ar-SA"/>
        </w:rPr>
      </w:pPr>
      <w:r w:rsidRPr="00CD5571">
        <w:rPr>
          <w:noProof/>
        </w:rPr>
        <w:pict>
          <v:line id="_x0000_s1047" style="position:absolute;left:0;text-align:left;z-index:25167257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512F53" w:rsidRPr="00512F53">
        <w:rPr>
          <w:b/>
          <w:sz w:val="34"/>
          <w:szCs w:val="34"/>
          <w:lang w:eastAsia="ar-SA"/>
        </w:rPr>
        <w:t>Ш У Ö М</w:t>
      </w:r>
    </w:p>
    <w:p w:rsidR="00512F53" w:rsidRPr="00512F53" w:rsidRDefault="00512F53" w:rsidP="00512F53">
      <w:pPr>
        <w:jc w:val="center"/>
        <w:rPr>
          <w:b/>
          <w:sz w:val="28"/>
          <w:szCs w:val="28"/>
          <w:lang w:eastAsia="ar-SA"/>
        </w:rPr>
      </w:pPr>
      <w:r w:rsidRPr="00512F53">
        <w:rPr>
          <w:b/>
          <w:sz w:val="28"/>
          <w:szCs w:val="28"/>
          <w:lang w:eastAsia="ar-SA"/>
        </w:rPr>
        <w:t>Администрация муниципального района «Усть-Куломский»</w:t>
      </w:r>
    </w:p>
    <w:p w:rsidR="00512F53" w:rsidRPr="00512F53" w:rsidRDefault="00512F53" w:rsidP="00512F53">
      <w:pPr>
        <w:keepNext/>
        <w:jc w:val="center"/>
        <w:outlineLvl w:val="3"/>
        <w:rPr>
          <w:b/>
          <w:bCs/>
          <w:sz w:val="34"/>
          <w:szCs w:val="34"/>
          <w:lang w:eastAsia="ar-SA"/>
        </w:rPr>
      </w:pPr>
      <w:r w:rsidRPr="00512F53">
        <w:rPr>
          <w:b/>
          <w:bCs/>
          <w:sz w:val="34"/>
          <w:szCs w:val="34"/>
          <w:lang w:eastAsia="ar-SA"/>
        </w:rPr>
        <w:t>П О С Т А Н О В Л Е Н И Е</w:t>
      </w:r>
    </w:p>
    <w:p w:rsidR="00512F53" w:rsidRPr="00512F53" w:rsidRDefault="00512F53" w:rsidP="00512F53">
      <w:pPr>
        <w:jc w:val="center"/>
        <w:rPr>
          <w:lang w:eastAsia="ar-SA"/>
        </w:rPr>
      </w:pPr>
    </w:p>
    <w:p w:rsidR="00512F53" w:rsidRPr="00512F53" w:rsidRDefault="00512F53" w:rsidP="00512F53">
      <w:pPr>
        <w:outlineLvl w:val="8"/>
        <w:rPr>
          <w:lang w:eastAsia="ar-SA"/>
        </w:rPr>
      </w:pPr>
      <w:r w:rsidRPr="00512F53">
        <w:rPr>
          <w:sz w:val="28"/>
          <w:szCs w:val="28"/>
          <w:lang w:eastAsia="ar-SA"/>
        </w:rPr>
        <w:t>24 октября 2023 г.                                                                                         № 1581</w:t>
      </w:r>
    </w:p>
    <w:p w:rsidR="00512F53" w:rsidRPr="00512F53" w:rsidRDefault="00512F53" w:rsidP="00512F53">
      <w:pPr>
        <w:jc w:val="center"/>
        <w:rPr>
          <w:lang w:eastAsia="ar-SA"/>
        </w:rPr>
      </w:pPr>
      <w:r w:rsidRPr="00512F53">
        <w:rPr>
          <w:lang w:eastAsia="ar-SA"/>
        </w:rPr>
        <w:t>Республика Коми</w:t>
      </w:r>
    </w:p>
    <w:p w:rsidR="00512F53" w:rsidRPr="00512F53" w:rsidRDefault="00512F53" w:rsidP="00512F53">
      <w:pPr>
        <w:widowControl w:val="0"/>
        <w:autoSpaceDE w:val="0"/>
        <w:autoSpaceDN w:val="0"/>
        <w:adjustRightInd w:val="0"/>
        <w:jc w:val="center"/>
        <w:rPr>
          <w:bCs/>
          <w:lang w:eastAsia="ar-SA"/>
        </w:rPr>
      </w:pPr>
      <w:r w:rsidRPr="00512F53">
        <w:rPr>
          <w:bCs/>
          <w:lang w:eastAsia="ar-SA"/>
        </w:rPr>
        <w:t>с. Усть-Кулом</w:t>
      </w:r>
    </w:p>
    <w:p w:rsidR="00512F53" w:rsidRPr="00512F53" w:rsidRDefault="00512F53" w:rsidP="00512F53">
      <w:pPr>
        <w:jc w:val="center"/>
      </w:pPr>
    </w:p>
    <w:p w:rsidR="00512F53" w:rsidRPr="00512F53" w:rsidRDefault="00512F53" w:rsidP="00512F53">
      <w:pPr>
        <w:jc w:val="center"/>
        <w:rPr>
          <w:b/>
          <w:sz w:val="28"/>
          <w:szCs w:val="28"/>
        </w:rPr>
      </w:pPr>
      <w:r w:rsidRPr="00512F53">
        <w:rPr>
          <w:b/>
          <w:sz w:val="28"/>
          <w:szCs w:val="28"/>
        </w:rPr>
        <w:t>Об утверждении комплексного плана по снижению численности животных без владельцев на территории муниципального образования муниципального района «Усть-Куломский» на 2024-2025 г.г.</w:t>
      </w:r>
    </w:p>
    <w:p w:rsidR="00512F53" w:rsidRPr="00512F53" w:rsidRDefault="00512F53" w:rsidP="00512F53">
      <w:pPr>
        <w:ind w:firstLine="851"/>
        <w:jc w:val="both"/>
        <w:rPr>
          <w:sz w:val="26"/>
          <w:szCs w:val="26"/>
        </w:rPr>
      </w:pPr>
    </w:p>
    <w:p w:rsidR="00512F53" w:rsidRPr="00512F53" w:rsidRDefault="00512F53" w:rsidP="00512F53">
      <w:pPr>
        <w:widowControl w:val="0"/>
        <w:autoSpaceDE w:val="0"/>
        <w:autoSpaceDN w:val="0"/>
        <w:adjustRightInd w:val="0"/>
        <w:ind w:firstLine="709"/>
        <w:jc w:val="both"/>
        <w:rPr>
          <w:sz w:val="28"/>
          <w:szCs w:val="28"/>
        </w:rPr>
      </w:pPr>
      <w:r w:rsidRPr="00512F53">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27.12.2018 г № 498-ФЗ «Об ответственном обращении с животными и о внесении изменений в отдельные законодательные акты Российской Федерации», Федеральным законом от 30 марта 1999 № 52-ФЗ «О санитарно- эпидемиологическом благополучии населения», Законом Республики Коми 115-РЗ «О наделении органов местного самоуправления в Республике Коми отдельными государственными полномочиями Республики Коми», в целях организации работы по снижению численности животных без владельцев на территории муниципального образования муниципального района «Усть-Куломский», администрация МР «Усть-Куломский»,  п о с т а н о в л я е т:</w:t>
      </w:r>
    </w:p>
    <w:p w:rsidR="00512F53" w:rsidRPr="00512F53" w:rsidRDefault="00512F53" w:rsidP="00512F53">
      <w:pPr>
        <w:ind w:firstLine="709"/>
        <w:jc w:val="both"/>
        <w:rPr>
          <w:sz w:val="28"/>
          <w:szCs w:val="28"/>
        </w:rPr>
      </w:pPr>
      <w:r w:rsidRPr="00512F53">
        <w:rPr>
          <w:sz w:val="28"/>
          <w:szCs w:val="28"/>
        </w:rPr>
        <w:t>1. Утвердить комплексный план по снижению численности животных без владельцев на территории муниципального образования муниципального района «Усть-Куломский» на 2024-2025 гг., согласно приложению.</w:t>
      </w:r>
    </w:p>
    <w:p w:rsidR="00512F53" w:rsidRPr="00512F53" w:rsidRDefault="00512F53" w:rsidP="00512F53">
      <w:pPr>
        <w:ind w:firstLine="709"/>
        <w:jc w:val="both"/>
        <w:rPr>
          <w:sz w:val="28"/>
          <w:szCs w:val="28"/>
        </w:rPr>
      </w:pPr>
      <w:r w:rsidRPr="00512F53">
        <w:rPr>
          <w:sz w:val="28"/>
          <w:szCs w:val="28"/>
        </w:rPr>
        <w:t>2. Постановление администрации муниципального района «Усть-Куломский» от 26.04.2021 № 506 «Об утверждении комплексного плана по снижению численности животных без владельцев на территории муниципального образования муниципального района «Усть-Куломский» на 2021-2022 г.г.» признать утратившим силу.</w:t>
      </w:r>
    </w:p>
    <w:p w:rsidR="00512F53" w:rsidRPr="00512F53" w:rsidRDefault="00512F53" w:rsidP="00512F53">
      <w:pPr>
        <w:ind w:firstLine="709"/>
        <w:jc w:val="both"/>
        <w:rPr>
          <w:sz w:val="28"/>
          <w:szCs w:val="28"/>
        </w:rPr>
      </w:pPr>
      <w:r w:rsidRPr="00512F53">
        <w:rPr>
          <w:sz w:val="28"/>
          <w:szCs w:val="28"/>
        </w:rPr>
        <w:t>3. Настоящее постановление вступает в силу со дня опубликования в Информационном вестнике Совета и администрации МР «Усть-Куломский».</w:t>
      </w:r>
    </w:p>
    <w:p w:rsidR="00512F53" w:rsidRPr="00512F53" w:rsidRDefault="00512F53" w:rsidP="00512F53">
      <w:pPr>
        <w:ind w:firstLine="709"/>
        <w:jc w:val="both"/>
        <w:rPr>
          <w:sz w:val="28"/>
          <w:szCs w:val="28"/>
        </w:rPr>
      </w:pPr>
      <w:r w:rsidRPr="00512F53">
        <w:rPr>
          <w:sz w:val="28"/>
          <w:szCs w:val="28"/>
        </w:rPr>
        <w:t>4.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512F53" w:rsidRPr="00512F53" w:rsidRDefault="00512F53" w:rsidP="00512F53">
      <w:pPr>
        <w:ind w:firstLine="709"/>
        <w:jc w:val="both"/>
        <w:rPr>
          <w:sz w:val="28"/>
          <w:szCs w:val="28"/>
        </w:rPr>
      </w:pPr>
    </w:p>
    <w:p w:rsidR="00512F53" w:rsidRPr="00512F53" w:rsidRDefault="00512F53" w:rsidP="00512F53">
      <w:pPr>
        <w:outlineLvl w:val="0"/>
        <w:rPr>
          <w:sz w:val="28"/>
          <w:szCs w:val="28"/>
        </w:rPr>
      </w:pPr>
      <w:r w:rsidRPr="00512F53">
        <w:rPr>
          <w:sz w:val="28"/>
          <w:szCs w:val="28"/>
        </w:rPr>
        <w:t xml:space="preserve">Глава МР «Усть-Куломский» - </w:t>
      </w:r>
    </w:p>
    <w:p w:rsidR="00512F53" w:rsidRPr="00512F53" w:rsidRDefault="00512F53" w:rsidP="00512F53">
      <w:pPr>
        <w:outlineLvl w:val="0"/>
        <w:rPr>
          <w:sz w:val="28"/>
          <w:szCs w:val="28"/>
        </w:rPr>
      </w:pPr>
      <w:r w:rsidRPr="00512F53">
        <w:rPr>
          <w:sz w:val="28"/>
          <w:szCs w:val="28"/>
        </w:rPr>
        <w:t xml:space="preserve">руководитель администрации района                                                    С.В.Рубан </w:t>
      </w:r>
    </w:p>
    <w:p w:rsidR="00512F53" w:rsidRPr="00512F53" w:rsidRDefault="00512F53" w:rsidP="00512F53">
      <w:pPr>
        <w:spacing w:line="276" w:lineRule="auto"/>
        <w:jc w:val="both"/>
        <w:rPr>
          <w:b/>
          <w:bCs/>
          <w:szCs w:val="22"/>
        </w:rPr>
      </w:pPr>
      <w:r w:rsidRPr="00512F53">
        <w:rPr>
          <w:szCs w:val="22"/>
        </w:rPr>
        <w:t xml:space="preserve">Осокина Т.Н., 94410           </w:t>
      </w:r>
    </w:p>
    <w:p w:rsidR="00512F53" w:rsidRPr="00512F53" w:rsidRDefault="00512F53" w:rsidP="00512F53">
      <w:pPr>
        <w:rPr>
          <w:rFonts w:ascii="Calibri" w:hAnsi="Calibri"/>
          <w:sz w:val="22"/>
          <w:szCs w:val="22"/>
        </w:rPr>
        <w:sectPr w:rsidR="00512F53" w:rsidRPr="00512F53" w:rsidSect="00D5420D">
          <w:headerReference w:type="default" r:id="rId13"/>
          <w:footerReference w:type="default" r:id="rId14"/>
          <w:headerReference w:type="first" r:id="rId15"/>
          <w:pgSz w:w="11906" w:h="16838" w:code="9"/>
          <w:pgMar w:top="1021" w:right="851" w:bottom="1021" w:left="1701" w:header="567" w:footer="567" w:gutter="0"/>
          <w:cols w:space="708"/>
          <w:docGrid w:linePitch="360"/>
        </w:sectPr>
      </w:pPr>
    </w:p>
    <w:p w:rsidR="00512F53" w:rsidRPr="00512F53" w:rsidRDefault="00512F53" w:rsidP="00512F53">
      <w:pPr>
        <w:autoSpaceDE w:val="0"/>
        <w:autoSpaceDN w:val="0"/>
        <w:adjustRightInd w:val="0"/>
        <w:jc w:val="right"/>
        <w:rPr>
          <w:bCs/>
          <w:sz w:val="24"/>
          <w:szCs w:val="24"/>
        </w:rPr>
      </w:pPr>
      <w:r w:rsidRPr="00512F53">
        <w:rPr>
          <w:bCs/>
          <w:sz w:val="24"/>
          <w:szCs w:val="24"/>
        </w:rPr>
        <w:lastRenderedPageBreak/>
        <w:t>УТВЕРЖДЕН</w:t>
      </w:r>
    </w:p>
    <w:p w:rsidR="00512F53" w:rsidRPr="00512F53" w:rsidRDefault="00512F53" w:rsidP="00512F53">
      <w:pPr>
        <w:autoSpaceDE w:val="0"/>
        <w:autoSpaceDN w:val="0"/>
        <w:adjustRightInd w:val="0"/>
        <w:jc w:val="right"/>
        <w:rPr>
          <w:bCs/>
          <w:sz w:val="24"/>
          <w:szCs w:val="24"/>
        </w:rPr>
      </w:pPr>
      <w:r w:rsidRPr="00512F53">
        <w:rPr>
          <w:bCs/>
          <w:sz w:val="24"/>
          <w:szCs w:val="24"/>
        </w:rPr>
        <w:t xml:space="preserve">постановлением администрации </w:t>
      </w:r>
    </w:p>
    <w:p w:rsidR="00512F53" w:rsidRPr="00512F53" w:rsidRDefault="00512F53" w:rsidP="00512F53">
      <w:pPr>
        <w:autoSpaceDE w:val="0"/>
        <w:autoSpaceDN w:val="0"/>
        <w:adjustRightInd w:val="0"/>
        <w:jc w:val="right"/>
        <w:rPr>
          <w:bCs/>
          <w:sz w:val="24"/>
          <w:szCs w:val="24"/>
        </w:rPr>
      </w:pPr>
      <w:r w:rsidRPr="00512F53">
        <w:rPr>
          <w:bCs/>
          <w:sz w:val="24"/>
          <w:szCs w:val="24"/>
        </w:rPr>
        <w:t>муниципального района «Усть-Куломский»</w:t>
      </w:r>
    </w:p>
    <w:p w:rsidR="00512F53" w:rsidRPr="00512F53" w:rsidRDefault="00512F53" w:rsidP="00512F53">
      <w:pPr>
        <w:autoSpaceDE w:val="0"/>
        <w:autoSpaceDN w:val="0"/>
        <w:adjustRightInd w:val="0"/>
        <w:jc w:val="right"/>
        <w:rPr>
          <w:bCs/>
          <w:sz w:val="24"/>
          <w:szCs w:val="24"/>
        </w:rPr>
      </w:pPr>
      <w:r w:rsidRPr="00512F53">
        <w:rPr>
          <w:bCs/>
          <w:sz w:val="24"/>
          <w:szCs w:val="24"/>
        </w:rPr>
        <w:t>от 24 октября 2023 г. № 1581</w:t>
      </w:r>
    </w:p>
    <w:p w:rsidR="00512F53" w:rsidRPr="00512F53" w:rsidRDefault="00512F53" w:rsidP="00512F53">
      <w:pPr>
        <w:autoSpaceDE w:val="0"/>
        <w:autoSpaceDN w:val="0"/>
        <w:adjustRightInd w:val="0"/>
        <w:jc w:val="right"/>
        <w:rPr>
          <w:bCs/>
          <w:sz w:val="24"/>
          <w:szCs w:val="24"/>
        </w:rPr>
      </w:pPr>
      <w:r w:rsidRPr="00512F53">
        <w:rPr>
          <w:bCs/>
          <w:sz w:val="24"/>
          <w:szCs w:val="24"/>
        </w:rPr>
        <w:t>(приложение)</w:t>
      </w:r>
    </w:p>
    <w:p w:rsidR="00512F53" w:rsidRPr="00512F53" w:rsidRDefault="00512F53" w:rsidP="00512F53">
      <w:pPr>
        <w:autoSpaceDE w:val="0"/>
        <w:autoSpaceDN w:val="0"/>
        <w:adjustRightInd w:val="0"/>
        <w:jc w:val="center"/>
        <w:rPr>
          <w:b/>
          <w:bCs/>
          <w:sz w:val="23"/>
          <w:szCs w:val="23"/>
        </w:rPr>
      </w:pPr>
    </w:p>
    <w:p w:rsidR="00512F53" w:rsidRPr="00512F53" w:rsidRDefault="00512F53" w:rsidP="00512F53">
      <w:pPr>
        <w:autoSpaceDE w:val="0"/>
        <w:autoSpaceDN w:val="0"/>
        <w:adjustRightInd w:val="0"/>
        <w:jc w:val="center"/>
        <w:rPr>
          <w:b/>
          <w:bCs/>
          <w:sz w:val="26"/>
          <w:szCs w:val="26"/>
        </w:rPr>
      </w:pPr>
      <w:r w:rsidRPr="00512F53">
        <w:rPr>
          <w:b/>
          <w:bCs/>
          <w:sz w:val="26"/>
          <w:szCs w:val="26"/>
        </w:rPr>
        <w:t>КОМПЛЕКСНЫЙ ПЛАН</w:t>
      </w:r>
    </w:p>
    <w:p w:rsidR="00512F53" w:rsidRPr="00512F53" w:rsidRDefault="00512F53" w:rsidP="00512F53">
      <w:pPr>
        <w:autoSpaceDE w:val="0"/>
        <w:autoSpaceDN w:val="0"/>
        <w:adjustRightInd w:val="0"/>
        <w:jc w:val="center"/>
        <w:rPr>
          <w:bCs/>
          <w:sz w:val="26"/>
          <w:szCs w:val="26"/>
        </w:rPr>
      </w:pPr>
      <w:r w:rsidRPr="00512F53">
        <w:rPr>
          <w:bCs/>
          <w:sz w:val="26"/>
          <w:szCs w:val="26"/>
        </w:rPr>
        <w:t xml:space="preserve">по снижению численности животных без владельцев на территории </w:t>
      </w:r>
    </w:p>
    <w:p w:rsidR="00512F53" w:rsidRPr="00512F53" w:rsidRDefault="00512F53" w:rsidP="00512F53">
      <w:pPr>
        <w:autoSpaceDE w:val="0"/>
        <w:autoSpaceDN w:val="0"/>
        <w:adjustRightInd w:val="0"/>
        <w:jc w:val="center"/>
        <w:rPr>
          <w:bCs/>
          <w:sz w:val="26"/>
          <w:szCs w:val="26"/>
        </w:rPr>
      </w:pPr>
      <w:r w:rsidRPr="00512F53">
        <w:rPr>
          <w:bCs/>
          <w:sz w:val="26"/>
          <w:szCs w:val="26"/>
        </w:rPr>
        <w:t>муниципального образования муниципального района «Усть-Куломский»</w:t>
      </w:r>
    </w:p>
    <w:p w:rsidR="00512F53" w:rsidRPr="00512F53" w:rsidRDefault="00512F53" w:rsidP="00512F53">
      <w:pPr>
        <w:autoSpaceDE w:val="0"/>
        <w:autoSpaceDN w:val="0"/>
        <w:adjustRightInd w:val="0"/>
        <w:jc w:val="center"/>
        <w:rPr>
          <w:bCs/>
          <w:sz w:val="26"/>
          <w:szCs w:val="26"/>
        </w:rPr>
      </w:pPr>
      <w:r w:rsidRPr="00512F53">
        <w:rPr>
          <w:bCs/>
          <w:sz w:val="26"/>
          <w:szCs w:val="26"/>
        </w:rPr>
        <w:t xml:space="preserve"> на 2024-2025 годы </w:t>
      </w:r>
    </w:p>
    <w:p w:rsidR="00512F53" w:rsidRPr="00512F53" w:rsidRDefault="00512F53" w:rsidP="00512F53">
      <w:pPr>
        <w:autoSpaceDE w:val="0"/>
        <w:autoSpaceDN w:val="0"/>
        <w:adjustRightInd w:val="0"/>
        <w:jc w:val="center"/>
        <w:rPr>
          <w:bCs/>
          <w:sz w:val="24"/>
          <w:szCs w:val="24"/>
        </w:rPr>
      </w:pPr>
    </w:p>
    <w:tbl>
      <w:tblPr>
        <w:tblW w:w="4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675"/>
        <w:gridCol w:w="1927"/>
        <w:gridCol w:w="2404"/>
      </w:tblGrid>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bCs/>
                <w:color w:val="000000"/>
                <w:sz w:val="26"/>
                <w:szCs w:val="26"/>
              </w:rPr>
              <w:t>№ п/п</w:t>
            </w:r>
          </w:p>
        </w:tc>
        <w:tc>
          <w:tcPr>
            <w:tcW w:w="2134" w:type="pct"/>
            <w:shd w:val="clear" w:color="auto" w:fill="auto"/>
          </w:tcPr>
          <w:p w:rsidR="00512F53" w:rsidRPr="00512F53" w:rsidRDefault="00512F53" w:rsidP="00512F53">
            <w:pPr>
              <w:jc w:val="center"/>
              <w:rPr>
                <w:sz w:val="26"/>
                <w:szCs w:val="26"/>
              </w:rPr>
            </w:pPr>
            <w:r w:rsidRPr="00512F53">
              <w:rPr>
                <w:bCs/>
                <w:color w:val="000000"/>
                <w:sz w:val="26"/>
                <w:szCs w:val="26"/>
              </w:rPr>
              <w:t>Наименование мероприятий</w:t>
            </w:r>
          </w:p>
        </w:tc>
        <w:tc>
          <w:tcPr>
            <w:tcW w:w="1119" w:type="pct"/>
            <w:shd w:val="clear" w:color="auto" w:fill="auto"/>
          </w:tcPr>
          <w:p w:rsidR="00512F53" w:rsidRPr="00512F53" w:rsidRDefault="00512F53" w:rsidP="00512F53">
            <w:pPr>
              <w:jc w:val="center"/>
              <w:rPr>
                <w:sz w:val="26"/>
                <w:szCs w:val="26"/>
              </w:rPr>
            </w:pPr>
            <w:r w:rsidRPr="00512F53">
              <w:rPr>
                <w:bCs/>
                <w:color w:val="000000"/>
                <w:sz w:val="26"/>
                <w:szCs w:val="26"/>
              </w:rPr>
              <w:t>Сроки</w:t>
            </w:r>
          </w:p>
        </w:tc>
        <w:tc>
          <w:tcPr>
            <w:tcW w:w="1396" w:type="pct"/>
            <w:shd w:val="clear" w:color="auto" w:fill="auto"/>
          </w:tcPr>
          <w:p w:rsidR="00512F53" w:rsidRPr="00512F53" w:rsidRDefault="00512F53" w:rsidP="00512F53">
            <w:pPr>
              <w:jc w:val="center"/>
              <w:rPr>
                <w:sz w:val="26"/>
                <w:szCs w:val="26"/>
              </w:rPr>
            </w:pPr>
            <w:r w:rsidRPr="00512F53">
              <w:rPr>
                <w:bCs/>
                <w:color w:val="000000"/>
                <w:sz w:val="26"/>
                <w:szCs w:val="26"/>
              </w:rPr>
              <w:t>Исполнитель</w:t>
            </w:r>
          </w:p>
        </w:tc>
      </w:tr>
      <w:tr w:rsidR="00512F53" w:rsidRPr="00512F53" w:rsidTr="00512F53">
        <w:tc>
          <w:tcPr>
            <w:tcW w:w="352" w:type="pct"/>
            <w:shd w:val="clear" w:color="auto" w:fill="auto"/>
          </w:tcPr>
          <w:p w:rsidR="00512F53" w:rsidRPr="00512F53" w:rsidRDefault="00512F53" w:rsidP="00512F53">
            <w:pPr>
              <w:jc w:val="center"/>
              <w:rPr>
                <w:bCs/>
                <w:color w:val="000000"/>
                <w:sz w:val="26"/>
                <w:szCs w:val="26"/>
              </w:rPr>
            </w:pPr>
            <w:r w:rsidRPr="00512F53">
              <w:rPr>
                <w:bCs/>
                <w:color w:val="000000"/>
                <w:sz w:val="26"/>
                <w:szCs w:val="26"/>
              </w:rPr>
              <w:t>1</w:t>
            </w:r>
          </w:p>
        </w:tc>
        <w:tc>
          <w:tcPr>
            <w:tcW w:w="2134" w:type="pct"/>
            <w:shd w:val="clear" w:color="auto" w:fill="auto"/>
          </w:tcPr>
          <w:p w:rsidR="00512F53" w:rsidRPr="00512F53" w:rsidRDefault="00512F53" w:rsidP="00512F53">
            <w:pPr>
              <w:jc w:val="center"/>
              <w:rPr>
                <w:bCs/>
                <w:color w:val="000000"/>
                <w:sz w:val="26"/>
                <w:szCs w:val="26"/>
              </w:rPr>
            </w:pPr>
            <w:r w:rsidRPr="00512F53">
              <w:rPr>
                <w:bCs/>
                <w:color w:val="000000"/>
                <w:sz w:val="26"/>
                <w:szCs w:val="26"/>
              </w:rPr>
              <w:t>2</w:t>
            </w:r>
          </w:p>
        </w:tc>
        <w:tc>
          <w:tcPr>
            <w:tcW w:w="1119" w:type="pct"/>
            <w:shd w:val="clear" w:color="auto" w:fill="auto"/>
          </w:tcPr>
          <w:p w:rsidR="00512F53" w:rsidRPr="00512F53" w:rsidRDefault="00512F53" w:rsidP="00512F53">
            <w:pPr>
              <w:jc w:val="center"/>
              <w:rPr>
                <w:bCs/>
                <w:color w:val="000000"/>
                <w:sz w:val="26"/>
                <w:szCs w:val="26"/>
              </w:rPr>
            </w:pPr>
            <w:r w:rsidRPr="00512F53">
              <w:rPr>
                <w:bCs/>
                <w:color w:val="000000"/>
                <w:sz w:val="26"/>
                <w:szCs w:val="26"/>
              </w:rPr>
              <w:t>3</w:t>
            </w:r>
          </w:p>
        </w:tc>
        <w:tc>
          <w:tcPr>
            <w:tcW w:w="1396" w:type="pct"/>
            <w:shd w:val="clear" w:color="auto" w:fill="auto"/>
          </w:tcPr>
          <w:p w:rsidR="00512F53" w:rsidRPr="00512F53" w:rsidRDefault="00512F53" w:rsidP="00512F53">
            <w:pPr>
              <w:jc w:val="center"/>
              <w:rPr>
                <w:bCs/>
                <w:color w:val="000000"/>
                <w:sz w:val="26"/>
                <w:szCs w:val="26"/>
              </w:rPr>
            </w:pPr>
            <w:r w:rsidRPr="00512F53">
              <w:rPr>
                <w:bCs/>
                <w:color w:val="000000"/>
                <w:sz w:val="26"/>
                <w:szCs w:val="26"/>
              </w:rPr>
              <w:t>4</w:t>
            </w:r>
          </w:p>
        </w:tc>
      </w:tr>
      <w:tr w:rsidR="00512F53" w:rsidRPr="00512F53" w:rsidTr="00512F53">
        <w:trPr>
          <w:trHeight w:val="70"/>
        </w:trPr>
        <w:tc>
          <w:tcPr>
            <w:tcW w:w="352" w:type="pct"/>
            <w:shd w:val="clear" w:color="auto" w:fill="auto"/>
          </w:tcPr>
          <w:p w:rsidR="00512F53" w:rsidRPr="00512F53" w:rsidRDefault="00512F53" w:rsidP="00512F53">
            <w:pPr>
              <w:jc w:val="center"/>
              <w:rPr>
                <w:b/>
                <w:bCs/>
                <w:color w:val="000000"/>
                <w:sz w:val="26"/>
                <w:szCs w:val="26"/>
              </w:rPr>
            </w:pPr>
            <w:r w:rsidRPr="00512F53">
              <w:rPr>
                <w:b/>
                <w:bCs/>
                <w:color w:val="000000"/>
                <w:sz w:val="26"/>
                <w:szCs w:val="26"/>
              </w:rPr>
              <w:t>1.</w:t>
            </w:r>
          </w:p>
        </w:tc>
        <w:tc>
          <w:tcPr>
            <w:tcW w:w="4648" w:type="pct"/>
            <w:gridSpan w:val="3"/>
            <w:shd w:val="clear" w:color="auto" w:fill="auto"/>
          </w:tcPr>
          <w:p w:rsidR="00512F53" w:rsidRPr="00512F53" w:rsidRDefault="00512F53" w:rsidP="00512F53">
            <w:pPr>
              <w:autoSpaceDE w:val="0"/>
              <w:autoSpaceDN w:val="0"/>
              <w:adjustRightInd w:val="0"/>
              <w:jc w:val="center"/>
              <w:rPr>
                <w:bCs/>
                <w:color w:val="000000"/>
                <w:sz w:val="26"/>
                <w:szCs w:val="26"/>
              </w:rPr>
            </w:pPr>
            <w:r w:rsidRPr="00512F53">
              <w:rPr>
                <w:b/>
                <w:bCs/>
                <w:color w:val="000000"/>
                <w:sz w:val="26"/>
                <w:szCs w:val="26"/>
              </w:rPr>
              <w:t>Разработка и принятие муниципальных правовых актов</w:t>
            </w: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t>1.1.</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rPr>
              <w:t>Проведение аукциона на заключение муниципальных контрактов на отлов и (или) на содержание отловленных животных без владельцев</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 xml:space="preserve">первое полугодие </w:t>
            </w:r>
          </w:p>
          <w:p w:rsidR="00512F53" w:rsidRPr="00512F53" w:rsidRDefault="00512F53" w:rsidP="00512F53">
            <w:pPr>
              <w:autoSpaceDE w:val="0"/>
              <w:autoSpaceDN w:val="0"/>
              <w:adjustRightInd w:val="0"/>
              <w:jc w:val="center"/>
              <w:rPr>
                <w:sz w:val="26"/>
                <w:szCs w:val="26"/>
              </w:rPr>
            </w:pPr>
            <w:r w:rsidRPr="00512F53">
              <w:rPr>
                <w:sz w:val="26"/>
                <w:szCs w:val="26"/>
              </w:rPr>
              <w:t>2024 г., первое полугодие 2025 г.</w:t>
            </w:r>
          </w:p>
        </w:tc>
        <w:tc>
          <w:tcPr>
            <w:tcW w:w="1396" w:type="pct"/>
            <w:shd w:val="clear" w:color="auto" w:fill="auto"/>
          </w:tcPr>
          <w:p w:rsidR="00512F53" w:rsidRPr="00512F53" w:rsidRDefault="00512F53" w:rsidP="00512F53">
            <w:pPr>
              <w:jc w:val="center"/>
              <w:rPr>
                <w:sz w:val="26"/>
                <w:szCs w:val="26"/>
              </w:rPr>
            </w:pPr>
            <w:r w:rsidRPr="00512F53">
              <w:rPr>
                <w:sz w:val="26"/>
                <w:szCs w:val="26"/>
              </w:rPr>
              <w:t>Отдел архитектуры и градостроительства администрации МР «Усть-Куломский»</w:t>
            </w:r>
          </w:p>
        </w:tc>
      </w:tr>
      <w:tr w:rsidR="00512F53" w:rsidRPr="00512F53" w:rsidTr="00512F53">
        <w:tc>
          <w:tcPr>
            <w:tcW w:w="352" w:type="pct"/>
            <w:shd w:val="clear" w:color="auto" w:fill="auto"/>
          </w:tcPr>
          <w:p w:rsidR="00512F53" w:rsidRPr="00512F53" w:rsidRDefault="00512F53" w:rsidP="00512F53">
            <w:pPr>
              <w:jc w:val="center"/>
              <w:rPr>
                <w:b/>
                <w:sz w:val="26"/>
                <w:szCs w:val="26"/>
              </w:rPr>
            </w:pPr>
            <w:r w:rsidRPr="00512F53">
              <w:rPr>
                <w:b/>
                <w:sz w:val="26"/>
                <w:szCs w:val="26"/>
              </w:rPr>
              <w:t>2.</w:t>
            </w:r>
          </w:p>
        </w:tc>
        <w:tc>
          <w:tcPr>
            <w:tcW w:w="4648" w:type="pct"/>
            <w:gridSpan w:val="3"/>
            <w:shd w:val="clear" w:color="auto" w:fill="auto"/>
          </w:tcPr>
          <w:p w:rsidR="00512F53" w:rsidRPr="00512F53" w:rsidRDefault="00512F53" w:rsidP="00512F53">
            <w:pPr>
              <w:jc w:val="center"/>
              <w:rPr>
                <w:sz w:val="26"/>
                <w:szCs w:val="26"/>
              </w:rPr>
            </w:pPr>
            <w:r w:rsidRPr="00512F53">
              <w:rPr>
                <w:b/>
                <w:sz w:val="26"/>
                <w:szCs w:val="26"/>
              </w:rPr>
              <w:t>Организация отлова и содержания животных без владельцев</w:t>
            </w: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t>2.1.</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rPr>
              <w:t>Проведение рабочих встреч с руководителями станции по борьбе с болезнями животных, организаций по отлову животных без владельцев, приютов, иных организаций по вопросам реализации заключенных контрактов на отлов и (или) содержание животных без владельцев</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по мере необходимости</w:t>
            </w:r>
          </w:p>
        </w:tc>
        <w:tc>
          <w:tcPr>
            <w:tcW w:w="1396" w:type="pct"/>
            <w:shd w:val="clear" w:color="auto" w:fill="auto"/>
          </w:tcPr>
          <w:p w:rsidR="00512F53" w:rsidRPr="00512F53" w:rsidRDefault="00512F53" w:rsidP="00512F53">
            <w:pPr>
              <w:jc w:val="center"/>
              <w:rPr>
                <w:sz w:val="26"/>
                <w:szCs w:val="26"/>
              </w:rPr>
            </w:pPr>
            <w:r w:rsidRPr="00512F53">
              <w:rPr>
                <w:sz w:val="26"/>
                <w:szCs w:val="26"/>
              </w:rPr>
              <w:t>Администрация МР «Усть-Куломский»</w:t>
            </w: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t>2.2.</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rPr>
              <w:t>Определение организации или структурного подразделения, ответственных за прием, обработку и передачу в организацию по отлову заявок от населения  на отлов животных без владельцев</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по мере необходимости</w:t>
            </w:r>
          </w:p>
        </w:tc>
        <w:tc>
          <w:tcPr>
            <w:tcW w:w="1396" w:type="pct"/>
            <w:shd w:val="clear" w:color="auto" w:fill="auto"/>
          </w:tcPr>
          <w:p w:rsidR="00512F53" w:rsidRPr="00512F53" w:rsidRDefault="00512F53" w:rsidP="00512F53">
            <w:pPr>
              <w:jc w:val="center"/>
              <w:rPr>
                <w:sz w:val="26"/>
                <w:szCs w:val="26"/>
              </w:rPr>
            </w:pPr>
            <w:r w:rsidRPr="00512F53">
              <w:rPr>
                <w:sz w:val="26"/>
                <w:szCs w:val="26"/>
              </w:rPr>
              <w:t>Отдел архитектуры и градостроительства администрации МР «Усть-Куломский»</w:t>
            </w:r>
          </w:p>
        </w:tc>
      </w:tr>
      <w:tr w:rsidR="00512F53" w:rsidRPr="00512F53" w:rsidTr="00512F53">
        <w:trPr>
          <w:trHeight w:val="922"/>
        </w:trPr>
        <w:tc>
          <w:tcPr>
            <w:tcW w:w="352" w:type="pct"/>
            <w:shd w:val="clear" w:color="auto" w:fill="auto"/>
          </w:tcPr>
          <w:p w:rsidR="00512F53" w:rsidRPr="00512F53" w:rsidRDefault="00512F53" w:rsidP="00512F53">
            <w:pPr>
              <w:jc w:val="center"/>
              <w:rPr>
                <w:sz w:val="26"/>
                <w:szCs w:val="26"/>
              </w:rPr>
            </w:pPr>
            <w:r w:rsidRPr="00512F53">
              <w:rPr>
                <w:sz w:val="26"/>
                <w:szCs w:val="26"/>
              </w:rPr>
              <w:t>2.3.</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rPr>
              <w:t>Проведение ветеринарных мероприятий: клинический осмотр, вакцинации, обработки, стерилизация, оформление ветеринарных сопроводительных документов, усыпление и др.</w:t>
            </w:r>
          </w:p>
          <w:p w:rsidR="00512F53" w:rsidRPr="00512F53" w:rsidRDefault="00512F53" w:rsidP="00512F53">
            <w:pPr>
              <w:rPr>
                <w:sz w:val="26"/>
                <w:szCs w:val="26"/>
              </w:rPr>
            </w:pPr>
            <w:r w:rsidRPr="00512F53">
              <w:rPr>
                <w:sz w:val="26"/>
                <w:szCs w:val="26"/>
              </w:rPr>
              <w:t>- Организация вакцинаций против бешенства</w:t>
            </w:r>
          </w:p>
          <w:p w:rsidR="00512F53" w:rsidRPr="00512F53" w:rsidRDefault="00512F53" w:rsidP="00512F53">
            <w:pPr>
              <w:rPr>
                <w:sz w:val="26"/>
                <w:szCs w:val="26"/>
              </w:rPr>
            </w:pPr>
            <w:r w:rsidRPr="00512F53">
              <w:rPr>
                <w:sz w:val="26"/>
                <w:szCs w:val="26"/>
              </w:rPr>
              <w:lastRenderedPageBreak/>
              <w:t>- Организация выездных вакцинаций против бешенства</w:t>
            </w:r>
          </w:p>
          <w:p w:rsidR="00512F53" w:rsidRPr="00512F53" w:rsidRDefault="00512F53" w:rsidP="00512F53">
            <w:pPr>
              <w:rPr>
                <w:sz w:val="26"/>
                <w:szCs w:val="26"/>
              </w:rPr>
            </w:pPr>
          </w:p>
          <w:p w:rsidR="00512F53" w:rsidRPr="00512F53" w:rsidRDefault="00512F53" w:rsidP="00512F53">
            <w:pPr>
              <w:rPr>
                <w:sz w:val="26"/>
                <w:szCs w:val="26"/>
              </w:rPr>
            </w:pPr>
            <w:r w:rsidRPr="00512F53">
              <w:rPr>
                <w:sz w:val="26"/>
                <w:szCs w:val="26"/>
              </w:rPr>
              <w:t>-  Организация работы по идентификации животных путем чипирования, клеймения</w:t>
            </w:r>
          </w:p>
          <w:p w:rsidR="00512F53" w:rsidRPr="00512F53" w:rsidRDefault="00512F53" w:rsidP="00512F53">
            <w:pPr>
              <w:jc w:val="both"/>
              <w:rPr>
                <w:sz w:val="26"/>
                <w:szCs w:val="26"/>
              </w:rPr>
            </w:pPr>
            <w:r w:rsidRPr="00512F53">
              <w:rPr>
                <w:sz w:val="26"/>
                <w:szCs w:val="26"/>
              </w:rPr>
              <w:t>- Организация проведения рейдов с целью выявления животных без владельцев</w:t>
            </w:r>
          </w:p>
        </w:tc>
        <w:tc>
          <w:tcPr>
            <w:tcW w:w="1119" w:type="pct"/>
            <w:shd w:val="clear" w:color="auto" w:fill="auto"/>
          </w:tcPr>
          <w:p w:rsidR="00512F53" w:rsidRPr="00512F53" w:rsidRDefault="00512F53" w:rsidP="00512F53">
            <w:pPr>
              <w:autoSpaceDE w:val="0"/>
              <w:autoSpaceDN w:val="0"/>
              <w:adjustRightInd w:val="0"/>
              <w:jc w:val="center"/>
              <w:rPr>
                <w:sz w:val="26"/>
                <w:szCs w:val="26"/>
              </w:rPr>
            </w:pPr>
          </w:p>
          <w:p w:rsidR="00512F53" w:rsidRPr="00512F53" w:rsidRDefault="00512F53" w:rsidP="00512F53">
            <w:pPr>
              <w:autoSpaceDE w:val="0"/>
              <w:autoSpaceDN w:val="0"/>
              <w:adjustRightInd w:val="0"/>
              <w:jc w:val="center"/>
              <w:rPr>
                <w:sz w:val="26"/>
                <w:szCs w:val="26"/>
              </w:rPr>
            </w:pPr>
          </w:p>
          <w:p w:rsidR="00512F53" w:rsidRPr="00512F53" w:rsidRDefault="00512F53" w:rsidP="00512F53">
            <w:pPr>
              <w:autoSpaceDE w:val="0"/>
              <w:autoSpaceDN w:val="0"/>
              <w:adjustRightInd w:val="0"/>
              <w:jc w:val="center"/>
              <w:rPr>
                <w:sz w:val="26"/>
                <w:szCs w:val="26"/>
              </w:rPr>
            </w:pPr>
          </w:p>
          <w:p w:rsidR="00512F53" w:rsidRPr="00512F53" w:rsidRDefault="00512F53" w:rsidP="00512F53">
            <w:pPr>
              <w:autoSpaceDE w:val="0"/>
              <w:autoSpaceDN w:val="0"/>
              <w:adjustRightInd w:val="0"/>
              <w:jc w:val="center"/>
              <w:rPr>
                <w:sz w:val="26"/>
                <w:szCs w:val="26"/>
              </w:rPr>
            </w:pPr>
          </w:p>
          <w:p w:rsidR="00512F53" w:rsidRPr="00512F53" w:rsidRDefault="00512F53" w:rsidP="00512F53">
            <w:pPr>
              <w:autoSpaceDE w:val="0"/>
              <w:autoSpaceDN w:val="0"/>
              <w:adjustRightInd w:val="0"/>
              <w:jc w:val="center"/>
              <w:rPr>
                <w:sz w:val="26"/>
                <w:szCs w:val="26"/>
              </w:rPr>
            </w:pPr>
          </w:p>
          <w:p w:rsidR="00512F53" w:rsidRPr="00512F53" w:rsidRDefault="00512F53" w:rsidP="00512F53">
            <w:pPr>
              <w:autoSpaceDE w:val="0"/>
              <w:autoSpaceDN w:val="0"/>
              <w:adjustRightInd w:val="0"/>
              <w:jc w:val="center"/>
              <w:rPr>
                <w:sz w:val="26"/>
                <w:szCs w:val="26"/>
              </w:rPr>
            </w:pPr>
            <w:r w:rsidRPr="00512F53">
              <w:rPr>
                <w:sz w:val="26"/>
                <w:szCs w:val="26"/>
              </w:rPr>
              <w:t>еженедельно</w:t>
            </w:r>
          </w:p>
          <w:p w:rsidR="00512F53" w:rsidRPr="00512F53" w:rsidRDefault="00512F53" w:rsidP="00512F53">
            <w:pPr>
              <w:autoSpaceDE w:val="0"/>
              <w:autoSpaceDN w:val="0"/>
              <w:adjustRightInd w:val="0"/>
              <w:jc w:val="center"/>
              <w:rPr>
                <w:sz w:val="26"/>
                <w:szCs w:val="26"/>
              </w:rPr>
            </w:pPr>
          </w:p>
          <w:p w:rsidR="00512F53" w:rsidRPr="00512F53" w:rsidRDefault="00512F53" w:rsidP="00512F53">
            <w:pPr>
              <w:autoSpaceDE w:val="0"/>
              <w:autoSpaceDN w:val="0"/>
              <w:adjustRightInd w:val="0"/>
              <w:jc w:val="center"/>
              <w:rPr>
                <w:sz w:val="26"/>
                <w:szCs w:val="26"/>
              </w:rPr>
            </w:pPr>
            <w:r w:rsidRPr="00512F53">
              <w:rPr>
                <w:sz w:val="26"/>
                <w:szCs w:val="26"/>
              </w:rPr>
              <w:t xml:space="preserve">по заявкам владельцев </w:t>
            </w:r>
            <w:r w:rsidRPr="00512F53">
              <w:rPr>
                <w:sz w:val="26"/>
                <w:szCs w:val="26"/>
              </w:rPr>
              <w:lastRenderedPageBreak/>
              <w:t>животных</w:t>
            </w:r>
          </w:p>
          <w:p w:rsidR="00512F53" w:rsidRPr="00512F53" w:rsidRDefault="00512F53" w:rsidP="00512F53">
            <w:pPr>
              <w:autoSpaceDE w:val="0"/>
              <w:autoSpaceDN w:val="0"/>
              <w:adjustRightInd w:val="0"/>
              <w:jc w:val="center"/>
              <w:rPr>
                <w:sz w:val="26"/>
                <w:szCs w:val="26"/>
              </w:rPr>
            </w:pPr>
            <w:r w:rsidRPr="00512F53">
              <w:rPr>
                <w:sz w:val="26"/>
                <w:szCs w:val="26"/>
              </w:rPr>
              <w:t>по плану (по заявкам)</w:t>
            </w:r>
          </w:p>
          <w:p w:rsidR="00512F53" w:rsidRPr="00512F53" w:rsidRDefault="00512F53" w:rsidP="00512F53">
            <w:pPr>
              <w:autoSpaceDE w:val="0"/>
              <w:autoSpaceDN w:val="0"/>
              <w:adjustRightInd w:val="0"/>
              <w:jc w:val="center"/>
              <w:rPr>
                <w:sz w:val="26"/>
                <w:szCs w:val="26"/>
              </w:rPr>
            </w:pPr>
            <w:r w:rsidRPr="00512F53">
              <w:rPr>
                <w:sz w:val="26"/>
                <w:szCs w:val="26"/>
              </w:rPr>
              <w:t>согласно графику</w:t>
            </w:r>
          </w:p>
        </w:tc>
        <w:tc>
          <w:tcPr>
            <w:tcW w:w="1396" w:type="pct"/>
            <w:shd w:val="clear" w:color="auto" w:fill="auto"/>
          </w:tcPr>
          <w:p w:rsidR="00512F53" w:rsidRPr="00512F53" w:rsidRDefault="00512F53" w:rsidP="00512F53">
            <w:pPr>
              <w:jc w:val="center"/>
              <w:rPr>
                <w:sz w:val="26"/>
                <w:szCs w:val="26"/>
              </w:rPr>
            </w:pPr>
            <w:r w:rsidRPr="00512F53">
              <w:rPr>
                <w:sz w:val="26"/>
                <w:szCs w:val="26"/>
              </w:rPr>
              <w:lastRenderedPageBreak/>
              <w:t>ГБУ РК «Управление ветеринарии Республики Коми Усть-Куломский отдел» (по согласованию)</w:t>
            </w:r>
          </w:p>
          <w:p w:rsidR="00512F53" w:rsidRPr="00512F53" w:rsidRDefault="00512F53" w:rsidP="00512F53">
            <w:pPr>
              <w:jc w:val="center"/>
              <w:rPr>
                <w:sz w:val="26"/>
                <w:szCs w:val="26"/>
              </w:rPr>
            </w:pPr>
          </w:p>
          <w:p w:rsidR="00512F53" w:rsidRPr="00512F53" w:rsidRDefault="00512F53" w:rsidP="00512F53">
            <w:pPr>
              <w:jc w:val="center"/>
              <w:rPr>
                <w:sz w:val="26"/>
                <w:szCs w:val="26"/>
              </w:rPr>
            </w:pP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lastRenderedPageBreak/>
              <w:t>2.4.</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rPr>
              <w:t>Осуществление контроля станциями по борьбе с болезнями животных за проведением уничтожения биологических отходов</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по мере необходимости</w:t>
            </w:r>
          </w:p>
        </w:tc>
        <w:tc>
          <w:tcPr>
            <w:tcW w:w="1396" w:type="pct"/>
            <w:shd w:val="clear" w:color="auto" w:fill="auto"/>
          </w:tcPr>
          <w:p w:rsidR="00512F53" w:rsidRPr="00512F53" w:rsidRDefault="00512F53" w:rsidP="00512F53">
            <w:pPr>
              <w:jc w:val="center"/>
              <w:rPr>
                <w:sz w:val="26"/>
                <w:szCs w:val="26"/>
              </w:rPr>
            </w:pPr>
            <w:r w:rsidRPr="00512F53">
              <w:rPr>
                <w:sz w:val="26"/>
                <w:szCs w:val="26"/>
              </w:rPr>
              <w:t>ГБУ РК «Управление ветеринарии Республики Коми Усть-Куломский отдел» (по согласованию)</w:t>
            </w: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t>2.5.</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rPr>
              <w:t>Проведение ежеквартального мониторинга животных без владельцев на территории МР «Усть-Куломский»</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ежеквартально</w:t>
            </w:r>
          </w:p>
        </w:tc>
        <w:tc>
          <w:tcPr>
            <w:tcW w:w="1396" w:type="pct"/>
            <w:shd w:val="clear" w:color="auto" w:fill="auto"/>
          </w:tcPr>
          <w:p w:rsidR="00512F53" w:rsidRPr="00512F53" w:rsidRDefault="00512F53" w:rsidP="00512F53">
            <w:pPr>
              <w:jc w:val="center"/>
              <w:rPr>
                <w:sz w:val="26"/>
                <w:szCs w:val="26"/>
              </w:rPr>
            </w:pPr>
            <w:r w:rsidRPr="00512F53">
              <w:rPr>
                <w:sz w:val="26"/>
                <w:szCs w:val="26"/>
              </w:rPr>
              <w:t>АМР «Усть-Куломский», руководитель</w:t>
            </w:r>
          </w:p>
          <w:p w:rsidR="00512F53" w:rsidRPr="00512F53" w:rsidRDefault="00512F53" w:rsidP="00512F53">
            <w:pPr>
              <w:jc w:val="center"/>
              <w:rPr>
                <w:sz w:val="26"/>
                <w:szCs w:val="26"/>
              </w:rPr>
            </w:pPr>
            <w:r w:rsidRPr="00512F53">
              <w:rPr>
                <w:sz w:val="26"/>
                <w:szCs w:val="26"/>
              </w:rPr>
              <w:t>администрации СП «Усть-Кулом» (по согласованию), главы сельских поселений (по согласованию)</w:t>
            </w:r>
          </w:p>
        </w:tc>
      </w:tr>
      <w:tr w:rsidR="00512F53" w:rsidRPr="00512F53" w:rsidTr="00512F53">
        <w:trPr>
          <w:trHeight w:val="410"/>
        </w:trPr>
        <w:tc>
          <w:tcPr>
            <w:tcW w:w="352" w:type="pct"/>
            <w:shd w:val="clear" w:color="auto" w:fill="auto"/>
          </w:tcPr>
          <w:p w:rsidR="00512F53" w:rsidRPr="00512F53" w:rsidRDefault="00512F53" w:rsidP="00512F53">
            <w:pPr>
              <w:jc w:val="center"/>
              <w:rPr>
                <w:sz w:val="26"/>
                <w:szCs w:val="26"/>
              </w:rPr>
            </w:pPr>
            <w:r w:rsidRPr="00512F53">
              <w:rPr>
                <w:sz w:val="26"/>
                <w:szCs w:val="26"/>
              </w:rPr>
              <w:t>2.6.</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lang w:eastAsia="en-US"/>
              </w:rPr>
              <w:t>Прием и обработка заявок от населения и администраций сельских поселений на отлов животных без владельцев</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постоянно</w:t>
            </w:r>
          </w:p>
        </w:tc>
        <w:tc>
          <w:tcPr>
            <w:tcW w:w="1396" w:type="pct"/>
            <w:shd w:val="clear" w:color="auto" w:fill="auto"/>
          </w:tcPr>
          <w:p w:rsidR="00512F53" w:rsidRPr="00512F53" w:rsidRDefault="00512F53" w:rsidP="00512F53">
            <w:pPr>
              <w:jc w:val="center"/>
              <w:rPr>
                <w:sz w:val="26"/>
                <w:szCs w:val="26"/>
              </w:rPr>
            </w:pPr>
            <w:r w:rsidRPr="00512F53">
              <w:rPr>
                <w:sz w:val="26"/>
                <w:szCs w:val="26"/>
              </w:rPr>
              <w:t>Администрация МР «Усть-Куломский»</w:t>
            </w:r>
          </w:p>
          <w:p w:rsidR="00512F53" w:rsidRPr="00512F53" w:rsidRDefault="00512F53" w:rsidP="00512F53">
            <w:pPr>
              <w:jc w:val="center"/>
              <w:rPr>
                <w:sz w:val="26"/>
                <w:szCs w:val="26"/>
              </w:rPr>
            </w:pP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b/>
                <w:sz w:val="26"/>
                <w:szCs w:val="26"/>
              </w:rPr>
              <w:t>3.</w:t>
            </w:r>
          </w:p>
        </w:tc>
        <w:tc>
          <w:tcPr>
            <w:tcW w:w="4648" w:type="pct"/>
            <w:gridSpan w:val="3"/>
            <w:shd w:val="clear" w:color="auto" w:fill="auto"/>
          </w:tcPr>
          <w:p w:rsidR="00512F53" w:rsidRPr="00512F53" w:rsidRDefault="00512F53" w:rsidP="00512F53">
            <w:pPr>
              <w:jc w:val="center"/>
              <w:rPr>
                <w:sz w:val="26"/>
                <w:szCs w:val="26"/>
              </w:rPr>
            </w:pPr>
            <w:r w:rsidRPr="00512F53">
              <w:rPr>
                <w:b/>
                <w:sz w:val="26"/>
                <w:szCs w:val="26"/>
              </w:rPr>
              <w:t>Информационно-разъяснительная работа</w:t>
            </w: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t>3.1.</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rPr>
              <w:t>Размещение на официальном сайте администрации  МР «Усть-Куломский» информации:</w:t>
            </w:r>
          </w:p>
          <w:p w:rsidR="00512F53" w:rsidRPr="00512F53" w:rsidRDefault="00512F53" w:rsidP="00512F53">
            <w:pPr>
              <w:autoSpaceDE w:val="0"/>
              <w:autoSpaceDN w:val="0"/>
              <w:adjustRightInd w:val="0"/>
              <w:rPr>
                <w:sz w:val="26"/>
                <w:szCs w:val="26"/>
              </w:rPr>
            </w:pPr>
            <w:r w:rsidRPr="00512F53">
              <w:rPr>
                <w:sz w:val="26"/>
                <w:szCs w:val="26"/>
              </w:rPr>
              <w:t>- о действующих нормативно-правовых актах Российской Федерации, Республики Коми и муниципальных правовых актах;</w:t>
            </w:r>
          </w:p>
          <w:p w:rsidR="00512F53" w:rsidRPr="00512F53" w:rsidRDefault="00512F53" w:rsidP="00512F53">
            <w:pPr>
              <w:autoSpaceDE w:val="0"/>
              <w:autoSpaceDN w:val="0"/>
              <w:adjustRightInd w:val="0"/>
              <w:rPr>
                <w:sz w:val="26"/>
                <w:szCs w:val="26"/>
              </w:rPr>
            </w:pPr>
            <w:r w:rsidRPr="00512F53">
              <w:rPr>
                <w:sz w:val="26"/>
                <w:szCs w:val="26"/>
              </w:rPr>
              <w:t>- о номерах телефонов службы приема заявок на отлов животных без владельцев;</w:t>
            </w:r>
          </w:p>
          <w:p w:rsidR="00512F53" w:rsidRPr="00512F53" w:rsidRDefault="00512F53" w:rsidP="00512F53">
            <w:pPr>
              <w:autoSpaceDE w:val="0"/>
              <w:autoSpaceDN w:val="0"/>
              <w:adjustRightInd w:val="0"/>
              <w:rPr>
                <w:sz w:val="26"/>
                <w:szCs w:val="26"/>
              </w:rPr>
            </w:pPr>
            <w:r w:rsidRPr="00512F53">
              <w:rPr>
                <w:sz w:val="26"/>
                <w:szCs w:val="26"/>
              </w:rPr>
              <w:t xml:space="preserve">- о проведении аукционов на заключение муниципальных контрактов на отлов и (или) на содержание отловленных </w:t>
            </w:r>
            <w:r w:rsidRPr="00512F53">
              <w:rPr>
                <w:sz w:val="26"/>
                <w:szCs w:val="26"/>
              </w:rPr>
              <w:lastRenderedPageBreak/>
              <w:t>животных без владельцев;</w:t>
            </w:r>
          </w:p>
          <w:p w:rsidR="00512F53" w:rsidRPr="00512F53" w:rsidRDefault="00512F53" w:rsidP="00512F53">
            <w:pPr>
              <w:autoSpaceDE w:val="0"/>
              <w:autoSpaceDN w:val="0"/>
              <w:adjustRightInd w:val="0"/>
              <w:rPr>
                <w:sz w:val="26"/>
                <w:szCs w:val="26"/>
              </w:rPr>
            </w:pPr>
            <w:r w:rsidRPr="00512F53">
              <w:rPr>
                <w:sz w:val="26"/>
                <w:szCs w:val="26"/>
              </w:rPr>
              <w:t>- о результатах работы по снижению численности животных без владельцев за истекший период времени;</w:t>
            </w:r>
          </w:p>
          <w:p w:rsidR="00512F53" w:rsidRPr="00512F53" w:rsidRDefault="00512F53" w:rsidP="00512F53">
            <w:pPr>
              <w:autoSpaceDE w:val="0"/>
              <w:autoSpaceDN w:val="0"/>
              <w:adjustRightInd w:val="0"/>
              <w:rPr>
                <w:sz w:val="26"/>
                <w:szCs w:val="26"/>
              </w:rPr>
            </w:pPr>
            <w:r w:rsidRPr="00512F53">
              <w:rPr>
                <w:sz w:val="26"/>
                <w:szCs w:val="26"/>
              </w:rPr>
              <w:t>- о запланированных мероприятиях по отлову;</w:t>
            </w:r>
          </w:p>
          <w:p w:rsidR="00512F53" w:rsidRPr="00512F53" w:rsidRDefault="00512F53" w:rsidP="00512F53">
            <w:pPr>
              <w:autoSpaceDE w:val="0"/>
              <w:autoSpaceDN w:val="0"/>
              <w:adjustRightInd w:val="0"/>
              <w:rPr>
                <w:sz w:val="26"/>
                <w:szCs w:val="26"/>
              </w:rPr>
            </w:pPr>
            <w:r w:rsidRPr="00512F53">
              <w:rPr>
                <w:sz w:val="26"/>
                <w:szCs w:val="26"/>
              </w:rPr>
              <w:t>-об  отловленных животных;</w:t>
            </w:r>
          </w:p>
          <w:p w:rsidR="00512F53" w:rsidRPr="00512F53" w:rsidRDefault="00512F53" w:rsidP="00512F53">
            <w:pPr>
              <w:autoSpaceDE w:val="0"/>
              <w:autoSpaceDN w:val="0"/>
              <w:adjustRightInd w:val="0"/>
              <w:rPr>
                <w:sz w:val="26"/>
                <w:szCs w:val="26"/>
              </w:rPr>
            </w:pPr>
            <w:r w:rsidRPr="00512F53">
              <w:rPr>
                <w:sz w:val="26"/>
                <w:szCs w:val="26"/>
              </w:rPr>
              <w:t>- о местонахождении приютов;</w:t>
            </w:r>
          </w:p>
          <w:p w:rsidR="00512F53" w:rsidRPr="00512F53" w:rsidRDefault="00512F53" w:rsidP="00512F53">
            <w:pPr>
              <w:autoSpaceDE w:val="0"/>
              <w:autoSpaceDN w:val="0"/>
              <w:adjustRightInd w:val="0"/>
              <w:rPr>
                <w:sz w:val="26"/>
                <w:szCs w:val="26"/>
              </w:rPr>
            </w:pPr>
            <w:r w:rsidRPr="00512F53">
              <w:rPr>
                <w:sz w:val="26"/>
                <w:szCs w:val="26"/>
              </w:rPr>
              <w:t>- о местах и сроках доставления собак для проведения вакцинации, стерилизации, мечения, оформления ветеринарных сопроводительных документов при транспортировке животных;</w:t>
            </w:r>
          </w:p>
          <w:p w:rsidR="00512F53" w:rsidRPr="00512F53" w:rsidRDefault="00512F53" w:rsidP="00512F53">
            <w:pPr>
              <w:autoSpaceDE w:val="0"/>
              <w:autoSpaceDN w:val="0"/>
              <w:adjustRightInd w:val="0"/>
              <w:rPr>
                <w:sz w:val="26"/>
                <w:szCs w:val="26"/>
              </w:rPr>
            </w:pPr>
            <w:r w:rsidRPr="00512F53">
              <w:rPr>
                <w:sz w:val="26"/>
                <w:szCs w:val="26"/>
              </w:rPr>
              <w:t>- о выделенных местах для выгула домашних животных;</w:t>
            </w:r>
          </w:p>
          <w:p w:rsidR="00512F53" w:rsidRPr="00512F53" w:rsidRDefault="00512F53" w:rsidP="00512F53">
            <w:pPr>
              <w:autoSpaceDE w:val="0"/>
              <w:autoSpaceDN w:val="0"/>
              <w:adjustRightInd w:val="0"/>
              <w:rPr>
                <w:sz w:val="26"/>
                <w:szCs w:val="26"/>
              </w:rPr>
            </w:pPr>
            <w:r w:rsidRPr="00512F53">
              <w:rPr>
                <w:sz w:val="26"/>
                <w:szCs w:val="26"/>
              </w:rPr>
              <w:t>- о действиях граждан при покусах (памятки);</w:t>
            </w:r>
          </w:p>
          <w:p w:rsidR="00512F53" w:rsidRPr="00512F53" w:rsidRDefault="00512F53" w:rsidP="00512F53">
            <w:pPr>
              <w:autoSpaceDE w:val="0"/>
              <w:autoSpaceDN w:val="0"/>
              <w:adjustRightInd w:val="0"/>
              <w:rPr>
                <w:sz w:val="26"/>
                <w:szCs w:val="26"/>
              </w:rPr>
            </w:pPr>
            <w:r w:rsidRPr="00512F53">
              <w:rPr>
                <w:sz w:val="26"/>
                <w:szCs w:val="26"/>
              </w:rPr>
              <w:t>- о действиях владельцев животных при гибели животных (памятки);</w:t>
            </w:r>
          </w:p>
          <w:p w:rsidR="00512F53" w:rsidRPr="00512F53" w:rsidRDefault="00512F53" w:rsidP="00512F53">
            <w:pPr>
              <w:autoSpaceDE w:val="0"/>
              <w:autoSpaceDN w:val="0"/>
              <w:adjustRightInd w:val="0"/>
              <w:rPr>
                <w:sz w:val="26"/>
                <w:szCs w:val="26"/>
              </w:rPr>
            </w:pPr>
            <w:r w:rsidRPr="00512F53">
              <w:rPr>
                <w:sz w:val="26"/>
                <w:szCs w:val="26"/>
              </w:rPr>
              <w:t>- информирование населения муниципального района «Усть-Куломский» по профилактике бешенства.</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lastRenderedPageBreak/>
              <w:t>По мере необходимости</w:t>
            </w:r>
          </w:p>
        </w:tc>
        <w:tc>
          <w:tcPr>
            <w:tcW w:w="1396" w:type="pct"/>
            <w:shd w:val="clear" w:color="auto" w:fill="auto"/>
          </w:tcPr>
          <w:p w:rsidR="00512F53" w:rsidRPr="00512F53" w:rsidRDefault="00512F53" w:rsidP="00512F53">
            <w:pPr>
              <w:jc w:val="center"/>
              <w:rPr>
                <w:sz w:val="26"/>
                <w:szCs w:val="26"/>
              </w:rPr>
            </w:pPr>
            <w:r w:rsidRPr="00512F53">
              <w:rPr>
                <w:sz w:val="26"/>
                <w:szCs w:val="26"/>
              </w:rPr>
              <w:t>АМР «Усть-Куломский»,</w:t>
            </w:r>
          </w:p>
          <w:p w:rsidR="00512F53" w:rsidRPr="00512F53" w:rsidRDefault="00512F53" w:rsidP="00512F53">
            <w:pPr>
              <w:jc w:val="center"/>
              <w:rPr>
                <w:sz w:val="26"/>
                <w:szCs w:val="26"/>
              </w:rPr>
            </w:pPr>
            <w:r w:rsidRPr="00512F53">
              <w:rPr>
                <w:sz w:val="26"/>
                <w:szCs w:val="26"/>
              </w:rPr>
              <w:t>администрация СП «Усть-Кулом» (по согласованию), главы сельских поселений (по согласованию),</w:t>
            </w:r>
          </w:p>
          <w:p w:rsidR="00512F53" w:rsidRPr="00512F53" w:rsidRDefault="00512F53" w:rsidP="00512F53">
            <w:pPr>
              <w:jc w:val="center"/>
              <w:rPr>
                <w:sz w:val="26"/>
                <w:szCs w:val="26"/>
              </w:rPr>
            </w:pPr>
            <w:r w:rsidRPr="00512F53">
              <w:rPr>
                <w:sz w:val="26"/>
                <w:szCs w:val="26"/>
              </w:rPr>
              <w:t>ГБУ РК «Управление ветеринарии Республики Коми Усть-Куломский отдел» (по согласованию)</w:t>
            </w:r>
          </w:p>
          <w:p w:rsidR="00512F53" w:rsidRPr="00512F53" w:rsidRDefault="00512F53" w:rsidP="00512F53">
            <w:pPr>
              <w:jc w:val="center"/>
              <w:rPr>
                <w:sz w:val="26"/>
                <w:szCs w:val="26"/>
              </w:rPr>
            </w:pP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lastRenderedPageBreak/>
              <w:t>3.2.</w:t>
            </w:r>
          </w:p>
        </w:tc>
        <w:tc>
          <w:tcPr>
            <w:tcW w:w="2134" w:type="pct"/>
            <w:shd w:val="clear" w:color="auto" w:fill="auto"/>
          </w:tcPr>
          <w:p w:rsidR="00512F53" w:rsidRPr="00512F53" w:rsidRDefault="00512F53" w:rsidP="00512F53">
            <w:pPr>
              <w:autoSpaceDE w:val="0"/>
              <w:autoSpaceDN w:val="0"/>
              <w:adjustRightInd w:val="0"/>
              <w:rPr>
                <w:sz w:val="26"/>
                <w:szCs w:val="26"/>
              </w:rPr>
            </w:pPr>
            <w:r w:rsidRPr="00512F53">
              <w:rPr>
                <w:sz w:val="26"/>
                <w:szCs w:val="26"/>
                <w:lang w:eastAsia="en-US"/>
              </w:rPr>
              <w:t>Проведение информационно – разъяснительной работы с гражданами по вопросу соблюдения Правил содержания животных принятых на территории сельских поселений МР «Усть-Куломский»</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 xml:space="preserve">постоянно </w:t>
            </w:r>
          </w:p>
        </w:tc>
        <w:tc>
          <w:tcPr>
            <w:tcW w:w="1396" w:type="pct"/>
            <w:shd w:val="clear" w:color="auto" w:fill="auto"/>
          </w:tcPr>
          <w:p w:rsidR="00512F53" w:rsidRPr="00512F53" w:rsidRDefault="00512F53" w:rsidP="00512F53">
            <w:pPr>
              <w:jc w:val="center"/>
              <w:rPr>
                <w:sz w:val="26"/>
                <w:szCs w:val="26"/>
              </w:rPr>
            </w:pPr>
            <w:r w:rsidRPr="00512F53">
              <w:rPr>
                <w:sz w:val="26"/>
                <w:szCs w:val="26"/>
              </w:rPr>
              <w:t>Руководитель администрации СП «Усть-Кулом» (по согласованию), главы сельских поселений (по согласованию)</w:t>
            </w:r>
          </w:p>
        </w:tc>
      </w:tr>
      <w:tr w:rsidR="00512F53" w:rsidRPr="00512F53" w:rsidTr="00512F53">
        <w:tc>
          <w:tcPr>
            <w:tcW w:w="352" w:type="pct"/>
            <w:shd w:val="clear" w:color="auto" w:fill="auto"/>
          </w:tcPr>
          <w:p w:rsidR="00512F53" w:rsidRPr="00512F53" w:rsidRDefault="00512F53" w:rsidP="00512F53">
            <w:pPr>
              <w:jc w:val="center"/>
              <w:rPr>
                <w:sz w:val="26"/>
                <w:szCs w:val="26"/>
              </w:rPr>
            </w:pPr>
            <w:r w:rsidRPr="00512F53">
              <w:rPr>
                <w:sz w:val="26"/>
                <w:szCs w:val="26"/>
              </w:rPr>
              <w:t>3.3.</w:t>
            </w:r>
          </w:p>
        </w:tc>
        <w:tc>
          <w:tcPr>
            <w:tcW w:w="2134" w:type="pct"/>
            <w:shd w:val="clear" w:color="auto" w:fill="auto"/>
          </w:tcPr>
          <w:p w:rsidR="00512F53" w:rsidRPr="00512F53" w:rsidRDefault="00512F53" w:rsidP="00512F53">
            <w:pPr>
              <w:autoSpaceDE w:val="0"/>
              <w:autoSpaceDN w:val="0"/>
              <w:adjustRightInd w:val="0"/>
              <w:rPr>
                <w:sz w:val="26"/>
                <w:szCs w:val="26"/>
                <w:lang w:eastAsia="en-US"/>
              </w:rPr>
            </w:pPr>
            <w:r w:rsidRPr="00512F53">
              <w:rPr>
                <w:sz w:val="26"/>
                <w:szCs w:val="26"/>
                <w:lang w:eastAsia="en-US"/>
              </w:rPr>
              <w:t>Проведение прямых линий, встреч с населением.</w:t>
            </w:r>
          </w:p>
        </w:tc>
        <w:tc>
          <w:tcPr>
            <w:tcW w:w="1119" w:type="pct"/>
            <w:shd w:val="clear" w:color="auto" w:fill="auto"/>
          </w:tcPr>
          <w:p w:rsidR="00512F53" w:rsidRPr="00512F53" w:rsidRDefault="00512F53" w:rsidP="00512F53">
            <w:pPr>
              <w:autoSpaceDE w:val="0"/>
              <w:autoSpaceDN w:val="0"/>
              <w:adjustRightInd w:val="0"/>
              <w:jc w:val="center"/>
              <w:rPr>
                <w:sz w:val="26"/>
                <w:szCs w:val="26"/>
              </w:rPr>
            </w:pPr>
            <w:r w:rsidRPr="00512F53">
              <w:rPr>
                <w:sz w:val="26"/>
                <w:szCs w:val="26"/>
              </w:rPr>
              <w:t xml:space="preserve">в течение года по мере необходимости </w:t>
            </w:r>
          </w:p>
        </w:tc>
        <w:tc>
          <w:tcPr>
            <w:tcW w:w="1396" w:type="pct"/>
            <w:shd w:val="clear" w:color="auto" w:fill="auto"/>
          </w:tcPr>
          <w:p w:rsidR="00512F53" w:rsidRPr="00512F53" w:rsidRDefault="00512F53" w:rsidP="00512F53">
            <w:pPr>
              <w:jc w:val="center"/>
              <w:rPr>
                <w:sz w:val="26"/>
                <w:szCs w:val="26"/>
              </w:rPr>
            </w:pPr>
            <w:r w:rsidRPr="00512F53">
              <w:rPr>
                <w:sz w:val="26"/>
                <w:szCs w:val="26"/>
              </w:rPr>
              <w:t xml:space="preserve">АМР «Усть-Куломский», руководитель </w:t>
            </w:r>
          </w:p>
          <w:p w:rsidR="00512F53" w:rsidRPr="00512F53" w:rsidRDefault="00512F53" w:rsidP="00512F53">
            <w:pPr>
              <w:jc w:val="center"/>
              <w:rPr>
                <w:sz w:val="26"/>
                <w:szCs w:val="26"/>
              </w:rPr>
            </w:pPr>
            <w:r w:rsidRPr="00512F53">
              <w:rPr>
                <w:sz w:val="26"/>
                <w:szCs w:val="26"/>
              </w:rPr>
              <w:t>администрации СП «Усть-Кулом» (по согласованию), главы сельских поселений (по согласованию)</w:t>
            </w:r>
          </w:p>
        </w:tc>
      </w:tr>
    </w:tbl>
    <w:p w:rsidR="00D5420D" w:rsidRDefault="00D5420D" w:rsidP="00512F53">
      <w:pPr>
        <w:rPr>
          <w:sz w:val="18"/>
        </w:rPr>
      </w:pPr>
    </w:p>
    <w:p w:rsidR="0045637A" w:rsidRPr="00902388" w:rsidRDefault="00D5420D" w:rsidP="0045637A">
      <w:pPr>
        <w:jc w:val="center"/>
        <w:rPr>
          <w:sz w:val="28"/>
          <w:szCs w:val="28"/>
          <w:lang w:eastAsia="ar-SA"/>
        </w:rPr>
      </w:pPr>
      <w:r>
        <w:rPr>
          <w:sz w:val="18"/>
        </w:rPr>
        <w:br w:type="page"/>
      </w:r>
      <w:r w:rsidR="0045637A">
        <w:rPr>
          <w:noProof/>
          <w:sz w:val="28"/>
          <w:szCs w:val="28"/>
        </w:rPr>
        <w:lastRenderedPageBreak/>
        <w:drawing>
          <wp:inline distT="0" distB="0" distL="0" distR="0">
            <wp:extent cx="843280" cy="84328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45637A" w:rsidRPr="00902388" w:rsidRDefault="0045637A" w:rsidP="0045637A">
      <w:pPr>
        <w:jc w:val="center"/>
        <w:rPr>
          <w:b/>
          <w:sz w:val="28"/>
          <w:szCs w:val="28"/>
          <w:lang w:eastAsia="ar-SA"/>
        </w:rPr>
      </w:pPr>
      <w:r w:rsidRPr="00902388">
        <w:rPr>
          <w:b/>
          <w:sz w:val="28"/>
          <w:szCs w:val="28"/>
          <w:lang w:eastAsia="ar-SA"/>
        </w:rPr>
        <w:t>«Кулöмд</w:t>
      </w:r>
      <w:r w:rsidRPr="00902388">
        <w:rPr>
          <w:b/>
          <w:sz w:val="28"/>
          <w:szCs w:val="28"/>
          <w:lang w:val="en-US" w:eastAsia="ar-SA"/>
        </w:rPr>
        <w:t>i</w:t>
      </w:r>
      <w:r w:rsidRPr="00902388">
        <w:rPr>
          <w:b/>
          <w:sz w:val="28"/>
          <w:szCs w:val="28"/>
          <w:lang w:eastAsia="ar-SA"/>
        </w:rPr>
        <w:t>н» муниципальнöй районса администрациялöн</w:t>
      </w:r>
    </w:p>
    <w:p w:rsidR="0045637A" w:rsidRPr="00902388" w:rsidRDefault="00CD5571" w:rsidP="0045637A">
      <w:pPr>
        <w:jc w:val="center"/>
        <w:rPr>
          <w:b/>
          <w:sz w:val="34"/>
          <w:szCs w:val="34"/>
          <w:lang w:eastAsia="ar-SA"/>
        </w:rPr>
      </w:pPr>
      <w:r w:rsidRPr="00CD5571">
        <w:rPr>
          <w:noProof/>
        </w:rPr>
        <w:pict>
          <v:line id="_x0000_s1050" style="position:absolute;left:0;text-align:left;z-index:25167974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45637A" w:rsidRPr="00902388">
        <w:rPr>
          <w:b/>
          <w:sz w:val="34"/>
          <w:szCs w:val="34"/>
          <w:lang w:eastAsia="ar-SA"/>
        </w:rPr>
        <w:t>Ш У Ö М</w:t>
      </w:r>
    </w:p>
    <w:p w:rsidR="0045637A" w:rsidRPr="00902388" w:rsidRDefault="0045637A" w:rsidP="0045637A">
      <w:pPr>
        <w:jc w:val="center"/>
        <w:rPr>
          <w:b/>
          <w:sz w:val="28"/>
          <w:szCs w:val="28"/>
          <w:lang w:eastAsia="ar-SA"/>
        </w:rPr>
      </w:pPr>
      <w:r w:rsidRPr="00902388">
        <w:rPr>
          <w:b/>
          <w:sz w:val="28"/>
          <w:szCs w:val="28"/>
          <w:lang w:eastAsia="ar-SA"/>
        </w:rPr>
        <w:t>Администрация муниципального района «Усть-Куломский»</w:t>
      </w:r>
    </w:p>
    <w:p w:rsidR="0045637A" w:rsidRPr="00902388" w:rsidRDefault="0045637A" w:rsidP="0045637A">
      <w:pPr>
        <w:keepNext/>
        <w:jc w:val="center"/>
        <w:outlineLvl w:val="3"/>
        <w:rPr>
          <w:b/>
          <w:bCs/>
          <w:sz w:val="34"/>
          <w:szCs w:val="34"/>
          <w:lang w:eastAsia="ar-SA"/>
        </w:rPr>
      </w:pPr>
      <w:r w:rsidRPr="00902388">
        <w:rPr>
          <w:b/>
          <w:bCs/>
          <w:sz w:val="34"/>
          <w:szCs w:val="34"/>
          <w:lang w:eastAsia="ar-SA"/>
        </w:rPr>
        <w:t>П О С Т А Н О В Л Е Н И Е</w:t>
      </w:r>
    </w:p>
    <w:p w:rsidR="0045637A" w:rsidRPr="00902388" w:rsidRDefault="0045637A" w:rsidP="0045637A">
      <w:pPr>
        <w:jc w:val="center"/>
        <w:rPr>
          <w:lang w:eastAsia="ar-SA"/>
        </w:rPr>
      </w:pPr>
    </w:p>
    <w:p w:rsidR="0045637A" w:rsidRPr="00902388" w:rsidRDefault="0045637A" w:rsidP="0045637A">
      <w:pPr>
        <w:jc w:val="center"/>
        <w:rPr>
          <w:lang w:eastAsia="ar-SA"/>
        </w:rPr>
      </w:pPr>
    </w:p>
    <w:p w:rsidR="0045637A" w:rsidRPr="00902388" w:rsidRDefault="0045637A" w:rsidP="0045637A">
      <w:pPr>
        <w:outlineLvl w:val="8"/>
        <w:rPr>
          <w:lang w:eastAsia="ar-SA"/>
        </w:rPr>
      </w:pPr>
      <w:r w:rsidRPr="00902388">
        <w:rPr>
          <w:sz w:val="28"/>
          <w:szCs w:val="28"/>
          <w:lang w:eastAsia="ar-SA"/>
        </w:rPr>
        <w:t>24 октября 2023 г.                                                                                         № 15</w:t>
      </w:r>
      <w:r>
        <w:rPr>
          <w:sz w:val="28"/>
          <w:szCs w:val="28"/>
          <w:lang w:eastAsia="ar-SA"/>
        </w:rPr>
        <w:t>88</w:t>
      </w:r>
    </w:p>
    <w:p w:rsidR="0045637A" w:rsidRPr="00902388" w:rsidRDefault="0045637A" w:rsidP="0045637A">
      <w:pPr>
        <w:jc w:val="center"/>
        <w:rPr>
          <w:lang w:eastAsia="ar-SA"/>
        </w:rPr>
      </w:pPr>
    </w:p>
    <w:p w:rsidR="0045637A" w:rsidRPr="00902388" w:rsidRDefault="0045637A" w:rsidP="0045637A">
      <w:pPr>
        <w:jc w:val="center"/>
        <w:rPr>
          <w:lang w:eastAsia="ar-SA"/>
        </w:rPr>
      </w:pPr>
    </w:p>
    <w:p w:rsidR="0045637A" w:rsidRPr="00902388" w:rsidRDefault="0045637A" w:rsidP="0045637A">
      <w:pPr>
        <w:jc w:val="center"/>
        <w:rPr>
          <w:lang w:eastAsia="ar-SA"/>
        </w:rPr>
      </w:pPr>
      <w:r w:rsidRPr="00902388">
        <w:rPr>
          <w:lang w:eastAsia="ar-SA"/>
        </w:rPr>
        <w:t>Республика Коми</w:t>
      </w:r>
    </w:p>
    <w:p w:rsidR="0045637A" w:rsidRPr="00902388" w:rsidRDefault="0045637A" w:rsidP="0045637A">
      <w:pPr>
        <w:widowControl w:val="0"/>
        <w:autoSpaceDE w:val="0"/>
        <w:autoSpaceDN w:val="0"/>
        <w:adjustRightInd w:val="0"/>
        <w:jc w:val="center"/>
        <w:rPr>
          <w:bCs/>
          <w:lang w:eastAsia="ar-SA"/>
        </w:rPr>
      </w:pPr>
      <w:r w:rsidRPr="00902388">
        <w:rPr>
          <w:bCs/>
          <w:lang w:eastAsia="ar-SA"/>
        </w:rPr>
        <w:t>с. Усть-Кулом</w:t>
      </w:r>
    </w:p>
    <w:p w:rsidR="0045637A" w:rsidRPr="00902388" w:rsidRDefault="0045637A" w:rsidP="0045637A">
      <w:pPr>
        <w:jc w:val="center"/>
      </w:pPr>
    </w:p>
    <w:p w:rsidR="0045637A" w:rsidRPr="00902388" w:rsidRDefault="0045637A" w:rsidP="0045637A">
      <w:pPr>
        <w:pStyle w:val="af2"/>
        <w:spacing w:after="0"/>
        <w:ind w:left="0" w:firstLine="567"/>
        <w:jc w:val="both"/>
        <w:rPr>
          <w:b/>
          <w:sz w:val="28"/>
          <w:szCs w:val="28"/>
        </w:rPr>
      </w:pPr>
      <w:r w:rsidRPr="00902388">
        <w:rPr>
          <w:b/>
          <w:sz w:val="28"/>
          <w:szCs w:val="28"/>
        </w:rPr>
        <w:t>О создании эвакоприемной комиссии МО МР «Усть-Куломский</w:t>
      </w:r>
      <w:r>
        <w:rPr>
          <w:b/>
          <w:sz w:val="28"/>
          <w:szCs w:val="28"/>
        </w:rPr>
        <w:t>»</w:t>
      </w:r>
    </w:p>
    <w:p w:rsidR="0045637A" w:rsidRDefault="0045637A" w:rsidP="0045637A">
      <w:pPr>
        <w:pStyle w:val="af2"/>
        <w:spacing w:after="0"/>
        <w:ind w:left="0" w:firstLine="567"/>
        <w:jc w:val="both"/>
        <w:rPr>
          <w:sz w:val="28"/>
          <w:szCs w:val="28"/>
        </w:rPr>
      </w:pPr>
    </w:p>
    <w:p w:rsidR="0045637A" w:rsidRDefault="0045637A" w:rsidP="0045637A">
      <w:pPr>
        <w:pStyle w:val="af2"/>
        <w:spacing w:after="0"/>
        <w:ind w:left="0" w:firstLine="709"/>
        <w:jc w:val="both"/>
        <w:rPr>
          <w:sz w:val="28"/>
          <w:szCs w:val="28"/>
        </w:rPr>
      </w:pPr>
      <w:r>
        <w:rPr>
          <w:sz w:val="28"/>
          <w:szCs w:val="28"/>
        </w:rPr>
        <w:t xml:space="preserve">Во исполнение Федеральных законов </w:t>
      </w:r>
      <w:r w:rsidRPr="0004138B">
        <w:rPr>
          <w:sz w:val="28"/>
          <w:szCs w:val="28"/>
        </w:rPr>
        <w:t>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 от</w:t>
      </w:r>
      <w:r>
        <w:rPr>
          <w:sz w:val="28"/>
          <w:szCs w:val="28"/>
        </w:rPr>
        <w:t xml:space="preserve"> 06 октября 2003 года № 131- ФЗ «</w:t>
      </w:r>
      <w:r w:rsidRPr="0004138B">
        <w:rPr>
          <w:sz w:val="28"/>
          <w:szCs w:val="28"/>
        </w:rPr>
        <w:t>Об общих принципах организации местного самоуп</w:t>
      </w:r>
      <w:r>
        <w:rPr>
          <w:sz w:val="28"/>
          <w:szCs w:val="28"/>
        </w:rPr>
        <w:t xml:space="preserve">равления в Российской Федерации»,  </w:t>
      </w:r>
      <w:r w:rsidRPr="001D1F8D">
        <w:rPr>
          <w:sz w:val="28"/>
          <w:szCs w:val="28"/>
        </w:rPr>
        <w:t>в целях совершенствования координации деятельности эвакуационных органов</w:t>
      </w:r>
      <w:r w:rsidRPr="009E4511">
        <w:rPr>
          <w:sz w:val="28"/>
          <w:szCs w:val="28"/>
        </w:rPr>
        <w:t xml:space="preserve"> </w:t>
      </w:r>
      <w:r>
        <w:rPr>
          <w:sz w:val="28"/>
          <w:szCs w:val="28"/>
        </w:rPr>
        <w:t>и планирования, организации и проведения мероприятий по приему эвакуируемого населения на территории муниципального района «Усть-Куломский»</w:t>
      </w:r>
      <w:r w:rsidRPr="001D1F8D">
        <w:rPr>
          <w:sz w:val="28"/>
          <w:szCs w:val="28"/>
        </w:rPr>
        <w:t>,</w:t>
      </w:r>
      <w:r>
        <w:rPr>
          <w:sz w:val="28"/>
          <w:szCs w:val="28"/>
        </w:rPr>
        <w:t xml:space="preserve">       п о с т а н о в л я е т</w:t>
      </w:r>
      <w:r w:rsidRPr="001D1F8D">
        <w:rPr>
          <w:sz w:val="28"/>
          <w:szCs w:val="28"/>
        </w:rPr>
        <w:t>:</w:t>
      </w:r>
    </w:p>
    <w:p w:rsidR="0045637A" w:rsidRPr="001D1F8D" w:rsidRDefault="0045637A" w:rsidP="0045637A">
      <w:pPr>
        <w:pStyle w:val="af2"/>
        <w:spacing w:after="0"/>
        <w:ind w:left="0" w:firstLine="709"/>
        <w:jc w:val="both"/>
        <w:rPr>
          <w:b/>
          <w:sz w:val="28"/>
          <w:szCs w:val="28"/>
        </w:rPr>
      </w:pPr>
    </w:p>
    <w:p w:rsidR="0045637A" w:rsidRPr="00D86E59" w:rsidRDefault="0045637A" w:rsidP="0045637A">
      <w:pPr>
        <w:pStyle w:val="af2"/>
        <w:spacing w:after="0"/>
        <w:ind w:left="0" w:firstLine="709"/>
        <w:jc w:val="both"/>
        <w:rPr>
          <w:sz w:val="28"/>
          <w:szCs w:val="28"/>
        </w:rPr>
      </w:pPr>
      <w:r w:rsidRPr="001D1F8D">
        <w:rPr>
          <w:sz w:val="28"/>
          <w:szCs w:val="28"/>
        </w:rPr>
        <w:t>1</w:t>
      </w:r>
      <w:r w:rsidRPr="00D86E59">
        <w:rPr>
          <w:sz w:val="28"/>
          <w:szCs w:val="28"/>
        </w:rPr>
        <w:t>. Утвердить состав эвакоприемной комиссии муниципального образования муниципального района «Усть-Куломский» согласно приложению № 1.</w:t>
      </w:r>
    </w:p>
    <w:p w:rsidR="0045637A" w:rsidRDefault="0045637A" w:rsidP="0045637A">
      <w:pPr>
        <w:ind w:firstLine="709"/>
        <w:jc w:val="both"/>
        <w:rPr>
          <w:sz w:val="28"/>
          <w:szCs w:val="28"/>
        </w:rPr>
      </w:pPr>
      <w:r w:rsidRPr="00D86E59">
        <w:rPr>
          <w:sz w:val="28"/>
          <w:szCs w:val="28"/>
        </w:rPr>
        <w:t>2. Утвердить Положение о эвакоприемной комиссии муниципального образования муниципального района «Усть-Куломский» согласно приложению № 2.</w:t>
      </w:r>
    </w:p>
    <w:p w:rsidR="0045637A" w:rsidRDefault="0045637A" w:rsidP="0045637A">
      <w:pPr>
        <w:pStyle w:val="af2"/>
        <w:spacing w:after="0"/>
        <w:ind w:left="0" w:firstLine="709"/>
        <w:jc w:val="both"/>
        <w:rPr>
          <w:sz w:val="28"/>
          <w:szCs w:val="28"/>
        </w:rPr>
      </w:pPr>
      <w:r>
        <w:rPr>
          <w:sz w:val="28"/>
          <w:szCs w:val="28"/>
        </w:rPr>
        <w:t xml:space="preserve">3. </w:t>
      </w:r>
      <w:r w:rsidRPr="001D1F8D">
        <w:rPr>
          <w:sz w:val="28"/>
          <w:szCs w:val="28"/>
        </w:rPr>
        <w:t>Утвердить Порядок проведения эвакуационных мероприятий на территории</w:t>
      </w:r>
      <w:r>
        <w:rPr>
          <w:sz w:val="28"/>
          <w:szCs w:val="28"/>
        </w:rPr>
        <w:t xml:space="preserve"> муниципального образования </w:t>
      </w:r>
      <w:r w:rsidRPr="001D1F8D">
        <w:rPr>
          <w:sz w:val="28"/>
          <w:szCs w:val="28"/>
        </w:rPr>
        <w:t>муниципального района «Усть-Куломский» в чрезвычайных ситуациях природного и техногенно</w:t>
      </w:r>
      <w:r>
        <w:rPr>
          <w:sz w:val="28"/>
          <w:szCs w:val="28"/>
        </w:rPr>
        <w:t>го характера согласно приложению № 3</w:t>
      </w:r>
      <w:r w:rsidRPr="001D1F8D">
        <w:rPr>
          <w:sz w:val="28"/>
          <w:szCs w:val="28"/>
        </w:rPr>
        <w:t>.</w:t>
      </w:r>
    </w:p>
    <w:p w:rsidR="0045637A" w:rsidRDefault="0045637A" w:rsidP="0045637A">
      <w:pPr>
        <w:pStyle w:val="af2"/>
        <w:spacing w:after="0"/>
        <w:ind w:left="0" w:firstLine="709"/>
        <w:jc w:val="both"/>
        <w:rPr>
          <w:sz w:val="28"/>
          <w:szCs w:val="28"/>
        </w:rPr>
      </w:pPr>
      <w:r w:rsidRPr="002561E8">
        <w:rPr>
          <w:sz w:val="28"/>
          <w:szCs w:val="28"/>
        </w:rPr>
        <w:t>4. Утвердить</w:t>
      </w:r>
      <w:r w:rsidRPr="002561E8">
        <w:rPr>
          <w:b/>
          <w:sz w:val="28"/>
          <w:szCs w:val="28"/>
        </w:rPr>
        <w:t xml:space="preserve"> </w:t>
      </w:r>
      <w:r w:rsidRPr="002561E8">
        <w:rPr>
          <w:sz w:val="28"/>
          <w:szCs w:val="28"/>
        </w:rPr>
        <w:t>перечень</w:t>
      </w:r>
      <w:r w:rsidRPr="002561E8">
        <w:rPr>
          <w:b/>
          <w:sz w:val="28"/>
          <w:szCs w:val="28"/>
        </w:rPr>
        <w:t xml:space="preserve"> </w:t>
      </w:r>
      <w:r w:rsidRPr="002561E8">
        <w:rPr>
          <w:sz w:val="28"/>
          <w:szCs w:val="28"/>
        </w:rPr>
        <w:t xml:space="preserve">пунктов временного размещения пострадавшего в чрезвычайных ситуациях населения на территории МО МР «Усть-Куломский» согласно приложению № </w:t>
      </w:r>
      <w:r>
        <w:rPr>
          <w:sz w:val="28"/>
          <w:szCs w:val="28"/>
        </w:rPr>
        <w:t>4</w:t>
      </w:r>
      <w:r w:rsidRPr="002561E8">
        <w:rPr>
          <w:sz w:val="28"/>
          <w:szCs w:val="28"/>
        </w:rPr>
        <w:t>.</w:t>
      </w:r>
    </w:p>
    <w:p w:rsidR="0045637A" w:rsidRDefault="0045637A" w:rsidP="0045637A">
      <w:pPr>
        <w:pStyle w:val="af2"/>
        <w:spacing w:after="0"/>
        <w:ind w:left="0" w:firstLine="709"/>
        <w:jc w:val="both"/>
        <w:rPr>
          <w:sz w:val="28"/>
          <w:szCs w:val="28"/>
        </w:rPr>
      </w:pPr>
      <w:r>
        <w:rPr>
          <w:sz w:val="28"/>
          <w:szCs w:val="28"/>
        </w:rPr>
        <w:t>5. Утвердить перечень документов необходимых для работы</w:t>
      </w:r>
      <w:r w:rsidRPr="007B5190">
        <w:rPr>
          <w:sz w:val="28"/>
          <w:szCs w:val="28"/>
        </w:rPr>
        <w:t xml:space="preserve"> </w:t>
      </w:r>
      <w:r w:rsidRPr="002561E8">
        <w:rPr>
          <w:sz w:val="28"/>
          <w:szCs w:val="28"/>
        </w:rPr>
        <w:t>пунктов временного размещения пострадавшего в чрезвычайных ситуациях населения</w:t>
      </w:r>
      <w:r>
        <w:rPr>
          <w:sz w:val="28"/>
          <w:szCs w:val="28"/>
        </w:rPr>
        <w:t xml:space="preserve"> согласно приложению № 5. </w:t>
      </w:r>
    </w:p>
    <w:p w:rsidR="0045637A" w:rsidRDefault="0045637A" w:rsidP="0045637A">
      <w:pPr>
        <w:pStyle w:val="af2"/>
        <w:spacing w:after="0"/>
        <w:ind w:left="0" w:firstLine="709"/>
        <w:jc w:val="both"/>
        <w:rPr>
          <w:sz w:val="28"/>
          <w:szCs w:val="28"/>
        </w:rPr>
      </w:pPr>
      <w:r>
        <w:rPr>
          <w:sz w:val="28"/>
          <w:szCs w:val="28"/>
        </w:rPr>
        <w:lastRenderedPageBreak/>
        <w:t>6. Утвердить перечень пунктов приема эвакуируемого населения согласно приложению № 6.</w:t>
      </w:r>
    </w:p>
    <w:p w:rsidR="0045637A" w:rsidRPr="002561E8" w:rsidRDefault="0045637A" w:rsidP="0045637A">
      <w:pPr>
        <w:pStyle w:val="af2"/>
        <w:spacing w:after="0"/>
        <w:ind w:left="0" w:firstLine="709"/>
        <w:jc w:val="both"/>
        <w:rPr>
          <w:sz w:val="28"/>
          <w:szCs w:val="28"/>
        </w:rPr>
      </w:pPr>
      <w:r>
        <w:rPr>
          <w:sz w:val="28"/>
          <w:szCs w:val="28"/>
        </w:rPr>
        <w:t xml:space="preserve">7. Утвердить </w:t>
      </w:r>
      <w:r w:rsidRPr="009A5F3E">
        <w:rPr>
          <w:sz w:val="28"/>
          <w:szCs w:val="28"/>
        </w:rPr>
        <w:t xml:space="preserve">Примерный список основных документов </w:t>
      </w:r>
      <w:r>
        <w:rPr>
          <w:sz w:val="28"/>
          <w:szCs w:val="28"/>
        </w:rPr>
        <w:t xml:space="preserve">приемного эвакуационного пункта (далее </w:t>
      </w:r>
      <w:r w:rsidRPr="009A5F3E">
        <w:rPr>
          <w:sz w:val="28"/>
          <w:szCs w:val="28"/>
        </w:rPr>
        <w:t>ПЭП</w:t>
      </w:r>
      <w:r>
        <w:rPr>
          <w:sz w:val="28"/>
          <w:szCs w:val="28"/>
        </w:rPr>
        <w:t>) согласно приложения № 7</w:t>
      </w:r>
    </w:p>
    <w:p w:rsidR="0045637A" w:rsidRDefault="0045637A" w:rsidP="0045637A">
      <w:pPr>
        <w:pStyle w:val="af"/>
        <w:ind w:firstLine="709"/>
        <w:jc w:val="both"/>
        <w:rPr>
          <w:szCs w:val="28"/>
        </w:rPr>
      </w:pPr>
      <w:r>
        <w:rPr>
          <w:szCs w:val="28"/>
        </w:rPr>
        <w:t>8. Рекомендовать главам сельских поселений,</w:t>
      </w:r>
      <w:r w:rsidRPr="00CC5223">
        <w:rPr>
          <w:szCs w:val="28"/>
        </w:rPr>
        <w:t xml:space="preserve"> </w:t>
      </w:r>
      <w:r>
        <w:rPr>
          <w:szCs w:val="28"/>
        </w:rPr>
        <w:t>руководителю администрации сельского поселения «Усть-Кулом» муниципальными правовыми актами создать пункты временного размещения пострадавшего в чрезвычайных ситуациях населения на базе муниципальных учреждений, находящихся на территории сельского поселения</w:t>
      </w:r>
      <w:r w:rsidRPr="00933ED8">
        <w:rPr>
          <w:szCs w:val="28"/>
        </w:rPr>
        <w:t xml:space="preserve"> </w:t>
      </w:r>
      <w:r>
        <w:rPr>
          <w:szCs w:val="28"/>
        </w:rPr>
        <w:t>согласно приложению № 4 и разработать на них документы согласно приложения № 5.</w:t>
      </w:r>
    </w:p>
    <w:p w:rsidR="0045637A" w:rsidRPr="00723349" w:rsidRDefault="0045637A" w:rsidP="0045637A">
      <w:pPr>
        <w:pStyle w:val="af"/>
        <w:ind w:firstLine="709"/>
        <w:jc w:val="both"/>
        <w:rPr>
          <w:szCs w:val="28"/>
        </w:rPr>
      </w:pPr>
      <w:r>
        <w:rPr>
          <w:szCs w:val="28"/>
        </w:rPr>
        <w:t>9. Рекомендовать главам сельских поселений «Кебанъель», «Кужба», «Помоздино», «Усть-Нем», «Деревянск», «Зимстан», «Дон»,</w:t>
      </w:r>
      <w:r w:rsidRPr="00CC5223">
        <w:rPr>
          <w:szCs w:val="28"/>
        </w:rPr>
        <w:t xml:space="preserve"> </w:t>
      </w:r>
      <w:r>
        <w:rPr>
          <w:szCs w:val="28"/>
        </w:rPr>
        <w:t>руководителю администрации сельского поселения «Усть-Кулом» муниципальными правовыми актами создать ПЭПы согласно приложению № 6 и разработать на них документы согласно приложения № 7.</w:t>
      </w:r>
    </w:p>
    <w:p w:rsidR="0045637A" w:rsidRDefault="0045637A" w:rsidP="0045637A">
      <w:pPr>
        <w:ind w:firstLine="709"/>
        <w:jc w:val="both"/>
        <w:rPr>
          <w:sz w:val="28"/>
          <w:szCs w:val="28"/>
        </w:rPr>
      </w:pPr>
      <w:r>
        <w:rPr>
          <w:sz w:val="28"/>
          <w:szCs w:val="28"/>
        </w:rPr>
        <w:t>10</w:t>
      </w:r>
      <w:r w:rsidRPr="001D1F8D">
        <w:rPr>
          <w:sz w:val="28"/>
          <w:szCs w:val="28"/>
        </w:rPr>
        <w:t>. Возложить руководство проведением эвакуационных мероприятий при возникновении чрезвычайных ситуаций природного и техногенного характера на территории муниципального района «Усть-Куломский» на эвакоприемную комиссию муниципального образования муниципального района «Усть-Куломский»</w:t>
      </w:r>
      <w:r>
        <w:rPr>
          <w:sz w:val="28"/>
          <w:szCs w:val="28"/>
        </w:rPr>
        <w:t xml:space="preserve"> (Н.А. Левченко)</w:t>
      </w:r>
    </w:p>
    <w:p w:rsidR="0045637A" w:rsidRPr="006977C2" w:rsidRDefault="0045637A" w:rsidP="0045637A">
      <w:pPr>
        <w:pStyle w:val="1"/>
        <w:spacing w:before="0"/>
        <w:ind w:firstLine="709"/>
        <w:jc w:val="both"/>
        <w:rPr>
          <w:rFonts w:ascii="Times New Roman" w:hAnsi="Times New Roman" w:cs="Times New Roman"/>
          <w:b w:val="0"/>
        </w:rPr>
      </w:pPr>
      <w:r>
        <w:rPr>
          <w:rFonts w:ascii="Times New Roman" w:hAnsi="Times New Roman" w:cs="Times New Roman"/>
          <w:b w:val="0"/>
        </w:rPr>
        <w:t>11</w:t>
      </w:r>
      <w:r w:rsidRPr="006977C2">
        <w:rPr>
          <w:rFonts w:ascii="Times New Roman" w:hAnsi="Times New Roman" w:cs="Times New Roman"/>
          <w:b w:val="0"/>
        </w:rPr>
        <w:t xml:space="preserve">. Признать утратившими силу </w:t>
      </w:r>
      <w:r>
        <w:rPr>
          <w:rFonts w:ascii="Times New Roman" w:hAnsi="Times New Roman" w:cs="Times New Roman"/>
          <w:b w:val="0"/>
        </w:rPr>
        <w:t xml:space="preserve">постановление администрации МР «Усть-Куломский» </w:t>
      </w:r>
      <w:r w:rsidRPr="006977C2">
        <w:rPr>
          <w:rFonts w:ascii="Times New Roman" w:hAnsi="Times New Roman" w:cs="Times New Roman"/>
          <w:b w:val="0"/>
        </w:rPr>
        <w:t xml:space="preserve">от </w:t>
      </w:r>
      <w:r>
        <w:rPr>
          <w:rFonts w:ascii="Times New Roman" w:hAnsi="Times New Roman" w:cs="Times New Roman"/>
          <w:b w:val="0"/>
        </w:rPr>
        <w:t>26</w:t>
      </w:r>
      <w:r w:rsidRPr="006977C2">
        <w:rPr>
          <w:rFonts w:ascii="Times New Roman" w:hAnsi="Times New Roman" w:cs="Times New Roman"/>
          <w:b w:val="0"/>
        </w:rPr>
        <w:t>.0</w:t>
      </w:r>
      <w:r>
        <w:rPr>
          <w:rFonts w:ascii="Times New Roman" w:hAnsi="Times New Roman" w:cs="Times New Roman"/>
          <w:b w:val="0"/>
        </w:rPr>
        <w:t>2</w:t>
      </w:r>
      <w:r w:rsidRPr="006977C2">
        <w:rPr>
          <w:rFonts w:ascii="Times New Roman" w:hAnsi="Times New Roman" w:cs="Times New Roman"/>
          <w:b w:val="0"/>
        </w:rPr>
        <w:t>.20</w:t>
      </w:r>
      <w:r>
        <w:rPr>
          <w:rFonts w:ascii="Times New Roman" w:hAnsi="Times New Roman" w:cs="Times New Roman"/>
          <w:b w:val="0"/>
        </w:rPr>
        <w:t>21</w:t>
      </w:r>
      <w:r w:rsidRPr="006977C2">
        <w:rPr>
          <w:rFonts w:ascii="Times New Roman" w:hAnsi="Times New Roman" w:cs="Times New Roman"/>
          <w:b w:val="0"/>
        </w:rPr>
        <w:t xml:space="preserve"> г. № </w:t>
      </w:r>
      <w:r>
        <w:rPr>
          <w:rFonts w:ascii="Times New Roman" w:hAnsi="Times New Roman" w:cs="Times New Roman"/>
          <w:b w:val="0"/>
        </w:rPr>
        <w:t>237</w:t>
      </w:r>
      <w:r w:rsidRPr="006977C2">
        <w:rPr>
          <w:rFonts w:ascii="Times New Roman" w:hAnsi="Times New Roman" w:cs="Times New Roman"/>
          <w:b w:val="0"/>
        </w:rPr>
        <w:t xml:space="preserve"> «</w:t>
      </w:r>
      <w:r w:rsidRPr="006C2BD6">
        <w:rPr>
          <w:rFonts w:ascii="Times New Roman" w:hAnsi="Times New Roman" w:cs="Times New Roman"/>
          <w:b w:val="0"/>
        </w:rPr>
        <w:t>О эвакуационной (эвакоприемной) комиссии МО МР «Усть-Куломский»</w:t>
      </w:r>
      <w:r>
        <w:rPr>
          <w:rFonts w:ascii="Times New Roman" w:hAnsi="Times New Roman" w:cs="Times New Roman"/>
          <w:b w:val="0"/>
        </w:rPr>
        <w:t>.</w:t>
      </w:r>
      <w:r w:rsidRPr="006977C2">
        <w:rPr>
          <w:rFonts w:ascii="Times New Roman" w:hAnsi="Times New Roman" w:cs="Times New Roman"/>
          <w:b w:val="0"/>
        </w:rPr>
        <w:t xml:space="preserve"> </w:t>
      </w:r>
    </w:p>
    <w:p w:rsidR="0045637A" w:rsidRDefault="0045637A" w:rsidP="0045637A">
      <w:pPr>
        <w:ind w:firstLine="709"/>
        <w:jc w:val="both"/>
        <w:rPr>
          <w:sz w:val="28"/>
          <w:szCs w:val="28"/>
        </w:rPr>
      </w:pPr>
      <w:r>
        <w:rPr>
          <w:sz w:val="28"/>
          <w:szCs w:val="28"/>
        </w:rPr>
        <w:t xml:space="preserve">12. </w:t>
      </w:r>
      <w:r>
        <w:rPr>
          <w:color w:val="000000"/>
          <w:sz w:val="28"/>
          <w:szCs w:val="28"/>
        </w:rPr>
        <w:t xml:space="preserve">Настоящее постановление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и администрации муниципального района «У</w:t>
      </w:r>
      <w:r>
        <w:rPr>
          <w:color w:val="000000"/>
          <w:spacing w:val="-5"/>
          <w:sz w:val="28"/>
          <w:szCs w:val="28"/>
        </w:rPr>
        <w:t>сть-Куломский».</w:t>
      </w:r>
    </w:p>
    <w:p w:rsidR="0045637A" w:rsidRDefault="0045637A" w:rsidP="0045637A">
      <w:pPr>
        <w:ind w:firstLine="567"/>
        <w:jc w:val="both"/>
        <w:rPr>
          <w:sz w:val="28"/>
          <w:szCs w:val="28"/>
        </w:rPr>
      </w:pPr>
    </w:p>
    <w:p w:rsidR="0045637A" w:rsidRPr="001D1F8D" w:rsidRDefault="0045637A" w:rsidP="0045637A">
      <w:pPr>
        <w:ind w:firstLine="567"/>
        <w:jc w:val="both"/>
        <w:rPr>
          <w:sz w:val="28"/>
          <w:szCs w:val="28"/>
        </w:rPr>
      </w:pPr>
    </w:p>
    <w:p w:rsidR="0045637A" w:rsidRDefault="0045637A" w:rsidP="0045637A">
      <w:pPr>
        <w:pStyle w:val="af"/>
        <w:jc w:val="both"/>
      </w:pPr>
      <w:r>
        <w:t xml:space="preserve">Глава МР «Усть-Куломский» - </w:t>
      </w:r>
    </w:p>
    <w:p w:rsidR="0045637A" w:rsidRDefault="0045637A" w:rsidP="0045637A">
      <w:pPr>
        <w:pStyle w:val="af"/>
        <w:jc w:val="both"/>
      </w:pPr>
      <w:r>
        <w:t>руководитель администрации района                                                  С.В. Рубан</w:t>
      </w:r>
    </w:p>
    <w:p w:rsidR="0045637A" w:rsidRDefault="0045637A" w:rsidP="0045637A">
      <w:pPr>
        <w:pStyle w:val="af"/>
        <w:ind w:firstLine="567"/>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Pr="008821C0" w:rsidRDefault="0045637A" w:rsidP="0045637A">
      <w:pPr>
        <w:pStyle w:val="af"/>
        <w:jc w:val="both"/>
        <w:rPr>
          <w:sz w:val="20"/>
        </w:rPr>
      </w:pPr>
      <w:r>
        <w:rPr>
          <w:sz w:val="20"/>
        </w:rPr>
        <w:t>Романов С.А.</w:t>
      </w:r>
    </w:p>
    <w:p w:rsidR="0045637A" w:rsidRPr="008821C0" w:rsidRDefault="0045637A" w:rsidP="0045637A">
      <w:pPr>
        <w:pStyle w:val="af"/>
        <w:jc w:val="both"/>
        <w:rPr>
          <w:sz w:val="20"/>
        </w:rPr>
      </w:pPr>
      <w:r>
        <w:rPr>
          <w:sz w:val="20"/>
        </w:rPr>
        <w:t>94 - 517</w:t>
      </w:r>
    </w:p>
    <w:p w:rsidR="0045637A" w:rsidRDefault="0045637A" w:rsidP="0045637A">
      <w:pPr>
        <w:ind w:left="4860"/>
        <w:jc w:val="right"/>
        <w:rPr>
          <w:sz w:val="28"/>
          <w:szCs w:val="28"/>
        </w:rPr>
      </w:pPr>
      <w:r>
        <w:rPr>
          <w:sz w:val="28"/>
          <w:szCs w:val="28"/>
        </w:rPr>
        <w:lastRenderedPageBreak/>
        <w:t>Приложение № 1</w:t>
      </w:r>
    </w:p>
    <w:p w:rsidR="0045637A" w:rsidRDefault="0045637A" w:rsidP="0045637A">
      <w:pPr>
        <w:ind w:left="4860"/>
        <w:jc w:val="right"/>
        <w:rPr>
          <w:sz w:val="28"/>
          <w:szCs w:val="28"/>
        </w:rPr>
      </w:pPr>
      <w:r>
        <w:rPr>
          <w:sz w:val="28"/>
          <w:szCs w:val="28"/>
        </w:rPr>
        <w:t>к постановлению администрации</w:t>
      </w:r>
    </w:p>
    <w:p w:rsidR="0045637A" w:rsidRDefault="0045637A" w:rsidP="0045637A">
      <w:pPr>
        <w:ind w:left="4860"/>
        <w:jc w:val="right"/>
        <w:rPr>
          <w:sz w:val="28"/>
          <w:szCs w:val="28"/>
        </w:rPr>
      </w:pPr>
      <w:r>
        <w:rPr>
          <w:sz w:val="28"/>
          <w:szCs w:val="28"/>
        </w:rPr>
        <w:t>МР «Усть-Куломский»</w:t>
      </w:r>
    </w:p>
    <w:p w:rsidR="0045637A" w:rsidRDefault="0045637A" w:rsidP="0045637A">
      <w:pPr>
        <w:ind w:left="4860"/>
        <w:jc w:val="right"/>
        <w:rPr>
          <w:sz w:val="28"/>
          <w:szCs w:val="28"/>
        </w:rPr>
      </w:pPr>
      <w:r>
        <w:rPr>
          <w:sz w:val="28"/>
          <w:szCs w:val="28"/>
        </w:rPr>
        <w:t>от 24 октября 2023 года № 1588</w:t>
      </w:r>
    </w:p>
    <w:p w:rsidR="0045637A" w:rsidRDefault="0045637A" w:rsidP="0045637A">
      <w:pPr>
        <w:pStyle w:val="2"/>
        <w:jc w:val="right"/>
        <w:rPr>
          <w:b w:val="0"/>
          <w:bCs w:val="0"/>
        </w:rPr>
      </w:pPr>
    </w:p>
    <w:p w:rsidR="0045637A" w:rsidRDefault="0045637A" w:rsidP="0045637A">
      <w:pPr>
        <w:pStyle w:val="2"/>
        <w:rPr>
          <w:b w:val="0"/>
          <w:bCs w:val="0"/>
        </w:rPr>
      </w:pPr>
      <w:r>
        <w:rPr>
          <w:b w:val="0"/>
          <w:bCs w:val="0"/>
        </w:rPr>
        <w:t>С О С Т А В</w:t>
      </w:r>
    </w:p>
    <w:p w:rsidR="0045637A" w:rsidRPr="003401FC" w:rsidRDefault="0045637A" w:rsidP="0045637A">
      <w:pPr>
        <w:jc w:val="center"/>
        <w:rPr>
          <w:b/>
          <w:bCs/>
          <w:sz w:val="28"/>
          <w:szCs w:val="28"/>
        </w:rPr>
      </w:pPr>
      <w:r>
        <w:rPr>
          <w:b/>
          <w:bCs/>
          <w:sz w:val="28"/>
          <w:szCs w:val="28"/>
        </w:rPr>
        <w:t>эвакоприемной</w:t>
      </w:r>
      <w:r w:rsidRPr="003401FC">
        <w:rPr>
          <w:b/>
          <w:bCs/>
          <w:sz w:val="28"/>
          <w:szCs w:val="28"/>
        </w:rPr>
        <w:t xml:space="preserve"> комиссии </w:t>
      </w:r>
    </w:p>
    <w:p w:rsidR="0045637A" w:rsidRDefault="0045637A" w:rsidP="0045637A">
      <w:pPr>
        <w:jc w:val="center"/>
        <w:rPr>
          <w:b/>
          <w:sz w:val="28"/>
          <w:szCs w:val="28"/>
        </w:rPr>
      </w:pPr>
      <w:r w:rsidRPr="003401FC">
        <w:rPr>
          <w:b/>
          <w:sz w:val="28"/>
          <w:szCs w:val="28"/>
        </w:rPr>
        <w:t>муниципального образования муниципального района</w:t>
      </w:r>
    </w:p>
    <w:p w:rsidR="0045637A" w:rsidRDefault="0045637A" w:rsidP="0045637A">
      <w:pPr>
        <w:jc w:val="center"/>
        <w:rPr>
          <w:b/>
          <w:bCs/>
          <w:sz w:val="28"/>
          <w:szCs w:val="28"/>
        </w:rPr>
      </w:pPr>
      <w:r w:rsidRPr="003401FC">
        <w:rPr>
          <w:b/>
          <w:sz w:val="28"/>
          <w:szCs w:val="28"/>
        </w:rPr>
        <w:t xml:space="preserve"> </w:t>
      </w:r>
      <w:r w:rsidRPr="003401FC">
        <w:rPr>
          <w:b/>
          <w:bCs/>
          <w:sz w:val="28"/>
          <w:szCs w:val="28"/>
        </w:rPr>
        <w:t>«Усть-Куломский»</w:t>
      </w:r>
    </w:p>
    <w:p w:rsidR="0045637A" w:rsidRPr="003401FC" w:rsidRDefault="0045637A" w:rsidP="0045637A">
      <w:pPr>
        <w:jc w:val="center"/>
        <w:rPr>
          <w:b/>
          <w:sz w:val="28"/>
          <w:szCs w:val="28"/>
        </w:rPr>
      </w:pPr>
    </w:p>
    <w:tbl>
      <w:tblPr>
        <w:tblW w:w="9606" w:type="dxa"/>
        <w:tblLook w:val="0000"/>
      </w:tblPr>
      <w:tblGrid>
        <w:gridCol w:w="2376"/>
        <w:gridCol w:w="357"/>
        <w:gridCol w:w="6873"/>
      </w:tblGrid>
      <w:tr w:rsidR="0045637A" w:rsidRPr="00904022" w:rsidTr="0075056E">
        <w:tc>
          <w:tcPr>
            <w:tcW w:w="2376" w:type="dxa"/>
          </w:tcPr>
          <w:p w:rsidR="0045637A" w:rsidRPr="00904022" w:rsidRDefault="0045637A" w:rsidP="0075056E">
            <w:pPr>
              <w:jc w:val="both"/>
              <w:rPr>
                <w:sz w:val="28"/>
                <w:szCs w:val="28"/>
              </w:rPr>
            </w:pPr>
            <w:r w:rsidRPr="00904022">
              <w:rPr>
                <w:sz w:val="28"/>
                <w:szCs w:val="28"/>
              </w:rPr>
              <w:t>Левченко</w:t>
            </w:r>
            <w:r>
              <w:rPr>
                <w:sz w:val="28"/>
                <w:szCs w:val="28"/>
              </w:rPr>
              <w:t xml:space="preserve"> </w:t>
            </w:r>
            <w:r w:rsidRPr="00904022">
              <w:rPr>
                <w:sz w:val="28"/>
                <w:szCs w:val="28"/>
              </w:rPr>
              <w:t>Н</w:t>
            </w:r>
            <w:r>
              <w:rPr>
                <w:sz w:val="28"/>
                <w:szCs w:val="28"/>
              </w:rPr>
              <w:t>.</w:t>
            </w:r>
            <w:r w:rsidRPr="00904022">
              <w:rPr>
                <w:sz w:val="28"/>
                <w:szCs w:val="28"/>
              </w:rPr>
              <w:t xml:space="preserve"> А</w:t>
            </w:r>
            <w:r>
              <w:rPr>
                <w:sz w:val="28"/>
                <w:szCs w:val="28"/>
              </w:rPr>
              <w:t>.</w:t>
            </w:r>
          </w:p>
        </w:tc>
        <w:tc>
          <w:tcPr>
            <w:tcW w:w="357" w:type="dxa"/>
          </w:tcPr>
          <w:p w:rsidR="0045637A" w:rsidRPr="00904022" w:rsidRDefault="0045637A" w:rsidP="0075056E">
            <w:pPr>
              <w:jc w:val="center"/>
              <w:rPr>
                <w:sz w:val="28"/>
                <w:szCs w:val="28"/>
              </w:rPr>
            </w:pPr>
            <w:r w:rsidRPr="00904022">
              <w:rPr>
                <w:sz w:val="28"/>
                <w:szCs w:val="28"/>
              </w:rPr>
              <w:t>-</w:t>
            </w:r>
          </w:p>
        </w:tc>
        <w:tc>
          <w:tcPr>
            <w:tcW w:w="6873" w:type="dxa"/>
          </w:tcPr>
          <w:p w:rsidR="0045637A" w:rsidRPr="00904022" w:rsidRDefault="0045637A" w:rsidP="0075056E">
            <w:pPr>
              <w:jc w:val="both"/>
              <w:rPr>
                <w:sz w:val="28"/>
                <w:szCs w:val="28"/>
              </w:rPr>
            </w:pPr>
            <w:r w:rsidRPr="00904022">
              <w:rPr>
                <w:sz w:val="28"/>
                <w:szCs w:val="28"/>
              </w:rPr>
              <w:t>заместитель руководителя администрации муниципального района «Усть-Куломский» (председатель комиссии)</w:t>
            </w:r>
          </w:p>
        </w:tc>
      </w:tr>
      <w:tr w:rsidR="0045637A" w:rsidRPr="00904022" w:rsidTr="0075056E">
        <w:tc>
          <w:tcPr>
            <w:tcW w:w="2376" w:type="dxa"/>
          </w:tcPr>
          <w:p w:rsidR="0045637A" w:rsidRPr="00904022" w:rsidRDefault="0045637A" w:rsidP="0075056E">
            <w:pPr>
              <w:jc w:val="both"/>
              <w:rPr>
                <w:sz w:val="28"/>
                <w:szCs w:val="28"/>
              </w:rPr>
            </w:pPr>
            <w:r>
              <w:rPr>
                <w:sz w:val="28"/>
                <w:szCs w:val="28"/>
              </w:rPr>
              <w:t>Башурина А.А.</w:t>
            </w:r>
          </w:p>
        </w:tc>
        <w:tc>
          <w:tcPr>
            <w:tcW w:w="357" w:type="dxa"/>
          </w:tcPr>
          <w:p w:rsidR="0045637A" w:rsidRPr="00904022" w:rsidRDefault="0045637A" w:rsidP="0075056E">
            <w:pPr>
              <w:jc w:val="center"/>
              <w:rPr>
                <w:sz w:val="28"/>
                <w:szCs w:val="28"/>
              </w:rPr>
            </w:pPr>
            <w:r>
              <w:rPr>
                <w:sz w:val="28"/>
                <w:szCs w:val="28"/>
              </w:rPr>
              <w:t xml:space="preserve">- </w:t>
            </w:r>
          </w:p>
        </w:tc>
        <w:tc>
          <w:tcPr>
            <w:tcW w:w="6873" w:type="dxa"/>
          </w:tcPr>
          <w:p w:rsidR="0045637A" w:rsidRPr="00904022" w:rsidRDefault="0045637A" w:rsidP="0075056E">
            <w:pPr>
              <w:jc w:val="both"/>
              <w:rPr>
                <w:sz w:val="28"/>
                <w:szCs w:val="28"/>
              </w:rPr>
            </w:pPr>
            <w:r>
              <w:rPr>
                <w:sz w:val="28"/>
                <w:szCs w:val="28"/>
              </w:rPr>
              <w:t>Начальник управления культуры и национальной политики (заместитель председателя комиссии)</w:t>
            </w:r>
          </w:p>
        </w:tc>
      </w:tr>
      <w:tr w:rsidR="0045637A" w:rsidRPr="00904022" w:rsidTr="0075056E">
        <w:tc>
          <w:tcPr>
            <w:tcW w:w="2376" w:type="dxa"/>
          </w:tcPr>
          <w:p w:rsidR="0045637A" w:rsidRPr="00A550E6" w:rsidRDefault="0045637A" w:rsidP="0075056E">
            <w:pPr>
              <w:jc w:val="both"/>
              <w:rPr>
                <w:sz w:val="28"/>
                <w:szCs w:val="28"/>
              </w:rPr>
            </w:pPr>
            <w:r>
              <w:rPr>
                <w:sz w:val="28"/>
              </w:rPr>
              <w:t>Братчикова Т.Ю.</w:t>
            </w:r>
          </w:p>
        </w:tc>
        <w:tc>
          <w:tcPr>
            <w:tcW w:w="357" w:type="dxa"/>
          </w:tcPr>
          <w:p w:rsidR="0045637A" w:rsidRPr="00A550E6" w:rsidRDefault="0045637A" w:rsidP="0075056E">
            <w:pPr>
              <w:jc w:val="center"/>
              <w:rPr>
                <w:sz w:val="28"/>
                <w:szCs w:val="28"/>
              </w:rPr>
            </w:pPr>
            <w:r w:rsidRPr="00A550E6">
              <w:rPr>
                <w:sz w:val="28"/>
                <w:szCs w:val="28"/>
              </w:rPr>
              <w:t>-</w:t>
            </w:r>
          </w:p>
        </w:tc>
        <w:tc>
          <w:tcPr>
            <w:tcW w:w="6873" w:type="dxa"/>
          </w:tcPr>
          <w:p w:rsidR="0045637A" w:rsidRPr="00A550E6" w:rsidRDefault="0045637A" w:rsidP="0075056E">
            <w:pPr>
              <w:jc w:val="both"/>
              <w:rPr>
                <w:sz w:val="28"/>
                <w:szCs w:val="28"/>
              </w:rPr>
            </w:pPr>
            <w:r>
              <w:rPr>
                <w:sz w:val="28"/>
              </w:rPr>
              <w:t>Главный специалист общего и дополнительного образования управления образования</w:t>
            </w:r>
            <w:r w:rsidRPr="00A550E6">
              <w:rPr>
                <w:sz w:val="28"/>
                <w:szCs w:val="28"/>
              </w:rPr>
              <w:t xml:space="preserve"> (секретарь комиссии)</w:t>
            </w:r>
          </w:p>
        </w:tc>
      </w:tr>
      <w:tr w:rsidR="0045637A" w:rsidRPr="00FB719F" w:rsidTr="0075056E">
        <w:tc>
          <w:tcPr>
            <w:tcW w:w="2376" w:type="dxa"/>
          </w:tcPr>
          <w:p w:rsidR="0045637A" w:rsidRPr="00684A5E" w:rsidRDefault="0045637A" w:rsidP="0075056E">
            <w:pPr>
              <w:rPr>
                <w:sz w:val="28"/>
                <w:szCs w:val="28"/>
              </w:rPr>
            </w:pPr>
            <w:r w:rsidRPr="00684A5E">
              <w:rPr>
                <w:sz w:val="28"/>
                <w:szCs w:val="28"/>
              </w:rPr>
              <w:t>Яковцева Т.И.</w:t>
            </w:r>
          </w:p>
        </w:tc>
        <w:tc>
          <w:tcPr>
            <w:tcW w:w="357" w:type="dxa"/>
          </w:tcPr>
          <w:p w:rsidR="0045637A" w:rsidRPr="00C866A5" w:rsidRDefault="0045637A" w:rsidP="0075056E">
            <w:pPr>
              <w:jc w:val="center"/>
              <w:rPr>
                <w:sz w:val="28"/>
                <w:szCs w:val="28"/>
              </w:rPr>
            </w:pPr>
            <w:r>
              <w:rPr>
                <w:sz w:val="28"/>
                <w:szCs w:val="28"/>
              </w:rPr>
              <w:t>-</w:t>
            </w:r>
          </w:p>
        </w:tc>
        <w:tc>
          <w:tcPr>
            <w:tcW w:w="6873" w:type="dxa"/>
          </w:tcPr>
          <w:p w:rsidR="0045637A" w:rsidRPr="00684A5E" w:rsidRDefault="0045637A" w:rsidP="0075056E">
            <w:pPr>
              <w:jc w:val="both"/>
              <w:rPr>
                <w:sz w:val="28"/>
                <w:szCs w:val="28"/>
              </w:rPr>
            </w:pPr>
            <w:r w:rsidRPr="00684A5E">
              <w:rPr>
                <w:sz w:val="28"/>
                <w:szCs w:val="28"/>
              </w:rPr>
              <w:t>Заведующий отделом по жилищным вопросам</w:t>
            </w:r>
          </w:p>
        </w:tc>
      </w:tr>
      <w:tr w:rsidR="0045637A" w:rsidRPr="00FB719F" w:rsidTr="0075056E">
        <w:tc>
          <w:tcPr>
            <w:tcW w:w="2376" w:type="dxa"/>
          </w:tcPr>
          <w:p w:rsidR="0045637A" w:rsidRPr="00C866A5" w:rsidRDefault="0045637A" w:rsidP="0075056E">
            <w:pPr>
              <w:jc w:val="both"/>
              <w:rPr>
                <w:sz w:val="28"/>
                <w:szCs w:val="28"/>
              </w:rPr>
            </w:pPr>
            <w:r>
              <w:rPr>
                <w:sz w:val="28"/>
                <w:szCs w:val="28"/>
              </w:rPr>
              <w:t>Чувьюрова О.И.</w:t>
            </w:r>
          </w:p>
        </w:tc>
        <w:tc>
          <w:tcPr>
            <w:tcW w:w="357" w:type="dxa"/>
          </w:tcPr>
          <w:p w:rsidR="0045637A" w:rsidRPr="00C866A5" w:rsidRDefault="0045637A" w:rsidP="0075056E">
            <w:pPr>
              <w:jc w:val="center"/>
              <w:rPr>
                <w:sz w:val="28"/>
                <w:szCs w:val="28"/>
              </w:rPr>
            </w:pPr>
            <w:r w:rsidRPr="00C866A5">
              <w:rPr>
                <w:sz w:val="28"/>
                <w:szCs w:val="28"/>
              </w:rPr>
              <w:t>-</w:t>
            </w:r>
          </w:p>
        </w:tc>
        <w:tc>
          <w:tcPr>
            <w:tcW w:w="6873" w:type="dxa"/>
          </w:tcPr>
          <w:p w:rsidR="0045637A" w:rsidRPr="00684A5E" w:rsidRDefault="0045637A" w:rsidP="0075056E">
            <w:pPr>
              <w:jc w:val="both"/>
              <w:rPr>
                <w:sz w:val="28"/>
                <w:szCs w:val="28"/>
              </w:rPr>
            </w:pPr>
            <w:r w:rsidRPr="00684A5E">
              <w:rPr>
                <w:sz w:val="28"/>
                <w:szCs w:val="28"/>
              </w:rPr>
              <w:t>Заместитель заведующего отделом социальной политики</w:t>
            </w:r>
          </w:p>
        </w:tc>
      </w:tr>
      <w:tr w:rsidR="0045637A" w:rsidRPr="00FB719F" w:rsidTr="0075056E">
        <w:tc>
          <w:tcPr>
            <w:tcW w:w="2376" w:type="dxa"/>
          </w:tcPr>
          <w:p w:rsidR="0045637A" w:rsidRDefault="0045637A" w:rsidP="0075056E">
            <w:pPr>
              <w:rPr>
                <w:sz w:val="28"/>
                <w:szCs w:val="28"/>
              </w:rPr>
            </w:pPr>
            <w:r>
              <w:rPr>
                <w:sz w:val="28"/>
                <w:szCs w:val="28"/>
              </w:rPr>
              <w:t>Устинова Е.Н.</w:t>
            </w:r>
          </w:p>
        </w:tc>
        <w:tc>
          <w:tcPr>
            <w:tcW w:w="357" w:type="dxa"/>
          </w:tcPr>
          <w:p w:rsidR="0045637A" w:rsidRPr="00FB719F" w:rsidRDefault="0045637A" w:rsidP="0075056E">
            <w:pPr>
              <w:jc w:val="center"/>
              <w:rPr>
                <w:sz w:val="28"/>
                <w:szCs w:val="28"/>
              </w:rPr>
            </w:pPr>
            <w:r>
              <w:rPr>
                <w:sz w:val="28"/>
                <w:szCs w:val="28"/>
              </w:rPr>
              <w:t xml:space="preserve">- </w:t>
            </w:r>
          </w:p>
        </w:tc>
        <w:tc>
          <w:tcPr>
            <w:tcW w:w="6873" w:type="dxa"/>
          </w:tcPr>
          <w:p w:rsidR="0045637A" w:rsidRDefault="0045637A" w:rsidP="0075056E">
            <w:pPr>
              <w:jc w:val="both"/>
              <w:rPr>
                <w:sz w:val="28"/>
                <w:szCs w:val="28"/>
              </w:rPr>
            </w:pPr>
            <w:r>
              <w:rPr>
                <w:sz w:val="28"/>
                <w:szCs w:val="28"/>
              </w:rPr>
              <w:t xml:space="preserve">Главный эксперт общего </w:t>
            </w:r>
            <w:r w:rsidRPr="00FB719F">
              <w:rPr>
                <w:sz w:val="28"/>
                <w:szCs w:val="28"/>
              </w:rPr>
              <w:t>отдела</w:t>
            </w:r>
            <w:r>
              <w:rPr>
                <w:sz w:val="28"/>
                <w:szCs w:val="28"/>
              </w:rPr>
              <w:t xml:space="preserve"> </w:t>
            </w:r>
          </w:p>
        </w:tc>
      </w:tr>
      <w:tr w:rsidR="0045637A" w:rsidRPr="00FB719F" w:rsidTr="0075056E">
        <w:tc>
          <w:tcPr>
            <w:tcW w:w="2376" w:type="dxa"/>
          </w:tcPr>
          <w:p w:rsidR="0045637A" w:rsidRPr="00FB719F" w:rsidRDefault="0045637A" w:rsidP="0075056E">
            <w:pPr>
              <w:rPr>
                <w:sz w:val="28"/>
                <w:szCs w:val="28"/>
              </w:rPr>
            </w:pPr>
            <w:r>
              <w:rPr>
                <w:sz w:val="28"/>
                <w:szCs w:val="28"/>
              </w:rPr>
              <w:t>Кирушева К.А.</w:t>
            </w:r>
          </w:p>
        </w:tc>
        <w:tc>
          <w:tcPr>
            <w:tcW w:w="357" w:type="dxa"/>
          </w:tcPr>
          <w:p w:rsidR="0045637A" w:rsidRPr="00FB719F" w:rsidRDefault="0045637A" w:rsidP="0075056E">
            <w:pPr>
              <w:jc w:val="center"/>
              <w:rPr>
                <w:sz w:val="28"/>
                <w:szCs w:val="28"/>
              </w:rPr>
            </w:pPr>
            <w:r w:rsidRPr="00FB719F">
              <w:rPr>
                <w:sz w:val="28"/>
                <w:szCs w:val="28"/>
              </w:rPr>
              <w:t>-</w:t>
            </w:r>
          </w:p>
        </w:tc>
        <w:tc>
          <w:tcPr>
            <w:tcW w:w="6873" w:type="dxa"/>
          </w:tcPr>
          <w:p w:rsidR="0045637A" w:rsidRPr="00AE56BD" w:rsidRDefault="0045637A" w:rsidP="0075056E">
            <w:pPr>
              <w:jc w:val="both"/>
              <w:rPr>
                <w:sz w:val="28"/>
                <w:szCs w:val="28"/>
              </w:rPr>
            </w:pPr>
            <w:r w:rsidRPr="00AE56BD">
              <w:rPr>
                <w:sz w:val="28"/>
                <w:szCs w:val="28"/>
              </w:rPr>
              <w:t>Главный эксперт отдела по дорожной деятельности</w:t>
            </w:r>
          </w:p>
        </w:tc>
      </w:tr>
      <w:tr w:rsidR="0045637A" w:rsidRPr="00FB719F" w:rsidTr="0075056E">
        <w:tc>
          <w:tcPr>
            <w:tcW w:w="2376" w:type="dxa"/>
          </w:tcPr>
          <w:p w:rsidR="0045637A" w:rsidRPr="00FB719F" w:rsidRDefault="0045637A" w:rsidP="0075056E">
            <w:pPr>
              <w:jc w:val="both"/>
              <w:rPr>
                <w:sz w:val="28"/>
                <w:szCs w:val="28"/>
              </w:rPr>
            </w:pPr>
            <w:r>
              <w:rPr>
                <w:sz w:val="28"/>
                <w:szCs w:val="28"/>
              </w:rPr>
              <w:t>Кочанов И.А.</w:t>
            </w:r>
          </w:p>
        </w:tc>
        <w:tc>
          <w:tcPr>
            <w:tcW w:w="357" w:type="dxa"/>
          </w:tcPr>
          <w:p w:rsidR="0045637A" w:rsidRPr="00FB719F" w:rsidRDefault="0045637A" w:rsidP="0075056E">
            <w:pPr>
              <w:jc w:val="center"/>
              <w:rPr>
                <w:sz w:val="28"/>
                <w:szCs w:val="28"/>
              </w:rPr>
            </w:pPr>
            <w:r w:rsidRPr="00FB719F">
              <w:rPr>
                <w:sz w:val="28"/>
                <w:szCs w:val="28"/>
              </w:rPr>
              <w:t>-</w:t>
            </w:r>
          </w:p>
        </w:tc>
        <w:tc>
          <w:tcPr>
            <w:tcW w:w="6873" w:type="dxa"/>
          </w:tcPr>
          <w:p w:rsidR="0045637A" w:rsidRPr="00FB719F" w:rsidRDefault="0045637A" w:rsidP="0075056E">
            <w:pPr>
              <w:jc w:val="both"/>
              <w:rPr>
                <w:sz w:val="28"/>
                <w:szCs w:val="28"/>
              </w:rPr>
            </w:pPr>
            <w:r>
              <w:rPr>
                <w:sz w:val="28"/>
                <w:szCs w:val="28"/>
              </w:rPr>
              <w:t>Ведущий эксперт отдела по делам гражданской обороны, чрезвычайным ситуациям и защиты населения</w:t>
            </w:r>
          </w:p>
        </w:tc>
      </w:tr>
      <w:tr w:rsidR="0045637A" w:rsidRPr="00FB719F" w:rsidTr="0075056E">
        <w:tc>
          <w:tcPr>
            <w:tcW w:w="2376" w:type="dxa"/>
          </w:tcPr>
          <w:p w:rsidR="0045637A" w:rsidRPr="00FB719F" w:rsidRDefault="0045637A" w:rsidP="0075056E">
            <w:pPr>
              <w:rPr>
                <w:sz w:val="28"/>
                <w:szCs w:val="28"/>
              </w:rPr>
            </w:pPr>
            <w:r>
              <w:rPr>
                <w:sz w:val="28"/>
                <w:szCs w:val="28"/>
              </w:rPr>
              <w:t>Попова О.П.</w:t>
            </w:r>
          </w:p>
        </w:tc>
        <w:tc>
          <w:tcPr>
            <w:tcW w:w="357" w:type="dxa"/>
          </w:tcPr>
          <w:p w:rsidR="0045637A" w:rsidRPr="00FB719F" w:rsidRDefault="0045637A" w:rsidP="0075056E">
            <w:pPr>
              <w:jc w:val="center"/>
              <w:rPr>
                <w:sz w:val="28"/>
                <w:szCs w:val="28"/>
              </w:rPr>
            </w:pPr>
            <w:r>
              <w:rPr>
                <w:sz w:val="28"/>
                <w:szCs w:val="28"/>
              </w:rPr>
              <w:t>-</w:t>
            </w:r>
          </w:p>
        </w:tc>
        <w:tc>
          <w:tcPr>
            <w:tcW w:w="6873" w:type="dxa"/>
          </w:tcPr>
          <w:p w:rsidR="0045637A" w:rsidRPr="00684A5E" w:rsidRDefault="0045637A" w:rsidP="0075056E">
            <w:pPr>
              <w:jc w:val="both"/>
              <w:rPr>
                <w:sz w:val="28"/>
                <w:szCs w:val="28"/>
              </w:rPr>
            </w:pPr>
            <w:r w:rsidRPr="00684A5E">
              <w:rPr>
                <w:sz w:val="28"/>
                <w:szCs w:val="28"/>
              </w:rPr>
              <w:t>Директор ГКУ РК «Центр занятости населения Усть-Куломского района» (по согласованию)</w:t>
            </w:r>
          </w:p>
        </w:tc>
      </w:tr>
      <w:tr w:rsidR="0045637A" w:rsidRPr="00FB719F" w:rsidTr="0075056E">
        <w:tc>
          <w:tcPr>
            <w:tcW w:w="2376" w:type="dxa"/>
          </w:tcPr>
          <w:p w:rsidR="0045637A" w:rsidRPr="00684A5E" w:rsidRDefault="0045637A" w:rsidP="0075056E">
            <w:pPr>
              <w:rPr>
                <w:sz w:val="28"/>
                <w:szCs w:val="28"/>
              </w:rPr>
            </w:pPr>
            <w:r>
              <w:rPr>
                <w:sz w:val="28"/>
                <w:szCs w:val="28"/>
              </w:rPr>
              <w:t>Батманова</w:t>
            </w:r>
            <w:r w:rsidRPr="00684A5E">
              <w:rPr>
                <w:sz w:val="28"/>
                <w:szCs w:val="28"/>
              </w:rPr>
              <w:t xml:space="preserve"> С.И.</w:t>
            </w:r>
          </w:p>
          <w:p w:rsidR="0045637A" w:rsidRPr="00FB719F" w:rsidRDefault="0045637A" w:rsidP="0075056E">
            <w:pPr>
              <w:jc w:val="both"/>
              <w:rPr>
                <w:sz w:val="28"/>
                <w:szCs w:val="28"/>
              </w:rPr>
            </w:pPr>
          </w:p>
        </w:tc>
        <w:tc>
          <w:tcPr>
            <w:tcW w:w="357" w:type="dxa"/>
          </w:tcPr>
          <w:p w:rsidR="0045637A" w:rsidRPr="00FB719F" w:rsidRDefault="0045637A" w:rsidP="0075056E">
            <w:pPr>
              <w:jc w:val="center"/>
              <w:rPr>
                <w:sz w:val="28"/>
                <w:szCs w:val="28"/>
              </w:rPr>
            </w:pPr>
            <w:r>
              <w:rPr>
                <w:sz w:val="28"/>
                <w:szCs w:val="28"/>
              </w:rPr>
              <w:t>-</w:t>
            </w:r>
          </w:p>
        </w:tc>
        <w:tc>
          <w:tcPr>
            <w:tcW w:w="6873" w:type="dxa"/>
          </w:tcPr>
          <w:p w:rsidR="0045637A" w:rsidRPr="00FB719F" w:rsidRDefault="0045637A" w:rsidP="0075056E">
            <w:pPr>
              <w:jc w:val="both"/>
              <w:rPr>
                <w:sz w:val="28"/>
                <w:szCs w:val="28"/>
              </w:rPr>
            </w:pPr>
            <w:r w:rsidRPr="00684A5E">
              <w:rPr>
                <w:sz w:val="28"/>
                <w:szCs w:val="28"/>
              </w:rPr>
              <w:t>Заместитель директора ГБУ РК «Центр по предоставлению государственных услуг в сфере социальной защиты населения Усть-Куломского района»</w:t>
            </w:r>
            <w:r>
              <w:rPr>
                <w:sz w:val="28"/>
                <w:szCs w:val="28"/>
              </w:rPr>
              <w:t xml:space="preserve"> (по согласованию)</w:t>
            </w:r>
          </w:p>
        </w:tc>
      </w:tr>
      <w:tr w:rsidR="0045637A" w:rsidRPr="00FB719F" w:rsidTr="0075056E">
        <w:tc>
          <w:tcPr>
            <w:tcW w:w="2376" w:type="dxa"/>
          </w:tcPr>
          <w:p w:rsidR="0045637A" w:rsidRPr="00684A5E" w:rsidRDefault="0045637A" w:rsidP="0075056E">
            <w:pPr>
              <w:rPr>
                <w:sz w:val="28"/>
                <w:szCs w:val="28"/>
              </w:rPr>
            </w:pPr>
            <w:r>
              <w:rPr>
                <w:sz w:val="28"/>
                <w:szCs w:val="28"/>
              </w:rPr>
              <w:t>Власов Э.А.</w:t>
            </w:r>
          </w:p>
        </w:tc>
        <w:tc>
          <w:tcPr>
            <w:tcW w:w="357" w:type="dxa"/>
          </w:tcPr>
          <w:p w:rsidR="0045637A" w:rsidRDefault="0045637A" w:rsidP="0075056E">
            <w:pPr>
              <w:jc w:val="center"/>
              <w:rPr>
                <w:sz w:val="28"/>
                <w:szCs w:val="28"/>
              </w:rPr>
            </w:pPr>
            <w:r>
              <w:rPr>
                <w:sz w:val="28"/>
                <w:szCs w:val="28"/>
              </w:rPr>
              <w:t>-</w:t>
            </w:r>
          </w:p>
        </w:tc>
        <w:tc>
          <w:tcPr>
            <w:tcW w:w="6873" w:type="dxa"/>
          </w:tcPr>
          <w:p w:rsidR="0045637A" w:rsidRPr="00684A5E" w:rsidRDefault="0045637A" w:rsidP="0075056E">
            <w:pPr>
              <w:jc w:val="both"/>
              <w:rPr>
                <w:sz w:val="28"/>
                <w:szCs w:val="28"/>
              </w:rPr>
            </w:pPr>
            <w:r>
              <w:rPr>
                <w:sz w:val="28"/>
                <w:szCs w:val="28"/>
              </w:rPr>
              <w:t>Ведущий эксперт министерства образования и науки Республики Коми (по согласованию)</w:t>
            </w:r>
          </w:p>
        </w:tc>
      </w:tr>
      <w:tr w:rsidR="0045637A" w:rsidRPr="00FB719F" w:rsidTr="0075056E">
        <w:tc>
          <w:tcPr>
            <w:tcW w:w="2376" w:type="dxa"/>
          </w:tcPr>
          <w:p w:rsidR="0045637A" w:rsidRPr="003F46BE" w:rsidRDefault="0045637A" w:rsidP="0075056E">
            <w:pPr>
              <w:jc w:val="both"/>
              <w:rPr>
                <w:sz w:val="28"/>
                <w:szCs w:val="28"/>
              </w:rPr>
            </w:pPr>
            <w:r>
              <w:rPr>
                <w:sz w:val="28"/>
                <w:szCs w:val="28"/>
              </w:rPr>
              <w:t>Мингалев П.Е.</w:t>
            </w:r>
            <w:r w:rsidRPr="003F46BE">
              <w:rPr>
                <w:sz w:val="28"/>
                <w:szCs w:val="28"/>
              </w:rPr>
              <w:t xml:space="preserve">  </w:t>
            </w:r>
          </w:p>
        </w:tc>
        <w:tc>
          <w:tcPr>
            <w:tcW w:w="357" w:type="dxa"/>
          </w:tcPr>
          <w:p w:rsidR="0045637A" w:rsidRPr="003F46BE" w:rsidRDefault="0045637A" w:rsidP="0075056E">
            <w:pPr>
              <w:jc w:val="center"/>
              <w:rPr>
                <w:sz w:val="28"/>
                <w:szCs w:val="28"/>
              </w:rPr>
            </w:pPr>
            <w:r w:rsidRPr="003F46BE">
              <w:rPr>
                <w:sz w:val="28"/>
                <w:szCs w:val="28"/>
              </w:rPr>
              <w:t>-</w:t>
            </w:r>
          </w:p>
        </w:tc>
        <w:tc>
          <w:tcPr>
            <w:tcW w:w="6873" w:type="dxa"/>
          </w:tcPr>
          <w:p w:rsidR="0045637A" w:rsidRPr="003F46BE" w:rsidRDefault="0045637A" w:rsidP="0075056E">
            <w:pPr>
              <w:jc w:val="both"/>
              <w:rPr>
                <w:sz w:val="28"/>
                <w:szCs w:val="28"/>
              </w:rPr>
            </w:pPr>
            <w:r w:rsidRPr="003F46BE">
              <w:rPr>
                <w:sz w:val="28"/>
                <w:szCs w:val="28"/>
              </w:rPr>
              <w:t>Заместитель начальника полиции (по ООП) ОМВД России по Усть-Куломскому району (представитель спасательной службы охраны общественного порядка), (по согласованию).</w:t>
            </w:r>
          </w:p>
        </w:tc>
      </w:tr>
      <w:tr w:rsidR="0045637A" w:rsidRPr="00FB719F" w:rsidTr="0075056E">
        <w:tc>
          <w:tcPr>
            <w:tcW w:w="2376" w:type="dxa"/>
          </w:tcPr>
          <w:p w:rsidR="0045637A" w:rsidRPr="003F46BE" w:rsidRDefault="0045637A" w:rsidP="0075056E">
            <w:pPr>
              <w:jc w:val="both"/>
              <w:rPr>
                <w:sz w:val="28"/>
                <w:szCs w:val="28"/>
              </w:rPr>
            </w:pPr>
            <w:r w:rsidRPr="003F46BE">
              <w:rPr>
                <w:sz w:val="28"/>
                <w:szCs w:val="28"/>
              </w:rPr>
              <w:t>Исламов Т.Ф.</w:t>
            </w:r>
          </w:p>
          <w:p w:rsidR="0045637A" w:rsidRPr="003F46BE" w:rsidRDefault="0045637A" w:rsidP="0075056E">
            <w:pPr>
              <w:jc w:val="both"/>
              <w:rPr>
                <w:sz w:val="28"/>
                <w:szCs w:val="28"/>
              </w:rPr>
            </w:pPr>
          </w:p>
          <w:p w:rsidR="0045637A" w:rsidRPr="003F46BE" w:rsidRDefault="0045637A" w:rsidP="0075056E">
            <w:pPr>
              <w:jc w:val="both"/>
              <w:rPr>
                <w:sz w:val="28"/>
                <w:szCs w:val="28"/>
              </w:rPr>
            </w:pPr>
          </w:p>
        </w:tc>
        <w:tc>
          <w:tcPr>
            <w:tcW w:w="357" w:type="dxa"/>
          </w:tcPr>
          <w:p w:rsidR="0045637A" w:rsidRPr="003F46BE" w:rsidRDefault="0045637A" w:rsidP="0075056E">
            <w:pPr>
              <w:jc w:val="center"/>
              <w:rPr>
                <w:sz w:val="28"/>
                <w:szCs w:val="28"/>
              </w:rPr>
            </w:pPr>
            <w:r w:rsidRPr="003F46BE">
              <w:rPr>
                <w:sz w:val="28"/>
                <w:szCs w:val="28"/>
              </w:rPr>
              <w:t>-</w:t>
            </w:r>
          </w:p>
        </w:tc>
        <w:tc>
          <w:tcPr>
            <w:tcW w:w="6873" w:type="dxa"/>
          </w:tcPr>
          <w:p w:rsidR="0045637A" w:rsidRPr="003F46BE" w:rsidRDefault="0045637A" w:rsidP="0075056E">
            <w:pPr>
              <w:jc w:val="both"/>
              <w:rPr>
                <w:sz w:val="28"/>
                <w:szCs w:val="28"/>
              </w:rPr>
            </w:pPr>
            <w:r w:rsidRPr="003F46BE">
              <w:rPr>
                <w:sz w:val="28"/>
                <w:szCs w:val="28"/>
              </w:rPr>
              <w:t>Ведущий специалист по ГО и мобилизационной работе ГБУЗ РК «Усть-Куломская ЦРБ» (представитель спасательной медицинской службы), (по согласованию)</w:t>
            </w:r>
          </w:p>
        </w:tc>
      </w:tr>
    </w:tbl>
    <w:p w:rsidR="0045637A" w:rsidRPr="00FB719F" w:rsidRDefault="0045637A" w:rsidP="0045637A">
      <w:pPr>
        <w:jc w:val="both"/>
        <w:rPr>
          <w:sz w:val="28"/>
          <w:szCs w:val="28"/>
        </w:rPr>
      </w:pPr>
    </w:p>
    <w:tbl>
      <w:tblPr>
        <w:tblW w:w="9654" w:type="dxa"/>
        <w:tblLayout w:type="fixed"/>
        <w:tblLook w:val="0000"/>
      </w:tblPr>
      <w:tblGrid>
        <w:gridCol w:w="1809"/>
        <w:gridCol w:w="433"/>
        <w:gridCol w:w="7412"/>
      </w:tblGrid>
      <w:tr w:rsidR="0045637A" w:rsidRPr="00FB719F" w:rsidTr="0075056E">
        <w:tc>
          <w:tcPr>
            <w:tcW w:w="1809" w:type="dxa"/>
          </w:tcPr>
          <w:p w:rsidR="0045637A" w:rsidRPr="00983ECF" w:rsidRDefault="0045637A" w:rsidP="0075056E">
            <w:pPr>
              <w:jc w:val="both"/>
            </w:pPr>
            <w:r w:rsidRPr="00983ECF">
              <w:lastRenderedPageBreak/>
              <w:t>Примечание:</w:t>
            </w:r>
          </w:p>
        </w:tc>
        <w:tc>
          <w:tcPr>
            <w:tcW w:w="433" w:type="dxa"/>
          </w:tcPr>
          <w:p w:rsidR="0045637A" w:rsidRPr="00983ECF" w:rsidRDefault="0045637A" w:rsidP="0075056E">
            <w:pPr>
              <w:jc w:val="both"/>
            </w:pPr>
            <w:r w:rsidRPr="00983ECF">
              <w:t>1.</w:t>
            </w:r>
          </w:p>
        </w:tc>
        <w:tc>
          <w:tcPr>
            <w:tcW w:w="7412" w:type="dxa"/>
          </w:tcPr>
          <w:p w:rsidR="0045637A" w:rsidRPr="00983ECF" w:rsidRDefault="0045637A" w:rsidP="0075056E">
            <w:pPr>
              <w:jc w:val="both"/>
            </w:pPr>
            <w:r w:rsidRPr="00983ECF">
              <w:t>Каждый член приемной эвакуационной комиссии муниципального района «Усть-Куломский» обязан своевременно информировать председателя Комиссии через секретаря об изменениях должности по месту работы, номеров служебного, домашнего и сотового телефона, домашнего адреса.</w:t>
            </w:r>
          </w:p>
        </w:tc>
      </w:tr>
      <w:tr w:rsidR="0045637A" w:rsidRPr="00FB719F" w:rsidTr="0075056E">
        <w:tc>
          <w:tcPr>
            <w:tcW w:w="1809" w:type="dxa"/>
          </w:tcPr>
          <w:p w:rsidR="0045637A" w:rsidRPr="00983ECF" w:rsidRDefault="0045637A" w:rsidP="0075056E">
            <w:pPr>
              <w:jc w:val="both"/>
            </w:pPr>
          </w:p>
        </w:tc>
        <w:tc>
          <w:tcPr>
            <w:tcW w:w="433" w:type="dxa"/>
          </w:tcPr>
          <w:p w:rsidR="0045637A" w:rsidRPr="00983ECF" w:rsidRDefault="0045637A" w:rsidP="0075056E">
            <w:pPr>
              <w:jc w:val="both"/>
            </w:pPr>
            <w:r w:rsidRPr="00983ECF">
              <w:t>2.</w:t>
            </w:r>
          </w:p>
        </w:tc>
        <w:tc>
          <w:tcPr>
            <w:tcW w:w="7412" w:type="dxa"/>
          </w:tcPr>
          <w:p w:rsidR="0045637A" w:rsidRPr="00983ECF" w:rsidRDefault="0045637A" w:rsidP="0075056E">
            <w:pPr>
              <w:jc w:val="both"/>
            </w:pPr>
            <w:r w:rsidRPr="00983ECF">
              <w:t>Время сбора членов приемной эвакуационной комиссии муниципального района «Усть-Куломский» по сигналу «ОБЪЯВЛЕН СБОР» у председателя Комиссии - 2 час. 00 мин.</w:t>
            </w:r>
          </w:p>
        </w:tc>
      </w:tr>
    </w:tbl>
    <w:p w:rsidR="0045637A" w:rsidRDefault="0045637A" w:rsidP="0045637A">
      <w:pPr>
        <w:ind w:left="4860"/>
        <w:jc w:val="right"/>
        <w:rPr>
          <w:sz w:val="28"/>
          <w:szCs w:val="28"/>
        </w:rPr>
      </w:pPr>
    </w:p>
    <w:p w:rsidR="0045637A" w:rsidRDefault="0045637A" w:rsidP="00EB2FAE">
      <w:pPr>
        <w:spacing w:line="276" w:lineRule="auto"/>
        <w:jc w:val="right"/>
        <w:rPr>
          <w:sz w:val="28"/>
          <w:szCs w:val="28"/>
        </w:rPr>
      </w:pPr>
      <w:r>
        <w:rPr>
          <w:sz w:val="28"/>
          <w:szCs w:val="28"/>
        </w:rPr>
        <w:t>Приложение № 2</w:t>
      </w:r>
    </w:p>
    <w:p w:rsidR="0045637A" w:rsidRDefault="0045637A" w:rsidP="0045637A">
      <w:pPr>
        <w:ind w:left="4860"/>
        <w:jc w:val="right"/>
        <w:rPr>
          <w:sz w:val="28"/>
          <w:szCs w:val="28"/>
        </w:rPr>
      </w:pPr>
      <w:r>
        <w:rPr>
          <w:sz w:val="28"/>
          <w:szCs w:val="28"/>
        </w:rPr>
        <w:t>к постановлению администрации</w:t>
      </w:r>
    </w:p>
    <w:p w:rsidR="0045637A" w:rsidRDefault="0045637A" w:rsidP="0045637A">
      <w:pPr>
        <w:ind w:left="4860"/>
        <w:jc w:val="right"/>
        <w:rPr>
          <w:sz w:val="28"/>
          <w:szCs w:val="28"/>
        </w:rPr>
      </w:pPr>
      <w:r>
        <w:rPr>
          <w:sz w:val="28"/>
          <w:szCs w:val="28"/>
        </w:rPr>
        <w:t>МР «Усть-Куломский»</w:t>
      </w:r>
    </w:p>
    <w:p w:rsidR="0045637A" w:rsidRDefault="0045637A" w:rsidP="0045637A">
      <w:pPr>
        <w:ind w:left="4860"/>
        <w:jc w:val="right"/>
        <w:rPr>
          <w:sz w:val="28"/>
          <w:szCs w:val="28"/>
        </w:rPr>
      </w:pPr>
      <w:r>
        <w:rPr>
          <w:sz w:val="28"/>
          <w:szCs w:val="28"/>
        </w:rPr>
        <w:t>от 24 октября 2023 года № 1588</w:t>
      </w:r>
    </w:p>
    <w:p w:rsidR="0045637A" w:rsidRDefault="0045637A" w:rsidP="0045637A">
      <w:pPr>
        <w:ind w:firstLine="709"/>
        <w:jc w:val="right"/>
        <w:rPr>
          <w:b/>
          <w:sz w:val="28"/>
          <w:szCs w:val="28"/>
        </w:rPr>
      </w:pPr>
    </w:p>
    <w:p w:rsidR="0045637A" w:rsidRDefault="0045637A" w:rsidP="0045637A">
      <w:pPr>
        <w:ind w:firstLine="709"/>
        <w:jc w:val="right"/>
        <w:rPr>
          <w:b/>
          <w:sz w:val="28"/>
          <w:szCs w:val="28"/>
        </w:rPr>
      </w:pPr>
    </w:p>
    <w:p w:rsidR="0045637A" w:rsidRPr="00C9611C" w:rsidRDefault="0045637A" w:rsidP="0045637A">
      <w:pPr>
        <w:ind w:firstLine="709"/>
        <w:jc w:val="center"/>
        <w:rPr>
          <w:b/>
          <w:sz w:val="28"/>
          <w:szCs w:val="28"/>
        </w:rPr>
      </w:pPr>
      <w:r w:rsidRPr="00C9611C">
        <w:rPr>
          <w:b/>
          <w:sz w:val="28"/>
          <w:szCs w:val="28"/>
        </w:rPr>
        <w:t>ПОЛОЖЕНИЕ</w:t>
      </w:r>
    </w:p>
    <w:p w:rsidR="0045637A" w:rsidRPr="00C9611C" w:rsidRDefault="0045637A" w:rsidP="0045637A">
      <w:pPr>
        <w:ind w:firstLine="709"/>
        <w:jc w:val="center"/>
        <w:rPr>
          <w:b/>
          <w:sz w:val="28"/>
          <w:szCs w:val="28"/>
        </w:rPr>
      </w:pPr>
      <w:r>
        <w:rPr>
          <w:b/>
          <w:sz w:val="28"/>
          <w:szCs w:val="28"/>
        </w:rPr>
        <w:t>о</w:t>
      </w:r>
      <w:r w:rsidRPr="00C9611C">
        <w:rPr>
          <w:b/>
          <w:sz w:val="28"/>
          <w:szCs w:val="28"/>
        </w:rPr>
        <w:t xml:space="preserve"> </w:t>
      </w:r>
      <w:r>
        <w:rPr>
          <w:b/>
          <w:sz w:val="28"/>
          <w:szCs w:val="28"/>
        </w:rPr>
        <w:t xml:space="preserve">эвакоприемной </w:t>
      </w:r>
      <w:r w:rsidRPr="00C9611C">
        <w:rPr>
          <w:b/>
          <w:sz w:val="28"/>
          <w:szCs w:val="28"/>
        </w:rPr>
        <w:t xml:space="preserve">комиссии </w:t>
      </w:r>
      <w:r>
        <w:rPr>
          <w:b/>
          <w:sz w:val="28"/>
          <w:szCs w:val="28"/>
        </w:rPr>
        <w:t xml:space="preserve">муниципального образования муниципального района </w:t>
      </w:r>
      <w:r w:rsidRPr="00C9611C">
        <w:rPr>
          <w:b/>
          <w:sz w:val="28"/>
          <w:szCs w:val="28"/>
        </w:rPr>
        <w:t>«Усть-Куломский»</w:t>
      </w:r>
    </w:p>
    <w:p w:rsidR="0045637A" w:rsidRDefault="0045637A" w:rsidP="0045637A">
      <w:pPr>
        <w:ind w:firstLine="709"/>
        <w:jc w:val="center"/>
        <w:rPr>
          <w:sz w:val="28"/>
          <w:szCs w:val="28"/>
        </w:rPr>
      </w:pPr>
    </w:p>
    <w:p w:rsidR="0045637A" w:rsidRPr="00C5013D" w:rsidRDefault="0045637A" w:rsidP="0045637A">
      <w:pPr>
        <w:numPr>
          <w:ilvl w:val="0"/>
          <w:numId w:val="17"/>
        </w:numPr>
        <w:ind w:left="0" w:firstLine="709"/>
        <w:jc w:val="both"/>
        <w:rPr>
          <w:sz w:val="28"/>
          <w:szCs w:val="28"/>
        </w:rPr>
      </w:pPr>
      <w:r w:rsidRPr="00C5013D">
        <w:rPr>
          <w:sz w:val="28"/>
          <w:szCs w:val="28"/>
        </w:rPr>
        <w:t>Общие положения</w:t>
      </w:r>
    </w:p>
    <w:p w:rsidR="0045637A" w:rsidRPr="00C5013D" w:rsidRDefault="0045637A" w:rsidP="0045637A">
      <w:pPr>
        <w:ind w:firstLine="709"/>
        <w:jc w:val="both"/>
        <w:rPr>
          <w:sz w:val="28"/>
          <w:szCs w:val="28"/>
        </w:rPr>
      </w:pPr>
      <w:r>
        <w:rPr>
          <w:sz w:val="28"/>
          <w:szCs w:val="28"/>
        </w:rPr>
        <w:t xml:space="preserve">Эвакоприемная </w:t>
      </w:r>
      <w:r w:rsidRPr="00C5013D">
        <w:rPr>
          <w:sz w:val="28"/>
          <w:szCs w:val="28"/>
        </w:rPr>
        <w:t xml:space="preserve">комиссия </w:t>
      </w:r>
      <w:r>
        <w:rPr>
          <w:sz w:val="28"/>
          <w:szCs w:val="28"/>
        </w:rPr>
        <w:t xml:space="preserve">муниципального образования </w:t>
      </w:r>
      <w:r w:rsidRPr="00C5013D">
        <w:rPr>
          <w:sz w:val="28"/>
          <w:szCs w:val="28"/>
        </w:rPr>
        <w:t>муниципального района «Усть-Куломский» образуется в целях планирования, организации и проведения приема, размещения и первоочередного жизнеобеспечения эвакуируемого населения (далее – эваконаселение) на территории муниципального района «Усть-Куломский»</w:t>
      </w:r>
      <w:r>
        <w:rPr>
          <w:sz w:val="28"/>
          <w:szCs w:val="28"/>
        </w:rPr>
        <w:t>.</w:t>
      </w:r>
    </w:p>
    <w:p w:rsidR="0045637A" w:rsidRPr="00C5013D" w:rsidRDefault="0045637A" w:rsidP="0045637A">
      <w:pPr>
        <w:ind w:firstLine="709"/>
        <w:jc w:val="both"/>
        <w:rPr>
          <w:sz w:val="28"/>
          <w:szCs w:val="28"/>
        </w:rPr>
      </w:pPr>
      <w:r>
        <w:rPr>
          <w:sz w:val="28"/>
          <w:szCs w:val="28"/>
        </w:rPr>
        <w:t xml:space="preserve">Эвакоприемная </w:t>
      </w:r>
      <w:r w:rsidRPr="00C5013D">
        <w:rPr>
          <w:sz w:val="28"/>
          <w:szCs w:val="28"/>
        </w:rPr>
        <w:t xml:space="preserve">комиссия подчиняется </w:t>
      </w:r>
      <w:r>
        <w:rPr>
          <w:sz w:val="28"/>
          <w:szCs w:val="28"/>
        </w:rPr>
        <w:t xml:space="preserve">главе МР </w:t>
      </w:r>
      <w:r w:rsidRPr="00C5013D">
        <w:rPr>
          <w:sz w:val="28"/>
          <w:szCs w:val="28"/>
        </w:rPr>
        <w:t>«Усть-Куломский»</w:t>
      </w:r>
      <w:r>
        <w:rPr>
          <w:sz w:val="28"/>
          <w:szCs w:val="28"/>
        </w:rPr>
        <w:t xml:space="preserve"> - </w:t>
      </w:r>
      <w:r w:rsidRPr="00C5013D">
        <w:rPr>
          <w:sz w:val="28"/>
          <w:szCs w:val="28"/>
        </w:rPr>
        <w:t xml:space="preserve">руководителю администрации </w:t>
      </w:r>
      <w:r>
        <w:rPr>
          <w:sz w:val="28"/>
          <w:szCs w:val="28"/>
        </w:rPr>
        <w:t>района</w:t>
      </w:r>
      <w:r w:rsidRPr="00C5013D">
        <w:rPr>
          <w:sz w:val="28"/>
          <w:szCs w:val="28"/>
        </w:rPr>
        <w:t>.</w:t>
      </w:r>
    </w:p>
    <w:p w:rsidR="0045637A" w:rsidRPr="00C5013D" w:rsidRDefault="0045637A" w:rsidP="0045637A">
      <w:pPr>
        <w:ind w:firstLine="709"/>
        <w:jc w:val="both"/>
        <w:rPr>
          <w:sz w:val="28"/>
          <w:szCs w:val="28"/>
        </w:rPr>
      </w:pPr>
      <w:r>
        <w:rPr>
          <w:sz w:val="28"/>
          <w:szCs w:val="28"/>
        </w:rPr>
        <w:t xml:space="preserve">Эвакоприемная </w:t>
      </w:r>
      <w:r w:rsidRPr="00C5013D">
        <w:rPr>
          <w:sz w:val="28"/>
          <w:szCs w:val="28"/>
        </w:rPr>
        <w:t>комиссия в своей деятельности руководствуется Конституцией Российской Федерации, федеральными законами и иными нормативными правовы</w:t>
      </w:r>
      <w:r>
        <w:rPr>
          <w:sz w:val="28"/>
          <w:szCs w:val="28"/>
        </w:rPr>
        <w:t>ми актами Российской Федерации, актами</w:t>
      </w:r>
      <w:r w:rsidRPr="00C5013D">
        <w:rPr>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Конституцией Республики Коми, законами Республики Коми и иными нормативными правовыми актами Республики Коми, распоряжениями Главы Республики Коми, постановлениями и распоряжениями </w:t>
      </w:r>
      <w:r>
        <w:rPr>
          <w:sz w:val="28"/>
          <w:szCs w:val="28"/>
        </w:rPr>
        <w:t>руководителя администрации</w:t>
      </w:r>
      <w:r w:rsidRPr="00C5013D">
        <w:rPr>
          <w:sz w:val="28"/>
          <w:szCs w:val="28"/>
        </w:rPr>
        <w:t xml:space="preserve"> МР «Усть-Куломский» и настоящим Положением. </w:t>
      </w:r>
    </w:p>
    <w:p w:rsidR="0045637A" w:rsidRPr="00C5013D" w:rsidRDefault="0045637A" w:rsidP="0045637A">
      <w:pPr>
        <w:ind w:firstLine="709"/>
        <w:jc w:val="both"/>
        <w:rPr>
          <w:sz w:val="28"/>
          <w:szCs w:val="28"/>
        </w:rPr>
      </w:pPr>
      <w:r>
        <w:rPr>
          <w:sz w:val="28"/>
          <w:szCs w:val="28"/>
        </w:rPr>
        <w:t xml:space="preserve">Эвакоприемная </w:t>
      </w:r>
      <w:r w:rsidRPr="00C5013D">
        <w:rPr>
          <w:sz w:val="28"/>
          <w:szCs w:val="28"/>
        </w:rPr>
        <w:t>комиссия осуществляет свою деятельность во взаимодействии с администрацией муниципального района «Усть-Куломский», органами местного самоуправления сельских поселений, эвакуационной комиссией городского округа «Сыктывкар»</w:t>
      </w:r>
      <w:r>
        <w:rPr>
          <w:sz w:val="28"/>
          <w:szCs w:val="28"/>
        </w:rPr>
        <w:t xml:space="preserve"> в особый период</w:t>
      </w:r>
      <w:r w:rsidRPr="00C5013D">
        <w:rPr>
          <w:sz w:val="28"/>
          <w:szCs w:val="28"/>
        </w:rPr>
        <w:t>, аварийно-спасательными службами гражданской обороны района, организациями, независимо от форм их собственности и ведомственной принадлежности, осуществляющими свою деятельность на территории муниципального района, обеспечивающими прием, размещение и первоочередное жизнеобеспечение эваконаселения.</w:t>
      </w:r>
    </w:p>
    <w:p w:rsidR="0045637A" w:rsidRPr="00C5013D" w:rsidRDefault="0045637A" w:rsidP="0045637A">
      <w:pPr>
        <w:ind w:firstLine="709"/>
        <w:jc w:val="both"/>
        <w:rPr>
          <w:sz w:val="28"/>
          <w:szCs w:val="28"/>
        </w:rPr>
      </w:pPr>
      <w:r w:rsidRPr="00C5013D">
        <w:rPr>
          <w:sz w:val="28"/>
          <w:szCs w:val="28"/>
        </w:rPr>
        <w:t xml:space="preserve">Положение о </w:t>
      </w:r>
      <w:r>
        <w:rPr>
          <w:sz w:val="28"/>
          <w:szCs w:val="28"/>
        </w:rPr>
        <w:t xml:space="preserve">Эвакоприемной </w:t>
      </w:r>
      <w:r w:rsidRPr="00C5013D">
        <w:rPr>
          <w:sz w:val="28"/>
          <w:szCs w:val="28"/>
        </w:rPr>
        <w:t xml:space="preserve">комиссии и ее персональный состав утверждается постановлением администрации МР «Усть-Куломский». </w:t>
      </w:r>
    </w:p>
    <w:p w:rsidR="0045637A" w:rsidRPr="00C5013D" w:rsidRDefault="0045637A" w:rsidP="0045637A">
      <w:pPr>
        <w:ind w:firstLine="709"/>
        <w:jc w:val="both"/>
        <w:rPr>
          <w:sz w:val="28"/>
          <w:szCs w:val="28"/>
        </w:rPr>
      </w:pPr>
      <w:r w:rsidRPr="00C5013D">
        <w:rPr>
          <w:sz w:val="28"/>
          <w:szCs w:val="28"/>
        </w:rPr>
        <w:lastRenderedPageBreak/>
        <w:t xml:space="preserve">Членами </w:t>
      </w:r>
      <w:r>
        <w:rPr>
          <w:sz w:val="28"/>
          <w:szCs w:val="28"/>
        </w:rPr>
        <w:t xml:space="preserve">эвакоприемная </w:t>
      </w:r>
      <w:r w:rsidRPr="00C5013D">
        <w:rPr>
          <w:sz w:val="28"/>
          <w:szCs w:val="28"/>
        </w:rPr>
        <w:t>комиссии являются сотрудники структурных подразделений администрации муниципального района «Усть-Куломский»,   сотрудники организаций, осуществляющих свою деятельность на территории муниципального района, районных спасательных служб гражданской обороны</w:t>
      </w:r>
      <w:r>
        <w:rPr>
          <w:sz w:val="28"/>
          <w:szCs w:val="28"/>
        </w:rPr>
        <w:t xml:space="preserve"> </w:t>
      </w:r>
      <w:r w:rsidRPr="00C5013D">
        <w:rPr>
          <w:sz w:val="28"/>
          <w:szCs w:val="28"/>
        </w:rPr>
        <w:t>(далее – ГО)</w:t>
      </w:r>
      <w:r>
        <w:rPr>
          <w:sz w:val="28"/>
          <w:szCs w:val="28"/>
        </w:rPr>
        <w:t>, администраций сельских поселений</w:t>
      </w:r>
      <w:r w:rsidRPr="00C5013D">
        <w:rPr>
          <w:sz w:val="28"/>
          <w:szCs w:val="28"/>
        </w:rPr>
        <w:t xml:space="preserve"> </w:t>
      </w:r>
      <w:r>
        <w:rPr>
          <w:sz w:val="28"/>
          <w:szCs w:val="28"/>
        </w:rPr>
        <w:t>(по согласованию)</w:t>
      </w:r>
      <w:r w:rsidRPr="00C5013D">
        <w:rPr>
          <w:sz w:val="28"/>
          <w:szCs w:val="28"/>
        </w:rPr>
        <w:t xml:space="preserve">. </w:t>
      </w:r>
    </w:p>
    <w:p w:rsidR="0045637A" w:rsidRPr="00C5013D" w:rsidRDefault="0045637A" w:rsidP="0045637A">
      <w:pPr>
        <w:ind w:firstLine="709"/>
        <w:jc w:val="both"/>
        <w:rPr>
          <w:sz w:val="28"/>
          <w:szCs w:val="28"/>
        </w:rPr>
      </w:pPr>
      <w:r w:rsidRPr="00C5013D">
        <w:rPr>
          <w:sz w:val="28"/>
          <w:szCs w:val="28"/>
        </w:rPr>
        <w:t xml:space="preserve">Полномочия </w:t>
      </w:r>
      <w:r>
        <w:rPr>
          <w:sz w:val="28"/>
          <w:szCs w:val="28"/>
        </w:rPr>
        <w:t xml:space="preserve">Эвакоприемной </w:t>
      </w:r>
      <w:r w:rsidRPr="00C5013D">
        <w:rPr>
          <w:sz w:val="28"/>
          <w:szCs w:val="28"/>
        </w:rPr>
        <w:t>комиссии по вопросам, относящимся к ее компетенции, распространяются на всю территорию  муниципального района.</w:t>
      </w:r>
    </w:p>
    <w:p w:rsidR="0045637A" w:rsidRPr="009E52EE" w:rsidRDefault="0045637A" w:rsidP="0045637A">
      <w:pPr>
        <w:ind w:firstLine="709"/>
        <w:jc w:val="both"/>
        <w:rPr>
          <w:sz w:val="28"/>
          <w:szCs w:val="28"/>
        </w:rPr>
      </w:pPr>
      <w:r w:rsidRPr="009E52EE">
        <w:rPr>
          <w:sz w:val="28"/>
          <w:szCs w:val="28"/>
        </w:rPr>
        <w:t>2. Основными задачами эвакуационной (эвакоприемная) комиссии в пределах ее компетенции являются:</w:t>
      </w:r>
    </w:p>
    <w:p w:rsidR="0045637A" w:rsidRPr="0045637A" w:rsidRDefault="0045637A" w:rsidP="0045637A">
      <w:pPr>
        <w:ind w:firstLine="709"/>
        <w:jc w:val="both"/>
        <w:rPr>
          <w:sz w:val="28"/>
          <w:szCs w:val="28"/>
        </w:rPr>
      </w:pPr>
      <w:r w:rsidRPr="009E52EE">
        <w:rPr>
          <w:sz w:val="28"/>
          <w:szCs w:val="28"/>
        </w:rPr>
        <w:t>2.1. При повседневной деятельности ГО:</w:t>
      </w:r>
    </w:p>
    <w:p w:rsidR="0045637A" w:rsidRPr="00C5013D" w:rsidRDefault="0045637A" w:rsidP="0045637A">
      <w:pPr>
        <w:ind w:firstLine="709"/>
        <w:jc w:val="both"/>
        <w:rPr>
          <w:sz w:val="28"/>
          <w:szCs w:val="28"/>
        </w:rPr>
      </w:pPr>
      <w:r w:rsidRPr="00C5013D">
        <w:rPr>
          <w:sz w:val="28"/>
          <w:szCs w:val="28"/>
        </w:rPr>
        <w:t>- направление руководящих документов по вопросам проведения эвакомероприятий в приемные эвакуационные пункты сельских поселений;</w:t>
      </w:r>
    </w:p>
    <w:p w:rsidR="0045637A" w:rsidRPr="00C5013D" w:rsidRDefault="0045637A" w:rsidP="0045637A">
      <w:pPr>
        <w:ind w:firstLine="709"/>
        <w:jc w:val="both"/>
        <w:rPr>
          <w:sz w:val="28"/>
          <w:szCs w:val="28"/>
        </w:rPr>
      </w:pPr>
      <w:r w:rsidRPr="00C5013D">
        <w:rPr>
          <w:sz w:val="28"/>
          <w:szCs w:val="28"/>
        </w:rPr>
        <w:t>- приобретение практических навыков в выполнении задач в ходе учений и тренировок;</w:t>
      </w:r>
    </w:p>
    <w:p w:rsidR="0045637A" w:rsidRPr="00C5013D" w:rsidRDefault="0045637A" w:rsidP="0045637A">
      <w:pPr>
        <w:ind w:firstLine="709"/>
        <w:jc w:val="both"/>
        <w:rPr>
          <w:sz w:val="28"/>
          <w:szCs w:val="28"/>
        </w:rPr>
      </w:pPr>
      <w:r w:rsidRPr="00C5013D">
        <w:rPr>
          <w:sz w:val="28"/>
          <w:szCs w:val="28"/>
        </w:rPr>
        <w:t xml:space="preserve">- взаимодействие с отделом </w:t>
      </w:r>
      <w:r>
        <w:rPr>
          <w:sz w:val="28"/>
          <w:szCs w:val="28"/>
        </w:rPr>
        <w:t>по делам гражданской обороны чрезвычайным ситуациям и защиты населения</w:t>
      </w:r>
      <w:r w:rsidRPr="00C5013D">
        <w:rPr>
          <w:sz w:val="28"/>
          <w:szCs w:val="28"/>
        </w:rPr>
        <w:t xml:space="preserve"> администрации муниципального района по вопросам планирования эвакомероприятий;</w:t>
      </w:r>
    </w:p>
    <w:p w:rsidR="0045637A" w:rsidRPr="00C5013D" w:rsidRDefault="0045637A" w:rsidP="0045637A">
      <w:pPr>
        <w:ind w:firstLine="709"/>
        <w:jc w:val="both"/>
        <w:rPr>
          <w:sz w:val="28"/>
          <w:szCs w:val="28"/>
        </w:rPr>
      </w:pPr>
      <w:r w:rsidRPr="00C5013D">
        <w:rPr>
          <w:sz w:val="28"/>
          <w:szCs w:val="28"/>
        </w:rPr>
        <w:t xml:space="preserve">- разработка предложений </w:t>
      </w:r>
      <w:r>
        <w:rPr>
          <w:sz w:val="28"/>
          <w:szCs w:val="28"/>
        </w:rPr>
        <w:t>главе МР «Усть-Куломский» - руководителю</w:t>
      </w:r>
      <w:r w:rsidRPr="00C5013D">
        <w:rPr>
          <w:sz w:val="28"/>
          <w:szCs w:val="28"/>
        </w:rPr>
        <w:t xml:space="preserve"> администрации района для принятия решения по организации приема, размещения и первоочередного жизнеобеспечения эваконаселения;</w:t>
      </w:r>
    </w:p>
    <w:p w:rsidR="0045637A" w:rsidRPr="00C5013D" w:rsidRDefault="0045637A" w:rsidP="0045637A">
      <w:pPr>
        <w:ind w:firstLine="709"/>
        <w:jc w:val="both"/>
        <w:rPr>
          <w:sz w:val="28"/>
          <w:szCs w:val="28"/>
        </w:rPr>
      </w:pPr>
      <w:r w:rsidRPr="00C5013D">
        <w:rPr>
          <w:sz w:val="28"/>
          <w:szCs w:val="28"/>
        </w:rPr>
        <w:t>- осуществление в установленном порядке контроля за планированием  приема, размещения и первоочередного жизнеобеспечения эваконаселения в сельских поселениях;</w:t>
      </w:r>
    </w:p>
    <w:p w:rsidR="0045637A" w:rsidRPr="00C5013D" w:rsidRDefault="0045637A" w:rsidP="0045637A">
      <w:pPr>
        <w:ind w:firstLine="709"/>
        <w:jc w:val="both"/>
        <w:rPr>
          <w:sz w:val="28"/>
          <w:szCs w:val="28"/>
        </w:rPr>
      </w:pPr>
      <w:r w:rsidRPr="00C5013D">
        <w:rPr>
          <w:sz w:val="28"/>
          <w:szCs w:val="28"/>
        </w:rPr>
        <w:t>- оказание помощи и осуществление контроля за качеством подготовки эвакуационных органов сельских поселений к работе в чрезвычайных ситуациях мирного и военного времени;</w:t>
      </w:r>
    </w:p>
    <w:p w:rsidR="0045637A" w:rsidRPr="00C5013D" w:rsidRDefault="0045637A" w:rsidP="0045637A">
      <w:pPr>
        <w:ind w:firstLine="709"/>
        <w:jc w:val="both"/>
        <w:rPr>
          <w:sz w:val="28"/>
          <w:szCs w:val="28"/>
        </w:rPr>
      </w:pPr>
      <w:r w:rsidRPr="00C5013D">
        <w:rPr>
          <w:sz w:val="28"/>
          <w:szCs w:val="28"/>
        </w:rPr>
        <w:t>- взаимодействие с эвакуационной комиссией городского округа «Сыктывкар» по вопросам организации приема, размещения и первоочередного жизнеобеспечения рассредоточиваемого и эвакуируемого населения муниципального образования городского округа «Сыктывкар»</w:t>
      </w:r>
      <w:r>
        <w:rPr>
          <w:sz w:val="28"/>
          <w:szCs w:val="28"/>
        </w:rPr>
        <w:t xml:space="preserve"> в особый период</w:t>
      </w:r>
      <w:r w:rsidRPr="00C5013D">
        <w:rPr>
          <w:sz w:val="28"/>
          <w:szCs w:val="28"/>
        </w:rPr>
        <w:t>.</w:t>
      </w:r>
    </w:p>
    <w:p w:rsidR="0045637A" w:rsidRPr="00C5013D" w:rsidRDefault="0045637A" w:rsidP="0045637A">
      <w:pPr>
        <w:ind w:firstLine="709"/>
        <w:jc w:val="both"/>
        <w:rPr>
          <w:sz w:val="28"/>
          <w:szCs w:val="28"/>
        </w:rPr>
      </w:pPr>
      <w:r w:rsidRPr="00C5013D">
        <w:rPr>
          <w:sz w:val="28"/>
          <w:szCs w:val="28"/>
        </w:rPr>
        <w:t>2.2. При возникновении чрезвычайных ситуаций природного и техногенного характера или в особый период:</w:t>
      </w:r>
    </w:p>
    <w:p w:rsidR="0045637A" w:rsidRPr="00C5013D" w:rsidRDefault="0045637A" w:rsidP="0045637A">
      <w:pPr>
        <w:ind w:firstLine="709"/>
        <w:jc w:val="both"/>
        <w:rPr>
          <w:sz w:val="28"/>
          <w:szCs w:val="28"/>
        </w:rPr>
      </w:pPr>
      <w:r w:rsidRPr="00C5013D">
        <w:rPr>
          <w:sz w:val="28"/>
          <w:szCs w:val="28"/>
        </w:rPr>
        <w:t xml:space="preserve">- организация и осуществление в установленном порядке контроля за своевременным развертыванием и подготовкой к работе </w:t>
      </w:r>
      <w:r>
        <w:rPr>
          <w:sz w:val="28"/>
          <w:szCs w:val="28"/>
        </w:rPr>
        <w:t>пунктов временного размещения</w:t>
      </w:r>
      <w:r w:rsidRPr="00C5013D">
        <w:rPr>
          <w:sz w:val="28"/>
          <w:szCs w:val="28"/>
        </w:rPr>
        <w:t>;</w:t>
      </w:r>
    </w:p>
    <w:p w:rsidR="0045637A" w:rsidRPr="00C5013D" w:rsidRDefault="0045637A" w:rsidP="0045637A">
      <w:pPr>
        <w:ind w:firstLine="709"/>
        <w:jc w:val="both"/>
        <w:rPr>
          <w:sz w:val="28"/>
          <w:szCs w:val="28"/>
        </w:rPr>
      </w:pPr>
      <w:r w:rsidRPr="00C5013D">
        <w:rPr>
          <w:sz w:val="28"/>
          <w:szCs w:val="28"/>
        </w:rPr>
        <w:t xml:space="preserve">- взаимодействие с отделом </w:t>
      </w:r>
      <w:r>
        <w:rPr>
          <w:sz w:val="28"/>
          <w:szCs w:val="28"/>
        </w:rPr>
        <w:t>по делам гражданской обороны чрезвычайным ситуациям и защите населения</w:t>
      </w:r>
      <w:r w:rsidRPr="00C5013D">
        <w:rPr>
          <w:sz w:val="28"/>
          <w:szCs w:val="28"/>
        </w:rPr>
        <w:t xml:space="preserve"> администрации муниципального района, спасательными службами муниципального района, организациями, обеспечивающими прием, размещение и первоочередное жизнеобеспечение эваконаселения на территории</w:t>
      </w:r>
      <w:r>
        <w:rPr>
          <w:sz w:val="28"/>
          <w:szCs w:val="28"/>
        </w:rPr>
        <w:t xml:space="preserve"> муниципального района</w:t>
      </w:r>
      <w:r w:rsidRPr="00C5013D">
        <w:rPr>
          <w:sz w:val="28"/>
          <w:szCs w:val="28"/>
        </w:rPr>
        <w:t>.</w:t>
      </w:r>
    </w:p>
    <w:p w:rsidR="0045637A" w:rsidRPr="00C5013D" w:rsidRDefault="0045637A" w:rsidP="0045637A">
      <w:pPr>
        <w:ind w:firstLine="709"/>
        <w:jc w:val="both"/>
        <w:rPr>
          <w:sz w:val="28"/>
          <w:szCs w:val="28"/>
        </w:rPr>
      </w:pPr>
      <w:r w:rsidRPr="00C5013D">
        <w:rPr>
          <w:sz w:val="28"/>
          <w:szCs w:val="28"/>
        </w:rPr>
        <w:lastRenderedPageBreak/>
        <w:t xml:space="preserve">2.3. При принятии решения на проведение эвакомероприятий в чрезвычайных ситуациях природного и техногенного характера или с объявлением распоряжения </w:t>
      </w:r>
      <w:r>
        <w:rPr>
          <w:sz w:val="28"/>
          <w:szCs w:val="28"/>
        </w:rPr>
        <w:t>главы МР «Усть-Куломский» - руководителя</w:t>
      </w:r>
      <w:r w:rsidRPr="00C5013D">
        <w:rPr>
          <w:sz w:val="28"/>
          <w:szCs w:val="28"/>
        </w:rPr>
        <w:t xml:space="preserve"> администрации района о проведении эвакомероприятий:</w:t>
      </w:r>
    </w:p>
    <w:p w:rsidR="0045637A" w:rsidRPr="00C5013D" w:rsidRDefault="0045637A" w:rsidP="0045637A">
      <w:pPr>
        <w:ind w:firstLine="709"/>
        <w:jc w:val="both"/>
        <w:rPr>
          <w:sz w:val="28"/>
          <w:szCs w:val="28"/>
        </w:rPr>
      </w:pPr>
      <w:r w:rsidRPr="00C5013D">
        <w:rPr>
          <w:sz w:val="28"/>
          <w:szCs w:val="28"/>
        </w:rPr>
        <w:t xml:space="preserve">- сбор, учет и анализ данных о ходе приема, размещения и первоочередного жизнеобеспечения эваконаселения и организаций; </w:t>
      </w:r>
    </w:p>
    <w:p w:rsidR="0045637A" w:rsidRPr="00C5013D" w:rsidRDefault="0045637A" w:rsidP="0045637A">
      <w:pPr>
        <w:ind w:firstLine="709"/>
        <w:jc w:val="both"/>
        <w:rPr>
          <w:sz w:val="28"/>
          <w:szCs w:val="28"/>
        </w:rPr>
      </w:pPr>
      <w:r w:rsidRPr="00C5013D">
        <w:rPr>
          <w:sz w:val="28"/>
          <w:szCs w:val="28"/>
        </w:rPr>
        <w:t xml:space="preserve">- осуществление совместно с отделом </w:t>
      </w:r>
      <w:r>
        <w:rPr>
          <w:sz w:val="28"/>
          <w:szCs w:val="28"/>
        </w:rPr>
        <w:t>по делам гражданской обороны чрезвычайным ситуациям и защиты населения</w:t>
      </w:r>
      <w:r w:rsidRPr="00C5013D">
        <w:rPr>
          <w:sz w:val="28"/>
          <w:szCs w:val="28"/>
        </w:rPr>
        <w:t xml:space="preserve"> администрации муниципального района сбора и обобщения данных о складывающейся обстановке и условиях проведения  приема, размещения и первоочередного жизнеобеспечения эваконаселения и организаций на территории муниципального района, участие в подготовке предложений </w:t>
      </w:r>
      <w:r>
        <w:rPr>
          <w:sz w:val="28"/>
          <w:szCs w:val="28"/>
        </w:rPr>
        <w:t>главе МР «Усть-Куломский» - руководителю</w:t>
      </w:r>
      <w:r w:rsidRPr="00C5013D">
        <w:rPr>
          <w:sz w:val="28"/>
          <w:szCs w:val="28"/>
        </w:rPr>
        <w:t xml:space="preserve"> администрации района для принятия им решения по данным обстановки;</w:t>
      </w:r>
    </w:p>
    <w:p w:rsidR="0045637A" w:rsidRPr="00C5013D" w:rsidRDefault="0045637A" w:rsidP="0045637A">
      <w:pPr>
        <w:ind w:firstLine="709"/>
        <w:jc w:val="both"/>
        <w:rPr>
          <w:sz w:val="28"/>
          <w:szCs w:val="28"/>
        </w:rPr>
      </w:pPr>
      <w:r w:rsidRPr="00C5013D">
        <w:rPr>
          <w:sz w:val="28"/>
          <w:szCs w:val="28"/>
        </w:rPr>
        <w:t xml:space="preserve">- доведение до эвакуационных органов муниципального района и сельских поселений решений и распоряжений </w:t>
      </w:r>
      <w:r>
        <w:rPr>
          <w:sz w:val="28"/>
          <w:szCs w:val="28"/>
        </w:rPr>
        <w:t>главы МР «Усть-Куломский» - руководителя</w:t>
      </w:r>
      <w:r w:rsidRPr="00C5013D">
        <w:rPr>
          <w:sz w:val="28"/>
          <w:szCs w:val="28"/>
        </w:rPr>
        <w:t xml:space="preserve"> администрации района,  принимаемых в ходе проведения эвакомероприятий, осуществление контроля за своевременным выполнением этих решений и распоряжений;</w:t>
      </w:r>
    </w:p>
    <w:p w:rsidR="0045637A" w:rsidRPr="00C5013D" w:rsidRDefault="0045637A" w:rsidP="0045637A">
      <w:pPr>
        <w:ind w:firstLine="709"/>
        <w:jc w:val="both"/>
        <w:rPr>
          <w:sz w:val="28"/>
          <w:szCs w:val="28"/>
        </w:rPr>
      </w:pPr>
      <w:r w:rsidRPr="00C5013D">
        <w:rPr>
          <w:sz w:val="28"/>
          <w:szCs w:val="28"/>
        </w:rPr>
        <w:t xml:space="preserve">- координация деятельности спасательных служб муниципального района, организаций, обеспечивающих проведение приема, размещения и первоочередного жизнеобеспечения эваконаселения;  </w:t>
      </w:r>
    </w:p>
    <w:p w:rsidR="0045637A" w:rsidRPr="00C5013D" w:rsidRDefault="0045637A" w:rsidP="0045637A">
      <w:pPr>
        <w:ind w:firstLine="709"/>
        <w:jc w:val="both"/>
        <w:rPr>
          <w:sz w:val="28"/>
          <w:szCs w:val="28"/>
        </w:rPr>
      </w:pPr>
      <w:r>
        <w:rPr>
          <w:sz w:val="28"/>
          <w:szCs w:val="28"/>
        </w:rPr>
        <w:t xml:space="preserve">- представление главе МР «Усть-Куломский» - </w:t>
      </w:r>
      <w:r w:rsidRPr="00C5013D">
        <w:rPr>
          <w:sz w:val="28"/>
          <w:szCs w:val="28"/>
        </w:rPr>
        <w:t>руководителю админ</w:t>
      </w:r>
      <w:r>
        <w:rPr>
          <w:sz w:val="28"/>
          <w:szCs w:val="28"/>
        </w:rPr>
        <w:t xml:space="preserve">истрации района </w:t>
      </w:r>
      <w:r w:rsidRPr="00C5013D">
        <w:rPr>
          <w:sz w:val="28"/>
          <w:szCs w:val="28"/>
        </w:rPr>
        <w:t>отчетных документов о выполненных эвакомероприятиях, предусмотренных табелем срочных донесений и его распоряжениями;</w:t>
      </w:r>
    </w:p>
    <w:p w:rsidR="0045637A" w:rsidRPr="00C5013D" w:rsidRDefault="0045637A" w:rsidP="0045637A">
      <w:pPr>
        <w:ind w:firstLine="709"/>
        <w:jc w:val="both"/>
        <w:rPr>
          <w:sz w:val="28"/>
          <w:szCs w:val="28"/>
        </w:rPr>
      </w:pPr>
      <w:r w:rsidRPr="00C5013D">
        <w:rPr>
          <w:sz w:val="28"/>
          <w:szCs w:val="28"/>
        </w:rPr>
        <w:t xml:space="preserve">- </w:t>
      </w:r>
      <w:r>
        <w:rPr>
          <w:sz w:val="28"/>
          <w:szCs w:val="28"/>
        </w:rPr>
        <w:t>доклады руководства</w:t>
      </w:r>
      <w:r w:rsidRPr="00C5013D">
        <w:rPr>
          <w:sz w:val="28"/>
          <w:szCs w:val="28"/>
        </w:rPr>
        <w:t xml:space="preserve"> эвакуационной комиссии </w:t>
      </w:r>
      <w:r>
        <w:rPr>
          <w:sz w:val="28"/>
          <w:szCs w:val="28"/>
        </w:rPr>
        <w:t>главе МР «Усть-Куломский» - руководителю</w:t>
      </w:r>
      <w:r w:rsidRPr="00C5013D">
        <w:rPr>
          <w:sz w:val="28"/>
          <w:szCs w:val="28"/>
        </w:rPr>
        <w:t xml:space="preserve"> администрации района о выполнении эвакомероприятий и дальнейшие действия в соответствии с полученными от него указаниями.</w:t>
      </w:r>
    </w:p>
    <w:p w:rsidR="0045637A" w:rsidRPr="00C5013D" w:rsidRDefault="0045637A" w:rsidP="0045637A">
      <w:pPr>
        <w:ind w:firstLine="709"/>
        <w:jc w:val="both"/>
        <w:rPr>
          <w:sz w:val="28"/>
          <w:szCs w:val="28"/>
        </w:rPr>
      </w:pPr>
      <w:r>
        <w:rPr>
          <w:sz w:val="28"/>
          <w:szCs w:val="28"/>
        </w:rPr>
        <w:t>3</w:t>
      </w:r>
      <w:r w:rsidRPr="00C5013D">
        <w:rPr>
          <w:sz w:val="28"/>
          <w:szCs w:val="28"/>
        </w:rPr>
        <w:t xml:space="preserve">. </w:t>
      </w:r>
      <w:r>
        <w:rPr>
          <w:sz w:val="28"/>
          <w:szCs w:val="28"/>
        </w:rPr>
        <w:t xml:space="preserve">Эвакоприемная </w:t>
      </w:r>
      <w:r w:rsidRPr="00C5013D">
        <w:rPr>
          <w:sz w:val="28"/>
          <w:szCs w:val="28"/>
        </w:rPr>
        <w:t>комиссия в пределах своей компетенции имеет право:</w:t>
      </w:r>
    </w:p>
    <w:p w:rsidR="0045637A" w:rsidRPr="00C5013D" w:rsidRDefault="0045637A" w:rsidP="0045637A">
      <w:pPr>
        <w:ind w:firstLine="709"/>
        <w:jc w:val="both"/>
        <w:rPr>
          <w:sz w:val="28"/>
          <w:szCs w:val="28"/>
        </w:rPr>
      </w:pPr>
      <w:r w:rsidRPr="00C5013D">
        <w:rPr>
          <w:sz w:val="28"/>
          <w:szCs w:val="28"/>
        </w:rPr>
        <w:t>- запрашивать и получать в установленном порядке от руководителей организаций, органов местного самоуправления и районных спасательных служб ГО необходимые для своей деятельности материалы и информацию;</w:t>
      </w:r>
    </w:p>
    <w:p w:rsidR="0045637A" w:rsidRPr="00C5013D" w:rsidRDefault="0045637A" w:rsidP="0045637A">
      <w:pPr>
        <w:ind w:firstLine="709"/>
        <w:jc w:val="both"/>
        <w:rPr>
          <w:sz w:val="28"/>
          <w:szCs w:val="28"/>
        </w:rPr>
      </w:pPr>
      <w:r w:rsidRPr="00C5013D">
        <w:rPr>
          <w:sz w:val="28"/>
          <w:szCs w:val="28"/>
        </w:rPr>
        <w:t>- приглашать в установленном порядке на свои заседания руководителей структурных подразделений администрации муниципального района, организаций и районных спасательных служб ГО, приемных эвакуационных комиссий, промежуточных пунктов эвакуации, приемных эвакуационных пунктов сельских поселений;</w:t>
      </w:r>
    </w:p>
    <w:p w:rsidR="0045637A" w:rsidRPr="00C5013D" w:rsidRDefault="0045637A" w:rsidP="0045637A">
      <w:pPr>
        <w:ind w:firstLine="709"/>
        <w:jc w:val="both"/>
        <w:rPr>
          <w:sz w:val="28"/>
          <w:szCs w:val="28"/>
        </w:rPr>
      </w:pPr>
      <w:r w:rsidRPr="00C5013D">
        <w:rPr>
          <w:sz w:val="28"/>
          <w:szCs w:val="28"/>
        </w:rPr>
        <w:t xml:space="preserve">- привлекать в установленном порядке руководителей структурных подразделений администрации муниципального района, приемных эвакуационных комиссий сельских поселений, организаций и районных </w:t>
      </w:r>
      <w:r w:rsidRPr="00C5013D">
        <w:rPr>
          <w:sz w:val="28"/>
          <w:szCs w:val="28"/>
        </w:rPr>
        <w:lastRenderedPageBreak/>
        <w:t>спасательных служб ГО для участия в работе приемной эвакуационной комиссии;</w:t>
      </w:r>
    </w:p>
    <w:p w:rsidR="0045637A" w:rsidRPr="00C5013D" w:rsidRDefault="0045637A" w:rsidP="0045637A">
      <w:pPr>
        <w:ind w:firstLine="709"/>
        <w:jc w:val="both"/>
        <w:rPr>
          <w:sz w:val="28"/>
          <w:szCs w:val="28"/>
        </w:rPr>
      </w:pPr>
      <w:r w:rsidRPr="00C5013D">
        <w:rPr>
          <w:sz w:val="28"/>
          <w:szCs w:val="28"/>
        </w:rPr>
        <w:t>- оказывать методическую помощь в работе эвакуационных органов сельских поселений;</w:t>
      </w:r>
    </w:p>
    <w:p w:rsidR="0045637A" w:rsidRPr="00C5013D" w:rsidRDefault="0045637A" w:rsidP="0045637A">
      <w:pPr>
        <w:ind w:firstLine="709"/>
        <w:jc w:val="both"/>
        <w:rPr>
          <w:sz w:val="28"/>
          <w:szCs w:val="28"/>
        </w:rPr>
      </w:pPr>
      <w:r w:rsidRPr="00C5013D">
        <w:rPr>
          <w:sz w:val="28"/>
          <w:szCs w:val="28"/>
        </w:rPr>
        <w:t>- создавать рабочие группы для решения основных вопросов, относящихся к компетенции приемной эвакуационной комиссии, определять порядок их работы;</w:t>
      </w:r>
    </w:p>
    <w:p w:rsidR="0045637A" w:rsidRPr="00C5013D" w:rsidRDefault="0045637A" w:rsidP="0045637A">
      <w:pPr>
        <w:ind w:firstLine="709"/>
        <w:jc w:val="both"/>
        <w:rPr>
          <w:sz w:val="28"/>
          <w:szCs w:val="28"/>
        </w:rPr>
      </w:pPr>
      <w:r w:rsidRPr="00C5013D">
        <w:rPr>
          <w:sz w:val="28"/>
          <w:szCs w:val="28"/>
        </w:rPr>
        <w:t xml:space="preserve">- вносить в установленном порядке предложения </w:t>
      </w:r>
      <w:r>
        <w:rPr>
          <w:sz w:val="28"/>
          <w:szCs w:val="28"/>
        </w:rPr>
        <w:t>главе МР «Усть-Куломский» - руководителю</w:t>
      </w:r>
      <w:r w:rsidRPr="00C5013D">
        <w:rPr>
          <w:sz w:val="28"/>
          <w:szCs w:val="28"/>
        </w:rPr>
        <w:t xml:space="preserve"> администрации района по вопросам, относящимся к компетенции эвакуационной комиссии.</w:t>
      </w:r>
    </w:p>
    <w:p w:rsidR="0045637A" w:rsidRPr="00C5013D" w:rsidRDefault="0045637A" w:rsidP="0045637A">
      <w:pPr>
        <w:ind w:firstLine="709"/>
        <w:jc w:val="both"/>
        <w:rPr>
          <w:sz w:val="28"/>
          <w:szCs w:val="28"/>
        </w:rPr>
      </w:pPr>
      <w:r>
        <w:rPr>
          <w:sz w:val="28"/>
          <w:szCs w:val="28"/>
        </w:rPr>
        <w:t>4</w:t>
      </w:r>
      <w:r w:rsidRPr="00C5013D">
        <w:rPr>
          <w:sz w:val="28"/>
          <w:szCs w:val="28"/>
        </w:rPr>
        <w:t xml:space="preserve">. Председатель </w:t>
      </w:r>
      <w:r>
        <w:rPr>
          <w:sz w:val="28"/>
          <w:szCs w:val="28"/>
        </w:rPr>
        <w:t xml:space="preserve">эвакоприемной </w:t>
      </w:r>
      <w:r w:rsidRPr="00C5013D">
        <w:rPr>
          <w:sz w:val="28"/>
          <w:szCs w:val="28"/>
        </w:rPr>
        <w:t xml:space="preserve">комиссии назначается </w:t>
      </w:r>
      <w:r>
        <w:rPr>
          <w:sz w:val="28"/>
          <w:szCs w:val="28"/>
        </w:rPr>
        <w:t xml:space="preserve">главой МР «Усть-Куломский» - </w:t>
      </w:r>
      <w:r w:rsidRPr="00C5013D">
        <w:rPr>
          <w:sz w:val="28"/>
          <w:szCs w:val="28"/>
        </w:rPr>
        <w:t>руководителем администрации района из числа его заместителей.</w:t>
      </w:r>
    </w:p>
    <w:p w:rsidR="0045637A" w:rsidRPr="00C5013D" w:rsidRDefault="0045637A" w:rsidP="0045637A">
      <w:pPr>
        <w:ind w:firstLine="709"/>
        <w:jc w:val="both"/>
        <w:rPr>
          <w:sz w:val="28"/>
          <w:szCs w:val="28"/>
        </w:rPr>
      </w:pPr>
      <w:r w:rsidRPr="00C5013D">
        <w:rPr>
          <w:sz w:val="28"/>
          <w:szCs w:val="28"/>
        </w:rPr>
        <w:t xml:space="preserve">Персональный состав и организационная структура </w:t>
      </w:r>
      <w:r>
        <w:rPr>
          <w:sz w:val="28"/>
          <w:szCs w:val="28"/>
        </w:rPr>
        <w:t>эвакоприемн</w:t>
      </w:r>
      <w:r w:rsidRPr="00C5013D">
        <w:rPr>
          <w:sz w:val="28"/>
          <w:szCs w:val="28"/>
        </w:rPr>
        <w:t xml:space="preserve"> комиссии утверждаются (изменяются) </w:t>
      </w:r>
      <w:r>
        <w:rPr>
          <w:sz w:val="28"/>
          <w:szCs w:val="28"/>
        </w:rPr>
        <w:t xml:space="preserve">главой МР «Усть-Куломский» - </w:t>
      </w:r>
      <w:r w:rsidRPr="00C5013D">
        <w:rPr>
          <w:sz w:val="28"/>
          <w:szCs w:val="28"/>
        </w:rPr>
        <w:t>руководителем администрации района по представлению председателя эвакуационной комиссии.</w:t>
      </w:r>
    </w:p>
    <w:p w:rsidR="0045637A" w:rsidRPr="00C5013D" w:rsidRDefault="0045637A" w:rsidP="0045637A">
      <w:pPr>
        <w:ind w:firstLine="709"/>
        <w:jc w:val="both"/>
        <w:rPr>
          <w:sz w:val="28"/>
          <w:szCs w:val="28"/>
        </w:rPr>
      </w:pPr>
      <w:r>
        <w:rPr>
          <w:sz w:val="28"/>
          <w:szCs w:val="28"/>
        </w:rPr>
        <w:t>5</w:t>
      </w:r>
      <w:r w:rsidRPr="00C5013D">
        <w:rPr>
          <w:sz w:val="28"/>
          <w:szCs w:val="28"/>
        </w:rPr>
        <w:t xml:space="preserve">. Председатель </w:t>
      </w:r>
      <w:r>
        <w:rPr>
          <w:sz w:val="28"/>
          <w:szCs w:val="28"/>
        </w:rPr>
        <w:t xml:space="preserve">эвакоприемной </w:t>
      </w:r>
      <w:r w:rsidRPr="00C5013D">
        <w:rPr>
          <w:sz w:val="28"/>
          <w:szCs w:val="28"/>
        </w:rPr>
        <w:t>комиссии в пределах своей компетенции:</w:t>
      </w:r>
    </w:p>
    <w:p w:rsidR="0045637A" w:rsidRPr="00C5013D" w:rsidRDefault="0045637A" w:rsidP="0045637A">
      <w:pPr>
        <w:ind w:firstLine="709"/>
        <w:jc w:val="both"/>
        <w:rPr>
          <w:sz w:val="28"/>
          <w:szCs w:val="28"/>
        </w:rPr>
      </w:pPr>
      <w:r w:rsidRPr="00C5013D">
        <w:rPr>
          <w:sz w:val="28"/>
          <w:szCs w:val="28"/>
        </w:rPr>
        <w:t xml:space="preserve">- формирует персональный состав </w:t>
      </w:r>
      <w:r>
        <w:rPr>
          <w:sz w:val="28"/>
          <w:szCs w:val="28"/>
        </w:rPr>
        <w:t>эвакоприемной</w:t>
      </w:r>
      <w:r w:rsidRPr="00C5013D">
        <w:rPr>
          <w:sz w:val="28"/>
          <w:szCs w:val="28"/>
        </w:rPr>
        <w:t xml:space="preserve"> комиссии из числа специалистов администрации муниципального района «Усть-Куломский»,</w:t>
      </w:r>
      <w:r>
        <w:rPr>
          <w:sz w:val="28"/>
          <w:szCs w:val="28"/>
        </w:rPr>
        <w:t xml:space="preserve"> организаций,</w:t>
      </w:r>
      <w:r w:rsidRPr="00C5013D">
        <w:rPr>
          <w:sz w:val="28"/>
          <w:szCs w:val="28"/>
        </w:rPr>
        <w:t xml:space="preserve"> представителей спасательных служб муниципального района, организаций (по согласованию), осуществляющих прием, размещение и первоочередное жизнеобеспечение эваконаселения и представляет на утверждение </w:t>
      </w:r>
      <w:r>
        <w:rPr>
          <w:sz w:val="28"/>
          <w:szCs w:val="28"/>
        </w:rPr>
        <w:t xml:space="preserve">главе МР «Усть-Куломский» - руководителю администрации </w:t>
      </w:r>
      <w:r w:rsidRPr="00C5013D">
        <w:rPr>
          <w:sz w:val="28"/>
          <w:szCs w:val="28"/>
        </w:rPr>
        <w:t>района;</w:t>
      </w:r>
    </w:p>
    <w:p w:rsidR="0045637A" w:rsidRPr="00C5013D" w:rsidRDefault="0045637A" w:rsidP="0045637A">
      <w:pPr>
        <w:ind w:firstLine="709"/>
        <w:jc w:val="both"/>
        <w:rPr>
          <w:sz w:val="28"/>
          <w:szCs w:val="28"/>
        </w:rPr>
      </w:pPr>
      <w:r w:rsidRPr="00C5013D">
        <w:rPr>
          <w:sz w:val="28"/>
          <w:szCs w:val="28"/>
        </w:rPr>
        <w:t xml:space="preserve">- по поручению </w:t>
      </w:r>
      <w:r>
        <w:rPr>
          <w:sz w:val="28"/>
          <w:szCs w:val="28"/>
        </w:rPr>
        <w:t>главы МР «Усть-Куломский» - руководителя администрации района</w:t>
      </w:r>
      <w:r w:rsidRPr="00C5013D">
        <w:rPr>
          <w:sz w:val="28"/>
          <w:szCs w:val="28"/>
        </w:rPr>
        <w:t xml:space="preserve"> в исполнительный период принимает решения, обязательные для выполнения руководителями органов местного самоуправления, организаций, эвакуационных органов муниципального района и сельских поселений по вопросам подготовки эвакуационных органов, планирования приема, размещения и всестороннего обеспечения эваконаселения;</w:t>
      </w:r>
    </w:p>
    <w:p w:rsidR="0045637A" w:rsidRPr="00C5013D" w:rsidRDefault="0045637A" w:rsidP="0045637A">
      <w:pPr>
        <w:ind w:firstLine="709"/>
        <w:jc w:val="both"/>
        <w:rPr>
          <w:sz w:val="28"/>
          <w:szCs w:val="28"/>
        </w:rPr>
      </w:pPr>
      <w:r w:rsidRPr="00C5013D">
        <w:rPr>
          <w:sz w:val="28"/>
          <w:szCs w:val="28"/>
        </w:rPr>
        <w:t>- устанавливает порядок специальной подготовки личного состава приемной эвакуационной комиссии;</w:t>
      </w:r>
    </w:p>
    <w:p w:rsidR="0045637A" w:rsidRPr="00C5013D" w:rsidRDefault="0045637A" w:rsidP="0045637A">
      <w:pPr>
        <w:ind w:firstLine="709"/>
        <w:jc w:val="both"/>
        <w:rPr>
          <w:sz w:val="28"/>
          <w:szCs w:val="28"/>
        </w:rPr>
      </w:pPr>
      <w:r w:rsidRPr="00C5013D">
        <w:rPr>
          <w:sz w:val="28"/>
          <w:szCs w:val="28"/>
        </w:rPr>
        <w:t>- определяет перечень рабочих и справочных документов и материалов членов эвакуационной комиссии.</w:t>
      </w:r>
    </w:p>
    <w:p w:rsidR="0045637A" w:rsidRPr="00C5013D" w:rsidRDefault="0045637A" w:rsidP="0045637A">
      <w:pPr>
        <w:ind w:firstLine="709"/>
        <w:jc w:val="both"/>
        <w:rPr>
          <w:sz w:val="28"/>
          <w:szCs w:val="28"/>
        </w:rPr>
      </w:pPr>
      <w:r>
        <w:rPr>
          <w:sz w:val="28"/>
          <w:szCs w:val="28"/>
        </w:rPr>
        <w:t>6</w:t>
      </w:r>
      <w:r w:rsidRPr="00C5013D">
        <w:rPr>
          <w:sz w:val="28"/>
          <w:szCs w:val="28"/>
        </w:rPr>
        <w:t xml:space="preserve">. </w:t>
      </w:r>
      <w:r>
        <w:rPr>
          <w:sz w:val="28"/>
          <w:szCs w:val="28"/>
        </w:rPr>
        <w:t xml:space="preserve">Эвакоприемная </w:t>
      </w:r>
      <w:r w:rsidRPr="00C5013D">
        <w:rPr>
          <w:sz w:val="28"/>
          <w:szCs w:val="28"/>
        </w:rPr>
        <w:t>комиссия в режиме повседневной деятельности ГО осуществляет свою работу в соответствии с годовым планом работы, утверждаемым ее председателем.</w:t>
      </w:r>
    </w:p>
    <w:p w:rsidR="0045637A" w:rsidRPr="00C5013D" w:rsidRDefault="0045637A" w:rsidP="0045637A">
      <w:pPr>
        <w:ind w:firstLine="709"/>
        <w:jc w:val="both"/>
        <w:rPr>
          <w:sz w:val="28"/>
          <w:szCs w:val="28"/>
        </w:rPr>
      </w:pPr>
      <w:r>
        <w:rPr>
          <w:sz w:val="28"/>
          <w:szCs w:val="28"/>
        </w:rPr>
        <w:t>7</w:t>
      </w:r>
      <w:r w:rsidRPr="00C5013D">
        <w:rPr>
          <w:sz w:val="28"/>
          <w:szCs w:val="28"/>
        </w:rPr>
        <w:t xml:space="preserve">. Заседания </w:t>
      </w:r>
      <w:r>
        <w:rPr>
          <w:sz w:val="28"/>
          <w:szCs w:val="28"/>
        </w:rPr>
        <w:t xml:space="preserve">эвакоприемной </w:t>
      </w:r>
      <w:r w:rsidRPr="00C5013D">
        <w:rPr>
          <w:sz w:val="28"/>
          <w:szCs w:val="28"/>
        </w:rPr>
        <w:t>комиссии проводятся в соответствии с годовым планом работы</w:t>
      </w:r>
      <w:r>
        <w:rPr>
          <w:sz w:val="28"/>
          <w:szCs w:val="28"/>
        </w:rPr>
        <w:t xml:space="preserve">, совмещаясь с заседаниями комиссии по предупреждению и ликвидации чрезвычайных ситуаций и обеспечения </w:t>
      </w:r>
      <w:r>
        <w:rPr>
          <w:sz w:val="28"/>
          <w:szCs w:val="28"/>
        </w:rPr>
        <w:lastRenderedPageBreak/>
        <w:t>пожарной безопасности</w:t>
      </w:r>
      <w:r w:rsidRPr="00C5013D">
        <w:rPr>
          <w:sz w:val="28"/>
          <w:szCs w:val="28"/>
        </w:rPr>
        <w:t xml:space="preserve"> либо при возникновении необходимости безотлагательного рассмотрения вопросов, входящих в ее компетенцию.</w:t>
      </w:r>
      <w:r>
        <w:rPr>
          <w:sz w:val="28"/>
          <w:szCs w:val="28"/>
        </w:rPr>
        <w:t xml:space="preserve"> </w:t>
      </w:r>
    </w:p>
    <w:p w:rsidR="0045637A" w:rsidRPr="00C5013D" w:rsidRDefault="0045637A" w:rsidP="0045637A">
      <w:pPr>
        <w:ind w:firstLine="709"/>
        <w:jc w:val="both"/>
        <w:rPr>
          <w:sz w:val="28"/>
          <w:szCs w:val="28"/>
        </w:rPr>
      </w:pPr>
      <w:r>
        <w:rPr>
          <w:sz w:val="28"/>
          <w:szCs w:val="28"/>
        </w:rPr>
        <w:t>8</w:t>
      </w:r>
      <w:r w:rsidRPr="00C5013D">
        <w:rPr>
          <w:sz w:val="28"/>
          <w:szCs w:val="28"/>
        </w:rPr>
        <w:t xml:space="preserve">. Решения </w:t>
      </w:r>
      <w:r>
        <w:rPr>
          <w:sz w:val="28"/>
          <w:szCs w:val="28"/>
        </w:rPr>
        <w:t xml:space="preserve">эвакоприемной </w:t>
      </w:r>
      <w:r w:rsidRPr="00C5013D">
        <w:rPr>
          <w:sz w:val="28"/>
          <w:szCs w:val="28"/>
        </w:rPr>
        <w:t xml:space="preserve">комиссии принимаются большинством голосов присутствующих на заседании членов эвакуационной комиссии путем открытого голосования и оформляются в виде протоколов, которые подписываются председателем или его заместителем. </w:t>
      </w:r>
      <w:r>
        <w:rPr>
          <w:sz w:val="28"/>
          <w:szCs w:val="28"/>
        </w:rPr>
        <w:t>Решение доводится секретарем комиссии до исполнителей в течении 3 календарных дней со дня подписания председателем.</w:t>
      </w:r>
    </w:p>
    <w:p w:rsidR="0045637A" w:rsidRPr="00C5013D" w:rsidRDefault="0045637A" w:rsidP="0045637A">
      <w:pPr>
        <w:ind w:firstLine="709"/>
        <w:jc w:val="both"/>
        <w:rPr>
          <w:sz w:val="28"/>
          <w:szCs w:val="28"/>
        </w:rPr>
      </w:pPr>
      <w:r w:rsidRPr="00C5013D">
        <w:rPr>
          <w:sz w:val="28"/>
          <w:szCs w:val="28"/>
        </w:rPr>
        <w:t>В</w:t>
      </w:r>
      <w:r>
        <w:rPr>
          <w:sz w:val="28"/>
          <w:szCs w:val="28"/>
        </w:rPr>
        <w:t xml:space="preserve"> случае необходимости, решения</w:t>
      </w:r>
      <w:r w:rsidRPr="00C5013D">
        <w:rPr>
          <w:sz w:val="28"/>
          <w:szCs w:val="28"/>
        </w:rPr>
        <w:t xml:space="preserve"> </w:t>
      </w:r>
      <w:r>
        <w:rPr>
          <w:sz w:val="28"/>
          <w:szCs w:val="28"/>
        </w:rPr>
        <w:t xml:space="preserve">эвакоприемной </w:t>
      </w:r>
      <w:r w:rsidRPr="00C5013D">
        <w:rPr>
          <w:sz w:val="28"/>
          <w:szCs w:val="28"/>
        </w:rPr>
        <w:t xml:space="preserve">комиссии оформляются в виде проектов распоряжений </w:t>
      </w:r>
      <w:r>
        <w:rPr>
          <w:sz w:val="28"/>
          <w:szCs w:val="28"/>
        </w:rPr>
        <w:t>администрации района</w:t>
      </w:r>
      <w:r w:rsidRPr="00C5013D">
        <w:rPr>
          <w:sz w:val="28"/>
          <w:szCs w:val="28"/>
        </w:rPr>
        <w:t>, которые вносятся на рассмотрение в установленном порядке.</w:t>
      </w:r>
    </w:p>
    <w:p w:rsidR="0045637A" w:rsidRPr="00C5013D" w:rsidRDefault="0045637A" w:rsidP="0045637A">
      <w:pPr>
        <w:ind w:firstLine="709"/>
        <w:jc w:val="both"/>
        <w:rPr>
          <w:sz w:val="28"/>
          <w:szCs w:val="28"/>
        </w:rPr>
      </w:pPr>
      <w:r>
        <w:rPr>
          <w:sz w:val="28"/>
          <w:szCs w:val="28"/>
        </w:rPr>
        <w:t>9</w:t>
      </w:r>
      <w:r w:rsidRPr="00C5013D">
        <w:rPr>
          <w:sz w:val="28"/>
          <w:szCs w:val="28"/>
        </w:rPr>
        <w:t xml:space="preserve">. Решения </w:t>
      </w:r>
      <w:r>
        <w:rPr>
          <w:sz w:val="28"/>
          <w:szCs w:val="28"/>
        </w:rPr>
        <w:t xml:space="preserve">эвакоприемной </w:t>
      </w:r>
      <w:r w:rsidRPr="00C5013D">
        <w:rPr>
          <w:sz w:val="28"/>
          <w:szCs w:val="28"/>
        </w:rPr>
        <w:t xml:space="preserve">комиссии, принимаемые в соответствии с ее компетенцией, являются обязательными для всех структурных подразделений администрации муниципального района и рекомендательными для органов местного самоуправления сельских поселений, организаций и общественных объединений, расположенных на территории муниципального района «Усть-Куломский». </w:t>
      </w:r>
    </w:p>
    <w:p w:rsidR="0045637A" w:rsidRPr="00C5013D" w:rsidRDefault="0045637A" w:rsidP="0045637A">
      <w:pPr>
        <w:ind w:firstLine="709"/>
        <w:jc w:val="both"/>
        <w:rPr>
          <w:sz w:val="28"/>
          <w:szCs w:val="28"/>
        </w:rPr>
      </w:pPr>
      <w:r>
        <w:rPr>
          <w:sz w:val="28"/>
          <w:szCs w:val="28"/>
        </w:rPr>
        <w:t>10</w:t>
      </w:r>
      <w:r w:rsidRPr="00C5013D">
        <w:rPr>
          <w:sz w:val="28"/>
          <w:szCs w:val="28"/>
        </w:rPr>
        <w:t xml:space="preserve">. Для обеспечения подготовки и работы </w:t>
      </w:r>
      <w:r>
        <w:rPr>
          <w:sz w:val="28"/>
          <w:szCs w:val="28"/>
        </w:rPr>
        <w:t xml:space="preserve">эвакоприемной </w:t>
      </w:r>
      <w:r w:rsidRPr="00C5013D">
        <w:rPr>
          <w:sz w:val="28"/>
          <w:szCs w:val="28"/>
        </w:rPr>
        <w:t>комиссии ее членами разрабатывается документация, состоящая:</w:t>
      </w:r>
    </w:p>
    <w:p w:rsidR="0045637A" w:rsidRPr="00C5013D" w:rsidRDefault="0045637A" w:rsidP="0045637A">
      <w:pPr>
        <w:ind w:firstLine="709"/>
        <w:jc w:val="both"/>
        <w:rPr>
          <w:sz w:val="28"/>
          <w:szCs w:val="28"/>
        </w:rPr>
      </w:pPr>
      <w:r w:rsidRPr="00C5013D">
        <w:rPr>
          <w:sz w:val="28"/>
          <w:szCs w:val="28"/>
        </w:rPr>
        <w:t xml:space="preserve">- из документов (выписок) плана ГО на военное время и плана действий при возникновении чрезвычайных ситуаций природного и техногенного характера по вопросам приема, размещения и первоочередного жизнеобеспечения эваконаселения и проведения эвакомероприятий (разрабатываются совместно с отделом </w:t>
      </w:r>
      <w:r>
        <w:rPr>
          <w:sz w:val="28"/>
          <w:szCs w:val="28"/>
        </w:rPr>
        <w:t>по делам гражданской обороны чрезвычайным ситуациям и защите населения</w:t>
      </w:r>
      <w:r w:rsidRPr="00C5013D">
        <w:rPr>
          <w:sz w:val="28"/>
          <w:szCs w:val="28"/>
        </w:rPr>
        <w:t xml:space="preserve"> администрации муниципального района «Усть-Куломский»), из рабочих документов членов приемной эвакуационной комиссии;</w:t>
      </w:r>
    </w:p>
    <w:p w:rsidR="0045637A" w:rsidRPr="00C5013D" w:rsidRDefault="0045637A" w:rsidP="0045637A">
      <w:pPr>
        <w:ind w:firstLine="709"/>
        <w:jc w:val="both"/>
        <w:rPr>
          <w:sz w:val="28"/>
          <w:szCs w:val="28"/>
        </w:rPr>
      </w:pPr>
      <w:r w:rsidRPr="00C5013D">
        <w:rPr>
          <w:sz w:val="28"/>
          <w:szCs w:val="28"/>
        </w:rPr>
        <w:t>- из справочных документов и материалов.</w:t>
      </w:r>
    </w:p>
    <w:p w:rsidR="0045637A" w:rsidRPr="00904022" w:rsidRDefault="0045637A" w:rsidP="0045637A">
      <w:pPr>
        <w:ind w:firstLine="709"/>
        <w:jc w:val="both"/>
        <w:rPr>
          <w:sz w:val="28"/>
          <w:szCs w:val="28"/>
        </w:rPr>
      </w:pPr>
      <w:r>
        <w:rPr>
          <w:sz w:val="28"/>
          <w:szCs w:val="28"/>
        </w:rPr>
        <w:t>11</w:t>
      </w:r>
      <w:r w:rsidRPr="00C5013D">
        <w:rPr>
          <w:sz w:val="28"/>
          <w:szCs w:val="28"/>
        </w:rPr>
        <w:t xml:space="preserve">. Организационно-техническое обеспечение деятельности </w:t>
      </w:r>
      <w:r>
        <w:rPr>
          <w:sz w:val="28"/>
          <w:szCs w:val="28"/>
        </w:rPr>
        <w:t xml:space="preserve">эвакоприемной </w:t>
      </w:r>
      <w:r w:rsidRPr="00C5013D">
        <w:rPr>
          <w:sz w:val="28"/>
          <w:szCs w:val="28"/>
        </w:rPr>
        <w:t>комиссии возлагается на администрацию муниципального района «Усть-Куломский».</w:t>
      </w:r>
    </w:p>
    <w:p w:rsidR="0045637A" w:rsidRDefault="0045637A" w:rsidP="0045637A">
      <w:pPr>
        <w:ind w:firstLine="709"/>
        <w:jc w:val="right"/>
        <w:rPr>
          <w:sz w:val="28"/>
          <w:szCs w:val="28"/>
        </w:rPr>
      </w:pPr>
    </w:p>
    <w:p w:rsidR="00EB2FAE" w:rsidRDefault="00EB2FAE" w:rsidP="00EB2FAE">
      <w:pPr>
        <w:spacing w:after="200" w:line="276" w:lineRule="auto"/>
        <w:jc w:val="right"/>
        <w:rPr>
          <w:sz w:val="28"/>
          <w:szCs w:val="28"/>
        </w:rPr>
      </w:pPr>
    </w:p>
    <w:p w:rsidR="0045637A" w:rsidRDefault="00EB2FAE" w:rsidP="00EB2FAE">
      <w:pPr>
        <w:spacing w:line="276" w:lineRule="auto"/>
        <w:jc w:val="right"/>
        <w:rPr>
          <w:sz w:val="28"/>
          <w:szCs w:val="28"/>
        </w:rPr>
      </w:pPr>
      <w:r>
        <w:rPr>
          <w:sz w:val="28"/>
          <w:szCs w:val="28"/>
        </w:rPr>
        <w:t>П</w:t>
      </w:r>
      <w:r w:rsidR="0045637A">
        <w:rPr>
          <w:sz w:val="28"/>
          <w:szCs w:val="28"/>
        </w:rPr>
        <w:t>риложение № 3</w:t>
      </w:r>
    </w:p>
    <w:p w:rsidR="0045637A" w:rsidRDefault="0045637A" w:rsidP="0045637A">
      <w:pPr>
        <w:ind w:left="4860"/>
        <w:jc w:val="right"/>
        <w:rPr>
          <w:sz w:val="28"/>
          <w:szCs w:val="28"/>
        </w:rPr>
      </w:pPr>
      <w:r>
        <w:rPr>
          <w:sz w:val="28"/>
          <w:szCs w:val="28"/>
        </w:rPr>
        <w:t>к постановлению администрации</w:t>
      </w:r>
    </w:p>
    <w:p w:rsidR="0045637A" w:rsidRDefault="0045637A" w:rsidP="0045637A">
      <w:pPr>
        <w:ind w:left="4860"/>
        <w:jc w:val="right"/>
        <w:rPr>
          <w:sz w:val="28"/>
          <w:szCs w:val="28"/>
        </w:rPr>
      </w:pPr>
      <w:r>
        <w:rPr>
          <w:sz w:val="28"/>
          <w:szCs w:val="28"/>
        </w:rPr>
        <w:t>МР «Усть-Куломский»</w:t>
      </w:r>
    </w:p>
    <w:p w:rsidR="0045637A" w:rsidRPr="001D1F8D" w:rsidRDefault="0045637A" w:rsidP="0045637A">
      <w:pPr>
        <w:ind w:firstLine="709"/>
        <w:jc w:val="right"/>
        <w:rPr>
          <w:sz w:val="28"/>
          <w:szCs w:val="28"/>
        </w:rPr>
      </w:pPr>
      <w:r w:rsidRPr="002F3054">
        <w:rPr>
          <w:sz w:val="28"/>
          <w:szCs w:val="28"/>
        </w:rPr>
        <w:t>от 24 октября 2023 года № 1588</w:t>
      </w:r>
    </w:p>
    <w:p w:rsidR="00EB2FAE" w:rsidRDefault="00EB2FAE" w:rsidP="0045637A">
      <w:pPr>
        <w:pStyle w:val="4"/>
        <w:rPr>
          <w:rFonts w:ascii="Times New Roman" w:hAnsi="Times New Roman" w:cs="Times New Roman"/>
          <w:b w:val="0"/>
        </w:rPr>
      </w:pPr>
    </w:p>
    <w:p w:rsidR="0045637A" w:rsidRPr="00EB2FAE" w:rsidRDefault="0045637A" w:rsidP="0045637A">
      <w:pPr>
        <w:pStyle w:val="4"/>
        <w:rPr>
          <w:rFonts w:ascii="Times New Roman" w:hAnsi="Times New Roman" w:cs="Times New Roman"/>
          <w:b w:val="0"/>
        </w:rPr>
      </w:pPr>
      <w:r w:rsidRPr="00EB2FAE">
        <w:rPr>
          <w:rFonts w:ascii="Times New Roman" w:hAnsi="Times New Roman" w:cs="Times New Roman"/>
          <w:b w:val="0"/>
        </w:rPr>
        <w:t>П  О  Р  Я  Д  О  К</w:t>
      </w:r>
    </w:p>
    <w:p w:rsidR="0045637A" w:rsidRDefault="0045637A" w:rsidP="0045637A">
      <w:pPr>
        <w:jc w:val="center"/>
        <w:rPr>
          <w:snapToGrid w:val="0"/>
          <w:sz w:val="28"/>
          <w:szCs w:val="28"/>
        </w:rPr>
      </w:pPr>
      <w:r w:rsidRPr="001D1F8D">
        <w:rPr>
          <w:snapToGrid w:val="0"/>
          <w:sz w:val="28"/>
          <w:szCs w:val="28"/>
        </w:rPr>
        <w:t>проведения эвакуационных мероприятий на территории</w:t>
      </w:r>
    </w:p>
    <w:p w:rsidR="0045637A" w:rsidRDefault="0045637A" w:rsidP="0045637A">
      <w:pPr>
        <w:jc w:val="center"/>
        <w:rPr>
          <w:snapToGrid w:val="0"/>
          <w:sz w:val="28"/>
          <w:szCs w:val="28"/>
        </w:rPr>
      </w:pPr>
      <w:r>
        <w:rPr>
          <w:snapToGrid w:val="0"/>
          <w:sz w:val="28"/>
          <w:szCs w:val="28"/>
        </w:rPr>
        <w:t xml:space="preserve"> муниципального образования </w:t>
      </w:r>
      <w:r w:rsidRPr="001D1F8D">
        <w:rPr>
          <w:snapToGrid w:val="0"/>
          <w:sz w:val="28"/>
          <w:szCs w:val="28"/>
        </w:rPr>
        <w:t xml:space="preserve"> муниципального</w:t>
      </w:r>
      <w:r>
        <w:rPr>
          <w:snapToGrid w:val="0"/>
          <w:sz w:val="28"/>
          <w:szCs w:val="28"/>
        </w:rPr>
        <w:t xml:space="preserve"> </w:t>
      </w:r>
      <w:r w:rsidRPr="001D1F8D">
        <w:rPr>
          <w:snapToGrid w:val="0"/>
          <w:sz w:val="28"/>
          <w:szCs w:val="28"/>
        </w:rPr>
        <w:t>района «</w:t>
      </w:r>
      <w:r w:rsidRPr="001D1F8D">
        <w:rPr>
          <w:sz w:val="28"/>
          <w:szCs w:val="28"/>
        </w:rPr>
        <w:t>Усть-Куломский</w:t>
      </w:r>
      <w:r w:rsidRPr="001D1F8D">
        <w:rPr>
          <w:snapToGrid w:val="0"/>
          <w:sz w:val="28"/>
          <w:szCs w:val="28"/>
        </w:rPr>
        <w:t>»</w:t>
      </w:r>
    </w:p>
    <w:p w:rsidR="0045637A" w:rsidRDefault="0045637A" w:rsidP="0045637A">
      <w:pPr>
        <w:jc w:val="center"/>
        <w:rPr>
          <w:snapToGrid w:val="0"/>
          <w:sz w:val="28"/>
          <w:szCs w:val="28"/>
        </w:rPr>
      </w:pPr>
      <w:r w:rsidRPr="001D1F8D">
        <w:rPr>
          <w:snapToGrid w:val="0"/>
          <w:sz w:val="28"/>
          <w:szCs w:val="28"/>
        </w:rPr>
        <w:t xml:space="preserve"> в чрезвычайных ситуациях природного и</w:t>
      </w:r>
      <w:r>
        <w:rPr>
          <w:snapToGrid w:val="0"/>
          <w:sz w:val="28"/>
          <w:szCs w:val="28"/>
        </w:rPr>
        <w:t xml:space="preserve"> </w:t>
      </w:r>
      <w:r w:rsidRPr="001D1F8D">
        <w:rPr>
          <w:snapToGrid w:val="0"/>
          <w:sz w:val="28"/>
          <w:szCs w:val="28"/>
        </w:rPr>
        <w:t>техногенного характера</w:t>
      </w:r>
    </w:p>
    <w:p w:rsidR="0045637A" w:rsidRPr="001D1F8D" w:rsidRDefault="0045637A" w:rsidP="0045637A">
      <w:pPr>
        <w:jc w:val="center"/>
        <w:rPr>
          <w:b/>
          <w:snapToGrid w:val="0"/>
          <w:sz w:val="28"/>
          <w:szCs w:val="28"/>
        </w:rPr>
      </w:pPr>
      <w:r w:rsidRPr="001D1F8D">
        <w:rPr>
          <w:snapToGrid w:val="0"/>
          <w:sz w:val="28"/>
          <w:szCs w:val="28"/>
        </w:rPr>
        <w:t xml:space="preserve"> (далее - Порядок</w:t>
      </w:r>
      <w:r w:rsidRPr="001D1F8D">
        <w:rPr>
          <w:b/>
          <w:snapToGrid w:val="0"/>
          <w:sz w:val="28"/>
          <w:szCs w:val="28"/>
        </w:rPr>
        <w:t>)</w:t>
      </w:r>
    </w:p>
    <w:p w:rsidR="0045637A" w:rsidRPr="001D1F8D" w:rsidRDefault="0045637A" w:rsidP="0045637A">
      <w:pPr>
        <w:jc w:val="both"/>
        <w:rPr>
          <w:b/>
          <w:snapToGrid w:val="0"/>
          <w:sz w:val="28"/>
          <w:szCs w:val="28"/>
        </w:rPr>
      </w:pPr>
    </w:p>
    <w:p w:rsidR="0045637A" w:rsidRPr="001D1F8D" w:rsidRDefault="0045637A" w:rsidP="0045637A">
      <w:pPr>
        <w:pStyle w:val="af2"/>
        <w:spacing w:after="0"/>
        <w:ind w:left="0" w:firstLine="709"/>
        <w:jc w:val="both"/>
        <w:rPr>
          <w:snapToGrid w:val="0"/>
          <w:sz w:val="28"/>
          <w:szCs w:val="28"/>
        </w:rPr>
      </w:pPr>
      <w:r w:rsidRPr="001D1F8D">
        <w:rPr>
          <w:snapToGrid w:val="0"/>
          <w:sz w:val="28"/>
          <w:szCs w:val="28"/>
        </w:rPr>
        <w:t xml:space="preserve">1. Настоящий Порядок определяет виды эвакуации, общие требования по организации, планированию и проведению эвакуационных мероприятий на территории </w:t>
      </w:r>
      <w:r>
        <w:rPr>
          <w:snapToGrid w:val="0"/>
          <w:sz w:val="28"/>
          <w:szCs w:val="28"/>
        </w:rPr>
        <w:t xml:space="preserve">муниципального образования </w:t>
      </w:r>
      <w:r w:rsidRPr="001D1F8D">
        <w:rPr>
          <w:snapToGrid w:val="0"/>
          <w:sz w:val="28"/>
          <w:szCs w:val="28"/>
        </w:rPr>
        <w:t>муниципального района «</w:t>
      </w:r>
      <w:r w:rsidRPr="001D1F8D">
        <w:rPr>
          <w:sz w:val="28"/>
          <w:szCs w:val="28"/>
        </w:rPr>
        <w:t>Усть-Куломский</w:t>
      </w:r>
      <w:r w:rsidRPr="001D1F8D">
        <w:rPr>
          <w:snapToGrid w:val="0"/>
          <w:sz w:val="28"/>
          <w:szCs w:val="28"/>
        </w:rPr>
        <w:t>».</w:t>
      </w:r>
    </w:p>
    <w:p w:rsidR="0045637A" w:rsidRPr="001D1F8D" w:rsidRDefault="0045637A" w:rsidP="0045637A">
      <w:pPr>
        <w:ind w:firstLine="709"/>
        <w:jc w:val="both"/>
        <w:rPr>
          <w:snapToGrid w:val="0"/>
          <w:sz w:val="28"/>
          <w:szCs w:val="28"/>
        </w:rPr>
      </w:pPr>
      <w:r w:rsidRPr="001D1F8D">
        <w:rPr>
          <w:snapToGrid w:val="0"/>
          <w:sz w:val="28"/>
          <w:szCs w:val="28"/>
        </w:rPr>
        <w:t>2. Успешность проведения эвакуационных мероприятий определяется заблаговременной подготовкой эвакуационных органов, систем оповещения и связи, детальным планированием с учетом местных условий и особенностей, заблаговременной подготовкой сил и средств, тщательной проработкой всех мероприятий  по обеспечению эвакуации.</w:t>
      </w:r>
    </w:p>
    <w:p w:rsidR="0045637A" w:rsidRPr="001D1F8D" w:rsidRDefault="0045637A" w:rsidP="0045637A">
      <w:pPr>
        <w:ind w:firstLine="709"/>
        <w:jc w:val="both"/>
        <w:rPr>
          <w:snapToGrid w:val="0"/>
          <w:sz w:val="28"/>
          <w:szCs w:val="28"/>
        </w:rPr>
      </w:pPr>
      <w:r w:rsidRPr="001D1F8D">
        <w:rPr>
          <w:snapToGrid w:val="0"/>
          <w:sz w:val="28"/>
          <w:szCs w:val="28"/>
        </w:rPr>
        <w:t>3. Эвакуационные мероприятия включают в себя следующие понятия:</w:t>
      </w:r>
    </w:p>
    <w:p w:rsidR="0045637A" w:rsidRPr="001D1F8D" w:rsidRDefault="0045637A" w:rsidP="0045637A">
      <w:pPr>
        <w:ind w:firstLine="709"/>
        <w:jc w:val="both"/>
        <w:rPr>
          <w:snapToGrid w:val="0"/>
          <w:sz w:val="28"/>
          <w:szCs w:val="28"/>
        </w:rPr>
      </w:pPr>
      <w:r w:rsidRPr="001D1F8D">
        <w:rPr>
          <w:snapToGrid w:val="0"/>
          <w:sz w:val="28"/>
          <w:szCs w:val="28"/>
        </w:rPr>
        <w:t xml:space="preserve">а) </w:t>
      </w:r>
      <w:r w:rsidRPr="001D1F8D">
        <w:rPr>
          <w:b/>
          <w:i/>
          <w:snapToGrid w:val="0"/>
          <w:sz w:val="28"/>
          <w:szCs w:val="28"/>
        </w:rPr>
        <w:t xml:space="preserve">эвакуация населения - </w:t>
      </w:r>
      <w:r w:rsidRPr="001D1F8D">
        <w:rPr>
          <w:snapToGrid w:val="0"/>
          <w:sz w:val="28"/>
          <w:szCs w:val="28"/>
        </w:rPr>
        <w:t>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w:t>
      </w:r>
    </w:p>
    <w:p w:rsidR="0045637A" w:rsidRPr="001D1F8D" w:rsidRDefault="0045637A" w:rsidP="0045637A">
      <w:pPr>
        <w:ind w:firstLine="709"/>
        <w:jc w:val="both"/>
        <w:rPr>
          <w:snapToGrid w:val="0"/>
          <w:sz w:val="28"/>
          <w:szCs w:val="28"/>
        </w:rPr>
      </w:pPr>
      <w:r w:rsidRPr="001D1F8D">
        <w:rPr>
          <w:snapToGrid w:val="0"/>
          <w:sz w:val="28"/>
          <w:szCs w:val="28"/>
        </w:rPr>
        <w:t xml:space="preserve">б) </w:t>
      </w:r>
      <w:r w:rsidRPr="001D1F8D">
        <w:rPr>
          <w:b/>
          <w:i/>
          <w:snapToGrid w:val="0"/>
          <w:sz w:val="28"/>
          <w:szCs w:val="28"/>
        </w:rPr>
        <w:t>зона временного отселения -</w:t>
      </w:r>
      <w:r w:rsidRPr="001D1F8D">
        <w:rPr>
          <w:snapToGrid w:val="0"/>
          <w:sz w:val="28"/>
          <w:szCs w:val="28"/>
        </w:rPr>
        <w:t xml:space="preserve"> территория, откуда при угрозе или во время возникновения ЧС эвакуируется или временно отселяется население в целях его безопасности;</w:t>
      </w:r>
    </w:p>
    <w:p w:rsidR="0045637A" w:rsidRPr="001D1F8D" w:rsidRDefault="0045637A" w:rsidP="0045637A">
      <w:pPr>
        <w:ind w:firstLine="709"/>
        <w:jc w:val="both"/>
        <w:rPr>
          <w:snapToGrid w:val="0"/>
          <w:sz w:val="28"/>
          <w:szCs w:val="28"/>
        </w:rPr>
      </w:pPr>
      <w:r w:rsidRPr="001D1F8D">
        <w:rPr>
          <w:snapToGrid w:val="0"/>
          <w:sz w:val="28"/>
          <w:szCs w:val="28"/>
        </w:rPr>
        <w:t xml:space="preserve">в) </w:t>
      </w:r>
      <w:r w:rsidRPr="001D1F8D">
        <w:rPr>
          <w:b/>
          <w:i/>
          <w:snapToGrid w:val="0"/>
          <w:sz w:val="28"/>
          <w:szCs w:val="28"/>
        </w:rPr>
        <w:t>загородная зона -</w:t>
      </w:r>
      <w:r w:rsidRPr="001D1F8D">
        <w:rPr>
          <w:snapToGrid w:val="0"/>
          <w:sz w:val="28"/>
          <w:szCs w:val="28"/>
        </w:rPr>
        <w:t xml:space="preserve"> территория, расположенная вне пределов зоны вероятной ЧС, заблаговременно подготовленная для размещения эвакуируемого населения;</w:t>
      </w:r>
    </w:p>
    <w:p w:rsidR="0045637A" w:rsidRPr="001D1F8D" w:rsidRDefault="0045637A" w:rsidP="0045637A">
      <w:pPr>
        <w:ind w:firstLine="709"/>
        <w:jc w:val="both"/>
        <w:rPr>
          <w:snapToGrid w:val="0"/>
          <w:sz w:val="28"/>
          <w:szCs w:val="28"/>
        </w:rPr>
      </w:pPr>
      <w:r w:rsidRPr="001D1F8D">
        <w:rPr>
          <w:snapToGrid w:val="0"/>
          <w:sz w:val="28"/>
          <w:szCs w:val="28"/>
        </w:rPr>
        <w:t xml:space="preserve">г) </w:t>
      </w:r>
      <w:r w:rsidRPr="001D1F8D">
        <w:rPr>
          <w:b/>
          <w:i/>
          <w:snapToGrid w:val="0"/>
          <w:sz w:val="28"/>
          <w:szCs w:val="28"/>
        </w:rPr>
        <w:t xml:space="preserve">жизнеобеспечение населения в ЧС </w:t>
      </w:r>
      <w:r w:rsidRPr="001D1F8D">
        <w:rPr>
          <w:snapToGrid w:val="0"/>
          <w:sz w:val="28"/>
          <w:szCs w:val="28"/>
        </w:rPr>
        <w:t>- комплекс экономических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w:t>
      </w:r>
    </w:p>
    <w:p w:rsidR="0045637A" w:rsidRPr="001D1F8D" w:rsidRDefault="0045637A" w:rsidP="0045637A">
      <w:pPr>
        <w:ind w:firstLine="709"/>
        <w:jc w:val="both"/>
        <w:rPr>
          <w:snapToGrid w:val="0"/>
          <w:sz w:val="28"/>
          <w:szCs w:val="28"/>
        </w:rPr>
      </w:pPr>
      <w:r w:rsidRPr="001D1F8D">
        <w:rPr>
          <w:snapToGrid w:val="0"/>
          <w:sz w:val="28"/>
          <w:szCs w:val="28"/>
        </w:rPr>
        <w:t xml:space="preserve">д) </w:t>
      </w:r>
      <w:r w:rsidRPr="001D1F8D">
        <w:rPr>
          <w:b/>
          <w:i/>
          <w:snapToGrid w:val="0"/>
          <w:sz w:val="28"/>
          <w:szCs w:val="28"/>
        </w:rPr>
        <w:t>чрезвычайная ситуация (ЧС) -</w:t>
      </w:r>
      <w:r w:rsidRPr="001D1F8D">
        <w:rPr>
          <w:snapToGrid w:val="0"/>
          <w:sz w:val="28"/>
          <w:szCs w:val="28"/>
        </w:rPr>
        <w:t xml:space="preserve"> это обстановка на определенной территории, сложившаяся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45637A" w:rsidRPr="001D1F8D" w:rsidRDefault="0045637A" w:rsidP="0045637A">
      <w:pPr>
        <w:ind w:firstLine="709"/>
        <w:jc w:val="both"/>
        <w:rPr>
          <w:snapToGrid w:val="0"/>
          <w:sz w:val="28"/>
          <w:szCs w:val="28"/>
        </w:rPr>
      </w:pPr>
      <w:r w:rsidRPr="001D1F8D">
        <w:rPr>
          <w:snapToGrid w:val="0"/>
          <w:sz w:val="28"/>
          <w:szCs w:val="28"/>
        </w:rPr>
        <w:t>4. Право принятия решения на проведение эвакуации населения принад</w:t>
      </w:r>
      <w:r>
        <w:rPr>
          <w:snapToGrid w:val="0"/>
          <w:sz w:val="28"/>
          <w:szCs w:val="28"/>
        </w:rPr>
        <w:t xml:space="preserve">лежит </w:t>
      </w:r>
      <w:r>
        <w:rPr>
          <w:sz w:val="28"/>
          <w:szCs w:val="28"/>
        </w:rPr>
        <w:t>главе МР «Усть-Куломский» - руководителю</w:t>
      </w:r>
      <w:r w:rsidRPr="00C5013D">
        <w:rPr>
          <w:sz w:val="28"/>
          <w:szCs w:val="28"/>
        </w:rPr>
        <w:t xml:space="preserve"> администрации района</w:t>
      </w:r>
      <w:r w:rsidRPr="001D1F8D">
        <w:rPr>
          <w:snapToGrid w:val="0"/>
          <w:sz w:val="28"/>
          <w:szCs w:val="28"/>
        </w:rPr>
        <w:t>.</w:t>
      </w:r>
    </w:p>
    <w:p w:rsidR="0045637A" w:rsidRPr="001D1F8D" w:rsidRDefault="0045637A" w:rsidP="0045637A">
      <w:pPr>
        <w:ind w:firstLine="709"/>
        <w:jc w:val="both"/>
        <w:rPr>
          <w:snapToGrid w:val="0"/>
          <w:sz w:val="28"/>
          <w:szCs w:val="28"/>
        </w:rPr>
      </w:pPr>
      <w:r w:rsidRPr="001D1F8D">
        <w:rPr>
          <w:snapToGrid w:val="0"/>
          <w:sz w:val="28"/>
          <w:szCs w:val="28"/>
        </w:rPr>
        <w:t>В случае крайней необходимости руководитель ликвидации чрезвычайной ситуации вправе самостоятельно принимать решение о проведении эвакуационных мероприятий и об остановке деятельности организаций, находящихся в зоне чрезвычайной ситуации.</w:t>
      </w:r>
    </w:p>
    <w:p w:rsidR="0045637A" w:rsidRPr="001D1F8D" w:rsidRDefault="0045637A" w:rsidP="0045637A">
      <w:pPr>
        <w:ind w:firstLine="709"/>
        <w:jc w:val="both"/>
        <w:rPr>
          <w:snapToGrid w:val="0"/>
          <w:sz w:val="28"/>
          <w:szCs w:val="28"/>
        </w:rPr>
      </w:pPr>
      <w:r w:rsidRPr="001D1F8D">
        <w:rPr>
          <w:snapToGrid w:val="0"/>
          <w:sz w:val="28"/>
          <w:szCs w:val="28"/>
        </w:rPr>
        <w:t>5.</w:t>
      </w:r>
      <w:r>
        <w:rPr>
          <w:snapToGrid w:val="0"/>
          <w:sz w:val="28"/>
          <w:szCs w:val="28"/>
        </w:rPr>
        <w:t xml:space="preserve"> </w:t>
      </w:r>
      <w:r w:rsidRPr="001D1F8D">
        <w:rPr>
          <w:snapToGrid w:val="0"/>
          <w:sz w:val="28"/>
          <w:szCs w:val="28"/>
        </w:rPr>
        <w:t xml:space="preserve">Планирование, организация и проведение эвакуации населения возлагаются на </w:t>
      </w:r>
      <w:r>
        <w:rPr>
          <w:snapToGrid w:val="0"/>
          <w:sz w:val="28"/>
          <w:szCs w:val="28"/>
        </w:rPr>
        <w:t>эвакоприемную</w:t>
      </w:r>
      <w:r w:rsidRPr="001D1F8D">
        <w:rPr>
          <w:snapToGrid w:val="0"/>
          <w:sz w:val="28"/>
          <w:szCs w:val="28"/>
        </w:rPr>
        <w:t xml:space="preserve"> комиссию муниципального образования муниципального района «</w:t>
      </w:r>
      <w:r w:rsidRPr="001D1F8D">
        <w:rPr>
          <w:sz w:val="28"/>
          <w:szCs w:val="28"/>
        </w:rPr>
        <w:t>Усть-Куломский</w:t>
      </w:r>
      <w:r w:rsidRPr="001D1F8D">
        <w:rPr>
          <w:snapToGrid w:val="0"/>
          <w:sz w:val="28"/>
          <w:szCs w:val="28"/>
        </w:rPr>
        <w:t xml:space="preserve">» и отдел </w:t>
      </w:r>
      <w:r>
        <w:rPr>
          <w:snapToGrid w:val="0"/>
          <w:sz w:val="28"/>
          <w:szCs w:val="28"/>
        </w:rPr>
        <w:t>по делам гражданской обороны чрезвычайных ситуаций и защите населения</w:t>
      </w:r>
      <w:r w:rsidRPr="001D1F8D">
        <w:rPr>
          <w:snapToGrid w:val="0"/>
          <w:sz w:val="28"/>
          <w:szCs w:val="28"/>
        </w:rPr>
        <w:t xml:space="preserve"> администрации муниципального района «</w:t>
      </w:r>
      <w:r w:rsidRPr="001D1F8D">
        <w:rPr>
          <w:sz w:val="28"/>
          <w:szCs w:val="28"/>
        </w:rPr>
        <w:t>Усть-Куломский</w:t>
      </w:r>
      <w:r w:rsidRPr="001D1F8D">
        <w:rPr>
          <w:snapToGrid w:val="0"/>
          <w:sz w:val="28"/>
          <w:szCs w:val="28"/>
        </w:rPr>
        <w:t>».</w:t>
      </w:r>
    </w:p>
    <w:p w:rsidR="0045637A" w:rsidRPr="001D1F8D" w:rsidRDefault="0045637A" w:rsidP="0045637A">
      <w:pPr>
        <w:ind w:firstLine="709"/>
        <w:jc w:val="both"/>
        <w:rPr>
          <w:b/>
          <w:i/>
          <w:snapToGrid w:val="0"/>
          <w:sz w:val="28"/>
          <w:szCs w:val="28"/>
        </w:rPr>
      </w:pPr>
      <w:r w:rsidRPr="001D1F8D">
        <w:rPr>
          <w:b/>
          <w:i/>
          <w:snapToGrid w:val="0"/>
          <w:sz w:val="28"/>
          <w:szCs w:val="28"/>
        </w:rPr>
        <w:t>К эвакуационным органам муниципального района относятся:</w:t>
      </w:r>
    </w:p>
    <w:p w:rsidR="0045637A" w:rsidRPr="001D1F8D" w:rsidRDefault="0045637A" w:rsidP="0045637A">
      <w:pPr>
        <w:ind w:firstLine="709"/>
        <w:jc w:val="both"/>
        <w:rPr>
          <w:snapToGrid w:val="0"/>
          <w:sz w:val="28"/>
          <w:szCs w:val="28"/>
        </w:rPr>
      </w:pPr>
      <w:r w:rsidRPr="001D1F8D">
        <w:rPr>
          <w:snapToGrid w:val="0"/>
          <w:sz w:val="28"/>
          <w:szCs w:val="28"/>
        </w:rPr>
        <w:lastRenderedPageBreak/>
        <w:t xml:space="preserve">- </w:t>
      </w:r>
      <w:r>
        <w:rPr>
          <w:sz w:val="28"/>
          <w:szCs w:val="28"/>
        </w:rPr>
        <w:t xml:space="preserve">эвакоприемная </w:t>
      </w:r>
      <w:r w:rsidRPr="001D1F8D">
        <w:rPr>
          <w:snapToGrid w:val="0"/>
          <w:sz w:val="28"/>
          <w:szCs w:val="28"/>
        </w:rPr>
        <w:t>комиссия муниципального образования муниципального района «</w:t>
      </w:r>
      <w:r w:rsidRPr="001D1F8D">
        <w:rPr>
          <w:sz w:val="28"/>
          <w:szCs w:val="28"/>
        </w:rPr>
        <w:t>Усть-Куломский</w:t>
      </w:r>
      <w:r w:rsidRPr="001D1F8D">
        <w:rPr>
          <w:snapToGrid w:val="0"/>
          <w:sz w:val="28"/>
          <w:szCs w:val="28"/>
        </w:rPr>
        <w:t>»;</w:t>
      </w:r>
    </w:p>
    <w:p w:rsidR="0045637A" w:rsidRDefault="0045637A" w:rsidP="0045637A">
      <w:pPr>
        <w:ind w:firstLine="709"/>
        <w:jc w:val="both"/>
        <w:rPr>
          <w:snapToGrid w:val="0"/>
          <w:sz w:val="28"/>
          <w:szCs w:val="28"/>
        </w:rPr>
      </w:pPr>
      <w:r w:rsidRPr="001D1F8D">
        <w:rPr>
          <w:snapToGrid w:val="0"/>
          <w:sz w:val="28"/>
          <w:szCs w:val="28"/>
        </w:rPr>
        <w:t xml:space="preserve">- </w:t>
      </w:r>
      <w:r>
        <w:rPr>
          <w:snapToGrid w:val="0"/>
          <w:sz w:val="28"/>
          <w:szCs w:val="28"/>
        </w:rPr>
        <w:t>пункты временного размещения населения;</w:t>
      </w:r>
    </w:p>
    <w:p w:rsidR="0045637A" w:rsidRPr="001D1F8D" w:rsidRDefault="0045637A" w:rsidP="0045637A">
      <w:pPr>
        <w:ind w:firstLine="709"/>
        <w:jc w:val="both"/>
        <w:rPr>
          <w:snapToGrid w:val="0"/>
          <w:sz w:val="28"/>
          <w:szCs w:val="28"/>
        </w:rPr>
      </w:pPr>
      <w:r>
        <w:rPr>
          <w:snapToGrid w:val="0"/>
          <w:sz w:val="28"/>
          <w:szCs w:val="28"/>
        </w:rPr>
        <w:t>- пункты приема эвакуируемого населения;</w:t>
      </w:r>
    </w:p>
    <w:p w:rsidR="0045637A" w:rsidRPr="001D1F8D" w:rsidRDefault="0045637A" w:rsidP="0045637A">
      <w:pPr>
        <w:ind w:firstLine="709"/>
        <w:jc w:val="both"/>
        <w:rPr>
          <w:snapToGrid w:val="0"/>
          <w:sz w:val="28"/>
          <w:szCs w:val="28"/>
        </w:rPr>
      </w:pPr>
      <w:r w:rsidRPr="001D1F8D">
        <w:rPr>
          <w:snapToGrid w:val="0"/>
          <w:sz w:val="28"/>
          <w:szCs w:val="28"/>
        </w:rPr>
        <w:t>Эвакуация населения планируется и осуществляется по производственно - территориальному принципу, который предполагает вывод (вывоз) из зон чрезвычайных ситуаций рабочих, служащих организаций и членов их семей, нетрудоспособного и не занятого в производстве населения (лиц, обучающихся в школах-интернатах и образовательных учреждениях начального, среднего и высшего профессионального образования совместно с преподавателями, обслуживающим персоналом и членами их семей, воспитанников детских домов, ведомственных детских садов, пенсионеров, содержащихся в домах инвалидов и ветеранов, совместно с обслуживающим персоналом и членами их семей), одиноко проживающих пенсионеров, инвалидов и безработных граждан - по месту жительства.</w:t>
      </w:r>
    </w:p>
    <w:p w:rsidR="0045637A" w:rsidRDefault="0045637A" w:rsidP="0045637A">
      <w:pPr>
        <w:ind w:firstLine="709"/>
        <w:jc w:val="both"/>
        <w:rPr>
          <w:snapToGrid w:val="0"/>
          <w:sz w:val="28"/>
          <w:szCs w:val="28"/>
        </w:rPr>
      </w:pPr>
      <w:r w:rsidRPr="001D1F8D">
        <w:rPr>
          <w:snapToGrid w:val="0"/>
          <w:sz w:val="28"/>
          <w:szCs w:val="28"/>
        </w:rPr>
        <w:t>В зависимости от обстановки различают три режима функционирования эвакуационных органов:</w:t>
      </w:r>
    </w:p>
    <w:p w:rsidR="0045637A" w:rsidRPr="001D1F8D" w:rsidRDefault="0045637A" w:rsidP="0045637A">
      <w:pPr>
        <w:ind w:firstLine="709"/>
        <w:jc w:val="both"/>
        <w:rPr>
          <w:snapToGrid w:val="0"/>
          <w:sz w:val="28"/>
          <w:szCs w:val="28"/>
        </w:rPr>
      </w:pPr>
      <w:r w:rsidRPr="001D1F8D">
        <w:rPr>
          <w:snapToGrid w:val="0"/>
          <w:sz w:val="28"/>
          <w:szCs w:val="28"/>
        </w:rPr>
        <w:t xml:space="preserve">а) </w:t>
      </w:r>
      <w:r w:rsidRPr="001D1F8D">
        <w:rPr>
          <w:b/>
          <w:i/>
          <w:snapToGrid w:val="0"/>
          <w:sz w:val="28"/>
          <w:szCs w:val="28"/>
        </w:rPr>
        <w:t xml:space="preserve">режим повседневной деятельности - </w:t>
      </w:r>
      <w:r w:rsidRPr="001D1F8D">
        <w:rPr>
          <w:snapToGrid w:val="0"/>
          <w:sz w:val="28"/>
          <w:szCs w:val="28"/>
        </w:rPr>
        <w:t>при нормальной производственно - промышленной, радиационной, химической, сейсмической и гидрометеорологической обстановке, при отсутствии эпидемий, ведении долгосрочных работ по ликвидации последствий чрезвычайных ситуаций;</w:t>
      </w:r>
    </w:p>
    <w:p w:rsidR="0045637A" w:rsidRPr="001D1F8D" w:rsidRDefault="0045637A" w:rsidP="0045637A">
      <w:pPr>
        <w:ind w:firstLine="709"/>
        <w:jc w:val="both"/>
        <w:rPr>
          <w:snapToGrid w:val="0"/>
          <w:sz w:val="28"/>
          <w:szCs w:val="28"/>
        </w:rPr>
      </w:pPr>
      <w:r w:rsidRPr="001D1F8D">
        <w:rPr>
          <w:snapToGrid w:val="0"/>
          <w:sz w:val="28"/>
          <w:szCs w:val="28"/>
        </w:rPr>
        <w:t xml:space="preserve">б) </w:t>
      </w:r>
      <w:r w:rsidRPr="001D1F8D">
        <w:rPr>
          <w:b/>
          <w:i/>
          <w:snapToGrid w:val="0"/>
          <w:sz w:val="28"/>
          <w:szCs w:val="28"/>
        </w:rPr>
        <w:t xml:space="preserve">режим повышенной готовности - </w:t>
      </w:r>
      <w:r w:rsidRPr="001D1F8D">
        <w:rPr>
          <w:snapToGrid w:val="0"/>
          <w:sz w:val="28"/>
          <w:szCs w:val="28"/>
        </w:rPr>
        <w:t>при ухудшении производственно-промышленной, радиационной, химической, биологической, сейсмической и гидрометеорологической обстановки, при получении прогноза о возможности возникновения чрезвычайных ситуаций;</w:t>
      </w:r>
    </w:p>
    <w:p w:rsidR="0045637A" w:rsidRPr="001D1F8D" w:rsidRDefault="0045637A" w:rsidP="0045637A">
      <w:pPr>
        <w:ind w:firstLine="709"/>
        <w:jc w:val="both"/>
        <w:rPr>
          <w:snapToGrid w:val="0"/>
          <w:sz w:val="28"/>
          <w:szCs w:val="28"/>
        </w:rPr>
      </w:pPr>
      <w:r w:rsidRPr="001D1F8D">
        <w:rPr>
          <w:snapToGrid w:val="0"/>
          <w:sz w:val="28"/>
          <w:szCs w:val="28"/>
        </w:rPr>
        <w:t xml:space="preserve">в) </w:t>
      </w:r>
      <w:r w:rsidRPr="001D1F8D">
        <w:rPr>
          <w:b/>
          <w:i/>
          <w:snapToGrid w:val="0"/>
          <w:sz w:val="28"/>
          <w:szCs w:val="28"/>
        </w:rPr>
        <w:t xml:space="preserve">режим чрезвычайной ситуации - </w:t>
      </w:r>
      <w:r w:rsidRPr="001D1F8D">
        <w:rPr>
          <w:snapToGrid w:val="0"/>
          <w:sz w:val="28"/>
          <w:szCs w:val="28"/>
        </w:rPr>
        <w:t>при возникновении и во время ликвидации.</w:t>
      </w:r>
    </w:p>
    <w:p w:rsidR="0045637A" w:rsidRPr="001D1F8D" w:rsidRDefault="0045637A" w:rsidP="0045637A">
      <w:pPr>
        <w:ind w:firstLine="709"/>
        <w:jc w:val="both"/>
        <w:rPr>
          <w:snapToGrid w:val="0"/>
          <w:sz w:val="28"/>
          <w:szCs w:val="28"/>
        </w:rPr>
      </w:pPr>
      <w:r w:rsidRPr="001D1F8D">
        <w:rPr>
          <w:snapToGrid w:val="0"/>
          <w:sz w:val="28"/>
          <w:szCs w:val="28"/>
        </w:rPr>
        <w:t>Решение о введении того или иного режима функционирования эвакуационных органов прини</w:t>
      </w:r>
      <w:r>
        <w:rPr>
          <w:snapToGrid w:val="0"/>
          <w:sz w:val="28"/>
          <w:szCs w:val="28"/>
        </w:rPr>
        <w:t>мает руководитель администрации</w:t>
      </w:r>
      <w:r w:rsidRPr="001D1F8D">
        <w:rPr>
          <w:snapToGrid w:val="0"/>
          <w:sz w:val="28"/>
          <w:szCs w:val="28"/>
        </w:rPr>
        <w:t xml:space="preserve"> муниципального района «</w:t>
      </w:r>
      <w:r w:rsidRPr="001D1F8D">
        <w:rPr>
          <w:sz w:val="28"/>
          <w:szCs w:val="28"/>
        </w:rPr>
        <w:t>Усть-Куломский</w:t>
      </w:r>
      <w:r w:rsidRPr="001D1F8D">
        <w:rPr>
          <w:snapToGrid w:val="0"/>
          <w:sz w:val="28"/>
          <w:szCs w:val="28"/>
        </w:rPr>
        <w:t>»</w:t>
      </w:r>
      <w:r>
        <w:rPr>
          <w:snapToGrid w:val="0"/>
          <w:sz w:val="28"/>
          <w:szCs w:val="28"/>
        </w:rPr>
        <w:t xml:space="preserve"> </w:t>
      </w:r>
      <w:r w:rsidRPr="001D1F8D">
        <w:rPr>
          <w:snapToGrid w:val="0"/>
          <w:sz w:val="28"/>
          <w:szCs w:val="28"/>
        </w:rPr>
        <w:t>с учетом конкретной обстановки.</w:t>
      </w:r>
    </w:p>
    <w:p w:rsidR="0045637A" w:rsidRDefault="0045637A" w:rsidP="0045637A">
      <w:pPr>
        <w:ind w:firstLine="709"/>
        <w:jc w:val="both"/>
        <w:rPr>
          <w:snapToGrid w:val="0"/>
          <w:sz w:val="28"/>
          <w:szCs w:val="28"/>
        </w:rPr>
      </w:pPr>
      <w:r w:rsidRPr="001D1F8D">
        <w:rPr>
          <w:snapToGrid w:val="0"/>
          <w:sz w:val="28"/>
          <w:szCs w:val="28"/>
        </w:rPr>
        <w:t>Основными мероприятиями, проводимыми при функционировании эвакуационных органов в различных режимах, являются:</w:t>
      </w:r>
    </w:p>
    <w:p w:rsidR="0045637A" w:rsidRPr="001D1F8D" w:rsidRDefault="0045637A" w:rsidP="0045637A">
      <w:pPr>
        <w:ind w:firstLine="709"/>
        <w:jc w:val="both"/>
        <w:rPr>
          <w:b/>
          <w:i/>
          <w:snapToGrid w:val="0"/>
          <w:sz w:val="28"/>
          <w:szCs w:val="28"/>
        </w:rPr>
      </w:pPr>
      <w:r w:rsidRPr="001D1F8D">
        <w:rPr>
          <w:b/>
          <w:i/>
          <w:snapToGrid w:val="0"/>
          <w:sz w:val="28"/>
          <w:szCs w:val="28"/>
        </w:rPr>
        <w:t>а) при режиме повседневной деятельности:</w:t>
      </w:r>
    </w:p>
    <w:p w:rsidR="0045637A" w:rsidRPr="001D1F8D" w:rsidRDefault="0045637A" w:rsidP="0045637A">
      <w:pPr>
        <w:ind w:firstLine="709"/>
        <w:jc w:val="both"/>
        <w:rPr>
          <w:snapToGrid w:val="0"/>
          <w:sz w:val="28"/>
          <w:szCs w:val="28"/>
        </w:rPr>
      </w:pPr>
      <w:r w:rsidRPr="001D1F8D">
        <w:rPr>
          <w:snapToGrid w:val="0"/>
          <w:sz w:val="28"/>
          <w:szCs w:val="28"/>
        </w:rPr>
        <w:t>- учет населения, попадающего в опасные зоны при возникновении чрезвычайных ситуаций;</w:t>
      </w:r>
    </w:p>
    <w:p w:rsidR="0045637A" w:rsidRPr="001D1F8D" w:rsidRDefault="0045637A" w:rsidP="0045637A">
      <w:pPr>
        <w:ind w:firstLine="709"/>
        <w:jc w:val="both"/>
        <w:rPr>
          <w:snapToGrid w:val="0"/>
          <w:sz w:val="28"/>
          <w:szCs w:val="28"/>
        </w:rPr>
      </w:pPr>
      <w:r w:rsidRPr="001D1F8D">
        <w:rPr>
          <w:snapToGrid w:val="0"/>
          <w:sz w:val="28"/>
          <w:szCs w:val="28"/>
        </w:rPr>
        <w:t>- разработка планов обеспечения эвакомероприятий и мероприятий по подготовке к размещению эваконаселения в безопасных районах;</w:t>
      </w:r>
    </w:p>
    <w:p w:rsidR="0045637A" w:rsidRPr="001D1F8D" w:rsidRDefault="0045637A" w:rsidP="0045637A">
      <w:pPr>
        <w:ind w:firstLine="709"/>
        <w:jc w:val="both"/>
        <w:rPr>
          <w:snapToGrid w:val="0"/>
          <w:sz w:val="28"/>
          <w:szCs w:val="28"/>
        </w:rPr>
      </w:pPr>
      <w:r w:rsidRPr="001D1F8D">
        <w:rPr>
          <w:snapToGrid w:val="0"/>
          <w:sz w:val="28"/>
          <w:szCs w:val="28"/>
        </w:rPr>
        <w:t>- контроль создания, комплектования личным составом и подготовки эвакуационных органов;</w:t>
      </w:r>
    </w:p>
    <w:p w:rsidR="0045637A" w:rsidRPr="001D1F8D" w:rsidRDefault="0045637A" w:rsidP="0045637A">
      <w:pPr>
        <w:ind w:firstLine="709"/>
        <w:jc w:val="both"/>
        <w:rPr>
          <w:snapToGrid w:val="0"/>
          <w:sz w:val="28"/>
          <w:szCs w:val="28"/>
        </w:rPr>
      </w:pPr>
      <w:r w:rsidRPr="001D1F8D">
        <w:rPr>
          <w:snapToGrid w:val="0"/>
          <w:sz w:val="28"/>
          <w:szCs w:val="28"/>
        </w:rPr>
        <w:t xml:space="preserve">- </w:t>
      </w:r>
      <w:r>
        <w:rPr>
          <w:snapToGrid w:val="0"/>
          <w:sz w:val="28"/>
          <w:szCs w:val="28"/>
        </w:rPr>
        <w:t>совместное</w:t>
      </w:r>
      <w:r w:rsidRPr="001D1F8D">
        <w:rPr>
          <w:snapToGrid w:val="0"/>
          <w:sz w:val="28"/>
          <w:szCs w:val="28"/>
        </w:rPr>
        <w:t xml:space="preserve"> проведение заседаний эвакуационных органов</w:t>
      </w:r>
      <w:r>
        <w:rPr>
          <w:snapToGrid w:val="0"/>
          <w:sz w:val="28"/>
          <w:szCs w:val="28"/>
        </w:rPr>
        <w:t xml:space="preserve"> с комиссией по предупреждению и ликвидации чрезвычайных ситуаций и обеспечение пожарной безопасности</w:t>
      </w:r>
      <w:r w:rsidRPr="001D1F8D">
        <w:rPr>
          <w:snapToGrid w:val="0"/>
          <w:sz w:val="28"/>
          <w:szCs w:val="28"/>
        </w:rPr>
        <w:t xml:space="preserve">, на которых рассматриваются </w:t>
      </w:r>
      <w:r>
        <w:rPr>
          <w:snapToGrid w:val="0"/>
          <w:sz w:val="28"/>
          <w:szCs w:val="28"/>
        </w:rPr>
        <w:t xml:space="preserve">вопросы </w:t>
      </w:r>
      <w:r>
        <w:rPr>
          <w:snapToGrid w:val="0"/>
          <w:sz w:val="28"/>
          <w:szCs w:val="28"/>
        </w:rPr>
        <w:lastRenderedPageBreak/>
        <w:t>по</w:t>
      </w:r>
      <w:r w:rsidRPr="001D1F8D">
        <w:rPr>
          <w:snapToGrid w:val="0"/>
          <w:sz w:val="28"/>
          <w:szCs w:val="28"/>
        </w:rPr>
        <w:t xml:space="preserve"> эвакуации</w:t>
      </w:r>
      <w:r>
        <w:rPr>
          <w:snapToGrid w:val="0"/>
          <w:sz w:val="28"/>
          <w:szCs w:val="28"/>
        </w:rPr>
        <w:t xml:space="preserve"> в ходе сезонных возможных чрезвычайных ситуаций (паводок, лесные пожары и т.д.)</w:t>
      </w:r>
      <w:r w:rsidRPr="001D1F8D">
        <w:rPr>
          <w:snapToGrid w:val="0"/>
          <w:sz w:val="28"/>
          <w:szCs w:val="28"/>
        </w:rPr>
        <w:t>, мероприятия по ее обеспечению;</w:t>
      </w:r>
    </w:p>
    <w:p w:rsidR="0045637A" w:rsidRPr="001D1F8D" w:rsidRDefault="0045637A" w:rsidP="0045637A">
      <w:pPr>
        <w:ind w:firstLine="709"/>
        <w:jc w:val="both"/>
        <w:rPr>
          <w:snapToGrid w:val="0"/>
          <w:sz w:val="28"/>
          <w:szCs w:val="28"/>
        </w:rPr>
      </w:pPr>
      <w:r w:rsidRPr="001D1F8D">
        <w:rPr>
          <w:snapToGrid w:val="0"/>
          <w:sz w:val="28"/>
          <w:szCs w:val="28"/>
        </w:rPr>
        <w:t>- поддержание высокой готовности, совершенствование подготовки эвакоорганов, автоколонн (автомобильных звеньев) и других видов транспорта, предназначенных для эвакуации населения;</w:t>
      </w:r>
    </w:p>
    <w:p w:rsidR="0045637A" w:rsidRPr="001D1F8D" w:rsidRDefault="0045637A" w:rsidP="0045637A">
      <w:pPr>
        <w:ind w:firstLine="709"/>
        <w:jc w:val="both"/>
        <w:rPr>
          <w:snapToGrid w:val="0"/>
          <w:sz w:val="28"/>
          <w:szCs w:val="28"/>
        </w:rPr>
      </w:pPr>
      <w:r w:rsidRPr="001D1F8D">
        <w:rPr>
          <w:snapToGrid w:val="0"/>
          <w:sz w:val="28"/>
          <w:szCs w:val="28"/>
        </w:rPr>
        <w:t>- организация взаимодействия всех звеньев, участвующих в проведении эвакомероприятий или обеспечивающих их проведение;</w:t>
      </w:r>
    </w:p>
    <w:p w:rsidR="0045637A" w:rsidRPr="001D1F8D" w:rsidRDefault="0045637A" w:rsidP="0045637A">
      <w:pPr>
        <w:ind w:firstLine="709"/>
        <w:jc w:val="both"/>
        <w:rPr>
          <w:snapToGrid w:val="0"/>
          <w:sz w:val="28"/>
          <w:szCs w:val="28"/>
        </w:rPr>
      </w:pPr>
      <w:r w:rsidRPr="001D1F8D">
        <w:rPr>
          <w:snapToGrid w:val="0"/>
          <w:sz w:val="28"/>
          <w:szCs w:val="28"/>
        </w:rPr>
        <w:t>- осуществление практической проверки готовности эвакоорганов и служб обеспечения эвакуационных мероприятий.</w:t>
      </w:r>
    </w:p>
    <w:p w:rsidR="0045637A" w:rsidRPr="001D1F8D" w:rsidRDefault="0045637A" w:rsidP="0045637A">
      <w:pPr>
        <w:ind w:firstLine="709"/>
        <w:jc w:val="both"/>
        <w:rPr>
          <w:b/>
          <w:i/>
          <w:snapToGrid w:val="0"/>
          <w:sz w:val="28"/>
          <w:szCs w:val="28"/>
        </w:rPr>
      </w:pPr>
      <w:r w:rsidRPr="00F840D7">
        <w:rPr>
          <w:b/>
          <w:i/>
          <w:snapToGrid w:val="0"/>
          <w:sz w:val="28"/>
          <w:szCs w:val="28"/>
        </w:rPr>
        <w:t>б) при режиме повышенной готовности</w:t>
      </w:r>
      <w:r w:rsidRPr="001D1F8D">
        <w:rPr>
          <w:b/>
          <w:i/>
          <w:snapToGrid w:val="0"/>
          <w:sz w:val="28"/>
          <w:szCs w:val="28"/>
        </w:rPr>
        <w:t>:</w:t>
      </w:r>
    </w:p>
    <w:p w:rsidR="0045637A" w:rsidRPr="001D1F8D" w:rsidRDefault="0045637A" w:rsidP="0045637A">
      <w:pPr>
        <w:ind w:firstLine="709"/>
        <w:jc w:val="both"/>
        <w:rPr>
          <w:snapToGrid w:val="0"/>
          <w:sz w:val="28"/>
          <w:szCs w:val="28"/>
        </w:rPr>
      </w:pPr>
      <w:r w:rsidRPr="001D1F8D">
        <w:rPr>
          <w:snapToGrid w:val="0"/>
          <w:sz w:val="28"/>
          <w:szCs w:val="28"/>
        </w:rPr>
        <w:t>- контроль за приведением в готовность эвакоорганов;</w:t>
      </w:r>
    </w:p>
    <w:p w:rsidR="0045637A" w:rsidRPr="001D1F8D" w:rsidRDefault="0045637A" w:rsidP="0045637A">
      <w:pPr>
        <w:ind w:firstLine="709"/>
        <w:jc w:val="both"/>
        <w:rPr>
          <w:snapToGrid w:val="0"/>
          <w:sz w:val="28"/>
          <w:szCs w:val="28"/>
        </w:rPr>
      </w:pPr>
      <w:r w:rsidRPr="001D1F8D">
        <w:rPr>
          <w:snapToGrid w:val="0"/>
          <w:sz w:val="28"/>
          <w:szCs w:val="28"/>
        </w:rPr>
        <w:t>- уточнение расчетов и планов эвакуации населения в зависимости от обстановки при возможной ЧС;</w:t>
      </w:r>
    </w:p>
    <w:p w:rsidR="0045637A" w:rsidRPr="001D1F8D" w:rsidRDefault="0045637A" w:rsidP="0045637A">
      <w:pPr>
        <w:ind w:firstLine="709"/>
        <w:jc w:val="both"/>
        <w:rPr>
          <w:snapToGrid w:val="0"/>
          <w:sz w:val="28"/>
          <w:szCs w:val="28"/>
        </w:rPr>
      </w:pPr>
      <w:r w:rsidRPr="001D1F8D">
        <w:rPr>
          <w:snapToGrid w:val="0"/>
          <w:sz w:val="28"/>
          <w:szCs w:val="28"/>
        </w:rPr>
        <w:t>- контроль за организацией и проведением заблаговременной и частичной эвакуации определенных групп населения;</w:t>
      </w:r>
    </w:p>
    <w:p w:rsidR="0045637A" w:rsidRPr="001D1F8D" w:rsidRDefault="0045637A" w:rsidP="0045637A">
      <w:pPr>
        <w:ind w:firstLine="709"/>
        <w:jc w:val="both"/>
        <w:rPr>
          <w:snapToGrid w:val="0"/>
          <w:sz w:val="28"/>
          <w:szCs w:val="28"/>
        </w:rPr>
      </w:pPr>
      <w:r w:rsidRPr="001D1F8D">
        <w:rPr>
          <w:snapToGrid w:val="0"/>
          <w:sz w:val="28"/>
          <w:szCs w:val="28"/>
        </w:rPr>
        <w:t>- контроль за готовностью органов управления, спасательных служб, транспортных средств к проведению эвакуации населения, материальных, культурных и других ценностей;</w:t>
      </w:r>
    </w:p>
    <w:p w:rsidR="0045637A" w:rsidRPr="001D1F8D" w:rsidRDefault="0045637A" w:rsidP="0045637A">
      <w:pPr>
        <w:ind w:firstLine="709"/>
        <w:jc w:val="both"/>
        <w:rPr>
          <w:snapToGrid w:val="0"/>
          <w:sz w:val="28"/>
          <w:szCs w:val="28"/>
        </w:rPr>
      </w:pPr>
      <w:r w:rsidRPr="001D1F8D">
        <w:rPr>
          <w:snapToGrid w:val="0"/>
          <w:sz w:val="28"/>
          <w:szCs w:val="28"/>
        </w:rPr>
        <w:t>- уточнение планов приема, размещения и обеспечения населения в безопасных районах.</w:t>
      </w:r>
    </w:p>
    <w:p w:rsidR="0045637A" w:rsidRPr="001D1F8D" w:rsidRDefault="0045637A" w:rsidP="0045637A">
      <w:pPr>
        <w:ind w:firstLine="709"/>
        <w:jc w:val="both"/>
        <w:rPr>
          <w:b/>
          <w:i/>
          <w:snapToGrid w:val="0"/>
          <w:sz w:val="28"/>
          <w:szCs w:val="28"/>
        </w:rPr>
      </w:pPr>
      <w:r w:rsidRPr="001D1F8D">
        <w:rPr>
          <w:snapToGrid w:val="0"/>
          <w:sz w:val="28"/>
          <w:szCs w:val="28"/>
        </w:rPr>
        <w:t xml:space="preserve">в) </w:t>
      </w:r>
      <w:r w:rsidRPr="001D1F8D">
        <w:rPr>
          <w:b/>
          <w:i/>
          <w:snapToGrid w:val="0"/>
          <w:sz w:val="28"/>
          <w:szCs w:val="28"/>
        </w:rPr>
        <w:t>при режиме чрезвычайной ситуации:</w:t>
      </w:r>
    </w:p>
    <w:p w:rsidR="0045637A" w:rsidRPr="001D1F8D" w:rsidRDefault="0045637A" w:rsidP="0045637A">
      <w:pPr>
        <w:pStyle w:val="af2"/>
        <w:spacing w:after="0"/>
        <w:ind w:left="0" w:firstLine="709"/>
        <w:jc w:val="both"/>
        <w:rPr>
          <w:snapToGrid w:val="0"/>
          <w:sz w:val="28"/>
          <w:szCs w:val="28"/>
        </w:rPr>
      </w:pPr>
      <w:r w:rsidRPr="001D1F8D">
        <w:rPr>
          <w:snapToGrid w:val="0"/>
          <w:sz w:val="28"/>
          <w:szCs w:val="28"/>
        </w:rPr>
        <w:t>- поддержание связи с эвакоорганами, транспортными предприятиями и организациями;</w:t>
      </w:r>
    </w:p>
    <w:p w:rsidR="0045637A" w:rsidRPr="001D1F8D" w:rsidRDefault="0045637A" w:rsidP="0045637A">
      <w:pPr>
        <w:ind w:firstLine="709"/>
        <w:jc w:val="both"/>
        <w:rPr>
          <w:snapToGrid w:val="0"/>
          <w:sz w:val="28"/>
          <w:szCs w:val="28"/>
        </w:rPr>
      </w:pPr>
      <w:r w:rsidRPr="001D1F8D">
        <w:rPr>
          <w:snapToGrid w:val="0"/>
          <w:sz w:val="28"/>
          <w:szCs w:val="28"/>
        </w:rPr>
        <w:t>- организация контроля за работой эвакоорганов и спасательных служб, обеспечивающих эвакуацию населения согласно плану проведения эвакомероприятий;</w:t>
      </w:r>
    </w:p>
    <w:p w:rsidR="0045637A" w:rsidRPr="001D1F8D" w:rsidRDefault="0045637A" w:rsidP="0045637A">
      <w:pPr>
        <w:ind w:firstLine="709"/>
        <w:jc w:val="both"/>
        <w:rPr>
          <w:snapToGrid w:val="0"/>
          <w:sz w:val="28"/>
          <w:szCs w:val="28"/>
        </w:rPr>
      </w:pPr>
      <w:r w:rsidRPr="001D1F8D">
        <w:rPr>
          <w:snapToGrid w:val="0"/>
          <w:sz w:val="28"/>
          <w:szCs w:val="28"/>
        </w:rPr>
        <w:t>-</w:t>
      </w:r>
      <w:r>
        <w:rPr>
          <w:snapToGrid w:val="0"/>
          <w:sz w:val="28"/>
          <w:szCs w:val="28"/>
        </w:rPr>
        <w:t xml:space="preserve"> </w:t>
      </w:r>
      <w:r w:rsidRPr="001D1F8D">
        <w:rPr>
          <w:snapToGrid w:val="0"/>
          <w:sz w:val="28"/>
          <w:szCs w:val="28"/>
        </w:rPr>
        <w:t>организация информирования населения об обстановке в зоне ЧС и в местах его размещения;</w:t>
      </w:r>
    </w:p>
    <w:p w:rsidR="0045637A" w:rsidRPr="001D1F8D" w:rsidRDefault="0045637A" w:rsidP="0045637A">
      <w:pPr>
        <w:ind w:firstLine="709"/>
        <w:jc w:val="both"/>
        <w:rPr>
          <w:snapToGrid w:val="0"/>
          <w:sz w:val="28"/>
          <w:szCs w:val="28"/>
        </w:rPr>
      </w:pPr>
      <w:r w:rsidRPr="001D1F8D">
        <w:rPr>
          <w:snapToGrid w:val="0"/>
          <w:sz w:val="28"/>
          <w:szCs w:val="28"/>
        </w:rPr>
        <w:t>-</w:t>
      </w:r>
      <w:r>
        <w:rPr>
          <w:snapToGrid w:val="0"/>
          <w:sz w:val="28"/>
          <w:szCs w:val="28"/>
        </w:rPr>
        <w:t xml:space="preserve"> </w:t>
      </w:r>
      <w:r w:rsidRPr="001D1F8D">
        <w:rPr>
          <w:snapToGrid w:val="0"/>
          <w:sz w:val="28"/>
          <w:szCs w:val="28"/>
        </w:rPr>
        <w:t>организация взаимодействия с органами военного управления по использованию маршрутов движения и выделению дополнительных транспортных средств для эвакуации населения;</w:t>
      </w:r>
    </w:p>
    <w:p w:rsidR="0045637A" w:rsidRPr="001D1F8D" w:rsidRDefault="0045637A" w:rsidP="0045637A">
      <w:pPr>
        <w:ind w:firstLine="709"/>
        <w:jc w:val="both"/>
        <w:rPr>
          <w:snapToGrid w:val="0"/>
          <w:sz w:val="28"/>
          <w:szCs w:val="28"/>
        </w:rPr>
      </w:pPr>
      <w:r w:rsidRPr="001D1F8D">
        <w:rPr>
          <w:snapToGrid w:val="0"/>
          <w:sz w:val="28"/>
          <w:szCs w:val="28"/>
        </w:rPr>
        <w:t>-</w:t>
      </w:r>
      <w:r>
        <w:rPr>
          <w:snapToGrid w:val="0"/>
          <w:sz w:val="28"/>
          <w:szCs w:val="28"/>
        </w:rPr>
        <w:t xml:space="preserve"> </w:t>
      </w:r>
      <w:r w:rsidRPr="001D1F8D">
        <w:rPr>
          <w:snapToGrid w:val="0"/>
          <w:sz w:val="28"/>
          <w:szCs w:val="28"/>
        </w:rPr>
        <w:t>сбор и обобщение данных о ходе эвакуации населения;</w:t>
      </w:r>
    </w:p>
    <w:p w:rsidR="0045637A" w:rsidRPr="001D1F8D" w:rsidRDefault="0045637A" w:rsidP="0045637A">
      <w:pPr>
        <w:ind w:firstLine="709"/>
        <w:jc w:val="both"/>
        <w:rPr>
          <w:snapToGrid w:val="0"/>
          <w:sz w:val="28"/>
          <w:szCs w:val="28"/>
        </w:rPr>
      </w:pPr>
      <w:r w:rsidRPr="001D1F8D">
        <w:rPr>
          <w:snapToGrid w:val="0"/>
          <w:sz w:val="28"/>
          <w:szCs w:val="28"/>
        </w:rPr>
        <w:t>-</w:t>
      </w:r>
      <w:r>
        <w:rPr>
          <w:snapToGrid w:val="0"/>
          <w:sz w:val="28"/>
          <w:szCs w:val="28"/>
        </w:rPr>
        <w:t xml:space="preserve"> </w:t>
      </w:r>
      <w:r w:rsidRPr="001D1F8D">
        <w:rPr>
          <w:snapToGrid w:val="0"/>
          <w:sz w:val="28"/>
          <w:szCs w:val="28"/>
        </w:rPr>
        <w:t>организация работ по первоочередному жизнеобеспечению и защите населения.</w:t>
      </w:r>
    </w:p>
    <w:p w:rsidR="0045637A" w:rsidRPr="001D1F8D" w:rsidRDefault="0045637A" w:rsidP="0045637A">
      <w:pPr>
        <w:ind w:firstLine="709"/>
        <w:jc w:val="both"/>
        <w:rPr>
          <w:snapToGrid w:val="0"/>
          <w:sz w:val="28"/>
          <w:szCs w:val="28"/>
        </w:rPr>
      </w:pPr>
      <w:r w:rsidRPr="001D1F8D">
        <w:rPr>
          <w:snapToGrid w:val="0"/>
          <w:sz w:val="28"/>
          <w:szCs w:val="28"/>
        </w:rPr>
        <w:t>6. В зависимости от сроков проведения могут осуществляться следующие виды эвакуации:</w:t>
      </w:r>
    </w:p>
    <w:p w:rsidR="0045637A" w:rsidRPr="001D1F8D" w:rsidRDefault="0045637A" w:rsidP="0045637A">
      <w:pPr>
        <w:ind w:firstLine="709"/>
        <w:jc w:val="both"/>
        <w:rPr>
          <w:snapToGrid w:val="0"/>
          <w:sz w:val="28"/>
          <w:szCs w:val="28"/>
        </w:rPr>
      </w:pPr>
      <w:r w:rsidRPr="001D1F8D">
        <w:rPr>
          <w:snapToGrid w:val="0"/>
          <w:sz w:val="28"/>
          <w:szCs w:val="28"/>
        </w:rPr>
        <w:t>- упреждающая (заблаговременная);</w:t>
      </w:r>
    </w:p>
    <w:p w:rsidR="0045637A" w:rsidRPr="001D1F8D" w:rsidRDefault="0045637A" w:rsidP="0045637A">
      <w:pPr>
        <w:ind w:firstLine="709"/>
        <w:jc w:val="both"/>
        <w:rPr>
          <w:snapToGrid w:val="0"/>
          <w:sz w:val="28"/>
          <w:szCs w:val="28"/>
        </w:rPr>
      </w:pPr>
      <w:r w:rsidRPr="001D1F8D">
        <w:rPr>
          <w:snapToGrid w:val="0"/>
          <w:sz w:val="28"/>
          <w:szCs w:val="28"/>
        </w:rPr>
        <w:t>- экстренная (безотлагательная).</w:t>
      </w:r>
    </w:p>
    <w:p w:rsidR="0045637A" w:rsidRPr="001D1F8D" w:rsidRDefault="0045637A" w:rsidP="0045637A">
      <w:pPr>
        <w:ind w:firstLine="709"/>
        <w:jc w:val="both"/>
        <w:rPr>
          <w:snapToGrid w:val="0"/>
          <w:sz w:val="28"/>
          <w:szCs w:val="28"/>
        </w:rPr>
      </w:pPr>
      <w:r w:rsidRPr="001D1F8D">
        <w:rPr>
          <w:snapToGrid w:val="0"/>
          <w:sz w:val="28"/>
          <w:szCs w:val="28"/>
        </w:rPr>
        <w:t>При получении достоверных данных о высокой вероятности возникновения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Основанием для введения данной меры защиты является краткосрочный прогноз возникновения стихийного бедствия.</w:t>
      </w:r>
    </w:p>
    <w:p w:rsidR="0045637A" w:rsidRPr="001D1F8D" w:rsidRDefault="0045637A" w:rsidP="0045637A">
      <w:pPr>
        <w:ind w:firstLine="709"/>
        <w:jc w:val="both"/>
        <w:rPr>
          <w:snapToGrid w:val="0"/>
          <w:sz w:val="28"/>
          <w:szCs w:val="28"/>
        </w:rPr>
      </w:pPr>
      <w:r w:rsidRPr="001D1F8D">
        <w:rPr>
          <w:snapToGrid w:val="0"/>
          <w:sz w:val="28"/>
          <w:szCs w:val="28"/>
        </w:rPr>
        <w:lastRenderedPageBreak/>
        <w:t>В случае возникновения чрезвычайных ситуаций проводится экстренная (безотлагательная) эвакуация населения. Вывод (вывоз)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45637A" w:rsidRPr="001D1F8D" w:rsidRDefault="0045637A" w:rsidP="0045637A">
      <w:pPr>
        <w:ind w:firstLine="709"/>
        <w:jc w:val="both"/>
        <w:rPr>
          <w:snapToGrid w:val="0"/>
          <w:sz w:val="28"/>
          <w:szCs w:val="28"/>
        </w:rPr>
      </w:pPr>
      <w:r w:rsidRPr="001D1F8D">
        <w:rPr>
          <w:snapToGrid w:val="0"/>
          <w:sz w:val="28"/>
          <w:szCs w:val="28"/>
        </w:rPr>
        <w:t>В зависимости от охвата эвакуационными мероприятиями населения, оказавшегося в зоне чрезвычайных ситуаций, могут осуществляться следующие варианты их проведения:</w:t>
      </w:r>
    </w:p>
    <w:p w:rsidR="0045637A" w:rsidRPr="001D1F8D" w:rsidRDefault="0045637A" w:rsidP="0045637A">
      <w:pPr>
        <w:ind w:firstLine="709"/>
        <w:jc w:val="both"/>
        <w:rPr>
          <w:snapToGrid w:val="0"/>
          <w:sz w:val="28"/>
          <w:szCs w:val="28"/>
        </w:rPr>
      </w:pPr>
      <w:r w:rsidRPr="001D1F8D">
        <w:rPr>
          <w:snapToGrid w:val="0"/>
          <w:sz w:val="28"/>
          <w:szCs w:val="28"/>
        </w:rPr>
        <w:t>- общая эвакуация;</w:t>
      </w:r>
    </w:p>
    <w:p w:rsidR="0045637A" w:rsidRPr="001D1F8D" w:rsidRDefault="0045637A" w:rsidP="0045637A">
      <w:pPr>
        <w:ind w:firstLine="709"/>
        <w:jc w:val="both"/>
        <w:rPr>
          <w:snapToGrid w:val="0"/>
          <w:sz w:val="28"/>
          <w:szCs w:val="28"/>
        </w:rPr>
      </w:pPr>
      <w:r w:rsidRPr="001D1F8D">
        <w:rPr>
          <w:snapToGrid w:val="0"/>
          <w:sz w:val="28"/>
          <w:szCs w:val="28"/>
        </w:rPr>
        <w:t>- частичная эвакуация.</w:t>
      </w:r>
    </w:p>
    <w:p w:rsidR="0045637A" w:rsidRPr="001D1F8D" w:rsidRDefault="0045637A" w:rsidP="0045637A">
      <w:pPr>
        <w:ind w:firstLine="709"/>
        <w:jc w:val="both"/>
        <w:rPr>
          <w:snapToGrid w:val="0"/>
          <w:sz w:val="28"/>
          <w:szCs w:val="28"/>
        </w:rPr>
      </w:pPr>
      <w:r w:rsidRPr="001D1F8D">
        <w:rPr>
          <w:b/>
          <w:i/>
          <w:snapToGrid w:val="0"/>
          <w:sz w:val="28"/>
          <w:szCs w:val="28"/>
        </w:rPr>
        <w:t>Общая эвакуация</w:t>
      </w:r>
      <w:r w:rsidRPr="001D1F8D">
        <w:rPr>
          <w:snapToGrid w:val="0"/>
          <w:sz w:val="28"/>
          <w:szCs w:val="28"/>
        </w:rPr>
        <w:t xml:space="preserve"> предполагает вывоз (вывод) всех категорий населения из зоны чрезвычайной ситуации.</w:t>
      </w:r>
    </w:p>
    <w:p w:rsidR="0045637A" w:rsidRPr="001D1F8D" w:rsidRDefault="0045637A" w:rsidP="0045637A">
      <w:pPr>
        <w:ind w:firstLine="709"/>
        <w:jc w:val="both"/>
        <w:rPr>
          <w:snapToGrid w:val="0"/>
          <w:sz w:val="28"/>
          <w:szCs w:val="28"/>
        </w:rPr>
      </w:pPr>
      <w:r w:rsidRPr="001D1F8D">
        <w:rPr>
          <w:snapToGrid w:val="0"/>
          <w:sz w:val="28"/>
          <w:szCs w:val="28"/>
        </w:rPr>
        <w:t xml:space="preserve"> </w:t>
      </w:r>
      <w:r w:rsidRPr="001D1F8D">
        <w:rPr>
          <w:b/>
          <w:i/>
          <w:snapToGrid w:val="0"/>
          <w:sz w:val="28"/>
          <w:szCs w:val="28"/>
        </w:rPr>
        <w:t>Частичная эвакуация</w:t>
      </w:r>
      <w:r w:rsidRPr="001D1F8D">
        <w:rPr>
          <w:snapToGrid w:val="0"/>
          <w:sz w:val="28"/>
          <w:szCs w:val="28"/>
        </w:rPr>
        <w:t xml:space="preserve"> осуществляется при необходимости вывода (вывоза) из зон чрезвычайных ситуаций нетрудоспособного населения, детей дошкольного возраста и учащихся школ.</w:t>
      </w:r>
    </w:p>
    <w:p w:rsidR="0045637A" w:rsidRPr="001D1F8D" w:rsidRDefault="0045637A" w:rsidP="0045637A">
      <w:pPr>
        <w:ind w:firstLine="709"/>
        <w:jc w:val="both"/>
        <w:rPr>
          <w:snapToGrid w:val="0"/>
          <w:sz w:val="28"/>
          <w:szCs w:val="28"/>
        </w:rPr>
      </w:pPr>
      <w:r w:rsidRPr="001D1F8D">
        <w:rPr>
          <w:snapToGrid w:val="0"/>
          <w:sz w:val="28"/>
          <w:szCs w:val="28"/>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возникновения.</w:t>
      </w:r>
    </w:p>
    <w:p w:rsidR="0045637A" w:rsidRPr="001D1F8D" w:rsidRDefault="0045637A" w:rsidP="0045637A">
      <w:pPr>
        <w:ind w:firstLine="709"/>
        <w:jc w:val="both"/>
        <w:rPr>
          <w:snapToGrid w:val="0"/>
          <w:sz w:val="28"/>
          <w:szCs w:val="28"/>
        </w:rPr>
      </w:pPr>
      <w:r w:rsidRPr="001D1F8D">
        <w:rPr>
          <w:snapToGrid w:val="0"/>
          <w:sz w:val="28"/>
          <w:szCs w:val="28"/>
        </w:rPr>
        <w:t>7.</w:t>
      </w:r>
      <w:r>
        <w:rPr>
          <w:snapToGrid w:val="0"/>
          <w:sz w:val="28"/>
          <w:szCs w:val="28"/>
        </w:rPr>
        <w:t xml:space="preserve"> </w:t>
      </w:r>
      <w:r w:rsidRPr="001D1F8D">
        <w:rPr>
          <w:snapToGrid w:val="0"/>
          <w:sz w:val="28"/>
          <w:szCs w:val="28"/>
        </w:rPr>
        <w:t xml:space="preserve">С целью создания условий для организованного проведения эвакуации </w:t>
      </w:r>
      <w:r w:rsidRPr="001D1F8D">
        <w:rPr>
          <w:b/>
          <w:i/>
          <w:snapToGrid w:val="0"/>
          <w:sz w:val="28"/>
          <w:szCs w:val="28"/>
        </w:rPr>
        <w:t>планируются и осуществляются следующие виды обеспечения:</w:t>
      </w:r>
    </w:p>
    <w:p w:rsidR="0045637A" w:rsidRPr="001D1F8D" w:rsidRDefault="0045637A" w:rsidP="0045637A">
      <w:pPr>
        <w:ind w:firstLine="709"/>
        <w:jc w:val="both"/>
        <w:rPr>
          <w:snapToGrid w:val="0"/>
          <w:sz w:val="28"/>
          <w:szCs w:val="28"/>
        </w:rPr>
      </w:pPr>
      <w:r w:rsidRPr="001D1F8D">
        <w:rPr>
          <w:snapToGrid w:val="0"/>
          <w:sz w:val="28"/>
          <w:szCs w:val="28"/>
        </w:rPr>
        <w:t>а) транспортное обеспечение эвакуации населения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45637A" w:rsidRPr="001D1F8D" w:rsidRDefault="0045637A" w:rsidP="0045637A">
      <w:pPr>
        <w:ind w:firstLine="709"/>
        <w:jc w:val="both"/>
        <w:rPr>
          <w:snapToGrid w:val="0"/>
          <w:sz w:val="28"/>
          <w:szCs w:val="28"/>
        </w:rPr>
      </w:pPr>
      <w:r w:rsidRPr="001D1F8D">
        <w:rPr>
          <w:snapToGrid w:val="0"/>
          <w:sz w:val="28"/>
          <w:szCs w:val="28"/>
        </w:rPr>
        <w:t>б) медицинское обеспечение эвакуации населения - это комплекс организационных, лечебных, санитарно-</w:t>
      </w:r>
      <w:r>
        <w:rPr>
          <w:snapToGrid w:val="0"/>
          <w:sz w:val="28"/>
          <w:szCs w:val="28"/>
        </w:rPr>
        <w:t>гигиенических и противо</w:t>
      </w:r>
      <w:r w:rsidRPr="001D1F8D">
        <w:rPr>
          <w:snapToGrid w:val="0"/>
          <w:sz w:val="28"/>
          <w:szCs w:val="28"/>
        </w:rPr>
        <w:t>эпиде</w:t>
      </w:r>
      <w:r>
        <w:rPr>
          <w:snapToGrid w:val="0"/>
          <w:sz w:val="28"/>
          <w:szCs w:val="28"/>
        </w:rPr>
        <w:t>-</w:t>
      </w:r>
      <w:r w:rsidRPr="001D1F8D">
        <w:rPr>
          <w:snapToGrid w:val="0"/>
          <w:sz w:val="28"/>
          <w:szCs w:val="28"/>
        </w:rPr>
        <w:t>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болезней;</w:t>
      </w:r>
    </w:p>
    <w:p w:rsidR="0045637A" w:rsidRPr="001D1F8D" w:rsidRDefault="0045637A" w:rsidP="0045637A">
      <w:pPr>
        <w:ind w:firstLine="709"/>
        <w:jc w:val="both"/>
        <w:rPr>
          <w:snapToGrid w:val="0"/>
          <w:sz w:val="28"/>
          <w:szCs w:val="28"/>
        </w:rPr>
      </w:pPr>
      <w:r w:rsidRPr="001D1F8D">
        <w:rPr>
          <w:snapToGrid w:val="0"/>
          <w:sz w:val="28"/>
          <w:szCs w:val="28"/>
        </w:rPr>
        <w:t>в) охрана общественного порядка и обеспечение безопасности дорожного движения - это комплекс мероприятий направленных на:</w:t>
      </w:r>
    </w:p>
    <w:p w:rsidR="0045637A" w:rsidRPr="001D1F8D" w:rsidRDefault="0045637A" w:rsidP="0045637A">
      <w:pPr>
        <w:ind w:firstLine="709"/>
        <w:jc w:val="both"/>
        <w:rPr>
          <w:snapToGrid w:val="0"/>
          <w:sz w:val="28"/>
          <w:szCs w:val="28"/>
        </w:rPr>
      </w:pPr>
      <w:r w:rsidRPr="001D1F8D">
        <w:rPr>
          <w:snapToGrid w:val="0"/>
          <w:sz w:val="28"/>
          <w:szCs w:val="28"/>
        </w:rPr>
        <w:t>- осуществление жесткого пропускного режима, предусматривающего пресечение проезда транспорта и прохода граждан, не занятых в проведении эвакуации, спасательных и других неотложных мероприятий;</w:t>
      </w:r>
    </w:p>
    <w:p w:rsidR="0045637A" w:rsidRPr="001D1F8D" w:rsidRDefault="0045637A" w:rsidP="0045637A">
      <w:pPr>
        <w:ind w:firstLine="709"/>
        <w:jc w:val="both"/>
        <w:rPr>
          <w:snapToGrid w:val="0"/>
          <w:sz w:val="28"/>
          <w:szCs w:val="28"/>
        </w:rPr>
      </w:pPr>
      <w:r w:rsidRPr="001D1F8D">
        <w:rPr>
          <w:snapToGrid w:val="0"/>
          <w:sz w:val="28"/>
          <w:szCs w:val="28"/>
        </w:rPr>
        <w:t>- оказание содействия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чрезвычайных ситуаций;</w:t>
      </w:r>
    </w:p>
    <w:p w:rsidR="0045637A" w:rsidRPr="001D1F8D" w:rsidRDefault="0045637A" w:rsidP="0045637A">
      <w:pPr>
        <w:ind w:firstLine="709"/>
        <w:jc w:val="both"/>
        <w:rPr>
          <w:snapToGrid w:val="0"/>
          <w:sz w:val="28"/>
          <w:szCs w:val="28"/>
        </w:rPr>
      </w:pPr>
      <w:r w:rsidRPr="001D1F8D">
        <w:rPr>
          <w:snapToGrid w:val="0"/>
          <w:sz w:val="28"/>
          <w:szCs w:val="28"/>
        </w:rPr>
        <w:t>- охрану общественного порядка на маршрутах эвакуации, в населенных пунктах и в местах размещения эвакуируемого населения.</w:t>
      </w:r>
    </w:p>
    <w:p w:rsidR="0045637A" w:rsidRPr="001D1F8D" w:rsidRDefault="0045637A" w:rsidP="0045637A">
      <w:pPr>
        <w:ind w:firstLine="709"/>
        <w:jc w:val="both"/>
        <w:rPr>
          <w:snapToGrid w:val="0"/>
          <w:sz w:val="28"/>
          <w:szCs w:val="28"/>
        </w:rPr>
      </w:pPr>
      <w:r w:rsidRPr="001D1F8D">
        <w:rPr>
          <w:snapToGrid w:val="0"/>
          <w:sz w:val="28"/>
          <w:szCs w:val="28"/>
        </w:rPr>
        <w:t xml:space="preserve">г) инженерное обеспечение - это комплекс мероприятий, направленных на создание необходимых условий для эвакуации населения из зон  </w:t>
      </w:r>
      <w:r w:rsidRPr="001D1F8D">
        <w:rPr>
          <w:snapToGrid w:val="0"/>
          <w:sz w:val="28"/>
          <w:szCs w:val="28"/>
        </w:rPr>
        <w:lastRenderedPageBreak/>
        <w:t>чрезвычайных ситуаций путем обустройства объектов инженерной инфраструктуры в местах сбора эвакуированного населения, на маршрутах эвакуации и в районах размещения.</w:t>
      </w:r>
    </w:p>
    <w:p w:rsidR="0045637A" w:rsidRPr="001D1F8D" w:rsidRDefault="0045637A" w:rsidP="0045637A">
      <w:pPr>
        <w:ind w:firstLine="709"/>
        <w:jc w:val="both"/>
        <w:rPr>
          <w:snapToGrid w:val="0"/>
          <w:sz w:val="28"/>
          <w:szCs w:val="28"/>
        </w:rPr>
      </w:pPr>
      <w:r w:rsidRPr="001D1F8D">
        <w:rPr>
          <w:snapToGrid w:val="0"/>
          <w:sz w:val="28"/>
          <w:szCs w:val="28"/>
        </w:rPr>
        <w:t xml:space="preserve">8. </w:t>
      </w:r>
      <w:r w:rsidRPr="001D1F8D">
        <w:rPr>
          <w:b/>
          <w:i/>
          <w:snapToGrid w:val="0"/>
          <w:sz w:val="28"/>
          <w:szCs w:val="28"/>
        </w:rPr>
        <w:t>Эвакуация считается завершенной,</w:t>
      </w:r>
      <w:r w:rsidRPr="001D1F8D">
        <w:rPr>
          <w:snapToGrid w:val="0"/>
          <w:sz w:val="28"/>
          <w:szCs w:val="28"/>
        </w:rPr>
        <w:t xml:space="preserve"> когда все подлежащее эвакуации население будет выведено (вывезено) за границы зоны действия поражающих факторов источника чрезвычайной ситуации в безопасные районы.</w:t>
      </w:r>
    </w:p>
    <w:p w:rsidR="0045637A" w:rsidRDefault="0045637A" w:rsidP="0045637A">
      <w:pPr>
        <w:ind w:firstLine="851"/>
        <w:jc w:val="both"/>
        <w:rPr>
          <w:snapToGrid w:val="0"/>
        </w:rPr>
      </w:pPr>
    </w:p>
    <w:p w:rsidR="0045637A" w:rsidRDefault="0045637A" w:rsidP="0045637A">
      <w:pPr>
        <w:ind w:firstLine="851"/>
        <w:jc w:val="both"/>
        <w:rPr>
          <w:snapToGrid w:val="0"/>
        </w:rPr>
      </w:pPr>
      <w:r>
        <w:rPr>
          <w:snapToGrid w:val="0"/>
        </w:rPr>
        <w:t xml:space="preserve"> </w:t>
      </w:r>
    </w:p>
    <w:p w:rsidR="0045637A" w:rsidRDefault="0045637A" w:rsidP="00EB2FAE">
      <w:pPr>
        <w:spacing w:after="200" w:line="276" w:lineRule="auto"/>
        <w:rPr>
          <w:sz w:val="28"/>
          <w:szCs w:val="28"/>
        </w:rPr>
      </w:pPr>
      <w:r>
        <w:rPr>
          <w:sz w:val="28"/>
          <w:szCs w:val="28"/>
        </w:rPr>
        <w:t>Приложение № 4</w:t>
      </w:r>
    </w:p>
    <w:p w:rsidR="0045637A" w:rsidRDefault="0045637A" w:rsidP="0045637A">
      <w:pPr>
        <w:ind w:left="4860"/>
        <w:jc w:val="right"/>
        <w:rPr>
          <w:sz w:val="28"/>
          <w:szCs w:val="28"/>
        </w:rPr>
      </w:pPr>
      <w:r>
        <w:rPr>
          <w:sz w:val="28"/>
          <w:szCs w:val="28"/>
        </w:rPr>
        <w:t>к постановлению администрации</w:t>
      </w:r>
    </w:p>
    <w:p w:rsidR="0045637A" w:rsidRDefault="0045637A" w:rsidP="0045637A">
      <w:pPr>
        <w:ind w:left="4860"/>
        <w:jc w:val="right"/>
        <w:rPr>
          <w:sz w:val="28"/>
          <w:szCs w:val="28"/>
        </w:rPr>
      </w:pPr>
      <w:r>
        <w:rPr>
          <w:sz w:val="28"/>
          <w:szCs w:val="28"/>
        </w:rPr>
        <w:t>МР «Усть-Куломский»</w:t>
      </w:r>
    </w:p>
    <w:p w:rsidR="0045637A" w:rsidRDefault="0045637A" w:rsidP="0045637A">
      <w:pPr>
        <w:jc w:val="right"/>
        <w:rPr>
          <w:b/>
          <w:sz w:val="32"/>
        </w:rPr>
      </w:pPr>
      <w:r w:rsidRPr="002F3054">
        <w:rPr>
          <w:sz w:val="28"/>
          <w:szCs w:val="28"/>
        </w:rPr>
        <w:t>от 24 октября 2023 года № 1588</w:t>
      </w:r>
    </w:p>
    <w:p w:rsidR="0045637A" w:rsidRDefault="0045637A" w:rsidP="0045637A">
      <w:pPr>
        <w:pStyle w:val="af"/>
        <w:jc w:val="center"/>
        <w:rPr>
          <w:b/>
          <w:szCs w:val="28"/>
        </w:rPr>
      </w:pPr>
    </w:p>
    <w:p w:rsidR="0045637A" w:rsidRDefault="0045637A" w:rsidP="0045637A">
      <w:pPr>
        <w:pStyle w:val="af"/>
        <w:jc w:val="center"/>
        <w:rPr>
          <w:b/>
          <w:szCs w:val="28"/>
        </w:rPr>
      </w:pPr>
      <w:r>
        <w:rPr>
          <w:b/>
          <w:szCs w:val="28"/>
        </w:rPr>
        <w:t>Перечень</w:t>
      </w:r>
    </w:p>
    <w:p w:rsidR="0045637A" w:rsidRPr="00723349" w:rsidRDefault="0045637A" w:rsidP="0045637A">
      <w:pPr>
        <w:pStyle w:val="af"/>
        <w:jc w:val="center"/>
        <w:rPr>
          <w:szCs w:val="28"/>
        </w:rPr>
      </w:pPr>
      <w:r w:rsidRPr="00723349">
        <w:rPr>
          <w:szCs w:val="28"/>
        </w:rPr>
        <w:t>пунктов временного размещения пострадавшего</w:t>
      </w:r>
    </w:p>
    <w:p w:rsidR="0045637A" w:rsidRPr="00723349" w:rsidRDefault="0045637A" w:rsidP="0045637A">
      <w:pPr>
        <w:pStyle w:val="af"/>
        <w:jc w:val="center"/>
        <w:rPr>
          <w:szCs w:val="28"/>
        </w:rPr>
      </w:pPr>
      <w:r w:rsidRPr="00723349">
        <w:rPr>
          <w:szCs w:val="28"/>
        </w:rPr>
        <w:t>в чрезвычайных ситуациях населения на территории</w:t>
      </w:r>
    </w:p>
    <w:p w:rsidR="0045637A" w:rsidRDefault="0045637A" w:rsidP="0045637A">
      <w:pPr>
        <w:pStyle w:val="af"/>
        <w:jc w:val="center"/>
        <w:rPr>
          <w:szCs w:val="28"/>
        </w:rPr>
      </w:pPr>
      <w:r w:rsidRPr="00723349">
        <w:rPr>
          <w:szCs w:val="28"/>
        </w:rPr>
        <w:t>МО МР «Усть-Куломский»</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273"/>
        <w:gridCol w:w="3971"/>
        <w:gridCol w:w="1575"/>
        <w:gridCol w:w="2037"/>
      </w:tblGrid>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w:t>
            </w:r>
          </w:p>
          <w:p w:rsidR="0045637A" w:rsidRPr="008123E8" w:rsidRDefault="0045637A" w:rsidP="0075056E">
            <w:pPr>
              <w:pStyle w:val="af"/>
              <w:jc w:val="center"/>
              <w:rPr>
                <w:sz w:val="24"/>
                <w:szCs w:val="24"/>
              </w:rPr>
            </w:pPr>
            <w:r w:rsidRPr="008123E8">
              <w:rPr>
                <w:sz w:val="24"/>
                <w:szCs w:val="24"/>
              </w:rPr>
              <w:t>п/п</w:t>
            </w:r>
          </w:p>
        </w:tc>
        <w:tc>
          <w:tcPr>
            <w:tcW w:w="2273" w:type="dxa"/>
          </w:tcPr>
          <w:p w:rsidR="0045637A" w:rsidRPr="008123E8" w:rsidRDefault="0045637A" w:rsidP="0075056E">
            <w:pPr>
              <w:pStyle w:val="af"/>
              <w:jc w:val="center"/>
              <w:rPr>
                <w:sz w:val="24"/>
                <w:szCs w:val="24"/>
              </w:rPr>
            </w:pPr>
            <w:r w:rsidRPr="008123E8">
              <w:rPr>
                <w:sz w:val="24"/>
                <w:szCs w:val="24"/>
              </w:rPr>
              <w:t>Муниципальное</w:t>
            </w:r>
          </w:p>
          <w:p w:rsidR="0045637A" w:rsidRPr="008123E8" w:rsidRDefault="0045637A" w:rsidP="0075056E">
            <w:pPr>
              <w:pStyle w:val="af"/>
              <w:jc w:val="center"/>
              <w:rPr>
                <w:sz w:val="24"/>
                <w:szCs w:val="24"/>
              </w:rPr>
            </w:pPr>
            <w:r w:rsidRPr="008123E8">
              <w:rPr>
                <w:sz w:val="24"/>
                <w:szCs w:val="24"/>
              </w:rPr>
              <w:t>образование</w:t>
            </w:r>
          </w:p>
        </w:tc>
        <w:tc>
          <w:tcPr>
            <w:tcW w:w="3971" w:type="dxa"/>
          </w:tcPr>
          <w:p w:rsidR="0045637A" w:rsidRPr="008123E8" w:rsidRDefault="0045637A" w:rsidP="0075056E">
            <w:pPr>
              <w:pStyle w:val="af"/>
              <w:jc w:val="center"/>
              <w:rPr>
                <w:sz w:val="24"/>
                <w:szCs w:val="24"/>
              </w:rPr>
            </w:pPr>
            <w:r w:rsidRPr="008123E8">
              <w:rPr>
                <w:sz w:val="24"/>
                <w:szCs w:val="24"/>
              </w:rPr>
              <w:t>Наименование и адрес организации,</w:t>
            </w:r>
          </w:p>
          <w:p w:rsidR="0045637A" w:rsidRPr="008123E8" w:rsidRDefault="0045637A" w:rsidP="0075056E">
            <w:pPr>
              <w:pStyle w:val="af"/>
              <w:jc w:val="center"/>
              <w:rPr>
                <w:sz w:val="24"/>
                <w:szCs w:val="24"/>
              </w:rPr>
            </w:pPr>
            <w:r w:rsidRPr="008123E8">
              <w:rPr>
                <w:sz w:val="24"/>
                <w:szCs w:val="24"/>
              </w:rPr>
              <w:t>на базе которой развёртывается</w:t>
            </w:r>
          </w:p>
          <w:p w:rsidR="0045637A" w:rsidRPr="008123E8" w:rsidRDefault="0045637A" w:rsidP="0075056E">
            <w:pPr>
              <w:pStyle w:val="af"/>
              <w:jc w:val="center"/>
              <w:rPr>
                <w:sz w:val="24"/>
                <w:szCs w:val="24"/>
              </w:rPr>
            </w:pPr>
            <w:r w:rsidRPr="008123E8">
              <w:rPr>
                <w:sz w:val="24"/>
                <w:szCs w:val="24"/>
              </w:rPr>
              <w:t>пункт временного размещения</w:t>
            </w:r>
          </w:p>
        </w:tc>
        <w:tc>
          <w:tcPr>
            <w:tcW w:w="1575" w:type="dxa"/>
          </w:tcPr>
          <w:p w:rsidR="0045637A" w:rsidRPr="008123E8" w:rsidRDefault="0045637A" w:rsidP="0075056E">
            <w:pPr>
              <w:pStyle w:val="af"/>
              <w:jc w:val="center"/>
              <w:rPr>
                <w:sz w:val="24"/>
                <w:szCs w:val="24"/>
              </w:rPr>
            </w:pPr>
            <w:r>
              <w:rPr>
                <w:sz w:val="24"/>
                <w:szCs w:val="24"/>
              </w:rPr>
              <w:t>Емкость (чел.)</w:t>
            </w:r>
          </w:p>
        </w:tc>
        <w:tc>
          <w:tcPr>
            <w:tcW w:w="2037" w:type="dxa"/>
          </w:tcPr>
          <w:p w:rsidR="0045637A" w:rsidRPr="008123E8" w:rsidRDefault="0045637A" w:rsidP="0075056E">
            <w:pPr>
              <w:pStyle w:val="af"/>
              <w:jc w:val="center"/>
              <w:rPr>
                <w:sz w:val="24"/>
                <w:szCs w:val="24"/>
              </w:rPr>
            </w:pPr>
            <w:r w:rsidRPr="008123E8">
              <w:rPr>
                <w:sz w:val="24"/>
                <w:szCs w:val="24"/>
              </w:rPr>
              <w:t>Начальник ПВР (по согласованию)</w:t>
            </w:r>
          </w:p>
        </w:tc>
      </w:tr>
      <w:tr w:rsidR="0045637A" w:rsidRPr="008123E8" w:rsidTr="0075056E">
        <w:trPr>
          <w:jc w:val="center"/>
        </w:trPr>
        <w:tc>
          <w:tcPr>
            <w:tcW w:w="636" w:type="dxa"/>
            <w:vMerge w:val="restart"/>
          </w:tcPr>
          <w:p w:rsidR="0045637A" w:rsidRPr="008123E8" w:rsidRDefault="0045637A" w:rsidP="0075056E">
            <w:pPr>
              <w:pStyle w:val="af"/>
              <w:jc w:val="center"/>
              <w:rPr>
                <w:sz w:val="24"/>
                <w:szCs w:val="24"/>
              </w:rPr>
            </w:pPr>
            <w:r w:rsidRPr="008123E8">
              <w:rPr>
                <w:sz w:val="24"/>
                <w:szCs w:val="24"/>
              </w:rPr>
              <w:t>1</w:t>
            </w:r>
          </w:p>
        </w:tc>
        <w:tc>
          <w:tcPr>
            <w:tcW w:w="2273" w:type="dxa"/>
            <w:vMerge w:val="restart"/>
          </w:tcPr>
          <w:p w:rsidR="0045637A" w:rsidRPr="008123E8" w:rsidRDefault="0045637A" w:rsidP="0075056E">
            <w:pPr>
              <w:pStyle w:val="af"/>
              <w:ind w:firstLine="34"/>
              <w:jc w:val="both"/>
              <w:rPr>
                <w:sz w:val="24"/>
                <w:szCs w:val="24"/>
              </w:rPr>
            </w:pPr>
            <w:r w:rsidRPr="008123E8">
              <w:rPr>
                <w:sz w:val="24"/>
                <w:szCs w:val="24"/>
              </w:rPr>
              <w:t>МО СП «Кебанъель»</w:t>
            </w:r>
          </w:p>
        </w:tc>
        <w:tc>
          <w:tcPr>
            <w:tcW w:w="3971" w:type="dxa"/>
          </w:tcPr>
          <w:p w:rsidR="0045637A" w:rsidRPr="008123E8" w:rsidRDefault="0045637A" w:rsidP="0075056E">
            <w:pPr>
              <w:jc w:val="both"/>
            </w:pPr>
            <w:r w:rsidRPr="008123E8">
              <w:t>МОУ «Кебанъельская СОШ»</w:t>
            </w:r>
            <w:r>
              <w:t>,</w:t>
            </w:r>
          </w:p>
          <w:p w:rsidR="0045637A" w:rsidRPr="008123E8" w:rsidRDefault="0045637A" w:rsidP="0075056E">
            <w:pPr>
              <w:jc w:val="both"/>
            </w:pPr>
          </w:p>
        </w:tc>
        <w:tc>
          <w:tcPr>
            <w:tcW w:w="1575" w:type="dxa"/>
          </w:tcPr>
          <w:p w:rsidR="0045637A" w:rsidRDefault="0045637A" w:rsidP="0075056E">
            <w:pPr>
              <w:jc w:val="both"/>
            </w:pPr>
            <w:r>
              <w:t>115</w:t>
            </w:r>
          </w:p>
        </w:tc>
        <w:tc>
          <w:tcPr>
            <w:tcW w:w="2037" w:type="dxa"/>
          </w:tcPr>
          <w:p w:rsidR="0045637A" w:rsidRPr="008123E8" w:rsidRDefault="0045637A" w:rsidP="0075056E">
            <w:pPr>
              <w:jc w:val="both"/>
            </w:pPr>
            <w:r>
              <w:t>Попова Клавдия Аркадьевна</w:t>
            </w:r>
          </w:p>
        </w:tc>
      </w:tr>
      <w:tr w:rsidR="0045637A" w:rsidRPr="008123E8" w:rsidTr="0075056E">
        <w:trPr>
          <w:jc w:val="center"/>
        </w:trPr>
        <w:tc>
          <w:tcPr>
            <w:tcW w:w="636" w:type="dxa"/>
            <w:vMerge/>
          </w:tcPr>
          <w:p w:rsidR="0045637A" w:rsidRPr="008123E8" w:rsidRDefault="0045637A" w:rsidP="0075056E">
            <w:pPr>
              <w:pStyle w:val="af"/>
              <w:jc w:val="center"/>
              <w:rPr>
                <w:sz w:val="24"/>
                <w:szCs w:val="24"/>
              </w:rPr>
            </w:pPr>
          </w:p>
        </w:tc>
        <w:tc>
          <w:tcPr>
            <w:tcW w:w="2273" w:type="dxa"/>
            <w:vMerge/>
          </w:tcPr>
          <w:p w:rsidR="0045637A" w:rsidRPr="008123E8" w:rsidRDefault="0045637A" w:rsidP="0075056E">
            <w:pPr>
              <w:pStyle w:val="af"/>
              <w:ind w:firstLine="34"/>
              <w:jc w:val="both"/>
              <w:rPr>
                <w:sz w:val="24"/>
                <w:szCs w:val="24"/>
              </w:rPr>
            </w:pPr>
          </w:p>
        </w:tc>
        <w:tc>
          <w:tcPr>
            <w:tcW w:w="3971" w:type="dxa"/>
          </w:tcPr>
          <w:p w:rsidR="0045637A" w:rsidRPr="008123E8" w:rsidRDefault="0045637A" w:rsidP="0075056E">
            <w:pPr>
              <w:jc w:val="both"/>
            </w:pPr>
            <w:r w:rsidRPr="008123E8">
              <w:t xml:space="preserve">Туристическая база «Пожома </w:t>
            </w:r>
            <w:r>
              <w:t>Я</w:t>
            </w:r>
            <w:r w:rsidRPr="008123E8">
              <w:t>г»</w:t>
            </w:r>
            <w:r>
              <w:t xml:space="preserve"> </w:t>
            </w:r>
          </w:p>
        </w:tc>
        <w:tc>
          <w:tcPr>
            <w:tcW w:w="1575" w:type="dxa"/>
          </w:tcPr>
          <w:p w:rsidR="0045637A" w:rsidRPr="008123E8" w:rsidRDefault="0045637A" w:rsidP="0075056E">
            <w:pPr>
              <w:jc w:val="both"/>
            </w:pPr>
            <w:r>
              <w:t>25</w:t>
            </w:r>
          </w:p>
        </w:tc>
        <w:tc>
          <w:tcPr>
            <w:tcW w:w="2037" w:type="dxa"/>
          </w:tcPr>
          <w:p w:rsidR="0045637A" w:rsidRPr="008123E8" w:rsidRDefault="0045637A" w:rsidP="0075056E">
            <w:pPr>
              <w:jc w:val="both"/>
            </w:pPr>
            <w:r w:rsidRPr="008123E8">
              <w:t>Кузнецова Елена Дмитриевна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2</w:t>
            </w:r>
          </w:p>
        </w:tc>
        <w:tc>
          <w:tcPr>
            <w:tcW w:w="2273" w:type="dxa"/>
          </w:tcPr>
          <w:p w:rsidR="0045637A" w:rsidRPr="008123E8" w:rsidRDefault="0045637A" w:rsidP="0075056E">
            <w:pPr>
              <w:pStyle w:val="af"/>
              <w:ind w:firstLine="34"/>
              <w:jc w:val="both"/>
              <w:rPr>
                <w:sz w:val="24"/>
                <w:szCs w:val="24"/>
              </w:rPr>
            </w:pPr>
            <w:r w:rsidRPr="008123E8">
              <w:rPr>
                <w:sz w:val="24"/>
                <w:szCs w:val="24"/>
              </w:rPr>
              <w:t xml:space="preserve">МО СП «Пожег» </w:t>
            </w:r>
          </w:p>
        </w:tc>
        <w:tc>
          <w:tcPr>
            <w:tcW w:w="3971" w:type="dxa"/>
          </w:tcPr>
          <w:p w:rsidR="0045637A" w:rsidRPr="008123E8" w:rsidRDefault="0045637A" w:rsidP="0075056E">
            <w:pPr>
              <w:jc w:val="both"/>
            </w:pPr>
            <w:r w:rsidRPr="008123E8">
              <w:t>МБОУ «СОШ» с. Пожег</w:t>
            </w:r>
          </w:p>
        </w:tc>
        <w:tc>
          <w:tcPr>
            <w:tcW w:w="1575" w:type="dxa"/>
          </w:tcPr>
          <w:p w:rsidR="0045637A" w:rsidRPr="008123E8" w:rsidRDefault="0045637A" w:rsidP="0075056E">
            <w:pPr>
              <w:jc w:val="both"/>
            </w:pPr>
            <w:r>
              <w:t>70</w:t>
            </w:r>
          </w:p>
        </w:tc>
        <w:tc>
          <w:tcPr>
            <w:tcW w:w="2037" w:type="dxa"/>
          </w:tcPr>
          <w:p w:rsidR="0045637A" w:rsidRPr="008123E8" w:rsidRDefault="0045637A" w:rsidP="0075056E">
            <w:pPr>
              <w:jc w:val="both"/>
            </w:pPr>
            <w:r w:rsidRPr="008123E8">
              <w:t>Третьякова Татьяна Михайловна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3</w:t>
            </w:r>
          </w:p>
        </w:tc>
        <w:tc>
          <w:tcPr>
            <w:tcW w:w="2273" w:type="dxa"/>
          </w:tcPr>
          <w:p w:rsidR="0045637A" w:rsidRPr="008123E8" w:rsidRDefault="0045637A" w:rsidP="0075056E">
            <w:pPr>
              <w:pStyle w:val="af"/>
              <w:ind w:firstLine="34"/>
              <w:jc w:val="both"/>
              <w:rPr>
                <w:sz w:val="24"/>
                <w:szCs w:val="24"/>
              </w:rPr>
            </w:pPr>
            <w:r w:rsidRPr="008123E8">
              <w:rPr>
                <w:sz w:val="24"/>
                <w:szCs w:val="24"/>
              </w:rPr>
              <w:t>МО СП «Деревянск»</w:t>
            </w:r>
          </w:p>
        </w:tc>
        <w:tc>
          <w:tcPr>
            <w:tcW w:w="3971" w:type="dxa"/>
          </w:tcPr>
          <w:p w:rsidR="0045637A" w:rsidRPr="008123E8" w:rsidRDefault="0045637A" w:rsidP="0075056E">
            <w:pPr>
              <w:jc w:val="both"/>
            </w:pPr>
            <w:r w:rsidRPr="008123E8">
              <w:t>МОУ «</w:t>
            </w:r>
            <w:r>
              <w:t>О</w:t>
            </w:r>
            <w:r w:rsidRPr="008123E8">
              <w:t>ОШ» Деревянск</w:t>
            </w:r>
            <w:r>
              <w:t>»</w:t>
            </w:r>
          </w:p>
        </w:tc>
        <w:tc>
          <w:tcPr>
            <w:tcW w:w="1575" w:type="dxa"/>
          </w:tcPr>
          <w:p w:rsidR="0045637A" w:rsidRPr="008123E8" w:rsidRDefault="0045637A" w:rsidP="0075056E">
            <w:pPr>
              <w:jc w:val="both"/>
            </w:pPr>
            <w:r>
              <w:t>100</w:t>
            </w:r>
          </w:p>
        </w:tc>
        <w:tc>
          <w:tcPr>
            <w:tcW w:w="2037" w:type="dxa"/>
          </w:tcPr>
          <w:p w:rsidR="0045637A" w:rsidRPr="008123E8" w:rsidRDefault="0045637A" w:rsidP="0075056E">
            <w:pPr>
              <w:jc w:val="both"/>
            </w:pPr>
            <w:r w:rsidRPr="008123E8">
              <w:t>Мишарина Марина Валерьевна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4</w:t>
            </w:r>
          </w:p>
        </w:tc>
        <w:tc>
          <w:tcPr>
            <w:tcW w:w="2273" w:type="dxa"/>
          </w:tcPr>
          <w:p w:rsidR="0045637A" w:rsidRPr="008123E8" w:rsidRDefault="0045637A" w:rsidP="0075056E">
            <w:pPr>
              <w:pStyle w:val="af"/>
              <w:ind w:firstLine="34"/>
              <w:jc w:val="both"/>
              <w:rPr>
                <w:sz w:val="24"/>
                <w:szCs w:val="24"/>
              </w:rPr>
            </w:pPr>
            <w:r w:rsidRPr="008123E8">
              <w:rPr>
                <w:sz w:val="24"/>
                <w:szCs w:val="24"/>
              </w:rPr>
              <w:t>МО СП «Зимстан»</w:t>
            </w:r>
          </w:p>
        </w:tc>
        <w:tc>
          <w:tcPr>
            <w:tcW w:w="3971" w:type="dxa"/>
          </w:tcPr>
          <w:p w:rsidR="0045637A" w:rsidRPr="008123E8" w:rsidRDefault="0045637A" w:rsidP="0075056E">
            <w:pPr>
              <w:jc w:val="both"/>
            </w:pPr>
            <w:r w:rsidRPr="008123E8">
              <w:t>МОУ «Зимстанская СОШ»</w:t>
            </w:r>
          </w:p>
        </w:tc>
        <w:tc>
          <w:tcPr>
            <w:tcW w:w="1575" w:type="dxa"/>
          </w:tcPr>
          <w:p w:rsidR="0045637A" w:rsidRPr="008123E8" w:rsidRDefault="0045637A" w:rsidP="0075056E">
            <w:pPr>
              <w:jc w:val="both"/>
            </w:pPr>
            <w:r>
              <w:t>111</w:t>
            </w:r>
          </w:p>
        </w:tc>
        <w:tc>
          <w:tcPr>
            <w:tcW w:w="2037" w:type="dxa"/>
          </w:tcPr>
          <w:p w:rsidR="0045637A" w:rsidRPr="008123E8" w:rsidRDefault="0045637A" w:rsidP="0075056E">
            <w:pPr>
              <w:jc w:val="both"/>
            </w:pPr>
            <w:r w:rsidRPr="008123E8">
              <w:t>Кичун Галина Александровна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5</w:t>
            </w:r>
          </w:p>
        </w:tc>
        <w:tc>
          <w:tcPr>
            <w:tcW w:w="2273" w:type="dxa"/>
          </w:tcPr>
          <w:p w:rsidR="0045637A" w:rsidRPr="008123E8" w:rsidRDefault="0045637A" w:rsidP="0075056E">
            <w:pPr>
              <w:pStyle w:val="af"/>
              <w:ind w:firstLine="34"/>
              <w:jc w:val="both"/>
              <w:rPr>
                <w:sz w:val="24"/>
                <w:szCs w:val="24"/>
              </w:rPr>
            </w:pPr>
            <w:r w:rsidRPr="008123E8">
              <w:rPr>
                <w:sz w:val="24"/>
                <w:szCs w:val="24"/>
              </w:rPr>
              <w:t>МО СП «Помоздино»</w:t>
            </w:r>
          </w:p>
        </w:tc>
        <w:tc>
          <w:tcPr>
            <w:tcW w:w="3971" w:type="dxa"/>
          </w:tcPr>
          <w:p w:rsidR="0045637A" w:rsidRPr="008123E8" w:rsidRDefault="0045637A" w:rsidP="0075056E">
            <w:pPr>
              <w:ind w:right="-84"/>
              <w:jc w:val="both"/>
            </w:pPr>
            <w:r w:rsidRPr="008123E8">
              <w:t>МОУ «Помоздинская СОШ им. В.Т. Чисталева»</w:t>
            </w:r>
          </w:p>
        </w:tc>
        <w:tc>
          <w:tcPr>
            <w:tcW w:w="1575" w:type="dxa"/>
          </w:tcPr>
          <w:p w:rsidR="0045637A" w:rsidRPr="008123E8" w:rsidRDefault="0045637A" w:rsidP="0075056E">
            <w:pPr>
              <w:ind w:right="-84"/>
              <w:jc w:val="both"/>
            </w:pPr>
            <w:r>
              <w:t>310</w:t>
            </w:r>
          </w:p>
        </w:tc>
        <w:tc>
          <w:tcPr>
            <w:tcW w:w="2037" w:type="dxa"/>
          </w:tcPr>
          <w:p w:rsidR="0045637A" w:rsidRPr="008123E8" w:rsidRDefault="0045637A" w:rsidP="0075056E">
            <w:pPr>
              <w:ind w:right="-84"/>
              <w:jc w:val="both"/>
            </w:pPr>
            <w:r w:rsidRPr="008123E8">
              <w:t>Шомысова Лариса Васильевна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6</w:t>
            </w:r>
          </w:p>
        </w:tc>
        <w:tc>
          <w:tcPr>
            <w:tcW w:w="2273" w:type="dxa"/>
          </w:tcPr>
          <w:p w:rsidR="0045637A" w:rsidRPr="008123E8" w:rsidRDefault="0045637A" w:rsidP="0075056E">
            <w:pPr>
              <w:pStyle w:val="af"/>
              <w:ind w:firstLine="34"/>
              <w:jc w:val="both"/>
              <w:rPr>
                <w:sz w:val="24"/>
                <w:szCs w:val="24"/>
              </w:rPr>
            </w:pPr>
            <w:r w:rsidRPr="008123E8">
              <w:rPr>
                <w:sz w:val="24"/>
                <w:szCs w:val="24"/>
              </w:rPr>
              <w:t>МО СП «Керчомья»</w:t>
            </w:r>
          </w:p>
        </w:tc>
        <w:tc>
          <w:tcPr>
            <w:tcW w:w="3971" w:type="dxa"/>
          </w:tcPr>
          <w:p w:rsidR="0045637A" w:rsidRPr="008123E8" w:rsidRDefault="0045637A" w:rsidP="0075056E">
            <w:pPr>
              <w:jc w:val="both"/>
            </w:pPr>
            <w:r w:rsidRPr="008123E8">
              <w:t>МОУ «Керчомская СОШ»</w:t>
            </w:r>
          </w:p>
        </w:tc>
        <w:tc>
          <w:tcPr>
            <w:tcW w:w="1575" w:type="dxa"/>
          </w:tcPr>
          <w:p w:rsidR="0045637A" w:rsidRPr="008123E8" w:rsidRDefault="0045637A" w:rsidP="0075056E">
            <w:pPr>
              <w:jc w:val="both"/>
            </w:pPr>
            <w:r>
              <w:t>125</w:t>
            </w:r>
          </w:p>
        </w:tc>
        <w:tc>
          <w:tcPr>
            <w:tcW w:w="2037" w:type="dxa"/>
          </w:tcPr>
          <w:p w:rsidR="0045637A" w:rsidRPr="008123E8" w:rsidRDefault="0045637A" w:rsidP="0075056E">
            <w:pPr>
              <w:jc w:val="both"/>
            </w:pPr>
            <w:r w:rsidRPr="008123E8">
              <w:t>Кузнецова Ирина Андреевна</w:t>
            </w:r>
          </w:p>
        </w:tc>
      </w:tr>
      <w:tr w:rsidR="0045637A" w:rsidRPr="008123E8" w:rsidTr="0075056E">
        <w:trPr>
          <w:jc w:val="center"/>
        </w:trPr>
        <w:tc>
          <w:tcPr>
            <w:tcW w:w="636" w:type="dxa"/>
            <w:vMerge w:val="restart"/>
          </w:tcPr>
          <w:p w:rsidR="0045637A" w:rsidRPr="008123E8" w:rsidRDefault="0045637A" w:rsidP="0075056E">
            <w:pPr>
              <w:pStyle w:val="af"/>
              <w:jc w:val="center"/>
              <w:rPr>
                <w:sz w:val="24"/>
                <w:szCs w:val="24"/>
              </w:rPr>
            </w:pPr>
            <w:r w:rsidRPr="008123E8">
              <w:rPr>
                <w:sz w:val="24"/>
                <w:szCs w:val="24"/>
              </w:rPr>
              <w:t>7</w:t>
            </w:r>
          </w:p>
        </w:tc>
        <w:tc>
          <w:tcPr>
            <w:tcW w:w="2273" w:type="dxa"/>
            <w:vMerge w:val="restart"/>
          </w:tcPr>
          <w:p w:rsidR="0045637A" w:rsidRPr="008123E8" w:rsidRDefault="0045637A" w:rsidP="0075056E">
            <w:pPr>
              <w:pStyle w:val="af"/>
              <w:ind w:firstLine="34"/>
              <w:jc w:val="both"/>
              <w:rPr>
                <w:sz w:val="24"/>
                <w:szCs w:val="24"/>
              </w:rPr>
            </w:pPr>
            <w:r w:rsidRPr="008123E8">
              <w:rPr>
                <w:sz w:val="24"/>
                <w:szCs w:val="24"/>
              </w:rPr>
              <w:t>МО СП «Тимшер»</w:t>
            </w:r>
          </w:p>
        </w:tc>
        <w:tc>
          <w:tcPr>
            <w:tcW w:w="3971" w:type="dxa"/>
          </w:tcPr>
          <w:p w:rsidR="0045637A" w:rsidRPr="008123E8" w:rsidRDefault="0045637A" w:rsidP="0075056E">
            <w:pPr>
              <w:jc w:val="both"/>
            </w:pPr>
            <w:r w:rsidRPr="008123E8">
              <w:t>МОУ «Тимшерская СОШ»</w:t>
            </w:r>
          </w:p>
        </w:tc>
        <w:tc>
          <w:tcPr>
            <w:tcW w:w="1575" w:type="dxa"/>
          </w:tcPr>
          <w:p w:rsidR="0045637A" w:rsidRPr="008123E8" w:rsidRDefault="0045637A" w:rsidP="0075056E">
            <w:pPr>
              <w:jc w:val="both"/>
            </w:pPr>
            <w:r>
              <w:t>200</w:t>
            </w:r>
          </w:p>
        </w:tc>
        <w:tc>
          <w:tcPr>
            <w:tcW w:w="2037" w:type="dxa"/>
          </w:tcPr>
          <w:p w:rsidR="0045637A" w:rsidRPr="008123E8" w:rsidRDefault="0045637A" w:rsidP="0075056E">
            <w:pPr>
              <w:jc w:val="both"/>
            </w:pPr>
            <w:r w:rsidRPr="008123E8">
              <w:t>Паршукова Надежда Алексеевна</w:t>
            </w:r>
          </w:p>
        </w:tc>
      </w:tr>
      <w:tr w:rsidR="0045637A" w:rsidRPr="008123E8" w:rsidTr="0075056E">
        <w:trPr>
          <w:jc w:val="center"/>
        </w:trPr>
        <w:tc>
          <w:tcPr>
            <w:tcW w:w="636" w:type="dxa"/>
            <w:vMerge/>
          </w:tcPr>
          <w:p w:rsidR="0045637A" w:rsidRPr="008123E8" w:rsidRDefault="0045637A" w:rsidP="0075056E">
            <w:pPr>
              <w:pStyle w:val="af"/>
              <w:jc w:val="center"/>
              <w:rPr>
                <w:sz w:val="24"/>
                <w:szCs w:val="24"/>
              </w:rPr>
            </w:pPr>
          </w:p>
        </w:tc>
        <w:tc>
          <w:tcPr>
            <w:tcW w:w="2273" w:type="dxa"/>
            <w:vMerge/>
          </w:tcPr>
          <w:p w:rsidR="0045637A" w:rsidRPr="008123E8" w:rsidRDefault="0045637A" w:rsidP="0075056E">
            <w:pPr>
              <w:pStyle w:val="af"/>
              <w:ind w:firstLine="34"/>
              <w:jc w:val="both"/>
              <w:rPr>
                <w:sz w:val="24"/>
                <w:szCs w:val="24"/>
              </w:rPr>
            </w:pPr>
          </w:p>
        </w:tc>
        <w:tc>
          <w:tcPr>
            <w:tcW w:w="3971" w:type="dxa"/>
          </w:tcPr>
          <w:p w:rsidR="0045637A" w:rsidRPr="008123E8" w:rsidRDefault="0045637A" w:rsidP="0075056E">
            <w:pPr>
              <w:jc w:val="both"/>
            </w:pPr>
            <w:r w:rsidRPr="008123E8">
              <w:t>МОУ «Тимшерская СОШ»</w:t>
            </w:r>
          </w:p>
        </w:tc>
        <w:tc>
          <w:tcPr>
            <w:tcW w:w="1575" w:type="dxa"/>
          </w:tcPr>
          <w:p w:rsidR="0045637A" w:rsidRPr="008123E8" w:rsidRDefault="0045637A" w:rsidP="0075056E">
            <w:pPr>
              <w:jc w:val="both"/>
            </w:pPr>
            <w:r>
              <w:t>20</w:t>
            </w:r>
          </w:p>
        </w:tc>
        <w:tc>
          <w:tcPr>
            <w:tcW w:w="2037" w:type="dxa"/>
          </w:tcPr>
          <w:p w:rsidR="0045637A" w:rsidRPr="008123E8" w:rsidRDefault="0045637A" w:rsidP="0075056E">
            <w:pPr>
              <w:jc w:val="both"/>
            </w:pPr>
            <w:r w:rsidRPr="008123E8">
              <w:t>Паршукова Надежда Алексеевна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8</w:t>
            </w:r>
          </w:p>
        </w:tc>
        <w:tc>
          <w:tcPr>
            <w:tcW w:w="2273" w:type="dxa"/>
          </w:tcPr>
          <w:p w:rsidR="0045637A" w:rsidRPr="008123E8" w:rsidRDefault="0045637A" w:rsidP="0075056E">
            <w:pPr>
              <w:pStyle w:val="af"/>
              <w:ind w:firstLine="34"/>
              <w:jc w:val="both"/>
              <w:rPr>
                <w:sz w:val="24"/>
                <w:szCs w:val="24"/>
              </w:rPr>
            </w:pPr>
            <w:r w:rsidRPr="008123E8">
              <w:rPr>
                <w:sz w:val="24"/>
                <w:szCs w:val="24"/>
              </w:rPr>
              <w:t>МО СП «Руч»</w:t>
            </w:r>
          </w:p>
        </w:tc>
        <w:tc>
          <w:tcPr>
            <w:tcW w:w="3971" w:type="dxa"/>
          </w:tcPr>
          <w:p w:rsidR="0045637A" w:rsidRPr="008123E8" w:rsidRDefault="0045637A" w:rsidP="0075056E">
            <w:pPr>
              <w:jc w:val="both"/>
            </w:pPr>
            <w:r w:rsidRPr="008123E8">
              <w:t>МОУ «Ручевская СОШ»</w:t>
            </w:r>
          </w:p>
        </w:tc>
        <w:tc>
          <w:tcPr>
            <w:tcW w:w="1575" w:type="dxa"/>
          </w:tcPr>
          <w:p w:rsidR="0045637A" w:rsidRPr="008123E8" w:rsidRDefault="0045637A" w:rsidP="0075056E">
            <w:pPr>
              <w:jc w:val="both"/>
            </w:pPr>
            <w:r>
              <w:t>25</w:t>
            </w:r>
          </w:p>
        </w:tc>
        <w:tc>
          <w:tcPr>
            <w:tcW w:w="2037" w:type="dxa"/>
          </w:tcPr>
          <w:p w:rsidR="0045637A" w:rsidRPr="008123E8" w:rsidRDefault="0045637A" w:rsidP="0075056E">
            <w:pPr>
              <w:jc w:val="both"/>
            </w:pPr>
            <w:r w:rsidRPr="008123E8">
              <w:t>Холопова Нина Вениаминовна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9</w:t>
            </w:r>
          </w:p>
        </w:tc>
        <w:tc>
          <w:tcPr>
            <w:tcW w:w="2273" w:type="dxa"/>
          </w:tcPr>
          <w:p w:rsidR="0045637A" w:rsidRPr="008123E8" w:rsidRDefault="0045637A" w:rsidP="0075056E">
            <w:pPr>
              <w:pStyle w:val="af"/>
              <w:ind w:firstLine="34"/>
              <w:jc w:val="both"/>
              <w:rPr>
                <w:sz w:val="24"/>
                <w:szCs w:val="24"/>
              </w:rPr>
            </w:pPr>
            <w:r w:rsidRPr="008123E8">
              <w:rPr>
                <w:sz w:val="24"/>
                <w:szCs w:val="24"/>
              </w:rPr>
              <w:t>МО СП «Н. Воч»</w:t>
            </w:r>
          </w:p>
        </w:tc>
        <w:tc>
          <w:tcPr>
            <w:tcW w:w="3971" w:type="dxa"/>
          </w:tcPr>
          <w:p w:rsidR="0045637A" w:rsidRPr="008123E8" w:rsidRDefault="0045637A" w:rsidP="0075056E">
            <w:pPr>
              <w:jc w:val="both"/>
            </w:pPr>
            <w:r w:rsidRPr="008123E8">
              <w:t>МОУ «Вочевская СОШ»</w:t>
            </w:r>
          </w:p>
        </w:tc>
        <w:tc>
          <w:tcPr>
            <w:tcW w:w="1575" w:type="dxa"/>
          </w:tcPr>
          <w:p w:rsidR="0045637A" w:rsidRPr="008123E8" w:rsidRDefault="0045637A" w:rsidP="0075056E">
            <w:pPr>
              <w:jc w:val="both"/>
            </w:pPr>
            <w:r>
              <w:t>85</w:t>
            </w:r>
          </w:p>
        </w:tc>
        <w:tc>
          <w:tcPr>
            <w:tcW w:w="2037" w:type="dxa"/>
          </w:tcPr>
          <w:p w:rsidR="0045637A" w:rsidRPr="008123E8" w:rsidRDefault="0045637A" w:rsidP="0075056E">
            <w:pPr>
              <w:jc w:val="both"/>
            </w:pPr>
            <w:r w:rsidRPr="008123E8">
              <w:t>Ревеняла  Жанна Валериевна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10</w:t>
            </w:r>
          </w:p>
        </w:tc>
        <w:tc>
          <w:tcPr>
            <w:tcW w:w="2273" w:type="dxa"/>
          </w:tcPr>
          <w:p w:rsidR="0045637A" w:rsidRPr="008123E8" w:rsidRDefault="0045637A" w:rsidP="0075056E">
            <w:pPr>
              <w:pStyle w:val="af"/>
              <w:ind w:firstLine="34"/>
              <w:jc w:val="both"/>
              <w:rPr>
                <w:sz w:val="24"/>
                <w:szCs w:val="24"/>
              </w:rPr>
            </w:pPr>
            <w:r w:rsidRPr="008123E8">
              <w:rPr>
                <w:sz w:val="24"/>
                <w:szCs w:val="24"/>
              </w:rPr>
              <w:t>МО СП «Кужба»</w:t>
            </w:r>
          </w:p>
        </w:tc>
        <w:tc>
          <w:tcPr>
            <w:tcW w:w="3971" w:type="dxa"/>
          </w:tcPr>
          <w:p w:rsidR="0045637A" w:rsidRPr="008123E8" w:rsidRDefault="0045637A" w:rsidP="0075056E">
            <w:pPr>
              <w:jc w:val="both"/>
            </w:pPr>
            <w:r w:rsidRPr="008123E8">
              <w:t>МДОУ «Кужбинский детский сад»</w:t>
            </w:r>
          </w:p>
        </w:tc>
        <w:tc>
          <w:tcPr>
            <w:tcW w:w="1575" w:type="dxa"/>
          </w:tcPr>
          <w:p w:rsidR="0045637A" w:rsidRPr="008123E8" w:rsidRDefault="0045637A" w:rsidP="0075056E">
            <w:pPr>
              <w:jc w:val="both"/>
            </w:pPr>
            <w:r>
              <w:t>50</w:t>
            </w:r>
          </w:p>
        </w:tc>
        <w:tc>
          <w:tcPr>
            <w:tcW w:w="2037" w:type="dxa"/>
          </w:tcPr>
          <w:p w:rsidR="0045637A" w:rsidRPr="008123E8" w:rsidRDefault="0045637A" w:rsidP="0075056E">
            <w:pPr>
              <w:jc w:val="both"/>
            </w:pPr>
            <w:r w:rsidRPr="008123E8">
              <w:t>Юшкова Мария Дмитриевна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11</w:t>
            </w:r>
          </w:p>
        </w:tc>
        <w:tc>
          <w:tcPr>
            <w:tcW w:w="2273" w:type="dxa"/>
          </w:tcPr>
          <w:p w:rsidR="0045637A" w:rsidRPr="008123E8" w:rsidRDefault="0045637A" w:rsidP="0075056E">
            <w:pPr>
              <w:pStyle w:val="af"/>
              <w:ind w:firstLine="34"/>
              <w:jc w:val="both"/>
              <w:rPr>
                <w:sz w:val="24"/>
                <w:szCs w:val="24"/>
              </w:rPr>
            </w:pPr>
            <w:r w:rsidRPr="008123E8">
              <w:rPr>
                <w:sz w:val="24"/>
                <w:szCs w:val="24"/>
              </w:rPr>
              <w:t>МО  СП «Югыдъяг»</w:t>
            </w:r>
          </w:p>
        </w:tc>
        <w:tc>
          <w:tcPr>
            <w:tcW w:w="3971" w:type="dxa"/>
          </w:tcPr>
          <w:p w:rsidR="0045637A" w:rsidRPr="008123E8" w:rsidRDefault="0045637A" w:rsidP="0075056E">
            <w:pPr>
              <w:jc w:val="both"/>
            </w:pPr>
            <w:r w:rsidRPr="008123E8">
              <w:t>МБОУ «Югыдъягская СОШ»</w:t>
            </w:r>
          </w:p>
        </w:tc>
        <w:tc>
          <w:tcPr>
            <w:tcW w:w="1575" w:type="dxa"/>
          </w:tcPr>
          <w:p w:rsidR="0045637A" w:rsidRPr="008123E8" w:rsidRDefault="0045637A" w:rsidP="0075056E">
            <w:pPr>
              <w:jc w:val="both"/>
            </w:pPr>
            <w:r>
              <w:t>320</w:t>
            </w:r>
          </w:p>
        </w:tc>
        <w:tc>
          <w:tcPr>
            <w:tcW w:w="2037" w:type="dxa"/>
          </w:tcPr>
          <w:p w:rsidR="0045637A" w:rsidRPr="008123E8" w:rsidRDefault="0045637A" w:rsidP="0075056E">
            <w:pPr>
              <w:jc w:val="both"/>
            </w:pPr>
            <w:r w:rsidRPr="008123E8">
              <w:t>Соколова Софья Александровна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12</w:t>
            </w:r>
          </w:p>
        </w:tc>
        <w:tc>
          <w:tcPr>
            <w:tcW w:w="2273" w:type="dxa"/>
          </w:tcPr>
          <w:p w:rsidR="0045637A" w:rsidRPr="008123E8" w:rsidRDefault="0045637A" w:rsidP="0075056E">
            <w:pPr>
              <w:pStyle w:val="af"/>
              <w:ind w:firstLine="34"/>
              <w:jc w:val="both"/>
              <w:rPr>
                <w:sz w:val="24"/>
                <w:szCs w:val="24"/>
              </w:rPr>
            </w:pPr>
            <w:r w:rsidRPr="008123E8">
              <w:rPr>
                <w:sz w:val="24"/>
                <w:szCs w:val="24"/>
              </w:rPr>
              <w:t>МО СП «Усть-Кулом»</w:t>
            </w:r>
          </w:p>
        </w:tc>
        <w:tc>
          <w:tcPr>
            <w:tcW w:w="3971" w:type="dxa"/>
          </w:tcPr>
          <w:p w:rsidR="0045637A" w:rsidRPr="008123E8" w:rsidRDefault="0045637A" w:rsidP="0075056E">
            <w:pPr>
              <w:jc w:val="both"/>
            </w:pPr>
            <w:r w:rsidRPr="008123E8">
              <w:t>МБОУ «СОШ» с. Усть-Кулом</w:t>
            </w:r>
          </w:p>
        </w:tc>
        <w:tc>
          <w:tcPr>
            <w:tcW w:w="1575" w:type="dxa"/>
          </w:tcPr>
          <w:p w:rsidR="0045637A" w:rsidRPr="008123E8" w:rsidRDefault="0045637A" w:rsidP="0075056E">
            <w:pPr>
              <w:jc w:val="both"/>
            </w:pPr>
            <w:r>
              <w:t>830</w:t>
            </w:r>
          </w:p>
        </w:tc>
        <w:tc>
          <w:tcPr>
            <w:tcW w:w="2037" w:type="dxa"/>
          </w:tcPr>
          <w:p w:rsidR="0045637A" w:rsidRPr="008123E8" w:rsidRDefault="0045637A" w:rsidP="0075056E">
            <w:pPr>
              <w:jc w:val="both"/>
            </w:pPr>
            <w:r w:rsidRPr="008123E8">
              <w:t>Пунегова Ольга Владимировна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13</w:t>
            </w:r>
          </w:p>
        </w:tc>
        <w:tc>
          <w:tcPr>
            <w:tcW w:w="2273" w:type="dxa"/>
          </w:tcPr>
          <w:p w:rsidR="0045637A" w:rsidRPr="008123E8" w:rsidRDefault="0045637A" w:rsidP="0075056E">
            <w:pPr>
              <w:pStyle w:val="af"/>
              <w:ind w:firstLine="34"/>
              <w:jc w:val="both"/>
              <w:rPr>
                <w:sz w:val="24"/>
                <w:szCs w:val="24"/>
              </w:rPr>
            </w:pPr>
            <w:r w:rsidRPr="008123E8">
              <w:rPr>
                <w:sz w:val="24"/>
                <w:szCs w:val="24"/>
              </w:rPr>
              <w:t>МО СП «Усть-</w:t>
            </w:r>
            <w:r w:rsidRPr="008123E8">
              <w:rPr>
                <w:sz w:val="24"/>
                <w:szCs w:val="24"/>
              </w:rPr>
              <w:lastRenderedPageBreak/>
              <w:t>Нем»</w:t>
            </w:r>
          </w:p>
        </w:tc>
        <w:tc>
          <w:tcPr>
            <w:tcW w:w="3971" w:type="dxa"/>
          </w:tcPr>
          <w:p w:rsidR="0045637A" w:rsidRPr="008123E8" w:rsidRDefault="0045637A" w:rsidP="0075056E">
            <w:pPr>
              <w:jc w:val="both"/>
            </w:pPr>
            <w:r w:rsidRPr="008123E8">
              <w:lastRenderedPageBreak/>
              <w:t>МОУ «Усть-Немская СОШ имени Р.Г.Карманова»</w:t>
            </w:r>
          </w:p>
        </w:tc>
        <w:tc>
          <w:tcPr>
            <w:tcW w:w="1575" w:type="dxa"/>
          </w:tcPr>
          <w:p w:rsidR="0045637A" w:rsidRPr="008123E8" w:rsidRDefault="0045637A" w:rsidP="0075056E">
            <w:pPr>
              <w:jc w:val="both"/>
            </w:pPr>
            <w:r>
              <w:t>420</w:t>
            </w:r>
          </w:p>
        </w:tc>
        <w:tc>
          <w:tcPr>
            <w:tcW w:w="2037" w:type="dxa"/>
          </w:tcPr>
          <w:p w:rsidR="0045637A" w:rsidRPr="008123E8" w:rsidRDefault="0045637A" w:rsidP="0075056E">
            <w:pPr>
              <w:jc w:val="both"/>
            </w:pPr>
            <w:r w:rsidRPr="008123E8">
              <w:t>Уляшева Нина Ивановна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lastRenderedPageBreak/>
              <w:t>14</w:t>
            </w:r>
          </w:p>
        </w:tc>
        <w:tc>
          <w:tcPr>
            <w:tcW w:w="2273" w:type="dxa"/>
          </w:tcPr>
          <w:p w:rsidR="0045637A" w:rsidRPr="008123E8" w:rsidRDefault="0045637A" w:rsidP="0075056E">
            <w:pPr>
              <w:pStyle w:val="af"/>
              <w:ind w:firstLine="34"/>
              <w:jc w:val="both"/>
              <w:rPr>
                <w:sz w:val="24"/>
                <w:szCs w:val="24"/>
              </w:rPr>
            </w:pPr>
            <w:r w:rsidRPr="008123E8">
              <w:rPr>
                <w:sz w:val="24"/>
                <w:szCs w:val="24"/>
              </w:rPr>
              <w:t>МО СП «Парч»</w:t>
            </w:r>
          </w:p>
        </w:tc>
        <w:tc>
          <w:tcPr>
            <w:tcW w:w="3971" w:type="dxa"/>
          </w:tcPr>
          <w:p w:rsidR="0045637A" w:rsidRPr="008123E8" w:rsidRDefault="0045637A" w:rsidP="0075056E">
            <w:pPr>
              <w:jc w:val="both"/>
            </w:pPr>
            <w:r w:rsidRPr="008123E8">
              <w:t>МДОУ « Детский сад» с. Парч</w:t>
            </w:r>
          </w:p>
        </w:tc>
        <w:tc>
          <w:tcPr>
            <w:tcW w:w="1575" w:type="dxa"/>
          </w:tcPr>
          <w:p w:rsidR="0045637A" w:rsidRPr="008123E8" w:rsidRDefault="0045637A" w:rsidP="0075056E">
            <w:pPr>
              <w:jc w:val="both"/>
            </w:pPr>
            <w:r>
              <w:t>25</w:t>
            </w:r>
          </w:p>
        </w:tc>
        <w:tc>
          <w:tcPr>
            <w:tcW w:w="2037" w:type="dxa"/>
          </w:tcPr>
          <w:p w:rsidR="0045637A" w:rsidRPr="008123E8" w:rsidRDefault="0045637A" w:rsidP="0075056E">
            <w:pPr>
              <w:jc w:val="both"/>
            </w:pPr>
            <w:r w:rsidRPr="008123E8">
              <w:t>Мальцева Любовь Григорьевна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15</w:t>
            </w:r>
          </w:p>
        </w:tc>
        <w:tc>
          <w:tcPr>
            <w:tcW w:w="2273" w:type="dxa"/>
          </w:tcPr>
          <w:p w:rsidR="0045637A" w:rsidRPr="008123E8" w:rsidRDefault="0045637A" w:rsidP="0075056E">
            <w:pPr>
              <w:pStyle w:val="af"/>
              <w:ind w:firstLine="34"/>
              <w:jc w:val="both"/>
              <w:rPr>
                <w:sz w:val="24"/>
                <w:szCs w:val="24"/>
              </w:rPr>
            </w:pPr>
            <w:r w:rsidRPr="008123E8">
              <w:rPr>
                <w:sz w:val="24"/>
                <w:szCs w:val="24"/>
              </w:rPr>
              <w:t>МО СП «Мыелдино»</w:t>
            </w:r>
          </w:p>
        </w:tc>
        <w:tc>
          <w:tcPr>
            <w:tcW w:w="3971" w:type="dxa"/>
          </w:tcPr>
          <w:p w:rsidR="0045637A" w:rsidRPr="008123E8" w:rsidRDefault="0045637A" w:rsidP="0075056E">
            <w:pPr>
              <w:jc w:val="both"/>
            </w:pPr>
            <w:r w:rsidRPr="008123E8">
              <w:t>МОУ «Начальная школа – детский сад»</w:t>
            </w:r>
          </w:p>
        </w:tc>
        <w:tc>
          <w:tcPr>
            <w:tcW w:w="1575" w:type="dxa"/>
          </w:tcPr>
          <w:p w:rsidR="0045637A" w:rsidRPr="008123E8" w:rsidRDefault="0045637A" w:rsidP="0075056E">
            <w:pPr>
              <w:jc w:val="both"/>
            </w:pPr>
            <w:r>
              <w:t>30</w:t>
            </w:r>
          </w:p>
        </w:tc>
        <w:tc>
          <w:tcPr>
            <w:tcW w:w="2037" w:type="dxa"/>
          </w:tcPr>
          <w:p w:rsidR="0045637A" w:rsidRPr="008123E8" w:rsidRDefault="0045637A" w:rsidP="0075056E">
            <w:pPr>
              <w:jc w:val="both"/>
            </w:pPr>
            <w:r w:rsidRPr="008123E8">
              <w:t>Паршукова Надежда Арсентьевна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16</w:t>
            </w:r>
          </w:p>
        </w:tc>
        <w:tc>
          <w:tcPr>
            <w:tcW w:w="2273" w:type="dxa"/>
          </w:tcPr>
          <w:p w:rsidR="0045637A" w:rsidRPr="008123E8" w:rsidRDefault="0045637A" w:rsidP="0075056E">
            <w:pPr>
              <w:pStyle w:val="af"/>
              <w:ind w:firstLine="34"/>
              <w:jc w:val="both"/>
              <w:rPr>
                <w:sz w:val="24"/>
                <w:szCs w:val="24"/>
              </w:rPr>
            </w:pPr>
            <w:r w:rsidRPr="008123E8">
              <w:rPr>
                <w:sz w:val="24"/>
                <w:szCs w:val="24"/>
              </w:rPr>
              <w:t>МО СП «Дон»</w:t>
            </w:r>
          </w:p>
        </w:tc>
        <w:tc>
          <w:tcPr>
            <w:tcW w:w="3971" w:type="dxa"/>
          </w:tcPr>
          <w:p w:rsidR="0045637A" w:rsidRPr="008123E8" w:rsidRDefault="0045637A" w:rsidP="0075056E">
            <w:pPr>
              <w:jc w:val="both"/>
            </w:pPr>
            <w:r w:rsidRPr="008123E8">
              <w:t>МОУ «НОШ» с. Дон</w:t>
            </w:r>
          </w:p>
        </w:tc>
        <w:tc>
          <w:tcPr>
            <w:tcW w:w="1575" w:type="dxa"/>
          </w:tcPr>
          <w:p w:rsidR="0045637A" w:rsidRPr="008123E8" w:rsidRDefault="0045637A" w:rsidP="0075056E">
            <w:pPr>
              <w:jc w:val="both"/>
            </w:pPr>
            <w:r>
              <w:t>200</w:t>
            </w:r>
          </w:p>
        </w:tc>
        <w:tc>
          <w:tcPr>
            <w:tcW w:w="2037" w:type="dxa"/>
          </w:tcPr>
          <w:p w:rsidR="0045637A" w:rsidRPr="008123E8" w:rsidRDefault="0045637A" w:rsidP="0075056E">
            <w:pPr>
              <w:jc w:val="both"/>
            </w:pPr>
            <w:r w:rsidRPr="008123E8">
              <w:t>Любовь Виссарионовна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17</w:t>
            </w:r>
          </w:p>
        </w:tc>
        <w:tc>
          <w:tcPr>
            <w:tcW w:w="2273" w:type="dxa"/>
          </w:tcPr>
          <w:p w:rsidR="0045637A" w:rsidRPr="008123E8" w:rsidRDefault="0045637A" w:rsidP="0075056E">
            <w:pPr>
              <w:pStyle w:val="af"/>
              <w:ind w:firstLine="34"/>
              <w:jc w:val="both"/>
              <w:rPr>
                <w:sz w:val="24"/>
                <w:szCs w:val="24"/>
              </w:rPr>
            </w:pPr>
            <w:r w:rsidRPr="008123E8">
              <w:rPr>
                <w:sz w:val="24"/>
                <w:szCs w:val="24"/>
              </w:rPr>
              <w:t>МО СП «Диасерья»</w:t>
            </w:r>
          </w:p>
        </w:tc>
        <w:tc>
          <w:tcPr>
            <w:tcW w:w="3971" w:type="dxa"/>
          </w:tcPr>
          <w:p w:rsidR="0045637A" w:rsidRPr="008123E8" w:rsidRDefault="0045637A" w:rsidP="0075056E">
            <w:r w:rsidRPr="008123E8">
              <w:t>МОУ «ООШ», п. Диасеръя</w:t>
            </w:r>
          </w:p>
        </w:tc>
        <w:tc>
          <w:tcPr>
            <w:tcW w:w="1575" w:type="dxa"/>
          </w:tcPr>
          <w:p w:rsidR="0045637A" w:rsidRPr="008123E8" w:rsidRDefault="0045637A" w:rsidP="0075056E">
            <w:r>
              <w:t>320</w:t>
            </w:r>
          </w:p>
        </w:tc>
        <w:tc>
          <w:tcPr>
            <w:tcW w:w="2037" w:type="dxa"/>
          </w:tcPr>
          <w:p w:rsidR="0045637A" w:rsidRPr="008123E8" w:rsidRDefault="0045637A" w:rsidP="0075056E">
            <w:r w:rsidRPr="008123E8">
              <w:t>Попова Антонина Ивановна</w:t>
            </w:r>
          </w:p>
        </w:tc>
      </w:tr>
      <w:tr w:rsidR="0045637A" w:rsidRPr="008123E8" w:rsidTr="0075056E">
        <w:trPr>
          <w:jc w:val="center"/>
        </w:trPr>
        <w:tc>
          <w:tcPr>
            <w:tcW w:w="636" w:type="dxa"/>
          </w:tcPr>
          <w:p w:rsidR="0045637A" w:rsidRPr="008123E8" w:rsidRDefault="0045637A" w:rsidP="0075056E">
            <w:pPr>
              <w:pStyle w:val="af"/>
              <w:jc w:val="center"/>
              <w:rPr>
                <w:sz w:val="24"/>
                <w:szCs w:val="24"/>
              </w:rPr>
            </w:pPr>
            <w:r w:rsidRPr="008123E8">
              <w:rPr>
                <w:sz w:val="24"/>
                <w:szCs w:val="24"/>
              </w:rPr>
              <w:t>18</w:t>
            </w:r>
          </w:p>
        </w:tc>
        <w:tc>
          <w:tcPr>
            <w:tcW w:w="2273" w:type="dxa"/>
          </w:tcPr>
          <w:p w:rsidR="0045637A" w:rsidRPr="008123E8" w:rsidRDefault="0045637A" w:rsidP="0075056E">
            <w:pPr>
              <w:pStyle w:val="af"/>
              <w:ind w:firstLine="34"/>
              <w:jc w:val="both"/>
              <w:rPr>
                <w:sz w:val="24"/>
                <w:szCs w:val="24"/>
              </w:rPr>
            </w:pPr>
            <w:r w:rsidRPr="008123E8">
              <w:rPr>
                <w:sz w:val="24"/>
                <w:szCs w:val="24"/>
              </w:rPr>
              <w:t>МО СП «Вольдино»</w:t>
            </w:r>
          </w:p>
        </w:tc>
        <w:tc>
          <w:tcPr>
            <w:tcW w:w="3971" w:type="dxa"/>
          </w:tcPr>
          <w:p w:rsidR="0045637A" w:rsidRPr="008123E8" w:rsidRDefault="0045637A" w:rsidP="0075056E">
            <w:pPr>
              <w:jc w:val="both"/>
            </w:pPr>
            <w:r w:rsidRPr="008123E8">
              <w:t>МОУ «Начальная школа-детский сад»</w:t>
            </w:r>
          </w:p>
        </w:tc>
        <w:tc>
          <w:tcPr>
            <w:tcW w:w="1575" w:type="dxa"/>
          </w:tcPr>
          <w:p w:rsidR="0045637A" w:rsidRPr="008123E8" w:rsidRDefault="0045637A" w:rsidP="0075056E">
            <w:pPr>
              <w:jc w:val="both"/>
            </w:pPr>
            <w:r>
              <w:t>197</w:t>
            </w:r>
          </w:p>
        </w:tc>
        <w:tc>
          <w:tcPr>
            <w:tcW w:w="2037" w:type="dxa"/>
          </w:tcPr>
          <w:p w:rsidR="0045637A" w:rsidRPr="008123E8" w:rsidRDefault="0045637A" w:rsidP="0075056E">
            <w:pPr>
              <w:jc w:val="both"/>
            </w:pPr>
            <w:r w:rsidRPr="008123E8">
              <w:t>Уляшева Наталья Александровна</w:t>
            </w:r>
          </w:p>
        </w:tc>
      </w:tr>
    </w:tbl>
    <w:p w:rsidR="0045637A" w:rsidRDefault="0045637A" w:rsidP="0045637A">
      <w:pPr>
        <w:pStyle w:val="af"/>
        <w:jc w:val="center"/>
        <w:rPr>
          <w:szCs w:val="28"/>
        </w:rPr>
      </w:pPr>
    </w:p>
    <w:p w:rsidR="0045637A" w:rsidRDefault="0045637A" w:rsidP="0045637A">
      <w:pPr>
        <w:ind w:left="4860"/>
        <w:jc w:val="right"/>
        <w:rPr>
          <w:sz w:val="28"/>
          <w:szCs w:val="28"/>
        </w:rPr>
      </w:pPr>
      <w:r>
        <w:rPr>
          <w:sz w:val="28"/>
          <w:szCs w:val="28"/>
        </w:rPr>
        <w:t>Приложение № 5</w:t>
      </w:r>
    </w:p>
    <w:p w:rsidR="0045637A" w:rsidRDefault="0045637A" w:rsidP="0045637A">
      <w:pPr>
        <w:ind w:left="4860"/>
        <w:jc w:val="right"/>
        <w:rPr>
          <w:sz w:val="28"/>
          <w:szCs w:val="28"/>
        </w:rPr>
      </w:pPr>
      <w:r>
        <w:rPr>
          <w:sz w:val="28"/>
          <w:szCs w:val="28"/>
        </w:rPr>
        <w:t>к постановлению администрации</w:t>
      </w:r>
    </w:p>
    <w:p w:rsidR="0045637A" w:rsidRDefault="0045637A" w:rsidP="0045637A">
      <w:pPr>
        <w:ind w:left="4860"/>
        <w:jc w:val="right"/>
        <w:rPr>
          <w:sz w:val="28"/>
          <w:szCs w:val="28"/>
        </w:rPr>
      </w:pPr>
      <w:r>
        <w:rPr>
          <w:sz w:val="28"/>
          <w:szCs w:val="28"/>
        </w:rPr>
        <w:t>МР «Усть-Куломский»</w:t>
      </w:r>
    </w:p>
    <w:p w:rsidR="0045637A" w:rsidRDefault="0045637A" w:rsidP="0045637A">
      <w:pPr>
        <w:pStyle w:val="af"/>
        <w:jc w:val="right"/>
        <w:rPr>
          <w:szCs w:val="28"/>
        </w:rPr>
      </w:pPr>
      <w:r w:rsidRPr="002F3054">
        <w:rPr>
          <w:szCs w:val="28"/>
        </w:rPr>
        <w:t>от 24 октября 2023 года № 1588</w:t>
      </w:r>
    </w:p>
    <w:p w:rsidR="0045637A" w:rsidRDefault="0045637A" w:rsidP="0045637A">
      <w:pPr>
        <w:pStyle w:val="af"/>
        <w:jc w:val="center"/>
        <w:rPr>
          <w:b/>
          <w:szCs w:val="28"/>
        </w:rPr>
      </w:pPr>
    </w:p>
    <w:p w:rsidR="0045637A" w:rsidRPr="007B5190" w:rsidRDefault="0045637A" w:rsidP="0045637A">
      <w:pPr>
        <w:pStyle w:val="af"/>
        <w:jc w:val="center"/>
        <w:rPr>
          <w:b/>
          <w:szCs w:val="28"/>
        </w:rPr>
      </w:pPr>
      <w:r w:rsidRPr="007B5190">
        <w:rPr>
          <w:b/>
          <w:szCs w:val="28"/>
        </w:rPr>
        <w:t>Перечень документов необходимых для работы пунктов временного размещения пострадавшего в чрезвычайных ситуациях населения</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072"/>
      </w:tblGrid>
      <w:tr w:rsidR="0045637A" w:rsidRPr="00C51691" w:rsidTr="0075056E">
        <w:tc>
          <w:tcPr>
            <w:tcW w:w="681" w:type="dxa"/>
          </w:tcPr>
          <w:p w:rsidR="0045637A" w:rsidRPr="00C51691" w:rsidRDefault="0045637A" w:rsidP="0075056E">
            <w:pPr>
              <w:jc w:val="center"/>
            </w:pPr>
            <w:r w:rsidRPr="00C51691">
              <w:t>1</w:t>
            </w:r>
          </w:p>
        </w:tc>
        <w:tc>
          <w:tcPr>
            <w:tcW w:w="9072" w:type="dxa"/>
          </w:tcPr>
          <w:p w:rsidR="0045637A" w:rsidRPr="00C51691" w:rsidRDefault="0045637A" w:rsidP="0075056E">
            <w:pPr>
              <w:jc w:val="both"/>
            </w:pPr>
            <w:r w:rsidRPr="00C51691">
              <w:t xml:space="preserve">Распоряжение Главы ОМСУ </w:t>
            </w:r>
          </w:p>
          <w:p w:rsidR="0045637A" w:rsidRPr="00C51691" w:rsidRDefault="0045637A" w:rsidP="0075056E">
            <w:pPr>
              <w:jc w:val="both"/>
            </w:pPr>
            <w:r w:rsidRPr="00C51691">
              <w:t>об определении ПВР (назначении НПВР и ЗНПВР)</w:t>
            </w:r>
          </w:p>
        </w:tc>
      </w:tr>
      <w:tr w:rsidR="0045637A" w:rsidRPr="00C51691" w:rsidTr="0075056E">
        <w:tc>
          <w:tcPr>
            <w:tcW w:w="681" w:type="dxa"/>
          </w:tcPr>
          <w:p w:rsidR="0045637A" w:rsidRPr="00C51691" w:rsidRDefault="0045637A" w:rsidP="0075056E">
            <w:pPr>
              <w:jc w:val="center"/>
            </w:pPr>
            <w:r w:rsidRPr="00C51691">
              <w:t>2</w:t>
            </w:r>
          </w:p>
        </w:tc>
        <w:tc>
          <w:tcPr>
            <w:tcW w:w="9072" w:type="dxa"/>
          </w:tcPr>
          <w:p w:rsidR="0045637A" w:rsidRPr="00C51691" w:rsidRDefault="0045637A" w:rsidP="0075056E">
            <w:pPr>
              <w:jc w:val="both"/>
            </w:pPr>
            <w:r w:rsidRPr="00C51691">
              <w:t xml:space="preserve">Приказ руководителя организации </w:t>
            </w:r>
          </w:p>
          <w:p w:rsidR="0045637A" w:rsidRPr="00C51691" w:rsidRDefault="0045637A" w:rsidP="0075056E">
            <w:pPr>
              <w:jc w:val="both"/>
            </w:pPr>
            <w:r w:rsidRPr="00C51691">
              <w:t xml:space="preserve">о создании ПВР </w:t>
            </w:r>
          </w:p>
        </w:tc>
      </w:tr>
      <w:tr w:rsidR="0045637A" w:rsidRPr="00C51691" w:rsidTr="0075056E">
        <w:tc>
          <w:tcPr>
            <w:tcW w:w="681" w:type="dxa"/>
          </w:tcPr>
          <w:p w:rsidR="0045637A" w:rsidRPr="00C51691" w:rsidRDefault="0045637A" w:rsidP="0075056E">
            <w:pPr>
              <w:jc w:val="center"/>
            </w:pPr>
            <w:r w:rsidRPr="00C51691">
              <w:t>3</w:t>
            </w:r>
          </w:p>
        </w:tc>
        <w:tc>
          <w:tcPr>
            <w:tcW w:w="9072" w:type="dxa"/>
          </w:tcPr>
          <w:p w:rsidR="0045637A" w:rsidRPr="00C51691" w:rsidRDefault="0045637A" w:rsidP="0075056E">
            <w:pPr>
              <w:jc w:val="both"/>
            </w:pPr>
            <w:r w:rsidRPr="00C51691">
              <w:t xml:space="preserve">Приказ руководителя организации </w:t>
            </w:r>
          </w:p>
          <w:p w:rsidR="0045637A" w:rsidRPr="00C51691" w:rsidRDefault="0045637A" w:rsidP="0075056E">
            <w:pPr>
              <w:jc w:val="both"/>
            </w:pPr>
            <w:r w:rsidRPr="00C51691">
              <w:t>о назначении Администрации ПВР</w:t>
            </w:r>
          </w:p>
        </w:tc>
      </w:tr>
      <w:tr w:rsidR="0045637A" w:rsidRPr="00C51691" w:rsidTr="0075056E">
        <w:tc>
          <w:tcPr>
            <w:tcW w:w="681" w:type="dxa"/>
          </w:tcPr>
          <w:p w:rsidR="0045637A" w:rsidRPr="00C51691" w:rsidRDefault="0045637A" w:rsidP="0075056E">
            <w:pPr>
              <w:jc w:val="center"/>
            </w:pPr>
            <w:r w:rsidRPr="00C51691">
              <w:t>4</w:t>
            </w:r>
          </w:p>
        </w:tc>
        <w:tc>
          <w:tcPr>
            <w:tcW w:w="9072" w:type="dxa"/>
          </w:tcPr>
          <w:p w:rsidR="0045637A" w:rsidRPr="00C51691" w:rsidRDefault="0045637A" w:rsidP="0075056E">
            <w:pPr>
              <w:jc w:val="both"/>
            </w:pPr>
            <w:r w:rsidRPr="00C51691">
              <w:t xml:space="preserve">Календарный план действий </w:t>
            </w:r>
          </w:p>
          <w:p w:rsidR="0045637A" w:rsidRPr="00C51691" w:rsidRDefault="0045637A" w:rsidP="0075056E">
            <w:pPr>
              <w:jc w:val="both"/>
            </w:pPr>
            <w:r w:rsidRPr="00C51691">
              <w:t>Администрации ПВР</w:t>
            </w:r>
          </w:p>
        </w:tc>
      </w:tr>
      <w:tr w:rsidR="0045637A" w:rsidRPr="00C51691" w:rsidTr="0075056E">
        <w:tc>
          <w:tcPr>
            <w:tcW w:w="681" w:type="dxa"/>
          </w:tcPr>
          <w:p w:rsidR="0045637A" w:rsidRPr="00C51691" w:rsidRDefault="0045637A" w:rsidP="0075056E">
            <w:pPr>
              <w:jc w:val="center"/>
            </w:pPr>
            <w:r w:rsidRPr="00C51691">
              <w:t>5</w:t>
            </w:r>
          </w:p>
        </w:tc>
        <w:tc>
          <w:tcPr>
            <w:tcW w:w="9072" w:type="dxa"/>
          </w:tcPr>
          <w:p w:rsidR="0045637A" w:rsidRPr="00C51691" w:rsidRDefault="0045637A" w:rsidP="0075056E">
            <w:pPr>
              <w:jc w:val="both"/>
            </w:pPr>
            <w:r w:rsidRPr="00C51691">
              <w:t xml:space="preserve">Структурная схема </w:t>
            </w:r>
          </w:p>
          <w:p w:rsidR="0045637A" w:rsidRPr="00C51691" w:rsidRDefault="0045637A" w:rsidP="0075056E">
            <w:pPr>
              <w:jc w:val="both"/>
            </w:pPr>
            <w:r w:rsidRPr="00C51691">
              <w:t>Администрации ПВР</w:t>
            </w:r>
          </w:p>
        </w:tc>
      </w:tr>
      <w:tr w:rsidR="0045637A" w:rsidRPr="00C51691" w:rsidTr="0075056E">
        <w:tc>
          <w:tcPr>
            <w:tcW w:w="681" w:type="dxa"/>
          </w:tcPr>
          <w:p w:rsidR="0045637A" w:rsidRPr="00C51691" w:rsidRDefault="0045637A" w:rsidP="0075056E">
            <w:pPr>
              <w:jc w:val="center"/>
            </w:pPr>
            <w:r w:rsidRPr="00C51691">
              <w:t>6</w:t>
            </w:r>
          </w:p>
        </w:tc>
        <w:tc>
          <w:tcPr>
            <w:tcW w:w="9072" w:type="dxa"/>
          </w:tcPr>
          <w:p w:rsidR="0045637A" w:rsidRPr="00C51691" w:rsidRDefault="0045637A" w:rsidP="0075056E">
            <w:pPr>
              <w:jc w:val="both"/>
            </w:pPr>
            <w:r w:rsidRPr="00C51691">
              <w:t xml:space="preserve">Схема оповещения и сбора </w:t>
            </w:r>
          </w:p>
          <w:p w:rsidR="0045637A" w:rsidRPr="00C51691" w:rsidRDefault="0045637A" w:rsidP="0075056E">
            <w:pPr>
              <w:jc w:val="both"/>
            </w:pPr>
            <w:r w:rsidRPr="00C51691">
              <w:t>Администрации ПВР</w:t>
            </w:r>
          </w:p>
        </w:tc>
      </w:tr>
      <w:tr w:rsidR="0045637A" w:rsidRPr="00C51691" w:rsidTr="0075056E">
        <w:tc>
          <w:tcPr>
            <w:tcW w:w="681" w:type="dxa"/>
          </w:tcPr>
          <w:p w:rsidR="0045637A" w:rsidRPr="00C51691" w:rsidRDefault="0045637A" w:rsidP="0075056E">
            <w:pPr>
              <w:jc w:val="center"/>
            </w:pPr>
            <w:r w:rsidRPr="00C51691">
              <w:t>7</w:t>
            </w:r>
          </w:p>
        </w:tc>
        <w:tc>
          <w:tcPr>
            <w:tcW w:w="9072" w:type="dxa"/>
          </w:tcPr>
          <w:p w:rsidR="0045637A" w:rsidRPr="00C51691" w:rsidRDefault="0045637A" w:rsidP="0075056E">
            <w:pPr>
              <w:jc w:val="both"/>
            </w:pPr>
            <w:r w:rsidRPr="00C51691">
              <w:t>Схема связи и управления ПВР</w:t>
            </w:r>
          </w:p>
        </w:tc>
      </w:tr>
      <w:tr w:rsidR="0045637A" w:rsidRPr="00C51691" w:rsidTr="0075056E">
        <w:tc>
          <w:tcPr>
            <w:tcW w:w="681" w:type="dxa"/>
          </w:tcPr>
          <w:p w:rsidR="0045637A" w:rsidRPr="00C51691" w:rsidRDefault="0045637A" w:rsidP="0075056E">
            <w:pPr>
              <w:jc w:val="center"/>
            </w:pPr>
            <w:r w:rsidRPr="00C51691">
              <w:t>8</w:t>
            </w:r>
          </w:p>
        </w:tc>
        <w:tc>
          <w:tcPr>
            <w:tcW w:w="9072" w:type="dxa"/>
          </w:tcPr>
          <w:p w:rsidR="0045637A" w:rsidRPr="00C51691" w:rsidRDefault="0045637A" w:rsidP="0075056E">
            <w:pPr>
              <w:jc w:val="both"/>
            </w:pPr>
            <w:r w:rsidRPr="00C51691">
              <w:t>Схема размещения элементов ВПР</w:t>
            </w:r>
          </w:p>
        </w:tc>
      </w:tr>
      <w:tr w:rsidR="0045637A" w:rsidRPr="00C51691" w:rsidTr="0075056E">
        <w:tc>
          <w:tcPr>
            <w:tcW w:w="681" w:type="dxa"/>
          </w:tcPr>
          <w:p w:rsidR="0045637A" w:rsidRPr="00C51691" w:rsidRDefault="0045637A" w:rsidP="0075056E">
            <w:pPr>
              <w:jc w:val="center"/>
            </w:pPr>
            <w:r w:rsidRPr="00C51691">
              <w:t>9</w:t>
            </w:r>
          </w:p>
        </w:tc>
        <w:tc>
          <w:tcPr>
            <w:tcW w:w="9072" w:type="dxa"/>
          </w:tcPr>
          <w:p w:rsidR="0045637A" w:rsidRPr="00C51691" w:rsidRDefault="0045637A" w:rsidP="0075056E">
            <w:pPr>
              <w:jc w:val="both"/>
            </w:pPr>
            <w:r w:rsidRPr="00C51691">
              <w:t xml:space="preserve">Функциональные обязанности </w:t>
            </w:r>
          </w:p>
          <w:p w:rsidR="0045637A" w:rsidRPr="00C51691" w:rsidRDefault="0045637A" w:rsidP="0075056E">
            <w:pPr>
              <w:jc w:val="both"/>
            </w:pPr>
            <w:r w:rsidRPr="00C51691">
              <w:t>Администрации ПВР</w:t>
            </w:r>
          </w:p>
        </w:tc>
      </w:tr>
      <w:tr w:rsidR="0045637A" w:rsidRPr="00C51691" w:rsidTr="0075056E">
        <w:tc>
          <w:tcPr>
            <w:tcW w:w="681" w:type="dxa"/>
          </w:tcPr>
          <w:p w:rsidR="0045637A" w:rsidRPr="00C51691" w:rsidRDefault="0045637A" w:rsidP="0075056E">
            <w:pPr>
              <w:jc w:val="center"/>
            </w:pPr>
            <w:r w:rsidRPr="00C51691">
              <w:t>10</w:t>
            </w:r>
          </w:p>
        </w:tc>
        <w:tc>
          <w:tcPr>
            <w:tcW w:w="9072" w:type="dxa"/>
          </w:tcPr>
          <w:p w:rsidR="0045637A" w:rsidRPr="00C51691" w:rsidRDefault="0045637A" w:rsidP="0075056E">
            <w:pPr>
              <w:jc w:val="both"/>
            </w:pPr>
            <w:r w:rsidRPr="00C51691">
              <w:t>Журнал регистрации пострадавшего населения прибывшего населения в ПВР</w:t>
            </w:r>
          </w:p>
        </w:tc>
      </w:tr>
      <w:tr w:rsidR="0045637A" w:rsidRPr="00C51691" w:rsidTr="0075056E">
        <w:tc>
          <w:tcPr>
            <w:tcW w:w="681" w:type="dxa"/>
          </w:tcPr>
          <w:p w:rsidR="0045637A" w:rsidRPr="00C51691" w:rsidRDefault="0045637A" w:rsidP="0075056E">
            <w:pPr>
              <w:jc w:val="center"/>
            </w:pPr>
            <w:r w:rsidRPr="00C51691">
              <w:t>11</w:t>
            </w:r>
          </w:p>
        </w:tc>
        <w:tc>
          <w:tcPr>
            <w:tcW w:w="9072" w:type="dxa"/>
          </w:tcPr>
          <w:p w:rsidR="0045637A" w:rsidRPr="00C51691" w:rsidRDefault="0045637A" w:rsidP="0075056E">
            <w:pPr>
              <w:jc w:val="both"/>
            </w:pPr>
            <w:r w:rsidRPr="00C51691">
              <w:t>Журнал регистрации пострадавшего населения размещенного населения в ПВР</w:t>
            </w:r>
          </w:p>
        </w:tc>
      </w:tr>
      <w:tr w:rsidR="0045637A" w:rsidRPr="00C51691" w:rsidTr="0075056E">
        <w:tc>
          <w:tcPr>
            <w:tcW w:w="681" w:type="dxa"/>
          </w:tcPr>
          <w:p w:rsidR="0045637A" w:rsidRPr="00C51691" w:rsidRDefault="0045637A" w:rsidP="0075056E">
            <w:pPr>
              <w:jc w:val="center"/>
            </w:pPr>
            <w:r w:rsidRPr="00C51691">
              <w:t>12</w:t>
            </w:r>
          </w:p>
        </w:tc>
        <w:tc>
          <w:tcPr>
            <w:tcW w:w="9072" w:type="dxa"/>
          </w:tcPr>
          <w:p w:rsidR="0045637A" w:rsidRPr="00C51691" w:rsidRDefault="0045637A" w:rsidP="0075056E">
            <w:pPr>
              <w:jc w:val="both"/>
            </w:pPr>
            <w:r w:rsidRPr="00C51691">
              <w:t>Журнал регистрации пострадавшего населения убывшего населения из ПВР</w:t>
            </w:r>
          </w:p>
        </w:tc>
      </w:tr>
      <w:tr w:rsidR="0045637A" w:rsidRPr="00C51691" w:rsidTr="0075056E">
        <w:tc>
          <w:tcPr>
            <w:tcW w:w="681" w:type="dxa"/>
          </w:tcPr>
          <w:p w:rsidR="0045637A" w:rsidRPr="00C51691" w:rsidRDefault="0045637A" w:rsidP="0075056E">
            <w:pPr>
              <w:jc w:val="center"/>
            </w:pPr>
            <w:r w:rsidRPr="00C51691">
              <w:t>13</w:t>
            </w:r>
          </w:p>
        </w:tc>
        <w:tc>
          <w:tcPr>
            <w:tcW w:w="9072" w:type="dxa"/>
          </w:tcPr>
          <w:p w:rsidR="0045637A" w:rsidRPr="00C51691" w:rsidRDefault="0045637A" w:rsidP="0075056E">
            <w:pPr>
              <w:jc w:val="both"/>
            </w:pPr>
            <w:r w:rsidRPr="00C51691">
              <w:t xml:space="preserve">Журнал регистрации пострадавшего населения обратившихся за медицинской помощью </w:t>
            </w:r>
          </w:p>
        </w:tc>
      </w:tr>
      <w:tr w:rsidR="0045637A" w:rsidRPr="00C51691" w:rsidTr="0075056E">
        <w:tc>
          <w:tcPr>
            <w:tcW w:w="681" w:type="dxa"/>
          </w:tcPr>
          <w:p w:rsidR="0045637A" w:rsidRPr="00C51691" w:rsidRDefault="0045637A" w:rsidP="0075056E">
            <w:pPr>
              <w:jc w:val="center"/>
            </w:pPr>
            <w:r w:rsidRPr="00C51691">
              <w:t>14</w:t>
            </w:r>
          </w:p>
        </w:tc>
        <w:tc>
          <w:tcPr>
            <w:tcW w:w="9072" w:type="dxa"/>
          </w:tcPr>
          <w:p w:rsidR="0045637A" w:rsidRPr="00C51691" w:rsidRDefault="0045637A" w:rsidP="0075056E">
            <w:pPr>
              <w:jc w:val="both"/>
            </w:pPr>
            <w:r w:rsidRPr="00C51691">
              <w:t>Журнал регистрации пострадавшего населения, которым была оказана психологическая помощь</w:t>
            </w:r>
          </w:p>
        </w:tc>
      </w:tr>
      <w:tr w:rsidR="0045637A" w:rsidRPr="00C51691" w:rsidTr="0075056E">
        <w:tc>
          <w:tcPr>
            <w:tcW w:w="681" w:type="dxa"/>
          </w:tcPr>
          <w:p w:rsidR="0045637A" w:rsidRPr="00C51691" w:rsidRDefault="0045637A" w:rsidP="0075056E">
            <w:pPr>
              <w:jc w:val="center"/>
            </w:pPr>
            <w:r w:rsidRPr="00C51691">
              <w:t>15</w:t>
            </w:r>
          </w:p>
        </w:tc>
        <w:tc>
          <w:tcPr>
            <w:tcW w:w="9072" w:type="dxa"/>
          </w:tcPr>
          <w:p w:rsidR="0045637A" w:rsidRPr="00C51691" w:rsidRDefault="0045637A" w:rsidP="0075056E">
            <w:pPr>
              <w:jc w:val="both"/>
            </w:pPr>
            <w:r w:rsidRPr="00C51691">
              <w:t>Журнал регистрации пострадавшего населения обратившихся к комнату матери и ребенка</w:t>
            </w:r>
          </w:p>
        </w:tc>
      </w:tr>
      <w:tr w:rsidR="0045637A" w:rsidRPr="00C51691" w:rsidTr="0075056E">
        <w:tc>
          <w:tcPr>
            <w:tcW w:w="681" w:type="dxa"/>
          </w:tcPr>
          <w:p w:rsidR="0045637A" w:rsidRPr="00C51691" w:rsidRDefault="0045637A" w:rsidP="0075056E">
            <w:pPr>
              <w:jc w:val="center"/>
            </w:pPr>
            <w:r w:rsidRPr="00C51691">
              <w:t>16</w:t>
            </w:r>
          </w:p>
        </w:tc>
        <w:tc>
          <w:tcPr>
            <w:tcW w:w="9072" w:type="dxa"/>
          </w:tcPr>
          <w:p w:rsidR="0045637A" w:rsidRPr="00C51691" w:rsidRDefault="0045637A" w:rsidP="0075056E">
            <w:pPr>
              <w:jc w:val="both"/>
            </w:pPr>
            <w:r w:rsidRPr="00C51691">
              <w:t>Журнал полученных и отданных распоряжений, донесений и докладов в ПВР</w:t>
            </w:r>
          </w:p>
        </w:tc>
      </w:tr>
      <w:tr w:rsidR="0045637A" w:rsidRPr="00C51691" w:rsidTr="0075056E">
        <w:tc>
          <w:tcPr>
            <w:tcW w:w="681" w:type="dxa"/>
          </w:tcPr>
          <w:p w:rsidR="0045637A" w:rsidRPr="00C51691" w:rsidRDefault="0045637A" w:rsidP="0075056E">
            <w:pPr>
              <w:jc w:val="center"/>
            </w:pPr>
            <w:r w:rsidRPr="00C51691">
              <w:t>17</w:t>
            </w:r>
          </w:p>
        </w:tc>
        <w:tc>
          <w:tcPr>
            <w:tcW w:w="9072" w:type="dxa"/>
          </w:tcPr>
          <w:p w:rsidR="0045637A" w:rsidRPr="00C51691" w:rsidRDefault="0045637A" w:rsidP="0075056E">
            <w:pPr>
              <w:jc w:val="both"/>
            </w:pPr>
            <w:r w:rsidRPr="00C51691">
              <w:t xml:space="preserve">Журнал отзывов и предложений размещаемого </w:t>
            </w:r>
          </w:p>
          <w:p w:rsidR="0045637A" w:rsidRPr="00C51691" w:rsidRDefault="0045637A" w:rsidP="0075056E">
            <w:pPr>
              <w:jc w:val="both"/>
            </w:pPr>
            <w:r w:rsidRPr="00C51691">
              <w:t>в ПВР населения</w:t>
            </w:r>
          </w:p>
        </w:tc>
      </w:tr>
      <w:tr w:rsidR="0045637A" w:rsidRPr="00C51691" w:rsidTr="0075056E">
        <w:tc>
          <w:tcPr>
            <w:tcW w:w="681" w:type="dxa"/>
          </w:tcPr>
          <w:p w:rsidR="0045637A" w:rsidRPr="00C51691" w:rsidRDefault="0045637A" w:rsidP="0075056E">
            <w:pPr>
              <w:jc w:val="center"/>
            </w:pPr>
            <w:r w:rsidRPr="00C51691">
              <w:t>18</w:t>
            </w:r>
          </w:p>
        </w:tc>
        <w:tc>
          <w:tcPr>
            <w:tcW w:w="9072" w:type="dxa"/>
          </w:tcPr>
          <w:p w:rsidR="0045637A" w:rsidRPr="00C51691" w:rsidRDefault="0045637A" w:rsidP="0075056E">
            <w:pPr>
              <w:jc w:val="both"/>
            </w:pPr>
            <w:r w:rsidRPr="00C51691">
              <w:t xml:space="preserve">Журнал проверки качества </w:t>
            </w:r>
          </w:p>
          <w:p w:rsidR="0045637A" w:rsidRPr="00C51691" w:rsidRDefault="0045637A" w:rsidP="0075056E">
            <w:pPr>
              <w:jc w:val="both"/>
            </w:pPr>
            <w:r w:rsidRPr="00C51691">
              <w:t>приготовления пищи в ПВР</w:t>
            </w:r>
          </w:p>
        </w:tc>
      </w:tr>
      <w:tr w:rsidR="0045637A" w:rsidRPr="00C51691" w:rsidTr="0075056E">
        <w:tc>
          <w:tcPr>
            <w:tcW w:w="681" w:type="dxa"/>
          </w:tcPr>
          <w:p w:rsidR="0045637A" w:rsidRPr="00C51691" w:rsidRDefault="0045637A" w:rsidP="0075056E">
            <w:pPr>
              <w:jc w:val="center"/>
            </w:pPr>
            <w:r w:rsidRPr="00C51691">
              <w:t>19</w:t>
            </w:r>
          </w:p>
        </w:tc>
        <w:tc>
          <w:tcPr>
            <w:tcW w:w="9072" w:type="dxa"/>
          </w:tcPr>
          <w:p w:rsidR="0045637A" w:rsidRPr="00C51691" w:rsidRDefault="0045637A" w:rsidP="0075056E">
            <w:pPr>
              <w:jc w:val="both"/>
            </w:pPr>
            <w:r w:rsidRPr="00C51691">
              <w:t>Анкета качества условий пребываний в ПВР</w:t>
            </w:r>
          </w:p>
        </w:tc>
      </w:tr>
      <w:tr w:rsidR="0045637A" w:rsidRPr="00C51691" w:rsidTr="0075056E">
        <w:tc>
          <w:tcPr>
            <w:tcW w:w="681" w:type="dxa"/>
          </w:tcPr>
          <w:p w:rsidR="0045637A" w:rsidRPr="00C51691" w:rsidRDefault="0045637A" w:rsidP="0075056E">
            <w:pPr>
              <w:jc w:val="center"/>
            </w:pPr>
            <w:r w:rsidRPr="00C51691">
              <w:t>20</w:t>
            </w:r>
          </w:p>
        </w:tc>
        <w:tc>
          <w:tcPr>
            <w:tcW w:w="9072" w:type="dxa"/>
          </w:tcPr>
          <w:p w:rsidR="0045637A" w:rsidRPr="00C51691" w:rsidRDefault="0045637A" w:rsidP="0075056E">
            <w:pPr>
              <w:jc w:val="both"/>
            </w:pPr>
            <w:r w:rsidRPr="00C51691">
              <w:t xml:space="preserve">Указатели расположения элементов </w:t>
            </w:r>
          </w:p>
          <w:p w:rsidR="0045637A" w:rsidRPr="00C51691" w:rsidRDefault="0045637A" w:rsidP="0075056E">
            <w:pPr>
              <w:jc w:val="both"/>
            </w:pPr>
            <w:r w:rsidRPr="00C51691">
              <w:t xml:space="preserve">ВПР и передвижения </w:t>
            </w:r>
          </w:p>
        </w:tc>
      </w:tr>
      <w:tr w:rsidR="0045637A" w:rsidRPr="00C51691" w:rsidTr="0075056E">
        <w:tc>
          <w:tcPr>
            <w:tcW w:w="681" w:type="dxa"/>
          </w:tcPr>
          <w:p w:rsidR="0045637A" w:rsidRPr="00C51691" w:rsidRDefault="0045637A" w:rsidP="0075056E">
            <w:pPr>
              <w:jc w:val="center"/>
            </w:pPr>
            <w:r w:rsidRPr="00C51691">
              <w:t>21</w:t>
            </w:r>
          </w:p>
        </w:tc>
        <w:tc>
          <w:tcPr>
            <w:tcW w:w="9072" w:type="dxa"/>
          </w:tcPr>
          <w:p w:rsidR="0045637A" w:rsidRPr="00C51691" w:rsidRDefault="0045637A" w:rsidP="0075056E">
            <w:pPr>
              <w:jc w:val="both"/>
            </w:pPr>
            <w:r w:rsidRPr="00C51691">
              <w:t>Наличие громкоговорителей для оповещения размещенного населения</w:t>
            </w:r>
          </w:p>
        </w:tc>
      </w:tr>
      <w:tr w:rsidR="0045637A" w:rsidRPr="00C51691" w:rsidTr="0075056E">
        <w:tc>
          <w:tcPr>
            <w:tcW w:w="681" w:type="dxa"/>
          </w:tcPr>
          <w:p w:rsidR="0045637A" w:rsidRPr="00C51691" w:rsidRDefault="0045637A" w:rsidP="0075056E">
            <w:pPr>
              <w:jc w:val="center"/>
            </w:pPr>
            <w:r w:rsidRPr="00C51691">
              <w:t>22</w:t>
            </w:r>
          </w:p>
        </w:tc>
        <w:tc>
          <w:tcPr>
            <w:tcW w:w="9072" w:type="dxa"/>
          </w:tcPr>
          <w:p w:rsidR="0045637A" w:rsidRPr="00C51691" w:rsidRDefault="0045637A" w:rsidP="0075056E">
            <w:pPr>
              <w:jc w:val="both"/>
            </w:pPr>
            <w:r w:rsidRPr="00C51691">
              <w:t>Бланки обязательств по соблюдению установленных правил поведения в ПВР</w:t>
            </w:r>
          </w:p>
        </w:tc>
      </w:tr>
      <w:tr w:rsidR="0045637A" w:rsidRPr="00C51691" w:rsidTr="0075056E">
        <w:tc>
          <w:tcPr>
            <w:tcW w:w="681" w:type="dxa"/>
          </w:tcPr>
          <w:p w:rsidR="0045637A" w:rsidRPr="00C51691" w:rsidRDefault="0045637A" w:rsidP="0075056E">
            <w:pPr>
              <w:jc w:val="center"/>
            </w:pPr>
            <w:r w:rsidRPr="00C51691">
              <w:t>23</w:t>
            </w:r>
          </w:p>
        </w:tc>
        <w:tc>
          <w:tcPr>
            <w:tcW w:w="9072" w:type="dxa"/>
          </w:tcPr>
          <w:p w:rsidR="0045637A" w:rsidRPr="00C51691" w:rsidRDefault="0045637A" w:rsidP="0075056E">
            <w:pPr>
              <w:jc w:val="both"/>
            </w:pPr>
            <w:r w:rsidRPr="00C51691">
              <w:t xml:space="preserve">Инструкция по требованиям пожарной безопасности  </w:t>
            </w:r>
          </w:p>
        </w:tc>
      </w:tr>
      <w:tr w:rsidR="0045637A" w:rsidRPr="00C51691" w:rsidTr="0075056E">
        <w:tc>
          <w:tcPr>
            <w:tcW w:w="681" w:type="dxa"/>
          </w:tcPr>
          <w:p w:rsidR="0045637A" w:rsidRPr="00C51691" w:rsidRDefault="0045637A" w:rsidP="0075056E">
            <w:pPr>
              <w:jc w:val="center"/>
            </w:pPr>
            <w:r w:rsidRPr="00C51691">
              <w:t>24</w:t>
            </w:r>
          </w:p>
        </w:tc>
        <w:tc>
          <w:tcPr>
            <w:tcW w:w="9072" w:type="dxa"/>
          </w:tcPr>
          <w:p w:rsidR="0045637A" w:rsidRPr="00C51691" w:rsidRDefault="0045637A" w:rsidP="0075056E">
            <w:pPr>
              <w:jc w:val="both"/>
            </w:pPr>
            <w:r w:rsidRPr="00C51691">
              <w:t>Удостоверение начальника ПВР</w:t>
            </w:r>
          </w:p>
        </w:tc>
      </w:tr>
      <w:tr w:rsidR="0045637A" w:rsidRPr="00C51691" w:rsidTr="0075056E">
        <w:tc>
          <w:tcPr>
            <w:tcW w:w="681" w:type="dxa"/>
          </w:tcPr>
          <w:p w:rsidR="0045637A" w:rsidRPr="00C51691" w:rsidRDefault="0045637A" w:rsidP="0075056E">
            <w:pPr>
              <w:jc w:val="center"/>
            </w:pPr>
            <w:r w:rsidRPr="00C51691">
              <w:t>25</w:t>
            </w:r>
          </w:p>
        </w:tc>
        <w:tc>
          <w:tcPr>
            <w:tcW w:w="9072" w:type="dxa"/>
          </w:tcPr>
          <w:p w:rsidR="0045637A" w:rsidRPr="00C51691" w:rsidRDefault="0045637A" w:rsidP="0075056E">
            <w:pPr>
              <w:jc w:val="both"/>
            </w:pPr>
            <w:r w:rsidRPr="00C51691">
              <w:t>Телефонные справочники</w:t>
            </w:r>
          </w:p>
        </w:tc>
      </w:tr>
    </w:tbl>
    <w:p w:rsidR="0045637A" w:rsidRDefault="0045637A" w:rsidP="0045637A">
      <w:pPr>
        <w:ind w:firstLine="709"/>
        <w:jc w:val="both"/>
        <w:rPr>
          <w:sz w:val="28"/>
          <w:szCs w:val="28"/>
        </w:rPr>
      </w:pPr>
    </w:p>
    <w:p w:rsidR="0045637A" w:rsidRDefault="0045637A" w:rsidP="0045637A">
      <w:pPr>
        <w:ind w:left="4860"/>
        <w:jc w:val="right"/>
        <w:rPr>
          <w:sz w:val="28"/>
          <w:szCs w:val="28"/>
        </w:rPr>
      </w:pPr>
      <w:r>
        <w:rPr>
          <w:sz w:val="28"/>
          <w:szCs w:val="28"/>
        </w:rPr>
        <w:lastRenderedPageBreak/>
        <w:t>Приложение № 6</w:t>
      </w:r>
    </w:p>
    <w:p w:rsidR="0045637A" w:rsidRDefault="0045637A" w:rsidP="0045637A">
      <w:pPr>
        <w:ind w:left="4860"/>
        <w:jc w:val="right"/>
        <w:rPr>
          <w:sz w:val="28"/>
          <w:szCs w:val="28"/>
        </w:rPr>
      </w:pPr>
      <w:r>
        <w:rPr>
          <w:sz w:val="28"/>
          <w:szCs w:val="28"/>
        </w:rPr>
        <w:t>к постановлению администрации</w:t>
      </w:r>
    </w:p>
    <w:p w:rsidR="0045637A" w:rsidRDefault="0045637A" w:rsidP="0045637A">
      <w:pPr>
        <w:ind w:left="4860"/>
        <w:jc w:val="right"/>
        <w:rPr>
          <w:sz w:val="28"/>
          <w:szCs w:val="28"/>
        </w:rPr>
      </w:pPr>
      <w:r>
        <w:rPr>
          <w:sz w:val="28"/>
          <w:szCs w:val="28"/>
        </w:rPr>
        <w:t>МР «Усть-Куломский»</w:t>
      </w:r>
    </w:p>
    <w:p w:rsidR="0045637A" w:rsidRDefault="0045637A" w:rsidP="0045637A">
      <w:pPr>
        <w:shd w:val="clear" w:color="auto" w:fill="FFFFFF"/>
        <w:tabs>
          <w:tab w:val="left" w:pos="9638"/>
        </w:tabs>
        <w:ind w:right="-82"/>
        <w:jc w:val="right"/>
        <w:rPr>
          <w:b/>
          <w:bCs/>
          <w:color w:val="000000"/>
          <w:spacing w:val="-1"/>
          <w:sz w:val="28"/>
          <w:szCs w:val="28"/>
        </w:rPr>
      </w:pPr>
      <w:r>
        <w:rPr>
          <w:sz w:val="28"/>
          <w:szCs w:val="28"/>
        </w:rPr>
        <w:t>от 24 октября 2023 года № 1588</w:t>
      </w:r>
    </w:p>
    <w:p w:rsidR="0045637A" w:rsidRDefault="0045637A" w:rsidP="0045637A">
      <w:pPr>
        <w:shd w:val="clear" w:color="auto" w:fill="FFFFFF"/>
        <w:tabs>
          <w:tab w:val="left" w:pos="9638"/>
        </w:tabs>
        <w:ind w:right="-82"/>
        <w:jc w:val="center"/>
        <w:rPr>
          <w:b/>
          <w:sz w:val="28"/>
          <w:szCs w:val="28"/>
        </w:rPr>
      </w:pPr>
    </w:p>
    <w:p w:rsidR="0045637A" w:rsidRDefault="0045637A" w:rsidP="0045637A">
      <w:pPr>
        <w:shd w:val="clear" w:color="auto" w:fill="FFFFFF"/>
        <w:tabs>
          <w:tab w:val="left" w:pos="9638"/>
        </w:tabs>
        <w:ind w:right="-82"/>
        <w:jc w:val="center"/>
        <w:rPr>
          <w:b/>
          <w:sz w:val="28"/>
          <w:szCs w:val="28"/>
        </w:rPr>
      </w:pPr>
      <w:r w:rsidRPr="007B5190">
        <w:rPr>
          <w:b/>
          <w:sz w:val="28"/>
          <w:szCs w:val="28"/>
        </w:rPr>
        <w:t>Перечень пунктов приема эвакуируемого населения</w:t>
      </w:r>
    </w:p>
    <w:p w:rsidR="0045637A" w:rsidRPr="007B5190" w:rsidRDefault="0045637A" w:rsidP="0045637A">
      <w:pPr>
        <w:shd w:val="clear" w:color="auto" w:fill="FFFFFF"/>
        <w:tabs>
          <w:tab w:val="left" w:pos="9638"/>
        </w:tabs>
        <w:ind w:right="-82"/>
        <w:jc w:val="center"/>
        <w:rPr>
          <w:b/>
          <w:bCs/>
          <w:color w:val="000000"/>
          <w:spacing w:val="-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2253"/>
        <w:gridCol w:w="2234"/>
        <w:gridCol w:w="4401"/>
      </w:tblGrid>
      <w:tr w:rsidR="0045637A" w:rsidRPr="0079726F" w:rsidTr="0075056E">
        <w:tc>
          <w:tcPr>
            <w:tcW w:w="718" w:type="dxa"/>
          </w:tcPr>
          <w:p w:rsidR="0045637A" w:rsidRPr="0079726F" w:rsidRDefault="0045637A" w:rsidP="0075056E">
            <w:pPr>
              <w:tabs>
                <w:tab w:val="left" w:pos="9638"/>
              </w:tabs>
              <w:ind w:right="-82"/>
              <w:jc w:val="center"/>
              <w:rPr>
                <w:b/>
                <w:bCs/>
                <w:color w:val="000000"/>
                <w:spacing w:val="-1"/>
              </w:rPr>
            </w:pPr>
            <w:r w:rsidRPr="0079726F">
              <w:rPr>
                <w:b/>
                <w:bCs/>
                <w:color w:val="000000"/>
                <w:spacing w:val="-1"/>
              </w:rPr>
              <w:t>№ п/п</w:t>
            </w:r>
          </w:p>
        </w:tc>
        <w:tc>
          <w:tcPr>
            <w:tcW w:w="2253" w:type="dxa"/>
          </w:tcPr>
          <w:p w:rsidR="0045637A" w:rsidRPr="0079726F" w:rsidRDefault="0045637A" w:rsidP="0075056E">
            <w:pPr>
              <w:tabs>
                <w:tab w:val="left" w:pos="9638"/>
              </w:tabs>
              <w:ind w:right="-82"/>
              <w:jc w:val="center"/>
              <w:rPr>
                <w:b/>
                <w:bCs/>
                <w:color w:val="000000"/>
                <w:spacing w:val="-1"/>
              </w:rPr>
            </w:pPr>
            <w:r w:rsidRPr="0079726F">
              <w:rPr>
                <w:b/>
                <w:bCs/>
                <w:color w:val="000000"/>
                <w:spacing w:val="-1"/>
              </w:rPr>
              <w:t>Наименование населенного пункта</w:t>
            </w:r>
          </w:p>
        </w:tc>
        <w:tc>
          <w:tcPr>
            <w:tcW w:w="2234" w:type="dxa"/>
          </w:tcPr>
          <w:p w:rsidR="0045637A" w:rsidRPr="0079726F" w:rsidRDefault="0045637A" w:rsidP="0075056E">
            <w:pPr>
              <w:tabs>
                <w:tab w:val="left" w:pos="9638"/>
              </w:tabs>
              <w:ind w:right="-82"/>
              <w:jc w:val="center"/>
              <w:rPr>
                <w:b/>
                <w:bCs/>
                <w:color w:val="000000"/>
                <w:spacing w:val="-1"/>
              </w:rPr>
            </w:pPr>
            <w:r w:rsidRPr="0079726F">
              <w:rPr>
                <w:b/>
                <w:bCs/>
                <w:color w:val="000000"/>
                <w:spacing w:val="-1"/>
              </w:rPr>
              <w:t>Место развертывания пункта приема эваконаселения</w:t>
            </w:r>
          </w:p>
        </w:tc>
        <w:tc>
          <w:tcPr>
            <w:tcW w:w="4401" w:type="dxa"/>
          </w:tcPr>
          <w:p w:rsidR="0045637A" w:rsidRPr="0079726F" w:rsidRDefault="0045637A" w:rsidP="0075056E">
            <w:pPr>
              <w:tabs>
                <w:tab w:val="left" w:pos="9638"/>
              </w:tabs>
              <w:ind w:right="-82"/>
              <w:jc w:val="center"/>
              <w:rPr>
                <w:b/>
                <w:bCs/>
                <w:color w:val="000000"/>
                <w:spacing w:val="-1"/>
              </w:rPr>
            </w:pPr>
            <w:r w:rsidRPr="0079726F">
              <w:rPr>
                <w:b/>
                <w:bCs/>
                <w:color w:val="000000"/>
                <w:spacing w:val="-1"/>
              </w:rPr>
              <w:t>Начальник пункта приема эваконаселения</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1</w:t>
            </w:r>
          </w:p>
        </w:tc>
        <w:tc>
          <w:tcPr>
            <w:tcW w:w="2253"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с. Усть-Кулом</w:t>
            </w:r>
          </w:p>
        </w:tc>
        <w:tc>
          <w:tcPr>
            <w:tcW w:w="2234"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МБОУ «СОШ» с. Усть-Кулом, ул. Ленина д. 5</w:t>
            </w:r>
          </w:p>
        </w:tc>
        <w:tc>
          <w:tcPr>
            <w:tcW w:w="4401"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Руководитель администрации СП «Усть-Кулом» Игнатов В.П. (по согласованию)</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2</w:t>
            </w:r>
          </w:p>
        </w:tc>
        <w:tc>
          <w:tcPr>
            <w:tcW w:w="2253"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пос. Кебанъель</w:t>
            </w:r>
          </w:p>
        </w:tc>
        <w:tc>
          <w:tcPr>
            <w:tcW w:w="2234" w:type="dxa"/>
          </w:tcPr>
          <w:p w:rsidR="0045637A" w:rsidRPr="0079726F" w:rsidRDefault="0045637A" w:rsidP="0075056E">
            <w:pPr>
              <w:tabs>
                <w:tab w:val="left" w:pos="9638"/>
              </w:tabs>
              <w:ind w:right="-82"/>
              <w:jc w:val="center"/>
              <w:rPr>
                <w:bCs/>
                <w:color w:val="000000"/>
                <w:spacing w:val="-1"/>
              </w:rPr>
            </w:pPr>
            <w:r w:rsidRPr="0079726F">
              <w:t>МОУ «Кебанъельская СОШ»</w:t>
            </w:r>
          </w:p>
        </w:tc>
        <w:tc>
          <w:tcPr>
            <w:tcW w:w="4401"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Глава СП «Кебанъель» Валуйских А.И, (по согласованию)</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3</w:t>
            </w:r>
          </w:p>
        </w:tc>
        <w:tc>
          <w:tcPr>
            <w:tcW w:w="2253" w:type="dxa"/>
          </w:tcPr>
          <w:p w:rsidR="0045637A" w:rsidRPr="0079726F" w:rsidRDefault="0045637A" w:rsidP="0075056E">
            <w:pPr>
              <w:tabs>
                <w:tab w:val="left" w:pos="9638"/>
              </w:tabs>
              <w:ind w:right="-82"/>
              <w:jc w:val="center"/>
              <w:rPr>
                <w:bCs/>
                <w:color w:val="000000"/>
                <w:spacing w:val="-1"/>
              </w:rPr>
            </w:pPr>
            <w:r>
              <w:rPr>
                <w:bCs/>
                <w:color w:val="000000"/>
                <w:spacing w:val="-1"/>
              </w:rPr>
              <w:t>по</w:t>
            </w:r>
            <w:r w:rsidRPr="0079726F">
              <w:rPr>
                <w:bCs/>
                <w:color w:val="000000"/>
                <w:spacing w:val="-1"/>
              </w:rPr>
              <w:t xml:space="preserve">с. </w:t>
            </w:r>
            <w:r>
              <w:rPr>
                <w:bCs/>
                <w:color w:val="000000"/>
                <w:spacing w:val="-1"/>
              </w:rPr>
              <w:t>Озъяг</w:t>
            </w:r>
          </w:p>
        </w:tc>
        <w:tc>
          <w:tcPr>
            <w:tcW w:w="2234"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 xml:space="preserve">МОУ </w:t>
            </w:r>
            <w:r>
              <w:rPr>
                <w:bCs/>
                <w:color w:val="000000"/>
                <w:spacing w:val="-1"/>
              </w:rPr>
              <w:t>«</w:t>
            </w:r>
            <w:r w:rsidRPr="0079726F">
              <w:rPr>
                <w:bCs/>
                <w:color w:val="000000"/>
                <w:spacing w:val="-1"/>
              </w:rPr>
              <w:t>Озъягская СОШ</w:t>
            </w:r>
            <w:r>
              <w:rPr>
                <w:bCs/>
                <w:color w:val="000000"/>
                <w:spacing w:val="-1"/>
              </w:rPr>
              <w:t>»</w:t>
            </w:r>
          </w:p>
        </w:tc>
        <w:tc>
          <w:tcPr>
            <w:tcW w:w="4401" w:type="dxa"/>
          </w:tcPr>
          <w:p w:rsidR="0045637A" w:rsidRPr="0079726F" w:rsidRDefault="0045637A" w:rsidP="0075056E">
            <w:pPr>
              <w:shd w:val="clear" w:color="auto" w:fill="FFFFFF"/>
              <w:ind w:hanging="10"/>
              <w:rPr>
                <w:color w:val="000000"/>
              </w:rPr>
            </w:pPr>
            <w:r w:rsidRPr="0079726F">
              <w:rPr>
                <w:bCs/>
                <w:color w:val="000000"/>
                <w:spacing w:val="-1"/>
              </w:rPr>
              <w:t xml:space="preserve">Глава СП «Кужба» </w:t>
            </w:r>
            <w:r w:rsidRPr="0079726F">
              <w:rPr>
                <w:color w:val="000000"/>
              </w:rPr>
              <w:t>Мартюшева Ж.В.</w:t>
            </w:r>
            <w:r w:rsidRPr="0079726F">
              <w:rPr>
                <w:bCs/>
                <w:color w:val="000000"/>
                <w:spacing w:val="-1"/>
              </w:rPr>
              <w:t xml:space="preserve"> (по согласованию)</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4</w:t>
            </w:r>
          </w:p>
        </w:tc>
        <w:tc>
          <w:tcPr>
            <w:tcW w:w="2253" w:type="dxa"/>
          </w:tcPr>
          <w:p w:rsidR="0045637A" w:rsidRPr="0079726F" w:rsidRDefault="0045637A" w:rsidP="0075056E">
            <w:pPr>
              <w:tabs>
                <w:tab w:val="left" w:pos="9638"/>
              </w:tabs>
              <w:ind w:right="-82"/>
              <w:jc w:val="center"/>
              <w:rPr>
                <w:bCs/>
                <w:color w:val="000000"/>
                <w:spacing w:val="-1"/>
              </w:rPr>
            </w:pPr>
            <w:r>
              <w:rPr>
                <w:bCs/>
                <w:color w:val="000000"/>
                <w:spacing w:val="-1"/>
              </w:rPr>
              <w:t>с. Помоздино</w:t>
            </w:r>
          </w:p>
        </w:tc>
        <w:tc>
          <w:tcPr>
            <w:tcW w:w="2234"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 xml:space="preserve">МОУ </w:t>
            </w:r>
            <w:r>
              <w:rPr>
                <w:bCs/>
                <w:color w:val="000000"/>
                <w:spacing w:val="-1"/>
              </w:rPr>
              <w:t>«</w:t>
            </w:r>
            <w:r w:rsidRPr="0079726F">
              <w:rPr>
                <w:bCs/>
                <w:color w:val="000000"/>
                <w:spacing w:val="-1"/>
              </w:rPr>
              <w:t>Помоздинская СОШ</w:t>
            </w:r>
            <w:r>
              <w:rPr>
                <w:bCs/>
                <w:color w:val="000000"/>
                <w:spacing w:val="-1"/>
              </w:rPr>
              <w:t xml:space="preserve"> </w:t>
            </w:r>
            <w:r w:rsidRPr="0079726F">
              <w:rPr>
                <w:bCs/>
                <w:color w:val="000000"/>
                <w:spacing w:val="-1"/>
              </w:rPr>
              <w:t>им. В.Т. Чисталева</w:t>
            </w:r>
            <w:r>
              <w:rPr>
                <w:bCs/>
                <w:color w:val="000000"/>
                <w:spacing w:val="-1"/>
              </w:rPr>
              <w:t>»</w:t>
            </w:r>
          </w:p>
        </w:tc>
        <w:tc>
          <w:tcPr>
            <w:tcW w:w="4401" w:type="dxa"/>
          </w:tcPr>
          <w:p w:rsidR="0045637A" w:rsidRPr="0079726F" w:rsidRDefault="0045637A" w:rsidP="0075056E">
            <w:pPr>
              <w:tabs>
                <w:tab w:val="left" w:pos="9638"/>
              </w:tabs>
              <w:ind w:right="-82"/>
              <w:jc w:val="center"/>
              <w:rPr>
                <w:bCs/>
                <w:color w:val="000000"/>
                <w:spacing w:val="-1"/>
              </w:rPr>
            </w:pPr>
            <w:r>
              <w:rPr>
                <w:bCs/>
                <w:color w:val="000000"/>
                <w:spacing w:val="-1"/>
              </w:rPr>
              <w:t>Глава СП «Помоздино» Уляшев А.Е.  (</w:t>
            </w:r>
            <w:r w:rsidRPr="0079726F">
              <w:rPr>
                <w:bCs/>
                <w:color w:val="000000"/>
                <w:spacing w:val="-1"/>
              </w:rPr>
              <w:t>по согласованию)</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5</w:t>
            </w:r>
          </w:p>
        </w:tc>
        <w:tc>
          <w:tcPr>
            <w:tcW w:w="2253" w:type="dxa"/>
          </w:tcPr>
          <w:p w:rsidR="0045637A" w:rsidRPr="0079726F" w:rsidRDefault="0045637A" w:rsidP="0075056E">
            <w:pPr>
              <w:tabs>
                <w:tab w:val="left" w:pos="9638"/>
              </w:tabs>
              <w:ind w:right="-82"/>
              <w:jc w:val="center"/>
              <w:rPr>
                <w:bCs/>
                <w:color w:val="000000"/>
                <w:spacing w:val="-1"/>
              </w:rPr>
            </w:pPr>
            <w:r>
              <w:rPr>
                <w:bCs/>
                <w:color w:val="000000"/>
                <w:spacing w:val="-1"/>
              </w:rPr>
              <w:t>с. Усть-Нем</w:t>
            </w:r>
          </w:p>
        </w:tc>
        <w:tc>
          <w:tcPr>
            <w:tcW w:w="2234" w:type="dxa"/>
          </w:tcPr>
          <w:p w:rsidR="0045637A" w:rsidRPr="0079726F" w:rsidRDefault="0045637A" w:rsidP="0075056E">
            <w:pPr>
              <w:tabs>
                <w:tab w:val="left" w:pos="9638"/>
              </w:tabs>
              <w:ind w:right="-82"/>
              <w:jc w:val="center"/>
              <w:rPr>
                <w:bCs/>
                <w:color w:val="000000"/>
                <w:spacing w:val="-1"/>
              </w:rPr>
            </w:pPr>
            <w:r w:rsidRPr="008123E8">
              <w:t>МОУ «Усть-Немская СОШ имени Р.Г.Карманова»</w:t>
            </w:r>
          </w:p>
        </w:tc>
        <w:tc>
          <w:tcPr>
            <w:tcW w:w="4401" w:type="dxa"/>
          </w:tcPr>
          <w:p w:rsidR="0045637A" w:rsidRPr="0079726F" w:rsidRDefault="0045637A" w:rsidP="0075056E">
            <w:pPr>
              <w:tabs>
                <w:tab w:val="left" w:pos="9638"/>
              </w:tabs>
              <w:ind w:right="-82"/>
              <w:jc w:val="center"/>
              <w:rPr>
                <w:bCs/>
                <w:color w:val="000000"/>
                <w:spacing w:val="-1"/>
              </w:rPr>
            </w:pPr>
            <w:r>
              <w:rPr>
                <w:bCs/>
                <w:color w:val="000000"/>
                <w:spacing w:val="-1"/>
              </w:rPr>
              <w:t>Глава СП «Усть-Нем» Пименов А.В. (</w:t>
            </w:r>
            <w:r w:rsidRPr="0079726F">
              <w:rPr>
                <w:bCs/>
                <w:color w:val="000000"/>
                <w:spacing w:val="-1"/>
              </w:rPr>
              <w:t>по согласованию)</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6</w:t>
            </w:r>
          </w:p>
        </w:tc>
        <w:tc>
          <w:tcPr>
            <w:tcW w:w="2253" w:type="dxa"/>
          </w:tcPr>
          <w:p w:rsidR="0045637A" w:rsidRPr="0079726F" w:rsidRDefault="0045637A" w:rsidP="0075056E">
            <w:pPr>
              <w:tabs>
                <w:tab w:val="left" w:pos="9638"/>
              </w:tabs>
              <w:ind w:right="-82"/>
              <w:jc w:val="center"/>
              <w:rPr>
                <w:bCs/>
                <w:color w:val="000000"/>
                <w:spacing w:val="-1"/>
              </w:rPr>
            </w:pPr>
            <w:r>
              <w:rPr>
                <w:bCs/>
                <w:color w:val="000000"/>
                <w:spacing w:val="-1"/>
              </w:rPr>
              <w:t>с. Деревянск</w:t>
            </w:r>
          </w:p>
        </w:tc>
        <w:tc>
          <w:tcPr>
            <w:tcW w:w="2234" w:type="dxa"/>
          </w:tcPr>
          <w:p w:rsidR="0045637A" w:rsidRPr="0079726F" w:rsidRDefault="0045637A" w:rsidP="0075056E">
            <w:pPr>
              <w:tabs>
                <w:tab w:val="left" w:pos="9638"/>
              </w:tabs>
              <w:ind w:right="-82"/>
              <w:jc w:val="center"/>
              <w:rPr>
                <w:bCs/>
                <w:color w:val="000000"/>
                <w:spacing w:val="-1"/>
              </w:rPr>
            </w:pPr>
            <w:r w:rsidRPr="008123E8">
              <w:t>МОУ «</w:t>
            </w:r>
            <w:r>
              <w:t>О</w:t>
            </w:r>
            <w:r w:rsidRPr="008123E8">
              <w:t>ОШ» Деревянск</w:t>
            </w:r>
            <w:r>
              <w:t>»</w:t>
            </w:r>
          </w:p>
        </w:tc>
        <w:tc>
          <w:tcPr>
            <w:tcW w:w="4401" w:type="dxa"/>
          </w:tcPr>
          <w:p w:rsidR="0045637A" w:rsidRPr="00F502EE" w:rsidRDefault="0045637A" w:rsidP="0075056E">
            <w:pPr>
              <w:shd w:val="clear" w:color="auto" w:fill="FFFFFF"/>
              <w:ind w:hanging="10"/>
              <w:rPr>
                <w:color w:val="000000"/>
                <w:sz w:val="14"/>
                <w:szCs w:val="14"/>
              </w:rPr>
            </w:pPr>
            <w:r>
              <w:rPr>
                <w:bCs/>
                <w:color w:val="000000"/>
                <w:spacing w:val="-1"/>
              </w:rPr>
              <w:t>Глава СП «Деревянск»</w:t>
            </w:r>
            <w:r w:rsidRPr="00F502EE">
              <w:rPr>
                <w:color w:val="000000"/>
                <w:sz w:val="14"/>
                <w:szCs w:val="14"/>
              </w:rPr>
              <w:t xml:space="preserve"> </w:t>
            </w:r>
            <w:r w:rsidRPr="0079726F">
              <w:rPr>
                <w:color w:val="000000"/>
              </w:rPr>
              <w:t>Булышева Е</w:t>
            </w:r>
            <w:r>
              <w:rPr>
                <w:color w:val="000000"/>
              </w:rPr>
              <w:t>.</w:t>
            </w:r>
            <w:r w:rsidRPr="0079726F">
              <w:rPr>
                <w:color w:val="000000"/>
              </w:rPr>
              <w:t>В</w:t>
            </w:r>
            <w:r>
              <w:rPr>
                <w:color w:val="000000"/>
              </w:rPr>
              <w:t>.</w:t>
            </w:r>
          </w:p>
          <w:p w:rsidR="0045637A" w:rsidRPr="0079726F" w:rsidRDefault="0045637A" w:rsidP="0075056E">
            <w:pPr>
              <w:tabs>
                <w:tab w:val="left" w:pos="9638"/>
              </w:tabs>
              <w:ind w:right="-82"/>
              <w:jc w:val="center"/>
              <w:rPr>
                <w:bCs/>
                <w:color w:val="000000"/>
                <w:spacing w:val="-1"/>
              </w:rPr>
            </w:pPr>
            <w:r>
              <w:rPr>
                <w:bCs/>
                <w:color w:val="000000"/>
                <w:spacing w:val="-1"/>
              </w:rPr>
              <w:t xml:space="preserve"> (</w:t>
            </w:r>
            <w:r w:rsidRPr="0079726F">
              <w:rPr>
                <w:bCs/>
                <w:color w:val="000000"/>
                <w:spacing w:val="-1"/>
              </w:rPr>
              <w:t>по согласованию)</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7</w:t>
            </w:r>
          </w:p>
        </w:tc>
        <w:tc>
          <w:tcPr>
            <w:tcW w:w="2253" w:type="dxa"/>
          </w:tcPr>
          <w:p w:rsidR="0045637A" w:rsidRPr="0079726F" w:rsidRDefault="0045637A" w:rsidP="0075056E">
            <w:pPr>
              <w:tabs>
                <w:tab w:val="left" w:pos="9638"/>
              </w:tabs>
              <w:ind w:right="-82"/>
              <w:jc w:val="center"/>
              <w:rPr>
                <w:bCs/>
                <w:color w:val="000000"/>
                <w:spacing w:val="-1"/>
              </w:rPr>
            </w:pPr>
            <w:r>
              <w:rPr>
                <w:bCs/>
                <w:color w:val="000000"/>
                <w:spacing w:val="-1"/>
              </w:rPr>
              <w:t>пос. Зимстан</w:t>
            </w:r>
          </w:p>
        </w:tc>
        <w:tc>
          <w:tcPr>
            <w:tcW w:w="2234" w:type="dxa"/>
          </w:tcPr>
          <w:p w:rsidR="0045637A" w:rsidRPr="0079726F" w:rsidRDefault="0045637A" w:rsidP="0075056E">
            <w:pPr>
              <w:tabs>
                <w:tab w:val="left" w:pos="9638"/>
              </w:tabs>
              <w:ind w:right="-82"/>
              <w:jc w:val="center"/>
              <w:rPr>
                <w:bCs/>
                <w:color w:val="000000"/>
                <w:spacing w:val="-1"/>
              </w:rPr>
            </w:pPr>
            <w:r w:rsidRPr="008123E8">
              <w:t>МОУ «Зимстанская СОШ»</w:t>
            </w:r>
          </w:p>
        </w:tc>
        <w:tc>
          <w:tcPr>
            <w:tcW w:w="4401" w:type="dxa"/>
          </w:tcPr>
          <w:p w:rsidR="0045637A" w:rsidRPr="00F502EE" w:rsidRDefault="0045637A" w:rsidP="0075056E">
            <w:pPr>
              <w:shd w:val="clear" w:color="auto" w:fill="FFFFFF"/>
              <w:ind w:hanging="10"/>
              <w:rPr>
                <w:color w:val="000000"/>
                <w:sz w:val="14"/>
                <w:szCs w:val="14"/>
              </w:rPr>
            </w:pPr>
            <w:r>
              <w:rPr>
                <w:bCs/>
                <w:color w:val="000000"/>
                <w:spacing w:val="-1"/>
              </w:rPr>
              <w:t>Глава СП «Зимстан»</w:t>
            </w:r>
            <w:r w:rsidRPr="00F502EE">
              <w:rPr>
                <w:color w:val="000000"/>
                <w:sz w:val="14"/>
                <w:szCs w:val="14"/>
              </w:rPr>
              <w:t xml:space="preserve"> </w:t>
            </w:r>
            <w:r>
              <w:rPr>
                <w:color w:val="000000"/>
              </w:rPr>
              <w:t>Лодыгин В.Н.</w:t>
            </w:r>
          </w:p>
          <w:p w:rsidR="0045637A" w:rsidRPr="0079726F" w:rsidRDefault="0045637A" w:rsidP="0075056E">
            <w:pPr>
              <w:tabs>
                <w:tab w:val="left" w:pos="9638"/>
              </w:tabs>
              <w:ind w:right="-82"/>
              <w:jc w:val="center"/>
              <w:rPr>
                <w:bCs/>
                <w:color w:val="000000"/>
                <w:spacing w:val="-1"/>
              </w:rPr>
            </w:pPr>
            <w:r>
              <w:rPr>
                <w:bCs/>
                <w:color w:val="000000"/>
                <w:spacing w:val="-1"/>
              </w:rPr>
              <w:t xml:space="preserve"> (</w:t>
            </w:r>
            <w:r w:rsidRPr="0079726F">
              <w:rPr>
                <w:bCs/>
                <w:color w:val="000000"/>
                <w:spacing w:val="-1"/>
              </w:rPr>
              <w:t>по согласованию)</w:t>
            </w:r>
          </w:p>
        </w:tc>
      </w:tr>
      <w:tr w:rsidR="0045637A" w:rsidRPr="0079726F" w:rsidTr="0075056E">
        <w:tc>
          <w:tcPr>
            <w:tcW w:w="718" w:type="dxa"/>
          </w:tcPr>
          <w:p w:rsidR="0045637A" w:rsidRPr="0079726F" w:rsidRDefault="0045637A" w:rsidP="0075056E">
            <w:pPr>
              <w:tabs>
                <w:tab w:val="left" w:pos="9638"/>
              </w:tabs>
              <w:ind w:right="-82"/>
              <w:jc w:val="center"/>
              <w:rPr>
                <w:bCs/>
                <w:color w:val="000000"/>
                <w:spacing w:val="-1"/>
              </w:rPr>
            </w:pPr>
            <w:r w:rsidRPr="0079726F">
              <w:rPr>
                <w:bCs/>
                <w:color w:val="000000"/>
                <w:spacing w:val="-1"/>
              </w:rPr>
              <w:t>8</w:t>
            </w:r>
          </w:p>
        </w:tc>
        <w:tc>
          <w:tcPr>
            <w:tcW w:w="2253" w:type="dxa"/>
          </w:tcPr>
          <w:p w:rsidR="0045637A" w:rsidRPr="0079726F" w:rsidRDefault="0045637A" w:rsidP="0075056E">
            <w:pPr>
              <w:tabs>
                <w:tab w:val="left" w:pos="9638"/>
              </w:tabs>
              <w:ind w:right="-82"/>
              <w:jc w:val="center"/>
              <w:rPr>
                <w:bCs/>
                <w:color w:val="000000"/>
                <w:spacing w:val="-1"/>
              </w:rPr>
            </w:pPr>
            <w:r>
              <w:rPr>
                <w:bCs/>
                <w:color w:val="000000"/>
                <w:spacing w:val="-1"/>
              </w:rPr>
              <w:t>с. Дон</w:t>
            </w:r>
          </w:p>
        </w:tc>
        <w:tc>
          <w:tcPr>
            <w:tcW w:w="2234" w:type="dxa"/>
          </w:tcPr>
          <w:p w:rsidR="0045637A" w:rsidRPr="0079726F" w:rsidRDefault="0045637A" w:rsidP="0075056E">
            <w:pPr>
              <w:tabs>
                <w:tab w:val="left" w:pos="9638"/>
              </w:tabs>
              <w:ind w:right="-82"/>
              <w:jc w:val="center"/>
              <w:rPr>
                <w:bCs/>
                <w:color w:val="000000"/>
                <w:spacing w:val="-1"/>
              </w:rPr>
            </w:pPr>
            <w:r w:rsidRPr="008123E8">
              <w:t>МОУ «НОШ» с. Дон</w:t>
            </w:r>
          </w:p>
        </w:tc>
        <w:tc>
          <w:tcPr>
            <w:tcW w:w="4401" w:type="dxa"/>
          </w:tcPr>
          <w:p w:rsidR="0045637A" w:rsidRPr="00F502EE" w:rsidRDefault="0045637A" w:rsidP="0075056E">
            <w:pPr>
              <w:shd w:val="clear" w:color="auto" w:fill="FFFFFF"/>
              <w:ind w:hanging="10"/>
              <w:rPr>
                <w:color w:val="000000"/>
                <w:sz w:val="14"/>
                <w:szCs w:val="14"/>
              </w:rPr>
            </w:pPr>
            <w:r>
              <w:rPr>
                <w:bCs/>
                <w:color w:val="000000"/>
                <w:spacing w:val="-1"/>
              </w:rPr>
              <w:t>Глава СП «Дон»</w:t>
            </w:r>
            <w:r w:rsidRPr="00F502EE">
              <w:rPr>
                <w:color w:val="000000"/>
                <w:sz w:val="14"/>
                <w:szCs w:val="14"/>
              </w:rPr>
              <w:t xml:space="preserve"> </w:t>
            </w:r>
            <w:r>
              <w:rPr>
                <w:color w:val="000000"/>
              </w:rPr>
              <w:t>Дорогань О.Н.</w:t>
            </w:r>
          </w:p>
          <w:p w:rsidR="0045637A" w:rsidRPr="0079726F" w:rsidRDefault="0045637A" w:rsidP="0075056E">
            <w:pPr>
              <w:tabs>
                <w:tab w:val="left" w:pos="9638"/>
              </w:tabs>
              <w:ind w:right="-82"/>
              <w:jc w:val="center"/>
              <w:rPr>
                <w:bCs/>
                <w:color w:val="000000"/>
                <w:spacing w:val="-1"/>
              </w:rPr>
            </w:pPr>
            <w:r>
              <w:rPr>
                <w:bCs/>
                <w:color w:val="000000"/>
                <w:spacing w:val="-1"/>
              </w:rPr>
              <w:t xml:space="preserve"> (</w:t>
            </w:r>
            <w:r w:rsidRPr="0079726F">
              <w:rPr>
                <w:bCs/>
                <w:color w:val="000000"/>
                <w:spacing w:val="-1"/>
              </w:rPr>
              <w:t>по согласованию)</w:t>
            </w:r>
          </w:p>
        </w:tc>
      </w:tr>
    </w:tbl>
    <w:p w:rsidR="0045637A" w:rsidRDefault="0045637A" w:rsidP="0045637A">
      <w:pPr>
        <w:shd w:val="clear" w:color="auto" w:fill="FFFFFF"/>
        <w:tabs>
          <w:tab w:val="left" w:pos="9638"/>
        </w:tabs>
        <w:ind w:right="-82"/>
        <w:jc w:val="center"/>
        <w:rPr>
          <w:b/>
          <w:bCs/>
          <w:color w:val="000000"/>
          <w:spacing w:val="-1"/>
          <w:sz w:val="28"/>
          <w:szCs w:val="28"/>
        </w:rPr>
      </w:pPr>
    </w:p>
    <w:p w:rsidR="0045637A" w:rsidRDefault="0045637A" w:rsidP="0045637A">
      <w:pPr>
        <w:ind w:left="4860"/>
        <w:jc w:val="right"/>
        <w:rPr>
          <w:sz w:val="28"/>
          <w:szCs w:val="28"/>
        </w:rPr>
      </w:pPr>
      <w:r>
        <w:rPr>
          <w:sz w:val="28"/>
          <w:szCs w:val="28"/>
        </w:rPr>
        <w:t>Приложение № 7</w:t>
      </w:r>
    </w:p>
    <w:p w:rsidR="0045637A" w:rsidRDefault="0045637A" w:rsidP="0045637A">
      <w:pPr>
        <w:ind w:left="4860"/>
        <w:jc w:val="right"/>
        <w:rPr>
          <w:sz w:val="28"/>
          <w:szCs w:val="28"/>
        </w:rPr>
      </w:pPr>
      <w:r>
        <w:rPr>
          <w:sz w:val="28"/>
          <w:szCs w:val="28"/>
        </w:rPr>
        <w:t>к постановлению администрации</w:t>
      </w:r>
    </w:p>
    <w:p w:rsidR="0045637A" w:rsidRDefault="0045637A" w:rsidP="0045637A">
      <w:pPr>
        <w:ind w:left="4860"/>
        <w:jc w:val="right"/>
        <w:rPr>
          <w:sz w:val="28"/>
          <w:szCs w:val="28"/>
        </w:rPr>
      </w:pPr>
      <w:r>
        <w:rPr>
          <w:sz w:val="28"/>
          <w:szCs w:val="28"/>
        </w:rPr>
        <w:t>МР «Усть-Куломский»</w:t>
      </w:r>
    </w:p>
    <w:p w:rsidR="0045637A" w:rsidRDefault="0045637A" w:rsidP="0045637A">
      <w:pPr>
        <w:shd w:val="clear" w:color="auto" w:fill="FFFFFF"/>
        <w:tabs>
          <w:tab w:val="left" w:pos="9638"/>
        </w:tabs>
        <w:ind w:right="-82"/>
        <w:jc w:val="right"/>
        <w:rPr>
          <w:b/>
          <w:bCs/>
          <w:color w:val="000000"/>
          <w:spacing w:val="-1"/>
          <w:sz w:val="28"/>
          <w:szCs w:val="28"/>
        </w:rPr>
      </w:pPr>
      <w:r>
        <w:rPr>
          <w:sz w:val="28"/>
          <w:szCs w:val="28"/>
        </w:rPr>
        <w:t>от 24 октября 2023 года № 1588</w:t>
      </w:r>
    </w:p>
    <w:p w:rsidR="0045637A" w:rsidRDefault="0045637A" w:rsidP="0045637A">
      <w:pPr>
        <w:pStyle w:val="af4"/>
        <w:ind w:firstLine="709"/>
        <w:jc w:val="center"/>
        <w:rPr>
          <w:rFonts w:ascii="Times New Roman" w:hAnsi="Times New Roman"/>
          <w:b/>
          <w:sz w:val="28"/>
          <w:szCs w:val="28"/>
        </w:rPr>
      </w:pPr>
    </w:p>
    <w:p w:rsidR="0045637A" w:rsidRDefault="0045637A" w:rsidP="0045637A">
      <w:pPr>
        <w:pStyle w:val="af4"/>
        <w:ind w:firstLine="709"/>
        <w:jc w:val="center"/>
        <w:rPr>
          <w:rFonts w:ascii="Times New Roman" w:hAnsi="Times New Roman"/>
          <w:b/>
          <w:sz w:val="28"/>
          <w:szCs w:val="28"/>
        </w:rPr>
      </w:pPr>
      <w:r>
        <w:rPr>
          <w:rFonts w:ascii="Times New Roman" w:hAnsi="Times New Roman"/>
          <w:b/>
          <w:sz w:val="28"/>
          <w:szCs w:val="28"/>
        </w:rPr>
        <w:t>П</w:t>
      </w:r>
      <w:r w:rsidRPr="00E434B0">
        <w:rPr>
          <w:rFonts w:ascii="Times New Roman" w:hAnsi="Times New Roman"/>
          <w:b/>
          <w:sz w:val="28"/>
          <w:szCs w:val="28"/>
        </w:rPr>
        <w:t>римерный список основных документов ПЭП</w:t>
      </w:r>
    </w:p>
    <w:p w:rsidR="0045637A" w:rsidRPr="00E434B0" w:rsidRDefault="0045637A" w:rsidP="0045637A">
      <w:pPr>
        <w:pStyle w:val="af4"/>
        <w:ind w:firstLine="709"/>
        <w:jc w:val="center"/>
        <w:rPr>
          <w:rFonts w:ascii="Times New Roman" w:hAnsi="Times New Roman"/>
          <w:b/>
          <w:sz w:val="28"/>
          <w:szCs w:val="28"/>
        </w:rPr>
      </w:pPr>
    </w:p>
    <w:p w:rsidR="0045637A" w:rsidRPr="007A4F14" w:rsidRDefault="0045637A" w:rsidP="0045637A">
      <w:pPr>
        <w:pStyle w:val="af4"/>
        <w:ind w:firstLine="709"/>
        <w:jc w:val="both"/>
        <w:rPr>
          <w:rFonts w:ascii="Times New Roman" w:hAnsi="Times New Roman"/>
          <w:sz w:val="28"/>
          <w:szCs w:val="28"/>
        </w:rPr>
      </w:pPr>
      <w:r w:rsidRPr="007A4F14">
        <w:rPr>
          <w:rFonts w:ascii="Times New Roman" w:hAnsi="Times New Roman"/>
          <w:sz w:val="28"/>
          <w:szCs w:val="28"/>
        </w:rPr>
        <w:t>Должностные лица и рабочие группы (пункты) ПЭП должны иметь документы:</w:t>
      </w:r>
    </w:p>
    <w:p w:rsidR="0045637A" w:rsidRPr="007A4F14" w:rsidRDefault="0045637A" w:rsidP="0045637A">
      <w:pPr>
        <w:pStyle w:val="af4"/>
        <w:ind w:firstLine="709"/>
        <w:jc w:val="both"/>
        <w:rPr>
          <w:rFonts w:ascii="Times New Roman" w:hAnsi="Times New Roman"/>
          <w:b/>
          <w:sz w:val="28"/>
          <w:szCs w:val="28"/>
        </w:rPr>
      </w:pPr>
      <w:r w:rsidRPr="007A4F14">
        <w:rPr>
          <w:rFonts w:ascii="Times New Roman" w:hAnsi="Times New Roman"/>
          <w:b/>
          <w:sz w:val="28"/>
          <w:szCs w:val="28"/>
        </w:rPr>
        <w:t>а) начальник ПЭП:</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положение о приемном эва</w:t>
      </w:r>
      <w:r>
        <w:rPr>
          <w:rFonts w:ascii="Times New Roman" w:hAnsi="Times New Roman"/>
          <w:sz w:val="28"/>
          <w:szCs w:val="28"/>
        </w:rPr>
        <w:t>куационном пункте (приложение № 26</w:t>
      </w:r>
      <w:r w:rsidRPr="00FC569F">
        <w:rPr>
          <w:rFonts w:ascii="Times New Roman" w:hAnsi="Times New Roman"/>
          <w:sz w:val="28"/>
          <w:szCs w:val="28"/>
        </w:rPr>
        <w:t>);</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 xml:space="preserve">выписка из постановления главы муниципального района о создании ПЭП и назначении начальника </w:t>
      </w:r>
      <w:r>
        <w:rPr>
          <w:rFonts w:ascii="Times New Roman" w:hAnsi="Times New Roman"/>
          <w:sz w:val="28"/>
          <w:szCs w:val="28"/>
        </w:rPr>
        <w:t>ПЭП</w:t>
      </w:r>
      <w:r w:rsidRPr="00FC569F">
        <w:rPr>
          <w:rFonts w:ascii="Times New Roman" w:hAnsi="Times New Roman"/>
          <w:sz w:val="28"/>
          <w:szCs w:val="28"/>
        </w:rPr>
        <w:t>;</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схема организации приемного эвакуацион</w:t>
      </w:r>
      <w:r>
        <w:rPr>
          <w:rFonts w:ascii="Times New Roman" w:hAnsi="Times New Roman"/>
          <w:sz w:val="28"/>
          <w:szCs w:val="28"/>
        </w:rPr>
        <w:t>ного пункта (ПЭП)</w:t>
      </w:r>
      <w:r w:rsidRPr="00FC569F">
        <w:rPr>
          <w:rFonts w:ascii="Times New Roman" w:hAnsi="Times New Roman"/>
          <w:sz w:val="28"/>
          <w:szCs w:val="28"/>
        </w:rPr>
        <w:t>;</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 xml:space="preserve">выписка (копия) из приказа главы сельского поселения (руководителя организации </w:t>
      </w:r>
      <w:r>
        <w:rPr>
          <w:rFonts w:ascii="Times New Roman" w:hAnsi="Times New Roman"/>
          <w:sz w:val="28"/>
          <w:szCs w:val="28"/>
        </w:rPr>
        <w:t>–</w:t>
      </w:r>
      <w:r w:rsidRPr="00FC569F">
        <w:rPr>
          <w:rFonts w:ascii="Times New Roman" w:hAnsi="Times New Roman"/>
          <w:sz w:val="28"/>
          <w:szCs w:val="28"/>
        </w:rPr>
        <w:t xml:space="preserve"> формирователя ПЭП) о назначении </w:t>
      </w:r>
      <w:r>
        <w:rPr>
          <w:rFonts w:ascii="Times New Roman" w:hAnsi="Times New Roman"/>
          <w:sz w:val="28"/>
          <w:szCs w:val="28"/>
        </w:rPr>
        <w:t>администрации ПЭП</w:t>
      </w:r>
      <w:r w:rsidRPr="00FC569F">
        <w:rPr>
          <w:rFonts w:ascii="Times New Roman" w:hAnsi="Times New Roman"/>
          <w:sz w:val="28"/>
          <w:szCs w:val="28"/>
        </w:rPr>
        <w:t>;</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функциональные обязанности должностных лиц ПЭП;</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календарный план работы начальника ПЭП;</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список и схема для оповещения и сбора должностных лиц ПЭП;</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lastRenderedPageBreak/>
        <w:t>список организаций, обеспечивающих работу ПЭП;</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схема укрытия администрации ПЭП и эваконаселения по сигналу «Воздушная тревога»;</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выписка из плана эвакуационных мероприятий муниципального образования;</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журнал учета эваконаселения, прибывшего на ПЭП в составе организации;</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журнал учета эваконаселения, прибывшего на ПЭП не в составе организации;</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расчет размещения персонала и членов семей организации в сельском поселении при проведении эвакуации и рассредоточения;</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журнал учета размещения эваконаселения по населенным пунктам;</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журнал регистрации прибытия эваконаселения по видам транспорта;</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журнал пофамильного учета эваконаселения;</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списки лиц, подлежащих эвакуации;</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график подачи транспорта для вывоза эваконаселения в места расселения;</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журнал учета выдачи сопроводительных ведомостей;</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сопроводительная ведомость;</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ордера на право занятия жилых и нежилых помещений в пункте размещения;</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журнал учета оказанной медицинской помо</w:t>
      </w:r>
      <w:r>
        <w:rPr>
          <w:rFonts w:ascii="Times New Roman" w:hAnsi="Times New Roman"/>
          <w:sz w:val="28"/>
          <w:szCs w:val="28"/>
        </w:rPr>
        <w:t>щи</w:t>
      </w:r>
      <w:r w:rsidRPr="00FC569F">
        <w:rPr>
          <w:rFonts w:ascii="Times New Roman" w:hAnsi="Times New Roman"/>
          <w:sz w:val="28"/>
          <w:szCs w:val="28"/>
        </w:rPr>
        <w:t>;</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сведения о ходе учета эваконаселения в ПЭП;</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сведения о ходе размещения эваконаселения в ПЭП;</w:t>
      </w:r>
    </w:p>
    <w:p w:rsidR="0045637A" w:rsidRPr="00FC569F"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сводные сведения о ходе учета и размещения эваконаселения в ПЭП;</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FC569F">
        <w:rPr>
          <w:rFonts w:ascii="Times New Roman" w:hAnsi="Times New Roman"/>
          <w:sz w:val="28"/>
          <w:szCs w:val="28"/>
        </w:rPr>
        <w:t>телефонный справочник (в том числе служб района), повязки, указки, таблички, рабочие тетради;</w:t>
      </w:r>
    </w:p>
    <w:p w:rsidR="0045637A" w:rsidRPr="00161796" w:rsidRDefault="0045637A" w:rsidP="0045637A">
      <w:pPr>
        <w:pStyle w:val="af4"/>
        <w:ind w:firstLine="709"/>
        <w:jc w:val="both"/>
        <w:rPr>
          <w:rFonts w:ascii="Times New Roman" w:hAnsi="Times New Roman"/>
          <w:b/>
          <w:sz w:val="28"/>
          <w:szCs w:val="28"/>
        </w:rPr>
      </w:pPr>
      <w:r w:rsidRPr="00161796">
        <w:rPr>
          <w:rFonts w:ascii="Times New Roman" w:hAnsi="Times New Roman"/>
          <w:b/>
          <w:sz w:val="28"/>
          <w:szCs w:val="28"/>
        </w:rPr>
        <w:t>б) группа встречи, приема и временного размещения эваконаселения:</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работников группы;</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функциональные обязанности работников группы;</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расчет на временное размещение эвакуируемого населения на территории ПЭП или близлежащих домах населенного пункта (перечисление помещений ПЭП и прилегающих зданий с их емкостью для разового размещения предполагаемого максимального количества эваконаселения);</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 xml:space="preserve">перечень организаций, прибывающих в сельское поселение по эвакуации (выписка из плана </w:t>
      </w:r>
      <w:r w:rsidRPr="00677DD1">
        <w:rPr>
          <w:rFonts w:ascii="Times New Roman" w:hAnsi="Times New Roman"/>
          <w:sz w:val="28"/>
          <w:szCs w:val="28"/>
        </w:rPr>
        <w:t>эвакуационных мероприятий муниципального образования</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журнал регистрации прибытия эваконаселения по</w:t>
      </w:r>
      <w:r>
        <w:rPr>
          <w:rFonts w:ascii="Times New Roman" w:hAnsi="Times New Roman"/>
          <w:sz w:val="28"/>
          <w:szCs w:val="28"/>
        </w:rPr>
        <w:t xml:space="preserve"> видам транспорта</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рабочие тетради;</w:t>
      </w:r>
    </w:p>
    <w:p w:rsidR="0045637A" w:rsidRPr="00677DD1" w:rsidRDefault="0045637A" w:rsidP="0045637A">
      <w:pPr>
        <w:pStyle w:val="af4"/>
        <w:ind w:firstLine="709"/>
        <w:jc w:val="both"/>
        <w:rPr>
          <w:rFonts w:ascii="Times New Roman" w:hAnsi="Times New Roman"/>
          <w:b/>
          <w:sz w:val="28"/>
          <w:szCs w:val="28"/>
        </w:rPr>
      </w:pPr>
      <w:r w:rsidRPr="00677DD1">
        <w:rPr>
          <w:rFonts w:ascii="Times New Roman" w:hAnsi="Times New Roman"/>
          <w:b/>
          <w:sz w:val="28"/>
          <w:szCs w:val="28"/>
        </w:rPr>
        <w:t>в) группа учета эваконаселения:</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работников группы;</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lastRenderedPageBreak/>
        <w:t>функциональные обязанности работников группы;</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 xml:space="preserve">выписка из плана </w:t>
      </w:r>
      <w:r w:rsidRPr="00677DD1">
        <w:rPr>
          <w:rFonts w:ascii="Times New Roman" w:hAnsi="Times New Roman"/>
          <w:sz w:val="28"/>
          <w:szCs w:val="28"/>
        </w:rPr>
        <w:t>эвакуационных меропр</w:t>
      </w:r>
      <w:r>
        <w:rPr>
          <w:rFonts w:ascii="Times New Roman" w:hAnsi="Times New Roman"/>
          <w:sz w:val="28"/>
          <w:szCs w:val="28"/>
        </w:rPr>
        <w:t>иятий муниципального образования</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журнал учета эваконаселения, прибывшего на ПЭП в составе организации;</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журнал учета эваконаселения, прибывшего на ПЭП не в составе организации;</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журнал учета выдачи сопроводительных ведомостей;</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сопроводи</w:t>
      </w:r>
      <w:r>
        <w:rPr>
          <w:rFonts w:ascii="Times New Roman" w:hAnsi="Times New Roman"/>
          <w:sz w:val="28"/>
          <w:szCs w:val="28"/>
        </w:rPr>
        <w:t>тельная ведомость</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рабочие тетради;</w:t>
      </w:r>
    </w:p>
    <w:p w:rsidR="0045637A" w:rsidRPr="00677DD1" w:rsidRDefault="0045637A" w:rsidP="0045637A">
      <w:pPr>
        <w:pStyle w:val="af4"/>
        <w:ind w:firstLine="709"/>
        <w:jc w:val="both"/>
        <w:rPr>
          <w:rFonts w:ascii="Times New Roman" w:hAnsi="Times New Roman"/>
          <w:b/>
          <w:sz w:val="28"/>
          <w:szCs w:val="28"/>
        </w:rPr>
      </w:pPr>
      <w:r w:rsidRPr="00677DD1">
        <w:rPr>
          <w:rFonts w:ascii="Times New Roman" w:hAnsi="Times New Roman"/>
          <w:b/>
          <w:sz w:val="28"/>
          <w:szCs w:val="28"/>
        </w:rPr>
        <w:t>г) группа отправки и сопровождения эваконаселения:</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работников группы;</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функциональные обязанности работников группы;</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расчет размещения персонала и членов семей организации в сельском поселении;</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журнал учета размещения эваконаселения по населенным пунктам;</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журнал пофамильного учета эваконаселения (отрабатывается в эвакопри</w:t>
      </w:r>
      <w:r>
        <w:rPr>
          <w:rFonts w:ascii="Times New Roman" w:hAnsi="Times New Roman"/>
          <w:sz w:val="28"/>
          <w:szCs w:val="28"/>
        </w:rPr>
        <w:t>ё</w:t>
      </w:r>
      <w:r w:rsidRPr="007A4F14">
        <w:rPr>
          <w:rFonts w:ascii="Times New Roman" w:hAnsi="Times New Roman"/>
          <w:sz w:val="28"/>
          <w:szCs w:val="28"/>
        </w:rPr>
        <w:t>мной комиссии с привлечением сотрудников ПЭП по завершению приема эваконаселения);</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график (порядок) подачи транспорта для вывоза эваконаселения в</w:t>
      </w:r>
      <w:r>
        <w:rPr>
          <w:rFonts w:ascii="Times New Roman" w:hAnsi="Times New Roman"/>
          <w:sz w:val="28"/>
          <w:szCs w:val="28"/>
        </w:rPr>
        <w:t xml:space="preserve"> места размещения</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рабочие тетради;</w:t>
      </w:r>
    </w:p>
    <w:p w:rsidR="0045637A" w:rsidRPr="00FC569F" w:rsidRDefault="0045637A" w:rsidP="0045637A">
      <w:pPr>
        <w:pStyle w:val="af4"/>
        <w:ind w:firstLine="709"/>
        <w:jc w:val="both"/>
        <w:rPr>
          <w:rFonts w:ascii="Times New Roman" w:hAnsi="Times New Roman"/>
          <w:b/>
          <w:sz w:val="28"/>
          <w:szCs w:val="28"/>
        </w:rPr>
      </w:pPr>
      <w:r w:rsidRPr="00FC569F">
        <w:rPr>
          <w:rFonts w:ascii="Times New Roman" w:hAnsi="Times New Roman"/>
          <w:b/>
          <w:sz w:val="28"/>
          <w:szCs w:val="28"/>
        </w:rPr>
        <w:t>д) группа охраны общественного порядка: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работников группы;</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функциональные обязанности работников группы (для сотрудников ОМВД - согласовываются с начальником ОМВД);</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телефонов ОМВД и опорных пунктов полиции;</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схема укрытия администрации ПЭ</w:t>
      </w:r>
      <w:r>
        <w:rPr>
          <w:rFonts w:ascii="Times New Roman" w:hAnsi="Times New Roman"/>
          <w:sz w:val="28"/>
          <w:szCs w:val="28"/>
        </w:rPr>
        <w:t>П и эваконаселения по сигналу «Воздушная тревога»</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рабочие тетради;</w:t>
      </w:r>
    </w:p>
    <w:p w:rsidR="0045637A" w:rsidRPr="00FC569F" w:rsidRDefault="0045637A" w:rsidP="0045637A">
      <w:pPr>
        <w:pStyle w:val="af4"/>
        <w:ind w:firstLine="709"/>
        <w:jc w:val="both"/>
        <w:rPr>
          <w:rFonts w:ascii="Times New Roman" w:hAnsi="Times New Roman"/>
          <w:b/>
          <w:sz w:val="28"/>
          <w:szCs w:val="28"/>
        </w:rPr>
      </w:pPr>
      <w:r w:rsidRPr="00FC569F">
        <w:rPr>
          <w:rFonts w:ascii="Times New Roman" w:hAnsi="Times New Roman"/>
          <w:b/>
          <w:sz w:val="28"/>
          <w:szCs w:val="28"/>
        </w:rPr>
        <w:t>е) стол справок:</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работников стола справок;</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функциональные обязанности работников стола справок;</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организаций, обеспечивающих работу ПЭП;</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схема укрытия администрации П</w:t>
      </w:r>
      <w:r>
        <w:rPr>
          <w:rFonts w:ascii="Times New Roman" w:hAnsi="Times New Roman"/>
          <w:sz w:val="28"/>
          <w:szCs w:val="28"/>
        </w:rPr>
        <w:t>ЭП и эваконаселения по сигналу «Воздушная тревога»</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 xml:space="preserve">выписка из плана </w:t>
      </w:r>
      <w:r w:rsidRPr="00FC569F">
        <w:rPr>
          <w:rFonts w:ascii="Times New Roman" w:hAnsi="Times New Roman"/>
          <w:sz w:val="28"/>
          <w:szCs w:val="28"/>
        </w:rPr>
        <w:t>эвакуационных мероприятий муниципального образования</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график (порядок) подачи транспорта для вывоза эваконаселения в</w:t>
      </w:r>
      <w:r>
        <w:rPr>
          <w:rFonts w:ascii="Times New Roman" w:hAnsi="Times New Roman"/>
          <w:sz w:val="28"/>
          <w:szCs w:val="28"/>
        </w:rPr>
        <w:t xml:space="preserve"> места размещения</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телефонный справочник;</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рабочие тетради;</w:t>
      </w:r>
    </w:p>
    <w:p w:rsidR="0045637A" w:rsidRPr="00FC569F" w:rsidRDefault="0045637A" w:rsidP="0045637A">
      <w:pPr>
        <w:pStyle w:val="af4"/>
        <w:ind w:firstLine="709"/>
        <w:jc w:val="both"/>
        <w:rPr>
          <w:rFonts w:ascii="Times New Roman" w:hAnsi="Times New Roman"/>
          <w:b/>
          <w:sz w:val="28"/>
          <w:szCs w:val="28"/>
        </w:rPr>
      </w:pPr>
      <w:r w:rsidRPr="00FC569F">
        <w:rPr>
          <w:rFonts w:ascii="Times New Roman" w:hAnsi="Times New Roman"/>
          <w:b/>
          <w:sz w:val="28"/>
          <w:szCs w:val="28"/>
        </w:rPr>
        <w:lastRenderedPageBreak/>
        <w:t>ж) медицинский пункт:</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работников медицинского пункта;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функциональные обязанности работников медицинского пункта;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фамилии и телефоны должностных лиц медучреждения, выделяющего медработников, телефон скорой медицинской помощи;</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журнал уч</w:t>
      </w:r>
      <w:r>
        <w:rPr>
          <w:rFonts w:ascii="Times New Roman" w:hAnsi="Times New Roman"/>
          <w:sz w:val="28"/>
          <w:szCs w:val="28"/>
        </w:rPr>
        <w:t>ё</w:t>
      </w:r>
      <w:r w:rsidRPr="007A4F14">
        <w:rPr>
          <w:rFonts w:ascii="Times New Roman" w:hAnsi="Times New Roman"/>
          <w:sz w:val="28"/>
          <w:szCs w:val="28"/>
        </w:rPr>
        <w:t>та оказанной м</w:t>
      </w:r>
      <w:r>
        <w:rPr>
          <w:rFonts w:ascii="Times New Roman" w:hAnsi="Times New Roman"/>
          <w:sz w:val="28"/>
          <w:szCs w:val="28"/>
        </w:rPr>
        <w:t>едицинской помощи</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рабочие тетради;</w:t>
      </w:r>
    </w:p>
    <w:p w:rsidR="0045637A" w:rsidRPr="00FC569F" w:rsidRDefault="0045637A" w:rsidP="0045637A">
      <w:pPr>
        <w:pStyle w:val="af4"/>
        <w:ind w:firstLine="709"/>
        <w:jc w:val="both"/>
        <w:rPr>
          <w:rFonts w:ascii="Times New Roman" w:hAnsi="Times New Roman"/>
          <w:b/>
          <w:sz w:val="28"/>
          <w:szCs w:val="28"/>
        </w:rPr>
      </w:pPr>
      <w:r w:rsidRPr="00FC569F">
        <w:rPr>
          <w:rFonts w:ascii="Times New Roman" w:hAnsi="Times New Roman"/>
          <w:b/>
          <w:sz w:val="28"/>
          <w:szCs w:val="28"/>
        </w:rPr>
        <w:t>з) комната матери и ребенка: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работников комнаты матери и ребенка;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функциональные обязанности работников комнаты матери и ребенка;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фамилии и телефоны должностных лиц отдела образования, детских образовательных учреждений, выделяющих сотрудников и имущество для комнаты матери и ребенка;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рабочие тетради;</w:t>
      </w:r>
    </w:p>
    <w:p w:rsidR="0045637A" w:rsidRPr="00FC569F" w:rsidRDefault="0045637A" w:rsidP="0045637A">
      <w:pPr>
        <w:pStyle w:val="af4"/>
        <w:ind w:firstLine="709"/>
        <w:jc w:val="both"/>
        <w:rPr>
          <w:rFonts w:ascii="Times New Roman" w:hAnsi="Times New Roman"/>
          <w:b/>
          <w:sz w:val="28"/>
          <w:szCs w:val="28"/>
        </w:rPr>
      </w:pPr>
      <w:r w:rsidRPr="00FC569F">
        <w:rPr>
          <w:rFonts w:ascii="Times New Roman" w:hAnsi="Times New Roman"/>
          <w:b/>
          <w:sz w:val="28"/>
          <w:szCs w:val="28"/>
        </w:rPr>
        <w:t>и) комендант:</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функциональные обязанности коменданта;</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штатно-должностной список должностных лиц ПЭП (копия приказа о назначении администрации ПЭП);</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схема для оповещения и сбора до</w:t>
      </w:r>
      <w:r>
        <w:rPr>
          <w:rFonts w:ascii="Times New Roman" w:hAnsi="Times New Roman"/>
          <w:sz w:val="28"/>
          <w:szCs w:val="28"/>
        </w:rPr>
        <w:t>лжностных лиц ПЭП</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список организаций, обеспечи</w:t>
      </w:r>
      <w:r>
        <w:rPr>
          <w:rFonts w:ascii="Times New Roman" w:hAnsi="Times New Roman"/>
          <w:sz w:val="28"/>
          <w:szCs w:val="28"/>
        </w:rPr>
        <w:t>вающих работу ПЭП</w:t>
      </w:r>
      <w:r w:rsidRPr="007A4F14">
        <w:rPr>
          <w:rFonts w:ascii="Times New Roman" w:hAnsi="Times New Roman"/>
          <w:sz w:val="28"/>
          <w:szCs w:val="28"/>
        </w:rPr>
        <w:t>;</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опись имущества ПЭП;</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рабочая тетрадь;</w:t>
      </w:r>
    </w:p>
    <w:p w:rsidR="0045637A" w:rsidRPr="007A4F14" w:rsidRDefault="0045637A" w:rsidP="0045637A">
      <w:pPr>
        <w:pStyle w:val="af4"/>
        <w:numPr>
          <w:ilvl w:val="0"/>
          <w:numId w:val="19"/>
        </w:numPr>
        <w:tabs>
          <w:tab w:val="left" w:pos="993"/>
        </w:tabs>
        <w:ind w:left="0" w:firstLine="709"/>
        <w:jc w:val="both"/>
        <w:rPr>
          <w:rFonts w:ascii="Times New Roman" w:hAnsi="Times New Roman"/>
          <w:sz w:val="28"/>
          <w:szCs w:val="28"/>
        </w:rPr>
      </w:pPr>
      <w:r w:rsidRPr="007A4F14">
        <w:rPr>
          <w:rFonts w:ascii="Times New Roman" w:hAnsi="Times New Roman"/>
          <w:sz w:val="28"/>
          <w:szCs w:val="28"/>
        </w:rPr>
        <w:t>аншлаги, таблички, указатели маршрута движения колонн, указатели помещений и должностных лиц, повязки или бейджики.</w:t>
      </w:r>
    </w:p>
    <w:p w:rsidR="0045637A" w:rsidRPr="007A4F14" w:rsidRDefault="0045637A" w:rsidP="0045637A">
      <w:pPr>
        <w:pStyle w:val="af4"/>
        <w:ind w:firstLine="709"/>
        <w:jc w:val="both"/>
        <w:rPr>
          <w:rFonts w:ascii="Times New Roman" w:hAnsi="Times New Roman"/>
          <w:sz w:val="28"/>
          <w:szCs w:val="28"/>
        </w:rPr>
      </w:pPr>
    </w:p>
    <w:p w:rsidR="0045637A" w:rsidRDefault="0045637A" w:rsidP="0045637A">
      <w:pPr>
        <w:shd w:val="clear" w:color="auto" w:fill="FFFFFF"/>
        <w:tabs>
          <w:tab w:val="left" w:pos="9638"/>
        </w:tabs>
        <w:ind w:right="-82"/>
        <w:jc w:val="center"/>
        <w:rPr>
          <w:b/>
          <w:bCs/>
          <w:color w:val="000000"/>
          <w:spacing w:val="-1"/>
          <w:sz w:val="28"/>
          <w:szCs w:val="28"/>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rsidP="0045637A">
      <w:pPr>
        <w:pStyle w:val="af"/>
        <w:jc w:val="both"/>
        <w:rPr>
          <w:sz w:val="20"/>
        </w:rPr>
      </w:pPr>
    </w:p>
    <w:p w:rsidR="0045637A" w:rsidRDefault="0045637A">
      <w:pPr>
        <w:spacing w:after="200" w:line="276" w:lineRule="auto"/>
        <w:rPr>
          <w:sz w:val="18"/>
        </w:rPr>
      </w:pPr>
    </w:p>
    <w:p w:rsidR="00EB2FAE" w:rsidRDefault="00EB2FAE">
      <w:pPr>
        <w:spacing w:after="200" w:line="276" w:lineRule="auto"/>
        <w:rPr>
          <w:sz w:val="18"/>
        </w:rPr>
      </w:pPr>
      <w:r>
        <w:rPr>
          <w:sz w:val="18"/>
        </w:rPr>
        <w:br w:type="page"/>
      </w:r>
    </w:p>
    <w:p w:rsidR="00EB2FAE" w:rsidRPr="001B716F" w:rsidRDefault="00EB2FAE" w:rsidP="00EB2FAE">
      <w:pPr>
        <w:jc w:val="center"/>
        <w:rPr>
          <w:sz w:val="28"/>
          <w:szCs w:val="28"/>
          <w:lang w:eastAsia="ar-SA"/>
        </w:rPr>
      </w:pPr>
      <w:r>
        <w:rPr>
          <w:noProof/>
          <w:sz w:val="28"/>
          <w:szCs w:val="28"/>
        </w:rPr>
        <w:lastRenderedPageBreak/>
        <w:drawing>
          <wp:inline distT="0" distB="0" distL="0" distR="0">
            <wp:extent cx="843280" cy="84328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EB2FAE" w:rsidRPr="001B716F" w:rsidRDefault="00EB2FAE" w:rsidP="00EB2FAE">
      <w:pPr>
        <w:jc w:val="center"/>
        <w:rPr>
          <w:b/>
          <w:sz w:val="28"/>
          <w:szCs w:val="28"/>
          <w:lang w:eastAsia="ar-SA"/>
        </w:rPr>
      </w:pPr>
      <w:r w:rsidRPr="001B716F">
        <w:rPr>
          <w:b/>
          <w:sz w:val="28"/>
          <w:szCs w:val="28"/>
          <w:lang w:eastAsia="ar-SA"/>
        </w:rPr>
        <w:t>«Кулöмд</w:t>
      </w:r>
      <w:r w:rsidRPr="001B716F">
        <w:rPr>
          <w:b/>
          <w:sz w:val="28"/>
          <w:szCs w:val="28"/>
          <w:lang w:val="en-US" w:eastAsia="ar-SA"/>
        </w:rPr>
        <w:t>i</w:t>
      </w:r>
      <w:r w:rsidRPr="001B716F">
        <w:rPr>
          <w:b/>
          <w:sz w:val="28"/>
          <w:szCs w:val="28"/>
          <w:lang w:eastAsia="ar-SA"/>
        </w:rPr>
        <w:t>н» муниципальнöй районса администрациялöн</w:t>
      </w:r>
    </w:p>
    <w:p w:rsidR="00EB2FAE" w:rsidRPr="001B716F" w:rsidRDefault="00CD5571" w:rsidP="00EB2FAE">
      <w:pPr>
        <w:jc w:val="center"/>
        <w:rPr>
          <w:b/>
          <w:sz w:val="34"/>
          <w:szCs w:val="34"/>
          <w:lang w:eastAsia="ar-SA"/>
        </w:rPr>
      </w:pPr>
      <w:r w:rsidRPr="00CD5571">
        <w:rPr>
          <w:noProof/>
        </w:rPr>
        <w:pict>
          <v:line id="_x0000_s1052" style="position:absolute;left:0;text-align:left;z-index:25168179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EB2FAE" w:rsidRPr="001B716F">
        <w:rPr>
          <w:b/>
          <w:sz w:val="34"/>
          <w:szCs w:val="34"/>
          <w:lang w:eastAsia="ar-SA"/>
        </w:rPr>
        <w:t>Ш У Ö М</w:t>
      </w:r>
    </w:p>
    <w:p w:rsidR="00EB2FAE" w:rsidRPr="001B716F" w:rsidRDefault="00EB2FAE" w:rsidP="00EB2FAE">
      <w:pPr>
        <w:jc w:val="center"/>
        <w:rPr>
          <w:b/>
          <w:sz w:val="28"/>
          <w:szCs w:val="28"/>
          <w:lang w:eastAsia="ar-SA"/>
        </w:rPr>
      </w:pPr>
      <w:r w:rsidRPr="001B716F">
        <w:rPr>
          <w:b/>
          <w:sz w:val="28"/>
          <w:szCs w:val="28"/>
          <w:lang w:eastAsia="ar-SA"/>
        </w:rPr>
        <w:t>Администрация муниципального района «Усть-Куломский»</w:t>
      </w:r>
    </w:p>
    <w:p w:rsidR="00EB2FAE" w:rsidRPr="001B716F" w:rsidRDefault="00EB2FAE" w:rsidP="00EB2FAE">
      <w:pPr>
        <w:keepNext/>
        <w:tabs>
          <w:tab w:val="center" w:pos="4677"/>
          <w:tab w:val="left" w:pos="7455"/>
        </w:tabs>
        <w:outlineLvl w:val="3"/>
        <w:rPr>
          <w:b/>
          <w:bCs/>
          <w:sz w:val="34"/>
          <w:szCs w:val="34"/>
          <w:lang w:eastAsia="ar-SA"/>
        </w:rPr>
      </w:pPr>
      <w:r>
        <w:rPr>
          <w:b/>
          <w:bCs/>
          <w:sz w:val="34"/>
          <w:szCs w:val="34"/>
          <w:lang w:eastAsia="ar-SA"/>
        </w:rPr>
        <w:tab/>
      </w:r>
      <w:r w:rsidRPr="001B716F">
        <w:rPr>
          <w:b/>
          <w:bCs/>
          <w:sz w:val="34"/>
          <w:szCs w:val="34"/>
          <w:lang w:eastAsia="ar-SA"/>
        </w:rPr>
        <w:t>П О С Т А Н О В Л Е Н И Е</w:t>
      </w:r>
      <w:r>
        <w:rPr>
          <w:b/>
          <w:bCs/>
          <w:sz w:val="34"/>
          <w:szCs w:val="34"/>
          <w:lang w:eastAsia="ar-SA"/>
        </w:rPr>
        <w:tab/>
      </w:r>
    </w:p>
    <w:p w:rsidR="00EB2FAE" w:rsidRPr="001B716F" w:rsidRDefault="00EB2FAE" w:rsidP="00EB2FAE">
      <w:pPr>
        <w:jc w:val="center"/>
        <w:rPr>
          <w:lang w:eastAsia="ar-SA"/>
        </w:rPr>
      </w:pPr>
    </w:p>
    <w:p w:rsidR="00EB2FAE" w:rsidRPr="001B716F" w:rsidRDefault="00EB2FAE" w:rsidP="00EB2FAE">
      <w:pPr>
        <w:jc w:val="center"/>
        <w:rPr>
          <w:lang w:eastAsia="ar-SA"/>
        </w:rPr>
      </w:pPr>
    </w:p>
    <w:p w:rsidR="00EB2FAE" w:rsidRPr="001B716F" w:rsidRDefault="00EB2FAE" w:rsidP="00EB2FAE">
      <w:pPr>
        <w:outlineLvl w:val="8"/>
        <w:rPr>
          <w:lang w:eastAsia="ar-SA"/>
        </w:rPr>
      </w:pPr>
      <w:r w:rsidRPr="001B716F">
        <w:rPr>
          <w:sz w:val="28"/>
          <w:szCs w:val="28"/>
          <w:lang w:eastAsia="ar-SA"/>
        </w:rPr>
        <w:t>24 октября 2023 г.                                                                                         № 15</w:t>
      </w:r>
      <w:r>
        <w:rPr>
          <w:sz w:val="28"/>
          <w:szCs w:val="28"/>
          <w:lang w:eastAsia="ar-SA"/>
        </w:rPr>
        <w:t>89</w:t>
      </w:r>
    </w:p>
    <w:p w:rsidR="00EB2FAE" w:rsidRPr="001B716F" w:rsidRDefault="00EB2FAE" w:rsidP="00EB2FAE">
      <w:pPr>
        <w:jc w:val="center"/>
        <w:rPr>
          <w:lang w:eastAsia="ar-SA"/>
        </w:rPr>
      </w:pPr>
    </w:p>
    <w:p w:rsidR="00EB2FAE" w:rsidRPr="001B716F" w:rsidRDefault="00EB2FAE" w:rsidP="00EB2FAE">
      <w:pPr>
        <w:jc w:val="center"/>
        <w:rPr>
          <w:lang w:eastAsia="ar-SA"/>
        </w:rPr>
      </w:pPr>
    </w:p>
    <w:p w:rsidR="00EB2FAE" w:rsidRPr="001B716F" w:rsidRDefault="00EB2FAE" w:rsidP="00EB2FAE">
      <w:pPr>
        <w:jc w:val="center"/>
        <w:rPr>
          <w:lang w:eastAsia="ar-SA"/>
        </w:rPr>
      </w:pPr>
      <w:r w:rsidRPr="001B716F">
        <w:rPr>
          <w:lang w:eastAsia="ar-SA"/>
        </w:rPr>
        <w:t>Республика Коми</w:t>
      </w:r>
    </w:p>
    <w:p w:rsidR="00EB2FAE" w:rsidRPr="001B716F" w:rsidRDefault="00EB2FAE" w:rsidP="00EB2FAE">
      <w:pPr>
        <w:widowControl w:val="0"/>
        <w:autoSpaceDE w:val="0"/>
        <w:autoSpaceDN w:val="0"/>
        <w:adjustRightInd w:val="0"/>
        <w:jc w:val="center"/>
        <w:rPr>
          <w:bCs/>
          <w:lang w:eastAsia="ar-SA"/>
        </w:rPr>
      </w:pPr>
      <w:r w:rsidRPr="001B716F">
        <w:rPr>
          <w:bCs/>
          <w:lang w:eastAsia="ar-SA"/>
        </w:rPr>
        <w:t>с. Усть-Кулом</w:t>
      </w:r>
    </w:p>
    <w:p w:rsidR="00EB2FAE" w:rsidRPr="001B716F" w:rsidRDefault="00EB2FAE" w:rsidP="00EB2FAE">
      <w:pPr>
        <w:jc w:val="center"/>
      </w:pPr>
    </w:p>
    <w:p w:rsidR="00EB2FAE" w:rsidRPr="001B716F" w:rsidRDefault="00EB2FAE" w:rsidP="00EB2FAE">
      <w:pPr>
        <w:jc w:val="center"/>
        <w:rPr>
          <w:b/>
          <w:sz w:val="28"/>
          <w:szCs w:val="28"/>
        </w:rPr>
      </w:pPr>
      <w:r w:rsidRPr="001B716F">
        <w:rPr>
          <w:b/>
          <w:sz w:val="28"/>
          <w:szCs w:val="28"/>
        </w:rPr>
        <w:t>О внесении изменений в постановление администрации МР «Усть-Куломский» от 17.01.2023 г. № 52 «О распределении иных межбюджетных трансфертов бюджетам сельских поселений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2FAE" w:rsidRPr="001B716F" w:rsidRDefault="00EB2FAE" w:rsidP="00EB2FAE">
      <w:pPr>
        <w:jc w:val="center"/>
        <w:rPr>
          <w:b/>
          <w:sz w:val="28"/>
          <w:szCs w:val="28"/>
        </w:rPr>
      </w:pPr>
    </w:p>
    <w:p w:rsidR="00EB2FAE" w:rsidRDefault="00EB2FAE" w:rsidP="00EB2FAE">
      <w:pPr>
        <w:jc w:val="both"/>
        <w:rPr>
          <w:sz w:val="28"/>
          <w:szCs w:val="28"/>
        </w:rPr>
      </w:pPr>
      <w:r w:rsidRPr="001B716F">
        <w:rPr>
          <w:sz w:val="28"/>
          <w:szCs w:val="28"/>
        </w:rPr>
        <w:t xml:space="preserve">На основании </w:t>
      </w:r>
      <w:r>
        <w:rPr>
          <w:sz w:val="28"/>
          <w:szCs w:val="28"/>
        </w:rPr>
        <w:t>р</w:t>
      </w:r>
      <w:r w:rsidRPr="001B716F">
        <w:rPr>
          <w:sz w:val="28"/>
          <w:szCs w:val="28"/>
        </w:rPr>
        <w:t>ешения Совета муниципального района «Усть-Куломский» от 20 октября 2023 года  №XXVI-411 «О внесении изменений в решение Совета муниципального района «Усть-Куломский» от 14 декабря 2022 года № XIX-332 «О бюджете муниципального образования муниципального района «Усть-Куломский» на 2023 год и плановый период 2024 и 2025 годов» администрация муниципального района «Усть-Куломский»</w:t>
      </w:r>
      <w:r>
        <w:rPr>
          <w:sz w:val="28"/>
          <w:szCs w:val="28"/>
        </w:rPr>
        <w:t xml:space="preserve">                     </w:t>
      </w:r>
      <w:r w:rsidRPr="001B716F">
        <w:rPr>
          <w:sz w:val="28"/>
          <w:szCs w:val="28"/>
        </w:rPr>
        <w:t xml:space="preserve"> п о с т а н о в л я е т: </w:t>
      </w:r>
    </w:p>
    <w:p w:rsidR="00EB2FAE" w:rsidRPr="001B716F" w:rsidRDefault="00EB2FAE" w:rsidP="00EB2FAE">
      <w:pPr>
        <w:jc w:val="both"/>
        <w:rPr>
          <w:sz w:val="28"/>
          <w:szCs w:val="28"/>
        </w:rPr>
      </w:pPr>
    </w:p>
    <w:p w:rsidR="00EB2FAE" w:rsidRDefault="00EB2FAE" w:rsidP="00EB2FAE">
      <w:pPr>
        <w:numPr>
          <w:ilvl w:val="0"/>
          <w:numId w:val="20"/>
        </w:numPr>
        <w:tabs>
          <w:tab w:val="left" w:pos="993"/>
        </w:tabs>
        <w:ind w:left="0" w:firstLine="709"/>
        <w:jc w:val="both"/>
        <w:rPr>
          <w:sz w:val="28"/>
          <w:szCs w:val="28"/>
        </w:rPr>
      </w:pPr>
      <w:r w:rsidRPr="001B716F">
        <w:rPr>
          <w:sz w:val="28"/>
          <w:szCs w:val="28"/>
        </w:rPr>
        <w:t>В</w:t>
      </w:r>
      <w:r>
        <w:rPr>
          <w:sz w:val="28"/>
          <w:szCs w:val="28"/>
        </w:rPr>
        <w:t>нести в</w:t>
      </w:r>
      <w:r w:rsidRPr="001B716F">
        <w:rPr>
          <w:sz w:val="28"/>
          <w:szCs w:val="28"/>
        </w:rPr>
        <w:t xml:space="preserve"> постановлени</w:t>
      </w:r>
      <w:r>
        <w:rPr>
          <w:sz w:val="28"/>
          <w:szCs w:val="28"/>
        </w:rPr>
        <w:t>е</w:t>
      </w:r>
      <w:r w:rsidRPr="001B716F">
        <w:rPr>
          <w:sz w:val="28"/>
          <w:szCs w:val="28"/>
        </w:rPr>
        <w:t xml:space="preserve"> администрации МР «Усть-Куломский» от 17.01.2023 г. № 52 «О распределении иных межбюджетных трансфертов бюджетам сельских поселений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sz w:val="28"/>
          <w:szCs w:val="28"/>
        </w:rPr>
        <w:t xml:space="preserve">(далее – постановление) следующие изменения: </w:t>
      </w:r>
    </w:p>
    <w:p w:rsidR="00EB2FAE" w:rsidRDefault="00EB2FAE" w:rsidP="00EB2FAE">
      <w:pPr>
        <w:numPr>
          <w:ilvl w:val="0"/>
          <w:numId w:val="21"/>
        </w:numPr>
        <w:tabs>
          <w:tab w:val="left" w:pos="709"/>
        </w:tabs>
        <w:ind w:left="0" w:firstLine="709"/>
        <w:jc w:val="both"/>
        <w:rPr>
          <w:sz w:val="28"/>
          <w:szCs w:val="28"/>
        </w:rPr>
      </w:pPr>
      <w:r w:rsidRPr="001B716F">
        <w:rPr>
          <w:sz w:val="28"/>
          <w:szCs w:val="28"/>
        </w:rPr>
        <w:t>приложени</w:t>
      </w:r>
      <w:r>
        <w:rPr>
          <w:sz w:val="28"/>
          <w:szCs w:val="28"/>
        </w:rPr>
        <w:t>е к постановлению изложить в редакции согласно приложению к настоящему постановлению</w:t>
      </w:r>
      <w:r w:rsidRPr="001B716F">
        <w:rPr>
          <w:sz w:val="28"/>
          <w:szCs w:val="28"/>
        </w:rPr>
        <w:t>.</w:t>
      </w:r>
    </w:p>
    <w:p w:rsidR="00EB2FAE" w:rsidRPr="001B716F" w:rsidRDefault="00EB2FAE" w:rsidP="00EB2FAE">
      <w:pPr>
        <w:numPr>
          <w:ilvl w:val="0"/>
          <w:numId w:val="21"/>
        </w:numPr>
        <w:tabs>
          <w:tab w:val="left" w:pos="709"/>
        </w:tabs>
        <w:ind w:left="0" w:firstLine="709"/>
        <w:jc w:val="both"/>
        <w:rPr>
          <w:sz w:val="28"/>
          <w:szCs w:val="28"/>
        </w:rPr>
      </w:pPr>
      <w:r>
        <w:rPr>
          <w:sz w:val="28"/>
          <w:szCs w:val="28"/>
        </w:rPr>
        <w:t xml:space="preserve">пункт 3 постановления изложить в следующей редакции: «3. </w:t>
      </w:r>
      <w:r w:rsidRPr="001B716F">
        <w:rPr>
          <w:color w:val="000000"/>
          <w:sz w:val="28"/>
          <w:szCs w:val="28"/>
        </w:rPr>
        <w:t xml:space="preserve">Настоящее постановление вступает в силу </w:t>
      </w:r>
      <w:r w:rsidRPr="001B716F">
        <w:rPr>
          <w:bCs/>
          <w:color w:val="000000"/>
          <w:sz w:val="28"/>
          <w:szCs w:val="28"/>
        </w:rPr>
        <w:t>со</w:t>
      </w:r>
      <w:r w:rsidRPr="001B716F">
        <w:rPr>
          <w:b/>
          <w:bCs/>
          <w:color w:val="000000"/>
          <w:sz w:val="28"/>
          <w:szCs w:val="28"/>
        </w:rPr>
        <w:t xml:space="preserve"> </w:t>
      </w:r>
      <w:r w:rsidRPr="001B716F">
        <w:rPr>
          <w:color w:val="000000"/>
          <w:sz w:val="28"/>
          <w:szCs w:val="28"/>
        </w:rPr>
        <w:t>дня опубликования в информационном вестнике Совета</w:t>
      </w:r>
      <w:r>
        <w:rPr>
          <w:color w:val="000000"/>
          <w:sz w:val="28"/>
          <w:szCs w:val="28"/>
        </w:rPr>
        <w:t xml:space="preserve"> и</w:t>
      </w:r>
      <w:r w:rsidRPr="001B716F">
        <w:rPr>
          <w:color w:val="000000"/>
          <w:sz w:val="28"/>
          <w:szCs w:val="28"/>
        </w:rPr>
        <w:t xml:space="preserve"> администрации муниципального района «У</w:t>
      </w:r>
      <w:r w:rsidRPr="001B716F">
        <w:rPr>
          <w:color w:val="000000"/>
          <w:spacing w:val="-5"/>
          <w:sz w:val="28"/>
          <w:szCs w:val="28"/>
        </w:rPr>
        <w:t>сть-Куломский»</w:t>
      </w:r>
      <w:r>
        <w:rPr>
          <w:color w:val="000000"/>
          <w:spacing w:val="-5"/>
          <w:sz w:val="28"/>
          <w:szCs w:val="28"/>
        </w:rPr>
        <w:t>.»</w:t>
      </w:r>
    </w:p>
    <w:p w:rsidR="00EB2FAE" w:rsidRPr="001B716F" w:rsidRDefault="00EB2FAE" w:rsidP="00EB2FAE">
      <w:pPr>
        <w:tabs>
          <w:tab w:val="left" w:pos="1134"/>
        </w:tabs>
        <w:suppressAutoHyphens/>
        <w:jc w:val="both"/>
        <w:rPr>
          <w:sz w:val="28"/>
          <w:szCs w:val="28"/>
        </w:rPr>
      </w:pPr>
      <w:r w:rsidRPr="001B716F">
        <w:rPr>
          <w:color w:val="000000"/>
          <w:sz w:val="28"/>
          <w:szCs w:val="28"/>
        </w:rPr>
        <w:lastRenderedPageBreak/>
        <w:t xml:space="preserve">2. Настоящее постановление вступает в силу </w:t>
      </w:r>
      <w:r w:rsidRPr="001B716F">
        <w:rPr>
          <w:bCs/>
          <w:color w:val="000000"/>
          <w:sz w:val="28"/>
          <w:szCs w:val="28"/>
        </w:rPr>
        <w:t>со</w:t>
      </w:r>
      <w:r w:rsidRPr="001B716F">
        <w:rPr>
          <w:b/>
          <w:bCs/>
          <w:color w:val="000000"/>
          <w:sz w:val="28"/>
          <w:szCs w:val="28"/>
        </w:rPr>
        <w:t xml:space="preserve"> </w:t>
      </w:r>
      <w:r w:rsidRPr="001B716F">
        <w:rPr>
          <w:color w:val="000000"/>
          <w:sz w:val="28"/>
          <w:szCs w:val="28"/>
        </w:rPr>
        <w:t xml:space="preserve">дня опубликования в информационном вестнике Совета </w:t>
      </w:r>
      <w:r>
        <w:rPr>
          <w:color w:val="000000"/>
          <w:sz w:val="28"/>
          <w:szCs w:val="28"/>
        </w:rPr>
        <w:t xml:space="preserve">и </w:t>
      </w:r>
      <w:r w:rsidRPr="001B716F">
        <w:rPr>
          <w:color w:val="000000"/>
          <w:sz w:val="28"/>
          <w:szCs w:val="28"/>
        </w:rPr>
        <w:t>администрации муниципального района «У</w:t>
      </w:r>
      <w:r w:rsidRPr="001B716F">
        <w:rPr>
          <w:color w:val="000000"/>
          <w:spacing w:val="-5"/>
          <w:sz w:val="28"/>
          <w:szCs w:val="28"/>
        </w:rPr>
        <w:t>сть-Куломский».</w:t>
      </w:r>
    </w:p>
    <w:p w:rsidR="00EB2FAE" w:rsidRPr="001B716F" w:rsidRDefault="00EB2FAE" w:rsidP="00EB2FAE">
      <w:pPr>
        <w:tabs>
          <w:tab w:val="left" w:pos="993"/>
          <w:tab w:val="left" w:pos="1134"/>
        </w:tabs>
        <w:suppressAutoHyphens/>
        <w:jc w:val="both"/>
        <w:rPr>
          <w:sz w:val="28"/>
          <w:szCs w:val="28"/>
        </w:rPr>
      </w:pPr>
    </w:p>
    <w:p w:rsidR="00EB2FAE" w:rsidRPr="001B716F" w:rsidRDefault="00EB2FAE" w:rsidP="00EB2FAE">
      <w:pPr>
        <w:jc w:val="both"/>
        <w:rPr>
          <w:sz w:val="28"/>
          <w:szCs w:val="28"/>
        </w:rPr>
      </w:pPr>
    </w:p>
    <w:p w:rsidR="00EB2FAE" w:rsidRPr="001B716F" w:rsidRDefault="00EB2FAE" w:rsidP="00EB2FAE">
      <w:pPr>
        <w:jc w:val="both"/>
        <w:rPr>
          <w:sz w:val="28"/>
          <w:szCs w:val="28"/>
        </w:rPr>
      </w:pPr>
      <w:r w:rsidRPr="001B716F">
        <w:rPr>
          <w:sz w:val="28"/>
          <w:szCs w:val="28"/>
        </w:rPr>
        <w:t>Глава МР «Усть-Куломский» -</w:t>
      </w:r>
    </w:p>
    <w:p w:rsidR="00EB2FAE" w:rsidRPr="001B716F" w:rsidRDefault="00EB2FAE" w:rsidP="00EB2FAE">
      <w:pPr>
        <w:jc w:val="both"/>
        <w:rPr>
          <w:sz w:val="28"/>
          <w:szCs w:val="28"/>
        </w:rPr>
      </w:pPr>
      <w:r w:rsidRPr="001B716F">
        <w:rPr>
          <w:sz w:val="28"/>
          <w:szCs w:val="28"/>
        </w:rPr>
        <w:t xml:space="preserve">руководитель администрации района  </w:t>
      </w:r>
      <w:r>
        <w:rPr>
          <w:sz w:val="28"/>
          <w:szCs w:val="28"/>
        </w:rPr>
        <w:t xml:space="preserve"> </w:t>
      </w:r>
      <w:r w:rsidRPr="001B716F">
        <w:rPr>
          <w:sz w:val="28"/>
          <w:szCs w:val="28"/>
        </w:rPr>
        <w:t xml:space="preserve">                                                С.В. Рубан</w:t>
      </w:r>
    </w:p>
    <w:p w:rsidR="00EB2FAE" w:rsidRPr="001B716F" w:rsidRDefault="00EB2FAE" w:rsidP="00EB2FAE">
      <w:pPr>
        <w:pStyle w:val="af"/>
        <w:rPr>
          <w:szCs w:val="28"/>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p>
    <w:p w:rsidR="00EB2FAE" w:rsidRDefault="00EB2FAE" w:rsidP="00EB2FAE">
      <w:pPr>
        <w:pStyle w:val="af"/>
        <w:rPr>
          <w:sz w:val="20"/>
        </w:rPr>
      </w:pPr>
      <w:r>
        <w:rPr>
          <w:sz w:val="20"/>
        </w:rPr>
        <w:t xml:space="preserve">Романов С.А. </w:t>
      </w:r>
    </w:p>
    <w:p w:rsidR="00EB2FAE" w:rsidRDefault="00EB2FAE" w:rsidP="00EB2FAE">
      <w:pPr>
        <w:pStyle w:val="af"/>
        <w:rPr>
          <w:sz w:val="20"/>
        </w:rPr>
      </w:pPr>
      <w:r w:rsidRPr="00B46496">
        <w:rPr>
          <w:sz w:val="20"/>
        </w:rPr>
        <w:t>9</w:t>
      </w:r>
      <w:r>
        <w:rPr>
          <w:sz w:val="20"/>
        </w:rPr>
        <w:t>4-5-17</w:t>
      </w:r>
    </w:p>
    <w:p w:rsidR="00EB2FAE" w:rsidRDefault="00EB2FAE" w:rsidP="00EB2FAE">
      <w:pPr>
        <w:ind w:firstLine="851"/>
        <w:jc w:val="right"/>
        <w:rPr>
          <w:sz w:val="28"/>
          <w:szCs w:val="28"/>
        </w:rPr>
      </w:pPr>
      <w:r>
        <w:rPr>
          <w:sz w:val="28"/>
          <w:szCs w:val="28"/>
        </w:rPr>
        <w:lastRenderedPageBreak/>
        <w:t>Приложение</w:t>
      </w:r>
    </w:p>
    <w:p w:rsidR="00EB2FAE" w:rsidRDefault="00EB2FAE" w:rsidP="00EB2FAE">
      <w:pPr>
        <w:ind w:firstLine="851"/>
        <w:jc w:val="right"/>
        <w:rPr>
          <w:sz w:val="28"/>
          <w:szCs w:val="28"/>
        </w:rPr>
      </w:pPr>
      <w:r>
        <w:rPr>
          <w:sz w:val="28"/>
          <w:szCs w:val="28"/>
        </w:rPr>
        <w:t xml:space="preserve"> к постановлению администрации</w:t>
      </w:r>
    </w:p>
    <w:p w:rsidR="00EB2FAE" w:rsidRDefault="00EB2FAE" w:rsidP="00EB2FAE">
      <w:pPr>
        <w:ind w:firstLine="851"/>
        <w:jc w:val="right"/>
        <w:rPr>
          <w:sz w:val="28"/>
          <w:szCs w:val="28"/>
        </w:rPr>
      </w:pPr>
      <w:r>
        <w:rPr>
          <w:sz w:val="28"/>
          <w:szCs w:val="28"/>
        </w:rPr>
        <w:t xml:space="preserve"> МР «Усть-Куломский» </w:t>
      </w:r>
    </w:p>
    <w:p w:rsidR="00EB2FAE" w:rsidRDefault="00EB2FAE" w:rsidP="00EB2FAE">
      <w:pPr>
        <w:jc w:val="right"/>
        <w:rPr>
          <w:sz w:val="28"/>
          <w:szCs w:val="28"/>
        </w:rPr>
      </w:pPr>
      <w:r>
        <w:rPr>
          <w:sz w:val="28"/>
          <w:szCs w:val="28"/>
        </w:rPr>
        <w:t>от «24» октября 2023 года № 1589</w:t>
      </w:r>
    </w:p>
    <w:p w:rsidR="00EB2FAE" w:rsidRDefault="00EB2FAE" w:rsidP="00EB2FAE">
      <w:pPr>
        <w:ind w:firstLine="851"/>
        <w:jc w:val="right"/>
        <w:rPr>
          <w:sz w:val="28"/>
          <w:szCs w:val="28"/>
        </w:rPr>
      </w:pPr>
    </w:p>
    <w:p w:rsidR="00EB2FAE" w:rsidRPr="0087097F" w:rsidRDefault="00EB2FAE" w:rsidP="00EB2FAE">
      <w:pPr>
        <w:jc w:val="center"/>
        <w:rPr>
          <w:b/>
          <w:sz w:val="28"/>
          <w:szCs w:val="28"/>
        </w:rPr>
      </w:pPr>
      <w:r w:rsidRPr="0087097F">
        <w:rPr>
          <w:b/>
          <w:sz w:val="28"/>
          <w:szCs w:val="28"/>
        </w:rPr>
        <w:t>Распределение иных межбюджетных трансфертов бюджетам сельских поселений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2FAE" w:rsidRPr="0087097F" w:rsidRDefault="00EB2FAE" w:rsidP="00EB2FAE">
      <w:pPr>
        <w:jc w:val="center"/>
        <w:rPr>
          <w:b/>
          <w:sz w:val="28"/>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12"/>
        <w:gridCol w:w="3228"/>
      </w:tblGrid>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 п/п</w:t>
            </w:r>
          </w:p>
        </w:tc>
        <w:tc>
          <w:tcPr>
            <w:tcW w:w="5812" w:type="dxa"/>
          </w:tcPr>
          <w:p w:rsidR="00EB2FAE" w:rsidRPr="00423791" w:rsidRDefault="00EB2FAE" w:rsidP="0075056E">
            <w:pPr>
              <w:tabs>
                <w:tab w:val="left" w:pos="1227"/>
              </w:tabs>
              <w:jc w:val="center"/>
              <w:rPr>
                <w:sz w:val="28"/>
                <w:szCs w:val="28"/>
              </w:rPr>
            </w:pPr>
            <w:r w:rsidRPr="00423791">
              <w:rPr>
                <w:sz w:val="28"/>
                <w:szCs w:val="28"/>
              </w:rPr>
              <w:t>Наименование сельского поселения</w:t>
            </w:r>
          </w:p>
        </w:tc>
        <w:tc>
          <w:tcPr>
            <w:tcW w:w="3228" w:type="dxa"/>
          </w:tcPr>
          <w:p w:rsidR="00EB2FAE" w:rsidRPr="00423791" w:rsidRDefault="00EB2FAE" w:rsidP="0075056E">
            <w:pPr>
              <w:tabs>
                <w:tab w:val="left" w:pos="1227"/>
              </w:tabs>
              <w:jc w:val="center"/>
              <w:rPr>
                <w:sz w:val="28"/>
                <w:szCs w:val="28"/>
              </w:rPr>
            </w:pPr>
            <w:r w:rsidRPr="00423791">
              <w:rPr>
                <w:sz w:val="28"/>
                <w:szCs w:val="28"/>
              </w:rPr>
              <w:t>Сумма, руб.</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w:t>
            </w:r>
          </w:p>
        </w:tc>
        <w:tc>
          <w:tcPr>
            <w:tcW w:w="5812" w:type="dxa"/>
          </w:tcPr>
          <w:p w:rsidR="00EB2FAE" w:rsidRPr="00423791" w:rsidRDefault="00EB2FAE" w:rsidP="0075056E">
            <w:pPr>
              <w:ind w:firstLine="34"/>
              <w:rPr>
                <w:sz w:val="28"/>
                <w:szCs w:val="28"/>
              </w:rPr>
            </w:pPr>
            <w:r w:rsidRPr="00423791">
              <w:rPr>
                <w:sz w:val="28"/>
                <w:szCs w:val="28"/>
              </w:rPr>
              <w:t>Усть-Кулом</w:t>
            </w:r>
          </w:p>
        </w:tc>
        <w:tc>
          <w:tcPr>
            <w:tcW w:w="3228" w:type="dxa"/>
          </w:tcPr>
          <w:p w:rsidR="00EB2FAE" w:rsidRPr="00423791" w:rsidRDefault="00EB2FAE" w:rsidP="0075056E">
            <w:pPr>
              <w:tabs>
                <w:tab w:val="left" w:pos="34"/>
              </w:tabs>
              <w:jc w:val="center"/>
              <w:rPr>
                <w:sz w:val="28"/>
                <w:szCs w:val="28"/>
              </w:rPr>
            </w:pPr>
            <w:r w:rsidRPr="00EF2431">
              <w:rPr>
                <w:sz w:val="28"/>
                <w:szCs w:val="28"/>
              </w:rPr>
              <w:t>4089,46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2</w:t>
            </w:r>
          </w:p>
        </w:tc>
        <w:tc>
          <w:tcPr>
            <w:tcW w:w="5812" w:type="dxa"/>
          </w:tcPr>
          <w:p w:rsidR="00EB2FAE" w:rsidRPr="00423791" w:rsidRDefault="00EB2FAE" w:rsidP="0075056E">
            <w:pPr>
              <w:ind w:firstLine="34"/>
              <w:rPr>
                <w:sz w:val="28"/>
                <w:szCs w:val="28"/>
              </w:rPr>
            </w:pPr>
            <w:r w:rsidRPr="00423791">
              <w:rPr>
                <w:sz w:val="28"/>
                <w:szCs w:val="28"/>
              </w:rPr>
              <w:t>Вольдино</w:t>
            </w:r>
          </w:p>
        </w:tc>
        <w:tc>
          <w:tcPr>
            <w:tcW w:w="3228" w:type="dxa"/>
          </w:tcPr>
          <w:p w:rsidR="00EB2FAE" w:rsidRPr="00423791" w:rsidRDefault="00EB2FAE" w:rsidP="0075056E">
            <w:pPr>
              <w:tabs>
                <w:tab w:val="left" w:pos="34"/>
              </w:tabs>
              <w:jc w:val="center"/>
              <w:rPr>
                <w:sz w:val="28"/>
                <w:szCs w:val="28"/>
              </w:rPr>
            </w:pPr>
            <w:r>
              <w:rPr>
                <w:sz w:val="28"/>
                <w:szCs w:val="28"/>
              </w:rPr>
              <w:t>4</w:t>
            </w:r>
            <w:r w:rsidRPr="00423791">
              <w:rPr>
                <w:sz w:val="28"/>
                <w:szCs w:val="28"/>
              </w:rPr>
              <w:t>88</w:t>
            </w:r>
            <w:r>
              <w:rPr>
                <w:sz w:val="28"/>
                <w:szCs w:val="28"/>
              </w:rPr>
              <w:t>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3</w:t>
            </w:r>
          </w:p>
        </w:tc>
        <w:tc>
          <w:tcPr>
            <w:tcW w:w="5812" w:type="dxa"/>
          </w:tcPr>
          <w:p w:rsidR="00EB2FAE" w:rsidRPr="00423791" w:rsidRDefault="00EB2FAE" w:rsidP="0075056E">
            <w:pPr>
              <w:ind w:firstLine="34"/>
              <w:rPr>
                <w:sz w:val="28"/>
                <w:szCs w:val="28"/>
              </w:rPr>
            </w:pPr>
            <w:r w:rsidRPr="00423791">
              <w:rPr>
                <w:sz w:val="28"/>
                <w:szCs w:val="28"/>
              </w:rPr>
              <w:t>Воч</w:t>
            </w:r>
          </w:p>
        </w:tc>
        <w:tc>
          <w:tcPr>
            <w:tcW w:w="3228" w:type="dxa"/>
          </w:tcPr>
          <w:p w:rsidR="00EB2FAE" w:rsidRDefault="00EB2FAE" w:rsidP="0075056E">
            <w:pPr>
              <w:tabs>
                <w:tab w:val="left" w:pos="34"/>
              </w:tabs>
              <w:jc w:val="center"/>
            </w:pPr>
            <w:r>
              <w:rPr>
                <w:sz w:val="28"/>
                <w:szCs w:val="28"/>
              </w:rPr>
              <w:t>4</w:t>
            </w:r>
            <w:r w:rsidRPr="00423791">
              <w:rPr>
                <w:sz w:val="28"/>
                <w:szCs w:val="28"/>
              </w:rPr>
              <w:t>88</w:t>
            </w:r>
            <w:r>
              <w:rPr>
                <w:sz w:val="28"/>
                <w:szCs w:val="28"/>
              </w:rPr>
              <w:t>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4</w:t>
            </w:r>
          </w:p>
        </w:tc>
        <w:tc>
          <w:tcPr>
            <w:tcW w:w="5812" w:type="dxa"/>
          </w:tcPr>
          <w:p w:rsidR="00EB2FAE" w:rsidRPr="00423791" w:rsidRDefault="00EB2FAE" w:rsidP="0075056E">
            <w:pPr>
              <w:ind w:firstLine="34"/>
              <w:rPr>
                <w:sz w:val="28"/>
                <w:szCs w:val="28"/>
              </w:rPr>
            </w:pPr>
            <w:r w:rsidRPr="00423791">
              <w:rPr>
                <w:sz w:val="28"/>
                <w:szCs w:val="28"/>
              </w:rPr>
              <w:t>Деревянск</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5</w:t>
            </w:r>
          </w:p>
        </w:tc>
        <w:tc>
          <w:tcPr>
            <w:tcW w:w="5812" w:type="dxa"/>
          </w:tcPr>
          <w:p w:rsidR="00EB2FAE" w:rsidRPr="00423791" w:rsidRDefault="00EB2FAE" w:rsidP="0075056E">
            <w:pPr>
              <w:ind w:firstLine="34"/>
              <w:rPr>
                <w:sz w:val="28"/>
                <w:szCs w:val="28"/>
              </w:rPr>
            </w:pPr>
            <w:r w:rsidRPr="00423791">
              <w:rPr>
                <w:sz w:val="28"/>
                <w:szCs w:val="28"/>
              </w:rPr>
              <w:t>Диасёръя</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6</w:t>
            </w:r>
          </w:p>
        </w:tc>
        <w:tc>
          <w:tcPr>
            <w:tcW w:w="5812" w:type="dxa"/>
          </w:tcPr>
          <w:p w:rsidR="00EB2FAE" w:rsidRPr="00423791" w:rsidRDefault="00EB2FAE" w:rsidP="0075056E">
            <w:pPr>
              <w:ind w:firstLine="34"/>
              <w:rPr>
                <w:sz w:val="28"/>
                <w:szCs w:val="28"/>
              </w:rPr>
            </w:pPr>
            <w:r w:rsidRPr="00423791">
              <w:rPr>
                <w:sz w:val="28"/>
                <w:szCs w:val="28"/>
              </w:rPr>
              <w:t>Дон</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7</w:t>
            </w:r>
          </w:p>
        </w:tc>
        <w:tc>
          <w:tcPr>
            <w:tcW w:w="5812" w:type="dxa"/>
          </w:tcPr>
          <w:p w:rsidR="00EB2FAE" w:rsidRPr="00423791" w:rsidRDefault="00EB2FAE" w:rsidP="0075056E">
            <w:pPr>
              <w:ind w:firstLine="34"/>
              <w:rPr>
                <w:sz w:val="28"/>
                <w:szCs w:val="28"/>
              </w:rPr>
            </w:pPr>
            <w:r w:rsidRPr="00423791">
              <w:rPr>
                <w:sz w:val="28"/>
                <w:szCs w:val="28"/>
              </w:rPr>
              <w:t>Зимстан</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8</w:t>
            </w:r>
          </w:p>
        </w:tc>
        <w:tc>
          <w:tcPr>
            <w:tcW w:w="5812" w:type="dxa"/>
          </w:tcPr>
          <w:p w:rsidR="00EB2FAE" w:rsidRPr="00423791" w:rsidRDefault="00EB2FAE" w:rsidP="0075056E">
            <w:pPr>
              <w:ind w:firstLine="34"/>
              <w:rPr>
                <w:sz w:val="28"/>
                <w:szCs w:val="28"/>
              </w:rPr>
            </w:pPr>
            <w:r w:rsidRPr="00423791">
              <w:rPr>
                <w:sz w:val="28"/>
                <w:szCs w:val="28"/>
              </w:rPr>
              <w:t>Кебанъёль</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9</w:t>
            </w:r>
          </w:p>
        </w:tc>
        <w:tc>
          <w:tcPr>
            <w:tcW w:w="5812" w:type="dxa"/>
          </w:tcPr>
          <w:p w:rsidR="00EB2FAE" w:rsidRPr="00423791" w:rsidRDefault="00EB2FAE" w:rsidP="0075056E">
            <w:pPr>
              <w:ind w:firstLine="34"/>
              <w:rPr>
                <w:sz w:val="28"/>
                <w:szCs w:val="28"/>
              </w:rPr>
            </w:pPr>
            <w:r w:rsidRPr="00423791">
              <w:rPr>
                <w:sz w:val="28"/>
                <w:szCs w:val="28"/>
              </w:rPr>
              <w:t>Керчомъя</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10</w:t>
            </w:r>
          </w:p>
        </w:tc>
        <w:tc>
          <w:tcPr>
            <w:tcW w:w="5812" w:type="dxa"/>
          </w:tcPr>
          <w:p w:rsidR="00EB2FAE" w:rsidRPr="00423791" w:rsidRDefault="00EB2FAE" w:rsidP="0075056E">
            <w:pPr>
              <w:ind w:firstLine="34"/>
              <w:rPr>
                <w:sz w:val="28"/>
                <w:szCs w:val="28"/>
              </w:rPr>
            </w:pPr>
            <w:r w:rsidRPr="00423791">
              <w:rPr>
                <w:sz w:val="28"/>
                <w:szCs w:val="28"/>
              </w:rPr>
              <w:t>Кужба</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11</w:t>
            </w:r>
          </w:p>
        </w:tc>
        <w:tc>
          <w:tcPr>
            <w:tcW w:w="5812" w:type="dxa"/>
          </w:tcPr>
          <w:p w:rsidR="00EB2FAE" w:rsidRPr="00423791" w:rsidRDefault="00EB2FAE" w:rsidP="0075056E">
            <w:pPr>
              <w:ind w:firstLine="34"/>
              <w:rPr>
                <w:sz w:val="28"/>
                <w:szCs w:val="28"/>
              </w:rPr>
            </w:pPr>
            <w:r w:rsidRPr="00423791">
              <w:rPr>
                <w:sz w:val="28"/>
                <w:szCs w:val="28"/>
              </w:rPr>
              <w:t>Мыёлдино</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12</w:t>
            </w:r>
          </w:p>
        </w:tc>
        <w:tc>
          <w:tcPr>
            <w:tcW w:w="5812" w:type="dxa"/>
          </w:tcPr>
          <w:p w:rsidR="00EB2FAE" w:rsidRPr="00423791" w:rsidRDefault="00EB2FAE" w:rsidP="0075056E">
            <w:pPr>
              <w:ind w:firstLine="34"/>
              <w:rPr>
                <w:sz w:val="28"/>
                <w:szCs w:val="28"/>
              </w:rPr>
            </w:pPr>
            <w:r w:rsidRPr="00423791">
              <w:rPr>
                <w:sz w:val="28"/>
                <w:szCs w:val="28"/>
              </w:rPr>
              <w:t>Парч</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13</w:t>
            </w:r>
          </w:p>
        </w:tc>
        <w:tc>
          <w:tcPr>
            <w:tcW w:w="5812" w:type="dxa"/>
          </w:tcPr>
          <w:p w:rsidR="00EB2FAE" w:rsidRPr="00423791" w:rsidRDefault="00EB2FAE" w:rsidP="0075056E">
            <w:pPr>
              <w:ind w:firstLine="34"/>
              <w:rPr>
                <w:sz w:val="28"/>
                <w:szCs w:val="28"/>
              </w:rPr>
            </w:pPr>
            <w:r w:rsidRPr="00423791">
              <w:rPr>
                <w:sz w:val="28"/>
                <w:szCs w:val="28"/>
              </w:rPr>
              <w:t>Пожег</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14</w:t>
            </w:r>
          </w:p>
        </w:tc>
        <w:tc>
          <w:tcPr>
            <w:tcW w:w="5812" w:type="dxa"/>
          </w:tcPr>
          <w:p w:rsidR="00EB2FAE" w:rsidRPr="00423791" w:rsidRDefault="00EB2FAE" w:rsidP="0075056E">
            <w:pPr>
              <w:ind w:firstLine="34"/>
              <w:rPr>
                <w:sz w:val="28"/>
                <w:szCs w:val="28"/>
              </w:rPr>
            </w:pPr>
            <w:r w:rsidRPr="00423791">
              <w:rPr>
                <w:sz w:val="28"/>
                <w:szCs w:val="28"/>
              </w:rPr>
              <w:t>Помоздино</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15</w:t>
            </w:r>
          </w:p>
        </w:tc>
        <w:tc>
          <w:tcPr>
            <w:tcW w:w="5812" w:type="dxa"/>
          </w:tcPr>
          <w:p w:rsidR="00EB2FAE" w:rsidRPr="00423791" w:rsidRDefault="00EB2FAE" w:rsidP="0075056E">
            <w:pPr>
              <w:ind w:firstLine="34"/>
              <w:rPr>
                <w:sz w:val="28"/>
                <w:szCs w:val="28"/>
              </w:rPr>
            </w:pPr>
            <w:r w:rsidRPr="00423791">
              <w:rPr>
                <w:sz w:val="28"/>
                <w:szCs w:val="28"/>
              </w:rPr>
              <w:t>Руч</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16</w:t>
            </w:r>
          </w:p>
        </w:tc>
        <w:tc>
          <w:tcPr>
            <w:tcW w:w="5812" w:type="dxa"/>
          </w:tcPr>
          <w:p w:rsidR="00EB2FAE" w:rsidRPr="00423791" w:rsidRDefault="00EB2FAE" w:rsidP="0075056E">
            <w:pPr>
              <w:ind w:firstLine="34"/>
              <w:rPr>
                <w:sz w:val="28"/>
                <w:szCs w:val="28"/>
              </w:rPr>
            </w:pPr>
            <w:r w:rsidRPr="00423791">
              <w:rPr>
                <w:sz w:val="28"/>
                <w:szCs w:val="28"/>
              </w:rPr>
              <w:t>Тимшер</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17</w:t>
            </w:r>
          </w:p>
        </w:tc>
        <w:tc>
          <w:tcPr>
            <w:tcW w:w="5812" w:type="dxa"/>
          </w:tcPr>
          <w:p w:rsidR="00EB2FAE" w:rsidRPr="00423791" w:rsidRDefault="00EB2FAE" w:rsidP="0075056E">
            <w:pPr>
              <w:ind w:firstLine="34"/>
              <w:rPr>
                <w:sz w:val="28"/>
                <w:szCs w:val="28"/>
              </w:rPr>
            </w:pPr>
            <w:r w:rsidRPr="00423791">
              <w:rPr>
                <w:sz w:val="28"/>
                <w:szCs w:val="28"/>
              </w:rPr>
              <w:t>Усть-Нем</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817" w:type="dxa"/>
          </w:tcPr>
          <w:p w:rsidR="00EB2FAE" w:rsidRPr="00423791" w:rsidRDefault="00EB2FAE" w:rsidP="0075056E">
            <w:pPr>
              <w:tabs>
                <w:tab w:val="left" w:pos="1227"/>
              </w:tabs>
              <w:jc w:val="center"/>
              <w:rPr>
                <w:sz w:val="28"/>
                <w:szCs w:val="28"/>
              </w:rPr>
            </w:pPr>
            <w:r w:rsidRPr="00423791">
              <w:rPr>
                <w:sz w:val="28"/>
                <w:szCs w:val="28"/>
              </w:rPr>
              <w:t>18</w:t>
            </w:r>
          </w:p>
        </w:tc>
        <w:tc>
          <w:tcPr>
            <w:tcW w:w="5812" w:type="dxa"/>
          </w:tcPr>
          <w:p w:rsidR="00EB2FAE" w:rsidRPr="00423791" w:rsidRDefault="00EB2FAE" w:rsidP="0075056E">
            <w:pPr>
              <w:ind w:firstLine="34"/>
              <w:rPr>
                <w:sz w:val="28"/>
                <w:szCs w:val="28"/>
              </w:rPr>
            </w:pPr>
            <w:r w:rsidRPr="00423791">
              <w:rPr>
                <w:sz w:val="28"/>
                <w:szCs w:val="28"/>
              </w:rPr>
              <w:t>Югыдъяг</w:t>
            </w:r>
          </w:p>
        </w:tc>
        <w:tc>
          <w:tcPr>
            <w:tcW w:w="3228" w:type="dxa"/>
          </w:tcPr>
          <w:p w:rsidR="00EB2FAE" w:rsidRDefault="00EB2FAE" w:rsidP="0075056E">
            <w:pPr>
              <w:tabs>
                <w:tab w:val="left" w:pos="34"/>
              </w:tabs>
              <w:jc w:val="center"/>
            </w:pPr>
            <w:r w:rsidRPr="009F39DC">
              <w:rPr>
                <w:sz w:val="28"/>
                <w:szCs w:val="28"/>
              </w:rPr>
              <w:t>4886</w:t>
            </w:r>
          </w:p>
        </w:tc>
      </w:tr>
      <w:tr w:rsidR="00EB2FAE" w:rsidRPr="00423791" w:rsidTr="0075056E">
        <w:tc>
          <w:tcPr>
            <w:tcW w:w="6629" w:type="dxa"/>
            <w:gridSpan w:val="2"/>
          </w:tcPr>
          <w:p w:rsidR="00EB2FAE" w:rsidRPr="000F56E0" w:rsidRDefault="00EB2FAE" w:rsidP="0075056E">
            <w:pPr>
              <w:ind w:firstLine="34"/>
              <w:rPr>
                <w:b/>
                <w:sz w:val="28"/>
                <w:szCs w:val="28"/>
              </w:rPr>
            </w:pPr>
            <w:r w:rsidRPr="000F56E0">
              <w:rPr>
                <w:b/>
                <w:sz w:val="28"/>
                <w:szCs w:val="28"/>
              </w:rPr>
              <w:t>Всего:</w:t>
            </w:r>
          </w:p>
        </w:tc>
        <w:tc>
          <w:tcPr>
            <w:tcW w:w="3228" w:type="dxa"/>
          </w:tcPr>
          <w:p w:rsidR="00EB2FAE" w:rsidRPr="000F56E0" w:rsidRDefault="00EB2FAE" w:rsidP="0075056E">
            <w:pPr>
              <w:jc w:val="center"/>
              <w:rPr>
                <w:b/>
                <w:sz w:val="28"/>
                <w:szCs w:val="28"/>
              </w:rPr>
            </w:pPr>
            <w:r>
              <w:rPr>
                <w:b/>
                <w:sz w:val="28"/>
                <w:szCs w:val="28"/>
              </w:rPr>
              <w:t>87151,46</w:t>
            </w:r>
          </w:p>
        </w:tc>
      </w:tr>
    </w:tbl>
    <w:p w:rsidR="00EB2FAE" w:rsidRDefault="00EB2FAE" w:rsidP="00EB2FAE">
      <w:pPr>
        <w:jc w:val="center"/>
        <w:rPr>
          <w:sz w:val="26"/>
          <w:szCs w:val="26"/>
        </w:rPr>
      </w:pPr>
    </w:p>
    <w:p w:rsidR="00EB2FAE" w:rsidRPr="00D37B2A" w:rsidRDefault="00EB2FAE" w:rsidP="00EB2FAE">
      <w:pPr>
        <w:jc w:val="center"/>
      </w:pPr>
    </w:p>
    <w:p w:rsidR="00EB2FAE" w:rsidRDefault="00EB2FAE">
      <w:pPr>
        <w:spacing w:after="200" w:line="276" w:lineRule="auto"/>
        <w:rPr>
          <w:sz w:val="18"/>
        </w:rPr>
      </w:pPr>
    </w:p>
    <w:p w:rsidR="00723FA9" w:rsidRDefault="00723FA9">
      <w:pPr>
        <w:spacing w:after="200" w:line="276" w:lineRule="auto"/>
        <w:rPr>
          <w:sz w:val="18"/>
        </w:rPr>
      </w:pPr>
      <w:r>
        <w:rPr>
          <w:sz w:val="18"/>
        </w:rPr>
        <w:br w:type="page"/>
      </w:r>
    </w:p>
    <w:p w:rsidR="00723FA9" w:rsidRPr="009B3813" w:rsidRDefault="00723FA9" w:rsidP="00723FA9">
      <w:pPr>
        <w:jc w:val="center"/>
        <w:rPr>
          <w:sz w:val="28"/>
          <w:szCs w:val="28"/>
          <w:lang w:eastAsia="ar-SA"/>
        </w:rPr>
      </w:pPr>
      <w:r>
        <w:rPr>
          <w:noProof/>
          <w:sz w:val="28"/>
          <w:szCs w:val="28"/>
        </w:rPr>
        <w:lastRenderedPageBreak/>
        <w:drawing>
          <wp:inline distT="0" distB="0" distL="0" distR="0">
            <wp:extent cx="8477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23FA9" w:rsidRPr="009B3813" w:rsidRDefault="00723FA9" w:rsidP="00723FA9">
      <w:pPr>
        <w:jc w:val="center"/>
        <w:rPr>
          <w:b/>
          <w:sz w:val="28"/>
          <w:szCs w:val="28"/>
          <w:lang w:eastAsia="ar-SA"/>
        </w:rPr>
      </w:pPr>
      <w:r w:rsidRPr="009B3813">
        <w:rPr>
          <w:b/>
          <w:sz w:val="28"/>
          <w:szCs w:val="28"/>
          <w:lang w:eastAsia="ar-SA"/>
        </w:rPr>
        <w:t>«Кулöмд</w:t>
      </w:r>
      <w:r w:rsidRPr="009B3813">
        <w:rPr>
          <w:b/>
          <w:sz w:val="28"/>
          <w:szCs w:val="28"/>
          <w:lang w:val="en-US" w:eastAsia="ar-SA"/>
        </w:rPr>
        <w:t>i</w:t>
      </w:r>
      <w:r w:rsidRPr="009B3813">
        <w:rPr>
          <w:b/>
          <w:sz w:val="28"/>
          <w:szCs w:val="28"/>
          <w:lang w:eastAsia="ar-SA"/>
        </w:rPr>
        <w:t>н» муниципальнöй районса администрациялöн</w:t>
      </w:r>
    </w:p>
    <w:p w:rsidR="00723FA9" w:rsidRPr="009B3813" w:rsidRDefault="00CD5571" w:rsidP="00723FA9">
      <w:pPr>
        <w:jc w:val="center"/>
        <w:rPr>
          <w:b/>
          <w:sz w:val="34"/>
          <w:szCs w:val="34"/>
          <w:lang w:eastAsia="ar-SA"/>
        </w:rPr>
      </w:pPr>
      <w:r w:rsidRPr="00CD5571">
        <w:rPr>
          <w:noProof/>
        </w:rPr>
        <w:pict>
          <v:line id="_x0000_s1056" style="position:absolute;left:0;text-align:left;z-index:2516858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723FA9" w:rsidRPr="009B3813">
        <w:rPr>
          <w:b/>
          <w:sz w:val="34"/>
          <w:szCs w:val="34"/>
          <w:lang w:eastAsia="ar-SA"/>
        </w:rPr>
        <w:t>Ш У Ö М</w:t>
      </w:r>
    </w:p>
    <w:p w:rsidR="00723FA9" w:rsidRPr="009B3813" w:rsidRDefault="00723FA9" w:rsidP="00723FA9">
      <w:pPr>
        <w:jc w:val="center"/>
        <w:rPr>
          <w:b/>
          <w:sz w:val="28"/>
          <w:szCs w:val="28"/>
          <w:lang w:eastAsia="ar-SA"/>
        </w:rPr>
      </w:pPr>
      <w:r w:rsidRPr="009B3813">
        <w:rPr>
          <w:b/>
          <w:sz w:val="28"/>
          <w:szCs w:val="28"/>
          <w:lang w:eastAsia="ar-SA"/>
        </w:rPr>
        <w:t>Администрация муниципального района «Усть-Куломский»</w:t>
      </w:r>
    </w:p>
    <w:p w:rsidR="00723FA9" w:rsidRPr="009B3813" w:rsidRDefault="00723FA9" w:rsidP="00723FA9">
      <w:pPr>
        <w:keepNext/>
        <w:jc w:val="center"/>
        <w:outlineLvl w:val="3"/>
        <w:rPr>
          <w:b/>
          <w:bCs/>
          <w:sz w:val="34"/>
          <w:szCs w:val="34"/>
          <w:lang w:eastAsia="ar-SA"/>
        </w:rPr>
      </w:pPr>
      <w:r w:rsidRPr="009B3813">
        <w:rPr>
          <w:b/>
          <w:bCs/>
          <w:sz w:val="34"/>
          <w:szCs w:val="34"/>
          <w:lang w:eastAsia="ar-SA"/>
        </w:rPr>
        <w:t>П О С Т А Н О В Л Е Н И Е</w:t>
      </w:r>
    </w:p>
    <w:p w:rsidR="00723FA9" w:rsidRPr="009B3813" w:rsidRDefault="00723FA9" w:rsidP="00723FA9">
      <w:pPr>
        <w:jc w:val="center"/>
        <w:rPr>
          <w:lang w:eastAsia="ar-SA"/>
        </w:rPr>
      </w:pPr>
    </w:p>
    <w:p w:rsidR="00723FA9" w:rsidRPr="009B3813" w:rsidRDefault="00723FA9" w:rsidP="00723FA9">
      <w:pPr>
        <w:jc w:val="center"/>
        <w:rPr>
          <w:lang w:eastAsia="ar-SA"/>
        </w:rPr>
      </w:pPr>
    </w:p>
    <w:p w:rsidR="00723FA9" w:rsidRPr="009B3813" w:rsidRDefault="00723FA9" w:rsidP="00723FA9">
      <w:pPr>
        <w:outlineLvl w:val="8"/>
        <w:rPr>
          <w:lang w:eastAsia="ar-SA"/>
        </w:rPr>
      </w:pPr>
      <w:r w:rsidRPr="009B3813">
        <w:rPr>
          <w:sz w:val="28"/>
          <w:szCs w:val="28"/>
          <w:lang w:eastAsia="ar-SA"/>
        </w:rPr>
        <w:t>2</w:t>
      </w:r>
      <w:r>
        <w:rPr>
          <w:sz w:val="28"/>
          <w:szCs w:val="28"/>
          <w:lang w:eastAsia="ar-SA"/>
        </w:rPr>
        <w:t>4</w:t>
      </w:r>
      <w:r w:rsidRPr="009B3813">
        <w:rPr>
          <w:sz w:val="28"/>
          <w:szCs w:val="28"/>
          <w:lang w:eastAsia="ar-SA"/>
        </w:rPr>
        <w:t xml:space="preserve"> октября 2023 г.                                                                                         № 159</w:t>
      </w:r>
      <w:r>
        <w:rPr>
          <w:sz w:val="28"/>
          <w:szCs w:val="28"/>
          <w:lang w:eastAsia="ar-SA"/>
        </w:rPr>
        <w:t>0</w:t>
      </w:r>
    </w:p>
    <w:p w:rsidR="00723FA9" w:rsidRPr="009B3813" w:rsidRDefault="00723FA9" w:rsidP="00723FA9">
      <w:pPr>
        <w:jc w:val="center"/>
        <w:rPr>
          <w:lang w:eastAsia="ar-SA"/>
        </w:rPr>
      </w:pPr>
    </w:p>
    <w:p w:rsidR="00723FA9" w:rsidRPr="009B3813" w:rsidRDefault="00723FA9" w:rsidP="00723FA9">
      <w:pPr>
        <w:jc w:val="center"/>
        <w:rPr>
          <w:lang w:eastAsia="ar-SA"/>
        </w:rPr>
      </w:pPr>
    </w:p>
    <w:p w:rsidR="00723FA9" w:rsidRPr="009B3813" w:rsidRDefault="00723FA9" w:rsidP="00723FA9">
      <w:pPr>
        <w:jc w:val="center"/>
        <w:rPr>
          <w:lang w:eastAsia="ar-SA"/>
        </w:rPr>
      </w:pPr>
      <w:r w:rsidRPr="009B3813">
        <w:rPr>
          <w:lang w:eastAsia="ar-SA"/>
        </w:rPr>
        <w:t>Республика Коми</w:t>
      </w:r>
    </w:p>
    <w:p w:rsidR="00723FA9" w:rsidRPr="009B3813" w:rsidRDefault="00723FA9" w:rsidP="00723FA9">
      <w:pPr>
        <w:widowControl w:val="0"/>
        <w:autoSpaceDE w:val="0"/>
        <w:autoSpaceDN w:val="0"/>
        <w:adjustRightInd w:val="0"/>
        <w:jc w:val="center"/>
        <w:rPr>
          <w:bCs/>
          <w:lang w:eastAsia="ar-SA"/>
        </w:rPr>
      </w:pPr>
      <w:r w:rsidRPr="009B3813">
        <w:rPr>
          <w:bCs/>
          <w:lang w:eastAsia="ar-SA"/>
        </w:rPr>
        <w:t>с. Усть-Кулом</w:t>
      </w:r>
    </w:p>
    <w:p w:rsidR="00723FA9" w:rsidRPr="009B3813" w:rsidRDefault="00723FA9" w:rsidP="00723FA9">
      <w:pPr>
        <w:jc w:val="center"/>
      </w:pPr>
    </w:p>
    <w:p w:rsidR="00723FA9" w:rsidRPr="00800A7D" w:rsidRDefault="00723FA9" w:rsidP="00723FA9">
      <w:pPr>
        <w:pStyle w:val="af"/>
        <w:jc w:val="center"/>
        <w:rPr>
          <w:b/>
          <w:szCs w:val="28"/>
        </w:rPr>
      </w:pPr>
      <w:r w:rsidRPr="00800A7D">
        <w:rPr>
          <w:b/>
          <w:szCs w:val="28"/>
        </w:rPr>
        <w:t>О внесении изменений в постановление</w:t>
      </w:r>
    </w:p>
    <w:p w:rsidR="00723FA9" w:rsidRPr="00800A7D" w:rsidRDefault="00723FA9" w:rsidP="00723FA9">
      <w:pPr>
        <w:pStyle w:val="af"/>
        <w:jc w:val="center"/>
        <w:rPr>
          <w:b/>
          <w:szCs w:val="28"/>
        </w:rPr>
      </w:pPr>
      <w:r w:rsidRPr="00800A7D">
        <w:rPr>
          <w:b/>
          <w:szCs w:val="28"/>
        </w:rPr>
        <w:t>администрации муниципального района «Усть-Куломский»</w:t>
      </w:r>
    </w:p>
    <w:p w:rsidR="00723FA9" w:rsidRPr="00800A7D" w:rsidRDefault="00723FA9" w:rsidP="00723FA9">
      <w:pPr>
        <w:pStyle w:val="ConsPlusTitle"/>
        <w:jc w:val="center"/>
        <w:rPr>
          <w:rFonts w:ascii="Times New Roman" w:hAnsi="Times New Roman" w:cs="Times New Roman"/>
          <w:sz w:val="28"/>
          <w:szCs w:val="28"/>
        </w:rPr>
      </w:pPr>
      <w:r w:rsidRPr="00800A7D">
        <w:rPr>
          <w:rFonts w:ascii="Times New Roman" w:hAnsi="Times New Roman" w:cs="Times New Roman"/>
          <w:sz w:val="28"/>
          <w:szCs w:val="28"/>
        </w:rPr>
        <w:t>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p w:rsidR="00723FA9" w:rsidRPr="00800A7D" w:rsidRDefault="00723FA9" w:rsidP="00723FA9">
      <w:pPr>
        <w:jc w:val="center"/>
        <w:rPr>
          <w:sz w:val="28"/>
          <w:szCs w:val="28"/>
        </w:rPr>
      </w:pPr>
    </w:p>
    <w:p w:rsidR="00723FA9" w:rsidRPr="00800A7D" w:rsidRDefault="00723FA9" w:rsidP="00723FA9">
      <w:pPr>
        <w:pStyle w:val="ConsPlusNormal"/>
        <w:widowControl/>
        <w:ind w:firstLine="709"/>
        <w:jc w:val="both"/>
        <w:rPr>
          <w:rFonts w:ascii="Times New Roman" w:hAnsi="Times New Roman" w:cs="Times New Roman"/>
          <w:sz w:val="28"/>
          <w:szCs w:val="28"/>
        </w:rPr>
      </w:pPr>
      <w:r w:rsidRPr="00800A7D">
        <w:rPr>
          <w:rFonts w:ascii="Times New Roman" w:hAnsi="Times New Roman" w:cs="Times New Roman"/>
          <w:sz w:val="28"/>
          <w:szCs w:val="28"/>
        </w:rPr>
        <w:t>Администрация муниципального района «Усть-Куломский»                                  п о с т а н о в л я е т:</w:t>
      </w:r>
    </w:p>
    <w:p w:rsidR="00723FA9" w:rsidRPr="00800A7D" w:rsidRDefault="00723FA9" w:rsidP="00723FA9">
      <w:pPr>
        <w:pStyle w:val="ConsPlusNormal"/>
        <w:widowControl/>
        <w:numPr>
          <w:ilvl w:val="0"/>
          <w:numId w:val="27"/>
        </w:numPr>
        <w:tabs>
          <w:tab w:val="left" w:pos="851"/>
          <w:tab w:val="left" w:pos="1134"/>
        </w:tabs>
        <w:adjustRightInd w:val="0"/>
        <w:ind w:left="0" w:firstLine="709"/>
        <w:jc w:val="both"/>
        <w:rPr>
          <w:rFonts w:ascii="Times New Roman" w:hAnsi="Times New Roman" w:cs="Times New Roman"/>
          <w:sz w:val="28"/>
          <w:szCs w:val="28"/>
        </w:rPr>
      </w:pPr>
      <w:r w:rsidRPr="00800A7D">
        <w:rPr>
          <w:rFonts w:ascii="Times New Roman" w:hAnsi="Times New Roman" w:cs="Times New Roman"/>
          <w:sz w:val="28"/>
          <w:szCs w:val="28"/>
        </w:rPr>
        <w:t xml:space="preserve">Внести в постановление администрации муниципального района «Усть-Куломский» от 13 октября 2022 года № 1344 </w:t>
      </w:r>
      <w:r>
        <w:rPr>
          <w:rFonts w:ascii="Times New Roman" w:hAnsi="Times New Roman" w:cs="Times New Roman"/>
          <w:sz w:val="28"/>
          <w:szCs w:val="28"/>
        </w:rPr>
        <w:t xml:space="preserve">(далее – постановление) </w:t>
      </w:r>
      <w:r w:rsidRPr="00800A7D">
        <w:rPr>
          <w:rFonts w:ascii="Times New Roman" w:hAnsi="Times New Roman" w:cs="Times New Roman"/>
          <w:sz w:val="28"/>
          <w:szCs w:val="28"/>
        </w:rPr>
        <w:t>«Об утверждении муниципальной программы «Обеспечение предупреждения и ликвидации возможных чрезвычайных ситуаций и последствий стихийных бедствий» (далее программа) следующие изменения:</w:t>
      </w:r>
      <w:r w:rsidRPr="00800A7D">
        <w:rPr>
          <w:sz w:val="28"/>
          <w:szCs w:val="28"/>
        </w:rPr>
        <w:t xml:space="preserve"> </w:t>
      </w:r>
    </w:p>
    <w:p w:rsidR="00723FA9" w:rsidRPr="00800A7D" w:rsidRDefault="00723FA9" w:rsidP="00723FA9">
      <w:pPr>
        <w:autoSpaceDE w:val="0"/>
        <w:autoSpaceDN w:val="0"/>
        <w:adjustRightInd w:val="0"/>
        <w:ind w:firstLine="709"/>
        <w:jc w:val="both"/>
        <w:rPr>
          <w:sz w:val="28"/>
          <w:szCs w:val="28"/>
        </w:rPr>
      </w:pPr>
      <w:r w:rsidRPr="00800A7D">
        <w:rPr>
          <w:sz w:val="28"/>
          <w:szCs w:val="28"/>
        </w:rPr>
        <w:t xml:space="preserve">1) в паспорте программы </w:t>
      </w:r>
      <w:r w:rsidRPr="0067599D">
        <w:rPr>
          <w:sz w:val="28"/>
          <w:szCs w:val="28"/>
        </w:rPr>
        <w:t>«Обеспечение предупреждения и ликвидации возможных чрезвычайных ситуаций и последствий стихийных бедствий»</w:t>
      </w:r>
      <w:r w:rsidRPr="00800A7D">
        <w:rPr>
          <w:sz w:val="28"/>
          <w:szCs w:val="28"/>
        </w:rPr>
        <w:t xml:space="preserve"> позицию «Объем финансирования программы» изложить в следующей редакции: «Объемы финансирования программы» «Объем финансирования всего составит </w:t>
      </w:r>
      <w:r>
        <w:rPr>
          <w:sz w:val="28"/>
          <w:szCs w:val="28"/>
        </w:rPr>
        <w:t>110773590,22</w:t>
      </w:r>
      <w:r w:rsidRPr="00800A7D">
        <w:rPr>
          <w:sz w:val="28"/>
          <w:szCs w:val="28"/>
        </w:rPr>
        <w:t xml:space="preserve"> рублей, в том числе: 2023 год – </w:t>
      </w:r>
      <w:r>
        <w:rPr>
          <w:sz w:val="28"/>
          <w:szCs w:val="28"/>
        </w:rPr>
        <w:t>7981590,22</w:t>
      </w:r>
      <w:r w:rsidRPr="00800A7D">
        <w:rPr>
          <w:sz w:val="28"/>
          <w:szCs w:val="28"/>
        </w:rPr>
        <w:t xml:space="preserve"> рублей., 2024 год – 1546000 рублей», 2025 – 1546000,0 руб.</w:t>
      </w:r>
      <w:r>
        <w:rPr>
          <w:sz w:val="28"/>
          <w:szCs w:val="28"/>
        </w:rPr>
        <w:t>»;</w:t>
      </w:r>
    </w:p>
    <w:p w:rsidR="00723FA9" w:rsidRDefault="00723FA9" w:rsidP="00723FA9">
      <w:pPr>
        <w:widowControl w:val="0"/>
        <w:tabs>
          <w:tab w:val="left" w:pos="1134"/>
        </w:tabs>
        <w:autoSpaceDE w:val="0"/>
        <w:autoSpaceDN w:val="0"/>
        <w:adjustRightInd w:val="0"/>
        <w:ind w:firstLine="709"/>
        <w:jc w:val="both"/>
        <w:rPr>
          <w:sz w:val="28"/>
          <w:szCs w:val="28"/>
        </w:rPr>
      </w:pPr>
      <w:r w:rsidRPr="00800A7D">
        <w:rPr>
          <w:sz w:val="28"/>
          <w:szCs w:val="28"/>
        </w:rPr>
        <w:t xml:space="preserve">2) </w:t>
      </w:r>
      <w:r>
        <w:rPr>
          <w:sz w:val="28"/>
          <w:szCs w:val="28"/>
        </w:rPr>
        <w:t>т</w:t>
      </w:r>
      <w:r w:rsidRPr="00800A7D">
        <w:rPr>
          <w:sz w:val="28"/>
          <w:szCs w:val="28"/>
        </w:rPr>
        <w:t>аблиц</w:t>
      </w:r>
      <w:r>
        <w:rPr>
          <w:sz w:val="28"/>
          <w:szCs w:val="28"/>
        </w:rPr>
        <w:t>ы</w:t>
      </w:r>
      <w:r w:rsidRPr="00800A7D">
        <w:rPr>
          <w:sz w:val="28"/>
          <w:szCs w:val="28"/>
        </w:rPr>
        <w:t xml:space="preserve"> 3 и 4 приложения к постановлению администрации муниципального района «Усть-Куломский» 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  изложить в редакции согласно приложени</w:t>
      </w:r>
      <w:r>
        <w:rPr>
          <w:sz w:val="28"/>
          <w:szCs w:val="28"/>
        </w:rPr>
        <w:t>ю</w:t>
      </w:r>
      <w:r w:rsidRPr="00800A7D">
        <w:rPr>
          <w:sz w:val="28"/>
          <w:szCs w:val="28"/>
        </w:rPr>
        <w:t xml:space="preserve"> к настоящему постановлению</w:t>
      </w:r>
      <w:r>
        <w:rPr>
          <w:sz w:val="28"/>
          <w:szCs w:val="28"/>
        </w:rPr>
        <w:t>;</w:t>
      </w:r>
    </w:p>
    <w:p w:rsidR="00723FA9" w:rsidRPr="00800A7D" w:rsidRDefault="00723FA9" w:rsidP="00723FA9">
      <w:pPr>
        <w:widowControl w:val="0"/>
        <w:tabs>
          <w:tab w:val="left" w:pos="1134"/>
        </w:tabs>
        <w:autoSpaceDE w:val="0"/>
        <w:autoSpaceDN w:val="0"/>
        <w:adjustRightInd w:val="0"/>
        <w:ind w:firstLine="709"/>
        <w:jc w:val="both"/>
        <w:rPr>
          <w:rFonts w:ascii="Arial" w:hAnsi="Arial" w:cs="Arial"/>
          <w:sz w:val="28"/>
          <w:szCs w:val="28"/>
        </w:rPr>
      </w:pPr>
      <w:r>
        <w:rPr>
          <w:sz w:val="28"/>
          <w:szCs w:val="28"/>
        </w:rPr>
        <w:t xml:space="preserve">3) пункт 4 постановления изложить в следующей редакции: «4. </w:t>
      </w:r>
      <w:r>
        <w:rPr>
          <w:color w:val="000000"/>
          <w:sz w:val="28"/>
          <w:szCs w:val="28"/>
        </w:rPr>
        <w:t xml:space="preserve">Настоящее постановление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администрации муниципального района «У</w:t>
      </w:r>
      <w:r>
        <w:rPr>
          <w:color w:val="000000"/>
          <w:spacing w:val="-5"/>
          <w:sz w:val="28"/>
          <w:szCs w:val="28"/>
        </w:rPr>
        <w:t>сть-Куломский.».</w:t>
      </w:r>
    </w:p>
    <w:p w:rsidR="00723FA9" w:rsidRDefault="00723FA9" w:rsidP="00723FA9">
      <w:pPr>
        <w:tabs>
          <w:tab w:val="left" w:pos="1134"/>
        </w:tabs>
        <w:suppressAutoHyphens/>
        <w:ind w:firstLine="709"/>
        <w:jc w:val="both"/>
        <w:rPr>
          <w:sz w:val="28"/>
          <w:szCs w:val="28"/>
        </w:rPr>
      </w:pPr>
      <w:r w:rsidRPr="00800A7D">
        <w:rPr>
          <w:sz w:val="28"/>
          <w:szCs w:val="28"/>
        </w:rPr>
        <w:lastRenderedPageBreak/>
        <w:t xml:space="preserve">2. </w:t>
      </w:r>
      <w:r>
        <w:rPr>
          <w:color w:val="000000"/>
          <w:sz w:val="28"/>
          <w:szCs w:val="28"/>
        </w:rPr>
        <w:t xml:space="preserve">Настоящее постановление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администрации муниципального района «У</w:t>
      </w:r>
      <w:r>
        <w:rPr>
          <w:color w:val="000000"/>
          <w:spacing w:val="-5"/>
          <w:sz w:val="28"/>
          <w:szCs w:val="28"/>
        </w:rPr>
        <w:t>сть-Куломский».</w:t>
      </w:r>
    </w:p>
    <w:p w:rsidR="00723FA9" w:rsidRDefault="00723FA9" w:rsidP="00723FA9">
      <w:pPr>
        <w:widowControl w:val="0"/>
        <w:tabs>
          <w:tab w:val="left" w:pos="1134"/>
        </w:tabs>
        <w:autoSpaceDE w:val="0"/>
        <w:autoSpaceDN w:val="0"/>
        <w:adjustRightInd w:val="0"/>
        <w:ind w:firstLine="709"/>
        <w:jc w:val="both"/>
        <w:rPr>
          <w:sz w:val="28"/>
          <w:szCs w:val="28"/>
        </w:rPr>
      </w:pPr>
    </w:p>
    <w:p w:rsidR="00723FA9" w:rsidRPr="00800A7D" w:rsidRDefault="00723FA9" w:rsidP="00723FA9">
      <w:pPr>
        <w:widowControl w:val="0"/>
        <w:tabs>
          <w:tab w:val="left" w:pos="1134"/>
        </w:tabs>
        <w:autoSpaceDE w:val="0"/>
        <w:autoSpaceDN w:val="0"/>
        <w:adjustRightInd w:val="0"/>
        <w:ind w:firstLine="709"/>
        <w:jc w:val="both"/>
        <w:rPr>
          <w:sz w:val="28"/>
          <w:szCs w:val="28"/>
        </w:rPr>
      </w:pPr>
    </w:p>
    <w:p w:rsidR="00723FA9" w:rsidRPr="00800A7D" w:rsidRDefault="00723FA9" w:rsidP="00723FA9">
      <w:pPr>
        <w:jc w:val="both"/>
        <w:rPr>
          <w:sz w:val="28"/>
          <w:szCs w:val="28"/>
        </w:rPr>
      </w:pPr>
      <w:r w:rsidRPr="00800A7D">
        <w:rPr>
          <w:sz w:val="28"/>
          <w:szCs w:val="28"/>
        </w:rPr>
        <w:t>Глава МР «Усть-Куломский» -</w:t>
      </w:r>
    </w:p>
    <w:p w:rsidR="00723FA9" w:rsidRPr="00800A7D" w:rsidRDefault="00723FA9" w:rsidP="00723FA9">
      <w:pPr>
        <w:jc w:val="both"/>
        <w:rPr>
          <w:sz w:val="28"/>
          <w:szCs w:val="28"/>
        </w:rPr>
      </w:pPr>
      <w:r w:rsidRPr="00800A7D">
        <w:rPr>
          <w:sz w:val="28"/>
          <w:szCs w:val="28"/>
        </w:rPr>
        <w:t>руководитель администрации района                                                 С.В. Рубан</w:t>
      </w: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p>
    <w:p w:rsidR="00723FA9" w:rsidRDefault="00723FA9" w:rsidP="00723FA9">
      <w:pPr>
        <w:pStyle w:val="af"/>
        <w:jc w:val="both"/>
        <w:rPr>
          <w:sz w:val="20"/>
        </w:rPr>
      </w:pPr>
      <w:r>
        <w:rPr>
          <w:sz w:val="20"/>
        </w:rPr>
        <w:t xml:space="preserve">Шахов Н.Е. </w:t>
      </w:r>
    </w:p>
    <w:p w:rsidR="00723FA9" w:rsidRPr="0085647B" w:rsidRDefault="00723FA9" w:rsidP="00723FA9">
      <w:pPr>
        <w:pStyle w:val="af"/>
        <w:jc w:val="both"/>
        <w:rPr>
          <w:sz w:val="20"/>
        </w:rPr>
      </w:pPr>
      <w:r w:rsidRPr="00C23067">
        <w:rPr>
          <w:sz w:val="20"/>
        </w:rPr>
        <w:t>94</w:t>
      </w:r>
      <w:r>
        <w:rPr>
          <w:sz w:val="20"/>
        </w:rPr>
        <w:t>-517</w:t>
      </w:r>
    </w:p>
    <w:p w:rsidR="00723FA9" w:rsidRDefault="00723FA9" w:rsidP="00723FA9">
      <w:pPr>
        <w:pStyle w:val="af"/>
        <w:jc w:val="both"/>
        <w:rPr>
          <w:sz w:val="20"/>
        </w:rPr>
        <w:sectPr w:rsidR="00723FA9" w:rsidSect="00723FA9">
          <w:headerReference w:type="even" r:id="rId16"/>
          <w:pgSz w:w="11906" w:h="16838"/>
          <w:pgMar w:top="1134" w:right="850" w:bottom="1134" w:left="1701" w:header="709" w:footer="709" w:gutter="0"/>
          <w:cols w:space="708"/>
          <w:titlePg/>
          <w:docGrid w:linePitch="360"/>
        </w:sectPr>
      </w:pPr>
    </w:p>
    <w:p w:rsidR="00723FA9" w:rsidRPr="009D1155" w:rsidRDefault="00723FA9" w:rsidP="00723FA9">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723FA9" w:rsidRDefault="00723FA9" w:rsidP="00723FA9">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723FA9" w:rsidRPr="009D1155" w:rsidRDefault="00723FA9" w:rsidP="00723FA9">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723FA9" w:rsidRDefault="00723FA9" w:rsidP="00723FA9">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«24» октября 2023 г. № 1590</w:t>
      </w:r>
    </w:p>
    <w:p w:rsidR="00723FA9" w:rsidRPr="00216F7D" w:rsidRDefault="00723FA9" w:rsidP="00723FA9">
      <w:pPr>
        <w:pStyle w:val="ConsPlusNormal"/>
        <w:jc w:val="right"/>
        <w:outlineLvl w:val="1"/>
        <w:rPr>
          <w:rFonts w:ascii="Times New Roman" w:hAnsi="Times New Roman" w:cs="Times New Roman"/>
          <w:sz w:val="28"/>
          <w:szCs w:val="28"/>
        </w:rPr>
      </w:pP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723FA9" w:rsidRPr="00216F7D" w:rsidRDefault="00723FA9" w:rsidP="00723FA9">
      <w:pPr>
        <w:pStyle w:val="ConsPlusNormal"/>
        <w:jc w:val="center"/>
        <w:rPr>
          <w:rFonts w:ascii="Times New Roman" w:hAnsi="Times New Roman" w:cs="Times New Roman"/>
          <w:b/>
          <w:sz w:val="28"/>
          <w:szCs w:val="28"/>
        </w:rPr>
      </w:pPr>
      <w:bookmarkStart w:id="1" w:name="P402"/>
      <w:bookmarkEnd w:id="1"/>
      <w:r w:rsidRPr="00216F7D">
        <w:rPr>
          <w:rFonts w:ascii="Times New Roman" w:hAnsi="Times New Roman" w:cs="Times New Roman"/>
          <w:b/>
          <w:sz w:val="28"/>
          <w:szCs w:val="28"/>
        </w:rPr>
        <w:t>Информация</w:t>
      </w:r>
    </w:p>
    <w:p w:rsidR="00723FA9" w:rsidRPr="00D45896" w:rsidRDefault="00723FA9" w:rsidP="00723FA9">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216F7D">
        <w:rPr>
          <w:rFonts w:ascii="Times New Roman" w:hAnsi="Times New Roman" w:cs="Times New Roman"/>
          <w:b/>
          <w:sz w:val="28"/>
          <w:szCs w:val="28"/>
        </w:rPr>
        <w:t>»</w:t>
      </w:r>
      <w:r>
        <w:rPr>
          <w:rFonts w:ascii="Times New Roman" w:hAnsi="Times New Roman" w:cs="Times New Roman"/>
          <w:b/>
          <w:sz w:val="28"/>
          <w:szCs w:val="28"/>
        </w:rPr>
        <w:t xml:space="preserve"> </w:t>
      </w:r>
      <w:r w:rsidRPr="00216F7D">
        <w:rPr>
          <w:rFonts w:ascii="Times New Roman" w:hAnsi="Times New Roman" w:cs="Times New Roman"/>
          <w:b/>
          <w:sz w:val="28"/>
          <w:szCs w:val="28"/>
        </w:rPr>
        <w:t>за счет средств бюджета муниципального образования</w:t>
      </w:r>
      <w:r>
        <w:rPr>
          <w:rFonts w:ascii="Times New Roman" w:hAnsi="Times New Roman" w:cs="Times New Roman"/>
          <w:b/>
          <w:sz w:val="28"/>
          <w:szCs w:val="28"/>
        </w:rPr>
        <w:t xml:space="preserve"> </w:t>
      </w:r>
      <w:r w:rsidRPr="00216F7D">
        <w:rPr>
          <w:rFonts w:ascii="Times New Roman" w:hAnsi="Times New Roman" w:cs="Times New Roman"/>
          <w:b/>
          <w:sz w:val="28"/>
          <w:szCs w:val="28"/>
        </w:rPr>
        <w:t>(с учетом средств межбюджетных трансфертов)</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3828"/>
        <w:gridCol w:w="2409"/>
        <w:gridCol w:w="1275"/>
        <w:gridCol w:w="1276"/>
        <w:gridCol w:w="1276"/>
        <w:gridCol w:w="1276"/>
        <w:gridCol w:w="1275"/>
        <w:gridCol w:w="1418"/>
      </w:tblGrid>
      <w:tr w:rsidR="00723FA9" w:rsidRPr="005527DF" w:rsidTr="00723FA9">
        <w:trPr>
          <w:tblHeader/>
        </w:trPr>
        <w:tc>
          <w:tcPr>
            <w:tcW w:w="1196" w:type="dxa"/>
            <w:vMerge w:val="restart"/>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Статус</w:t>
            </w:r>
          </w:p>
        </w:tc>
        <w:tc>
          <w:tcPr>
            <w:tcW w:w="3828" w:type="dxa"/>
            <w:vMerge w:val="restart"/>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соисполнители</w:t>
            </w:r>
          </w:p>
        </w:tc>
        <w:tc>
          <w:tcPr>
            <w:tcW w:w="7796" w:type="dxa"/>
            <w:gridSpan w:val="6"/>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723FA9" w:rsidRPr="005527DF" w:rsidTr="00723FA9">
        <w:trPr>
          <w:tblHeader/>
        </w:trPr>
        <w:tc>
          <w:tcPr>
            <w:tcW w:w="1196" w:type="dxa"/>
            <w:vMerge/>
          </w:tcPr>
          <w:p w:rsidR="00723FA9" w:rsidRPr="005527DF" w:rsidRDefault="00723FA9" w:rsidP="00723FA9">
            <w:pPr>
              <w:rPr>
                <w:b/>
                <w:sz w:val="24"/>
                <w:szCs w:val="24"/>
              </w:rPr>
            </w:pPr>
          </w:p>
        </w:tc>
        <w:tc>
          <w:tcPr>
            <w:tcW w:w="3828" w:type="dxa"/>
            <w:vMerge/>
          </w:tcPr>
          <w:p w:rsidR="00723FA9" w:rsidRPr="005527DF" w:rsidRDefault="00723FA9" w:rsidP="00723FA9">
            <w:pPr>
              <w:rPr>
                <w:b/>
                <w:sz w:val="24"/>
                <w:szCs w:val="24"/>
              </w:rPr>
            </w:pPr>
          </w:p>
        </w:tc>
        <w:tc>
          <w:tcPr>
            <w:tcW w:w="2409" w:type="dxa"/>
            <w:vMerge/>
          </w:tcPr>
          <w:p w:rsidR="00723FA9" w:rsidRPr="005527DF" w:rsidRDefault="00723FA9" w:rsidP="00723FA9">
            <w:pPr>
              <w:rPr>
                <w:b/>
                <w:sz w:val="24"/>
                <w:szCs w:val="24"/>
              </w:rPr>
            </w:pPr>
          </w:p>
        </w:tc>
        <w:tc>
          <w:tcPr>
            <w:tcW w:w="1275" w:type="dxa"/>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723FA9" w:rsidRPr="005527DF" w:rsidRDefault="00723FA9" w:rsidP="00723FA9">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723FA9" w:rsidRPr="005527DF" w:rsidTr="00723FA9">
        <w:tc>
          <w:tcPr>
            <w:tcW w:w="1196" w:type="dxa"/>
            <w:vMerge w:val="restart"/>
          </w:tcPr>
          <w:p w:rsidR="00723FA9" w:rsidRPr="005527DF" w:rsidRDefault="00723FA9" w:rsidP="00723FA9">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Муниципальная программа</w:t>
            </w:r>
          </w:p>
        </w:tc>
        <w:tc>
          <w:tcPr>
            <w:tcW w:w="3828" w:type="dxa"/>
            <w:vMerge w:val="restart"/>
          </w:tcPr>
          <w:p w:rsidR="00723FA9" w:rsidRPr="00A94252" w:rsidRDefault="00723FA9" w:rsidP="00723FA9">
            <w:pPr>
              <w:pStyle w:val="ConsPlusNormal"/>
              <w:rPr>
                <w:rFonts w:ascii="Times New Roman" w:hAnsi="Times New Roman" w:cs="Times New Roman"/>
                <w:sz w:val="24"/>
                <w:szCs w:val="24"/>
              </w:rPr>
            </w:pPr>
            <w:r w:rsidRPr="00A94252">
              <w:rPr>
                <w:rFonts w:ascii="Times New Roman" w:hAnsi="Times New Roman" w:cs="Times New Roman"/>
                <w:b/>
                <w:sz w:val="24"/>
                <w:szCs w:val="24"/>
              </w:rPr>
              <w:t>«Обеспечение предупреждения и ликвидации возможных чрезвычайных ситуаций и последствий стихийных бедствий»</w:t>
            </w:r>
          </w:p>
        </w:tc>
        <w:tc>
          <w:tcPr>
            <w:tcW w:w="2409" w:type="dxa"/>
          </w:tcPr>
          <w:p w:rsidR="00723FA9" w:rsidRPr="005527DF" w:rsidRDefault="00723FA9" w:rsidP="00723FA9">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723FA9" w:rsidRPr="00F53758" w:rsidRDefault="00723FA9" w:rsidP="00723FA9">
            <w:pPr>
              <w:pStyle w:val="ConsPlusNormal"/>
              <w:jc w:val="center"/>
              <w:rPr>
                <w:rFonts w:ascii="Times New Roman" w:hAnsi="Times New Roman" w:cs="Times New Roman"/>
                <w:b/>
                <w:sz w:val="24"/>
                <w:szCs w:val="24"/>
              </w:rPr>
            </w:pPr>
            <w:r>
              <w:rPr>
                <w:rFonts w:ascii="Times New Roman" w:hAnsi="Times New Roman" w:cs="Times New Roman"/>
                <w:b/>
                <w:sz w:val="24"/>
                <w:szCs w:val="24"/>
              </w:rPr>
              <w:t>11073590,22</w:t>
            </w:r>
          </w:p>
        </w:tc>
        <w:tc>
          <w:tcPr>
            <w:tcW w:w="1276" w:type="dxa"/>
            <w:vAlign w:val="center"/>
          </w:tcPr>
          <w:p w:rsidR="00723FA9" w:rsidRPr="00F53758" w:rsidRDefault="00723FA9" w:rsidP="00723FA9">
            <w:pPr>
              <w:pStyle w:val="ConsPlusCell"/>
              <w:spacing w:before="60" w:after="60"/>
              <w:jc w:val="center"/>
              <w:rPr>
                <w:b/>
                <w:sz w:val="24"/>
                <w:szCs w:val="24"/>
              </w:rPr>
            </w:pPr>
            <w:r>
              <w:rPr>
                <w:b/>
                <w:sz w:val="24"/>
                <w:szCs w:val="24"/>
              </w:rPr>
              <w:t>7981590,22</w:t>
            </w:r>
          </w:p>
        </w:tc>
        <w:tc>
          <w:tcPr>
            <w:tcW w:w="1276" w:type="dxa"/>
            <w:vAlign w:val="center"/>
          </w:tcPr>
          <w:p w:rsidR="00723FA9" w:rsidRPr="005527DF" w:rsidRDefault="00723FA9" w:rsidP="00723FA9">
            <w:pPr>
              <w:pStyle w:val="ConsPlusCell"/>
              <w:spacing w:before="60" w:after="60"/>
              <w:jc w:val="center"/>
              <w:rPr>
                <w:b/>
                <w:sz w:val="24"/>
                <w:szCs w:val="24"/>
              </w:rPr>
            </w:pPr>
            <w:r w:rsidRPr="005527DF">
              <w:rPr>
                <w:b/>
                <w:sz w:val="24"/>
                <w:szCs w:val="24"/>
              </w:rPr>
              <w:t>1546000,0</w:t>
            </w:r>
          </w:p>
        </w:tc>
        <w:tc>
          <w:tcPr>
            <w:tcW w:w="1276" w:type="dxa"/>
            <w:vAlign w:val="center"/>
          </w:tcPr>
          <w:p w:rsidR="00723FA9" w:rsidRPr="005527DF" w:rsidRDefault="00723FA9" w:rsidP="00723FA9">
            <w:pPr>
              <w:pStyle w:val="ConsPlusCell"/>
              <w:spacing w:before="60" w:after="60"/>
              <w:jc w:val="center"/>
              <w:rPr>
                <w:b/>
                <w:sz w:val="24"/>
                <w:szCs w:val="24"/>
              </w:rPr>
            </w:pPr>
            <w:r w:rsidRPr="005527DF">
              <w:rPr>
                <w:b/>
                <w:sz w:val="24"/>
                <w:szCs w:val="24"/>
              </w:rPr>
              <w:t>1546000,0</w:t>
            </w:r>
          </w:p>
        </w:tc>
        <w:tc>
          <w:tcPr>
            <w:tcW w:w="1275" w:type="dxa"/>
            <w:vAlign w:val="center"/>
          </w:tcPr>
          <w:p w:rsidR="00723FA9" w:rsidRPr="005527DF" w:rsidRDefault="00723FA9" w:rsidP="00723FA9">
            <w:pPr>
              <w:pStyle w:val="ConsPlusNormal"/>
              <w:jc w:val="center"/>
              <w:rPr>
                <w:rFonts w:ascii="Times New Roman" w:hAnsi="Times New Roman" w:cs="Times New Roman"/>
                <w:b/>
                <w:sz w:val="24"/>
                <w:szCs w:val="24"/>
              </w:rPr>
            </w:pPr>
          </w:p>
        </w:tc>
        <w:tc>
          <w:tcPr>
            <w:tcW w:w="1418" w:type="dxa"/>
            <w:vAlign w:val="center"/>
          </w:tcPr>
          <w:p w:rsidR="00723FA9" w:rsidRPr="005527DF" w:rsidRDefault="00723FA9" w:rsidP="00723FA9">
            <w:pPr>
              <w:pStyle w:val="ConsPlusNormal"/>
              <w:jc w:val="center"/>
              <w:rPr>
                <w:rFonts w:ascii="Times New Roman" w:hAnsi="Times New Roman" w:cs="Times New Roman"/>
                <w:b/>
                <w:sz w:val="24"/>
                <w:szCs w:val="24"/>
              </w:rPr>
            </w:pPr>
          </w:p>
        </w:tc>
      </w:tr>
      <w:tr w:rsidR="00723FA9" w:rsidRPr="005527DF" w:rsidTr="00723FA9">
        <w:tc>
          <w:tcPr>
            <w:tcW w:w="1196" w:type="dxa"/>
            <w:vMerge/>
          </w:tcPr>
          <w:p w:rsidR="00723FA9" w:rsidRPr="005527DF" w:rsidRDefault="00723FA9" w:rsidP="00723FA9">
            <w:pPr>
              <w:rPr>
                <w:sz w:val="24"/>
                <w:szCs w:val="24"/>
              </w:rPr>
            </w:pPr>
          </w:p>
        </w:tc>
        <w:tc>
          <w:tcPr>
            <w:tcW w:w="3828" w:type="dxa"/>
            <w:vMerge/>
          </w:tcPr>
          <w:p w:rsidR="00723FA9" w:rsidRPr="005527DF" w:rsidRDefault="00723FA9" w:rsidP="00723FA9">
            <w:pPr>
              <w:rPr>
                <w:sz w:val="24"/>
                <w:szCs w:val="24"/>
              </w:rPr>
            </w:pP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723FA9" w:rsidRPr="00F53758" w:rsidRDefault="00723FA9" w:rsidP="00723FA9">
            <w:pPr>
              <w:pStyle w:val="ConsPlusNormal"/>
              <w:jc w:val="center"/>
              <w:rPr>
                <w:rFonts w:ascii="Times New Roman" w:hAnsi="Times New Roman" w:cs="Times New Roman"/>
                <w:b/>
                <w:sz w:val="24"/>
                <w:szCs w:val="24"/>
              </w:rPr>
            </w:pPr>
            <w:r>
              <w:rPr>
                <w:rFonts w:ascii="Times New Roman" w:hAnsi="Times New Roman" w:cs="Times New Roman"/>
                <w:b/>
                <w:sz w:val="24"/>
                <w:szCs w:val="24"/>
              </w:rPr>
              <w:t>11073590,22</w:t>
            </w:r>
          </w:p>
        </w:tc>
        <w:tc>
          <w:tcPr>
            <w:tcW w:w="1276" w:type="dxa"/>
            <w:vAlign w:val="center"/>
          </w:tcPr>
          <w:p w:rsidR="00723FA9" w:rsidRPr="00F53758" w:rsidRDefault="00723FA9" w:rsidP="00723FA9">
            <w:pPr>
              <w:pStyle w:val="ConsPlusCell"/>
              <w:spacing w:before="60" w:after="60"/>
              <w:jc w:val="center"/>
              <w:rPr>
                <w:b/>
                <w:sz w:val="24"/>
                <w:szCs w:val="24"/>
              </w:rPr>
            </w:pPr>
            <w:r>
              <w:rPr>
                <w:b/>
                <w:sz w:val="24"/>
                <w:szCs w:val="24"/>
              </w:rPr>
              <w:t>7981590,22</w:t>
            </w:r>
          </w:p>
        </w:tc>
        <w:tc>
          <w:tcPr>
            <w:tcW w:w="1276" w:type="dxa"/>
            <w:vAlign w:val="center"/>
          </w:tcPr>
          <w:p w:rsidR="00723FA9" w:rsidRPr="005527DF" w:rsidRDefault="00723FA9" w:rsidP="00723FA9">
            <w:pPr>
              <w:pStyle w:val="ConsPlusCell"/>
              <w:spacing w:before="60" w:after="60"/>
              <w:jc w:val="center"/>
              <w:rPr>
                <w:b/>
                <w:sz w:val="24"/>
                <w:szCs w:val="24"/>
              </w:rPr>
            </w:pPr>
            <w:r w:rsidRPr="005527DF">
              <w:rPr>
                <w:b/>
                <w:sz w:val="24"/>
                <w:szCs w:val="24"/>
              </w:rPr>
              <w:t>1546000,0</w:t>
            </w:r>
          </w:p>
        </w:tc>
        <w:tc>
          <w:tcPr>
            <w:tcW w:w="1276" w:type="dxa"/>
            <w:vAlign w:val="center"/>
          </w:tcPr>
          <w:p w:rsidR="00723FA9" w:rsidRPr="005527DF" w:rsidRDefault="00723FA9" w:rsidP="00723FA9">
            <w:pPr>
              <w:pStyle w:val="ConsPlusCell"/>
              <w:spacing w:before="60" w:after="60"/>
              <w:jc w:val="center"/>
              <w:rPr>
                <w:b/>
                <w:sz w:val="24"/>
                <w:szCs w:val="24"/>
              </w:rPr>
            </w:pPr>
            <w:r w:rsidRPr="005527DF">
              <w:rPr>
                <w:b/>
                <w:sz w:val="24"/>
                <w:szCs w:val="24"/>
              </w:rPr>
              <w:t>1546000,0</w:t>
            </w:r>
          </w:p>
        </w:tc>
        <w:tc>
          <w:tcPr>
            <w:tcW w:w="1275" w:type="dxa"/>
            <w:vAlign w:val="center"/>
          </w:tcPr>
          <w:p w:rsidR="00723FA9" w:rsidRPr="005527DF" w:rsidRDefault="00723FA9" w:rsidP="00723FA9">
            <w:pPr>
              <w:pStyle w:val="ConsPlusNormal"/>
              <w:jc w:val="center"/>
              <w:rPr>
                <w:rFonts w:ascii="Times New Roman" w:hAnsi="Times New Roman" w:cs="Times New Roman"/>
                <w:b/>
                <w:sz w:val="24"/>
                <w:szCs w:val="24"/>
              </w:rPr>
            </w:pPr>
          </w:p>
        </w:tc>
        <w:tc>
          <w:tcPr>
            <w:tcW w:w="1418" w:type="dxa"/>
            <w:vAlign w:val="center"/>
          </w:tcPr>
          <w:p w:rsidR="00723FA9" w:rsidRPr="005527DF" w:rsidRDefault="00723FA9" w:rsidP="00723FA9">
            <w:pPr>
              <w:pStyle w:val="ConsPlusNormal"/>
              <w:jc w:val="center"/>
              <w:rPr>
                <w:rFonts w:ascii="Times New Roman" w:hAnsi="Times New Roman" w:cs="Times New Roman"/>
                <w:b/>
                <w:sz w:val="24"/>
                <w:szCs w:val="24"/>
              </w:rPr>
            </w:pPr>
          </w:p>
        </w:tc>
      </w:tr>
      <w:tr w:rsidR="00723FA9" w:rsidRPr="005527DF" w:rsidTr="00723FA9">
        <w:tc>
          <w:tcPr>
            <w:tcW w:w="1196" w:type="dxa"/>
          </w:tcPr>
          <w:p w:rsidR="00723FA9" w:rsidRPr="005527DF" w:rsidRDefault="00723FA9" w:rsidP="00723FA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мероприятие 1.1</w:t>
            </w:r>
          </w:p>
        </w:tc>
        <w:tc>
          <w:tcPr>
            <w:tcW w:w="3828"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 xml:space="preserve">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w:t>
            </w:r>
            <w:r w:rsidRPr="005527DF">
              <w:rPr>
                <w:rFonts w:ascii="Times New Roman" w:hAnsi="Times New Roman" w:cs="Times New Roman"/>
                <w:sz w:val="24"/>
                <w:szCs w:val="24"/>
              </w:rPr>
              <w:lastRenderedPageBreak/>
              <w:t>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Администрация МР «Усть-Куломский» в лице отдела по делам ГО, ЧС и ЗН, отдела по социальной политики</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785518,8</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26</w:t>
            </w:r>
            <w:r>
              <w:rPr>
                <w:sz w:val="24"/>
                <w:szCs w:val="24"/>
              </w:rPr>
              <w:t>5518,8</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260000,0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260000,0</w:t>
            </w:r>
          </w:p>
        </w:tc>
        <w:tc>
          <w:tcPr>
            <w:tcW w:w="1275" w:type="dxa"/>
            <w:vAlign w:val="center"/>
          </w:tcPr>
          <w:p w:rsidR="00723FA9" w:rsidRPr="005527DF" w:rsidRDefault="00723FA9" w:rsidP="00723FA9">
            <w:pPr>
              <w:pStyle w:val="ConsPlusCell"/>
              <w:jc w:val="center"/>
              <w:rPr>
                <w:sz w:val="24"/>
                <w:szCs w:val="24"/>
              </w:rPr>
            </w:pPr>
          </w:p>
        </w:tc>
        <w:tc>
          <w:tcPr>
            <w:tcW w:w="1418" w:type="dxa"/>
            <w:vAlign w:val="center"/>
          </w:tcPr>
          <w:p w:rsidR="00723FA9" w:rsidRPr="005527DF" w:rsidRDefault="00723FA9" w:rsidP="00723FA9">
            <w:pPr>
              <w:pStyle w:val="ConsPlusCell"/>
              <w:jc w:val="center"/>
              <w:rPr>
                <w:sz w:val="24"/>
                <w:szCs w:val="24"/>
              </w:rPr>
            </w:pPr>
          </w:p>
        </w:tc>
      </w:tr>
      <w:tr w:rsidR="00723FA9" w:rsidRPr="005527DF" w:rsidTr="00723FA9">
        <w:tc>
          <w:tcPr>
            <w:tcW w:w="1196" w:type="dxa"/>
            <w:vMerge w:val="restart"/>
          </w:tcPr>
          <w:p w:rsidR="00723FA9" w:rsidRPr="005527DF" w:rsidRDefault="00723FA9" w:rsidP="00723FA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мероприятие 1.2</w:t>
            </w:r>
          </w:p>
        </w:tc>
        <w:tc>
          <w:tcPr>
            <w:tcW w:w="3828"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Проведение неотложных аварийно-спасательных, аварийно-восстановительных работ в зоне чрезвычайной ситуации.</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 отдела территориального развития и отдела по дорожной деятельности</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384792,4</w:t>
            </w:r>
          </w:p>
        </w:tc>
        <w:tc>
          <w:tcPr>
            <w:tcW w:w="1276" w:type="dxa"/>
            <w:vAlign w:val="center"/>
          </w:tcPr>
          <w:p w:rsidR="00723FA9" w:rsidRPr="005527DF" w:rsidRDefault="00723FA9" w:rsidP="00723FA9">
            <w:pPr>
              <w:pStyle w:val="ConsPlusCell"/>
              <w:jc w:val="center"/>
              <w:rPr>
                <w:sz w:val="24"/>
                <w:szCs w:val="24"/>
              </w:rPr>
            </w:pPr>
            <w:r>
              <w:rPr>
                <w:sz w:val="24"/>
                <w:szCs w:val="24"/>
              </w:rPr>
              <w:t>184680,43</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100056,0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100056,0</w:t>
            </w:r>
          </w:p>
        </w:tc>
        <w:tc>
          <w:tcPr>
            <w:tcW w:w="1275" w:type="dxa"/>
            <w:vAlign w:val="center"/>
          </w:tcPr>
          <w:p w:rsidR="00723FA9" w:rsidRPr="005527DF" w:rsidRDefault="00723FA9" w:rsidP="00723FA9">
            <w:pPr>
              <w:pStyle w:val="ConsPlusCell"/>
              <w:jc w:val="center"/>
              <w:rPr>
                <w:sz w:val="24"/>
                <w:szCs w:val="24"/>
              </w:rPr>
            </w:pPr>
          </w:p>
        </w:tc>
        <w:tc>
          <w:tcPr>
            <w:tcW w:w="1418" w:type="dxa"/>
            <w:vAlign w:val="center"/>
          </w:tcPr>
          <w:p w:rsidR="00723FA9" w:rsidRPr="005527DF" w:rsidRDefault="00723FA9" w:rsidP="00723FA9">
            <w:pPr>
              <w:pStyle w:val="ConsPlusCell"/>
              <w:jc w:val="center"/>
              <w:rPr>
                <w:sz w:val="24"/>
                <w:szCs w:val="24"/>
              </w:rPr>
            </w:pPr>
          </w:p>
        </w:tc>
      </w:tr>
      <w:tr w:rsidR="00723FA9" w:rsidRPr="005527DF" w:rsidTr="00723FA9">
        <w:tc>
          <w:tcPr>
            <w:tcW w:w="1196" w:type="dxa"/>
            <w:vMerge/>
          </w:tcPr>
          <w:p w:rsidR="00723FA9" w:rsidRPr="005527DF" w:rsidRDefault="00723FA9" w:rsidP="00723FA9">
            <w:pPr>
              <w:pStyle w:val="ConsPlusNormal"/>
              <w:jc w:val="both"/>
              <w:rPr>
                <w:rFonts w:ascii="Times New Roman" w:hAnsi="Times New Roman" w:cs="Times New Roman"/>
                <w:sz w:val="24"/>
                <w:szCs w:val="24"/>
              </w:rPr>
            </w:pPr>
          </w:p>
        </w:tc>
        <w:tc>
          <w:tcPr>
            <w:tcW w:w="3828" w:type="dxa"/>
          </w:tcPr>
          <w:p w:rsidR="00723FA9" w:rsidRPr="004D6725" w:rsidRDefault="00723FA9" w:rsidP="00723FA9">
            <w:pPr>
              <w:pStyle w:val="ConsPlusNormal"/>
              <w:rPr>
                <w:rFonts w:ascii="Times New Roman" w:hAnsi="Times New Roman" w:cs="Times New Roman"/>
                <w:sz w:val="24"/>
                <w:szCs w:val="24"/>
              </w:rPr>
            </w:pPr>
            <w:r w:rsidRPr="004D6725">
              <w:rPr>
                <w:rFonts w:ascii="Times New Roman" w:hAnsi="Times New Roman" w:cs="Times New Roman"/>
                <w:sz w:val="24"/>
                <w:szCs w:val="24"/>
              </w:rPr>
              <w:t>Организация временной переправы и ее функционирования, в целях осуществления грузопассажирских речных перевозок</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 отдела территориального развития и отдела по дорожной деятельности</w:t>
            </w:r>
          </w:p>
        </w:tc>
        <w:tc>
          <w:tcPr>
            <w:tcW w:w="1275" w:type="dxa"/>
            <w:vAlign w:val="center"/>
          </w:tcPr>
          <w:p w:rsidR="00723FA9"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23FA9"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23FA9" w:rsidRPr="005527DF" w:rsidRDefault="00723FA9" w:rsidP="00723FA9">
            <w:pPr>
              <w:pStyle w:val="ConsPlusCell"/>
              <w:jc w:val="center"/>
              <w:rPr>
                <w:sz w:val="24"/>
                <w:szCs w:val="24"/>
              </w:rPr>
            </w:pPr>
          </w:p>
        </w:tc>
        <w:tc>
          <w:tcPr>
            <w:tcW w:w="1276" w:type="dxa"/>
            <w:vAlign w:val="center"/>
          </w:tcPr>
          <w:p w:rsidR="00723FA9" w:rsidRPr="005527DF" w:rsidRDefault="00723FA9" w:rsidP="00723FA9">
            <w:pPr>
              <w:pStyle w:val="ConsPlusCell"/>
              <w:jc w:val="center"/>
              <w:rPr>
                <w:sz w:val="24"/>
                <w:szCs w:val="24"/>
              </w:rPr>
            </w:pPr>
          </w:p>
        </w:tc>
        <w:tc>
          <w:tcPr>
            <w:tcW w:w="1275" w:type="dxa"/>
            <w:vAlign w:val="center"/>
          </w:tcPr>
          <w:p w:rsidR="00723FA9" w:rsidRPr="005527DF" w:rsidRDefault="00723FA9" w:rsidP="00723FA9">
            <w:pPr>
              <w:pStyle w:val="ConsPlusCell"/>
              <w:jc w:val="center"/>
              <w:rPr>
                <w:sz w:val="24"/>
                <w:szCs w:val="24"/>
              </w:rPr>
            </w:pPr>
          </w:p>
        </w:tc>
        <w:tc>
          <w:tcPr>
            <w:tcW w:w="1418" w:type="dxa"/>
            <w:vAlign w:val="center"/>
          </w:tcPr>
          <w:p w:rsidR="00723FA9" w:rsidRPr="005527DF" w:rsidRDefault="00723FA9" w:rsidP="00723FA9">
            <w:pPr>
              <w:pStyle w:val="ConsPlusCell"/>
              <w:jc w:val="center"/>
              <w:rPr>
                <w:sz w:val="24"/>
                <w:szCs w:val="24"/>
              </w:rPr>
            </w:pPr>
          </w:p>
        </w:tc>
      </w:tr>
      <w:tr w:rsidR="00723FA9" w:rsidRPr="005527DF" w:rsidTr="00723FA9">
        <w:tc>
          <w:tcPr>
            <w:tcW w:w="1196" w:type="dxa"/>
          </w:tcPr>
          <w:p w:rsidR="00723FA9" w:rsidRPr="005527DF" w:rsidRDefault="00723FA9" w:rsidP="00723FA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w:t>
            </w:r>
            <w:r w:rsidRPr="005527DF">
              <w:rPr>
                <w:rFonts w:ascii="Times New Roman" w:hAnsi="Times New Roman" w:cs="Times New Roman"/>
                <w:sz w:val="24"/>
                <w:szCs w:val="24"/>
              </w:rPr>
              <w:lastRenderedPageBreak/>
              <w:t>мероприятие 1.3</w:t>
            </w:r>
          </w:p>
        </w:tc>
        <w:tc>
          <w:tcPr>
            <w:tcW w:w="3828"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Содержание временных пунктов </w:t>
            </w:r>
            <w:r w:rsidRPr="005527DF">
              <w:rPr>
                <w:rFonts w:ascii="Times New Roman" w:hAnsi="Times New Roman" w:cs="Times New Roman"/>
                <w:sz w:val="24"/>
                <w:szCs w:val="24"/>
              </w:rPr>
              <w:lastRenderedPageBreak/>
              <w:t>проживания и питания для эвакуируемых пострадавших граждан в течение необходимого срока, но не более одного месяца.</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Администрация МР </w:t>
            </w:r>
            <w:r w:rsidRPr="005527DF">
              <w:rPr>
                <w:rFonts w:ascii="Times New Roman" w:hAnsi="Times New Roman" w:cs="Times New Roman"/>
                <w:sz w:val="24"/>
                <w:szCs w:val="24"/>
              </w:rPr>
              <w:lastRenderedPageBreak/>
              <w:t>«Усть-Куломский» в лице отдела по делам ГО, ЧС и ЗН</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527DF">
              <w:rPr>
                <w:rFonts w:ascii="Times New Roman" w:hAnsi="Times New Roman" w:cs="Times New Roman"/>
                <w:sz w:val="24"/>
                <w:szCs w:val="24"/>
              </w:rPr>
              <w:t>0000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10000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10000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10000</w:t>
            </w:r>
          </w:p>
        </w:tc>
        <w:tc>
          <w:tcPr>
            <w:tcW w:w="1275" w:type="dxa"/>
            <w:vAlign w:val="center"/>
          </w:tcPr>
          <w:p w:rsidR="00723FA9" w:rsidRPr="005527DF" w:rsidRDefault="00723FA9" w:rsidP="00723FA9">
            <w:pPr>
              <w:pStyle w:val="ConsPlusCell"/>
              <w:jc w:val="center"/>
              <w:rPr>
                <w:sz w:val="24"/>
                <w:szCs w:val="24"/>
              </w:rPr>
            </w:pPr>
          </w:p>
        </w:tc>
        <w:tc>
          <w:tcPr>
            <w:tcW w:w="1418" w:type="dxa"/>
            <w:vAlign w:val="center"/>
          </w:tcPr>
          <w:p w:rsidR="00723FA9" w:rsidRPr="005527DF" w:rsidRDefault="00723FA9" w:rsidP="00723FA9">
            <w:pPr>
              <w:pStyle w:val="ConsPlusCell"/>
              <w:jc w:val="center"/>
              <w:rPr>
                <w:sz w:val="24"/>
                <w:szCs w:val="24"/>
              </w:rPr>
            </w:pPr>
          </w:p>
        </w:tc>
      </w:tr>
      <w:tr w:rsidR="00723FA9" w:rsidRPr="005527DF" w:rsidTr="00723FA9">
        <w:tc>
          <w:tcPr>
            <w:tcW w:w="1196" w:type="dxa"/>
          </w:tcPr>
          <w:p w:rsidR="00723FA9" w:rsidRPr="005527DF" w:rsidRDefault="00723FA9" w:rsidP="00723FA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2.</w:t>
            </w:r>
            <w:r w:rsidRPr="005527DF">
              <w:rPr>
                <w:rFonts w:ascii="Times New Roman" w:hAnsi="Times New Roman" w:cs="Times New Roman"/>
                <w:sz w:val="24"/>
                <w:szCs w:val="24"/>
              </w:rPr>
              <w:t>1</w:t>
            </w:r>
          </w:p>
        </w:tc>
        <w:tc>
          <w:tcPr>
            <w:tcW w:w="3828"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Создание и поддержание в готовности муниципальной системы оповещения».</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p>
        </w:tc>
        <w:tc>
          <w:tcPr>
            <w:tcW w:w="1418" w:type="dxa"/>
            <w:vAlign w:val="center"/>
          </w:tcPr>
          <w:p w:rsidR="00723FA9" w:rsidRPr="005527DF" w:rsidRDefault="00723FA9" w:rsidP="00723FA9">
            <w:pPr>
              <w:pStyle w:val="ConsPlusNormal"/>
              <w:jc w:val="center"/>
              <w:rPr>
                <w:rFonts w:ascii="Times New Roman" w:hAnsi="Times New Roman" w:cs="Times New Roman"/>
                <w:sz w:val="24"/>
                <w:szCs w:val="24"/>
              </w:rPr>
            </w:pPr>
          </w:p>
        </w:tc>
      </w:tr>
      <w:tr w:rsidR="00723FA9" w:rsidRPr="005527DF" w:rsidTr="00723FA9">
        <w:tc>
          <w:tcPr>
            <w:tcW w:w="1196" w:type="dxa"/>
          </w:tcPr>
          <w:p w:rsidR="00723FA9" w:rsidRPr="005527DF" w:rsidRDefault="00723FA9" w:rsidP="00723FA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3.1</w:t>
            </w:r>
          </w:p>
        </w:tc>
        <w:tc>
          <w:tcPr>
            <w:tcW w:w="3828"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Приобретение технических средств и материалов для организации работы единой дежурной диспетчерской службы.</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5527DF">
              <w:rPr>
                <w:rFonts w:ascii="Times New Roman" w:hAnsi="Times New Roman" w:cs="Times New Roman"/>
                <w:sz w:val="24"/>
                <w:szCs w:val="24"/>
              </w:rPr>
              <w:t>0000</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p>
        </w:tc>
        <w:tc>
          <w:tcPr>
            <w:tcW w:w="1418" w:type="dxa"/>
            <w:vAlign w:val="center"/>
          </w:tcPr>
          <w:p w:rsidR="00723FA9" w:rsidRPr="005527DF" w:rsidRDefault="00723FA9" w:rsidP="00723FA9">
            <w:pPr>
              <w:pStyle w:val="ConsPlusNormal"/>
              <w:jc w:val="center"/>
              <w:rPr>
                <w:rFonts w:ascii="Times New Roman" w:hAnsi="Times New Roman" w:cs="Times New Roman"/>
                <w:sz w:val="24"/>
                <w:szCs w:val="24"/>
              </w:rPr>
            </w:pPr>
          </w:p>
        </w:tc>
      </w:tr>
      <w:tr w:rsidR="00723FA9" w:rsidRPr="005527DF" w:rsidTr="00723FA9">
        <w:tc>
          <w:tcPr>
            <w:tcW w:w="1196" w:type="dxa"/>
          </w:tcPr>
          <w:p w:rsidR="00723FA9" w:rsidRPr="005527DF" w:rsidRDefault="00723FA9" w:rsidP="00723FA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4.1</w:t>
            </w:r>
          </w:p>
        </w:tc>
        <w:tc>
          <w:tcPr>
            <w:tcW w:w="3828"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54151,46</w:t>
            </w:r>
          </w:p>
        </w:tc>
        <w:tc>
          <w:tcPr>
            <w:tcW w:w="1276" w:type="dxa"/>
            <w:vAlign w:val="center"/>
          </w:tcPr>
          <w:p w:rsidR="00723FA9" w:rsidRPr="005527DF" w:rsidRDefault="00723FA9" w:rsidP="00723FA9">
            <w:pPr>
              <w:pStyle w:val="ConsPlusCell"/>
              <w:jc w:val="center"/>
              <w:rPr>
                <w:sz w:val="24"/>
                <w:szCs w:val="24"/>
              </w:rPr>
            </w:pPr>
            <w:r>
              <w:rPr>
                <w:sz w:val="24"/>
                <w:szCs w:val="24"/>
              </w:rPr>
              <w:t>87151,46</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227500,0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227500,0</w:t>
            </w:r>
          </w:p>
        </w:tc>
        <w:tc>
          <w:tcPr>
            <w:tcW w:w="1275" w:type="dxa"/>
            <w:vAlign w:val="center"/>
          </w:tcPr>
          <w:p w:rsidR="00723FA9" w:rsidRPr="005527DF" w:rsidRDefault="00723FA9" w:rsidP="00723FA9">
            <w:pPr>
              <w:pStyle w:val="ConsPlusCell"/>
              <w:jc w:val="center"/>
              <w:rPr>
                <w:sz w:val="24"/>
                <w:szCs w:val="24"/>
              </w:rPr>
            </w:pPr>
          </w:p>
        </w:tc>
        <w:tc>
          <w:tcPr>
            <w:tcW w:w="1418" w:type="dxa"/>
            <w:vAlign w:val="center"/>
          </w:tcPr>
          <w:p w:rsidR="00723FA9" w:rsidRPr="005527DF" w:rsidRDefault="00723FA9" w:rsidP="00723FA9">
            <w:pPr>
              <w:pStyle w:val="ConsPlusCell"/>
              <w:jc w:val="center"/>
              <w:rPr>
                <w:sz w:val="24"/>
                <w:szCs w:val="24"/>
              </w:rPr>
            </w:pPr>
          </w:p>
        </w:tc>
      </w:tr>
      <w:tr w:rsidR="00723FA9" w:rsidRPr="005527DF" w:rsidTr="00723FA9">
        <w:tc>
          <w:tcPr>
            <w:tcW w:w="1196" w:type="dxa"/>
          </w:tcPr>
          <w:p w:rsidR="00723FA9" w:rsidRPr="005527DF" w:rsidRDefault="00723FA9" w:rsidP="00723FA9">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w:t>
            </w:r>
            <w:r>
              <w:rPr>
                <w:rFonts w:ascii="Times New Roman" w:hAnsi="Times New Roman" w:cs="Times New Roman"/>
                <w:sz w:val="24"/>
                <w:szCs w:val="24"/>
              </w:rPr>
              <w:t>прия</w:t>
            </w:r>
            <w:r>
              <w:rPr>
                <w:rFonts w:ascii="Times New Roman" w:hAnsi="Times New Roman" w:cs="Times New Roman"/>
                <w:sz w:val="24"/>
                <w:szCs w:val="24"/>
              </w:rPr>
              <w:lastRenderedPageBreak/>
              <w:t>тие 4.2</w:t>
            </w:r>
          </w:p>
        </w:tc>
        <w:tc>
          <w:tcPr>
            <w:tcW w:w="3828"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Предоставление иных межбюджетных трансфертов на </w:t>
            </w:r>
            <w:r w:rsidRPr="005527DF">
              <w:rPr>
                <w:rFonts w:ascii="Times New Roman" w:hAnsi="Times New Roman" w:cs="Times New Roman"/>
                <w:sz w:val="24"/>
                <w:szCs w:val="24"/>
              </w:rPr>
              <w:lastRenderedPageBreak/>
              <w:t>осуществление мероприятий по обеспечению безопасности людей на водных объектах, охране их жизни и здоровья.</w:t>
            </w:r>
          </w:p>
        </w:tc>
        <w:tc>
          <w:tcPr>
            <w:tcW w:w="2409" w:type="dxa"/>
          </w:tcPr>
          <w:p w:rsidR="00723FA9" w:rsidRPr="005527DF" w:rsidRDefault="00723FA9" w:rsidP="00723FA9">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Администрация МР «Усть-Куломский» в </w:t>
            </w:r>
            <w:r w:rsidRPr="005527DF">
              <w:rPr>
                <w:rFonts w:ascii="Times New Roman" w:hAnsi="Times New Roman" w:cs="Times New Roman"/>
                <w:sz w:val="24"/>
                <w:szCs w:val="24"/>
              </w:rPr>
              <w:lastRenderedPageBreak/>
              <w:t>лице отдела по делам ГО, ЧС и ЗН</w:t>
            </w:r>
          </w:p>
        </w:tc>
        <w:tc>
          <w:tcPr>
            <w:tcW w:w="1275"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3900332</w:t>
            </w:r>
          </w:p>
        </w:tc>
        <w:tc>
          <w:tcPr>
            <w:tcW w:w="1276" w:type="dxa"/>
            <w:vAlign w:val="center"/>
          </w:tcPr>
          <w:p w:rsidR="00723FA9" w:rsidRPr="005527DF" w:rsidRDefault="00723FA9" w:rsidP="00723FA9">
            <w:pPr>
              <w:pStyle w:val="ConsPlusCell"/>
              <w:jc w:val="center"/>
              <w:rPr>
                <w:sz w:val="24"/>
                <w:szCs w:val="24"/>
              </w:rPr>
            </w:pPr>
            <w:r>
              <w:rPr>
                <w:sz w:val="24"/>
                <w:szCs w:val="24"/>
              </w:rPr>
              <w:t>2123</w:t>
            </w:r>
            <w:r w:rsidRPr="005527DF">
              <w:rPr>
                <w:sz w:val="24"/>
                <w:szCs w:val="24"/>
              </w:rPr>
              <w:t>444,0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888444,0</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888444,0</w:t>
            </w:r>
          </w:p>
        </w:tc>
        <w:tc>
          <w:tcPr>
            <w:tcW w:w="1275" w:type="dxa"/>
            <w:vAlign w:val="center"/>
          </w:tcPr>
          <w:p w:rsidR="00723FA9" w:rsidRPr="005527DF" w:rsidRDefault="00723FA9" w:rsidP="00723FA9">
            <w:pPr>
              <w:pStyle w:val="ConsPlusCell"/>
              <w:jc w:val="center"/>
              <w:rPr>
                <w:sz w:val="24"/>
                <w:szCs w:val="24"/>
              </w:rPr>
            </w:pPr>
          </w:p>
        </w:tc>
        <w:tc>
          <w:tcPr>
            <w:tcW w:w="1418" w:type="dxa"/>
            <w:vAlign w:val="center"/>
          </w:tcPr>
          <w:p w:rsidR="00723FA9" w:rsidRPr="005527DF" w:rsidRDefault="00723FA9" w:rsidP="00723FA9">
            <w:pPr>
              <w:pStyle w:val="ConsPlusCell"/>
              <w:jc w:val="center"/>
              <w:rPr>
                <w:sz w:val="24"/>
                <w:szCs w:val="24"/>
              </w:rPr>
            </w:pPr>
          </w:p>
        </w:tc>
      </w:tr>
    </w:tbl>
    <w:p w:rsidR="00723FA9" w:rsidRDefault="00723FA9" w:rsidP="00723FA9">
      <w:pPr>
        <w:pStyle w:val="ConsPlusNormal"/>
      </w:pPr>
    </w:p>
    <w:p w:rsidR="00723FA9" w:rsidRDefault="00723FA9" w:rsidP="00723FA9">
      <w:pPr>
        <w:pStyle w:val="ConsPlusNormal"/>
      </w:pPr>
    </w:p>
    <w:p w:rsidR="00723FA9" w:rsidRDefault="00723FA9" w:rsidP="00723FA9">
      <w:pPr>
        <w:pStyle w:val="ConsPlusNormal"/>
        <w:jc w:val="right"/>
        <w:outlineLvl w:val="1"/>
        <w:rPr>
          <w:rFonts w:ascii="Times New Roman" w:hAnsi="Times New Roman" w:cs="Times New Roman"/>
          <w:sz w:val="24"/>
          <w:szCs w:val="24"/>
        </w:rPr>
      </w:pPr>
    </w:p>
    <w:p w:rsidR="00723FA9" w:rsidRDefault="00723FA9" w:rsidP="00723FA9">
      <w:pPr>
        <w:pStyle w:val="ConsPlusNormal"/>
        <w:jc w:val="right"/>
        <w:outlineLvl w:val="1"/>
        <w:rPr>
          <w:rFonts w:ascii="Times New Roman" w:hAnsi="Times New Roman" w:cs="Times New Roman"/>
          <w:sz w:val="24"/>
          <w:szCs w:val="24"/>
        </w:rPr>
      </w:pPr>
    </w:p>
    <w:p w:rsidR="00723FA9" w:rsidRDefault="00723FA9" w:rsidP="00723FA9">
      <w:pPr>
        <w:pStyle w:val="ConsPlusNormal"/>
        <w:jc w:val="right"/>
        <w:outlineLvl w:val="1"/>
        <w:rPr>
          <w:rFonts w:ascii="Times New Roman" w:hAnsi="Times New Roman" w:cs="Times New Roman"/>
          <w:sz w:val="24"/>
          <w:szCs w:val="24"/>
        </w:rPr>
      </w:pPr>
    </w:p>
    <w:p w:rsidR="00723FA9" w:rsidRDefault="00723FA9" w:rsidP="00723FA9">
      <w:pPr>
        <w:pStyle w:val="ConsPlusNormal"/>
        <w:jc w:val="right"/>
        <w:outlineLvl w:val="1"/>
        <w:rPr>
          <w:rFonts w:ascii="Times New Roman" w:hAnsi="Times New Roman" w:cs="Times New Roman"/>
          <w:sz w:val="24"/>
          <w:szCs w:val="24"/>
        </w:rPr>
      </w:pPr>
    </w:p>
    <w:p w:rsidR="00723FA9" w:rsidRDefault="00723FA9" w:rsidP="00723FA9">
      <w:pPr>
        <w:pStyle w:val="ConsPlusNormal"/>
        <w:jc w:val="right"/>
        <w:outlineLvl w:val="1"/>
        <w:rPr>
          <w:rFonts w:ascii="Times New Roman" w:hAnsi="Times New Roman" w:cs="Times New Roman"/>
          <w:sz w:val="24"/>
          <w:szCs w:val="24"/>
        </w:rPr>
      </w:pPr>
    </w:p>
    <w:p w:rsidR="00723FA9" w:rsidRPr="00C7017A" w:rsidRDefault="00723FA9" w:rsidP="00723FA9">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t>Таблица № 4</w:t>
      </w:r>
    </w:p>
    <w:p w:rsidR="00723FA9" w:rsidRPr="00C7017A" w:rsidRDefault="00723FA9" w:rsidP="00723FA9">
      <w:pPr>
        <w:pStyle w:val="ConsPlusNormal"/>
        <w:jc w:val="center"/>
        <w:rPr>
          <w:rFonts w:ascii="Times New Roman" w:hAnsi="Times New Roman" w:cs="Times New Roman"/>
          <w:b/>
          <w:sz w:val="28"/>
          <w:szCs w:val="28"/>
        </w:rPr>
      </w:pPr>
      <w:bookmarkStart w:id="2" w:name="P532"/>
      <w:bookmarkEnd w:id="2"/>
      <w:r w:rsidRPr="00C7017A">
        <w:rPr>
          <w:rFonts w:ascii="Times New Roman" w:hAnsi="Times New Roman" w:cs="Times New Roman"/>
          <w:b/>
          <w:sz w:val="28"/>
          <w:szCs w:val="28"/>
        </w:rPr>
        <w:t>Ресурсное обеспечение</w:t>
      </w:r>
    </w:p>
    <w:p w:rsidR="00723FA9" w:rsidRPr="00C7017A" w:rsidRDefault="00723FA9" w:rsidP="00723FA9">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муниципального образования на реализацию целей</w:t>
      </w:r>
    </w:p>
    <w:p w:rsidR="00723FA9" w:rsidRPr="00C7017A" w:rsidRDefault="00723FA9" w:rsidP="00723FA9">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6E3836">
        <w:rPr>
          <w:rFonts w:ascii="Times New Roman" w:hAnsi="Times New Roman" w:cs="Times New Roman"/>
          <w:b/>
          <w:sz w:val="28"/>
          <w:szCs w:val="28"/>
        </w:rPr>
        <w:t>»</w:t>
      </w:r>
      <w:r w:rsidRPr="00C7017A">
        <w:rPr>
          <w:rFonts w:ascii="Times New Roman" w:hAnsi="Times New Roman" w:cs="Times New Roman"/>
          <w:b/>
          <w:sz w:val="28"/>
          <w:szCs w:val="28"/>
        </w:rPr>
        <w:t xml:space="preserve"> (с учетом средств</w:t>
      </w:r>
      <w:r>
        <w:rPr>
          <w:rFonts w:ascii="Times New Roman" w:hAnsi="Times New Roman" w:cs="Times New Roman"/>
          <w:b/>
          <w:sz w:val="28"/>
          <w:szCs w:val="28"/>
        </w:rPr>
        <w:t xml:space="preserve"> </w:t>
      </w:r>
      <w:r w:rsidRPr="00C7017A">
        <w:rPr>
          <w:rFonts w:ascii="Times New Roman" w:hAnsi="Times New Roman" w:cs="Times New Roman"/>
          <w:b/>
          <w:sz w:val="28"/>
          <w:szCs w:val="28"/>
        </w:rPr>
        <w:t>межбюджетных трансфертов)</w:t>
      </w:r>
    </w:p>
    <w:p w:rsidR="00723FA9" w:rsidRPr="00C7017A" w:rsidRDefault="00723FA9" w:rsidP="00723FA9">
      <w:pPr>
        <w:pStyle w:val="ConsPlusNormal"/>
        <w:rPr>
          <w:b/>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723FA9" w:rsidRPr="00CA5EB0" w:rsidTr="00723FA9">
        <w:trPr>
          <w:tblHeader/>
        </w:trPr>
        <w:tc>
          <w:tcPr>
            <w:tcW w:w="1247" w:type="dxa"/>
            <w:vMerge w:val="restart"/>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Статус</w:t>
            </w:r>
          </w:p>
        </w:tc>
        <w:tc>
          <w:tcPr>
            <w:tcW w:w="3777" w:type="dxa"/>
            <w:vMerge w:val="restart"/>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финансирования</w:t>
            </w:r>
          </w:p>
        </w:tc>
        <w:tc>
          <w:tcPr>
            <w:tcW w:w="7797" w:type="dxa"/>
            <w:gridSpan w:val="6"/>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723FA9" w:rsidRPr="00CA5EB0" w:rsidTr="00723FA9">
        <w:trPr>
          <w:tblHeader/>
        </w:trPr>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vMerge/>
          </w:tcPr>
          <w:p w:rsidR="00723FA9" w:rsidRPr="00CA5EB0" w:rsidRDefault="00723FA9" w:rsidP="00723FA9">
            <w:pPr>
              <w:rPr>
                <w:sz w:val="24"/>
                <w:szCs w:val="24"/>
              </w:rPr>
            </w:pPr>
          </w:p>
        </w:tc>
        <w:tc>
          <w:tcPr>
            <w:tcW w:w="1276" w:type="dxa"/>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723FA9" w:rsidRPr="00CA5EB0" w:rsidRDefault="00723FA9" w:rsidP="00723FA9">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723FA9" w:rsidRPr="00CA5EB0" w:rsidTr="00723FA9">
        <w:tc>
          <w:tcPr>
            <w:tcW w:w="1247" w:type="dxa"/>
            <w:vMerge w:val="restart"/>
          </w:tcPr>
          <w:p w:rsidR="00723FA9" w:rsidRPr="00CA5EB0" w:rsidRDefault="00723FA9" w:rsidP="00723FA9">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Муниципальная программ</w:t>
            </w:r>
            <w:r w:rsidRPr="00CA5EB0">
              <w:rPr>
                <w:rFonts w:ascii="Times New Roman" w:hAnsi="Times New Roman" w:cs="Times New Roman"/>
                <w:b/>
                <w:sz w:val="24"/>
                <w:szCs w:val="24"/>
              </w:rPr>
              <w:lastRenderedPageBreak/>
              <w:t>а</w:t>
            </w:r>
          </w:p>
        </w:tc>
        <w:tc>
          <w:tcPr>
            <w:tcW w:w="3777" w:type="dxa"/>
            <w:vMerge w:val="restart"/>
          </w:tcPr>
          <w:p w:rsidR="00723FA9" w:rsidRPr="00F64084" w:rsidRDefault="00723FA9" w:rsidP="00723FA9">
            <w:pPr>
              <w:pStyle w:val="ConsPlusNormal"/>
              <w:rPr>
                <w:rFonts w:ascii="Times New Roman" w:hAnsi="Times New Roman" w:cs="Times New Roman"/>
                <w:b/>
                <w:sz w:val="24"/>
                <w:szCs w:val="24"/>
              </w:rPr>
            </w:pPr>
            <w:r w:rsidRPr="00F64084">
              <w:rPr>
                <w:rFonts w:ascii="Times New Roman" w:hAnsi="Times New Roman" w:cs="Times New Roman"/>
                <w:b/>
                <w:sz w:val="24"/>
                <w:szCs w:val="24"/>
              </w:rPr>
              <w:lastRenderedPageBreak/>
              <w:t xml:space="preserve">«Обеспечение предупреждения и ликвидации возможных чрезвычайных ситуаций и </w:t>
            </w:r>
            <w:r w:rsidRPr="00F64084">
              <w:rPr>
                <w:rFonts w:ascii="Times New Roman" w:hAnsi="Times New Roman" w:cs="Times New Roman"/>
                <w:b/>
                <w:sz w:val="24"/>
                <w:szCs w:val="24"/>
              </w:rPr>
              <w:lastRenderedPageBreak/>
              <w:t>последствий стихийных бедствий»</w:t>
            </w:r>
          </w:p>
        </w:tc>
        <w:tc>
          <w:tcPr>
            <w:tcW w:w="2409" w:type="dxa"/>
          </w:tcPr>
          <w:p w:rsidR="00723FA9" w:rsidRPr="00CA5EB0" w:rsidRDefault="00723FA9" w:rsidP="00723FA9">
            <w:pPr>
              <w:pStyle w:val="ConsPlusNormal"/>
              <w:rPr>
                <w:rFonts w:ascii="Times New Roman" w:hAnsi="Times New Roman" w:cs="Times New Roman"/>
                <w:b/>
                <w:sz w:val="24"/>
                <w:szCs w:val="24"/>
              </w:rPr>
            </w:pPr>
            <w:r w:rsidRPr="00CA5EB0">
              <w:rPr>
                <w:rFonts w:ascii="Times New Roman" w:hAnsi="Times New Roman" w:cs="Times New Roman"/>
                <w:b/>
                <w:sz w:val="24"/>
                <w:szCs w:val="24"/>
              </w:rPr>
              <w:lastRenderedPageBreak/>
              <w:t>Всего</w:t>
            </w:r>
          </w:p>
        </w:tc>
        <w:tc>
          <w:tcPr>
            <w:tcW w:w="1276" w:type="dxa"/>
            <w:vAlign w:val="center"/>
          </w:tcPr>
          <w:p w:rsidR="00723FA9" w:rsidRPr="00F53758" w:rsidRDefault="00723FA9" w:rsidP="00723FA9">
            <w:pPr>
              <w:pStyle w:val="ConsPlusNormal"/>
              <w:jc w:val="center"/>
              <w:rPr>
                <w:rFonts w:ascii="Times New Roman" w:hAnsi="Times New Roman" w:cs="Times New Roman"/>
                <w:b/>
                <w:sz w:val="24"/>
                <w:szCs w:val="24"/>
              </w:rPr>
            </w:pPr>
            <w:r>
              <w:rPr>
                <w:rFonts w:ascii="Times New Roman" w:hAnsi="Times New Roman" w:cs="Times New Roman"/>
                <w:b/>
                <w:sz w:val="24"/>
                <w:szCs w:val="24"/>
              </w:rPr>
              <w:t>11073590,22</w:t>
            </w:r>
          </w:p>
        </w:tc>
        <w:tc>
          <w:tcPr>
            <w:tcW w:w="1276" w:type="dxa"/>
            <w:vAlign w:val="center"/>
          </w:tcPr>
          <w:p w:rsidR="00723FA9" w:rsidRPr="00F53758" w:rsidRDefault="00723FA9" w:rsidP="00723FA9">
            <w:pPr>
              <w:pStyle w:val="ConsPlusCell"/>
              <w:spacing w:before="60" w:after="60"/>
              <w:jc w:val="center"/>
              <w:rPr>
                <w:b/>
                <w:sz w:val="24"/>
                <w:szCs w:val="24"/>
              </w:rPr>
            </w:pPr>
            <w:r>
              <w:rPr>
                <w:b/>
                <w:sz w:val="24"/>
                <w:szCs w:val="24"/>
              </w:rPr>
              <w:t>7981590,22</w:t>
            </w:r>
          </w:p>
        </w:tc>
        <w:tc>
          <w:tcPr>
            <w:tcW w:w="1276" w:type="dxa"/>
            <w:vAlign w:val="center"/>
          </w:tcPr>
          <w:p w:rsidR="00723FA9" w:rsidRPr="00CA5EB0" w:rsidRDefault="00723FA9" w:rsidP="00723FA9">
            <w:pPr>
              <w:pStyle w:val="ConsPlusCell"/>
              <w:spacing w:before="60" w:after="60"/>
              <w:jc w:val="center"/>
              <w:rPr>
                <w:b/>
                <w:sz w:val="24"/>
                <w:szCs w:val="24"/>
              </w:rPr>
            </w:pPr>
            <w:r>
              <w:rPr>
                <w:b/>
                <w:sz w:val="24"/>
                <w:szCs w:val="24"/>
              </w:rPr>
              <w:t>1546000</w:t>
            </w:r>
          </w:p>
        </w:tc>
        <w:tc>
          <w:tcPr>
            <w:tcW w:w="1275" w:type="dxa"/>
            <w:vAlign w:val="center"/>
          </w:tcPr>
          <w:p w:rsidR="00723FA9" w:rsidRPr="00CA5EB0" w:rsidRDefault="00723FA9" w:rsidP="00723FA9">
            <w:pPr>
              <w:pStyle w:val="ConsPlusCell"/>
              <w:spacing w:before="60" w:after="60"/>
              <w:jc w:val="center"/>
              <w:rPr>
                <w:b/>
                <w:sz w:val="24"/>
                <w:szCs w:val="24"/>
              </w:rPr>
            </w:pPr>
            <w:r>
              <w:rPr>
                <w:b/>
                <w:sz w:val="24"/>
                <w:szCs w:val="24"/>
              </w:rPr>
              <w:t>1546000</w:t>
            </w:r>
          </w:p>
        </w:tc>
        <w:tc>
          <w:tcPr>
            <w:tcW w:w="1276" w:type="dxa"/>
          </w:tcPr>
          <w:p w:rsidR="00723FA9" w:rsidRPr="00CA5EB0" w:rsidRDefault="00723FA9" w:rsidP="00723FA9">
            <w:pPr>
              <w:pStyle w:val="ConsPlusNormal"/>
              <w:jc w:val="center"/>
              <w:rPr>
                <w:rFonts w:ascii="Times New Roman" w:hAnsi="Times New Roman" w:cs="Times New Roman"/>
                <w:b/>
                <w:sz w:val="24"/>
                <w:szCs w:val="24"/>
              </w:rPr>
            </w:pPr>
          </w:p>
        </w:tc>
        <w:tc>
          <w:tcPr>
            <w:tcW w:w="1418" w:type="dxa"/>
          </w:tcPr>
          <w:p w:rsidR="00723FA9" w:rsidRPr="00CA5EB0" w:rsidRDefault="00723FA9" w:rsidP="00723FA9">
            <w:pPr>
              <w:pStyle w:val="ConsPlusNormal"/>
              <w:jc w:val="center"/>
              <w:rPr>
                <w:rFonts w:ascii="Times New Roman" w:hAnsi="Times New Roman" w:cs="Times New Roman"/>
                <w:b/>
                <w:sz w:val="24"/>
                <w:szCs w:val="24"/>
              </w:rPr>
            </w:pPr>
          </w:p>
        </w:tc>
      </w:tr>
      <w:tr w:rsidR="00723FA9" w:rsidRPr="00CA5EB0" w:rsidTr="00723FA9">
        <w:tc>
          <w:tcPr>
            <w:tcW w:w="1247" w:type="dxa"/>
            <w:vMerge/>
          </w:tcPr>
          <w:p w:rsidR="00723FA9" w:rsidRPr="00CA5EB0" w:rsidRDefault="00723FA9" w:rsidP="00723FA9">
            <w:pPr>
              <w:rPr>
                <w:b/>
                <w:sz w:val="24"/>
                <w:szCs w:val="24"/>
              </w:rPr>
            </w:pPr>
          </w:p>
        </w:tc>
        <w:tc>
          <w:tcPr>
            <w:tcW w:w="3777" w:type="dxa"/>
            <w:vMerge/>
          </w:tcPr>
          <w:p w:rsidR="00723FA9" w:rsidRPr="00CA5EB0" w:rsidRDefault="00723FA9" w:rsidP="00723FA9">
            <w:pPr>
              <w:rPr>
                <w:b/>
                <w:sz w:val="24"/>
                <w:szCs w:val="24"/>
              </w:rPr>
            </w:pPr>
          </w:p>
        </w:tc>
        <w:tc>
          <w:tcPr>
            <w:tcW w:w="2409" w:type="dxa"/>
          </w:tcPr>
          <w:p w:rsidR="00723FA9" w:rsidRPr="00CA5EB0" w:rsidRDefault="00723FA9" w:rsidP="00723FA9">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b/>
                <w:sz w:val="24"/>
                <w:szCs w:val="24"/>
              </w:rPr>
            </w:pPr>
          </w:p>
        </w:tc>
        <w:tc>
          <w:tcPr>
            <w:tcW w:w="3777" w:type="dxa"/>
            <w:vMerge/>
          </w:tcPr>
          <w:p w:rsidR="00723FA9" w:rsidRPr="00CA5EB0" w:rsidRDefault="00723FA9" w:rsidP="00723FA9">
            <w:pPr>
              <w:rPr>
                <w:b/>
                <w:sz w:val="24"/>
                <w:szCs w:val="24"/>
              </w:rPr>
            </w:pPr>
          </w:p>
        </w:tc>
        <w:tc>
          <w:tcPr>
            <w:tcW w:w="2409" w:type="dxa"/>
          </w:tcPr>
          <w:p w:rsidR="00723FA9" w:rsidRPr="00CA5EB0" w:rsidRDefault="00723FA9" w:rsidP="00723FA9">
            <w:pPr>
              <w:rPr>
                <w:b/>
                <w:snapToGrid w:val="0"/>
                <w:sz w:val="24"/>
                <w:szCs w:val="24"/>
              </w:rPr>
            </w:pPr>
            <w:r w:rsidRPr="00CA5EB0">
              <w:rPr>
                <w:b/>
                <w:snapToGrid w:val="0"/>
                <w:sz w:val="24"/>
                <w:szCs w:val="24"/>
              </w:rPr>
              <w:t>Республиканский бюджет Республики Коми</w:t>
            </w:r>
          </w:p>
        </w:tc>
        <w:tc>
          <w:tcPr>
            <w:tcW w:w="1276" w:type="dxa"/>
            <w:vAlign w:val="center"/>
          </w:tcPr>
          <w:p w:rsidR="00723FA9" w:rsidRPr="004D6725" w:rsidRDefault="00723FA9" w:rsidP="00723FA9">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vAlign w:val="center"/>
          </w:tcPr>
          <w:p w:rsidR="00723FA9" w:rsidRPr="004D6725" w:rsidRDefault="00723FA9" w:rsidP="00723FA9">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b/>
                <w:sz w:val="24"/>
                <w:szCs w:val="24"/>
              </w:rPr>
            </w:pPr>
          </w:p>
        </w:tc>
        <w:tc>
          <w:tcPr>
            <w:tcW w:w="3777" w:type="dxa"/>
            <w:vMerge/>
          </w:tcPr>
          <w:p w:rsidR="00723FA9" w:rsidRPr="00CA5EB0" w:rsidRDefault="00723FA9" w:rsidP="00723FA9">
            <w:pPr>
              <w:rPr>
                <w:b/>
                <w:sz w:val="24"/>
                <w:szCs w:val="24"/>
              </w:rPr>
            </w:pPr>
          </w:p>
        </w:tc>
        <w:tc>
          <w:tcPr>
            <w:tcW w:w="2409" w:type="dxa"/>
          </w:tcPr>
          <w:p w:rsidR="00723FA9" w:rsidRPr="00CA5EB0" w:rsidRDefault="00723FA9" w:rsidP="00723FA9">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723FA9" w:rsidRPr="00F53758" w:rsidRDefault="00723FA9" w:rsidP="00723FA9">
            <w:pPr>
              <w:pStyle w:val="ConsPlusNormal"/>
              <w:jc w:val="center"/>
              <w:rPr>
                <w:rFonts w:ascii="Times New Roman" w:hAnsi="Times New Roman" w:cs="Times New Roman"/>
                <w:b/>
                <w:sz w:val="24"/>
                <w:szCs w:val="24"/>
              </w:rPr>
            </w:pPr>
            <w:r>
              <w:rPr>
                <w:rFonts w:ascii="Times New Roman" w:hAnsi="Times New Roman" w:cs="Times New Roman"/>
                <w:b/>
                <w:sz w:val="24"/>
                <w:szCs w:val="24"/>
              </w:rPr>
              <w:t>5993558,22</w:t>
            </w:r>
          </w:p>
        </w:tc>
        <w:tc>
          <w:tcPr>
            <w:tcW w:w="1276" w:type="dxa"/>
            <w:vAlign w:val="center"/>
          </w:tcPr>
          <w:p w:rsidR="00723FA9" w:rsidRPr="00F53758" w:rsidRDefault="00723FA9" w:rsidP="00723FA9">
            <w:pPr>
              <w:pStyle w:val="ConsPlusCell"/>
              <w:spacing w:before="60" w:after="60"/>
              <w:jc w:val="center"/>
              <w:rPr>
                <w:b/>
                <w:sz w:val="24"/>
                <w:szCs w:val="24"/>
              </w:rPr>
            </w:pPr>
            <w:r>
              <w:rPr>
                <w:b/>
                <w:sz w:val="24"/>
                <w:szCs w:val="24"/>
              </w:rPr>
              <w:t>2901558,22</w:t>
            </w:r>
          </w:p>
        </w:tc>
        <w:tc>
          <w:tcPr>
            <w:tcW w:w="1276" w:type="dxa"/>
            <w:vAlign w:val="center"/>
          </w:tcPr>
          <w:p w:rsidR="00723FA9" w:rsidRPr="00CA5EB0" w:rsidRDefault="00723FA9" w:rsidP="00723FA9">
            <w:pPr>
              <w:pStyle w:val="ConsPlusCell"/>
              <w:spacing w:before="60" w:after="60"/>
              <w:jc w:val="center"/>
              <w:rPr>
                <w:b/>
                <w:sz w:val="24"/>
                <w:szCs w:val="24"/>
              </w:rPr>
            </w:pPr>
            <w:r>
              <w:rPr>
                <w:b/>
                <w:sz w:val="24"/>
                <w:szCs w:val="24"/>
              </w:rPr>
              <w:t>1546000</w:t>
            </w:r>
          </w:p>
        </w:tc>
        <w:tc>
          <w:tcPr>
            <w:tcW w:w="1275" w:type="dxa"/>
            <w:vAlign w:val="center"/>
          </w:tcPr>
          <w:p w:rsidR="00723FA9" w:rsidRPr="00CA5EB0" w:rsidRDefault="00723FA9" w:rsidP="00723FA9">
            <w:pPr>
              <w:pStyle w:val="ConsPlusCell"/>
              <w:spacing w:before="60" w:after="60"/>
              <w:jc w:val="center"/>
              <w:rPr>
                <w:b/>
                <w:sz w:val="24"/>
                <w:szCs w:val="24"/>
              </w:rPr>
            </w:pPr>
            <w:r>
              <w:rPr>
                <w:b/>
                <w:sz w:val="24"/>
                <w:szCs w:val="24"/>
              </w:rPr>
              <w:t>1546000</w:t>
            </w:r>
          </w:p>
        </w:tc>
        <w:tc>
          <w:tcPr>
            <w:tcW w:w="1276" w:type="dxa"/>
          </w:tcPr>
          <w:p w:rsidR="00723FA9" w:rsidRPr="00CA5EB0" w:rsidRDefault="00723FA9" w:rsidP="00723FA9">
            <w:pPr>
              <w:pStyle w:val="ConsPlusNormal"/>
              <w:jc w:val="center"/>
              <w:rPr>
                <w:rFonts w:ascii="Times New Roman" w:hAnsi="Times New Roman" w:cs="Times New Roman"/>
                <w:b/>
                <w:sz w:val="24"/>
                <w:szCs w:val="24"/>
              </w:rPr>
            </w:pPr>
          </w:p>
        </w:tc>
        <w:tc>
          <w:tcPr>
            <w:tcW w:w="1418" w:type="dxa"/>
          </w:tcPr>
          <w:p w:rsidR="00723FA9" w:rsidRPr="00CA5EB0" w:rsidRDefault="00723FA9" w:rsidP="00723FA9">
            <w:pPr>
              <w:pStyle w:val="ConsPlusNormal"/>
              <w:jc w:val="center"/>
              <w:rPr>
                <w:rFonts w:ascii="Times New Roman" w:hAnsi="Times New Roman" w:cs="Times New Roman"/>
                <w:b/>
                <w:sz w:val="24"/>
                <w:szCs w:val="24"/>
              </w:rPr>
            </w:pPr>
          </w:p>
        </w:tc>
      </w:tr>
      <w:tr w:rsidR="00723FA9" w:rsidRPr="00CA5EB0" w:rsidTr="00723FA9">
        <w:tc>
          <w:tcPr>
            <w:tcW w:w="1247" w:type="dxa"/>
            <w:vMerge/>
          </w:tcPr>
          <w:p w:rsidR="00723FA9" w:rsidRPr="00CA5EB0" w:rsidRDefault="00723FA9" w:rsidP="00723FA9">
            <w:pPr>
              <w:rPr>
                <w:b/>
                <w:sz w:val="24"/>
                <w:szCs w:val="24"/>
              </w:rPr>
            </w:pPr>
          </w:p>
        </w:tc>
        <w:tc>
          <w:tcPr>
            <w:tcW w:w="3777" w:type="dxa"/>
            <w:vMerge/>
          </w:tcPr>
          <w:p w:rsidR="00723FA9" w:rsidRPr="00CA5EB0" w:rsidRDefault="00723FA9" w:rsidP="00723FA9">
            <w:pPr>
              <w:rPr>
                <w:b/>
                <w:sz w:val="24"/>
                <w:szCs w:val="24"/>
              </w:rPr>
            </w:pPr>
          </w:p>
        </w:tc>
        <w:tc>
          <w:tcPr>
            <w:tcW w:w="2409" w:type="dxa"/>
          </w:tcPr>
          <w:p w:rsidR="00723FA9" w:rsidRPr="00CA5EB0" w:rsidRDefault="00723FA9" w:rsidP="00723FA9">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723FA9" w:rsidRPr="00F53758" w:rsidRDefault="00723FA9" w:rsidP="00723FA9">
            <w:pPr>
              <w:pStyle w:val="ConsPlusNormal"/>
              <w:jc w:val="center"/>
              <w:rPr>
                <w:rFonts w:ascii="Times New Roman" w:hAnsi="Times New Roman" w:cs="Times New Roman"/>
                <w:b/>
                <w:sz w:val="24"/>
                <w:szCs w:val="24"/>
              </w:rPr>
            </w:pPr>
            <w:r>
              <w:rPr>
                <w:rFonts w:ascii="Times New Roman" w:hAnsi="Times New Roman" w:cs="Times New Roman"/>
                <w:b/>
                <w:sz w:val="24"/>
                <w:szCs w:val="24"/>
              </w:rPr>
              <w:t>5993558,22</w:t>
            </w:r>
          </w:p>
        </w:tc>
        <w:tc>
          <w:tcPr>
            <w:tcW w:w="1276" w:type="dxa"/>
            <w:vAlign w:val="center"/>
          </w:tcPr>
          <w:p w:rsidR="00723FA9" w:rsidRPr="00F53758" w:rsidRDefault="00723FA9" w:rsidP="00723FA9">
            <w:pPr>
              <w:pStyle w:val="ConsPlusCell"/>
              <w:spacing w:before="60" w:after="60"/>
              <w:jc w:val="center"/>
              <w:rPr>
                <w:b/>
                <w:sz w:val="24"/>
                <w:szCs w:val="24"/>
              </w:rPr>
            </w:pPr>
            <w:r>
              <w:rPr>
                <w:b/>
                <w:sz w:val="24"/>
                <w:szCs w:val="24"/>
              </w:rPr>
              <w:t>2901558,22</w:t>
            </w:r>
          </w:p>
        </w:tc>
        <w:tc>
          <w:tcPr>
            <w:tcW w:w="1276" w:type="dxa"/>
            <w:vAlign w:val="center"/>
          </w:tcPr>
          <w:p w:rsidR="00723FA9" w:rsidRPr="00CA5EB0" w:rsidRDefault="00723FA9" w:rsidP="00723FA9">
            <w:pPr>
              <w:pStyle w:val="ConsPlusCell"/>
              <w:spacing w:before="60" w:after="60"/>
              <w:jc w:val="center"/>
              <w:rPr>
                <w:b/>
                <w:sz w:val="24"/>
                <w:szCs w:val="24"/>
              </w:rPr>
            </w:pPr>
            <w:r>
              <w:rPr>
                <w:b/>
                <w:sz w:val="24"/>
                <w:szCs w:val="24"/>
              </w:rPr>
              <w:t>1546000</w:t>
            </w:r>
          </w:p>
        </w:tc>
        <w:tc>
          <w:tcPr>
            <w:tcW w:w="1275" w:type="dxa"/>
            <w:vAlign w:val="center"/>
          </w:tcPr>
          <w:p w:rsidR="00723FA9" w:rsidRPr="00CA5EB0" w:rsidRDefault="00723FA9" w:rsidP="00723FA9">
            <w:pPr>
              <w:pStyle w:val="ConsPlusCell"/>
              <w:spacing w:before="60" w:after="60"/>
              <w:jc w:val="center"/>
              <w:rPr>
                <w:b/>
                <w:sz w:val="24"/>
                <w:szCs w:val="24"/>
              </w:rPr>
            </w:pPr>
            <w:r>
              <w:rPr>
                <w:b/>
                <w:sz w:val="24"/>
                <w:szCs w:val="24"/>
              </w:rPr>
              <w:t>1546000</w:t>
            </w:r>
          </w:p>
        </w:tc>
        <w:tc>
          <w:tcPr>
            <w:tcW w:w="1276" w:type="dxa"/>
          </w:tcPr>
          <w:p w:rsidR="00723FA9" w:rsidRPr="00CA5EB0" w:rsidRDefault="00723FA9" w:rsidP="00723FA9">
            <w:pPr>
              <w:pStyle w:val="ConsPlusNormal"/>
              <w:jc w:val="center"/>
              <w:rPr>
                <w:rFonts w:ascii="Times New Roman" w:hAnsi="Times New Roman" w:cs="Times New Roman"/>
                <w:b/>
                <w:sz w:val="24"/>
                <w:szCs w:val="24"/>
              </w:rPr>
            </w:pPr>
          </w:p>
        </w:tc>
        <w:tc>
          <w:tcPr>
            <w:tcW w:w="1418" w:type="dxa"/>
          </w:tcPr>
          <w:p w:rsidR="00723FA9" w:rsidRPr="00CA5EB0" w:rsidRDefault="00723FA9" w:rsidP="00723FA9">
            <w:pPr>
              <w:pStyle w:val="ConsPlusNormal"/>
              <w:jc w:val="center"/>
              <w:rPr>
                <w:rFonts w:ascii="Times New Roman" w:hAnsi="Times New Roman" w:cs="Times New Roman"/>
                <w:b/>
                <w:sz w:val="24"/>
                <w:szCs w:val="24"/>
              </w:rPr>
            </w:pPr>
          </w:p>
        </w:tc>
      </w:tr>
      <w:tr w:rsidR="00723FA9" w:rsidRPr="00CA5EB0" w:rsidTr="00723FA9">
        <w:tc>
          <w:tcPr>
            <w:tcW w:w="1247" w:type="dxa"/>
            <w:vMerge/>
          </w:tcPr>
          <w:p w:rsidR="00723FA9" w:rsidRPr="00CA5EB0" w:rsidRDefault="00723FA9" w:rsidP="00723FA9">
            <w:pPr>
              <w:rPr>
                <w:b/>
                <w:sz w:val="24"/>
                <w:szCs w:val="24"/>
              </w:rPr>
            </w:pPr>
          </w:p>
        </w:tc>
        <w:tc>
          <w:tcPr>
            <w:tcW w:w="3777" w:type="dxa"/>
            <w:vMerge/>
          </w:tcPr>
          <w:p w:rsidR="00723FA9" w:rsidRPr="00CA5EB0" w:rsidRDefault="00723FA9" w:rsidP="00723FA9">
            <w:pPr>
              <w:rPr>
                <w:b/>
                <w:sz w:val="24"/>
                <w:szCs w:val="24"/>
              </w:rPr>
            </w:pPr>
          </w:p>
        </w:tc>
        <w:tc>
          <w:tcPr>
            <w:tcW w:w="2409" w:type="dxa"/>
          </w:tcPr>
          <w:p w:rsidR="00723FA9" w:rsidRPr="00CA5EB0" w:rsidRDefault="00723FA9" w:rsidP="00723FA9">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vAlign w:val="center"/>
          </w:tcPr>
          <w:p w:rsidR="00723FA9" w:rsidRPr="00CA5EB0" w:rsidRDefault="00723FA9" w:rsidP="00723FA9">
            <w:pPr>
              <w:pStyle w:val="ConsPlusNormal"/>
              <w:jc w:val="center"/>
              <w:rPr>
                <w:rFonts w:ascii="Times New Roman" w:hAnsi="Times New Roman" w:cs="Times New Roman"/>
                <w:b/>
                <w:sz w:val="24"/>
                <w:szCs w:val="24"/>
              </w:rPr>
            </w:pPr>
          </w:p>
        </w:tc>
        <w:tc>
          <w:tcPr>
            <w:tcW w:w="1276" w:type="dxa"/>
            <w:vAlign w:val="center"/>
          </w:tcPr>
          <w:p w:rsidR="00723FA9" w:rsidRPr="00CA5EB0" w:rsidRDefault="00723FA9" w:rsidP="00723FA9">
            <w:pPr>
              <w:pStyle w:val="ConsPlusCell"/>
              <w:spacing w:before="60" w:after="60"/>
              <w:jc w:val="center"/>
              <w:rPr>
                <w:b/>
                <w:sz w:val="24"/>
                <w:szCs w:val="24"/>
              </w:rPr>
            </w:pPr>
          </w:p>
        </w:tc>
        <w:tc>
          <w:tcPr>
            <w:tcW w:w="1276" w:type="dxa"/>
            <w:vAlign w:val="center"/>
          </w:tcPr>
          <w:p w:rsidR="00723FA9" w:rsidRPr="00CA5EB0" w:rsidRDefault="00723FA9" w:rsidP="00723FA9">
            <w:pPr>
              <w:pStyle w:val="ConsPlusCell"/>
              <w:spacing w:before="60" w:after="60"/>
              <w:jc w:val="center"/>
              <w:rPr>
                <w:b/>
                <w:sz w:val="24"/>
                <w:szCs w:val="24"/>
              </w:rPr>
            </w:pPr>
          </w:p>
        </w:tc>
        <w:tc>
          <w:tcPr>
            <w:tcW w:w="1275" w:type="dxa"/>
            <w:vAlign w:val="center"/>
          </w:tcPr>
          <w:p w:rsidR="00723FA9" w:rsidRPr="00CA5EB0" w:rsidRDefault="00723FA9" w:rsidP="00723FA9">
            <w:pPr>
              <w:pStyle w:val="ConsPlusCell"/>
              <w:spacing w:before="60" w:after="60"/>
              <w:jc w:val="center"/>
              <w:rPr>
                <w:b/>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Основное мероприятие 1.1</w:t>
            </w:r>
          </w:p>
        </w:tc>
        <w:tc>
          <w:tcPr>
            <w:tcW w:w="377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 xml:space="preserve">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w:t>
            </w:r>
            <w:r w:rsidRPr="00CA5EB0">
              <w:rPr>
                <w:rFonts w:ascii="Times New Roman" w:hAnsi="Times New Roman" w:cs="Times New Roman"/>
                <w:sz w:val="24"/>
                <w:szCs w:val="24"/>
              </w:rPr>
              <w:lastRenderedPageBreak/>
              <w:t>жилищно-коммунального хозяйства, социальной сферы, энергетики, транспорта и связи.</w:t>
            </w: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785518,8</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26</w:t>
            </w:r>
            <w:r>
              <w:rPr>
                <w:sz w:val="24"/>
                <w:szCs w:val="24"/>
              </w:rPr>
              <w:t>5518,8</w:t>
            </w:r>
          </w:p>
        </w:tc>
        <w:tc>
          <w:tcPr>
            <w:tcW w:w="1276" w:type="dxa"/>
            <w:vAlign w:val="center"/>
          </w:tcPr>
          <w:p w:rsidR="00723FA9" w:rsidRPr="00CA5EB0" w:rsidRDefault="00723FA9" w:rsidP="00723FA9">
            <w:pPr>
              <w:pStyle w:val="ConsPlusCell"/>
              <w:jc w:val="center"/>
              <w:rPr>
                <w:sz w:val="24"/>
                <w:szCs w:val="24"/>
              </w:rPr>
            </w:pPr>
            <w:r>
              <w:rPr>
                <w:sz w:val="24"/>
                <w:szCs w:val="24"/>
              </w:rPr>
              <w:t>260000</w:t>
            </w:r>
          </w:p>
        </w:tc>
        <w:tc>
          <w:tcPr>
            <w:tcW w:w="1275" w:type="dxa"/>
            <w:vAlign w:val="center"/>
          </w:tcPr>
          <w:p w:rsidR="00723FA9" w:rsidRPr="00CA5EB0" w:rsidRDefault="00723FA9" w:rsidP="00723FA9">
            <w:pPr>
              <w:pStyle w:val="ConsPlusCell"/>
              <w:jc w:val="center"/>
              <w:rPr>
                <w:sz w:val="24"/>
                <w:szCs w:val="24"/>
              </w:rPr>
            </w:pPr>
            <w:r>
              <w:rPr>
                <w:sz w:val="24"/>
                <w:szCs w:val="24"/>
              </w:rPr>
              <w:t>260000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rPr>
                <w:snapToGrid w:val="0"/>
                <w:sz w:val="24"/>
                <w:szCs w:val="24"/>
              </w:rPr>
            </w:pPr>
            <w:r w:rsidRPr="00CA5EB0">
              <w:rPr>
                <w:snapToGrid w:val="0"/>
                <w:sz w:val="24"/>
                <w:szCs w:val="24"/>
              </w:rPr>
              <w:t>Республиканский бюджет Республики Коми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785518,8</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26</w:t>
            </w:r>
            <w:r>
              <w:rPr>
                <w:sz w:val="24"/>
                <w:szCs w:val="24"/>
              </w:rPr>
              <w:t>5518,8</w:t>
            </w:r>
          </w:p>
        </w:tc>
        <w:tc>
          <w:tcPr>
            <w:tcW w:w="1276" w:type="dxa"/>
            <w:vAlign w:val="center"/>
          </w:tcPr>
          <w:p w:rsidR="00723FA9" w:rsidRPr="00CA5EB0" w:rsidRDefault="00723FA9" w:rsidP="00723FA9">
            <w:pPr>
              <w:pStyle w:val="ConsPlusCell"/>
              <w:jc w:val="center"/>
              <w:rPr>
                <w:sz w:val="24"/>
                <w:szCs w:val="24"/>
              </w:rPr>
            </w:pPr>
            <w:r>
              <w:rPr>
                <w:sz w:val="24"/>
                <w:szCs w:val="24"/>
              </w:rPr>
              <w:t>260000</w:t>
            </w:r>
          </w:p>
        </w:tc>
        <w:tc>
          <w:tcPr>
            <w:tcW w:w="1275" w:type="dxa"/>
            <w:vAlign w:val="center"/>
          </w:tcPr>
          <w:p w:rsidR="00723FA9" w:rsidRPr="00CA5EB0" w:rsidRDefault="00723FA9" w:rsidP="00723FA9">
            <w:pPr>
              <w:pStyle w:val="ConsPlusCell"/>
              <w:jc w:val="center"/>
              <w:rPr>
                <w:sz w:val="24"/>
                <w:szCs w:val="24"/>
              </w:rPr>
            </w:pPr>
            <w:r>
              <w:rPr>
                <w:sz w:val="24"/>
                <w:szCs w:val="24"/>
              </w:rPr>
              <w:t>260000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785518,8</w:t>
            </w:r>
          </w:p>
        </w:tc>
        <w:tc>
          <w:tcPr>
            <w:tcW w:w="1276" w:type="dxa"/>
            <w:vAlign w:val="center"/>
          </w:tcPr>
          <w:p w:rsidR="00723FA9" w:rsidRPr="005527DF" w:rsidRDefault="00723FA9" w:rsidP="00723FA9">
            <w:pPr>
              <w:pStyle w:val="ConsPlusCell"/>
              <w:jc w:val="center"/>
              <w:rPr>
                <w:sz w:val="24"/>
                <w:szCs w:val="24"/>
              </w:rPr>
            </w:pPr>
            <w:r w:rsidRPr="005527DF">
              <w:rPr>
                <w:sz w:val="24"/>
                <w:szCs w:val="24"/>
              </w:rPr>
              <w:t>26</w:t>
            </w:r>
            <w:r>
              <w:rPr>
                <w:sz w:val="24"/>
                <w:szCs w:val="24"/>
              </w:rPr>
              <w:t>5518,8</w:t>
            </w:r>
          </w:p>
        </w:tc>
        <w:tc>
          <w:tcPr>
            <w:tcW w:w="1276" w:type="dxa"/>
            <w:vAlign w:val="center"/>
          </w:tcPr>
          <w:p w:rsidR="00723FA9" w:rsidRPr="00CA5EB0" w:rsidRDefault="00723FA9" w:rsidP="00723FA9">
            <w:pPr>
              <w:pStyle w:val="ConsPlusCell"/>
              <w:jc w:val="center"/>
              <w:rPr>
                <w:sz w:val="24"/>
                <w:szCs w:val="24"/>
              </w:rPr>
            </w:pPr>
            <w:r>
              <w:rPr>
                <w:sz w:val="24"/>
                <w:szCs w:val="24"/>
              </w:rPr>
              <w:t>260000</w:t>
            </w:r>
          </w:p>
        </w:tc>
        <w:tc>
          <w:tcPr>
            <w:tcW w:w="1275" w:type="dxa"/>
            <w:vAlign w:val="center"/>
          </w:tcPr>
          <w:p w:rsidR="00723FA9" w:rsidRPr="00CA5EB0" w:rsidRDefault="00723FA9" w:rsidP="00723FA9">
            <w:pPr>
              <w:pStyle w:val="ConsPlusCell"/>
              <w:jc w:val="center"/>
              <w:rPr>
                <w:sz w:val="24"/>
                <w:szCs w:val="24"/>
              </w:rPr>
            </w:pPr>
            <w:r>
              <w:rPr>
                <w:sz w:val="24"/>
                <w:szCs w:val="24"/>
              </w:rPr>
              <w:t>260000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val="restart"/>
          </w:tcPr>
          <w:p w:rsidR="00723FA9" w:rsidRPr="00CA5EB0" w:rsidRDefault="00723FA9" w:rsidP="00723FA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мероприятие 1.2</w:t>
            </w:r>
          </w:p>
        </w:tc>
        <w:tc>
          <w:tcPr>
            <w:tcW w:w="377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Проведение неотложных аварийно-спасательных, аварийно-восстановительных работ в зоне чрезвычайной ситуации.</w:t>
            </w: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5464824,43</w:t>
            </w:r>
          </w:p>
        </w:tc>
        <w:tc>
          <w:tcPr>
            <w:tcW w:w="1276" w:type="dxa"/>
            <w:vAlign w:val="center"/>
          </w:tcPr>
          <w:p w:rsidR="00723FA9" w:rsidRPr="005527DF" w:rsidRDefault="00723FA9" w:rsidP="00723FA9">
            <w:pPr>
              <w:pStyle w:val="ConsPlusCell"/>
              <w:jc w:val="center"/>
              <w:rPr>
                <w:sz w:val="24"/>
                <w:szCs w:val="24"/>
              </w:rPr>
            </w:pPr>
            <w:r>
              <w:rPr>
                <w:sz w:val="24"/>
                <w:szCs w:val="24"/>
              </w:rPr>
              <w:t>5264712,43</w:t>
            </w:r>
          </w:p>
        </w:tc>
        <w:tc>
          <w:tcPr>
            <w:tcW w:w="1276" w:type="dxa"/>
            <w:vAlign w:val="center"/>
          </w:tcPr>
          <w:p w:rsidR="00723FA9" w:rsidRPr="00CA5EB0" w:rsidRDefault="00723FA9" w:rsidP="00723FA9">
            <w:pPr>
              <w:pStyle w:val="ConsPlusCell"/>
              <w:jc w:val="center"/>
              <w:rPr>
                <w:sz w:val="24"/>
                <w:szCs w:val="24"/>
              </w:rPr>
            </w:pPr>
            <w:r>
              <w:rPr>
                <w:sz w:val="24"/>
                <w:szCs w:val="24"/>
              </w:rPr>
              <w:t>100056</w:t>
            </w:r>
          </w:p>
        </w:tc>
        <w:tc>
          <w:tcPr>
            <w:tcW w:w="1275" w:type="dxa"/>
            <w:vAlign w:val="center"/>
          </w:tcPr>
          <w:p w:rsidR="00723FA9" w:rsidRPr="00CA5EB0" w:rsidRDefault="00723FA9" w:rsidP="00723FA9">
            <w:pPr>
              <w:pStyle w:val="ConsPlusCell"/>
              <w:jc w:val="center"/>
              <w:rPr>
                <w:sz w:val="24"/>
                <w:szCs w:val="24"/>
              </w:rPr>
            </w:pPr>
            <w:r>
              <w:rPr>
                <w:sz w:val="24"/>
                <w:szCs w:val="24"/>
              </w:rPr>
              <w:t>100056</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rPr>
                <w:snapToGrid w:val="0"/>
                <w:sz w:val="24"/>
                <w:szCs w:val="24"/>
              </w:rPr>
            </w:pPr>
            <w:r w:rsidRPr="00CA5EB0">
              <w:rPr>
                <w:snapToGrid w:val="0"/>
                <w:sz w:val="24"/>
                <w:szCs w:val="24"/>
              </w:rPr>
              <w:t>Республиканский бюджет Республики Коми</w:t>
            </w:r>
          </w:p>
        </w:tc>
        <w:tc>
          <w:tcPr>
            <w:tcW w:w="1276" w:type="dxa"/>
            <w:vAlign w:val="center"/>
          </w:tcPr>
          <w:p w:rsidR="00723FA9"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23FA9"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384792,43</w:t>
            </w:r>
          </w:p>
        </w:tc>
        <w:tc>
          <w:tcPr>
            <w:tcW w:w="1276" w:type="dxa"/>
            <w:vAlign w:val="center"/>
          </w:tcPr>
          <w:p w:rsidR="00723FA9" w:rsidRPr="005527DF" w:rsidRDefault="00723FA9" w:rsidP="00723FA9">
            <w:pPr>
              <w:pStyle w:val="ConsPlusCell"/>
              <w:jc w:val="center"/>
              <w:rPr>
                <w:sz w:val="24"/>
                <w:szCs w:val="24"/>
              </w:rPr>
            </w:pPr>
            <w:r>
              <w:rPr>
                <w:sz w:val="24"/>
                <w:szCs w:val="24"/>
              </w:rPr>
              <w:t>184680,43</w:t>
            </w:r>
          </w:p>
        </w:tc>
        <w:tc>
          <w:tcPr>
            <w:tcW w:w="1276" w:type="dxa"/>
            <w:vAlign w:val="center"/>
          </w:tcPr>
          <w:p w:rsidR="00723FA9" w:rsidRPr="00CA5EB0" w:rsidRDefault="00723FA9" w:rsidP="00723FA9">
            <w:pPr>
              <w:pStyle w:val="ConsPlusCell"/>
              <w:jc w:val="center"/>
              <w:rPr>
                <w:sz w:val="24"/>
                <w:szCs w:val="24"/>
              </w:rPr>
            </w:pPr>
            <w:r>
              <w:rPr>
                <w:sz w:val="24"/>
                <w:szCs w:val="24"/>
              </w:rPr>
              <w:t>100056</w:t>
            </w:r>
          </w:p>
        </w:tc>
        <w:tc>
          <w:tcPr>
            <w:tcW w:w="1275" w:type="dxa"/>
            <w:vAlign w:val="center"/>
          </w:tcPr>
          <w:p w:rsidR="00723FA9" w:rsidRPr="00CA5EB0" w:rsidRDefault="00723FA9" w:rsidP="00723FA9">
            <w:pPr>
              <w:pStyle w:val="ConsPlusCell"/>
              <w:jc w:val="center"/>
              <w:rPr>
                <w:sz w:val="24"/>
                <w:szCs w:val="24"/>
              </w:rPr>
            </w:pPr>
            <w:r>
              <w:rPr>
                <w:sz w:val="24"/>
                <w:szCs w:val="24"/>
              </w:rPr>
              <w:t>100056</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384792,43</w:t>
            </w:r>
          </w:p>
        </w:tc>
        <w:tc>
          <w:tcPr>
            <w:tcW w:w="1276" w:type="dxa"/>
            <w:vAlign w:val="center"/>
          </w:tcPr>
          <w:p w:rsidR="00723FA9" w:rsidRPr="005527DF" w:rsidRDefault="00723FA9" w:rsidP="00723FA9">
            <w:pPr>
              <w:pStyle w:val="ConsPlusCell"/>
              <w:jc w:val="center"/>
              <w:rPr>
                <w:sz w:val="24"/>
                <w:szCs w:val="24"/>
              </w:rPr>
            </w:pPr>
            <w:r>
              <w:rPr>
                <w:sz w:val="24"/>
                <w:szCs w:val="24"/>
              </w:rPr>
              <w:t>184680,43</w:t>
            </w:r>
          </w:p>
        </w:tc>
        <w:tc>
          <w:tcPr>
            <w:tcW w:w="1276" w:type="dxa"/>
            <w:vAlign w:val="center"/>
          </w:tcPr>
          <w:p w:rsidR="00723FA9" w:rsidRPr="00CA5EB0" w:rsidRDefault="00723FA9" w:rsidP="00723FA9">
            <w:pPr>
              <w:pStyle w:val="ConsPlusCell"/>
              <w:jc w:val="center"/>
              <w:rPr>
                <w:sz w:val="24"/>
                <w:szCs w:val="24"/>
              </w:rPr>
            </w:pPr>
            <w:r>
              <w:rPr>
                <w:sz w:val="24"/>
                <w:szCs w:val="24"/>
              </w:rPr>
              <w:t>100056</w:t>
            </w:r>
          </w:p>
        </w:tc>
        <w:tc>
          <w:tcPr>
            <w:tcW w:w="1275" w:type="dxa"/>
            <w:vAlign w:val="center"/>
          </w:tcPr>
          <w:p w:rsidR="00723FA9" w:rsidRPr="00CA5EB0" w:rsidRDefault="00723FA9" w:rsidP="00723FA9">
            <w:pPr>
              <w:pStyle w:val="ConsPlusCell"/>
              <w:jc w:val="center"/>
              <w:rPr>
                <w:sz w:val="24"/>
                <w:szCs w:val="24"/>
              </w:rPr>
            </w:pPr>
            <w:r>
              <w:rPr>
                <w:sz w:val="24"/>
                <w:szCs w:val="24"/>
              </w:rPr>
              <w:t>100056</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val="restart"/>
          </w:tcPr>
          <w:p w:rsidR="00723FA9" w:rsidRPr="00CA5EB0" w:rsidRDefault="00723FA9" w:rsidP="00723FA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w:t>
            </w:r>
            <w:r w:rsidRPr="00CA5EB0">
              <w:rPr>
                <w:rFonts w:ascii="Times New Roman" w:hAnsi="Times New Roman" w:cs="Times New Roman"/>
                <w:sz w:val="24"/>
                <w:szCs w:val="24"/>
              </w:rPr>
              <w:lastRenderedPageBreak/>
              <w:t>ие 1.3</w:t>
            </w:r>
          </w:p>
        </w:tc>
        <w:tc>
          <w:tcPr>
            <w:tcW w:w="377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 xml:space="preserve">Содержание временных пунктов проживания и питания для </w:t>
            </w:r>
            <w:r w:rsidRPr="00CA5EB0">
              <w:rPr>
                <w:rFonts w:ascii="Times New Roman" w:hAnsi="Times New Roman" w:cs="Times New Roman"/>
                <w:sz w:val="24"/>
                <w:szCs w:val="24"/>
              </w:rPr>
              <w:lastRenderedPageBreak/>
              <w:t>эвакуируемых пострадавших граждан в течение необходимого срока, но не более одного месяца.</w:t>
            </w: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23FA9" w:rsidRPr="00CA5EB0" w:rsidRDefault="00723FA9" w:rsidP="00723FA9">
            <w:pPr>
              <w:pStyle w:val="ConsPlusCell"/>
              <w:jc w:val="center"/>
              <w:rPr>
                <w:sz w:val="24"/>
                <w:szCs w:val="24"/>
              </w:rPr>
            </w:pPr>
            <w:r>
              <w:rPr>
                <w:sz w:val="24"/>
                <w:szCs w:val="24"/>
              </w:rPr>
              <w:t>10000</w:t>
            </w:r>
          </w:p>
        </w:tc>
        <w:tc>
          <w:tcPr>
            <w:tcW w:w="1276" w:type="dxa"/>
            <w:vAlign w:val="center"/>
          </w:tcPr>
          <w:p w:rsidR="00723FA9" w:rsidRPr="00CA5EB0" w:rsidRDefault="00723FA9" w:rsidP="00723FA9">
            <w:pPr>
              <w:pStyle w:val="ConsPlusCell"/>
              <w:jc w:val="center"/>
              <w:rPr>
                <w:sz w:val="24"/>
                <w:szCs w:val="24"/>
              </w:rPr>
            </w:pPr>
            <w:r>
              <w:rPr>
                <w:sz w:val="24"/>
                <w:szCs w:val="24"/>
              </w:rPr>
              <w:t>10000</w:t>
            </w:r>
          </w:p>
        </w:tc>
        <w:tc>
          <w:tcPr>
            <w:tcW w:w="1275" w:type="dxa"/>
            <w:vAlign w:val="center"/>
          </w:tcPr>
          <w:p w:rsidR="00723FA9" w:rsidRPr="00CA5EB0" w:rsidRDefault="00723FA9" w:rsidP="00723FA9">
            <w:pPr>
              <w:pStyle w:val="ConsPlusCell"/>
              <w:jc w:val="center"/>
              <w:rPr>
                <w:sz w:val="24"/>
                <w:szCs w:val="24"/>
              </w:rPr>
            </w:pPr>
            <w:r>
              <w:rPr>
                <w:sz w:val="24"/>
                <w:szCs w:val="24"/>
              </w:rPr>
              <w:t>10000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rPr>
                <w:snapToGrid w:val="0"/>
                <w:sz w:val="24"/>
                <w:szCs w:val="24"/>
              </w:rPr>
            </w:pPr>
            <w:r w:rsidRPr="00CA5EB0">
              <w:rPr>
                <w:snapToGrid w:val="0"/>
                <w:sz w:val="24"/>
                <w:szCs w:val="24"/>
              </w:rPr>
              <w:t>Республиканский бюджет Республики Коми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23FA9" w:rsidRPr="00CA5EB0" w:rsidRDefault="00723FA9" w:rsidP="00723FA9">
            <w:pPr>
              <w:pStyle w:val="ConsPlusCell"/>
              <w:jc w:val="center"/>
              <w:rPr>
                <w:sz w:val="24"/>
                <w:szCs w:val="24"/>
              </w:rPr>
            </w:pPr>
            <w:r>
              <w:rPr>
                <w:sz w:val="24"/>
                <w:szCs w:val="24"/>
              </w:rPr>
              <w:t>10000</w:t>
            </w:r>
          </w:p>
        </w:tc>
        <w:tc>
          <w:tcPr>
            <w:tcW w:w="1276" w:type="dxa"/>
            <w:vAlign w:val="center"/>
          </w:tcPr>
          <w:p w:rsidR="00723FA9" w:rsidRPr="00CA5EB0" w:rsidRDefault="00723FA9" w:rsidP="00723FA9">
            <w:pPr>
              <w:pStyle w:val="ConsPlusCell"/>
              <w:jc w:val="center"/>
              <w:rPr>
                <w:sz w:val="24"/>
                <w:szCs w:val="24"/>
              </w:rPr>
            </w:pPr>
            <w:r>
              <w:rPr>
                <w:sz w:val="24"/>
                <w:szCs w:val="24"/>
              </w:rPr>
              <w:t>10000</w:t>
            </w:r>
          </w:p>
        </w:tc>
        <w:tc>
          <w:tcPr>
            <w:tcW w:w="1275" w:type="dxa"/>
            <w:vAlign w:val="center"/>
          </w:tcPr>
          <w:p w:rsidR="00723FA9" w:rsidRPr="00CA5EB0" w:rsidRDefault="00723FA9" w:rsidP="00723FA9">
            <w:pPr>
              <w:pStyle w:val="ConsPlusCell"/>
              <w:jc w:val="center"/>
              <w:rPr>
                <w:sz w:val="24"/>
                <w:szCs w:val="24"/>
              </w:rPr>
            </w:pPr>
            <w:r>
              <w:rPr>
                <w:sz w:val="24"/>
                <w:szCs w:val="24"/>
              </w:rPr>
              <w:t>10000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23FA9" w:rsidRPr="00CA5EB0" w:rsidRDefault="00723FA9" w:rsidP="00723FA9">
            <w:pPr>
              <w:pStyle w:val="ConsPlusCell"/>
              <w:jc w:val="center"/>
              <w:rPr>
                <w:sz w:val="24"/>
                <w:szCs w:val="24"/>
              </w:rPr>
            </w:pPr>
            <w:r>
              <w:rPr>
                <w:sz w:val="24"/>
                <w:szCs w:val="24"/>
              </w:rPr>
              <w:t>10000</w:t>
            </w:r>
          </w:p>
        </w:tc>
        <w:tc>
          <w:tcPr>
            <w:tcW w:w="1276" w:type="dxa"/>
            <w:vAlign w:val="center"/>
          </w:tcPr>
          <w:p w:rsidR="00723FA9" w:rsidRPr="00CA5EB0" w:rsidRDefault="00723FA9" w:rsidP="00723FA9">
            <w:pPr>
              <w:pStyle w:val="ConsPlusCell"/>
              <w:jc w:val="center"/>
              <w:rPr>
                <w:sz w:val="24"/>
                <w:szCs w:val="24"/>
              </w:rPr>
            </w:pPr>
            <w:r>
              <w:rPr>
                <w:sz w:val="24"/>
                <w:szCs w:val="24"/>
              </w:rPr>
              <w:t>10000</w:t>
            </w:r>
          </w:p>
        </w:tc>
        <w:tc>
          <w:tcPr>
            <w:tcW w:w="1275" w:type="dxa"/>
            <w:vAlign w:val="center"/>
          </w:tcPr>
          <w:p w:rsidR="00723FA9" w:rsidRPr="00CA5EB0" w:rsidRDefault="00723FA9" w:rsidP="00723FA9">
            <w:pPr>
              <w:pStyle w:val="ConsPlusCell"/>
              <w:jc w:val="center"/>
              <w:rPr>
                <w:sz w:val="24"/>
                <w:szCs w:val="24"/>
              </w:rPr>
            </w:pPr>
            <w:r>
              <w:rPr>
                <w:sz w:val="24"/>
                <w:szCs w:val="24"/>
              </w:rPr>
              <w:t>10000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val="restart"/>
          </w:tcPr>
          <w:p w:rsidR="00723FA9" w:rsidRPr="00CA5EB0" w:rsidRDefault="00723FA9" w:rsidP="00723FA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w:t>
            </w:r>
          </w:p>
        </w:tc>
        <w:tc>
          <w:tcPr>
            <w:tcW w:w="377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Создание и поддержание в готовности муниципальной системы оповещения».</w:t>
            </w: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23FA9" w:rsidRPr="00CA5EB0" w:rsidRDefault="00723FA9" w:rsidP="00723FA9">
            <w:pPr>
              <w:pStyle w:val="ConsPlusNormal"/>
              <w:jc w:val="center"/>
              <w:rPr>
                <w:rFonts w:ascii="Times New Roman" w:hAnsi="Times New Roman" w:cs="Times New Roman"/>
                <w:sz w:val="24"/>
                <w:szCs w:val="24"/>
              </w:rPr>
            </w:pPr>
          </w:p>
        </w:tc>
        <w:tc>
          <w:tcPr>
            <w:tcW w:w="1418" w:type="dxa"/>
          </w:tcPr>
          <w:p w:rsidR="00723FA9" w:rsidRPr="00CA5EB0" w:rsidRDefault="00723FA9" w:rsidP="00723FA9">
            <w:pPr>
              <w:pStyle w:val="ConsPlusNormal"/>
              <w:jc w:val="center"/>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rPr>
                <w:snapToGrid w:val="0"/>
                <w:sz w:val="24"/>
                <w:szCs w:val="24"/>
              </w:rPr>
            </w:pPr>
            <w:r w:rsidRPr="00CA5EB0">
              <w:rPr>
                <w:snapToGrid w:val="0"/>
                <w:sz w:val="24"/>
                <w:szCs w:val="24"/>
              </w:rPr>
              <w:t>Республиканский бюджет Республики Коми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23FA9" w:rsidRPr="00CA5EB0" w:rsidRDefault="00723FA9" w:rsidP="00723FA9">
            <w:pPr>
              <w:pStyle w:val="ConsPlusNormal"/>
              <w:jc w:val="center"/>
              <w:rPr>
                <w:rFonts w:ascii="Times New Roman" w:hAnsi="Times New Roman" w:cs="Times New Roman"/>
                <w:sz w:val="24"/>
                <w:szCs w:val="24"/>
              </w:rPr>
            </w:pPr>
          </w:p>
        </w:tc>
        <w:tc>
          <w:tcPr>
            <w:tcW w:w="1418" w:type="dxa"/>
          </w:tcPr>
          <w:p w:rsidR="00723FA9" w:rsidRPr="00CA5EB0" w:rsidRDefault="00723FA9" w:rsidP="00723FA9">
            <w:pPr>
              <w:pStyle w:val="ConsPlusNormal"/>
              <w:jc w:val="center"/>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260763,5</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23FA9" w:rsidRPr="00CA5EB0" w:rsidRDefault="00723FA9" w:rsidP="00723FA9">
            <w:pPr>
              <w:pStyle w:val="ConsPlusNormal"/>
              <w:jc w:val="center"/>
              <w:rPr>
                <w:rFonts w:ascii="Times New Roman" w:hAnsi="Times New Roman" w:cs="Times New Roman"/>
                <w:sz w:val="24"/>
                <w:szCs w:val="24"/>
              </w:rPr>
            </w:pPr>
          </w:p>
        </w:tc>
        <w:tc>
          <w:tcPr>
            <w:tcW w:w="1418" w:type="dxa"/>
          </w:tcPr>
          <w:p w:rsidR="00723FA9" w:rsidRPr="00CA5EB0" w:rsidRDefault="00723FA9" w:rsidP="00723FA9">
            <w:pPr>
              <w:pStyle w:val="ConsPlusNormal"/>
              <w:jc w:val="center"/>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val="restart"/>
          </w:tcPr>
          <w:p w:rsidR="00723FA9" w:rsidRPr="00CA5EB0" w:rsidRDefault="00723FA9" w:rsidP="00723FA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3.1</w:t>
            </w:r>
          </w:p>
        </w:tc>
        <w:tc>
          <w:tcPr>
            <w:tcW w:w="377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Приобретение технических средств и материалов для организации работы единой дежурной диспетчерской службы.</w:t>
            </w: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23FA9" w:rsidRPr="00CA5EB0" w:rsidRDefault="00723FA9" w:rsidP="00723FA9">
            <w:pPr>
              <w:pStyle w:val="ConsPlusNormal"/>
              <w:jc w:val="center"/>
              <w:rPr>
                <w:rFonts w:ascii="Times New Roman" w:hAnsi="Times New Roman" w:cs="Times New Roman"/>
                <w:sz w:val="24"/>
                <w:szCs w:val="24"/>
              </w:rPr>
            </w:pPr>
          </w:p>
        </w:tc>
        <w:tc>
          <w:tcPr>
            <w:tcW w:w="1418" w:type="dxa"/>
          </w:tcPr>
          <w:p w:rsidR="00723FA9" w:rsidRPr="00CA5EB0" w:rsidRDefault="00723FA9" w:rsidP="00723FA9">
            <w:pPr>
              <w:pStyle w:val="ConsPlusNormal"/>
              <w:jc w:val="center"/>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rPr>
                <w:snapToGrid w:val="0"/>
                <w:sz w:val="24"/>
                <w:szCs w:val="24"/>
              </w:rPr>
            </w:pPr>
            <w:r w:rsidRPr="00CA5EB0">
              <w:rPr>
                <w:snapToGrid w:val="0"/>
                <w:sz w:val="24"/>
                <w:szCs w:val="24"/>
              </w:rPr>
              <w:t>Республиканский бюджет Республики Коми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23FA9" w:rsidRPr="00CA5EB0" w:rsidRDefault="00723FA9" w:rsidP="00723FA9">
            <w:pPr>
              <w:pStyle w:val="ConsPlusNormal"/>
              <w:jc w:val="center"/>
              <w:rPr>
                <w:rFonts w:ascii="Times New Roman" w:hAnsi="Times New Roman" w:cs="Times New Roman"/>
                <w:sz w:val="24"/>
                <w:szCs w:val="24"/>
              </w:rPr>
            </w:pPr>
          </w:p>
        </w:tc>
        <w:tc>
          <w:tcPr>
            <w:tcW w:w="1418" w:type="dxa"/>
          </w:tcPr>
          <w:p w:rsidR="00723FA9" w:rsidRPr="00CA5EB0" w:rsidRDefault="00723FA9" w:rsidP="00723FA9">
            <w:pPr>
              <w:pStyle w:val="ConsPlusNormal"/>
              <w:jc w:val="center"/>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23FA9" w:rsidRPr="00CA5EB0" w:rsidRDefault="00723FA9" w:rsidP="00723FA9">
            <w:pPr>
              <w:pStyle w:val="ConsPlusNormal"/>
              <w:jc w:val="center"/>
              <w:rPr>
                <w:rFonts w:ascii="Times New Roman" w:hAnsi="Times New Roman" w:cs="Times New Roman"/>
                <w:sz w:val="24"/>
                <w:szCs w:val="24"/>
              </w:rPr>
            </w:pPr>
          </w:p>
        </w:tc>
        <w:tc>
          <w:tcPr>
            <w:tcW w:w="1418" w:type="dxa"/>
          </w:tcPr>
          <w:p w:rsidR="00723FA9" w:rsidRPr="00CA5EB0" w:rsidRDefault="00723FA9" w:rsidP="00723FA9">
            <w:pPr>
              <w:pStyle w:val="ConsPlusNormal"/>
              <w:jc w:val="center"/>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val="restart"/>
          </w:tcPr>
          <w:p w:rsidR="00723FA9" w:rsidRPr="00CA5EB0" w:rsidRDefault="00723FA9" w:rsidP="00723FA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w:t>
            </w:r>
            <w:r w:rsidRPr="00CA5EB0">
              <w:rPr>
                <w:rFonts w:ascii="Times New Roman" w:hAnsi="Times New Roman" w:cs="Times New Roman"/>
                <w:sz w:val="24"/>
                <w:szCs w:val="24"/>
              </w:rPr>
              <w:lastRenderedPageBreak/>
              <w:t xml:space="preserve">ие </w:t>
            </w:r>
            <w:r>
              <w:rPr>
                <w:rFonts w:ascii="Times New Roman" w:hAnsi="Times New Roman" w:cs="Times New Roman"/>
                <w:sz w:val="24"/>
                <w:szCs w:val="24"/>
              </w:rPr>
              <w:t>4.1</w:t>
            </w:r>
          </w:p>
        </w:tc>
        <w:tc>
          <w:tcPr>
            <w:tcW w:w="377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 xml:space="preserve">Предоставление иных межбюджетных трансфертов на </w:t>
            </w:r>
            <w:r w:rsidRPr="00CA5EB0">
              <w:rPr>
                <w:rFonts w:ascii="Times New Roman" w:hAnsi="Times New Roman" w:cs="Times New Roman"/>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542151,46</w:t>
            </w:r>
          </w:p>
        </w:tc>
        <w:tc>
          <w:tcPr>
            <w:tcW w:w="1276" w:type="dxa"/>
            <w:vAlign w:val="center"/>
          </w:tcPr>
          <w:p w:rsidR="00723FA9" w:rsidRPr="00CA5EB0" w:rsidRDefault="00723FA9" w:rsidP="00723FA9">
            <w:pPr>
              <w:pStyle w:val="ConsPlusCell"/>
              <w:jc w:val="center"/>
              <w:rPr>
                <w:sz w:val="24"/>
                <w:szCs w:val="24"/>
              </w:rPr>
            </w:pPr>
            <w:r>
              <w:rPr>
                <w:sz w:val="24"/>
                <w:szCs w:val="24"/>
              </w:rPr>
              <w:t>87151,46</w:t>
            </w:r>
          </w:p>
        </w:tc>
        <w:tc>
          <w:tcPr>
            <w:tcW w:w="1276" w:type="dxa"/>
            <w:vAlign w:val="center"/>
          </w:tcPr>
          <w:p w:rsidR="00723FA9" w:rsidRPr="00CA5EB0" w:rsidRDefault="00723FA9" w:rsidP="00723FA9">
            <w:pPr>
              <w:pStyle w:val="ConsPlusCell"/>
              <w:jc w:val="center"/>
              <w:rPr>
                <w:sz w:val="24"/>
                <w:szCs w:val="24"/>
              </w:rPr>
            </w:pPr>
            <w:r>
              <w:rPr>
                <w:sz w:val="24"/>
                <w:szCs w:val="24"/>
              </w:rPr>
              <w:t>227500</w:t>
            </w:r>
          </w:p>
        </w:tc>
        <w:tc>
          <w:tcPr>
            <w:tcW w:w="1275" w:type="dxa"/>
            <w:vAlign w:val="center"/>
          </w:tcPr>
          <w:p w:rsidR="00723FA9" w:rsidRPr="00CA5EB0" w:rsidRDefault="00723FA9" w:rsidP="00723FA9">
            <w:pPr>
              <w:pStyle w:val="ConsPlusCell"/>
              <w:jc w:val="center"/>
              <w:rPr>
                <w:sz w:val="24"/>
                <w:szCs w:val="24"/>
              </w:rPr>
            </w:pPr>
            <w:r>
              <w:rPr>
                <w:sz w:val="24"/>
                <w:szCs w:val="24"/>
              </w:rPr>
              <w:t>227500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rPr>
                <w:snapToGrid w:val="0"/>
                <w:sz w:val="24"/>
                <w:szCs w:val="24"/>
              </w:rPr>
            </w:pPr>
            <w:r w:rsidRPr="00CA5EB0">
              <w:rPr>
                <w:snapToGrid w:val="0"/>
                <w:sz w:val="24"/>
                <w:szCs w:val="24"/>
              </w:rPr>
              <w:t>Республиканский бюджет Республики Коми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682500</w:t>
            </w:r>
          </w:p>
        </w:tc>
        <w:tc>
          <w:tcPr>
            <w:tcW w:w="1276" w:type="dxa"/>
            <w:vAlign w:val="center"/>
          </w:tcPr>
          <w:p w:rsidR="00723FA9" w:rsidRPr="00CA5EB0" w:rsidRDefault="00723FA9" w:rsidP="00723FA9">
            <w:pPr>
              <w:pStyle w:val="ConsPlusCell"/>
              <w:jc w:val="center"/>
              <w:rPr>
                <w:sz w:val="24"/>
                <w:szCs w:val="24"/>
              </w:rPr>
            </w:pPr>
            <w:r>
              <w:rPr>
                <w:sz w:val="24"/>
                <w:szCs w:val="24"/>
              </w:rPr>
              <w:t>227500</w:t>
            </w:r>
          </w:p>
        </w:tc>
        <w:tc>
          <w:tcPr>
            <w:tcW w:w="1276" w:type="dxa"/>
            <w:vAlign w:val="center"/>
          </w:tcPr>
          <w:p w:rsidR="00723FA9" w:rsidRPr="00CA5EB0" w:rsidRDefault="00723FA9" w:rsidP="00723FA9">
            <w:pPr>
              <w:pStyle w:val="ConsPlusCell"/>
              <w:jc w:val="center"/>
              <w:rPr>
                <w:sz w:val="24"/>
                <w:szCs w:val="24"/>
              </w:rPr>
            </w:pPr>
            <w:r>
              <w:rPr>
                <w:sz w:val="24"/>
                <w:szCs w:val="24"/>
              </w:rPr>
              <w:t>227500</w:t>
            </w:r>
          </w:p>
        </w:tc>
        <w:tc>
          <w:tcPr>
            <w:tcW w:w="1275" w:type="dxa"/>
            <w:vAlign w:val="center"/>
          </w:tcPr>
          <w:p w:rsidR="00723FA9" w:rsidRPr="00CA5EB0" w:rsidRDefault="00723FA9" w:rsidP="00723FA9">
            <w:pPr>
              <w:pStyle w:val="ConsPlusCell"/>
              <w:jc w:val="center"/>
              <w:rPr>
                <w:sz w:val="24"/>
                <w:szCs w:val="24"/>
              </w:rPr>
            </w:pPr>
            <w:r>
              <w:rPr>
                <w:sz w:val="24"/>
                <w:szCs w:val="24"/>
              </w:rPr>
              <w:t>227500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23FA9" w:rsidRPr="00CA5EB0"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682500</w:t>
            </w:r>
          </w:p>
        </w:tc>
        <w:tc>
          <w:tcPr>
            <w:tcW w:w="1276" w:type="dxa"/>
            <w:vAlign w:val="center"/>
          </w:tcPr>
          <w:p w:rsidR="00723FA9" w:rsidRPr="00CA5EB0" w:rsidRDefault="00723FA9" w:rsidP="00723FA9">
            <w:pPr>
              <w:pStyle w:val="ConsPlusCell"/>
              <w:jc w:val="center"/>
              <w:rPr>
                <w:sz w:val="24"/>
                <w:szCs w:val="24"/>
              </w:rPr>
            </w:pPr>
            <w:r>
              <w:rPr>
                <w:sz w:val="24"/>
                <w:szCs w:val="24"/>
              </w:rPr>
              <w:t>227500</w:t>
            </w:r>
          </w:p>
        </w:tc>
        <w:tc>
          <w:tcPr>
            <w:tcW w:w="1276" w:type="dxa"/>
            <w:vAlign w:val="center"/>
          </w:tcPr>
          <w:p w:rsidR="00723FA9" w:rsidRPr="00CA5EB0" w:rsidRDefault="00723FA9" w:rsidP="00723FA9">
            <w:pPr>
              <w:pStyle w:val="ConsPlusCell"/>
              <w:jc w:val="center"/>
              <w:rPr>
                <w:sz w:val="24"/>
                <w:szCs w:val="24"/>
              </w:rPr>
            </w:pPr>
            <w:r>
              <w:rPr>
                <w:sz w:val="24"/>
                <w:szCs w:val="24"/>
              </w:rPr>
              <w:t>227500</w:t>
            </w:r>
          </w:p>
        </w:tc>
        <w:tc>
          <w:tcPr>
            <w:tcW w:w="1275" w:type="dxa"/>
            <w:vAlign w:val="center"/>
          </w:tcPr>
          <w:p w:rsidR="00723FA9" w:rsidRPr="00CA5EB0" w:rsidRDefault="00723FA9" w:rsidP="00723FA9">
            <w:pPr>
              <w:pStyle w:val="ConsPlusCell"/>
              <w:jc w:val="center"/>
              <w:rPr>
                <w:sz w:val="24"/>
                <w:szCs w:val="24"/>
              </w:rPr>
            </w:pPr>
            <w:r>
              <w:rPr>
                <w:sz w:val="24"/>
                <w:szCs w:val="24"/>
              </w:rPr>
              <w:t>227500</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val="restart"/>
          </w:tcPr>
          <w:p w:rsidR="00723FA9" w:rsidRPr="00CA5EB0" w:rsidRDefault="00723FA9" w:rsidP="00723FA9">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4.2</w:t>
            </w:r>
          </w:p>
        </w:tc>
        <w:tc>
          <w:tcPr>
            <w:tcW w:w="3777" w:type="dxa"/>
            <w:vMerge w:val="restart"/>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3900332</w:t>
            </w:r>
          </w:p>
        </w:tc>
        <w:tc>
          <w:tcPr>
            <w:tcW w:w="1276" w:type="dxa"/>
            <w:vAlign w:val="center"/>
          </w:tcPr>
          <w:p w:rsidR="00723FA9" w:rsidRPr="005527DF" w:rsidRDefault="00723FA9" w:rsidP="00723FA9">
            <w:pPr>
              <w:pStyle w:val="ConsPlusCell"/>
              <w:jc w:val="center"/>
              <w:rPr>
                <w:sz w:val="24"/>
                <w:szCs w:val="24"/>
              </w:rPr>
            </w:pPr>
            <w:r>
              <w:rPr>
                <w:sz w:val="24"/>
                <w:szCs w:val="24"/>
              </w:rPr>
              <w:t>2123</w:t>
            </w:r>
            <w:r w:rsidRPr="005527DF">
              <w:rPr>
                <w:sz w:val="24"/>
                <w:szCs w:val="24"/>
              </w:rPr>
              <w:t>444,0</w:t>
            </w:r>
          </w:p>
        </w:tc>
        <w:tc>
          <w:tcPr>
            <w:tcW w:w="1276" w:type="dxa"/>
            <w:vAlign w:val="center"/>
          </w:tcPr>
          <w:p w:rsidR="00723FA9" w:rsidRPr="00CA5EB0" w:rsidRDefault="00723FA9" w:rsidP="00723FA9">
            <w:pPr>
              <w:pStyle w:val="ConsPlusCell"/>
              <w:jc w:val="center"/>
              <w:rPr>
                <w:sz w:val="24"/>
                <w:szCs w:val="24"/>
              </w:rPr>
            </w:pPr>
            <w:r>
              <w:rPr>
                <w:sz w:val="24"/>
                <w:szCs w:val="24"/>
              </w:rPr>
              <w:t>888444</w:t>
            </w:r>
          </w:p>
        </w:tc>
        <w:tc>
          <w:tcPr>
            <w:tcW w:w="1275" w:type="dxa"/>
            <w:vAlign w:val="center"/>
          </w:tcPr>
          <w:p w:rsidR="00723FA9" w:rsidRPr="00CA5EB0" w:rsidRDefault="00723FA9" w:rsidP="00723FA9">
            <w:pPr>
              <w:pStyle w:val="ConsPlusCell"/>
              <w:jc w:val="center"/>
              <w:rPr>
                <w:sz w:val="24"/>
                <w:szCs w:val="24"/>
              </w:rPr>
            </w:pPr>
            <w:r>
              <w:rPr>
                <w:sz w:val="24"/>
                <w:szCs w:val="24"/>
              </w:rPr>
              <w:t>888444</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rPr>
                <w:snapToGrid w:val="0"/>
                <w:sz w:val="24"/>
                <w:szCs w:val="24"/>
              </w:rPr>
            </w:pPr>
            <w:r w:rsidRPr="00CA5EB0">
              <w:rPr>
                <w:snapToGrid w:val="0"/>
                <w:sz w:val="24"/>
                <w:szCs w:val="24"/>
              </w:rPr>
              <w:t>Республиканский бюджет Республики Коми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3900332</w:t>
            </w:r>
          </w:p>
        </w:tc>
        <w:tc>
          <w:tcPr>
            <w:tcW w:w="1276" w:type="dxa"/>
            <w:vAlign w:val="center"/>
          </w:tcPr>
          <w:p w:rsidR="00723FA9" w:rsidRPr="005527DF" w:rsidRDefault="00723FA9" w:rsidP="00723FA9">
            <w:pPr>
              <w:pStyle w:val="ConsPlusCell"/>
              <w:jc w:val="center"/>
              <w:rPr>
                <w:sz w:val="24"/>
                <w:szCs w:val="24"/>
              </w:rPr>
            </w:pPr>
            <w:r>
              <w:rPr>
                <w:sz w:val="24"/>
                <w:szCs w:val="24"/>
              </w:rPr>
              <w:t>2123</w:t>
            </w:r>
            <w:r w:rsidRPr="005527DF">
              <w:rPr>
                <w:sz w:val="24"/>
                <w:szCs w:val="24"/>
              </w:rPr>
              <w:t>444,0</w:t>
            </w:r>
          </w:p>
        </w:tc>
        <w:tc>
          <w:tcPr>
            <w:tcW w:w="1276" w:type="dxa"/>
            <w:vAlign w:val="center"/>
          </w:tcPr>
          <w:p w:rsidR="00723FA9" w:rsidRPr="00CA5EB0" w:rsidRDefault="00723FA9" w:rsidP="00723FA9">
            <w:pPr>
              <w:pStyle w:val="ConsPlusCell"/>
              <w:jc w:val="center"/>
              <w:rPr>
                <w:sz w:val="24"/>
                <w:szCs w:val="24"/>
              </w:rPr>
            </w:pPr>
            <w:r>
              <w:rPr>
                <w:sz w:val="24"/>
                <w:szCs w:val="24"/>
              </w:rPr>
              <w:t>888444</w:t>
            </w:r>
          </w:p>
        </w:tc>
        <w:tc>
          <w:tcPr>
            <w:tcW w:w="1275" w:type="dxa"/>
            <w:vAlign w:val="center"/>
          </w:tcPr>
          <w:p w:rsidR="00723FA9" w:rsidRPr="00CA5EB0" w:rsidRDefault="00723FA9" w:rsidP="00723FA9">
            <w:pPr>
              <w:pStyle w:val="ConsPlusCell"/>
              <w:jc w:val="center"/>
              <w:rPr>
                <w:sz w:val="24"/>
                <w:szCs w:val="24"/>
              </w:rPr>
            </w:pPr>
            <w:r>
              <w:rPr>
                <w:sz w:val="24"/>
                <w:szCs w:val="24"/>
              </w:rPr>
              <w:t>888444</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23FA9" w:rsidRPr="005527DF" w:rsidRDefault="00723FA9" w:rsidP="00723FA9">
            <w:pPr>
              <w:pStyle w:val="ConsPlusNormal"/>
              <w:jc w:val="center"/>
              <w:rPr>
                <w:rFonts w:ascii="Times New Roman" w:hAnsi="Times New Roman" w:cs="Times New Roman"/>
                <w:sz w:val="24"/>
                <w:szCs w:val="24"/>
              </w:rPr>
            </w:pPr>
            <w:r>
              <w:rPr>
                <w:rFonts w:ascii="Times New Roman" w:hAnsi="Times New Roman" w:cs="Times New Roman"/>
                <w:sz w:val="24"/>
                <w:szCs w:val="24"/>
              </w:rPr>
              <w:t>3900332</w:t>
            </w:r>
          </w:p>
        </w:tc>
        <w:tc>
          <w:tcPr>
            <w:tcW w:w="1276" w:type="dxa"/>
            <w:vAlign w:val="center"/>
          </w:tcPr>
          <w:p w:rsidR="00723FA9" w:rsidRPr="005527DF" w:rsidRDefault="00723FA9" w:rsidP="00723FA9">
            <w:pPr>
              <w:pStyle w:val="ConsPlusCell"/>
              <w:jc w:val="center"/>
              <w:rPr>
                <w:sz w:val="24"/>
                <w:szCs w:val="24"/>
              </w:rPr>
            </w:pPr>
            <w:r>
              <w:rPr>
                <w:sz w:val="24"/>
                <w:szCs w:val="24"/>
              </w:rPr>
              <w:t>2123</w:t>
            </w:r>
            <w:r w:rsidRPr="005527DF">
              <w:rPr>
                <w:sz w:val="24"/>
                <w:szCs w:val="24"/>
              </w:rPr>
              <w:t>444,0</w:t>
            </w:r>
          </w:p>
        </w:tc>
        <w:tc>
          <w:tcPr>
            <w:tcW w:w="1276" w:type="dxa"/>
            <w:vAlign w:val="center"/>
          </w:tcPr>
          <w:p w:rsidR="00723FA9" w:rsidRPr="00CA5EB0" w:rsidRDefault="00723FA9" w:rsidP="00723FA9">
            <w:pPr>
              <w:pStyle w:val="ConsPlusCell"/>
              <w:jc w:val="center"/>
              <w:rPr>
                <w:sz w:val="24"/>
                <w:szCs w:val="24"/>
              </w:rPr>
            </w:pPr>
            <w:r>
              <w:rPr>
                <w:sz w:val="24"/>
                <w:szCs w:val="24"/>
              </w:rPr>
              <w:t>888444</w:t>
            </w:r>
          </w:p>
        </w:tc>
        <w:tc>
          <w:tcPr>
            <w:tcW w:w="1275" w:type="dxa"/>
            <w:vAlign w:val="center"/>
          </w:tcPr>
          <w:p w:rsidR="00723FA9" w:rsidRPr="00CA5EB0" w:rsidRDefault="00723FA9" w:rsidP="00723FA9">
            <w:pPr>
              <w:pStyle w:val="ConsPlusCell"/>
              <w:jc w:val="center"/>
              <w:rPr>
                <w:sz w:val="24"/>
                <w:szCs w:val="24"/>
              </w:rPr>
            </w:pPr>
            <w:r>
              <w:rPr>
                <w:sz w:val="24"/>
                <w:szCs w:val="24"/>
              </w:rPr>
              <w:t>888444</w:t>
            </w:r>
          </w:p>
        </w:tc>
        <w:tc>
          <w:tcPr>
            <w:tcW w:w="1276" w:type="dxa"/>
          </w:tcPr>
          <w:p w:rsidR="00723FA9" w:rsidRPr="00CA5EB0" w:rsidRDefault="00723FA9" w:rsidP="00723FA9">
            <w:pPr>
              <w:pStyle w:val="ConsPlusCell"/>
              <w:jc w:val="center"/>
              <w:rPr>
                <w:sz w:val="24"/>
                <w:szCs w:val="24"/>
              </w:rPr>
            </w:pPr>
          </w:p>
        </w:tc>
        <w:tc>
          <w:tcPr>
            <w:tcW w:w="1418" w:type="dxa"/>
          </w:tcPr>
          <w:p w:rsidR="00723FA9" w:rsidRPr="00CA5EB0" w:rsidRDefault="00723FA9" w:rsidP="00723FA9">
            <w:pPr>
              <w:pStyle w:val="ConsPlusCell"/>
              <w:jc w:val="center"/>
              <w:rPr>
                <w:sz w:val="24"/>
                <w:szCs w:val="24"/>
              </w:rPr>
            </w:pPr>
          </w:p>
        </w:tc>
      </w:tr>
      <w:tr w:rsidR="00723FA9" w:rsidRPr="00CA5EB0" w:rsidTr="00723FA9">
        <w:tc>
          <w:tcPr>
            <w:tcW w:w="1247" w:type="dxa"/>
            <w:vMerge/>
          </w:tcPr>
          <w:p w:rsidR="00723FA9" w:rsidRPr="00CA5EB0" w:rsidRDefault="00723FA9" w:rsidP="00723FA9">
            <w:pPr>
              <w:rPr>
                <w:sz w:val="24"/>
                <w:szCs w:val="24"/>
              </w:rPr>
            </w:pPr>
          </w:p>
        </w:tc>
        <w:tc>
          <w:tcPr>
            <w:tcW w:w="3777" w:type="dxa"/>
            <w:vMerge/>
          </w:tcPr>
          <w:p w:rsidR="00723FA9" w:rsidRPr="00CA5EB0" w:rsidRDefault="00723FA9" w:rsidP="00723FA9">
            <w:pPr>
              <w:rPr>
                <w:sz w:val="24"/>
                <w:szCs w:val="24"/>
              </w:rPr>
            </w:pPr>
          </w:p>
        </w:tc>
        <w:tc>
          <w:tcPr>
            <w:tcW w:w="2409" w:type="dxa"/>
          </w:tcPr>
          <w:p w:rsidR="00723FA9" w:rsidRPr="00CA5EB0" w:rsidRDefault="00723FA9" w:rsidP="00723FA9">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275" w:type="dxa"/>
          </w:tcPr>
          <w:p w:rsidR="00723FA9" w:rsidRPr="00CA5EB0" w:rsidRDefault="00723FA9" w:rsidP="00723FA9">
            <w:pPr>
              <w:pStyle w:val="ConsPlusNormal"/>
              <w:rPr>
                <w:rFonts w:ascii="Times New Roman" w:hAnsi="Times New Roman" w:cs="Times New Roman"/>
                <w:sz w:val="24"/>
                <w:szCs w:val="24"/>
              </w:rPr>
            </w:pPr>
          </w:p>
        </w:tc>
        <w:tc>
          <w:tcPr>
            <w:tcW w:w="1276" w:type="dxa"/>
          </w:tcPr>
          <w:p w:rsidR="00723FA9" w:rsidRPr="00CA5EB0" w:rsidRDefault="00723FA9" w:rsidP="00723FA9">
            <w:pPr>
              <w:pStyle w:val="ConsPlusNormal"/>
              <w:rPr>
                <w:rFonts w:ascii="Times New Roman" w:hAnsi="Times New Roman" w:cs="Times New Roman"/>
                <w:sz w:val="24"/>
                <w:szCs w:val="24"/>
              </w:rPr>
            </w:pPr>
          </w:p>
        </w:tc>
        <w:tc>
          <w:tcPr>
            <w:tcW w:w="1418" w:type="dxa"/>
          </w:tcPr>
          <w:p w:rsidR="00723FA9" w:rsidRPr="00CA5EB0" w:rsidRDefault="00723FA9" w:rsidP="00723FA9">
            <w:pPr>
              <w:pStyle w:val="ConsPlusNormal"/>
              <w:rPr>
                <w:rFonts w:ascii="Times New Roman" w:hAnsi="Times New Roman" w:cs="Times New Roman"/>
                <w:sz w:val="24"/>
                <w:szCs w:val="24"/>
              </w:rPr>
            </w:pPr>
          </w:p>
        </w:tc>
      </w:tr>
    </w:tbl>
    <w:p w:rsidR="00723FA9" w:rsidRDefault="00723FA9" w:rsidP="00723FA9">
      <w:pPr>
        <w:jc w:val="both"/>
        <w:rPr>
          <w:sz w:val="28"/>
          <w:szCs w:val="28"/>
        </w:rPr>
        <w:sectPr w:rsidR="00723FA9" w:rsidSect="00723FA9">
          <w:pgSz w:w="16838" w:h="11906" w:orient="landscape"/>
          <w:pgMar w:top="851" w:right="1134" w:bottom="1701" w:left="1134" w:header="709" w:footer="709" w:gutter="0"/>
          <w:cols w:space="708"/>
          <w:titlePg/>
          <w:docGrid w:linePitch="360"/>
        </w:sectPr>
      </w:pPr>
    </w:p>
    <w:p w:rsidR="00D5420D" w:rsidRPr="00AC569C" w:rsidRDefault="00D5420D" w:rsidP="00D5420D">
      <w:pPr>
        <w:spacing w:after="200" w:line="276" w:lineRule="auto"/>
        <w:rPr>
          <w:sz w:val="28"/>
          <w:szCs w:val="28"/>
          <w:lang w:eastAsia="ar-SA"/>
        </w:rPr>
      </w:pPr>
      <w:r w:rsidRPr="00AC569C">
        <w:rPr>
          <w:noProof/>
          <w:sz w:val="28"/>
          <w:szCs w:val="28"/>
        </w:rPr>
        <w:lastRenderedPageBreak/>
        <w:drawing>
          <wp:anchor distT="0" distB="0" distL="114300" distR="114300" simplePos="0" relativeHeight="251675648" behindDoc="1" locked="0" layoutInCell="1" allowOverlap="1">
            <wp:simplePos x="0" y="0"/>
            <wp:positionH relativeFrom="column">
              <wp:posOffset>2632075</wp:posOffset>
            </wp:positionH>
            <wp:positionV relativeFrom="paragraph">
              <wp:posOffset>270510</wp:posOffset>
            </wp:positionV>
            <wp:extent cx="854075" cy="842645"/>
            <wp:effectExtent l="19050" t="0" r="3175" b="0"/>
            <wp:wrapTopAndBottom/>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4075" cy="842645"/>
                    </a:xfrm>
                    <a:prstGeom prst="rect">
                      <a:avLst/>
                    </a:prstGeom>
                    <a:noFill/>
                    <a:ln>
                      <a:noFill/>
                    </a:ln>
                  </pic:spPr>
                </pic:pic>
              </a:graphicData>
            </a:graphic>
          </wp:anchor>
        </w:drawing>
      </w:r>
    </w:p>
    <w:p w:rsidR="00D5420D" w:rsidRPr="00AC569C" w:rsidRDefault="00D5420D" w:rsidP="00D5420D">
      <w:pPr>
        <w:jc w:val="center"/>
        <w:rPr>
          <w:b/>
          <w:sz w:val="28"/>
          <w:szCs w:val="28"/>
          <w:lang w:eastAsia="ar-SA"/>
        </w:rPr>
      </w:pPr>
      <w:r w:rsidRPr="00AC569C">
        <w:rPr>
          <w:b/>
          <w:sz w:val="28"/>
          <w:szCs w:val="28"/>
          <w:lang w:eastAsia="ar-SA"/>
        </w:rPr>
        <w:t>«Кулöмд</w:t>
      </w:r>
      <w:r w:rsidRPr="00AC569C">
        <w:rPr>
          <w:b/>
          <w:sz w:val="28"/>
          <w:szCs w:val="28"/>
          <w:lang w:val="en-US" w:eastAsia="ar-SA"/>
        </w:rPr>
        <w:t>i</w:t>
      </w:r>
      <w:r w:rsidRPr="00AC569C">
        <w:rPr>
          <w:b/>
          <w:sz w:val="28"/>
          <w:szCs w:val="28"/>
          <w:lang w:eastAsia="ar-SA"/>
        </w:rPr>
        <w:t>н» муниципальнöй районса администрациялöн</w:t>
      </w:r>
    </w:p>
    <w:p w:rsidR="00D5420D" w:rsidRPr="00AC569C" w:rsidRDefault="00CD5571" w:rsidP="00D5420D">
      <w:pPr>
        <w:jc w:val="center"/>
        <w:rPr>
          <w:b/>
          <w:sz w:val="34"/>
          <w:szCs w:val="34"/>
          <w:lang w:eastAsia="ar-SA"/>
        </w:rPr>
      </w:pPr>
      <w:r w:rsidRPr="00CD5571">
        <w:rPr>
          <w:noProof/>
        </w:rPr>
        <w:pict>
          <v:line id="_x0000_s1048" style="position:absolute;left:0;text-align:left;z-index:25167462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D5420D" w:rsidRPr="00AC569C">
        <w:rPr>
          <w:b/>
          <w:sz w:val="34"/>
          <w:szCs w:val="34"/>
          <w:lang w:eastAsia="ar-SA"/>
        </w:rPr>
        <w:t>Ш У Ö М</w:t>
      </w:r>
    </w:p>
    <w:p w:rsidR="00D5420D" w:rsidRPr="00AC569C" w:rsidRDefault="00D5420D" w:rsidP="00D5420D">
      <w:pPr>
        <w:jc w:val="center"/>
        <w:rPr>
          <w:b/>
          <w:sz w:val="28"/>
          <w:szCs w:val="28"/>
          <w:lang w:eastAsia="ar-SA"/>
        </w:rPr>
      </w:pPr>
      <w:r w:rsidRPr="00AC569C">
        <w:rPr>
          <w:b/>
          <w:sz w:val="28"/>
          <w:szCs w:val="28"/>
          <w:lang w:eastAsia="ar-SA"/>
        </w:rPr>
        <w:t>Администрация муниципального района «Усть-Куломский»</w:t>
      </w:r>
    </w:p>
    <w:p w:rsidR="00D5420D" w:rsidRPr="00AC569C" w:rsidRDefault="00D5420D" w:rsidP="00D5420D">
      <w:pPr>
        <w:keepNext/>
        <w:jc w:val="center"/>
        <w:outlineLvl w:val="3"/>
        <w:rPr>
          <w:b/>
          <w:bCs/>
          <w:sz w:val="34"/>
          <w:szCs w:val="34"/>
          <w:lang w:eastAsia="ar-SA"/>
        </w:rPr>
      </w:pPr>
      <w:r w:rsidRPr="00AC569C">
        <w:rPr>
          <w:b/>
          <w:bCs/>
          <w:sz w:val="34"/>
          <w:szCs w:val="34"/>
          <w:lang w:eastAsia="ar-SA"/>
        </w:rPr>
        <w:t>П О С Т А Н О В Л Е Н И Е</w:t>
      </w:r>
    </w:p>
    <w:p w:rsidR="00D5420D" w:rsidRDefault="00D5420D" w:rsidP="00D5420D">
      <w:pPr>
        <w:jc w:val="center"/>
        <w:rPr>
          <w:lang w:eastAsia="ar-SA"/>
        </w:rPr>
      </w:pPr>
    </w:p>
    <w:p w:rsidR="00D5420D" w:rsidRPr="00AC569C" w:rsidRDefault="00D5420D" w:rsidP="00D5420D">
      <w:pPr>
        <w:outlineLvl w:val="8"/>
        <w:rPr>
          <w:lang w:eastAsia="ar-SA"/>
        </w:rPr>
      </w:pPr>
      <w:r w:rsidRPr="00AC569C">
        <w:rPr>
          <w:sz w:val="28"/>
          <w:szCs w:val="28"/>
          <w:lang w:eastAsia="ar-SA"/>
        </w:rPr>
        <w:t>24 октября 2023 г.                                                                                         № 15</w:t>
      </w:r>
      <w:r>
        <w:rPr>
          <w:sz w:val="28"/>
          <w:szCs w:val="28"/>
          <w:lang w:eastAsia="ar-SA"/>
        </w:rPr>
        <w:t>92</w:t>
      </w:r>
    </w:p>
    <w:p w:rsidR="00D5420D" w:rsidRPr="00AC569C" w:rsidRDefault="00D5420D" w:rsidP="00D5420D">
      <w:pPr>
        <w:jc w:val="center"/>
        <w:rPr>
          <w:lang w:eastAsia="ar-SA"/>
        </w:rPr>
      </w:pPr>
      <w:r w:rsidRPr="00AC569C">
        <w:rPr>
          <w:lang w:eastAsia="ar-SA"/>
        </w:rPr>
        <w:t>Республика Коми</w:t>
      </w:r>
    </w:p>
    <w:p w:rsidR="00D5420D" w:rsidRPr="00AC569C" w:rsidRDefault="00D5420D" w:rsidP="00D5420D">
      <w:pPr>
        <w:widowControl w:val="0"/>
        <w:autoSpaceDE w:val="0"/>
        <w:autoSpaceDN w:val="0"/>
        <w:adjustRightInd w:val="0"/>
        <w:jc w:val="center"/>
        <w:rPr>
          <w:bCs/>
          <w:lang w:eastAsia="ar-SA"/>
        </w:rPr>
      </w:pPr>
      <w:r w:rsidRPr="00AC569C">
        <w:rPr>
          <w:bCs/>
          <w:lang w:eastAsia="ar-SA"/>
        </w:rPr>
        <w:t>с. Усть-Кулом</w:t>
      </w:r>
    </w:p>
    <w:p w:rsidR="00D5420D" w:rsidRPr="00AC569C" w:rsidRDefault="00D5420D" w:rsidP="00D5420D">
      <w:pPr>
        <w:jc w:val="center"/>
      </w:pPr>
    </w:p>
    <w:p w:rsidR="00D5420D" w:rsidRDefault="00D5420D" w:rsidP="00D5420D">
      <w:pPr>
        <w:ind w:firstLine="709"/>
        <w:jc w:val="center"/>
        <w:rPr>
          <w:b/>
          <w:sz w:val="28"/>
          <w:szCs w:val="28"/>
        </w:rPr>
      </w:pPr>
      <w:r w:rsidRPr="00F84825">
        <w:rPr>
          <w:b/>
          <w:sz w:val="28"/>
          <w:szCs w:val="28"/>
        </w:rPr>
        <w:t>Об основных направлениях бюджетной и налоговой политик</w:t>
      </w:r>
      <w:r>
        <w:rPr>
          <w:b/>
          <w:sz w:val="28"/>
          <w:szCs w:val="28"/>
        </w:rPr>
        <w:t xml:space="preserve">и </w:t>
      </w:r>
    </w:p>
    <w:p w:rsidR="00D5420D" w:rsidRDefault="00D5420D" w:rsidP="00D5420D">
      <w:pPr>
        <w:ind w:firstLine="709"/>
        <w:jc w:val="center"/>
        <w:rPr>
          <w:b/>
          <w:sz w:val="28"/>
          <w:szCs w:val="28"/>
        </w:rPr>
      </w:pPr>
      <w:r>
        <w:rPr>
          <w:b/>
          <w:sz w:val="28"/>
          <w:szCs w:val="28"/>
        </w:rPr>
        <w:t>МО МР «Усть-Куломский» на 2</w:t>
      </w:r>
      <w:bookmarkStart w:id="3" w:name="_GoBack"/>
      <w:bookmarkEnd w:id="3"/>
      <w:r>
        <w:rPr>
          <w:b/>
          <w:sz w:val="28"/>
          <w:szCs w:val="28"/>
        </w:rPr>
        <w:t xml:space="preserve">024 год и на плановый период </w:t>
      </w:r>
    </w:p>
    <w:p w:rsidR="00D5420D" w:rsidRPr="00F84825" w:rsidRDefault="00D5420D" w:rsidP="00D5420D">
      <w:pPr>
        <w:ind w:firstLine="709"/>
        <w:jc w:val="center"/>
        <w:rPr>
          <w:b/>
          <w:sz w:val="28"/>
          <w:szCs w:val="28"/>
        </w:rPr>
      </w:pPr>
      <w:r>
        <w:rPr>
          <w:b/>
          <w:sz w:val="28"/>
          <w:szCs w:val="28"/>
        </w:rPr>
        <w:t>2025 и 2026</w:t>
      </w:r>
      <w:r w:rsidRPr="00F84825">
        <w:rPr>
          <w:b/>
          <w:sz w:val="28"/>
          <w:szCs w:val="28"/>
        </w:rPr>
        <w:t xml:space="preserve"> годов</w:t>
      </w:r>
    </w:p>
    <w:p w:rsidR="00D5420D" w:rsidRPr="00AC569C" w:rsidRDefault="00D5420D" w:rsidP="00D5420D">
      <w:pPr>
        <w:autoSpaceDE w:val="0"/>
        <w:autoSpaceDN w:val="0"/>
        <w:adjustRightInd w:val="0"/>
        <w:jc w:val="center"/>
      </w:pPr>
    </w:p>
    <w:p w:rsidR="00D5420D" w:rsidRDefault="00D5420D" w:rsidP="00D5420D">
      <w:pPr>
        <w:autoSpaceDE w:val="0"/>
        <w:autoSpaceDN w:val="0"/>
        <w:adjustRightInd w:val="0"/>
        <w:ind w:firstLine="709"/>
        <w:jc w:val="both"/>
        <w:rPr>
          <w:sz w:val="28"/>
          <w:szCs w:val="28"/>
        </w:rPr>
      </w:pPr>
      <w:r w:rsidRPr="0019716D">
        <w:rPr>
          <w:sz w:val="28"/>
          <w:szCs w:val="28"/>
        </w:rPr>
        <w:t>В</w:t>
      </w:r>
      <w:r>
        <w:rPr>
          <w:sz w:val="28"/>
          <w:szCs w:val="28"/>
        </w:rPr>
        <w:t xml:space="preserve"> соответствии </w:t>
      </w:r>
      <w:r w:rsidRPr="00B53AA2">
        <w:rPr>
          <w:sz w:val="28"/>
          <w:szCs w:val="28"/>
        </w:rPr>
        <w:t xml:space="preserve">со </w:t>
      </w:r>
      <w:hyperlink r:id="rId17" w:history="1">
        <w:r w:rsidRPr="00B53AA2">
          <w:rPr>
            <w:color w:val="0000FF"/>
            <w:sz w:val="28"/>
            <w:szCs w:val="28"/>
          </w:rPr>
          <w:t>статьей 172</w:t>
        </w:r>
      </w:hyperlink>
      <w:r w:rsidRPr="00B53AA2">
        <w:rPr>
          <w:sz w:val="28"/>
          <w:szCs w:val="28"/>
        </w:rPr>
        <w:t xml:space="preserve"> Бюджетного кодекса Российской Федерации</w:t>
      </w:r>
      <w:r>
        <w:rPr>
          <w:sz w:val="28"/>
          <w:szCs w:val="28"/>
        </w:rPr>
        <w:t xml:space="preserve">, в </w:t>
      </w:r>
      <w:r w:rsidRPr="0019716D">
        <w:rPr>
          <w:sz w:val="28"/>
          <w:szCs w:val="28"/>
        </w:rPr>
        <w:t xml:space="preserve">целях реализации </w:t>
      </w:r>
      <w:hyperlink r:id="rId18" w:history="1">
        <w:r w:rsidRPr="0019716D">
          <w:rPr>
            <w:sz w:val="28"/>
            <w:szCs w:val="28"/>
          </w:rPr>
          <w:t>Стратегии</w:t>
        </w:r>
      </w:hyperlink>
      <w:r w:rsidRPr="0019716D">
        <w:rPr>
          <w:sz w:val="28"/>
          <w:szCs w:val="28"/>
        </w:rPr>
        <w:t xml:space="preserve"> социально-экономического развития МО МР «Усть-Куломский»</w:t>
      </w:r>
      <w:r w:rsidRPr="00B23064">
        <w:rPr>
          <w:sz w:val="28"/>
          <w:szCs w:val="28"/>
        </w:rPr>
        <w:t>, администрация</w:t>
      </w:r>
      <w:r>
        <w:rPr>
          <w:sz w:val="28"/>
          <w:szCs w:val="28"/>
        </w:rPr>
        <w:t xml:space="preserve"> муниципального района«Усть-Куломский» п о с т а н о в л я е т</w:t>
      </w:r>
      <w:r w:rsidRPr="0019716D">
        <w:rPr>
          <w:sz w:val="28"/>
          <w:szCs w:val="28"/>
        </w:rPr>
        <w:t>:</w:t>
      </w:r>
    </w:p>
    <w:p w:rsidR="00D5420D" w:rsidRDefault="00D5420D" w:rsidP="00D5420D">
      <w:pPr>
        <w:autoSpaceDE w:val="0"/>
        <w:autoSpaceDN w:val="0"/>
        <w:adjustRightInd w:val="0"/>
        <w:ind w:firstLine="709"/>
        <w:jc w:val="both"/>
        <w:rPr>
          <w:sz w:val="28"/>
          <w:szCs w:val="28"/>
        </w:rPr>
      </w:pPr>
      <w:r>
        <w:rPr>
          <w:sz w:val="28"/>
          <w:szCs w:val="28"/>
        </w:rPr>
        <w:t xml:space="preserve">1. </w:t>
      </w:r>
      <w:r w:rsidRPr="0019716D">
        <w:rPr>
          <w:sz w:val="28"/>
          <w:szCs w:val="28"/>
        </w:rPr>
        <w:t xml:space="preserve">Одобрить основные направления бюджетной и налоговой политики МО МР </w:t>
      </w:r>
      <w:r>
        <w:rPr>
          <w:sz w:val="28"/>
          <w:szCs w:val="28"/>
        </w:rPr>
        <w:t>«Усть-Куломский» на 2024 год и на плановый период 2025 и 2026</w:t>
      </w:r>
      <w:r w:rsidRPr="0019716D">
        <w:rPr>
          <w:sz w:val="28"/>
          <w:szCs w:val="28"/>
        </w:rPr>
        <w:t xml:space="preserve"> годов (далее – Основные направления) согласно приложению 1 к настоящему постановлению.</w:t>
      </w:r>
    </w:p>
    <w:p w:rsidR="00D5420D" w:rsidRDefault="00D5420D" w:rsidP="00D5420D">
      <w:pPr>
        <w:autoSpaceDE w:val="0"/>
        <w:autoSpaceDN w:val="0"/>
        <w:adjustRightInd w:val="0"/>
        <w:ind w:firstLine="709"/>
        <w:jc w:val="both"/>
        <w:rPr>
          <w:sz w:val="28"/>
          <w:szCs w:val="28"/>
        </w:rPr>
      </w:pPr>
      <w:r>
        <w:rPr>
          <w:sz w:val="28"/>
          <w:szCs w:val="28"/>
        </w:rPr>
        <w:t xml:space="preserve">2. </w:t>
      </w:r>
      <w:r w:rsidRPr="0019716D">
        <w:rPr>
          <w:sz w:val="28"/>
          <w:szCs w:val="28"/>
        </w:rPr>
        <w:t>Структурным подразделениям</w:t>
      </w:r>
      <w:r>
        <w:rPr>
          <w:sz w:val="28"/>
          <w:szCs w:val="28"/>
        </w:rPr>
        <w:t>, отраслевым (функциональному) органамадминистрации</w:t>
      </w:r>
      <w:r w:rsidRPr="0019716D">
        <w:rPr>
          <w:sz w:val="28"/>
          <w:szCs w:val="28"/>
        </w:rPr>
        <w:t>МР «Усть-Куломский» при осуществлении деятельности руководствоваться Основными направлениями.</w:t>
      </w:r>
    </w:p>
    <w:p w:rsidR="00D5420D" w:rsidRDefault="00D5420D" w:rsidP="00D5420D">
      <w:pPr>
        <w:autoSpaceDE w:val="0"/>
        <w:autoSpaceDN w:val="0"/>
        <w:adjustRightInd w:val="0"/>
        <w:ind w:firstLine="709"/>
        <w:jc w:val="both"/>
        <w:rPr>
          <w:sz w:val="28"/>
          <w:szCs w:val="28"/>
        </w:rPr>
      </w:pPr>
      <w:r>
        <w:rPr>
          <w:sz w:val="28"/>
          <w:szCs w:val="28"/>
        </w:rPr>
        <w:t>3. Рекомендовать органам местного самоуправления сельских поселений, входящих в состав муниципального образования муниципального района «Усть-Куломский», руководствоваться Основными направлениями.</w:t>
      </w:r>
    </w:p>
    <w:p w:rsidR="00D5420D" w:rsidRDefault="00D5420D" w:rsidP="00D5420D">
      <w:pPr>
        <w:autoSpaceDE w:val="0"/>
        <w:autoSpaceDN w:val="0"/>
        <w:adjustRightInd w:val="0"/>
        <w:ind w:firstLine="709"/>
        <w:jc w:val="both"/>
        <w:rPr>
          <w:sz w:val="28"/>
          <w:szCs w:val="28"/>
        </w:rPr>
      </w:pPr>
      <w:r>
        <w:rPr>
          <w:sz w:val="28"/>
          <w:szCs w:val="28"/>
        </w:rPr>
        <w:t>4</w:t>
      </w:r>
      <w:r w:rsidRPr="00E3255E">
        <w:rPr>
          <w:sz w:val="28"/>
          <w:szCs w:val="28"/>
        </w:rPr>
        <w:t xml:space="preserve">. Признать утратившим силу постановление администрации муниципального района «Усть-Куломский» от </w:t>
      </w:r>
      <w:r>
        <w:rPr>
          <w:sz w:val="28"/>
          <w:szCs w:val="28"/>
        </w:rPr>
        <w:t>14</w:t>
      </w:r>
      <w:r w:rsidRPr="00E3255E">
        <w:rPr>
          <w:sz w:val="28"/>
          <w:szCs w:val="28"/>
        </w:rPr>
        <w:t xml:space="preserve"> октября 20</w:t>
      </w:r>
      <w:r>
        <w:rPr>
          <w:sz w:val="28"/>
          <w:szCs w:val="28"/>
        </w:rPr>
        <w:t>22</w:t>
      </w:r>
      <w:r w:rsidRPr="00E3255E">
        <w:rPr>
          <w:sz w:val="28"/>
          <w:szCs w:val="28"/>
        </w:rPr>
        <w:t xml:space="preserve"> г. № </w:t>
      </w:r>
      <w:r>
        <w:rPr>
          <w:sz w:val="28"/>
          <w:szCs w:val="28"/>
        </w:rPr>
        <w:t>1351</w:t>
      </w:r>
      <w:r w:rsidRPr="00E3255E">
        <w:rPr>
          <w:sz w:val="28"/>
          <w:szCs w:val="28"/>
        </w:rPr>
        <w:t xml:space="preserve"> «Об основных направлениях бюджетной и налоговой политики МО МР «Усть-Куломский» на 20</w:t>
      </w:r>
      <w:r>
        <w:rPr>
          <w:sz w:val="28"/>
          <w:szCs w:val="28"/>
        </w:rPr>
        <w:t>23</w:t>
      </w:r>
      <w:r w:rsidRPr="00E3255E">
        <w:rPr>
          <w:sz w:val="28"/>
          <w:szCs w:val="28"/>
        </w:rPr>
        <w:t xml:space="preserve"> год и на плановый период 20</w:t>
      </w:r>
      <w:r>
        <w:rPr>
          <w:sz w:val="28"/>
          <w:szCs w:val="28"/>
        </w:rPr>
        <w:t>24</w:t>
      </w:r>
      <w:r w:rsidRPr="00E3255E">
        <w:rPr>
          <w:sz w:val="28"/>
          <w:szCs w:val="28"/>
        </w:rPr>
        <w:t xml:space="preserve"> и 20</w:t>
      </w:r>
      <w:r>
        <w:rPr>
          <w:sz w:val="28"/>
          <w:szCs w:val="28"/>
        </w:rPr>
        <w:t>25</w:t>
      </w:r>
      <w:r w:rsidRPr="00E3255E">
        <w:rPr>
          <w:sz w:val="28"/>
          <w:szCs w:val="28"/>
        </w:rPr>
        <w:t xml:space="preserve"> годов».</w:t>
      </w:r>
    </w:p>
    <w:p w:rsidR="00D5420D" w:rsidRDefault="00D5420D" w:rsidP="00D5420D">
      <w:pPr>
        <w:autoSpaceDE w:val="0"/>
        <w:autoSpaceDN w:val="0"/>
        <w:adjustRightInd w:val="0"/>
        <w:ind w:firstLine="709"/>
        <w:jc w:val="both"/>
        <w:rPr>
          <w:sz w:val="28"/>
          <w:szCs w:val="28"/>
        </w:rPr>
      </w:pPr>
      <w:r>
        <w:rPr>
          <w:sz w:val="28"/>
          <w:szCs w:val="28"/>
        </w:rPr>
        <w:t>5</w:t>
      </w:r>
      <w:r w:rsidRPr="00E3255E">
        <w:rPr>
          <w:sz w:val="28"/>
          <w:szCs w:val="28"/>
        </w:rPr>
        <w:t>. Настоящее постановление вступает в силу со дня о</w:t>
      </w:r>
      <w:r>
        <w:rPr>
          <w:sz w:val="28"/>
          <w:szCs w:val="28"/>
        </w:rPr>
        <w:t>публикования</w:t>
      </w:r>
      <w:r w:rsidR="0045637A">
        <w:rPr>
          <w:sz w:val="28"/>
          <w:szCs w:val="28"/>
        </w:rPr>
        <w:t xml:space="preserve"> </w:t>
      </w:r>
      <w:r>
        <w:rPr>
          <w:sz w:val="28"/>
          <w:szCs w:val="28"/>
        </w:rPr>
        <w:t>в</w:t>
      </w:r>
      <w:r w:rsidRPr="00E3255E">
        <w:rPr>
          <w:sz w:val="28"/>
          <w:szCs w:val="28"/>
        </w:rPr>
        <w:t xml:space="preserve"> информаци</w:t>
      </w:r>
      <w:r w:rsidRPr="0019716D">
        <w:rPr>
          <w:sz w:val="28"/>
          <w:szCs w:val="28"/>
        </w:rPr>
        <w:t xml:space="preserve">онном </w:t>
      </w:r>
      <w:r>
        <w:rPr>
          <w:sz w:val="28"/>
          <w:szCs w:val="28"/>
        </w:rPr>
        <w:t>вестнике Совета</w:t>
      </w:r>
      <w:r w:rsidR="0045637A">
        <w:rPr>
          <w:sz w:val="28"/>
          <w:szCs w:val="28"/>
        </w:rPr>
        <w:t xml:space="preserve"> </w:t>
      </w:r>
      <w:r>
        <w:rPr>
          <w:sz w:val="28"/>
          <w:szCs w:val="28"/>
        </w:rPr>
        <w:t xml:space="preserve">и </w:t>
      </w:r>
      <w:r w:rsidRPr="0019716D">
        <w:rPr>
          <w:sz w:val="28"/>
          <w:szCs w:val="28"/>
        </w:rPr>
        <w:t>ад</w:t>
      </w:r>
      <w:r>
        <w:rPr>
          <w:sz w:val="28"/>
          <w:szCs w:val="28"/>
        </w:rPr>
        <w:t>министрации МР «Усть-Куломский»,но не ранее 1 января 2024 года.</w:t>
      </w:r>
    </w:p>
    <w:p w:rsidR="0045637A" w:rsidRDefault="0045637A" w:rsidP="00D5420D">
      <w:pPr>
        <w:autoSpaceDE w:val="0"/>
        <w:autoSpaceDN w:val="0"/>
        <w:adjustRightInd w:val="0"/>
        <w:ind w:firstLine="709"/>
        <w:jc w:val="both"/>
        <w:rPr>
          <w:sz w:val="28"/>
          <w:szCs w:val="28"/>
        </w:rPr>
      </w:pPr>
    </w:p>
    <w:p w:rsidR="00D5420D" w:rsidRPr="0019716D" w:rsidRDefault="00D5420D" w:rsidP="00D5420D">
      <w:pPr>
        <w:autoSpaceDE w:val="0"/>
        <w:autoSpaceDN w:val="0"/>
        <w:adjustRightInd w:val="0"/>
        <w:ind w:firstLine="709"/>
        <w:jc w:val="both"/>
        <w:rPr>
          <w:sz w:val="28"/>
          <w:szCs w:val="28"/>
        </w:rPr>
      </w:pPr>
      <w:r>
        <w:rPr>
          <w:sz w:val="28"/>
          <w:szCs w:val="28"/>
        </w:rPr>
        <w:lastRenderedPageBreak/>
        <w:t>6</w:t>
      </w:r>
      <w:r w:rsidRPr="00C64E0D">
        <w:rPr>
          <w:sz w:val="28"/>
          <w:szCs w:val="28"/>
        </w:rPr>
        <w:t>. Контроль за исполнением настоящего постановления возложить на</w:t>
      </w:r>
      <w:r>
        <w:rPr>
          <w:sz w:val="28"/>
          <w:szCs w:val="28"/>
        </w:rPr>
        <w:t xml:space="preserve"> первого заместителя руководителя администрации МР «Усть-Куломский» Е.А. Стяжкину.</w:t>
      </w:r>
    </w:p>
    <w:p w:rsidR="00D5420D" w:rsidRPr="00D00A4F" w:rsidRDefault="00D5420D" w:rsidP="00D5420D"/>
    <w:p w:rsidR="00D5420D" w:rsidRDefault="00D5420D" w:rsidP="00D5420D">
      <w:pPr>
        <w:rPr>
          <w:sz w:val="28"/>
          <w:szCs w:val="28"/>
        </w:rPr>
      </w:pPr>
      <w:r>
        <w:rPr>
          <w:sz w:val="28"/>
          <w:szCs w:val="28"/>
        </w:rPr>
        <w:t xml:space="preserve">Глава МР </w:t>
      </w:r>
      <w:r w:rsidRPr="0019716D">
        <w:rPr>
          <w:sz w:val="28"/>
          <w:szCs w:val="28"/>
        </w:rPr>
        <w:t>«Усть-Куломский»</w:t>
      </w:r>
      <w:r>
        <w:rPr>
          <w:sz w:val="28"/>
          <w:szCs w:val="28"/>
        </w:rPr>
        <w:t xml:space="preserve"> -</w:t>
      </w:r>
    </w:p>
    <w:p w:rsidR="00D5420D" w:rsidRDefault="00D5420D" w:rsidP="00D5420D">
      <w:pPr>
        <w:rPr>
          <w:sz w:val="28"/>
          <w:szCs w:val="28"/>
        </w:rPr>
      </w:pPr>
      <w:r>
        <w:rPr>
          <w:sz w:val="28"/>
          <w:szCs w:val="28"/>
        </w:rPr>
        <w:t>руководитель администрации района                                                  С.В. Рубан</w:t>
      </w:r>
    </w:p>
    <w:p w:rsidR="0045637A" w:rsidRPr="0019716D" w:rsidRDefault="0045637A" w:rsidP="00D5420D">
      <w:pPr>
        <w:rPr>
          <w:sz w:val="28"/>
          <w:szCs w:val="28"/>
        </w:rPr>
      </w:pPr>
    </w:p>
    <w:p w:rsidR="00D5420D" w:rsidRPr="00067BAE" w:rsidRDefault="00D5420D" w:rsidP="00D5420D">
      <w:pPr>
        <w:rPr>
          <w:sz w:val="10"/>
          <w:szCs w:val="10"/>
        </w:rPr>
      </w:pPr>
    </w:p>
    <w:p w:rsidR="0045637A" w:rsidRDefault="0045637A" w:rsidP="00D5420D">
      <w:pPr>
        <w:jc w:val="both"/>
      </w:pPr>
    </w:p>
    <w:p w:rsidR="0045637A" w:rsidRDefault="0045637A" w:rsidP="00D5420D">
      <w:pPr>
        <w:jc w:val="both"/>
      </w:pPr>
    </w:p>
    <w:p w:rsidR="0045637A" w:rsidRDefault="0045637A" w:rsidP="00D5420D">
      <w:pPr>
        <w:jc w:val="both"/>
      </w:pPr>
    </w:p>
    <w:p w:rsidR="0045637A" w:rsidRDefault="00D5420D" w:rsidP="00D5420D">
      <w:pPr>
        <w:jc w:val="both"/>
      </w:pPr>
      <w:r>
        <w:t xml:space="preserve">Кочанова Л. Н., Печеницына Т.Н., </w:t>
      </w:r>
    </w:p>
    <w:p w:rsidR="00D5420D" w:rsidRDefault="00D5420D" w:rsidP="00D5420D">
      <w:pPr>
        <w:jc w:val="both"/>
      </w:pPr>
      <w:r>
        <w:t>8(2137) 94-7-51, 93-2-83.</w:t>
      </w:r>
    </w:p>
    <w:p w:rsidR="0045637A" w:rsidRDefault="0045637A">
      <w:pPr>
        <w:spacing w:after="200" w:line="276" w:lineRule="auto"/>
        <w:rPr>
          <w:bCs/>
          <w:sz w:val="28"/>
          <w:szCs w:val="28"/>
        </w:rPr>
      </w:pPr>
      <w:r>
        <w:rPr>
          <w:bCs/>
          <w:sz w:val="28"/>
          <w:szCs w:val="28"/>
        </w:rPr>
        <w:br w:type="page"/>
      </w:r>
    </w:p>
    <w:p w:rsidR="00D5420D" w:rsidRPr="0019716D" w:rsidRDefault="00D5420D" w:rsidP="00D5420D">
      <w:pPr>
        <w:widowControl w:val="0"/>
        <w:autoSpaceDE w:val="0"/>
        <w:autoSpaceDN w:val="0"/>
        <w:adjustRightInd w:val="0"/>
        <w:jc w:val="right"/>
        <w:outlineLvl w:val="0"/>
        <w:rPr>
          <w:bCs/>
          <w:sz w:val="28"/>
          <w:szCs w:val="28"/>
        </w:rPr>
      </w:pPr>
      <w:r w:rsidRPr="0019716D">
        <w:rPr>
          <w:bCs/>
          <w:sz w:val="28"/>
          <w:szCs w:val="28"/>
        </w:rPr>
        <w:lastRenderedPageBreak/>
        <w:t>Приложение</w:t>
      </w:r>
    </w:p>
    <w:p w:rsidR="00D5420D" w:rsidRDefault="00D5420D" w:rsidP="00D5420D">
      <w:pPr>
        <w:widowControl w:val="0"/>
        <w:autoSpaceDE w:val="0"/>
        <w:autoSpaceDN w:val="0"/>
        <w:adjustRightInd w:val="0"/>
        <w:jc w:val="right"/>
        <w:outlineLvl w:val="0"/>
        <w:rPr>
          <w:bCs/>
          <w:sz w:val="28"/>
          <w:szCs w:val="28"/>
        </w:rPr>
      </w:pPr>
      <w:r>
        <w:rPr>
          <w:bCs/>
          <w:sz w:val="28"/>
          <w:szCs w:val="28"/>
        </w:rPr>
        <w:t>к</w:t>
      </w:r>
      <w:r w:rsidRPr="0019716D">
        <w:rPr>
          <w:bCs/>
          <w:sz w:val="28"/>
          <w:szCs w:val="28"/>
        </w:rPr>
        <w:t xml:space="preserve"> постановлению администрации </w:t>
      </w:r>
    </w:p>
    <w:p w:rsidR="00D5420D" w:rsidRDefault="00D5420D" w:rsidP="00D5420D">
      <w:pPr>
        <w:widowControl w:val="0"/>
        <w:autoSpaceDE w:val="0"/>
        <w:autoSpaceDN w:val="0"/>
        <w:adjustRightInd w:val="0"/>
        <w:jc w:val="right"/>
        <w:outlineLvl w:val="0"/>
        <w:rPr>
          <w:bCs/>
          <w:sz w:val="28"/>
          <w:szCs w:val="28"/>
        </w:rPr>
      </w:pPr>
      <w:r w:rsidRPr="0019716D">
        <w:rPr>
          <w:bCs/>
          <w:sz w:val="28"/>
          <w:szCs w:val="28"/>
        </w:rPr>
        <w:t xml:space="preserve">МР «Усть-Куломский» </w:t>
      </w:r>
    </w:p>
    <w:p w:rsidR="00D5420D" w:rsidRPr="0019716D" w:rsidRDefault="00D5420D" w:rsidP="00D5420D">
      <w:pPr>
        <w:widowControl w:val="0"/>
        <w:autoSpaceDE w:val="0"/>
        <w:autoSpaceDN w:val="0"/>
        <w:adjustRightInd w:val="0"/>
        <w:jc w:val="right"/>
        <w:outlineLvl w:val="0"/>
        <w:rPr>
          <w:bCs/>
          <w:sz w:val="28"/>
          <w:szCs w:val="28"/>
        </w:rPr>
      </w:pPr>
      <w:r w:rsidRPr="0019716D">
        <w:rPr>
          <w:bCs/>
          <w:sz w:val="28"/>
          <w:szCs w:val="28"/>
        </w:rPr>
        <w:t xml:space="preserve">от </w:t>
      </w:r>
      <w:r>
        <w:rPr>
          <w:bCs/>
          <w:sz w:val="28"/>
          <w:szCs w:val="28"/>
        </w:rPr>
        <w:t>24.10. 2023г.№ 1592</w:t>
      </w:r>
    </w:p>
    <w:p w:rsidR="00D5420D" w:rsidRDefault="00D5420D" w:rsidP="00D5420D">
      <w:pPr>
        <w:widowControl w:val="0"/>
        <w:autoSpaceDE w:val="0"/>
        <w:autoSpaceDN w:val="0"/>
        <w:adjustRightInd w:val="0"/>
        <w:jc w:val="center"/>
        <w:outlineLvl w:val="0"/>
        <w:rPr>
          <w:b/>
          <w:bCs/>
          <w:sz w:val="28"/>
          <w:szCs w:val="28"/>
        </w:rPr>
      </w:pPr>
    </w:p>
    <w:p w:rsidR="00D5420D" w:rsidRPr="00B53AA2" w:rsidRDefault="00D5420D" w:rsidP="00D5420D">
      <w:pPr>
        <w:widowControl w:val="0"/>
        <w:autoSpaceDE w:val="0"/>
        <w:autoSpaceDN w:val="0"/>
        <w:adjustRightInd w:val="0"/>
        <w:jc w:val="center"/>
        <w:rPr>
          <w:b/>
          <w:bCs/>
          <w:sz w:val="28"/>
          <w:szCs w:val="28"/>
        </w:rPr>
      </w:pPr>
      <w:r>
        <w:rPr>
          <w:b/>
          <w:bCs/>
          <w:sz w:val="28"/>
          <w:szCs w:val="28"/>
        </w:rPr>
        <w:t>Об основных направлениях бюджетной и налоговой политики МО МР «Усть-Куломский» на 2024 год и плановый период 2025 и 2026 годов</w:t>
      </w:r>
    </w:p>
    <w:p w:rsidR="00D5420D" w:rsidRPr="00B53AA2" w:rsidRDefault="00D5420D" w:rsidP="00D5420D">
      <w:pPr>
        <w:widowControl w:val="0"/>
        <w:autoSpaceDE w:val="0"/>
        <w:autoSpaceDN w:val="0"/>
        <w:adjustRightInd w:val="0"/>
        <w:rPr>
          <w:sz w:val="28"/>
          <w:szCs w:val="28"/>
        </w:rPr>
      </w:pPr>
    </w:p>
    <w:p w:rsidR="00D5420D" w:rsidRDefault="00D5420D" w:rsidP="00D5420D">
      <w:pPr>
        <w:pStyle w:val="ConsPlusNormal"/>
        <w:numPr>
          <w:ilvl w:val="0"/>
          <w:numId w:val="15"/>
        </w:numPr>
        <w:jc w:val="center"/>
        <w:rPr>
          <w:rFonts w:ascii="Times New Roman" w:hAnsi="Times New Roman" w:cs="Times New Roman"/>
          <w:sz w:val="28"/>
          <w:szCs w:val="28"/>
        </w:rPr>
      </w:pPr>
      <w:bookmarkStart w:id="4" w:name="Par31"/>
      <w:bookmarkStart w:id="5" w:name="Par35"/>
      <w:bookmarkEnd w:id="4"/>
      <w:bookmarkEnd w:id="5"/>
      <w:r>
        <w:rPr>
          <w:rFonts w:ascii="Times New Roman" w:hAnsi="Times New Roman" w:cs="Times New Roman"/>
          <w:sz w:val="28"/>
          <w:szCs w:val="28"/>
        </w:rPr>
        <w:t>Общие положения</w:t>
      </w:r>
    </w:p>
    <w:p w:rsidR="00D5420D" w:rsidRPr="00E84591" w:rsidRDefault="00D5420D" w:rsidP="00D5420D">
      <w:pPr>
        <w:pStyle w:val="ConsPlusNormal"/>
        <w:ind w:left="900"/>
        <w:rPr>
          <w:rFonts w:ascii="Times New Roman" w:hAnsi="Times New Roman" w:cs="Times New Roman"/>
          <w:sz w:val="20"/>
        </w:rPr>
      </w:pPr>
    </w:p>
    <w:p w:rsidR="00D5420D" w:rsidRPr="0072738F" w:rsidRDefault="00D5420D" w:rsidP="00D5420D">
      <w:pPr>
        <w:pStyle w:val="ConsPlusNormal"/>
        <w:ind w:firstLine="540"/>
        <w:jc w:val="both"/>
        <w:rPr>
          <w:rFonts w:ascii="Times New Roman" w:hAnsi="Times New Roman" w:cs="Times New Roman"/>
          <w:sz w:val="28"/>
          <w:szCs w:val="28"/>
        </w:rPr>
      </w:pPr>
      <w:r w:rsidRPr="0072738F">
        <w:rPr>
          <w:rFonts w:ascii="Times New Roman" w:hAnsi="Times New Roman" w:cs="Times New Roman"/>
          <w:sz w:val="28"/>
          <w:szCs w:val="28"/>
        </w:rPr>
        <w:t>Основные направления бюджетной и налоговой политики муниципального района "</w:t>
      </w:r>
      <w:r>
        <w:rPr>
          <w:rFonts w:ascii="Times New Roman" w:hAnsi="Times New Roman" w:cs="Times New Roman"/>
          <w:sz w:val="28"/>
          <w:szCs w:val="28"/>
        </w:rPr>
        <w:t>Усть-Куломский</w:t>
      </w:r>
      <w:r w:rsidRPr="0072738F">
        <w:rPr>
          <w:rFonts w:ascii="Times New Roman" w:hAnsi="Times New Roman" w:cs="Times New Roman"/>
          <w:sz w:val="28"/>
          <w:szCs w:val="28"/>
        </w:rPr>
        <w:t xml:space="preserve">" сформированы в соответствии с требованиями </w:t>
      </w:r>
      <w:r w:rsidRPr="00026B5F">
        <w:rPr>
          <w:rFonts w:ascii="Times New Roman" w:hAnsi="Times New Roman" w:cs="Times New Roman"/>
          <w:sz w:val="28"/>
          <w:szCs w:val="28"/>
        </w:rPr>
        <w:t>статьи 172</w:t>
      </w:r>
      <w:r w:rsidRPr="0072738F">
        <w:rPr>
          <w:rFonts w:ascii="Times New Roman" w:hAnsi="Times New Roman" w:cs="Times New Roman"/>
          <w:sz w:val="28"/>
          <w:szCs w:val="28"/>
        </w:rPr>
        <w:t xml:space="preserve"> Бюджетного кодекса Российской Федерации, </w:t>
      </w:r>
      <w:r w:rsidRPr="00026B5F">
        <w:rPr>
          <w:rFonts w:ascii="Times New Roman" w:hAnsi="Times New Roman" w:cs="Times New Roman"/>
          <w:sz w:val="28"/>
          <w:szCs w:val="28"/>
        </w:rPr>
        <w:t>постановлением</w:t>
      </w:r>
      <w:r w:rsidRPr="0072738F">
        <w:rPr>
          <w:rFonts w:ascii="Times New Roman" w:hAnsi="Times New Roman" w:cs="Times New Roman"/>
          <w:sz w:val="28"/>
          <w:szCs w:val="28"/>
        </w:rPr>
        <w:t xml:space="preserve"> Правительства Республики Коми от </w:t>
      </w:r>
      <w:r>
        <w:rPr>
          <w:rFonts w:ascii="Times New Roman" w:hAnsi="Times New Roman" w:cs="Times New Roman"/>
          <w:sz w:val="28"/>
          <w:szCs w:val="28"/>
        </w:rPr>
        <w:t>06.10.</w:t>
      </w:r>
      <w:r w:rsidRPr="001C0E6A">
        <w:rPr>
          <w:rFonts w:ascii="Times New Roman" w:hAnsi="Times New Roman" w:cs="Times New Roman"/>
          <w:sz w:val="28"/>
          <w:szCs w:val="28"/>
        </w:rPr>
        <w:t>20</w:t>
      </w:r>
      <w:r>
        <w:rPr>
          <w:rFonts w:ascii="Times New Roman" w:hAnsi="Times New Roman" w:cs="Times New Roman"/>
          <w:sz w:val="28"/>
          <w:szCs w:val="28"/>
        </w:rPr>
        <w:t>23</w:t>
      </w:r>
      <w:r w:rsidRPr="001C0E6A">
        <w:rPr>
          <w:rFonts w:ascii="Times New Roman" w:hAnsi="Times New Roman" w:cs="Times New Roman"/>
          <w:sz w:val="28"/>
          <w:szCs w:val="28"/>
        </w:rPr>
        <w:t xml:space="preserve"> г. N </w:t>
      </w:r>
      <w:r>
        <w:rPr>
          <w:rFonts w:ascii="Times New Roman" w:hAnsi="Times New Roman" w:cs="Times New Roman"/>
          <w:sz w:val="28"/>
          <w:szCs w:val="28"/>
        </w:rPr>
        <w:t>470</w:t>
      </w:r>
      <w:r w:rsidRPr="0072738F">
        <w:rPr>
          <w:rFonts w:ascii="Times New Roman" w:hAnsi="Times New Roman" w:cs="Times New Roman"/>
          <w:sz w:val="28"/>
          <w:szCs w:val="28"/>
        </w:rPr>
        <w:t xml:space="preserve"> "Об Основных направлениях бюджетной и налоговой политики </w:t>
      </w:r>
      <w:r>
        <w:rPr>
          <w:rFonts w:ascii="Times New Roman" w:hAnsi="Times New Roman" w:cs="Times New Roman"/>
          <w:sz w:val="28"/>
          <w:szCs w:val="28"/>
        </w:rPr>
        <w:t xml:space="preserve">Республики Коми </w:t>
      </w:r>
      <w:r w:rsidRPr="0072738F">
        <w:rPr>
          <w:rFonts w:ascii="Times New Roman" w:hAnsi="Times New Roman" w:cs="Times New Roman"/>
          <w:sz w:val="28"/>
          <w:szCs w:val="28"/>
        </w:rPr>
        <w:t>на 20</w:t>
      </w:r>
      <w:r>
        <w:rPr>
          <w:rFonts w:ascii="Times New Roman" w:hAnsi="Times New Roman" w:cs="Times New Roman"/>
          <w:sz w:val="28"/>
          <w:szCs w:val="28"/>
        </w:rPr>
        <w:t>24</w:t>
      </w:r>
      <w:r w:rsidRPr="0072738F">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25</w:t>
      </w:r>
      <w:r w:rsidRPr="0072738F">
        <w:rPr>
          <w:rFonts w:ascii="Times New Roman" w:hAnsi="Times New Roman" w:cs="Times New Roman"/>
          <w:sz w:val="28"/>
          <w:szCs w:val="28"/>
        </w:rPr>
        <w:t xml:space="preserve"> и 20</w:t>
      </w:r>
      <w:r>
        <w:rPr>
          <w:rFonts w:ascii="Times New Roman" w:hAnsi="Times New Roman" w:cs="Times New Roman"/>
          <w:sz w:val="28"/>
          <w:szCs w:val="28"/>
        </w:rPr>
        <w:t>26</w:t>
      </w:r>
      <w:r w:rsidRPr="0072738F">
        <w:rPr>
          <w:rFonts w:ascii="Times New Roman" w:hAnsi="Times New Roman" w:cs="Times New Roman"/>
          <w:sz w:val="28"/>
          <w:szCs w:val="28"/>
        </w:rPr>
        <w:t xml:space="preserve"> годов" и основаны на ориентирах и приоритетах, определяемых </w:t>
      </w:r>
      <w:r w:rsidRPr="00026B5F">
        <w:rPr>
          <w:rFonts w:ascii="Times New Roman" w:hAnsi="Times New Roman" w:cs="Times New Roman"/>
          <w:sz w:val="28"/>
          <w:szCs w:val="28"/>
        </w:rPr>
        <w:t>Стратегией</w:t>
      </w:r>
      <w:r w:rsidRPr="0072738F">
        <w:rPr>
          <w:rFonts w:ascii="Times New Roman" w:hAnsi="Times New Roman" w:cs="Times New Roman"/>
          <w:sz w:val="28"/>
          <w:szCs w:val="28"/>
        </w:rPr>
        <w:t xml:space="preserve"> социально-экономического развития муниципального образования муниципального района "</w:t>
      </w:r>
      <w:r>
        <w:rPr>
          <w:rFonts w:ascii="Times New Roman" w:hAnsi="Times New Roman" w:cs="Times New Roman"/>
          <w:sz w:val="28"/>
          <w:szCs w:val="28"/>
        </w:rPr>
        <w:t>Усть-Куломский</w:t>
      </w:r>
      <w:r w:rsidRPr="0072738F">
        <w:rPr>
          <w:rFonts w:ascii="Times New Roman" w:hAnsi="Times New Roman" w:cs="Times New Roman"/>
          <w:sz w:val="28"/>
          <w:szCs w:val="28"/>
        </w:rPr>
        <w:t>"</w:t>
      </w:r>
      <w:r>
        <w:rPr>
          <w:rFonts w:ascii="Times New Roman" w:hAnsi="Times New Roman" w:cs="Times New Roman"/>
          <w:sz w:val="28"/>
          <w:szCs w:val="28"/>
        </w:rPr>
        <w:t>.</w:t>
      </w:r>
    </w:p>
    <w:p w:rsidR="00D5420D" w:rsidRPr="0072738F" w:rsidRDefault="00D5420D" w:rsidP="00D5420D">
      <w:pPr>
        <w:pStyle w:val="ConsPlusNormal"/>
        <w:rPr>
          <w:rFonts w:ascii="Times New Roman" w:hAnsi="Times New Roman" w:cs="Times New Roman"/>
          <w:sz w:val="28"/>
          <w:szCs w:val="28"/>
        </w:rPr>
      </w:pPr>
    </w:p>
    <w:p w:rsidR="00D5420D" w:rsidRPr="0072738F" w:rsidRDefault="00D5420D" w:rsidP="00D5420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Pr="0072738F">
        <w:rPr>
          <w:rFonts w:ascii="Times New Roman" w:hAnsi="Times New Roman" w:cs="Times New Roman"/>
          <w:sz w:val="28"/>
          <w:szCs w:val="28"/>
        </w:rPr>
        <w:t>. Основные направления бюджетной и налоговой политики</w:t>
      </w:r>
    </w:p>
    <w:p w:rsidR="00D5420D" w:rsidRPr="0072738F" w:rsidRDefault="00D5420D" w:rsidP="00D5420D">
      <w:pPr>
        <w:pStyle w:val="ConsPlusNormal"/>
        <w:jc w:val="center"/>
        <w:rPr>
          <w:rFonts w:ascii="Times New Roman" w:hAnsi="Times New Roman" w:cs="Times New Roman"/>
          <w:sz w:val="28"/>
          <w:szCs w:val="28"/>
        </w:rPr>
      </w:pPr>
      <w:r w:rsidRPr="0072738F">
        <w:rPr>
          <w:rFonts w:ascii="Times New Roman" w:hAnsi="Times New Roman" w:cs="Times New Roman"/>
          <w:sz w:val="28"/>
          <w:szCs w:val="28"/>
        </w:rPr>
        <w:t>муниципального района "</w:t>
      </w:r>
      <w:r>
        <w:rPr>
          <w:rFonts w:ascii="Times New Roman" w:hAnsi="Times New Roman" w:cs="Times New Roman"/>
          <w:sz w:val="28"/>
          <w:szCs w:val="28"/>
        </w:rPr>
        <w:t>Усть-Куломский</w:t>
      </w:r>
      <w:r w:rsidRPr="0072738F">
        <w:rPr>
          <w:rFonts w:ascii="Times New Roman" w:hAnsi="Times New Roman" w:cs="Times New Roman"/>
          <w:sz w:val="28"/>
          <w:szCs w:val="28"/>
        </w:rPr>
        <w:t>" на 20</w:t>
      </w:r>
      <w:r>
        <w:rPr>
          <w:rFonts w:ascii="Times New Roman" w:hAnsi="Times New Roman" w:cs="Times New Roman"/>
          <w:sz w:val="28"/>
          <w:szCs w:val="28"/>
        </w:rPr>
        <w:t>24</w:t>
      </w:r>
      <w:r w:rsidRPr="0072738F">
        <w:rPr>
          <w:rFonts w:ascii="Times New Roman" w:hAnsi="Times New Roman" w:cs="Times New Roman"/>
          <w:sz w:val="28"/>
          <w:szCs w:val="28"/>
        </w:rPr>
        <w:t xml:space="preserve"> год</w:t>
      </w:r>
    </w:p>
    <w:p w:rsidR="00D5420D" w:rsidRPr="0072738F" w:rsidRDefault="00D5420D" w:rsidP="00D5420D">
      <w:pPr>
        <w:pStyle w:val="ConsPlusNormal"/>
        <w:jc w:val="center"/>
        <w:rPr>
          <w:rFonts w:ascii="Times New Roman" w:hAnsi="Times New Roman" w:cs="Times New Roman"/>
          <w:sz w:val="28"/>
          <w:szCs w:val="28"/>
        </w:rPr>
      </w:pPr>
      <w:r w:rsidRPr="0072738F">
        <w:rPr>
          <w:rFonts w:ascii="Times New Roman" w:hAnsi="Times New Roman" w:cs="Times New Roman"/>
          <w:sz w:val="28"/>
          <w:szCs w:val="28"/>
        </w:rPr>
        <w:t>и на плановый период 20</w:t>
      </w:r>
      <w:r>
        <w:rPr>
          <w:rFonts w:ascii="Times New Roman" w:hAnsi="Times New Roman" w:cs="Times New Roman"/>
          <w:sz w:val="28"/>
          <w:szCs w:val="28"/>
        </w:rPr>
        <w:t>25</w:t>
      </w:r>
      <w:r w:rsidRPr="0072738F">
        <w:rPr>
          <w:rFonts w:ascii="Times New Roman" w:hAnsi="Times New Roman" w:cs="Times New Roman"/>
          <w:sz w:val="28"/>
          <w:szCs w:val="28"/>
        </w:rPr>
        <w:t xml:space="preserve"> и 20</w:t>
      </w:r>
      <w:r>
        <w:rPr>
          <w:rFonts w:ascii="Times New Roman" w:hAnsi="Times New Roman" w:cs="Times New Roman"/>
          <w:sz w:val="28"/>
          <w:szCs w:val="28"/>
        </w:rPr>
        <w:t>26</w:t>
      </w:r>
      <w:r w:rsidRPr="0072738F">
        <w:rPr>
          <w:rFonts w:ascii="Times New Roman" w:hAnsi="Times New Roman" w:cs="Times New Roman"/>
          <w:sz w:val="28"/>
          <w:szCs w:val="28"/>
        </w:rPr>
        <w:t xml:space="preserve"> годов</w:t>
      </w:r>
    </w:p>
    <w:p w:rsidR="00D5420D" w:rsidRPr="0072738F" w:rsidRDefault="00D5420D" w:rsidP="00D5420D">
      <w:pPr>
        <w:pStyle w:val="ConsPlusNormal"/>
        <w:rPr>
          <w:rFonts w:ascii="Times New Roman" w:hAnsi="Times New Roman" w:cs="Times New Roman"/>
          <w:sz w:val="28"/>
          <w:szCs w:val="28"/>
        </w:rPr>
      </w:pPr>
    </w:p>
    <w:p w:rsidR="00D5420D" w:rsidRPr="00BF607D" w:rsidRDefault="00D5420D" w:rsidP="00D5420D">
      <w:pPr>
        <w:pStyle w:val="ConsPlusNormal"/>
        <w:ind w:firstLine="540"/>
        <w:jc w:val="both"/>
        <w:rPr>
          <w:rFonts w:ascii="Times New Roman" w:hAnsi="Times New Roman" w:cs="Times New Roman"/>
          <w:sz w:val="28"/>
          <w:szCs w:val="28"/>
        </w:rPr>
      </w:pPr>
      <w:r w:rsidRPr="00BF607D">
        <w:rPr>
          <w:rFonts w:ascii="Times New Roman" w:hAnsi="Times New Roman" w:cs="Times New Roman"/>
          <w:sz w:val="28"/>
          <w:szCs w:val="28"/>
        </w:rPr>
        <w:t>Бюджетная и налоговая политика в предстоящий трехлетний период</w:t>
      </w:r>
      <w:r>
        <w:rPr>
          <w:rFonts w:ascii="Times New Roman" w:hAnsi="Times New Roman" w:cs="Times New Roman"/>
          <w:sz w:val="28"/>
          <w:szCs w:val="28"/>
        </w:rPr>
        <w:t xml:space="preserve"> стратегически увязана с задачей реализации Национальных проектов на территории МО МР «Усть-Куломский» и для обеспечения их, будет направлена на </w:t>
      </w:r>
      <w:r w:rsidRPr="00BF607D">
        <w:rPr>
          <w:rFonts w:ascii="Times New Roman" w:hAnsi="Times New Roman" w:cs="Times New Roman"/>
          <w:sz w:val="28"/>
          <w:szCs w:val="28"/>
        </w:rPr>
        <w:t>сохранение, укрепление устойчивости и сбалансированности бюджетной системы МО МР «Усть-Куломский», в том числе за счет:</w:t>
      </w:r>
    </w:p>
    <w:p w:rsidR="00D5420D" w:rsidRPr="00547F1A" w:rsidRDefault="00D5420D" w:rsidP="00D5420D">
      <w:pPr>
        <w:pStyle w:val="ConsPlusNormal"/>
        <w:numPr>
          <w:ilvl w:val="0"/>
          <w:numId w:val="16"/>
        </w:numPr>
        <w:tabs>
          <w:tab w:val="left" w:pos="993"/>
        </w:tabs>
        <w:ind w:left="0" w:firstLine="540"/>
        <w:jc w:val="both"/>
        <w:rPr>
          <w:rFonts w:ascii="Times New Roman" w:hAnsi="Times New Roman" w:cs="Times New Roman"/>
          <w:sz w:val="28"/>
          <w:szCs w:val="28"/>
        </w:rPr>
      </w:pPr>
      <w:r>
        <w:rPr>
          <w:rFonts w:ascii="Times New Roman" w:hAnsi="Times New Roman" w:cs="Times New Roman"/>
          <w:sz w:val="28"/>
          <w:szCs w:val="28"/>
        </w:rPr>
        <w:t>Сохранение условий</w:t>
      </w:r>
      <w:r w:rsidRPr="00547F1A">
        <w:rPr>
          <w:rFonts w:ascii="Times New Roman" w:hAnsi="Times New Roman" w:cs="Times New Roman"/>
          <w:sz w:val="28"/>
          <w:szCs w:val="28"/>
        </w:rPr>
        <w:t xml:space="preserve"> роста налоговых и неналоговых доходов бюджета МО МР «Усть-Куломский»;</w:t>
      </w:r>
    </w:p>
    <w:p w:rsidR="00D5420D" w:rsidRPr="00547F1A" w:rsidRDefault="00D5420D" w:rsidP="00D5420D">
      <w:pPr>
        <w:pStyle w:val="ConsPlusNormal"/>
        <w:numPr>
          <w:ilvl w:val="0"/>
          <w:numId w:val="16"/>
        </w:numPr>
        <w:tabs>
          <w:tab w:val="left" w:pos="993"/>
        </w:tabs>
        <w:ind w:left="0" w:firstLine="540"/>
        <w:jc w:val="both"/>
        <w:rPr>
          <w:rFonts w:ascii="Times New Roman" w:hAnsi="Times New Roman" w:cs="Times New Roman"/>
          <w:sz w:val="28"/>
          <w:szCs w:val="28"/>
        </w:rPr>
      </w:pPr>
      <w:r w:rsidRPr="00547F1A">
        <w:rPr>
          <w:rFonts w:ascii="Times New Roman" w:hAnsi="Times New Roman" w:cs="Times New Roman"/>
          <w:sz w:val="28"/>
          <w:szCs w:val="28"/>
        </w:rPr>
        <w:t>сдерживания роста расходов бюджета МО МР «Усть-Куломский», не обеспеченного увеличением доходов и (или) оптимизацией расходов;</w:t>
      </w:r>
    </w:p>
    <w:p w:rsidR="00D5420D" w:rsidRPr="00547F1A" w:rsidRDefault="00D5420D" w:rsidP="00D5420D">
      <w:pPr>
        <w:pStyle w:val="ConsPlusNormal"/>
        <w:numPr>
          <w:ilvl w:val="0"/>
          <w:numId w:val="16"/>
        </w:numPr>
        <w:tabs>
          <w:tab w:val="left" w:pos="993"/>
        </w:tabs>
        <w:ind w:left="0" w:firstLine="540"/>
        <w:jc w:val="both"/>
        <w:rPr>
          <w:rFonts w:ascii="Times New Roman" w:hAnsi="Times New Roman" w:cs="Times New Roman"/>
          <w:sz w:val="28"/>
          <w:szCs w:val="28"/>
        </w:rPr>
      </w:pPr>
      <w:r>
        <w:rPr>
          <w:rFonts w:ascii="Times New Roman" w:hAnsi="Times New Roman" w:cs="Times New Roman"/>
          <w:sz w:val="28"/>
          <w:szCs w:val="28"/>
        </w:rPr>
        <w:t>совершенствования</w:t>
      </w:r>
      <w:r w:rsidRPr="00547F1A">
        <w:rPr>
          <w:rFonts w:ascii="Times New Roman" w:hAnsi="Times New Roman" w:cs="Times New Roman"/>
          <w:sz w:val="28"/>
          <w:szCs w:val="28"/>
        </w:rPr>
        <w:t xml:space="preserve"> системы управления общественными финансами муниципального района;</w:t>
      </w:r>
    </w:p>
    <w:p w:rsidR="00D5420D" w:rsidRPr="00547F1A" w:rsidRDefault="00D5420D" w:rsidP="00D5420D">
      <w:pPr>
        <w:pStyle w:val="ConsPlusNormal"/>
        <w:numPr>
          <w:ilvl w:val="0"/>
          <w:numId w:val="16"/>
        </w:numPr>
        <w:tabs>
          <w:tab w:val="left" w:pos="993"/>
        </w:tabs>
        <w:ind w:left="0" w:firstLine="540"/>
        <w:jc w:val="both"/>
        <w:rPr>
          <w:rFonts w:ascii="Times New Roman" w:hAnsi="Times New Roman" w:cs="Times New Roman"/>
          <w:sz w:val="28"/>
          <w:szCs w:val="28"/>
        </w:rPr>
      </w:pPr>
      <w:r w:rsidRPr="00547F1A">
        <w:rPr>
          <w:rFonts w:ascii="Times New Roman" w:hAnsi="Times New Roman" w:cs="Times New Roman"/>
          <w:sz w:val="28"/>
          <w:szCs w:val="28"/>
        </w:rPr>
        <w:t>сокращения долговой нагрузки,</w:t>
      </w:r>
      <w:r w:rsidR="007B3C91">
        <w:rPr>
          <w:rFonts w:ascii="Times New Roman" w:hAnsi="Times New Roman" w:cs="Times New Roman"/>
          <w:sz w:val="28"/>
          <w:szCs w:val="28"/>
        </w:rPr>
        <w:t xml:space="preserve"> </w:t>
      </w:r>
      <w:r w:rsidRPr="00547F1A">
        <w:rPr>
          <w:rFonts w:ascii="Times New Roman" w:hAnsi="Times New Roman" w:cs="Times New Roman"/>
          <w:sz w:val="28"/>
          <w:szCs w:val="28"/>
        </w:rPr>
        <w:t>нивелирования дефицита и обеспечения ликвидности бюджета МО МР «Усть-Куломский».</w:t>
      </w:r>
    </w:p>
    <w:p w:rsidR="00D5420D" w:rsidRDefault="00D5420D" w:rsidP="00D542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Основные направления налоговой политики МО МР «Усть-Куломский» на 2024-2026 годы сохраняют преемственность уже реализуемых мер по повышению эффективности использования доходного потенциала для обеспечения заданных темпов экономического развития, увеличения доходов консолидированного бюджета МО МР «Усть-Куломский».</w:t>
      </w:r>
    </w:p>
    <w:p w:rsidR="00D5420D" w:rsidRPr="00BF607D" w:rsidRDefault="00D5420D" w:rsidP="00D5420D">
      <w:pPr>
        <w:pStyle w:val="ConsPlusNormal"/>
        <w:tabs>
          <w:tab w:val="left" w:pos="993"/>
        </w:tabs>
        <w:ind w:firstLine="567"/>
        <w:jc w:val="both"/>
        <w:rPr>
          <w:rFonts w:ascii="Times New Roman" w:hAnsi="Times New Roman" w:cs="Times New Roman"/>
          <w:sz w:val="28"/>
          <w:szCs w:val="28"/>
        </w:rPr>
      </w:pPr>
      <w:r w:rsidRPr="00AD67A9">
        <w:rPr>
          <w:rFonts w:ascii="Times New Roman" w:hAnsi="Times New Roman" w:cs="Times New Roman"/>
          <w:sz w:val="28"/>
          <w:szCs w:val="28"/>
        </w:rPr>
        <w:t>В целях обеспечения роста налоговых и неналоговых</w:t>
      </w:r>
      <w:r w:rsidRPr="00BF607D">
        <w:rPr>
          <w:rFonts w:ascii="Times New Roman" w:hAnsi="Times New Roman" w:cs="Times New Roman"/>
          <w:sz w:val="28"/>
          <w:szCs w:val="28"/>
        </w:rPr>
        <w:t xml:space="preserve"> доходов бюджета МО МР «Усть-Куломский» продолжится работа в рамках Межведомственной </w:t>
      </w:r>
      <w:r w:rsidRPr="00BF607D">
        <w:rPr>
          <w:rFonts w:ascii="Times New Roman" w:hAnsi="Times New Roman" w:cs="Times New Roman"/>
          <w:sz w:val="28"/>
          <w:szCs w:val="28"/>
        </w:rPr>
        <w:lastRenderedPageBreak/>
        <w:t>комиссии по ликвидации задолженности по выплате заработной платы, уплате страховых взносов на обязательное пенсионное страхование, обязательное медицинское страхование, налоговым и иным платежам в бюджет МО МР  «Усть-Куломский» с работодателями, допустившими наличие задолженности по налогу на доходы физических лиц, заработной плате и иным платежам в бюджет МО МР «Усть-Куломский».</w:t>
      </w:r>
    </w:p>
    <w:p w:rsidR="00D5420D" w:rsidRPr="00BF607D" w:rsidRDefault="00D5420D" w:rsidP="00D5420D">
      <w:pPr>
        <w:pStyle w:val="ConsPlusNormal"/>
        <w:ind w:firstLine="540"/>
        <w:jc w:val="both"/>
        <w:rPr>
          <w:rFonts w:ascii="Times New Roman" w:hAnsi="Times New Roman" w:cs="Times New Roman"/>
          <w:sz w:val="28"/>
          <w:szCs w:val="28"/>
        </w:rPr>
      </w:pPr>
      <w:r w:rsidRPr="00BF607D">
        <w:rPr>
          <w:rFonts w:ascii="Times New Roman" w:hAnsi="Times New Roman" w:cs="Times New Roman"/>
          <w:sz w:val="28"/>
          <w:szCs w:val="28"/>
        </w:rPr>
        <w:t>В соответствии с прогнозным планом мероприятий будет осуществляться приватизация муниципального имущества муниципального района "Усть-Куломский" в 20</w:t>
      </w:r>
      <w:r>
        <w:rPr>
          <w:rFonts w:ascii="Times New Roman" w:hAnsi="Times New Roman" w:cs="Times New Roman"/>
          <w:sz w:val="28"/>
          <w:szCs w:val="28"/>
        </w:rPr>
        <w:t>23</w:t>
      </w:r>
      <w:r w:rsidRPr="00BF607D">
        <w:rPr>
          <w:rFonts w:ascii="Times New Roman" w:hAnsi="Times New Roman" w:cs="Times New Roman"/>
          <w:sz w:val="28"/>
          <w:szCs w:val="28"/>
        </w:rPr>
        <w:t xml:space="preserve"> году и плановом периоде.</w:t>
      </w:r>
    </w:p>
    <w:p w:rsidR="00D5420D" w:rsidRDefault="00D5420D" w:rsidP="00D5420D">
      <w:pPr>
        <w:pStyle w:val="ConsPlusNormal"/>
        <w:ind w:firstLine="540"/>
        <w:jc w:val="both"/>
        <w:rPr>
          <w:rFonts w:ascii="Times New Roman" w:hAnsi="Times New Roman" w:cs="Times New Roman"/>
          <w:sz w:val="28"/>
          <w:szCs w:val="28"/>
        </w:rPr>
      </w:pPr>
      <w:r w:rsidRPr="00BF607D">
        <w:rPr>
          <w:rFonts w:ascii="Times New Roman" w:hAnsi="Times New Roman" w:cs="Times New Roman"/>
          <w:sz w:val="28"/>
          <w:szCs w:val="28"/>
        </w:rPr>
        <w:t>В муниципальном районе "Усть-Куломский" будет продолжена работа по сохранению, укреплению и развитию налогового потенциала путем совершенствования механизма собираемости налогов, легализации налоговой базы, включая легализацию "теневой" заработной платы, поддержки организаций, формирующих налоговый потенциал района, содействия инвестиционным процессам в экономике, повышения эффективности управления муниципальной собственностью; снижения уровня неформальной занятости в отраслях экономики; реализации взвешенной политики в области предоставления льгот, снижения налоговой ставки или иного стимулирующего механизма должно сопровождаться определением источника доходов для такого решения.</w:t>
      </w:r>
    </w:p>
    <w:p w:rsidR="00D5420D" w:rsidRPr="008D2290" w:rsidRDefault="00D5420D" w:rsidP="00D5420D">
      <w:pPr>
        <w:pStyle w:val="ConsPlusNormal"/>
        <w:ind w:firstLine="567"/>
        <w:jc w:val="both"/>
        <w:rPr>
          <w:rFonts w:ascii="Times New Roman" w:hAnsi="Times New Roman" w:cs="Times New Roman"/>
          <w:sz w:val="28"/>
          <w:szCs w:val="28"/>
        </w:rPr>
      </w:pPr>
      <w:r w:rsidRPr="008D2290">
        <w:rPr>
          <w:rFonts w:ascii="Times New Roman" w:hAnsi="Times New Roman" w:cs="Times New Roman"/>
          <w:sz w:val="28"/>
          <w:szCs w:val="28"/>
        </w:rPr>
        <w:t>Эффективная бюджетная политика будет осуществляться путем:</w:t>
      </w:r>
    </w:p>
    <w:p w:rsidR="00D5420D" w:rsidRPr="008D2290" w:rsidRDefault="00D5420D" w:rsidP="00D5420D">
      <w:pPr>
        <w:autoSpaceDE w:val="0"/>
        <w:autoSpaceDN w:val="0"/>
        <w:adjustRightInd w:val="0"/>
        <w:ind w:firstLine="540"/>
        <w:jc w:val="both"/>
        <w:rPr>
          <w:i/>
          <w:sz w:val="28"/>
          <w:szCs w:val="28"/>
        </w:rPr>
      </w:pPr>
      <w:r w:rsidRPr="008D2290">
        <w:rPr>
          <w:sz w:val="28"/>
          <w:szCs w:val="28"/>
        </w:rPr>
        <w:t>1) реализации майских указов Президента Российской Федерации 2012 года по обеспечению необходимого уровня оплаты труда отдельных категорий работников бюджетной сферы, а также обеспечение заработной платы не ниже МРОТ с учетом районного коэффициента и процентной надбавки к заработной плате в районах Крайнего Севера и приравненных к ним местностях;</w:t>
      </w:r>
    </w:p>
    <w:p w:rsidR="00D5420D" w:rsidRPr="008D2290" w:rsidRDefault="00D5420D" w:rsidP="00D5420D">
      <w:pPr>
        <w:autoSpaceDE w:val="0"/>
        <w:autoSpaceDN w:val="0"/>
        <w:adjustRightInd w:val="0"/>
        <w:ind w:firstLine="540"/>
        <w:jc w:val="both"/>
        <w:rPr>
          <w:i/>
          <w:sz w:val="28"/>
          <w:szCs w:val="28"/>
        </w:rPr>
      </w:pPr>
      <w:r w:rsidRPr="008D2290">
        <w:rPr>
          <w:sz w:val="28"/>
          <w:szCs w:val="28"/>
        </w:rPr>
        <w:t>2) реализация утвержденных администрацией муниципального района "Усть-Куломский" планов мероприятий ("дорожных карт"), направленных на повышение эффективности и качества услуг в отраслях социальной сферы и оптимизацию бюджетных расходов с учетом внедрения в учреждениях социальной сферы систем нормирования труда с учетом отраслевых норм труда;</w:t>
      </w:r>
    </w:p>
    <w:p w:rsidR="00D5420D" w:rsidRPr="008D2290" w:rsidRDefault="00D5420D" w:rsidP="00D5420D">
      <w:pPr>
        <w:autoSpaceDE w:val="0"/>
        <w:autoSpaceDN w:val="0"/>
        <w:adjustRightInd w:val="0"/>
        <w:ind w:firstLine="540"/>
        <w:jc w:val="both"/>
        <w:rPr>
          <w:sz w:val="28"/>
          <w:szCs w:val="28"/>
        </w:rPr>
      </w:pPr>
      <w:r w:rsidRPr="008D2290">
        <w:rPr>
          <w:sz w:val="28"/>
          <w:szCs w:val="28"/>
        </w:rPr>
        <w:t>3) развитие приносящей доход деятельности бюджетных и автономных учреждений муниципального района "Усть-Куломский", расширение перечня платных услуг;</w:t>
      </w:r>
    </w:p>
    <w:p w:rsidR="00D5420D" w:rsidRPr="008D2290" w:rsidRDefault="00D5420D" w:rsidP="00D5420D">
      <w:pPr>
        <w:autoSpaceDE w:val="0"/>
        <w:autoSpaceDN w:val="0"/>
        <w:adjustRightInd w:val="0"/>
        <w:ind w:firstLine="540"/>
        <w:jc w:val="both"/>
        <w:rPr>
          <w:sz w:val="28"/>
          <w:szCs w:val="28"/>
        </w:rPr>
      </w:pPr>
      <w:r w:rsidRPr="008D2290">
        <w:rPr>
          <w:sz w:val="28"/>
          <w:szCs w:val="28"/>
        </w:rPr>
        <w:t>4) недопущения установления расходных обязательств муниципального района "Усть-Куломский", не связанных с решением вопросов, отнесенных Конституцией Российской Федерации</w:t>
      </w:r>
      <w:r>
        <w:rPr>
          <w:sz w:val="28"/>
          <w:szCs w:val="28"/>
        </w:rPr>
        <w:t>,</w:t>
      </w:r>
      <w:r w:rsidRPr="008D2290">
        <w:rPr>
          <w:sz w:val="28"/>
          <w:szCs w:val="28"/>
        </w:rPr>
        <w:t xml:space="preserve"> федеральными </w:t>
      </w:r>
      <w:r>
        <w:rPr>
          <w:sz w:val="28"/>
          <w:szCs w:val="28"/>
        </w:rPr>
        <w:t xml:space="preserve">и региональными </w:t>
      </w:r>
      <w:r w:rsidRPr="008D2290">
        <w:rPr>
          <w:sz w:val="28"/>
          <w:szCs w:val="28"/>
        </w:rPr>
        <w:t>законами к полномочиям органов местного самоуправления;</w:t>
      </w:r>
    </w:p>
    <w:p w:rsidR="00D5420D" w:rsidRPr="008D2290" w:rsidRDefault="00D5420D" w:rsidP="00D5420D">
      <w:pPr>
        <w:autoSpaceDE w:val="0"/>
        <w:autoSpaceDN w:val="0"/>
        <w:adjustRightInd w:val="0"/>
        <w:ind w:firstLine="540"/>
        <w:jc w:val="both"/>
        <w:rPr>
          <w:sz w:val="28"/>
          <w:szCs w:val="28"/>
        </w:rPr>
      </w:pPr>
      <w:r w:rsidRPr="008D2290">
        <w:rPr>
          <w:sz w:val="28"/>
          <w:szCs w:val="28"/>
        </w:rPr>
        <w:t xml:space="preserve">5) оптимизации расходов на содержание органов местного самоуправления муниципальных образований, в том числе путем соблюдения нормативов формирования расходов на оплату труда  выборных должностных лиц местного самоуправления, осуществляющих свои </w:t>
      </w:r>
      <w:r w:rsidRPr="008D2290">
        <w:rPr>
          <w:sz w:val="28"/>
          <w:szCs w:val="28"/>
        </w:rPr>
        <w:lastRenderedPageBreak/>
        <w:t>полномочия на постоянной штатной основе, и муниципальных служащих, установленных Правительством Республики Коми;</w:t>
      </w:r>
    </w:p>
    <w:p w:rsidR="00D5420D" w:rsidRPr="008D2290" w:rsidRDefault="00D5420D" w:rsidP="00D5420D">
      <w:pPr>
        <w:autoSpaceDE w:val="0"/>
        <w:autoSpaceDN w:val="0"/>
        <w:adjustRightInd w:val="0"/>
        <w:ind w:firstLine="540"/>
        <w:jc w:val="both"/>
        <w:rPr>
          <w:sz w:val="28"/>
          <w:szCs w:val="28"/>
        </w:rPr>
      </w:pPr>
      <w:r w:rsidRPr="008D2290">
        <w:rPr>
          <w:sz w:val="28"/>
          <w:szCs w:val="28"/>
        </w:rPr>
        <w:t>6) оптимизации путем сокращения расходов, связанных с</w:t>
      </w:r>
      <w:r>
        <w:rPr>
          <w:sz w:val="28"/>
          <w:szCs w:val="28"/>
        </w:rPr>
        <w:t xml:space="preserve"> закупками,</w:t>
      </w:r>
      <w:r w:rsidRPr="008D2290">
        <w:rPr>
          <w:sz w:val="28"/>
          <w:szCs w:val="28"/>
        </w:rPr>
        <w:t xml:space="preserve"> ремонтами</w:t>
      </w:r>
      <w:r>
        <w:rPr>
          <w:sz w:val="28"/>
          <w:szCs w:val="28"/>
        </w:rPr>
        <w:t>, командировочными расходами,</w:t>
      </w:r>
      <w:r w:rsidRPr="008D2290">
        <w:rPr>
          <w:sz w:val="28"/>
          <w:szCs w:val="28"/>
        </w:rPr>
        <w:t xml:space="preserve"> субсидиями на иные цели автономных, бюджетных учреждений и других расходов, не относящихся к первоочередным;</w:t>
      </w:r>
    </w:p>
    <w:p w:rsidR="00D5420D" w:rsidRPr="008D2290" w:rsidRDefault="00D5420D" w:rsidP="00D5420D">
      <w:pPr>
        <w:autoSpaceDE w:val="0"/>
        <w:autoSpaceDN w:val="0"/>
        <w:adjustRightInd w:val="0"/>
        <w:ind w:firstLine="540"/>
        <w:jc w:val="both"/>
        <w:rPr>
          <w:sz w:val="28"/>
          <w:szCs w:val="28"/>
        </w:rPr>
      </w:pPr>
      <w:r w:rsidRPr="008D2290">
        <w:rPr>
          <w:sz w:val="28"/>
          <w:szCs w:val="28"/>
        </w:rPr>
        <w:t>7) совершенствования системы закупок товаров, работ, услуг для обеспечения  муниципальных нужд, в том числе посредством:</w:t>
      </w:r>
    </w:p>
    <w:p w:rsidR="00D5420D" w:rsidRPr="008D2290" w:rsidRDefault="00D5420D" w:rsidP="00D5420D">
      <w:pPr>
        <w:autoSpaceDE w:val="0"/>
        <w:autoSpaceDN w:val="0"/>
        <w:adjustRightInd w:val="0"/>
        <w:ind w:firstLine="540"/>
        <w:jc w:val="both"/>
        <w:rPr>
          <w:sz w:val="28"/>
          <w:szCs w:val="28"/>
        </w:rPr>
      </w:pPr>
      <w:r w:rsidRPr="008D2290">
        <w:rPr>
          <w:sz w:val="28"/>
          <w:szCs w:val="28"/>
        </w:rPr>
        <w:t>- планирования обеспечения муниципальных нужд на основе принципа неразрывной связи с бюджетным процессом;</w:t>
      </w:r>
    </w:p>
    <w:p w:rsidR="00D5420D" w:rsidRPr="008D2290" w:rsidRDefault="00D5420D" w:rsidP="00D5420D">
      <w:pPr>
        <w:autoSpaceDE w:val="0"/>
        <w:autoSpaceDN w:val="0"/>
        <w:adjustRightInd w:val="0"/>
        <w:ind w:firstLine="540"/>
        <w:jc w:val="both"/>
        <w:rPr>
          <w:sz w:val="28"/>
          <w:szCs w:val="28"/>
        </w:rPr>
      </w:pPr>
      <w:r w:rsidRPr="008D2290">
        <w:rPr>
          <w:sz w:val="28"/>
          <w:szCs w:val="28"/>
        </w:rPr>
        <w:t>- централизации полномочий на определение поставщиков (подрядчиков, исполнителей) для заказчиков МО МР «Усть-Куломский» в отношении всех закупок, осуществляемых конкурентными способами, в целях эффективного использования бюджетных средств и снижения количества нарушений при описании объектов закупок;</w:t>
      </w:r>
    </w:p>
    <w:p w:rsidR="00D5420D" w:rsidRPr="008D2290" w:rsidRDefault="00D5420D" w:rsidP="00D5420D">
      <w:pPr>
        <w:autoSpaceDE w:val="0"/>
        <w:autoSpaceDN w:val="0"/>
        <w:adjustRightInd w:val="0"/>
        <w:ind w:firstLine="540"/>
        <w:jc w:val="both"/>
        <w:rPr>
          <w:sz w:val="28"/>
          <w:szCs w:val="28"/>
        </w:rPr>
      </w:pPr>
      <w:r w:rsidRPr="008D2290">
        <w:rPr>
          <w:sz w:val="28"/>
          <w:szCs w:val="28"/>
        </w:rPr>
        <w:t>- повышения уровня прозрачности процесса муниципальных закупок малого объема путем расширения практики определения поставщиков (подрядчиков, исполнителей) на основе принципов «электронного магазина» с предварительным размещением участниками закупок заявок-оферт и возможностью оперативного выбора между ними предложения с минимальными ценами;</w:t>
      </w:r>
    </w:p>
    <w:p w:rsidR="00D5420D" w:rsidRPr="008D2290" w:rsidRDefault="00D5420D" w:rsidP="00D5420D">
      <w:pPr>
        <w:autoSpaceDE w:val="0"/>
        <w:autoSpaceDN w:val="0"/>
        <w:adjustRightInd w:val="0"/>
        <w:ind w:firstLine="540"/>
        <w:jc w:val="both"/>
        <w:rPr>
          <w:sz w:val="28"/>
          <w:szCs w:val="28"/>
        </w:rPr>
      </w:pPr>
      <w:r w:rsidRPr="008D2290">
        <w:rPr>
          <w:sz w:val="28"/>
          <w:szCs w:val="28"/>
        </w:rPr>
        <w:t>- расширения практики проведения совместных процедур определения поставщиков в целях консолидации закупок одной и той же продукции;</w:t>
      </w:r>
    </w:p>
    <w:p w:rsidR="00D5420D" w:rsidRPr="008D2290" w:rsidRDefault="00D5420D" w:rsidP="00D5420D">
      <w:pPr>
        <w:autoSpaceDE w:val="0"/>
        <w:autoSpaceDN w:val="0"/>
        <w:adjustRightInd w:val="0"/>
        <w:ind w:firstLine="540"/>
        <w:jc w:val="both"/>
        <w:rPr>
          <w:sz w:val="28"/>
          <w:szCs w:val="28"/>
        </w:rPr>
      </w:pPr>
      <w:r w:rsidRPr="008D2290">
        <w:rPr>
          <w:sz w:val="28"/>
          <w:szCs w:val="28"/>
        </w:rPr>
        <w:t>- внедрения региональной информационной системы Республики Коми в сфере закупок;</w:t>
      </w:r>
    </w:p>
    <w:p w:rsidR="00D5420D" w:rsidRPr="008D2290" w:rsidRDefault="00D5420D" w:rsidP="00D5420D">
      <w:pPr>
        <w:autoSpaceDE w:val="0"/>
        <w:autoSpaceDN w:val="0"/>
        <w:adjustRightInd w:val="0"/>
        <w:ind w:firstLine="540"/>
        <w:jc w:val="both"/>
        <w:rPr>
          <w:sz w:val="28"/>
          <w:szCs w:val="28"/>
        </w:rPr>
      </w:pPr>
      <w:r w:rsidRPr="008D2290">
        <w:rPr>
          <w:sz w:val="28"/>
          <w:szCs w:val="28"/>
        </w:rPr>
        <w:t>8) обеспечения своевременности реализации процедурных вопросов, связанных с заключением соглашений, контрактов, договоров для реализации муниципальных нужд;</w:t>
      </w:r>
    </w:p>
    <w:p w:rsidR="00D5420D" w:rsidRPr="008D2290" w:rsidRDefault="00D5420D" w:rsidP="00D5420D">
      <w:pPr>
        <w:autoSpaceDE w:val="0"/>
        <w:autoSpaceDN w:val="0"/>
        <w:adjustRightInd w:val="0"/>
        <w:ind w:firstLine="540"/>
        <w:jc w:val="both"/>
        <w:rPr>
          <w:sz w:val="28"/>
          <w:szCs w:val="28"/>
        </w:rPr>
      </w:pPr>
      <w:r w:rsidRPr="008D2290">
        <w:rPr>
          <w:sz w:val="28"/>
          <w:szCs w:val="28"/>
        </w:rPr>
        <w:t>9) продолжения осуществления мониторинга, контроля за исполнением контрактов и принятием контрактных результатов, проведения претензионной работы с исполнителями по муниципальным контрактам и договорам;</w:t>
      </w:r>
    </w:p>
    <w:p w:rsidR="00D5420D" w:rsidRPr="008D2290" w:rsidRDefault="00D5420D" w:rsidP="00D5420D">
      <w:pPr>
        <w:pStyle w:val="ConsPlusNormal"/>
        <w:ind w:firstLine="540"/>
        <w:jc w:val="both"/>
        <w:rPr>
          <w:rFonts w:ascii="Times New Roman" w:hAnsi="Times New Roman" w:cs="Times New Roman"/>
          <w:i/>
          <w:sz w:val="28"/>
          <w:szCs w:val="28"/>
        </w:rPr>
      </w:pPr>
      <w:r w:rsidRPr="008D2290">
        <w:rPr>
          <w:rFonts w:ascii="Times New Roman" w:hAnsi="Times New Roman" w:cs="Times New Roman"/>
          <w:sz w:val="28"/>
          <w:szCs w:val="28"/>
        </w:rPr>
        <w:t>10) предупреждения нарушений в финансово-бюджетной сфере, укрепление бюджетной дисциплины участниками бюджетного процесса и повышение эффективности использования бюджетных средств главными распорядителями средств бюджета;</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11) повышения эффективности внутреннего финансового контроля, направленного на соблюдение стандартов и процедур составления и исполнения бюджета, ведения бюджетного учета и составления бюджетной отчетности главными распорядителями бюджетных средств;</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12) эффективности контроля в сфере закупок;</w:t>
      </w:r>
    </w:p>
    <w:p w:rsidR="00D5420D" w:rsidRPr="008D2290" w:rsidRDefault="00D5420D" w:rsidP="00D5420D">
      <w:pPr>
        <w:autoSpaceDE w:val="0"/>
        <w:autoSpaceDN w:val="0"/>
        <w:adjustRightInd w:val="0"/>
        <w:ind w:firstLine="540"/>
        <w:jc w:val="both"/>
        <w:rPr>
          <w:sz w:val="28"/>
          <w:szCs w:val="28"/>
        </w:rPr>
      </w:pPr>
      <w:r w:rsidRPr="008D2290">
        <w:rPr>
          <w:sz w:val="28"/>
          <w:szCs w:val="28"/>
        </w:rPr>
        <w:t>13) формирование местного бюджета с использованием программно-целевого метода на основе муниципальных программ;</w:t>
      </w:r>
    </w:p>
    <w:p w:rsidR="00D5420D" w:rsidRPr="008D2290" w:rsidRDefault="00D5420D" w:rsidP="00D5420D">
      <w:pPr>
        <w:autoSpaceDE w:val="0"/>
        <w:autoSpaceDN w:val="0"/>
        <w:adjustRightInd w:val="0"/>
        <w:ind w:firstLine="540"/>
        <w:jc w:val="both"/>
        <w:rPr>
          <w:sz w:val="28"/>
          <w:szCs w:val="28"/>
        </w:rPr>
      </w:pPr>
      <w:r w:rsidRPr="008D2290">
        <w:rPr>
          <w:sz w:val="28"/>
          <w:szCs w:val="28"/>
        </w:rPr>
        <w:lastRenderedPageBreak/>
        <w:t>14) планирования бюджетных ассигнований на оказание муниципальных услуг в рамках муниципальных программ на основе показателей муниципального задания и нормативных затрат, результатов мониторинга потребности в муниципальных услугах;</w:t>
      </w:r>
    </w:p>
    <w:p w:rsidR="00D5420D" w:rsidRPr="008D2290" w:rsidRDefault="00D5420D" w:rsidP="00D5420D">
      <w:pPr>
        <w:autoSpaceDE w:val="0"/>
        <w:autoSpaceDN w:val="0"/>
        <w:adjustRightInd w:val="0"/>
        <w:ind w:firstLine="540"/>
        <w:jc w:val="both"/>
        <w:rPr>
          <w:sz w:val="28"/>
          <w:szCs w:val="28"/>
        </w:rPr>
      </w:pPr>
      <w:r w:rsidRPr="008D2290">
        <w:rPr>
          <w:sz w:val="28"/>
          <w:szCs w:val="28"/>
        </w:rPr>
        <w:t>15) повышения качества предоставления муниципальных услуг через оптимизацию сети муниципальных учреждений;</w:t>
      </w:r>
    </w:p>
    <w:p w:rsidR="00D5420D" w:rsidRPr="008D2290" w:rsidRDefault="00D5420D" w:rsidP="00D5420D">
      <w:pPr>
        <w:pStyle w:val="ConsPlusNormal"/>
        <w:ind w:firstLine="539"/>
        <w:jc w:val="both"/>
        <w:rPr>
          <w:rFonts w:ascii="Times New Roman" w:hAnsi="Times New Roman" w:cs="Times New Roman"/>
          <w:sz w:val="28"/>
          <w:szCs w:val="28"/>
        </w:rPr>
      </w:pPr>
      <w:r w:rsidRPr="008D2290">
        <w:rPr>
          <w:rFonts w:ascii="Times New Roman" w:hAnsi="Times New Roman" w:cs="Times New Roman"/>
          <w:sz w:val="28"/>
          <w:szCs w:val="28"/>
        </w:rPr>
        <w:t>16) максимальное привлечение межбюджетных трансфертов из федерального бюджета и республиканского бюджета Республики Коми на софинансирование</w:t>
      </w:r>
      <w:r w:rsidR="007B3C91">
        <w:rPr>
          <w:rFonts w:ascii="Times New Roman" w:hAnsi="Times New Roman" w:cs="Times New Roman"/>
          <w:sz w:val="28"/>
          <w:szCs w:val="28"/>
        </w:rPr>
        <w:t xml:space="preserve"> </w:t>
      </w:r>
      <w:r w:rsidRPr="008D2290">
        <w:rPr>
          <w:rFonts w:ascii="Times New Roman" w:hAnsi="Times New Roman" w:cs="Times New Roman"/>
          <w:sz w:val="28"/>
          <w:szCs w:val="28"/>
        </w:rPr>
        <w:t>расходов по вопросам местного значения в пределах имеющихся возможностей бюджета МО МР "Усть-Куломский", активное участие муниципального образования в государственных программах Российской Федерации и Республики Коми в целях получения финансовой поддержки.</w:t>
      </w:r>
    </w:p>
    <w:p w:rsidR="00D5420D" w:rsidRPr="008D2290" w:rsidRDefault="00D5420D" w:rsidP="00D5420D">
      <w:pPr>
        <w:pStyle w:val="ConsPlusNormal"/>
        <w:ind w:firstLine="539"/>
        <w:jc w:val="both"/>
        <w:rPr>
          <w:rFonts w:ascii="Times New Roman" w:hAnsi="Times New Roman" w:cs="Times New Roman"/>
          <w:i/>
          <w:sz w:val="28"/>
          <w:szCs w:val="28"/>
        </w:rPr>
      </w:pPr>
    </w:p>
    <w:p w:rsidR="00D5420D" w:rsidRPr="008D2290" w:rsidRDefault="00D5420D" w:rsidP="00D5420D">
      <w:pPr>
        <w:pStyle w:val="ConsPlusNormal"/>
        <w:ind w:firstLine="539"/>
        <w:jc w:val="both"/>
        <w:rPr>
          <w:rFonts w:ascii="Times New Roman" w:hAnsi="Times New Roman" w:cs="Times New Roman"/>
          <w:i/>
          <w:sz w:val="28"/>
          <w:szCs w:val="28"/>
        </w:rPr>
      </w:pPr>
      <w:r w:rsidRPr="008D2290">
        <w:rPr>
          <w:rFonts w:ascii="Times New Roman" w:hAnsi="Times New Roman" w:cs="Times New Roman"/>
          <w:sz w:val="28"/>
          <w:szCs w:val="28"/>
        </w:rPr>
        <w:t>В целях увеличения доходов бюджета муниципального района "Усть-Куломский" от распоряжения муниципальным имуществом муниципального района "Усть-Куломский" предполагается проведение мероприятий, направленных на повышение эффективности использования муниципальной собственности муниципального района "Усть-Куломский", в том числе по изъятию в установленном порядке излишнего, неиспользуемого или используемого не по назначению муниципального имущества муниципального района "Усть-Куломский", вовлечению в оборот неиспользуемого муниципального имущества муниципального района "Усть-Куломский", а также по постановке на учет неучтенных объектов муниципального района "Усть-Куломский", выявленных после проведения сплошной инвентаризации.</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Открытость и прозрачность бюджетного процесса, деятельности органов местного самоуправления будет достигаться за счет реализации мероприятий по следующим направлениям:</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проведения публичных слушаний по проектам решений Совета МР "Усть-Куломский" о бюджете на очередной финансовый год и плановый период и об утверждении отчета об исполнении бюджета за отчетный финансовый год;</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размещения актуальной информации о формировании и исполнении бюджета на официальном сайте администрации в информационно-телекоммуникационной сети "Интернет";</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обеспечения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 посредством реализации проекта "Народный бюджет", проведения социальных опросов населения, мероприятий по повышению финансовой грамотности населения, открытого размещения в информационно-телекоммуникационной сети "Интернет" информации, связанной с реализацией бюджетного процесса;</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формирования и публикации в информационно-</w:t>
      </w:r>
      <w:r w:rsidRPr="008D2290">
        <w:rPr>
          <w:rFonts w:ascii="Times New Roman" w:hAnsi="Times New Roman" w:cs="Times New Roman"/>
          <w:sz w:val="28"/>
          <w:szCs w:val="28"/>
        </w:rPr>
        <w:lastRenderedPageBreak/>
        <w:t>телекоммуникационной сети "Интернет" информационных брошюр "Бюджет для граждан";</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продолжение практики размещения  годовых отчетов о ходе реализации и оценке эффективности муниципальных программ на официальных сайтах ответственных исполнител</w:t>
      </w:r>
      <w:r>
        <w:rPr>
          <w:rFonts w:ascii="Times New Roman" w:hAnsi="Times New Roman" w:cs="Times New Roman"/>
          <w:sz w:val="28"/>
          <w:szCs w:val="28"/>
        </w:rPr>
        <w:t>ей муниципальных программ</w:t>
      </w:r>
      <w:r w:rsidRPr="008D2290">
        <w:rPr>
          <w:rFonts w:ascii="Times New Roman" w:hAnsi="Times New Roman" w:cs="Times New Roman"/>
          <w:sz w:val="28"/>
          <w:szCs w:val="28"/>
        </w:rPr>
        <w:t>;</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размещения и  поддержания в актуальном состоянии бюджетных данных о формировании и исполнении бюджета на Едином портале бюджетной системы Российской Федерации в системе "Электронный бюджет";</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общественное обсуждение проектов нормативных правовых актов муниципального района "Усть-Куломский", затрагивающих права и интересы жителей района, субъектов предпринимательской деятельности;</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проведение мероприятий по сокращению задолженности по неналоговым доходам бюджета муниципального района "Усть-Куломский" администрацией муниципального района "Усть-Куломский".</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Для повышения ликвидности бюджета муниципального района "Усть-Куломский" необходимо:</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формирование сбалансированного бюджета муниципального района "Усть-Куломский" на текущий финансовый год и плановый период, сопоставимого с показателями прогноза социально-экономического развития муниципального района "Усть-Куломский";</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планирование бюджетных расходов при соблюдении ограничения роста расходов бюджета муниципального района "Усть-Куломский", не обеспеченных надежными источниками доходов в долгосрочном периоде;</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проведение операций по управлению остатками средств на едином счете по учету средств бюджета муниципального района "Усть-Куломский".</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Достижение значений показателей долговой устойчивости:</w:t>
      </w:r>
    </w:p>
    <w:p w:rsidR="00D5420D" w:rsidRPr="008D2290" w:rsidRDefault="00D5420D" w:rsidP="00D5420D">
      <w:pPr>
        <w:pStyle w:val="ConsPlusNormal"/>
        <w:ind w:firstLine="540"/>
        <w:jc w:val="both"/>
        <w:rPr>
          <w:rFonts w:ascii="Times New Roman" w:hAnsi="Times New Roman" w:cs="Times New Roman"/>
          <w:sz w:val="28"/>
          <w:szCs w:val="28"/>
        </w:rPr>
      </w:pPr>
      <w:r w:rsidRPr="008D2290">
        <w:rPr>
          <w:rFonts w:ascii="Times New Roman" w:hAnsi="Times New Roman" w:cs="Times New Roman"/>
          <w:sz w:val="28"/>
          <w:szCs w:val="28"/>
        </w:rPr>
        <w:t>- сохранение показателей долговой устойчивости на экономически безопасном уровне, обеспечение соответствия объема муниципального долга и его структуры финансовым возможностям местного бюджета.</w:t>
      </w:r>
    </w:p>
    <w:p w:rsidR="00D5420D" w:rsidRPr="008D2290" w:rsidRDefault="00D5420D" w:rsidP="00D5420D">
      <w:pPr>
        <w:autoSpaceDE w:val="0"/>
        <w:autoSpaceDN w:val="0"/>
        <w:adjustRightInd w:val="0"/>
        <w:ind w:firstLine="540"/>
        <w:jc w:val="both"/>
        <w:rPr>
          <w:sz w:val="28"/>
          <w:szCs w:val="28"/>
        </w:rPr>
      </w:pPr>
    </w:p>
    <w:p w:rsidR="00D5420D" w:rsidRDefault="00D5420D" w:rsidP="00D5420D">
      <w:pPr>
        <w:autoSpaceDE w:val="0"/>
        <w:autoSpaceDN w:val="0"/>
        <w:adjustRightInd w:val="0"/>
        <w:ind w:firstLine="540"/>
        <w:jc w:val="both"/>
        <w:rPr>
          <w:sz w:val="28"/>
          <w:szCs w:val="28"/>
        </w:rPr>
      </w:pPr>
      <w:r w:rsidRPr="008D2290">
        <w:rPr>
          <w:sz w:val="28"/>
          <w:szCs w:val="28"/>
        </w:rPr>
        <w:t>Эффективное, ответственное и прозрачное управление бюджетными средствами муниципального района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муниципального района.</w:t>
      </w:r>
    </w:p>
    <w:p w:rsidR="009A038E" w:rsidRPr="009B3813" w:rsidRDefault="00D5420D" w:rsidP="009A038E">
      <w:pPr>
        <w:jc w:val="center"/>
        <w:rPr>
          <w:sz w:val="28"/>
          <w:szCs w:val="28"/>
          <w:lang w:eastAsia="ar-SA"/>
        </w:rPr>
      </w:pPr>
      <w:r>
        <w:rPr>
          <w:sz w:val="28"/>
          <w:szCs w:val="28"/>
        </w:rPr>
        <w:br w:type="page"/>
      </w:r>
      <w:r w:rsidR="009A038E">
        <w:rPr>
          <w:noProof/>
          <w:sz w:val="28"/>
          <w:szCs w:val="28"/>
        </w:rPr>
        <w:lastRenderedPageBreak/>
        <w:drawing>
          <wp:inline distT="0" distB="0" distL="0" distR="0">
            <wp:extent cx="847725" cy="8382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9A038E" w:rsidRPr="009B3813" w:rsidRDefault="009A038E" w:rsidP="009A038E">
      <w:pPr>
        <w:jc w:val="center"/>
        <w:rPr>
          <w:b/>
          <w:sz w:val="28"/>
          <w:szCs w:val="28"/>
          <w:lang w:eastAsia="ar-SA"/>
        </w:rPr>
      </w:pPr>
      <w:r w:rsidRPr="009B3813">
        <w:rPr>
          <w:b/>
          <w:sz w:val="28"/>
          <w:szCs w:val="28"/>
          <w:lang w:eastAsia="ar-SA"/>
        </w:rPr>
        <w:t>«Кулöмд</w:t>
      </w:r>
      <w:r w:rsidRPr="009B3813">
        <w:rPr>
          <w:b/>
          <w:sz w:val="28"/>
          <w:szCs w:val="28"/>
          <w:lang w:val="en-US" w:eastAsia="ar-SA"/>
        </w:rPr>
        <w:t>i</w:t>
      </w:r>
      <w:r w:rsidRPr="009B3813">
        <w:rPr>
          <w:b/>
          <w:sz w:val="28"/>
          <w:szCs w:val="28"/>
          <w:lang w:eastAsia="ar-SA"/>
        </w:rPr>
        <w:t>н» муниципальнöй районса администрациялöн</w:t>
      </w:r>
    </w:p>
    <w:p w:rsidR="009A038E" w:rsidRPr="009B3813" w:rsidRDefault="00CD5571" w:rsidP="009A038E">
      <w:pPr>
        <w:jc w:val="center"/>
        <w:rPr>
          <w:b/>
          <w:sz w:val="34"/>
          <w:szCs w:val="34"/>
          <w:lang w:eastAsia="ar-SA"/>
        </w:rPr>
      </w:pPr>
      <w:r w:rsidRPr="00CD5571">
        <w:rPr>
          <w:noProof/>
        </w:rPr>
        <w:pict>
          <v:line id="_x0000_s1060" style="position:absolute;left:0;text-align:left;z-index:251688960;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9A038E" w:rsidRPr="009B3813">
        <w:rPr>
          <w:b/>
          <w:sz w:val="34"/>
          <w:szCs w:val="34"/>
          <w:lang w:eastAsia="ar-SA"/>
        </w:rPr>
        <w:t>Ш У Ö М</w:t>
      </w:r>
    </w:p>
    <w:p w:rsidR="009A038E" w:rsidRPr="009B3813" w:rsidRDefault="009A038E" w:rsidP="009A038E">
      <w:pPr>
        <w:jc w:val="center"/>
        <w:rPr>
          <w:b/>
          <w:sz w:val="28"/>
          <w:szCs w:val="28"/>
          <w:lang w:eastAsia="ar-SA"/>
        </w:rPr>
      </w:pPr>
      <w:r w:rsidRPr="009B3813">
        <w:rPr>
          <w:b/>
          <w:sz w:val="28"/>
          <w:szCs w:val="28"/>
          <w:lang w:eastAsia="ar-SA"/>
        </w:rPr>
        <w:t>Администрация муниципального района «Усть-Куломский»</w:t>
      </w:r>
    </w:p>
    <w:p w:rsidR="009A038E" w:rsidRPr="009B3813" w:rsidRDefault="009A038E" w:rsidP="009A038E">
      <w:pPr>
        <w:keepNext/>
        <w:jc w:val="center"/>
        <w:outlineLvl w:val="3"/>
        <w:rPr>
          <w:b/>
          <w:bCs/>
          <w:sz w:val="34"/>
          <w:szCs w:val="34"/>
          <w:lang w:eastAsia="ar-SA"/>
        </w:rPr>
      </w:pPr>
      <w:r w:rsidRPr="009B3813">
        <w:rPr>
          <w:b/>
          <w:bCs/>
          <w:sz w:val="34"/>
          <w:szCs w:val="34"/>
          <w:lang w:eastAsia="ar-SA"/>
        </w:rPr>
        <w:t>П О С Т А Н О В Л Е Н И Е</w:t>
      </w:r>
    </w:p>
    <w:p w:rsidR="009A038E" w:rsidRPr="009B3813" w:rsidRDefault="009A038E" w:rsidP="009A038E">
      <w:pPr>
        <w:jc w:val="center"/>
        <w:rPr>
          <w:lang w:eastAsia="ar-SA"/>
        </w:rPr>
      </w:pPr>
    </w:p>
    <w:p w:rsidR="009A038E" w:rsidRPr="009B3813" w:rsidRDefault="009A038E" w:rsidP="009A038E">
      <w:pPr>
        <w:jc w:val="center"/>
        <w:rPr>
          <w:lang w:eastAsia="ar-SA"/>
        </w:rPr>
      </w:pPr>
    </w:p>
    <w:p w:rsidR="009A038E" w:rsidRPr="009B3813" w:rsidRDefault="009A038E" w:rsidP="009A038E">
      <w:pPr>
        <w:outlineLvl w:val="8"/>
        <w:rPr>
          <w:lang w:eastAsia="ar-SA"/>
        </w:rPr>
      </w:pPr>
      <w:r w:rsidRPr="009B3813">
        <w:rPr>
          <w:sz w:val="28"/>
          <w:szCs w:val="28"/>
          <w:lang w:eastAsia="ar-SA"/>
        </w:rPr>
        <w:t>2</w:t>
      </w:r>
      <w:r>
        <w:rPr>
          <w:sz w:val="28"/>
          <w:szCs w:val="28"/>
          <w:lang w:eastAsia="ar-SA"/>
        </w:rPr>
        <w:t>4</w:t>
      </w:r>
      <w:r w:rsidRPr="009B3813">
        <w:rPr>
          <w:sz w:val="28"/>
          <w:szCs w:val="28"/>
          <w:lang w:eastAsia="ar-SA"/>
        </w:rPr>
        <w:t xml:space="preserve"> октября 2023 г.                                                                                         № 159</w:t>
      </w:r>
      <w:r>
        <w:rPr>
          <w:sz w:val="28"/>
          <w:szCs w:val="28"/>
          <w:lang w:eastAsia="ar-SA"/>
        </w:rPr>
        <w:t>3</w:t>
      </w:r>
    </w:p>
    <w:p w:rsidR="009A038E" w:rsidRPr="009B3813" w:rsidRDefault="009A038E" w:rsidP="009A038E">
      <w:pPr>
        <w:jc w:val="center"/>
        <w:rPr>
          <w:lang w:eastAsia="ar-SA"/>
        </w:rPr>
      </w:pPr>
    </w:p>
    <w:p w:rsidR="009A038E" w:rsidRPr="009B3813" w:rsidRDefault="009A038E" w:rsidP="009A038E">
      <w:pPr>
        <w:jc w:val="center"/>
        <w:rPr>
          <w:lang w:eastAsia="ar-SA"/>
        </w:rPr>
      </w:pPr>
    </w:p>
    <w:p w:rsidR="009A038E" w:rsidRPr="009B3813" w:rsidRDefault="009A038E" w:rsidP="009A038E">
      <w:pPr>
        <w:jc w:val="center"/>
        <w:rPr>
          <w:lang w:eastAsia="ar-SA"/>
        </w:rPr>
      </w:pPr>
      <w:r w:rsidRPr="009B3813">
        <w:rPr>
          <w:lang w:eastAsia="ar-SA"/>
        </w:rPr>
        <w:t>Республика Коми</w:t>
      </w:r>
    </w:p>
    <w:p w:rsidR="009A038E" w:rsidRPr="009B3813" w:rsidRDefault="009A038E" w:rsidP="009A038E">
      <w:pPr>
        <w:widowControl w:val="0"/>
        <w:autoSpaceDE w:val="0"/>
        <w:autoSpaceDN w:val="0"/>
        <w:adjustRightInd w:val="0"/>
        <w:jc w:val="center"/>
        <w:rPr>
          <w:bCs/>
          <w:lang w:eastAsia="ar-SA"/>
        </w:rPr>
      </w:pPr>
      <w:r w:rsidRPr="009B3813">
        <w:rPr>
          <w:bCs/>
          <w:lang w:eastAsia="ar-SA"/>
        </w:rPr>
        <w:t>с. Усть-Кулом</w:t>
      </w:r>
    </w:p>
    <w:p w:rsidR="009A038E" w:rsidRPr="009B3813" w:rsidRDefault="009A038E" w:rsidP="009A038E">
      <w:pPr>
        <w:jc w:val="center"/>
      </w:pPr>
    </w:p>
    <w:p w:rsidR="009A038E" w:rsidRPr="009B3813" w:rsidRDefault="009A038E" w:rsidP="009A038E">
      <w:pPr>
        <w:pStyle w:val="af"/>
        <w:jc w:val="center"/>
        <w:rPr>
          <w:b/>
          <w:szCs w:val="28"/>
        </w:rPr>
      </w:pPr>
      <w:r w:rsidRPr="009B3813">
        <w:rPr>
          <w:b/>
          <w:szCs w:val="28"/>
        </w:rPr>
        <w:t>О внесении изменений в постановление</w:t>
      </w:r>
    </w:p>
    <w:p w:rsidR="009A038E" w:rsidRPr="009B3813" w:rsidRDefault="009A038E" w:rsidP="009A038E">
      <w:pPr>
        <w:pStyle w:val="af"/>
        <w:jc w:val="center"/>
        <w:rPr>
          <w:b/>
          <w:szCs w:val="28"/>
        </w:rPr>
      </w:pPr>
      <w:r w:rsidRPr="009B3813">
        <w:rPr>
          <w:b/>
          <w:szCs w:val="28"/>
        </w:rPr>
        <w:t>администрации муниципального района «Усть-Куломский»</w:t>
      </w:r>
    </w:p>
    <w:p w:rsidR="009A038E" w:rsidRPr="009B3813" w:rsidRDefault="009A038E" w:rsidP="009A038E">
      <w:pPr>
        <w:pStyle w:val="ConsPlusTitle"/>
        <w:jc w:val="center"/>
        <w:rPr>
          <w:sz w:val="28"/>
          <w:szCs w:val="28"/>
        </w:rPr>
      </w:pPr>
      <w:r w:rsidRPr="009B3813">
        <w:rPr>
          <w:rFonts w:ascii="Times New Roman" w:hAnsi="Times New Roman" w:cs="Times New Roman"/>
          <w:sz w:val="28"/>
          <w:szCs w:val="28"/>
        </w:rPr>
        <w:t>от 13октября 2022 года № 1343 «Об утверждении муниципальной программы «Профилактика правонарушений и обеспечения общественной безопасности»</w:t>
      </w:r>
    </w:p>
    <w:p w:rsidR="009A038E" w:rsidRPr="009B3813" w:rsidRDefault="009A038E" w:rsidP="009A038E">
      <w:pPr>
        <w:jc w:val="center"/>
        <w:rPr>
          <w:sz w:val="28"/>
          <w:szCs w:val="28"/>
        </w:rPr>
      </w:pPr>
    </w:p>
    <w:p w:rsidR="009A038E" w:rsidRDefault="009A038E" w:rsidP="009A038E">
      <w:pPr>
        <w:pStyle w:val="ConsPlusNormal"/>
        <w:widowControl/>
        <w:ind w:firstLine="709"/>
        <w:jc w:val="both"/>
        <w:rPr>
          <w:rFonts w:ascii="Times New Roman" w:hAnsi="Times New Roman" w:cs="Times New Roman"/>
          <w:sz w:val="28"/>
          <w:szCs w:val="28"/>
        </w:rPr>
      </w:pPr>
      <w:r w:rsidRPr="009B3813">
        <w:rPr>
          <w:rFonts w:ascii="Times New Roman" w:hAnsi="Times New Roman" w:cs="Times New Roman"/>
          <w:sz w:val="28"/>
          <w:szCs w:val="28"/>
        </w:rPr>
        <w:t>Администрация муниципального района «Усть-Куломский»                                  п о с т а н о в л я е т:</w:t>
      </w:r>
    </w:p>
    <w:p w:rsidR="009A038E" w:rsidRPr="009B3813" w:rsidRDefault="009A038E" w:rsidP="009A038E">
      <w:pPr>
        <w:pStyle w:val="ConsPlusNormal"/>
        <w:widowControl/>
        <w:ind w:firstLine="709"/>
        <w:jc w:val="both"/>
        <w:rPr>
          <w:rFonts w:ascii="Times New Roman" w:hAnsi="Times New Roman" w:cs="Times New Roman"/>
          <w:sz w:val="28"/>
          <w:szCs w:val="28"/>
        </w:rPr>
      </w:pPr>
    </w:p>
    <w:p w:rsidR="009A038E" w:rsidRPr="009B3813" w:rsidRDefault="009A038E" w:rsidP="009A038E">
      <w:pPr>
        <w:tabs>
          <w:tab w:val="left" w:pos="1134"/>
        </w:tabs>
        <w:suppressAutoHyphens/>
        <w:ind w:firstLine="709"/>
        <w:jc w:val="both"/>
        <w:rPr>
          <w:sz w:val="28"/>
          <w:szCs w:val="28"/>
        </w:rPr>
      </w:pPr>
      <w:r w:rsidRPr="009B3813">
        <w:rPr>
          <w:sz w:val="28"/>
          <w:szCs w:val="28"/>
        </w:rPr>
        <w:t xml:space="preserve">1. Пункт 3 постановления администрации МР «Усть-Куломский» от 13.10.2022 № 1343 «Об утверждении муниципальной программы «Профилактика правонарушений и обеспечения общественной безопасности» изложить в следующей редакции: </w:t>
      </w:r>
      <w:r>
        <w:rPr>
          <w:sz w:val="28"/>
          <w:szCs w:val="28"/>
        </w:rPr>
        <w:t xml:space="preserve">«3. </w:t>
      </w:r>
      <w:r w:rsidRPr="009B3813">
        <w:rPr>
          <w:color w:val="000000"/>
          <w:sz w:val="28"/>
          <w:szCs w:val="28"/>
        </w:rPr>
        <w:t xml:space="preserve">Настоящее постановление вступает в силу </w:t>
      </w:r>
      <w:r w:rsidRPr="009B3813">
        <w:rPr>
          <w:bCs/>
          <w:color w:val="000000"/>
          <w:sz w:val="28"/>
          <w:szCs w:val="28"/>
        </w:rPr>
        <w:t>со</w:t>
      </w:r>
      <w:r w:rsidRPr="009B3813">
        <w:rPr>
          <w:b/>
          <w:bCs/>
          <w:color w:val="000000"/>
          <w:sz w:val="28"/>
          <w:szCs w:val="28"/>
        </w:rPr>
        <w:t xml:space="preserve"> </w:t>
      </w:r>
      <w:r w:rsidRPr="009B3813">
        <w:rPr>
          <w:color w:val="000000"/>
          <w:sz w:val="28"/>
          <w:szCs w:val="28"/>
        </w:rPr>
        <w:t xml:space="preserve">дня опубликования в информационном вестнике Совета </w:t>
      </w:r>
      <w:r>
        <w:rPr>
          <w:color w:val="000000"/>
          <w:sz w:val="28"/>
          <w:szCs w:val="28"/>
        </w:rPr>
        <w:t xml:space="preserve">и </w:t>
      </w:r>
      <w:r w:rsidRPr="009B3813">
        <w:rPr>
          <w:color w:val="000000"/>
          <w:sz w:val="28"/>
          <w:szCs w:val="28"/>
        </w:rPr>
        <w:t>администрации муниципального района «У</w:t>
      </w:r>
      <w:r w:rsidRPr="009B3813">
        <w:rPr>
          <w:color w:val="000000"/>
          <w:spacing w:val="-5"/>
          <w:sz w:val="28"/>
          <w:szCs w:val="28"/>
        </w:rPr>
        <w:t>сть-Куломский», но не ранее 1 января 2023 года»</w:t>
      </w:r>
      <w:r>
        <w:rPr>
          <w:color w:val="000000"/>
          <w:spacing w:val="-5"/>
          <w:sz w:val="28"/>
          <w:szCs w:val="28"/>
        </w:rPr>
        <w:t>.</w:t>
      </w:r>
    </w:p>
    <w:p w:rsidR="009A038E" w:rsidRPr="009B3813" w:rsidRDefault="009A038E" w:rsidP="009A038E">
      <w:pPr>
        <w:tabs>
          <w:tab w:val="left" w:pos="1134"/>
        </w:tabs>
        <w:suppressAutoHyphens/>
        <w:ind w:firstLine="709"/>
        <w:jc w:val="both"/>
        <w:rPr>
          <w:sz w:val="28"/>
          <w:szCs w:val="28"/>
        </w:rPr>
      </w:pPr>
      <w:r w:rsidRPr="009B3813">
        <w:rPr>
          <w:sz w:val="28"/>
          <w:szCs w:val="28"/>
        </w:rPr>
        <w:t xml:space="preserve">2. </w:t>
      </w:r>
      <w:r w:rsidRPr="009B3813">
        <w:rPr>
          <w:color w:val="000000"/>
          <w:sz w:val="28"/>
          <w:szCs w:val="28"/>
        </w:rPr>
        <w:t xml:space="preserve">Настоящее постановление вступает в силу </w:t>
      </w:r>
      <w:r w:rsidRPr="009B3813">
        <w:rPr>
          <w:bCs/>
          <w:color w:val="000000"/>
          <w:sz w:val="28"/>
          <w:szCs w:val="28"/>
        </w:rPr>
        <w:t>со</w:t>
      </w:r>
      <w:r w:rsidRPr="009B3813">
        <w:rPr>
          <w:b/>
          <w:bCs/>
          <w:color w:val="000000"/>
          <w:sz w:val="28"/>
          <w:szCs w:val="28"/>
        </w:rPr>
        <w:t xml:space="preserve"> </w:t>
      </w:r>
      <w:r w:rsidRPr="009B3813">
        <w:rPr>
          <w:color w:val="000000"/>
          <w:sz w:val="28"/>
          <w:szCs w:val="28"/>
        </w:rPr>
        <w:t xml:space="preserve">дня опубликования в информационном вестнике Совета </w:t>
      </w:r>
      <w:r>
        <w:rPr>
          <w:color w:val="000000"/>
          <w:sz w:val="28"/>
          <w:szCs w:val="28"/>
        </w:rPr>
        <w:t xml:space="preserve">и </w:t>
      </w:r>
      <w:r w:rsidRPr="009B3813">
        <w:rPr>
          <w:color w:val="000000"/>
          <w:sz w:val="28"/>
          <w:szCs w:val="28"/>
        </w:rPr>
        <w:t>администрации муниципального района «У</w:t>
      </w:r>
      <w:r w:rsidRPr="009B3813">
        <w:rPr>
          <w:color w:val="000000"/>
          <w:spacing w:val="-5"/>
          <w:sz w:val="28"/>
          <w:szCs w:val="28"/>
        </w:rPr>
        <w:t>сть-Куломский».</w:t>
      </w:r>
    </w:p>
    <w:p w:rsidR="009A038E" w:rsidRDefault="009A038E" w:rsidP="009A038E">
      <w:pPr>
        <w:jc w:val="both"/>
        <w:rPr>
          <w:sz w:val="28"/>
          <w:szCs w:val="28"/>
        </w:rPr>
      </w:pPr>
    </w:p>
    <w:p w:rsidR="009A038E" w:rsidRPr="009B3813" w:rsidRDefault="009A038E" w:rsidP="009A038E">
      <w:pPr>
        <w:jc w:val="both"/>
        <w:rPr>
          <w:sz w:val="28"/>
          <w:szCs w:val="28"/>
        </w:rPr>
      </w:pPr>
    </w:p>
    <w:p w:rsidR="009A038E" w:rsidRPr="009B3813" w:rsidRDefault="009A038E" w:rsidP="009A038E">
      <w:pPr>
        <w:jc w:val="both"/>
        <w:rPr>
          <w:sz w:val="28"/>
          <w:szCs w:val="28"/>
        </w:rPr>
      </w:pPr>
      <w:r w:rsidRPr="009B3813">
        <w:rPr>
          <w:sz w:val="28"/>
          <w:szCs w:val="28"/>
        </w:rPr>
        <w:t>Глава МР «Усть-Куломский» -</w:t>
      </w:r>
    </w:p>
    <w:p w:rsidR="009A038E" w:rsidRPr="009B3813" w:rsidRDefault="009A038E" w:rsidP="009A038E">
      <w:pPr>
        <w:jc w:val="both"/>
        <w:rPr>
          <w:sz w:val="28"/>
          <w:szCs w:val="28"/>
        </w:rPr>
      </w:pPr>
      <w:r w:rsidRPr="009B3813">
        <w:rPr>
          <w:sz w:val="28"/>
          <w:szCs w:val="28"/>
        </w:rPr>
        <w:t>руководитель администрации района                                                   С.В. Рубан</w:t>
      </w: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Pr="00C23067" w:rsidRDefault="009A038E" w:rsidP="009A038E">
      <w:pPr>
        <w:pStyle w:val="af"/>
        <w:jc w:val="both"/>
        <w:rPr>
          <w:sz w:val="20"/>
        </w:rPr>
      </w:pPr>
      <w:r>
        <w:rPr>
          <w:sz w:val="20"/>
        </w:rPr>
        <w:t>Романов С.А.</w:t>
      </w:r>
    </w:p>
    <w:p w:rsidR="009A038E" w:rsidRDefault="009A038E" w:rsidP="009A038E">
      <w:pPr>
        <w:pStyle w:val="af"/>
        <w:jc w:val="both"/>
        <w:rPr>
          <w:sz w:val="20"/>
        </w:rPr>
      </w:pPr>
      <w:r w:rsidRPr="00C23067">
        <w:rPr>
          <w:sz w:val="20"/>
        </w:rPr>
        <w:t>94</w:t>
      </w:r>
      <w:r>
        <w:rPr>
          <w:sz w:val="20"/>
        </w:rPr>
        <w:t>-517</w:t>
      </w:r>
    </w:p>
    <w:p w:rsidR="009A038E" w:rsidRPr="009B3813" w:rsidRDefault="009A038E" w:rsidP="009A038E">
      <w:pPr>
        <w:spacing w:after="200" w:line="276" w:lineRule="auto"/>
        <w:jc w:val="center"/>
        <w:rPr>
          <w:b/>
          <w:sz w:val="28"/>
          <w:szCs w:val="28"/>
          <w:lang w:eastAsia="ar-SA"/>
        </w:rPr>
      </w:pPr>
      <w:r>
        <w:br w:type="page"/>
      </w:r>
      <w:r w:rsidRPr="009B3813">
        <w:rPr>
          <w:b/>
          <w:sz w:val="28"/>
          <w:szCs w:val="28"/>
          <w:lang w:eastAsia="ar-SA"/>
        </w:rPr>
        <w:lastRenderedPageBreak/>
        <w:t>«Кулöмд</w:t>
      </w:r>
      <w:r w:rsidRPr="009B3813">
        <w:rPr>
          <w:b/>
          <w:sz w:val="28"/>
          <w:szCs w:val="28"/>
          <w:lang w:val="en-US" w:eastAsia="ar-SA"/>
        </w:rPr>
        <w:t>i</w:t>
      </w:r>
      <w:r w:rsidRPr="009B3813">
        <w:rPr>
          <w:b/>
          <w:sz w:val="28"/>
          <w:szCs w:val="28"/>
          <w:lang w:eastAsia="ar-SA"/>
        </w:rPr>
        <w:t>н» муниципальнöй районса администрациялöн</w:t>
      </w:r>
    </w:p>
    <w:p w:rsidR="009A038E" w:rsidRPr="009B3813" w:rsidRDefault="009A038E" w:rsidP="009A038E">
      <w:pPr>
        <w:jc w:val="center"/>
        <w:rPr>
          <w:b/>
          <w:sz w:val="34"/>
          <w:szCs w:val="34"/>
          <w:lang w:eastAsia="ar-SA"/>
        </w:rPr>
      </w:pPr>
      <w:r>
        <w:rPr>
          <w:noProof/>
        </w:rPr>
        <w:drawing>
          <wp:anchor distT="0" distB="0" distL="114300" distR="114300" simplePos="0" relativeHeight="251691008" behindDoc="1" locked="0" layoutInCell="1" allowOverlap="1">
            <wp:simplePos x="0" y="0"/>
            <wp:positionH relativeFrom="column">
              <wp:posOffset>2434590</wp:posOffset>
            </wp:positionH>
            <wp:positionV relativeFrom="paragraph">
              <wp:posOffset>-316865</wp:posOffset>
            </wp:positionV>
            <wp:extent cx="847725" cy="838200"/>
            <wp:effectExtent l="19050" t="0" r="9525" b="0"/>
            <wp:wrapTopAndBottom/>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00CD5571" w:rsidRPr="00CD5571">
        <w:rPr>
          <w:noProof/>
        </w:rPr>
        <w:pict>
          <v:line id="_x0000_s1061" style="position:absolute;left:0;text-align:left;z-index:251658240;visibility:visible;mso-wrap-distance-top:-22e-5mm;mso-wrap-distance-bottom:-22e-5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9B3813">
        <w:rPr>
          <w:b/>
          <w:sz w:val="34"/>
          <w:szCs w:val="34"/>
          <w:lang w:eastAsia="ar-SA"/>
        </w:rPr>
        <w:t>Ш У Ö М</w:t>
      </w:r>
    </w:p>
    <w:p w:rsidR="009A038E" w:rsidRPr="009B3813" w:rsidRDefault="009A038E" w:rsidP="009A038E">
      <w:pPr>
        <w:jc w:val="center"/>
        <w:rPr>
          <w:b/>
          <w:sz w:val="28"/>
          <w:szCs w:val="28"/>
          <w:lang w:eastAsia="ar-SA"/>
        </w:rPr>
      </w:pPr>
      <w:r w:rsidRPr="009B3813">
        <w:rPr>
          <w:b/>
          <w:sz w:val="28"/>
          <w:szCs w:val="28"/>
          <w:lang w:eastAsia="ar-SA"/>
        </w:rPr>
        <w:t>Администрация муниципального района «Усть-Куломский»</w:t>
      </w:r>
    </w:p>
    <w:p w:rsidR="009A038E" w:rsidRPr="009B3813" w:rsidRDefault="009A038E" w:rsidP="009A038E">
      <w:pPr>
        <w:keepNext/>
        <w:jc w:val="center"/>
        <w:outlineLvl w:val="3"/>
        <w:rPr>
          <w:b/>
          <w:bCs/>
          <w:sz w:val="34"/>
          <w:szCs w:val="34"/>
          <w:lang w:eastAsia="ar-SA"/>
        </w:rPr>
      </w:pPr>
      <w:r w:rsidRPr="009B3813">
        <w:rPr>
          <w:b/>
          <w:bCs/>
          <w:sz w:val="34"/>
          <w:szCs w:val="34"/>
          <w:lang w:eastAsia="ar-SA"/>
        </w:rPr>
        <w:t>П О С Т А Н О В Л Е Н И Е</w:t>
      </w:r>
    </w:p>
    <w:p w:rsidR="009A038E" w:rsidRPr="009B3813" w:rsidRDefault="009A038E" w:rsidP="009A038E">
      <w:pPr>
        <w:jc w:val="center"/>
        <w:rPr>
          <w:lang w:eastAsia="ar-SA"/>
        </w:rPr>
      </w:pPr>
    </w:p>
    <w:p w:rsidR="009A038E" w:rsidRPr="009B3813" w:rsidRDefault="009A038E" w:rsidP="009A038E">
      <w:pPr>
        <w:jc w:val="center"/>
        <w:rPr>
          <w:lang w:eastAsia="ar-SA"/>
        </w:rPr>
      </w:pPr>
    </w:p>
    <w:p w:rsidR="009A038E" w:rsidRPr="009B3813" w:rsidRDefault="009A038E" w:rsidP="009A038E">
      <w:pPr>
        <w:outlineLvl w:val="8"/>
        <w:rPr>
          <w:lang w:eastAsia="ar-SA"/>
        </w:rPr>
      </w:pPr>
      <w:r w:rsidRPr="009B3813">
        <w:rPr>
          <w:sz w:val="28"/>
          <w:szCs w:val="28"/>
          <w:lang w:eastAsia="ar-SA"/>
        </w:rPr>
        <w:t>2</w:t>
      </w:r>
      <w:r>
        <w:rPr>
          <w:sz w:val="28"/>
          <w:szCs w:val="28"/>
          <w:lang w:eastAsia="ar-SA"/>
        </w:rPr>
        <w:t>4</w:t>
      </w:r>
      <w:r w:rsidRPr="009B3813">
        <w:rPr>
          <w:sz w:val="28"/>
          <w:szCs w:val="28"/>
          <w:lang w:eastAsia="ar-SA"/>
        </w:rPr>
        <w:t xml:space="preserve"> октября 2023 г.                                                                                         № 159</w:t>
      </w:r>
      <w:r>
        <w:rPr>
          <w:sz w:val="28"/>
          <w:szCs w:val="28"/>
          <w:lang w:eastAsia="ar-SA"/>
        </w:rPr>
        <w:t>4</w:t>
      </w:r>
    </w:p>
    <w:p w:rsidR="009A038E" w:rsidRPr="009B3813" w:rsidRDefault="009A038E" w:rsidP="009A038E">
      <w:pPr>
        <w:jc w:val="center"/>
        <w:rPr>
          <w:lang w:eastAsia="ar-SA"/>
        </w:rPr>
      </w:pPr>
    </w:p>
    <w:p w:rsidR="009A038E" w:rsidRPr="009B3813" w:rsidRDefault="009A038E" w:rsidP="009A038E">
      <w:pPr>
        <w:jc w:val="center"/>
        <w:rPr>
          <w:lang w:eastAsia="ar-SA"/>
        </w:rPr>
      </w:pPr>
    </w:p>
    <w:p w:rsidR="009A038E" w:rsidRPr="009B3813" w:rsidRDefault="009A038E" w:rsidP="009A038E">
      <w:pPr>
        <w:jc w:val="center"/>
        <w:rPr>
          <w:lang w:eastAsia="ar-SA"/>
        </w:rPr>
      </w:pPr>
      <w:r w:rsidRPr="009B3813">
        <w:rPr>
          <w:lang w:eastAsia="ar-SA"/>
        </w:rPr>
        <w:t>Республика Коми</w:t>
      </w:r>
    </w:p>
    <w:p w:rsidR="009A038E" w:rsidRPr="009B3813" w:rsidRDefault="009A038E" w:rsidP="009A038E">
      <w:pPr>
        <w:widowControl w:val="0"/>
        <w:autoSpaceDE w:val="0"/>
        <w:autoSpaceDN w:val="0"/>
        <w:adjustRightInd w:val="0"/>
        <w:jc w:val="center"/>
        <w:rPr>
          <w:bCs/>
          <w:lang w:eastAsia="ar-SA"/>
        </w:rPr>
      </w:pPr>
      <w:r w:rsidRPr="009B3813">
        <w:rPr>
          <w:bCs/>
          <w:lang w:eastAsia="ar-SA"/>
        </w:rPr>
        <w:t>с. Усть-Кулом</w:t>
      </w:r>
    </w:p>
    <w:p w:rsidR="009A038E" w:rsidRPr="009B3813" w:rsidRDefault="009A038E" w:rsidP="009A038E">
      <w:pPr>
        <w:jc w:val="center"/>
      </w:pPr>
    </w:p>
    <w:p w:rsidR="009A038E" w:rsidRPr="00800A7D" w:rsidRDefault="009A038E" w:rsidP="009A038E">
      <w:pPr>
        <w:pStyle w:val="af"/>
        <w:jc w:val="center"/>
        <w:rPr>
          <w:b/>
          <w:szCs w:val="28"/>
        </w:rPr>
      </w:pPr>
      <w:r w:rsidRPr="00800A7D">
        <w:rPr>
          <w:b/>
          <w:szCs w:val="28"/>
        </w:rPr>
        <w:t>О внесении изменений в постановление</w:t>
      </w:r>
    </w:p>
    <w:p w:rsidR="009A038E" w:rsidRPr="00800A7D" w:rsidRDefault="009A038E" w:rsidP="009A038E">
      <w:pPr>
        <w:pStyle w:val="af"/>
        <w:jc w:val="center"/>
        <w:rPr>
          <w:b/>
          <w:szCs w:val="28"/>
        </w:rPr>
      </w:pPr>
      <w:r w:rsidRPr="00800A7D">
        <w:rPr>
          <w:b/>
          <w:szCs w:val="28"/>
        </w:rPr>
        <w:t>администрации муниципального района «Усть-Куломский»</w:t>
      </w:r>
    </w:p>
    <w:p w:rsidR="009A038E" w:rsidRPr="00800A7D" w:rsidRDefault="009A038E" w:rsidP="009A038E">
      <w:pPr>
        <w:pStyle w:val="ConsPlusTitle"/>
        <w:jc w:val="center"/>
        <w:rPr>
          <w:rFonts w:ascii="Times New Roman" w:hAnsi="Times New Roman" w:cs="Times New Roman"/>
          <w:sz w:val="28"/>
          <w:szCs w:val="28"/>
        </w:rPr>
      </w:pPr>
      <w:r w:rsidRPr="00800A7D">
        <w:rPr>
          <w:rFonts w:ascii="Times New Roman" w:hAnsi="Times New Roman" w:cs="Times New Roman"/>
          <w:sz w:val="28"/>
          <w:szCs w:val="28"/>
        </w:rPr>
        <w:t>от 13 октября 2022 года № 1344 «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p w:rsidR="009A038E" w:rsidRPr="00800A7D" w:rsidRDefault="009A038E" w:rsidP="009A038E">
      <w:pPr>
        <w:jc w:val="center"/>
        <w:rPr>
          <w:sz w:val="28"/>
          <w:szCs w:val="28"/>
        </w:rPr>
      </w:pPr>
    </w:p>
    <w:p w:rsidR="009A038E" w:rsidRDefault="009A038E" w:rsidP="009A038E">
      <w:pPr>
        <w:pStyle w:val="ConsPlusNormal"/>
        <w:widowControl/>
        <w:ind w:firstLine="709"/>
        <w:jc w:val="both"/>
        <w:rPr>
          <w:rFonts w:ascii="Times New Roman" w:hAnsi="Times New Roman" w:cs="Times New Roman"/>
          <w:sz w:val="28"/>
          <w:szCs w:val="28"/>
        </w:rPr>
      </w:pPr>
      <w:r w:rsidRPr="00800A7D">
        <w:rPr>
          <w:rFonts w:ascii="Times New Roman" w:hAnsi="Times New Roman" w:cs="Times New Roman"/>
          <w:sz w:val="28"/>
          <w:szCs w:val="28"/>
        </w:rPr>
        <w:t>Администрация муниципального района «Усть-Куломский»                                  п о с т а н о в л я е т:</w:t>
      </w:r>
    </w:p>
    <w:p w:rsidR="009A038E" w:rsidRPr="00800A7D" w:rsidRDefault="009A038E" w:rsidP="009A038E">
      <w:pPr>
        <w:pStyle w:val="ConsPlusNormal"/>
        <w:widowControl/>
        <w:ind w:firstLine="709"/>
        <w:jc w:val="both"/>
        <w:rPr>
          <w:rFonts w:ascii="Times New Roman" w:hAnsi="Times New Roman" w:cs="Times New Roman"/>
          <w:sz w:val="28"/>
          <w:szCs w:val="28"/>
        </w:rPr>
      </w:pPr>
    </w:p>
    <w:p w:rsidR="009A038E" w:rsidRDefault="009A038E" w:rsidP="009A038E">
      <w:pPr>
        <w:tabs>
          <w:tab w:val="left" w:pos="1134"/>
        </w:tabs>
        <w:suppressAutoHyphens/>
        <w:ind w:firstLine="709"/>
        <w:jc w:val="both"/>
        <w:rPr>
          <w:sz w:val="28"/>
          <w:szCs w:val="28"/>
        </w:rPr>
      </w:pPr>
      <w:r>
        <w:rPr>
          <w:sz w:val="28"/>
          <w:szCs w:val="28"/>
        </w:rPr>
        <w:t xml:space="preserve">1. Пункт 4 постановления администрации МР «Усть-Куломский» от 13.10.2022 № 1344 </w:t>
      </w:r>
      <w:r w:rsidRPr="00800A7D">
        <w:rPr>
          <w:sz w:val="28"/>
          <w:szCs w:val="28"/>
        </w:rPr>
        <w:t>«Об утверждении муниципальной программы «Обеспечение предупреждения и ликвидации возможных чрезвычайных ситуаций и последствий стихийных бедствий»</w:t>
      </w:r>
      <w:r>
        <w:rPr>
          <w:sz w:val="28"/>
          <w:szCs w:val="28"/>
        </w:rPr>
        <w:t xml:space="preserve"> изложить в следующей редакции: «4. </w:t>
      </w:r>
      <w:r>
        <w:rPr>
          <w:color w:val="000000"/>
          <w:sz w:val="28"/>
          <w:szCs w:val="28"/>
        </w:rPr>
        <w:t xml:space="preserve">Настоящее постановление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и администрации муниципального района «У</w:t>
      </w:r>
      <w:r>
        <w:rPr>
          <w:color w:val="000000"/>
          <w:spacing w:val="-5"/>
          <w:sz w:val="28"/>
          <w:szCs w:val="28"/>
        </w:rPr>
        <w:t>сть-Куломский», но не ранее 1 января 2023 года»</w:t>
      </w:r>
    </w:p>
    <w:p w:rsidR="009A038E" w:rsidRDefault="009A038E" w:rsidP="009A038E">
      <w:pPr>
        <w:tabs>
          <w:tab w:val="left" w:pos="1134"/>
        </w:tabs>
        <w:suppressAutoHyphens/>
        <w:ind w:firstLine="709"/>
        <w:jc w:val="both"/>
        <w:rPr>
          <w:sz w:val="28"/>
          <w:szCs w:val="28"/>
        </w:rPr>
      </w:pPr>
      <w:r w:rsidRPr="00800A7D">
        <w:rPr>
          <w:sz w:val="28"/>
          <w:szCs w:val="28"/>
        </w:rPr>
        <w:t xml:space="preserve">2. </w:t>
      </w:r>
      <w:r>
        <w:rPr>
          <w:color w:val="000000"/>
          <w:sz w:val="28"/>
          <w:szCs w:val="28"/>
        </w:rPr>
        <w:t xml:space="preserve">Настоящее постановление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и администрации муниципального района «У</w:t>
      </w:r>
      <w:r>
        <w:rPr>
          <w:color w:val="000000"/>
          <w:spacing w:val="-5"/>
          <w:sz w:val="28"/>
          <w:szCs w:val="28"/>
        </w:rPr>
        <w:t>сть-Куломский».</w:t>
      </w:r>
    </w:p>
    <w:p w:rsidR="009A038E" w:rsidRDefault="009A038E" w:rsidP="009A038E">
      <w:pPr>
        <w:widowControl w:val="0"/>
        <w:tabs>
          <w:tab w:val="left" w:pos="1134"/>
        </w:tabs>
        <w:autoSpaceDE w:val="0"/>
        <w:autoSpaceDN w:val="0"/>
        <w:adjustRightInd w:val="0"/>
        <w:ind w:firstLine="709"/>
        <w:jc w:val="both"/>
        <w:rPr>
          <w:sz w:val="28"/>
          <w:szCs w:val="28"/>
        </w:rPr>
      </w:pPr>
    </w:p>
    <w:p w:rsidR="009A038E" w:rsidRPr="00800A7D" w:rsidRDefault="009A038E" w:rsidP="009A038E">
      <w:pPr>
        <w:widowControl w:val="0"/>
        <w:tabs>
          <w:tab w:val="left" w:pos="1134"/>
        </w:tabs>
        <w:autoSpaceDE w:val="0"/>
        <w:autoSpaceDN w:val="0"/>
        <w:adjustRightInd w:val="0"/>
        <w:ind w:firstLine="709"/>
        <w:jc w:val="both"/>
        <w:rPr>
          <w:sz w:val="28"/>
          <w:szCs w:val="28"/>
        </w:rPr>
      </w:pPr>
    </w:p>
    <w:p w:rsidR="009A038E" w:rsidRPr="00800A7D" w:rsidRDefault="009A038E" w:rsidP="009A038E">
      <w:pPr>
        <w:jc w:val="both"/>
        <w:rPr>
          <w:sz w:val="28"/>
          <w:szCs w:val="28"/>
        </w:rPr>
      </w:pPr>
      <w:r w:rsidRPr="00800A7D">
        <w:rPr>
          <w:sz w:val="28"/>
          <w:szCs w:val="28"/>
        </w:rPr>
        <w:t>Глава МР «Усть-Куломский» -</w:t>
      </w:r>
    </w:p>
    <w:p w:rsidR="009A038E" w:rsidRPr="00800A7D" w:rsidRDefault="009A038E" w:rsidP="009A038E">
      <w:pPr>
        <w:jc w:val="both"/>
        <w:rPr>
          <w:sz w:val="28"/>
          <w:szCs w:val="28"/>
        </w:rPr>
      </w:pPr>
      <w:r w:rsidRPr="00800A7D">
        <w:rPr>
          <w:sz w:val="28"/>
          <w:szCs w:val="28"/>
        </w:rPr>
        <w:t xml:space="preserve">руководитель администрации района                               </w:t>
      </w:r>
      <w:r>
        <w:rPr>
          <w:sz w:val="28"/>
          <w:szCs w:val="28"/>
        </w:rPr>
        <w:t xml:space="preserve">  </w:t>
      </w:r>
      <w:r w:rsidRPr="00800A7D">
        <w:rPr>
          <w:sz w:val="28"/>
          <w:szCs w:val="28"/>
        </w:rPr>
        <w:t xml:space="preserve">                  С.В. Рубан</w:t>
      </w: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p>
    <w:p w:rsidR="009A038E" w:rsidRDefault="009A038E" w:rsidP="009A038E">
      <w:pPr>
        <w:pStyle w:val="af"/>
        <w:jc w:val="both"/>
        <w:rPr>
          <w:sz w:val="20"/>
        </w:rPr>
      </w:pPr>
      <w:r>
        <w:rPr>
          <w:sz w:val="20"/>
        </w:rPr>
        <w:t>Романов Сергей Александрович</w:t>
      </w:r>
    </w:p>
    <w:p w:rsidR="00AF0EB5" w:rsidRDefault="009A038E" w:rsidP="009A038E">
      <w:pPr>
        <w:pStyle w:val="af"/>
        <w:jc w:val="both"/>
        <w:rPr>
          <w:sz w:val="20"/>
        </w:rPr>
      </w:pPr>
      <w:r w:rsidRPr="00C23067">
        <w:rPr>
          <w:sz w:val="20"/>
        </w:rPr>
        <w:t>94</w:t>
      </w:r>
      <w:r>
        <w:rPr>
          <w:sz w:val="20"/>
        </w:rPr>
        <w:t>-517</w:t>
      </w:r>
    </w:p>
    <w:p w:rsidR="00095DC5" w:rsidRPr="00AF14CF" w:rsidRDefault="00AF0EB5" w:rsidP="00095DC5">
      <w:pPr>
        <w:jc w:val="center"/>
        <w:rPr>
          <w:sz w:val="28"/>
          <w:szCs w:val="28"/>
          <w:lang w:eastAsia="ar-SA"/>
        </w:rPr>
      </w:pPr>
      <w:r>
        <w:br w:type="page"/>
      </w:r>
      <w:r w:rsidR="00095DC5" w:rsidRPr="00AF14CF">
        <w:rPr>
          <w:noProof/>
          <w:sz w:val="28"/>
          <w:szCs w:val="28"/>
        </w:rPr>
        <w:lastRenderedPageBreak/>
        <w:drawing>
          <wp:inline distT="0" distB="0" distL="0" distR="0">
            <wp:extent cx="847725" cy="838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95DC5" w:rsidRPr="00AF14CF" w:rsidRDefault="00095DC5" w:rsidP="00095DC5">
      <w:pPr>
        <w:jc w:val="center"/>
        <w:rPr>
          <w:b/>
          <w:sz w:val="28"/>
          <w:szCs w:val="28"/>
          <w:lang w:eastAsia="ar-SA"/>
        </w:rPr>
      </w:pPr>
      <w:r w:rsidRPr="00AF14CF">
        <w:rPr>
          <w:b/>
          <w:sz w:val="28"/>
          <w:szCs w:val="28"/>
          <w:lang w:eastAsia="ar-SA"/>
        </w:rPr>
        <w:t>«Кулöмд</w:t>
      </w:r>
      <w:r w:rsidRPr="00AF14CF">
        <w:rPr>
          <w:b/>
          <w:sz w:val="28"/>
          <w:szCs w:val="28"/>
          <w:lang w:val="en-US" w:eastAsia="ar-SA"/>
        </w:rPr>
        <w:t>i</w:t>
      </w:r>
      <w:r w:rsidRPr="00AF14CF">
        <w:rPr>
          <w:b/>
          <w:sz w:val="28"/>
          <w:szCs w:val="28"/>
          <w:lang w:eastAsia="ar-SA"/>
        </w:rPr>
        <w:t>н» муниципальнöй районса администрациялöн</w:t>
      </w:r>
    </w:p>
    <w:p w:rsidR="00095DC5" w:rsidRPr="00AF14CF" w:rsidRDefault="00095DC5" w:rsidP="00095DC5">
      <w:pPr>
        <w:jc w:val="center"/>
        <w:rPr>
          <w:b/>
          <w:sz w:val="34"/>
          <w:szCs w:val="34"/>
          <w:lang w:eastAsia="ar-SA"/>
        </w:rPr>
      </w:pPr>
      <w:r w:rsidRPr="009103A7">
        <w:rPr>
          <w:rFonts w:ascii="Calibri" w:hAnsi="Calibri"/>
          <w:noProof/>
          <w:sz w:val="22"/>
          <w:szCs w:val="22"/>
        </w:rPr>
        <w:pict>
          <v:line id="Прямая соединительная линия 3" o:spid="_x0000_s1065" style="position:absolute;left:0;text-align:left;z-index:25170022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AF14CF">
        <w:rPr>
          <w:b/>
          <w:sz w:val="34"/>
          <w:szCs w:val="34"/>
          <w:lang w:eastAsia="ar-SA"/>
        </w:rPr>
        <w:t>Ш У Ö М</w:t>
      </w:r>
    </w:p>
    <w:p w:rsidR="00095DC5" w:rsidRPr="00AF14CF" w:rsidRDefault="00095DC5" w:rsidP="00095DC5">
      <w:pPr>
        <w:jc w:val="center"/>
        <w:rPr>
          <w:b/>
          <w:sz w:val="28"/>
          <w:szCs w:val="28"/>
          <w:lang w:eastAsia="ar-SA"/>
        </w:rPr>
      </w:pPr>
      <w:r w:rsidRPr="00AF14CF">
        <w:rPr>
          <w:b/>
          <w:sz w:val="28"/>
          <w:szCs w:val="28"/>
          <w:lang w:eastAsia="ar-SA"/>
        </w:rPr>
        <w:t>Администрация муниципального района «Усть-Куломский»</w:t>
      </w:r>
    </w:p>
    <w:p w:rsidR="00095DC5" w:rsidRPr="00AF14CF" w:rsidRDefault="00095DC5" w:rsidP="00095DC5">
      <w:pPr>
        <w:keepNext/>
        <w:jc w:val="center"/>
        <w:outlineLvl w:val="3"/>
        <w:rPr>
          <w:b/>
          <w:bCs/>
          <w:sz w:val="34"/>
          <w:szCs w:val="34"/>
          <w:lang w:eastAsia="ar-SA"/>
        </w:rPr>
      </w:pPr>
      <w:r w:rsidRPr="00AF14CF">
        <w:rPr>
          <w:b/>
          <w:bCs/>
          <w:sz w:val="34"/>
          <w:szCs w:val="34"/>
          <w:lang w:eastAsia="ar-SA"/>
        </w:rPr>
        <w:t>П О С Т А Н О В Л Е Н И Е</w:t>
      </w:r>
    </w:p>
    <w:p w:rsidR="00095DC5" w:rsidRPr="00AF14CF" w:rsidRDefault="00095DC5" w:rsidP="00095DC5">
      <w:pPr>
        <w:jc w:val="center"/>
        <w:rPr>
          <w:lang w:eastAsia="ar-SA"/>
        </w:rPr>
      </w:pPr>
    </w:p>
    <w:p w:rsidR="00095DC5" w:rsidRPr="00AF14CF" w:rsidRDefault="00095DC5" w:rsidP="00095DC5">
      <w:pPr>
        <w:outlineLvl w:val="8"/>
        <w:rPr>
          <w:lang w:eastAsia="ar-SA"/>
        </w:rPr>
      </w:pPr>
      <w:r w:rsidRPr="00AF14CF">
        <w:rPr>
          <w:sz w:val="28"/>
          <w:szCs w:val="28"/>
          <w:lang w:eastAsia="ar-SA"/>
        </w:rPr>
        <w:t>2</w:t>
      </w:r>
      <w:r>
        <w:rPr>
          <w:sz w:val="28"/>
          <w:szCs w:val="28"/>
          <w:lang w:eastAsia="ar-SA"/>
        </w:rPr>
        <w:t>5</w:t>
      </w:r>
      <w:r w:rsidRPr="00AF14CF">
        <w:rPr>
          <w:sz w:val="28"/>
          <w:szCs w:val="28"/>
          <w:lang w:eastAsia="ar-SA"/>
        </w:rPr>
        <w:t xml:space="preserve"> октября 2023 г.                                                                                         № 1</w:t>
      </w:r>
      <w:r>
        <w:rPr>
          <w:sz w:val="28"/>
          <w:szCs w:val="28"/>
          <w:lang w:eastAsia="ar-SA"/>
        </w:rPr>
        <w:t>599</w:t>
      </w:r>
    </w:p>
    <w:p w:rsidR="00095DC5" w:rsidRPr="00AF14CF" w:rsidRDefault="00095DC5" w:rsidP="00095DC5">
      <w:pPr>
        <w:jc w:val="center"/>
        <w:rPr>
          <w:lang w:eastAsia="ar-SA"/>
        </w:rPr>
      </w:pPr>
      <w:r w:rsidRPr="00AF14CF">
        <w:rPr>
          <w:lang w:eastAsia="ar-SA"/>
        </w:rPr>
        <w:t>Республика Коми</w:t>
      </w:r>
    </w:p>
    <w:p w:rsidR="00095DC5" w:rsidRPr="00AF14CF" w:rsidRDefault="00095DC5" w:rsidP="00095DC5">
      <w:pPr>
        <w:widowControl w:val="0"/>
        <w:autoSpaceDE w:val="0"/>
        <w:autoSpaceDN w:val="0"/>
        <w:adjustRightInd w:val="0"/>
        <w:jc w:val="center"/>
        <w:rPr>
          <w:bCs/>
          <w:lang w:eastAsia="ar-SA"/>
        </w:rPr>
      </w:pPr>
      <w:r w:rsidRPr="00AF14CF">
        <w:rPr>
          <w:bCs/>
          <w:lang w:eastAsia="ar-SA"/>
        </w:rPr>
        <w:t>с. Усть-Кулом</w:t>
      </w:r>
    </w:p>
    <w:p w:rsidR="00095DC5" w:rsidRPr="00AF14CF" w:rsidRDefault="00095DC5" w:rsidP="00095DC5">
      <w:pPr>
        <w:jc w:val="center"/>
      </w:pPr>
    </w:p>
    <w:p w:rsidR="00095DC5" w:rsidRPr="005B761A" w:rsidRDefault="00095DC5" w:rsidP="00095DC5">
      <w:pPr>
        <w:shd w:val="clear" w:color="auto" w:fill="FFFFFF"/>
        <w:suppressAutoHyphens/>
        <w:ind w:left="-284" w:firstLine="426"/>
        <w:jc w:val="center"/>
        <w:rPr>
          <w:b/>
          <w:bCs/>
          <w:color w:val="000000" w:themeColor="text1"/>
          <w:spacing w:val="-3"/>
          <w:sz w:val="28"/>
          <w:szCs w:val="28"/>
        </w:rPr>
      </w:pPr>
      <w:r w:rsidRPr="005B761A">
        <w:rPr>
          <w:b/>
          <w:color w:val="000000" w:themeColor="text1"/>
          <w:sz w:val="28"/>
          <w:szCs w:val="28"/>
        </w:rPr>
        <w:t>О подготовке проекта решения о внесении изменений в Правила землепользования и застройки сельского поселения, входящего в состав муниципального образования муниципального района "Усть-Куломский"</w:t>
      </w:r>
    </w:p>
    <w:p w:rsidR="00095DC5" w:rsidRPr="005B761A" w:rsidRDefault="00095DC5" w:rsidP="00095DC5">
      <w:pPr>
        <w:shd w:val="clear" w:color="auto" w:fill="FFFFFF"/>
        <w:suppressAutoHyphens/>
        <w:ind w:firstLine="426"/>
        <w:jc w:val="center"/>
        <w:rPr>
          <w:b/>
          <w:color w:val="000000" w:themeColor="text1"/>
          <w:sz w:val="28"/>
          <w:szCs w:val="28"/>
        </w:rPr>
      </w:pPr>
    </w:p>
    <w:p w:rsidR="00095DC5" w:rsidRDefault="00095DC5" w:rsidP="00095DC5">
      <w:pPr>
        <w:widowControl w:val="0"/>
        <w:autoSpaceDE w:val="0"/>
        <w:autoSpaceDN w:val="0"/>
        <w:adjustRightInd w:val="0"/>
        <w:ind w:firstLine="709"/>
        <w:jc w:val="both"/>
        <w:rPr>
          <w:bCs/>
          <w:color w:val="000000" w:themeColor="text1"/>
          <w:sz w:val="28"/>
          <w:szCs w:val="28"/>
        </w:rPr>
      </w:pPr>
      <w:r w:rsidRPr="005B761A">
        <w:rPr>
          <w:bCs/>
          <w:color w:val="000000" w:themeColor="text1"/>
          <w:sz w:val="28"/>
          <w:szCs w:val="28"/>
        </w:rPr>
        <w:t xml:space="preserve">В соответствии со 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 администрация муниципального района «Усть-Куломский» </w:t>
      </w:r>
      <w:r w:rsidRPr="005B761A">
        <w:rPr>
          <w:bCs/>
          <w:color w:val="000000" w:themeColor="text1"/>
          <w:spacing w:val="60"/>
          <w:sz w:val="28"/>
          <w:szCs w:val="28"/>
        </w:rPr>
        <w:t>постановляет</w:t>
      </w:r>
      <w:r w:rsidRPr="005B761A">
        <w:rPr>
          <w:bCs/>
          <w:color w:val="000000" w:themeColor="text1"/>
          <w:sz w:val="28"/>
          <w:szCs w:val="28"/>
        </w:rPr>
        <w:t>:</w:t>
      </w:r>
    </w:p>
    <w:p w:rsidR="00095DC5" w:rsidRPr="005B761A" w:rsidRDefault="00095DC5" w:rsidP="00095DC5">
      <w:pPr>
        <w:widowControl w:val="0"/>
        <w:autoSpaceDE w:val="0"/>
        <w:autoSpaceDN w:val="0"/>
        <w:adjustRightInd w:val="0"/>
        <w:ind w:firstLine="709"/>
        <w:jc w:val="both"/>
        <w:rPr>
          <w:bCs/>
          <w:color w:val="000000" w:themeColor="text1"/>
          <w:sz w:val="28"/>
          <w:szCs w:val="28"/>
        </w:rPr>
      </w:pPr>
    </w:p>
    <w:p w:rsidR="00095DC5" w:rsidRPr="005B761A" w:rsidRDefault="00095DC5" w:rsidP="00095DC5">
      <w:pPr>
        <w:ind w:firstLine="709"/>
        <w:jc w:val="both"/>
        <w:rPr>
          <w:color w:val="000000" w:themeColor="text1"/>
          <w:sz w:val="28"/>
          <w:szCs w:val="28"/>
        </w:rPr>
      </w:pPr>
      <w:r w:rsidRPr="005B761A">
        <w:rPr>
          <w:color w:val="000000" w:themeColor="text1"/>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 в правила землепользования и застройки сельских поселений, входящих в состав муниципального района "Усть-Куломский", согласно приложению  к настоящему постановлению.</w:t>
      </w:r>
    </w:p>
    <w:p w:rsidR="00095DC5" w:rsidRPr="005B761A" w:rsidRDefault="00095DC5" w:rsidP="00095DC5">
      <w:pPr>
        <w:widowControl w:val="0"/>
        <w:autoSpaceDE w:val="0"/>
        <w:autoSpaceDN w:val="0"/>
        <w:adjustRightInd w:val="0"/>
        <w:ind w:firstLine="709"/>
        <w:jc w:val="both"/>
        <w:rPr>
          <w:color w:val="000000" w:themeColor="text1"/>
          <w:sz w:val="28"/>
          <w:szCs w:val="28"/>
        </w:rPr>
      </w:pPr>
      <w:r w:rsidRPr="005B761A">
        <w:rPr>
          <w:color w:val="000000" w:themeColor="text1"/>
          <w:sz w:val="28"/>
          <w:szCs w:val="28"/>
        </w:rPr>
        <w:t xml:space="preserve">2. Установить порядок и сроки проведения работ по подготовке указанного проекта в соответствии с утвержденными порядком и сроками </w:t>
      </w:r>
      <w:r w:rsidRPr="005B761A">
        <w:rPr>
          <w:bCs/>
          <w:color w:val="000000" w:themeColor="text1"/>
          <w:sz w:val="28"/>
          <w:szCs w:val="28"/>
        </w:rPr>
        <w:t>проведения работ</w:t>
      </w:r>
      <w:r w:rsidRPr="005B761A">
        <w:rPr>
          <w:color w:val="000000" w:themeColor="text1"/>
          <w:sz w:val="28"/>
          <w:szCs w:val="28"/>
        </w:rPr>
        <w:t>, утвержденным Постановлением.</w:t>
      </w:r>
    </w:p>
    <w:p w:rsidR="00095DC5" w:rsidRPr="005B761A" w:rsidRDefault="00095DC5" w:rsidP="00095DC5">
      <w:pPr>
        <w:ind w:firstLine="709"/>
        <w:jc w:val="both"/>
        <w:rPr>
          <w:color w:val="000000"/>
          <w:sz w:val="28"/>
          <w:szCs w:val="28"/>
        </w:rPr>
      </w:pPr>
      <w:r w:rsidRPr="005B761A">
        <w:rPr>
          <w:color w:val="000000" w:themeColor="text1"/>
          <w:sz w:val="28"/>
          <w:szCs w:val="28"/>
        </w:rPr>
        <w:t>3.</w:t>
      </w:r>
      <w:r w:rsidRPr="005B761A">
        <w:rPr>
          <w:color w:val="000000"/>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095DC5" w:rsidRPr="005B761A" w:rsidRDefault="00095DC5" w:rsidP="00095DC5">
      <w:pPr>
        <w:autoSpaceDE w:val="0"/>
        <w:autoSpaceDN w:val="0"/>
        <w:adjustRightInd w:val="0"/>
        <w:ind w:firstLine="709"/>
        <w:jc w:val="both"/>
        <w:outlineLvl w:val="0"/>
        <w:rPr>
          <w:color w:val="000000" w:themeColor="text1"/>
          <w:sz w:val="28"/>
          <w:szCs w:val="28"/>
        </w:rPr>
      </w:pPr>
      <w:r w:rsidRPr="005B761A">
        <w:rPr>
          <w:color w:val="000000" w:themeColor="text1"/>
          <w:sz w:val="28"/>
          <w:szCs w:val="28"/>
        </w:rPr>
        <w:t>4. Контроль за исполнением настоящего постановления возложить на заместителя руководителя администрации МР "Усть-Куломский" Бадьина В.В.</w:t>
      </w:r>
    </w:p>
    <w:p w:rsidR="00095DC5" w:rsidRPr="005B761A" w:rsidRDefault="00095DC5" w:rsidP="00095DC5">
      <w:pPr>
        <w:jc w:val="both"/>
        <w:rPr>
          <w:sz w:val="28"/>
          <w:szCs w:val="28"/>
        </w:rPr>
      </w:pPr>
    </w:p>
    <w:p w:rsidR="00095DC5" w:rsidRDefault="00095DC5" w:rsidP="00095DC5">
      <w:pPr>
        <w:rPr>
          <w:sz w:val="28"/>
          <w:szCs w:val="28"/>
        </w:rPr>
      </w:pPr>
      <w:r w:rsidRPr="005B761A">
        <w:rPr>
          <w:sz w:val="28"/>
          <w:szCs w:val="28"/>
        </w:rPr>
        <w:t>Глава МР «Усть-Куломский»-</w:t>
      </w:r>
    </w:p>
    <w:p w:rsidR="00095DC5" w:rsidRPr="005B761A" w:rsidRDefault="00095DC5" w:rsidP="00095DC5">
      <w:pPr>
        <w:rPr>
          <w:color w:val="000000" w:themeColor="text1"/>
          <w:sz w:val="28"/>
          <w:szCs w:val="28"/>
          <w:lang w:eastAsia="zh-CN"/>
        </w:rPr>
      </w:pPr>
      <w:r>
        <w:rPr>
          <w:sz w:val="28"/>
          <w:szCs w:val="28"/>
        </w:rPr>
        <w:t>р</w:t>
      </w:r>
      <w:r w:rsidRPr="005B761A">
        <w:rPr>
          <w:sz w:val="28"/>
          <w:szCs w:val="28"/>
        </w:rPr>
        <w:t>уководитель</w:t>
      </w:r>
      <w:r>
        <w:rPr>
          <w:sz w:val="28"/>
          <w:szCs w:val="28"/>
        </w:rPr>
        <w:t xml:space="preserve"> </w:t>
      </w:r>
      <w:r w:rsidRPr="005B761A">
        <w:rPr>
          <w:sz w:val="28"/>
          <w:szCs w:val="28"/>
        </w:rPr>
        <w:t xml:space="preserve">администрации </w:t>
      </w:r>
      <w:r>
        <w:rPr>
          <w:sz w:val="28"/>
          <w:szCs w:val="28"/>
        </w:rPr>
        <w:t>района</w:t>
      </w:r>
      <w:r w:rsidRPr="005B761A">
        <w:rPr>
          <w:color w:val="000000" w:themeColor="text1"/>
          <w:sz w:val="28"/>
          <w:szCs w:val="28"/>
          <w:lang w:eastAsia="zh-CN"/>
        </w:rPr>
        <w:t xml:space="preserve">                                                   С.В. Рубан</w:t>
      </w:r>
    </w:p>
    <w:p w:rsidR="00095DC5" w:rsidRDefault="00095DC5" w:rsidP="00095DC5">
      <w:pPr>
        <w:pStyle w:val="af"/>
        <w:rPr>
          <w:sz w:val="16"/>
          <w:szCs w:val="16"/>
        </w:rPr>
      </w:pPr>
    </w:p>
    <w:p w:rsidR="00095DC5" w:rsidRPr="00AF14CF" w:rsidRDefault="00095DC5" w:rsidP="00095DC5">
      <w:pPr>
        <w:pStyle w:val="af"/>
        <w:rPr>
          <w:sz w:val="20"/>
        </w:rPr>
      </w:pPr>
      <w:r w:rsidRPr="00AF14CF">
        <w:rPr>
          <w:sz w:val="20"/>
        </w:rPr>
        <w:t>Коноплева Г.О.</w:t>
      </w:r>
      <w:r>
        <w:rPr>
          <w:sz w:val="20"/>
        </w:rPr>
        <w:t xml:space="preserve">, </w:t>
      </w:r>
      <w:r w:rsidRPr="00AF14CF">
        <w:rPr>
          <w:sz w:val="20"/>
        </w:rPr>
        <w:t>94-4-10</w:t>
      </w:r>
    </w:p>
    <w:p w:rsidR="00095DC5" w:rsidRPr="005B761A" w:rsidRDefault="00095DC5" w:rsidP="00095DC5">
      <w:pPr>
        <w:autoSpaceDE w:val="0"/>
        <w:autoSpaceDN w:val="0"/>
        <w:adjustRightInd w:val="0"/>
        <w:ind w:left="-284" w:firstLine="426"/>
        <w:jc w:val="right"/>
        <w:rPr>
          <w:color w:val="000000" w:themeColor="text1"/>
          <w:sz w:val="28"/>
          <w:szCs w:val="28"/>
        </w:rPr>
      </w:pPr>
      <w:r w:rsidRPr="005B761A">
        <w:rPr>
          <w:color w:val="000000" w:themeColor="text1"/>
          <w:sz w:val="28"/>
          <w:szCs w:val="28"/>
        </w:rPr>
        <w:lastRenderedPageBreak/>
        <w:t xml:space="preserve">Приложение </w:t>
      </w:r>
    </w:p>
    <w:p w:rsidR="00095DC5" w:rsidRPr="005B761A" w:rsidRDefault="00095DC5" w:rsidP="00095DC5">
      <w:pPr>
        <w:autoSpaceDE w:val="0"/>
        <w:autoSpaceDN w:val="0"/>
        <w:adjustRightInd w:val="0"/>
        <w:ind w:left="-284" w:firstLine="426"/>
        <w:jc w:val="right"/>
        <w:rPr>
          <w:color w:val="000000" w:themeColor="text1"/>
          <w:sz w:val="28"/>
          <w:szCs w:val="28"/>
        </w:rPr>
      </w:pPr>
      <w:r w:rsidRPr="005B761A">
        <w:rPr>
          <w:color w:val="000000" w:themeColor="text1"/>
          <w:sz w:val="28"/>
          <w:szCs w:val="28"/>
        </w:rPr>
        <w:t xml:space="preserve"> к постановлению администрации  </w:t>
      </w:r>
    </w:p>
    <w:p w:rsidR="00095DC5" w:rsidRPr="005B761A" w:rsidRDefault="00095DC5" w:rsidP="00095DC5">
      <w:pPr>
        <w:autoSpaceDE w:val="0"/>
        <w:autoSpaceDN w:val="0"/>
        <w:adjustRightInd w:val="0"/>
        <w:ind w:left="-284" w:firstLine="426"/>
        <w:jc w:val="right"/>
        <w:rPr>
          <w:color w:val="000000" w:themeColor="text1"/>
          <w:sz w:val="28"/>
          <w:szCs w:val="28"/>
        </w:rPr>
      </w:pPr>
      <w:r w:rsidRPr="005B761A">
        <w:rPr>
          <w:color w:val="000000" w:themeColor="text1"/>
          <w:sz w:val="28"/>
          <w:szCs w:val="28"/>
        </w:rPr>
        <w:t xml:space="preserve">МР "Усть-Куломский" </w:t>
      </w:r>
    </w:p>
    <w:p w:rsidR="00095DC5" w:rsidRPr="005B761A" w:rsidRDefault="00095DC5" w:rsidP="00095DC5">
      <w:pPr>
        <w:ind w:left="-284" w:firstLine="426"/>
        <w:jc w:val="right"/>
        <w:rPr>
          <w:color w:val="000000" w:themeColor="text1"/>
          <w:sz w:val="28"/>
          <w:szCs w:val="28"/>
        </w:rPr>
      </w:pPr>
      <w:r w:rsidRPr="005B761A">
        <w:rPr>
          <w:color w:val="000000" w:themeColor="text1"/>
          <w:sz w:val="28"/>
          <w:szCs w:val="28"/>
        </w:rPr>
        <w:t xml:space="preserve">от </w:t>
      </w:r>
      <w:r>
        <w:rPr>
          <w:color w:val="000000" w:themeColor="text1"/>
          <w:sz w:val="28"/>
          <w:szCs w:val="28"/>
        </w:rPr>
        <w:t xml:space="preserve">25 октября2023 </w:t>
      </w:r>
      <w:r w:rsidRPr="005B761A">
        <w:rPr>
          <w:color w:val="000000" w:themeColor="text1"/>
          <w:sz w:val="28"/>
          <w:szCs w:val="28"/>
        </w:rPr>
        <w:t xml:space="preserve">г. N </w:t>
      </w:r>
      <w:r>
        <w:rPr>
          <w:color w:val="000000" w:themeColor="text1"/>
          <w:sz w:val="28"/>
          <w:szCs w:val="28"/>
        </w:rPr>
        <w:t>1599</w:t>
      </w:r>
    </w:p>
    <w:p w:rsidR="00095DC5" w:rsidRPr="005B761A" w:rsidRDefault="00095DC5" w:rsidP="00095DC5">
      <w:pPr>
        <w:ind w:left="-284" w:firstLine="426"/>
        <w:jc w:val="right"/>
        <w:rPr>
          <w:color w:val="000000" w:themeColor="text1"/>
          <w:sz w:val="28"/>
          <w:szCs w:val="28"/>
        </w:rPr>
      </w:pPr>
    </w:p>
    <w:p w:rsidR="00095DC5" w:rsidRPr="005B761A" w:rsidRDefault="00095DC5" w:rsidP="00095DC5">
      <w:pPr>
        <w:ind w:firstLine="709"/>
        <w:jc w:val="both"/>
        <w:rPr>
          <w:b/>
          <w:sz w:val="28"/>
          <w:szCs w:val="28"/>
          <w:shd w:val="clear" w:color="auto" w:fill="FFFFFF"/>
        </w:rPr>
      </w:pPr>
      <w:r w:rsidRPr="005B761A">
        <w:rPr>
          <w:b/>
          <w:color w:val="000000" w:themeColor="text1"/>
          <w:sz w:val="28"/>
          <w:szCs w:val="28"/>
          <w:lang w:val="en-GB"/>
        </w:rPr>
        <w:t>I</w:t>
      </w:r>
      <w:r w:rsidRPr="005B761A">
        <w:rPr>
          <w:b/>
          <w:color w:val="000000" w:themeColor="text1"/>
          <w:sz w:val="28"/>
          <w:szCs w:val="28"/>
        </w:rPr>
        <w:t>. Внести п</w:t>
      </w:r>
      <w:r w:rsidRPr="005B761A">
        <w:rPr>
          <w:rFonts w:eastAsia="Calibri"/>
          <w:b/>
          <w:color w:val="000000" w:themeColor="text1"/>
          <w:sz w:val="28"/>
          <w:szCs w:val="28"/>
        </w:rPr>
        <w:t xml:space="preserve">равила землепользования и застройки муниципального образования сельского поселения «Усть-Кулом», </w:t>
      </w:r>
      <w:r w:rsidRPr="005B761A">
        <w:rPr>
          <w:b/>
          <w:bCs/>
          <w:color w:val="000000" w:themeColor="text1"/>
          <w:sz w:val="28"/>
          <w:szCs w:val="28"/>
        </w:rPr>
        <w:t xml:space="preserve">утвержденных </w:t>
      </w:r>
      <w:r w:rsidRPr="005B761A">
        <w:rPr>
          <w:b/>
          <w:color w:val="000000" w:themeColor="text1"/>
          <w:sz w:val="28"/>
          <w:szCs w:val="28"/>
        </w:rPr>
        <w:t>постановлением администрации муниципального района «Усть-Куломский» от 29 декабря 2021 №1803 «</w:t>
      </w:r>
      <w:r w:rsidRPr="005B761A">
        <w:rPr>
          <w:b/>
          <w:sz w:val="28"/>
          <w:szCs w:val="28"/>
        </w:rPr>
        <w:t>Об утверждении Правил землепользования и застройки муниципального образования сельского поселения «Усть-Кулом», входящего в состав</w:t>
      </w:r>
      <w:r>
        <w:rPr>
          <w:b/>
          <w:sz w:val="28"/>
          <w:szCs w:val="28"/>
        </w:rPr>
        <w:t xml:space="preserve"> </w:t>
      </w:r>
      <w:r w:rsidRPr="005B761A">
        <w:rPr>
          <w:b/>
          <w:bCs/>
          <w:spacing w:val="-2"/>
          <w:sz w:val="28"/>
          <w:szCs w:val="28"/>
        </w:rPr>
        <w:t>муниципального образования муниципального района «Усть-Куломский»</w:t>
      </w:r>
      <w:r w:rsidRPr="005B761A">
        <w:rPr>
          <w:b/>
          <w:color w:val="000000" w:themeColor="text1"/>
          <w:sz w:val="28"/>
          <w:szCs w:val="28"/>
        </w:rPr>
        <w:t>, следующее изменение:</w:t>
      </w:r>
    </w:p>
    <w:p w:rsidR="00095DC5" w:rsidRPr="005B761A" w:rsidRDefault="00095DC5" w:rsidP="00095DC5">
      <w:pPr>
        <w:ind w:firstLine="709"/>
        <w:jc w:val="both"/>
        <w:rPr>
          <w:sz w:val="28"/>
          <w:szCs w:val="28"/>
        </w:rPr>
      </w:pPr>
    </w:p>
    <w:p w:rsidR="00095DC5" w:rsidRPr="005B761A" w:rsidRDefault="00095DC5" w:rsidP="00095DC5">
      <w:pPr>
        <w:ind w:firstLine="709"/>
        <w:jc w:val="both"/>
        <w:rPr>
          <w:sz w:val="28"/>
          <w:szCs w:val="28"/>
        </w:rPr>
      </w:pPr>
      <w:r w:rsidRPr="005B761A">
        <w:rPr>
          <w:sz w:val="28"/>
          <w:szCs w:val="28"/>
        </w:rPr>
        <w:t>В статье 32 Правил землепользования и застройки сельского поселения «Усть-Кулом» предельные минимальные размеры земельных участков установить - 2000 м</w:t>
      </w:r>
      <w:r w:rsidRPr="005B761A">
        <w:rPr>
          <w:sz w:val="28"/>
          <w:szCs w:val="28"/>
          <w:vertAlign w:val="superscript"/>
        </w:rPr>
        <w:t>2</w:t>
      </w:r>
      <w:r w:rsidRPr="005B761A">
        <w:rPr>
          <w:sz w:val="28"/>
          <w:szCs w:val="28"/>
        </w:rPr>
        <w:t>.</w:t>
      </w:r>
    </w:p>
    <w:p w:rsidR="00095DC5" w:rsidRPr="005B761A" w:rsidRDefault="00095DC5" w:rsidP="00095DC5">
      <w:pPr>
        <w:ind w:firstLine="709"/>
        <w:jc w:val="both"/>
        <w:rPr>
          <w:b/>
          <w:color w:val="000000" w:themeColor="text1"/>
          <w:sz w:val="28"/>
          <w:szCs w:val="28"/>
        </w:rPr>
      </w:pPr>
      <w:r w:rsidRPr="005B761A">
        <w:rPr>
          <w:b/>
          <w:color w:val="000000" w:themeColor="text1"/>
          <w:sz w:val="28"/>
          <w:szCs w:val="28"/>
          <w:lang w:val="en-GB"/>
        </w:rPr>
        <w:t>II</w:t>
      </w:r>
      <w:r w:rsidRPr="005B761A">
        <w:rPr>
          <w:b/>
          <w:color w:val="000000" w:themeColor="text1"/>
          <w:sz w:val="28"/>
          <w:szCs w:val="28"/>
        </w:rPr>
        <w:t>.Внести в карту градостроительного зонирования 2 п</w:t>
      </w:r>
      <w:r w:rsidRPr="005B761A">
        <w:rPr>
          <w:rFonts w:eastAsia="Calibri"/>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5B761A">
        <w:rPr>
          <w:b/>
          <w:bCs/>
          <w:color w:val="000000" w:themeColor="text1"/>
          <w:sz w:val="28"/>
          <w:szCs w:val="28"/>
        </w:rPr>
        <w:t xml:space="preserve">утвержденных </w:t>
      </w:r>
      <w:r w:rsidRPr="005B761A">
        <w:rPr>
          <w:b/>
          <w:color w:val="000000" w:themeColor="text1"/>
          <w:sz w:val="28"/>
          <w:szCs w:val="28"/>
        </w:rPr>
        <w:t>постановлением администрации муниципального района «Усть-Куломский» от 29 декабря 2021 №1803 «</w:t>
      </w:r>
      <w:r w:rsidRPr="005B761A">
        <w:rPr>
          <w:b/>
          <w:sz w:val="28"/>
          <w:szCs w:val="28"/>
        </w:rPr>
        <w:t>Об утверждении Правил землепользования и застройки муниципального образования сельского поселения «Усть-Кулом», входящего в состав</w:t>
      </w:r>
      <w:r>
        <w:rPr>
          <w:b/>
          <w:sz w:val="28"/>
          <w:szCs w:val="28"/>
        </w:rPr>
        <w:t xml:space="preserve"> </w:t>
      </w:r>
      <w:r w:rsidRPr="005B761A">
        <w:rPr>
          <w:b/>
          <w:bCs/>
          <w:spacing w:val="-2"/>
          <w:sz w:val="28"/>
          <w:szCs w:val="28"/>
        </w:rPr>
        <w:t>муниципального образования муниципального района «Усть-Куломский»</w:t>
      </w:r>
      <w:r w:rsidRPr="005B761A">
        <w:rPr>
          <w:b/>
          <w:color w:val="000000" w:themeColor="text1"/>
          <w:sz w:val="28"/>
          <w:szCs w:val="28"/>
        </w:rPr>
        <w:t>, следующее изменение:</w:t>
      </w:r>
    </w:p>
    <w:p w:rsidR="00095DC5" w:rsidRDefault="00095DC5" w:rsidP="00095DC5">
      <w:pPr>
        <w:tabs>
          <w:tab w:val="left" w:pos="552"/>
        </w:tabs>
        <w:autoSpaceDE w:val="0"/>
        <w:autoSpaceDN w:val="0"/>
        <w:adjustRightInd w:val="0"/>
        <w:ind w:firstLine="709"/>
        <w:jc w:val="both"/>
        <w:rPr>
          <w:color w:val="000000"/>
          <w:sz w:val="28"/>
          <w:szCs w:val="28"/>
        </w:rPr>
      </w:pPr>
    </w:p>
    <w:p w:rsidR="00095DC5" w:rsidRPr="005B761A" w:rsidRDefault="00095DC5" w:rsidP="00095DC5">
      <w:pPr>
        <w:tabs>
          <w:tab w:val="left" w:pos="552"/>
        </w:tabs>
        <w:autoSpaceDE w:val="0"/>
        <w:autoSpaceDN w:val="0"/>
        <w:adjustRightInd w:val="0"/>
        <w:ind w:firstLine="709"/>
        <w:jc w:val="both"/>
        <w:rPr>
          <w:color w:val="000000"/>
          <w:sz w:val="28"/>
          <w:szCs w:val="28"/>
        </w:rPr>
      </w:pPr>
      <w:r w:rsidRPr="005B761A">
        <w:rPr>
          <w:color w:val="000000"/>
          <w:sz w:val="28"/>
          <w:szCs w:val="28"/>
        </w:rPr>
        <w:t>Территориальную зону ТОП-зона прочих территорий в границах населенных пунктов, расположенной западнее и восточнее земельного участка с кадастровым номером 11:07:420101</w:t>
      </w:r>
      <w:r>
        <w:rPr>
          <w:color w:val="000000"/>
          <w:sz w:val="28"/>
          <w:szCs w:val="28"/>
        </w:rPr>
        <w:t>1</w:t>
      </w:r>
      <w:r w:rsidRPr="005B761A">
        <w:rPr>
          <w:color w:val="000000"/>
          <w:sz w:val="28"/>
          <w:szCs w:val="28"/>
        </w:rPr>
        <w:t>:550 перевести в территориальную зону ОД-1</w:t>
      </w:r>
      <w:r w:rsidRPr="005B761A">
        <w:rPr>
          <w:sz w:val="28"/>
          <w:szCs w:val="28"/>
        </w:rPr>
        <w:t xml:space="preserve"> (зона административно-делового центра, образования, здравоохранения, социального и культурно-бытового назначения).</w:t>
      </w:r>
    </w:p>
    <w:p w:rsidR="00AF0EB5" w:rsidRPr="0098582D" w:rsidRDefault="00AF0EB5" w:rsidP="00095DC5">
      <w:pPr>
        <w:jc w:val="center"/>
        <w:rPr>
          <w:color w:val="000000"/>
          <w:sz w:val="28"/>
          <w:szCs w:val="28"/>
        </w:rPr>
      </w:pPr>
    </w:p>
    <w:p w:rsidR="00AF0EB5" w:rsidRDefault="00AF0EB5">
      <w:pPr>
        <w:spacing w:after="200" w:line="276" w:lineRule="auto"/>
      </w:pPr>
    </w:p>
    <w:p w:rsidR="009A038E" w:rsidRPr="0085647B" w:rsidRDefault="009A038E" w:rsidP="009A038E">
      <w:pPr>
        <w:pStyle w:val="af"/>
        <w:jc w:val="both"/>
        <w:rPr>
          <w:sz w:val="20"/>
        </w:rPr>
      </w:pPr>
    </w:p>
    <w:p w:rsidR="009A038E" w:rsidRDefault="009A038E">
      <w:pPr>
        <w:spacing w:after="200" w:line="276" w:lineRule="auto"/>
        <w:rPr>
          <w:sz w:val="28"/>
          <w:szCs w:val="28"/>
        </w:rPr>
      </w:pPr>
    </w:p>
    <w:p w:rsidR="00D5420D" w:rsidRDefault="00AF0EB5">
      <w:pPr>
        <w:spacing w:after="200" w:line="276" w:lineRule="auto"/>
        <w:rPr>
          <w:sz w:val="28"/>
          <w:szCs w:val="28"/>
        </w:rPr>
      </w:pPr>
      <w:r>
        <w:rPr>
          <w:sz w:val="28"/>
          <w:szCs w:val="28"/>
        </w:rPr>
        <w:br w:type="page"/>
      </w:r>
    </w:p>
    <w:p w:rsidR="00D5420D" w:rsidRPr="00DA2E2D" w:rsidRDefault="00D5420D" w:rsidP="00D5420D">
      <w:pPr>
        <w:jc w:val="center"/>
        <w:rPr>
          <w:sz w:val="28"/>
          <w:szCs w:val="28"/>
          <w:lang w:eastAsia="ar-SA"/>
        </w:rPr>
      </w:pPr>
      <w:r w:rsidRPr="00DA2E2D">
        <w:rPr>
          <w:noProof/>
          <w:sz w:val="28"/>
          <w:szCs w:val="28"/>
        </w:rPr>
        <w:lastRenderedPageBreak/>
        <w:drawing>
          <wp:inline distT="0" distB="0" distL="0" distR="0">
            <wp:extent cx="847725" cy="8382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5420D" w:rsidRPr="00DA2E2D" w:rsidRDefault="00D5420D" w:rsidP="00D5420D">
      <w:pPr>
        <w:jc w:val="center"/>
        <w:rPr>
          <w:b/>
          <w:sz w:val="28"/>
          <w:szCs w:val="28"/>
          <w:lang w:eastAsia="ar-SA"/>
        </w:rPr>
      </w:pPr>
      <w:r w:rsidRPr="00DA2E2D">
        <w:rPr>
          <w:b/>
          <w:sz w:val="28"/>
          <w:szCs w:val="28"/>
          <w:lang w:eastAsia="ar-SA"/>
        </w:rPr>
        <w:t>«Кулöмд</w:t>
      </w:r>
      <w:r w:rsidRPr="00DA2E2D">
        <w:rPr>
          <w:b/>
          <w:sz w:val="28"/>
          <w:szCs w:val="28"/>
          <w:lang w:val="en-US" w:eastAsia="ar-SA"/>
        </w:rPr>
        <w:t>i</w:t>
      </w:r>
      <w:r w:rsidRPr="00DA2E2D">
        <w:rPr>
          <w:b/>
          <w:sz w:val="28"/>
          <w:szCs w:val="28"/>
          <w:lang w:eastAsia="ar-SA"/>
        </w:rPr>
        <w:t>н» муниципальнöйрайонсаадминистрациялöн</w:t>
      </w:r>
    </w:p>
    <w:p w:rsidR="00D5420D" w:rsidRPr="00DA2E2D" w:rsidRDefault="00CD5571" w:rsidP="00D5420D">
      <w:pPr>
        <w:jc w:val="center"/>
        <w:rPr>
          <w:b/>
          <w:sz w:val="34"/>
          <w:szCs w:val="34"/>
          <w:lang w:eastAsia="ar-SA"/>
        </w:rPr>
      </w:pPr>
      <w:r w:rsidRPr="00CD5571">
        <w:rPr>
          <w:rFonts w:ascii="Calibri" w:eastAsia="Calibri" w:hAnsi="Calibri"/>
          <w:noProof/>
          <w:sz w:val="22"/>
          <w:szCs w:val="22"/>
        </w:rPr>
        <w:pict>
          <v:line id="Прямая соединительная линия 6" o:spid="_x0000_s1049" style="position:absolute;left:0;text-align:left;z-index:251677696;visibility:visible;mso-wrap-distance-top:-.0005mm;mso-wrap-distance-bottom:-.000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r w:rsidR="00D5420D" w:rsidRPr="00DA2E2D">
        <w:rPr>
          <w:b/>
          <w:sz w:val="34"/>
          <w:szCs w:val="34"/>
          <w:lang w:eastAsia="ar-SA"/>
        </w:rPr>
        <w:t>Ш У Ö М</w:t>
      </w:r>
    </w:p>
    <w:p w:rsidR="00D5420D" w:rsidRPr="00DA2E2D" w:rsidRDefault="00D5420D" w:rsidP="00D5420D">
      <w:pPr>
        <w:jc w:val="center"/>
        <w:rPr>
          <w:b/>
          <w:sz w:val="28"/>
          <w:szCs w:val="28"/>
          <w:lang w:eastAsia="ar-SA"/>
        </w:rPr>
      </w:pPr>
      <w:r w:rsidRPr="00DA2E2D">
        <w:rPr>
          <w:b/>
          <w:sz w:val="28"/>
          <w:szCs w:val="28"/>
          <w:lang w:eastAsia="ar-SA"/>
        </w:rPr>
        <w:t>Администрация муниципального района «Усть-Куломский»</w:t>
      </w:r>
    </w:p>
    <w:p w:rsidR="00D5420D" w:rsidRPr="00DA2E2D" w:rsidRDefault="00D5420D" w:rsidP="00D5420D">
      <w:pPr>
        <w:keepNext/>
        <w:jc w:val="center"/>
        <w:outlineLvl w:val="3"/>
        <w:rPr>
          <w:b/>
          <w:bCs/>
          <w:sz w:val="34"/>
          <w:szCs w:val="34"/>
          <w:lang w:eastAsia="ar-SA"/>
        </w:rPr>
      </w:pPr>
      <w:r w:rsidRPr="00DA2E2D">
        <w:rPr>
          <w:b/>
          <w:bCs/>
          <w:sz w:val="34"/>
          <w:szCs w:val="34"/>
          <w:lang w:eastAsia="ar-SA"/>
        </w:rPr>
        <w:t>П О С Т А Н О В Л Е Н И Е</w:t>
      </w:r>
    </w:p>
    <w:p w:rsidR="00D5420D" w:rsidRPr="00DA2E2D" w:rsidRDefault="00D5420D" w:rsidP="00D5420D">
      <w:pPr>
        <w:jc w:val="center"/>
        <w:rPr>
          <w:lang w:eastAsia="ar-SA"/>
        </w:rPr>
      </w:pPr>
    </w:p>
    <w:p w:rsidR="00D5420D" w:rsidRPr="00DA2E2D" w:rsidRDefault="00D5420D" w:rsidP="00D5420D">
      <w:pPr>
        <w:outlineLvl w:val="8"/>
        <w:rPr>
          <w:sz w:val="28"/>
          <w:szCs w:val="28"/>
          <w:lang w:eastAsia="ar-SA"/>
        </w:rPr>
      </w:pPr>
      <w:r>
        <w:rPr>
          <w:sz w:val="28"/>
          <w:szCs w:val="28"/>
          <w:lang w:eastAsia="ar-SA"/>
        </w:rPr>
        <w:t>26 октября</w:t>
      </w:r>
      <w:r w:rsidR="0045637A">
        <w:rPr>
          <w:sz w:val="28"/>
          <w:szCs w:val="28"/>
          <w:lang w:eastAsia="ar-SA"/>
        </w:rPr>
        <w:t xml:space="preserve"> </w:t>
      </w:r>
      <w:r>
        <w:rPr>
          <w:sz w:val="28"/>
          <w:szCs w:val="28"/>
          <w:lang w:eastAsia="ar-SA"/>
        </w:rPr>
        <w:t>2023</w:t>
      </w:r>
      <w:r w:rsidRPr="00DA2E2D">
        <w:rPr>
          <w:sz w:val="28"/>
          <w:szCs w:val="28"/>
          <w:lang w:eastAsia="ar-SA"/>
        </w:rPr>
        <w:t xml:space="preserve"> г.                                                          </w:t>
      </w:r>
      <w:r w:rsidR="0045637A">
        <w:rPr>
          <w:sz w:val="28"/>
          <w:szCs w:val="28"/>
          <w:lang w:eastAsia="ar-SA"/>
        </w:rPr>
        <w:t xml:space="preserve">                            </w:t>
      </w:r>
      <w:r w:rsidRPr="00DA2E2D">
        <w:rPr>
          <w:sz w:val="28"/>
          <w:szCs w:val="28"/>
          <w:lang w:eastAsia="ar-SA"/>
        </w:rPr>
        <w:t xml:space="preserve"> №</w:t>
      </w:r>
      <w:r>
        <w:rPr>
          <w:sz w:val="28"/>
          <w:szCs w:val="28"/>
          <w:lang w:eastAsia="ar-SA"/>
        </w:rPr>
        <w:t xml:space="preserve"> 1602</w:t>
      </w:r>
    </w:p>
    <w:p w:rsidR="00D5420D" w:rsidRPr="00DA2E2D" w:rsidRDefault="00D5420D" w:rsidP="00D5420D">
      <w:pPr>
        <w:jc w:val="center"/>
        <w:rPr>
          <w:lang w:eastAsia="ar-SA"/>
        </w:rPr>
      </w:pPr>
    </w:p>
    <w:p w:rsidR="00D5420D" w:rsidRPr="00DA2E2D" w:rsidRDefault="00D5420D" w:rsidP="00D5420D">
      <w:pPr>
        <w:jc w:val="center"/>
        <w:rPr>
          <w:lang w:eastAsia="ar-SA"/>
        </w:rPr>
      </w:pPr>
    </w:p>
    <w:p w:rsidR="00D5420D" w:rsidRPr="00DA2E2D" w:rsidRDefault="00D5420D" w:rsidP="00D5420D">
      <w:pPr>
        <w:jc w:val="center"/>
        <w:rPr>
          <w:lang w:eastAsia="ar-SA"/>
        </w:rPr>
      </w:pPr>
      <w:r w:rsidRPr="00DA2E2D">
        <w:rPr>
          <w:lang w:eastAsia="ar-SA"/>
        </w:rPr>
        <w:t>Республика Коми</w:t>
      </w:r>
    </w:p>
    <w:p w:rsidR="00D5420D" w:rsidRPr="00DA2E2D" w:rsidRDefault="00D5420D" w:rsidP="00D5420D">
      <w:pPr>
        <w:jc w:val="center"/>
        <w:rPr>
          <w:lang w:eastAsia="ar-SA"/>
        </w:rPr>
      </w:pPr>
      <w:r w:rsidRPr="00DA2E2D">
        <w:rPr>
          <w:lang w:eastAsia="ar-SA"/>
        </w:rPr>
        <w:t>с. Усть-Кулом</w:t>
      </w:r>
    </w:p>
    <w:p w:rsidR="00D5420D" w:rsidRPr="00DA2E2D" w:rsidRDefault="00D5420D" w:rsidP="00D5420D">
      <w:pPr>
        <w:ind w:left="-426" w:firstLine="426"/>
        <w:jc w:val="center"/>
        <w:rPr>
          <w:rFonts w:ascii="Times New Roman CYR" w:hAnsi="Times New Roman CYR"/>
        </w:rPr>
      </w:pPr>
    </w:p>
    <w:p w:rsidR="00D5420D" w:rsidRPr="00320654" w:rsidRDefault="00D5420D" w:rsidP="00D5420D">
      <w:pPr>
        <w:jc w:val="center"/>
        <w:rPr>
          <w:b/>
          <w:bCs/>
          <w:sz w:val="28"/>
          <w:szCs w:val="28"/>
        </w:rPr>
      </w:pPr>
      <w:r w:rsidRPr="00320654">
        <w:rPr>
          <w:b/>
          <w:sz w:val="28"/>
          <w:szCs w:val="28"/>
        </w:rPr>
        <w:t>О внесении изменений в постановление администра</w:t>
      </w:r>
      <w:r>
        <w:rPr>
          <w:b/>
          <w:sz w:val="28"/>
          <w:szCs w:val="28"/>
        </w:rPr>
        <w:t>ции муниципального района</w:t>
      </w:r>
      <w:r w:rsidRPr="00320654">
        <w:rPr>
          <w:b/>
          <w:sz w:val="28"/>
          <w:szCs w:val="28"/>
        </w:rPr>
        <w:t xml:space="preserve"> «Ус</w:t>
      </w:r>
      <w:r>
        <w:rPr>
          <w:b/>
          <w:sz w:val="28"/>
          <w:szCs w:val="28"/>
        </w:rPr>
        <w:t>ть-Куломский» от 15 октября 2021 года № 1383</w:t>
      </w:r>
      <w:r w:rsidRPr="00320654">
        <w:rPr>
          <w:b/>
          <w:sz w:val="28"/>
          <w:szCs w:val="28"/>
        </w:rPr>
        <w:t xml:space="preserve"> «Об утверждении </w:t>
      </w:r>
      <w:r w:rsidRPr="00320654">
        <w:rPr>
          <w:b/>
          <w:bCs/>
          <w:sz w:val="28"/>
          <w:szCs w:val="28"/>
        </w:rPr>
        <w:t>муниципальной программы «Муниципальное управление»</w:t>
      </w:r>
    </w:p>
    <w:p w:rsidR="00D5420D" w:rsidRPr="00DA2E2D" w:rsidRDefault="00D5420D" w:rsidP="00D5420D">
      <w:pPr>
        <w:jc w:val="both"/>
        <w:rPr>
          <w:sz w:val="28"/>
          <w:szCs w:val="28"/>
        </w:rPr>
      </w:pPr>
    </w:p>
    <w:p w:rsidR="00D5420D" w:rsidRPr="00C02FEB" w:rsidRDefault="00D5420D" w:rsidP="00D5420D">
      <w:pPr>
        <w:ind w:firstLine="902"/>
        <w:jc w:val="both"/>
        <w:rPr>
          <w:sz w:val="28"/>
          <w:szCs w:val="28"/>
        </w:rPr>
      </w:pPr>
      <w:r w:rsidRPr="00320654">
        <w:rPr>
          <w:sz w:val="28"/>
          <w:szCs w:val="28"/>
        </w:rPr>
        <w:t>В соответствии со статьей 179 Бюджетног</w:t>
      </w:r>
      <w:r>
        <w:rPr>
          <w:sz w:val="28"/>
          <w:szCs w:val="28"/>
        </w:rPr>
        <w:t>о кодекса Российской Федерации, р</w:t>
      </w:r>
      <w:r w:rsidRPr="00320654">
        <w:rPr>
          <w:sz w:val="28"/>
          <w:szCs w:val="28"/>
        </w:rPr>
        <w:t>ешением Совета муниципаль</w:t>
      </w:r>
      <w:r>
        <w:rPr>
          <w:sz w:val="28"/>
          <w:szCs w:val="28"/>
        </w:rPr>
        <w:t xml:space="preserve">ного района «Усть-Куломский» от 14 декабря </w:t>
      </w:r>
      <w:r w:rsidRPr="00C02FEB">
        <w:rPr>
          <w:sz w:val="28"/>
          <w:szCs w:val="28"/>
        </w:rPr>
        <w:t>2022</w:t>
      </w:r>
      <w:r>
        <w:rPr>
          <w:sz w:val="28"/>
          <w:szCs w:val="28"/>
        </w:rPr>
        <w:t xml:space="preserve"> г.</w:t>
      </w:r>
      <w:r w:rsidRPr="00C02FEB">
        <w:rPr>
          <w:sz w:val="28"/>
          <w:szCs w:val="28"/>
        </w:rPr>
        <w:t xml:space="preserve"> №Х</w:t>
      </w:r>
      <w:r w:rsidRPr="00C02FEB">
        <w:rPr>
          <w:sz w:val="28"/>
          <w:szCs w:val="28"/>
          <w:lang w:val="en-US"/>
        </w:rPr>
        <w:t>I</w:t>
      </w:r>
      <w:r w:rsidRPr="00C02FEB">
        <w:rPr>
          <w:sz w:val="28"/>
          <w:szCs w:val="28"/>
        </w:rPr>
        <w:t xml:space="preserve">Х-332 </w:t>
      </w:r>
      <w:r>
        <w:rPr>
          <w:sz w:val="28"/>
          <w:szCs w:val="28"/>
        </w:rPr>
        <w:t>«</w:t>
      </w:r>
      <w:r w:rsidRPr="00C02FEB">
        <w:rPr>
          <w:sz w:val="28"/>
          <w:szCs w:val="28"/>
        </w:rPr>
        <w:t xml:space="preserve">О бюджете муниципального образования муниципального района </w:t>
      </w:r>
      <w:r>
        <w:rPr>
          <w:sz w:val="28"/>
          <w:szCs w:val="28"/>
        </w:rPr>
        <w:t>«</w:t>
      </w:r>
      <w:r w:rsidRPr="00C02FEB">
        <w:rPr>
          <w:sz w:val="28"/>
          <w:szCs w:val="28"/>
        </w:rPr>
        <w:t>Усть-Куломский</w:t>
      </w:r>
      <w:r>
        <w:rPr>
          <w:sz w:val="28"/>
          <w:szCs w:val="28"/>
        </w:rPr>
        <w:t>»</w:t>
      </w:r>
      <w:r w:rsidRPr="00C02FEB">
        <w:rPr>
          <w:sz w:val="28"/>
          <w:szCs w:val="28"/>
        </w:rPr>
        <w:t xml:space="preserve"> на 2023 год и плановый период 2024 и 2025 годов</w:t>
      </w:r>
      <w:r>
        <w:rPr>
          <w:sz w:val="28"/>
          <w:szCs w:val="28"/>
        </w:rPr>
        <w:t xml:space="preserve">» (в редакции решения </w:t>
      </w:r>
      <w:r w:rsidRPr="00320654">
        <w:rPr>
          <w:sz w:val="28"/>
          <w:szCs w:val="28"/>
        </w:rPr>
        <w:t>Совета муниципаль</w:t>
      </w:r>
      <w:r>
        <w:rPr>
          <w:sz w:val="28"/>
          <w:szCs w:val="28"/>
        </w:rPr>
        <w:t xml:space="preserve">ного района «Усть-Куломский» от 20 октября 2023 г. № </w:t>
      </w:r>
      <w:r>
        <w:rPr>
          <w:sz w:val="28"/>
          <w:szCs w:val="28"/>
          <w:lang w:val="en-US"/>
        </w:rPr>
        <w:t>XXVI</w:t>
      </w:r>
      <w:r w:rsidRPr="008D3231">
        <w:rPr>
          <w:sz w:val="28"/>
          <w:szCs w:val="28"/>
        </w:rPr>
        <w:t>-411</w:t>
      </w:r>
      <w:r>
        <w:rPr>
          <w:sz w:val="28"/>
          <w:szCs w:val="28"/>
        </w:rPr>
        <w:t>)</w:t>
      </w:r>
      <w:r w:rsidRPr="00320654">
        <w:rPr>
          <w:sz w:val="28"/>
          <w:szCs w:val="28"/>
        </w:rPr>
        <w:t>администрация</w:t>
      </w:r>
      <w:r>
        <w:rPr>
          <w:sz w:val="28"/>
          <w:szCs w:val="28"/>
        </w:rPr>
        <w:t xml:space="preserve"> муниципального района «Усть-Куломский» п о с т а н о в л я е т:</w:t>
      </w:r>
    </w:p>
    <w:p w:rsidR="00D5420D" w:rsidRDefault="00D5420D" w:rsidP="00D5420D">
      <w:pPr>
        <w:autoSpaceDE w:val="0"/>
        <w:autoSpaceDN w:val="0"/>
        <w:adjustRightInd w:val="0"/>
        <w:ind w:firstLine="708"/>
        <w:jc w:val="both"/>
        <w:outlineLvl w:val="0"/>
        <w:rPr>
          <w:rFonts w:eastAsia="Calibri"/>
          <w:sz w:val="28"/>
          <w:szCs w:val="28"/>
        </w:rPr>
      </w:pPr>
    </w:p>
    <w:p w:rsidR="00D5420D" w:rsidRPr="0092567B" w:rsidRDefault="00D5420D" w:rsidP="00D5420D">
      <w:pPr>
        <w:ind w:firstLine="709"/>
        <w:jc w:val="both"/>
        <w:rPr>
          <w:sz w:val="28"/>
          <w:szCs w:val="28"/>
        </w:rPr>
      </w:pPr>
      <w:r>
        <w:rPr>
          <w:sz w:val="28"/>
          <w:szCs w:val="28"/>
        </w:rPr>
        <w:t>1</w:t>
      </w:r>
      <w:r w:rsidRPr="00BC65D9">
        <w:rPr>
          <w:sz w:val="28"/>
          <w:szCs w:val="28"/>
        </w:rPr>
        <w:t>. Внести в постанов</w:t>
      </w:r>
      <w:r>
        <w:rPr>
          <w:sz w:val="28"/>
          <w:szCs w:val="28"/>
        </w:rPr>
        <w:t>л</w:t>
      </w:r>
      <w:r w:rsidRPr="00BC65D9">
        <w:rPr>
          <w:sz w:val="28"/>
          <w:szCs w:val="28"/>
        </w:rPr>
        <w:t xml:space="preserve">ение администрации муниципального района «Усть-Куломский» от </w:t>
      </w:r>
      <w:r>
        <w:rPr>
          <w:sz w:val="28"/>
          <w:szCs w:val="28"/>
        </w:rPr>
        <w:t>15 октября 2021 года № 1383</w:t>
      </w:r>
      <w:r w:rsidRPr="00BC65D9">
        <w:rPr>
          <w:sz w:val="28"/>
          <w:szCs w:val="28"/>
        </w:rPr>
        <w:t xml:space="preserve"> «Об утверждении муниципальной программы «Муниципальное уп</w:t>
      </w:r>
      <w:r>
        <w:rPr>
          <w:sz w:val="28"/>
          <w:szCs w:val="28"/>
        </w:rPr>
        <w:t>равление» (далее-постановление) изменения согласно приложению к настоящему постановлению.</w:t>
      </w:r>
    </w:p>
    <w:p w:rsidR="00D5420D" w:rsidRDefault="00D5420D" w:rsidP="00D5420D">
      <w:pPr>
        <w:ind w:firstLine="709"/>
        <w:jc w:val="both"/>
        <w:rPr>
          <w:sz w:val="28"/>
          <w:szCs w:val="28"/>
        </w:rPr>
      </w:pPr>
      <w:r w:rsidRPr="008D3231">
        <w:rPr>
          <w:sz w:val="28"/>
          <w:szCs w:val="28"/>
        </w:rPr>
        <w:t>2</w:t>
      </w:r>
      <w:r>
        <w:rPr>
          <w:sz w:val="28"/>
          <w:szCs w:val="28"/>
        </w:rPr>
        <w:t>. Пункт 4 постановления изложить в следующей редакции:</w:t>
      </w:r>
    </w:p>
    <w:p w:rsidR="00D5420D" w:rsidRPr="008D3231" w:rsidRDefault="00D5420D" w:rsidP="00D5420D">
      <w:pPr>
        <w:ind w:firstLine="709"/>
        <w:jc w:val="both"/>
        <w:rPr>
          <w:sz w:val="28"/>
          <w:szCs w:val="28"/>
        </w:rPr>
      </w:pPr>
      <w:r>
        <w:rPr>
          <w:sz w:val="28"/>
          <w:szCs w:val="28"/>
        </w:rPr>
        <w:t xml:space="preserve">«4. </w:t>
      </w:r>
      <w:r w:rsidRPr="00BC65D9">
        <w:rPr>
          <w:sz w:val="28"/>
          <w:szCs w:val="28"/>
        </w:rPr>
        <w:t xml:space="preserve">Настоящее постановление вступает в силу со дня </w:t>
      </w:r>
      <w:r>
        <w:rPr>
          <w:sz w:val="28"/>
          <w:szCs w:val="28"/>
        </w:rPr>
        <w:t xml:space="preserve">опубликования в </w:t>
      </w:r>
      <w:r w:rsidRPr="00BC65D9">
        <w:rPr>
          <w:sz w:val="28"/>
          <w:szCs w:val="28"/>
        </w:rPr>
        <w:t xml:space="preserve">информационном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D5420D" w:rsidRPr="00BC65D9" w:rsidRDefault="00D5420D" w:rsidP="00D5420D">
      <w:pPr>
        <w:ind w:firstLine="709"/>
        <w:jc w:val="both"/>
        <w:rPr>
          <w:sz w:val="28"/>
          <w:szCs w:val="28"/>
        </w:rPr>
      </w:pPr>
      <w:r>
        <w:rPr>
          <w:sz w:val="28"/>
          <w:szCs w:val="28"/>
        </w:rPr>
        <w:t>3</w:t>
      </w:r>
      <w:r w:rsidRPr="00BC65D9">
        <w:rPr>
          <w:sz w:val="28"/>
          <w:szCs w:val="28"/>
        </w:rPr>
        <w:t xml:space="preserve">. Настоящее постановление вступает в силу со дня </w:t>
      </w:r>
      <w:r>
        <w:rPr>
          <w:sz w:val="28"/>
          <w:szCs w:val="28"/>
        </w:rPr>
        <w:t xml:space="preserve">опубликования в </w:t>
      </w:r>
      <w:r w:rsidRPr="00BC65D9">
        <w:rPr>
          <w:sz w:val="28"/>
          <w:szCs w:val="28"/>
        </w:rPr>
        <w:t xml:space="preserve">информационном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D5420D" w:rsidRDefault="00D5420D" w:rsidP="00D5420D">
      <w:pPr>
        <w:ind w:firstLine="709"/>
        <w:jc w:val="both"/>
        <w:rPr>
          <w:sz w:val="28"/>
          <w:szCs w:val="28"/>
        </w:rPr>
      </w:pPr>
    </w:p>
    <w:p w:rsidR="00D5420D" w:rsidRDefault="00D5420D" w:rsidP="00D5420D">
      <w:pPr>
        <w:ind w:firstLine="709"/>
        <w:jc w:val="both"/>
        <w:rPr>
          <w:sz w:val="28"/>
          <w:szCs w:val="28"/>
        </w:rPr>
      </w:pPr>
    </w:p>
    <w:p w:rsidR="00D5420D" w:rsidRPr="00320654" w:rsidRDefault="00D5420D" w:rsidP="00D5420D">
      <w:pPr>
        <w:jc w:val="both"/>
        <w:rPr>
          <w:sz w:val="28"/>
          <w:szCs w:val="28"/>
        </w:rPr>
      </w:pPr>
      <w:r w:rsidRPr="00320654">
        <w:rPr>
          <w:sz w:val="28"/>
          <w:szCs w:val="28"/>
        </w:rPr>
        <w:t>Глава МР «Усть-Куломский»-</w:t>
      </w:r>
    </w:p>
    <w:p w:rsidR="00D5420D" w:rsidRPr="00320654" w:rsidRDefault="00D5420D" w:rsidP="00D5420D">
      <w:pPr>
        <w:jc w:val="both"/>
        <w:rPr>
          <w:sz w:val="28"/>
          <w:szCs w:val="28"/>
        </w:rPr>
      </w:pPr>
      <w:r w:rsidRPr="00320654">
        <w:rPr>
          <w:sz w:val="28"/>
          <w:szCs w:val="28"/>
        </w:rPr>
        <w:t>руководитель администрации района                                                   С.В. Рубан</w:t>
      </w:r>
    </w:p>
    <w:p w:rsidR="00D5420D" w:rsidRDefault="00D5420D" w:rsidP="00D5420D">
      <w:pPr>
        <w:jc w:val="both"/>
        <w:rPr>
          <w:sz w:val="24"/>
          <w:szCs w:val="24"/>
        </w:rPr>
      </w:pPr>
    </w:p>
    <w:p w:rsidR="00D5420D" w:rsidRDefault="00D5420D" w:rsidP="00D5420D">
      <w:pPr>
        <w:jc w:val="both"/>
      </w:pPr>
      <w:r>
        <w:t>Удоратина О.В.</w:t>
      </w:r>
    </w:p>
    <w:p w:rsidR="00D5420D" w:rsidRPr="005301AF" w:rsidRDefault="00D5420D" w:rsidP="00D5420D">
      <w:pPr>
        <w:jc w:val="both"/>
      </w:pPr>
      <w:r>
        <w:t>94766</w:t>
      </w:r>
    </w:p>
    <w:p w:rsidR="00D5420D" w:rsidRPr="0027178D" w:rsidRDefault="00D5420D" w:rsidP="00D5420D">
      <w:pPr>
        <w:autoSpaceDE w:val="0"/>
        <w:autoSpaceDN w:val="0"/>
        <w:adjustRightInd w:val="0"/>
        <w:jc w:val="right"/>
        <w:outlineLvl w:val="0"/>
        <w:rPr>
          <w:rFonts w:eastAsia="Calibri"/>
          <w:sz w:val="28"/>
          <w:szCs w:val="28"/>
        </w:rPr>
      </w:pPr>
      <w:r w:rsidRPr="0027178D">
        <w:rPr>
          <w:rFonts w:eastAsia="Calibri"/>
          <w:sz w:val="28"/>
          <w:szCs w:val="28"/>
        </w:rPr>
        <w:lastRenderedPageBreak/>
        <w:t xml:space="preserve">Приложение </w:t>
      </w:r>
    </w:p>
    <w:p w:rsidR="00D5420D" w:rsidRPr="0027178D" w:rsidRDefault="00D5420D" w:rsidP="00D5420D">
      <w:pPr>
        <w:autoSpaceDE w:val="0"/>
        <w:autoSpaceDN w:val="0"/>
        <w:adjustRightInd w:val="0"/>
        <w:jc w:val="right"/>
        <w:outlineLvl w:val="0"/>
        <w:rPr>
          <w:rFonts w:eastAsia="Calibri"/>
          <w:sz w:val="28"/>
          <w:szCs w:val="28"/>
        </w:rPr>
      </w:pPr>
      <w:r w:rsidRPr="0027178D">
        <w:rPr>
          <w:rFonts w:eastAsia="Calibri"/>
          <w:sz w:val="28"/>
          <w:szCs w:val="28"/>
        </w:rPr>
        <w:t>к постановлению</w:t>
      </w:r>
    </w:p>
    <w:p w:rsidR="00D5420D" w:rsidRPr="0027178D" w:rsidRDefault="00D5420D" w:rsidP="00D5420D">
      <w:pPr>
        <w:autoSpaceDE w:val="0"/>
        <w:autoSpaceDN w:val="0"/>
        <w:adjustRightInd w:val="0"/>
        <w:jc w:val="right"/>
        <w:outlineLvl w:val="0"/>
        <w:rPr>
          <w:rFonts w:eastAsia="Calibri"/>
          <w:sz w:val="28"/>
          <w:szCs w:val="28"/>
        </w:rPr>
      </w:pPr>
      <w:r w:rsidRPr="0027178D">
        <w:rPr>
          <w:rFonts w:eastAsia="Calibri"/>
          <w:sz w:val="28"/>
          <w:szCs w:val="28"/>
        </w:rPr>
        <w:t>администрации МР «Усть-Куломский»</w:t>
      </w:r>
    </w:p>
    <w:p w:rsidR="00D5420D" w:rsidRPr="0027178D" w:rsidRDefault="00D5420D" w:rsidP="00D5420D">
      <w:pPr>
        <w:autoSpaceDE w:val="0"/>
        <w:autoSpaceDN w:val="0"/>
        <w:adjustRightInd w:val="0"/>
        <w:jc w:val="right"/>
        <w:outlineLvl w:val="0"/>
        <w:rPr>
          <w:rFonts w:eastAsia="Calibri"/>
          <w:sz w:val="28"/>
          <w:szCs w:val="28"/>
        </w:rPr>
      </w:pPr>
      <w:r>
        <w:rPr>
          <w:rFonts w:eastAsia="Calibri"/>
          <w:sz w:val="28"/>
          <w:szCs w:val="28"/>
        </w:rPr>
        <w:t>от26 октября 2023</w:t>
      </w:r>
      <w:r w:rsidRPr="0027178D">
        <w:rPr>
          <w:rFonts w:eastAsia="Calibri"/>
          <w:sz w:val="28"/>
          <w:szCs w:val="28"/>
        </w:rPr>
        <w:t xml:space="preserve"> г. №</w:t>
      </w:r>
      <w:r>
        <w:rPr>
          <w:rFonts w:eastAsia="Calibri"/>
          <w:sz w:val="28"/>
          <w:szCs w:val="28"/>
        </w:rPr>
        <w:t xml:space="preserve"> 1602</w:t>
      </w:r>
    </w:p>
    <w:p w:rsidR="00D5420D" w:rsidRPr="0027178D" w:rsidRDefault="00D5420D" w:rsidP="00D5420D">
      <w:pPr>
        <w:autoSpaceDE w:val="0"/>
        <w:autoSpaceDN w:val="0"/>
        <w:adjustRightInd w:val="0"/>
        <w:outlineLvl w:val="0"/>
        <w:rPr>
          <w:rFonts w:ascii="Calibri" w:eastAsia="Calibri" w:hAnsi="Calibri" w:cs="Calibri"/>
          <w:sz w:val="28"/>
          <w:szCs w:val="28"/>
        </w:rPr>
      </w:pPr>
    </w:p>
    <w:p w:rsidR="00D5420D" w:rsidRPr="0027178D" w:rsidRDefault="00D5420D" w:rsidP="00D5420D">
      <w:pPr>
        <w:autoSpaceDE w:val="0"/>
        <w:autoSpaceDN w:val="0"/>
        <w:adjustRightInd w:val="0"/>
        <w:jc w:val="center"/>
        <w:outlineLvl w:val="0"/>
        <w:rPr>
          <w:rFonts w:eastAsia="Calibri"/>
          <w:sz w:val="28"/>
          <w:szCs w:val="28"/>
        </w:rPr>
      </w:pPr>
      <w:r w:rsidRPr="0027178D">
        <w:rPr>
          <w:rFonts w:eastAsia="Calibri"/>
          <w:sz w:val="28"/>
          <w:szCs w:val="28"/>
        </w:rPr>
        <w:t>Изменения,</w:t>
      </w:r>
    </w:p>
    <w:p w:rsidR="00D5420D" w:rsidRPr="0027178D" w:rsidRDefault="00D5420D" w:rsidP="00D5420D">
      <w:pPr>
        <w:autoSpaceDE w:val="0"/>
        <w:autoSpaceDN w:val="0"/>
        <w:adjustRightInd w:val="0"/>
        <w:jc w:val="center"/>
        <w:outlineLvl w:val="0"/>
        <w:rPr>
          <w:rFonts w:eastAsia="Calibri"/>
          <w:sz w:val="28"/>
          <w:szCs w:val="28"/>
        </w:rPr>
      </w:pPr>
      <w:r w:rsidRPr="0027178D">
        <w:rPr>
          <w:rFonts w:eastAsia="Calibri"/>
          <w:sz w:val="28"/>
          <w:szCs w:val="28"/>
        </w:rPr>
        <w:t>вносимые в постановление администрации муниципального района «Усть-Куломский»от 15 октября 2021 г. № 1383 «Об утверждении муниципальной программы «Муниципальное управление»</w:t>
      </w:r>
    </w:p>
    <w:p w:rsidR="00D5420D" w:rsidRPr="0027178D" w:rsidRDefault="00D5420D" w:rsidP="00D5420D">
      <w:pPr>
        <w:autoSpaceDE w:val="0"/>
        <w:autoSpaceDN w:val="0"/>
        <w:adjustRightInd w:val="0"/>
        <w:jc w:val="center"/>
        <w:outlineLvl w:val="0"/>
        <w:rPr>
          <w:rFonts w:eastAsia="Calibri"/>
          <w:sz w:val="28"/>
          <w:szCs w:val="28"/>
        </w:rPr>
      </w:pPr>
    </w:p>
    <w:p w:rsidR="00D5420D" w:rsidRPr="0027178D" w:rsidRDefault="00D5420D" w:rsidP="00D5420D">
      <w:pPr>
        <w:autoSpaceDE w:val="0"/>
        <w:autoSpaceDN w:val="0"/>
        <w:adjustRightInd w:val="0"/>
        <w:ind w:firstLine="709"/>
        <w:jc w:val="both"/>
        <w:outlineLvl w:val="0"/>
        <w:rPr>
          <w:rFonts w:eastAsia="Calibri"/>
          <w:sz w:val="28"/>
          <w:szCs w:val="28"/>
        </w:rPr>
      </w:pPr>
      <w:r w:rsidRPr="0027178D">
        <w:rPr>
          <w:rFonts w:eastAsia="Calibri"/>
          <w:sz w:val="28"/>
          <w:szCs w:val="28"/>
        </w:rPr>
        <w:t>В муниципальной программе «Муниципальное управление», утвержденной постановлением (приложение), (далее -Программа):</w:t>
      </w:r>
    </w:p>
    <w:p w:rsidR="00D5420D" w:rsidRPr="0027178D" w:rsidRDefault="00D5420D" w:rsidP="00D5420D">
      <w:pPr>
        <w:autoSpaceDE w:val="0"/>
        <w:autoSpaceDN w:val="0"/>
        <w:adjustRightInd w:val="0"/>
        <w:ind w:firstLine="709"/>
        <w:jc w:val="both"/>
        <w:outlineLvl w:val="0"/>
        <w:rPr>
          <w:rFonts w:eastAsia="Calibri"/>
          <w:sz w:val="28"/>
          <w:szCs w:val="28"/>
        </w:rPr>
      </w:pPr>
      <w:r w:rsidRPr="0027178D">
        <w:rPr>
          <w:rFonts w:eastAsia="Calibri"/>
          <w:sz w:val="28"/>
          <w:szCs w:val="28"/>
        </w:rPr>
        <w:t>1. В паспорте Программы позицию «Объемы бюджетных ассигнований Программы» изложить в следующей редакции:</w:t>
      </w:r>
    </w:p>
    <w:p w:rsidR="00D5420D" w:rsidRPr="0027178D" w:rsidRDefault="00D5420D" w:rsidP="00D5420D">
      <w:pPr>
        <w:autoSpaceDE w:val="0"/>
        <w:autoSpaceDN w:val="0"/>
        <w:adjustRightInd w:val="0"/>
        <w:ind w:firstLine="709"/>
        <w:jc w:val="both"/>
        <w:outlineLvl w:val="0"/>
        <w:rPr>
          <w:rFonts w:eastAsia="Calibri"/>
          <w:sz w:val="28"/>
          <w:szCs w:val="28"/>
        </w:rPr>
      </w:pPr>
      <w:r w:rsidRPr="0027178D">
        <w:rPr>
          <w:rFonts w:eastAsia="Calibri"/>
          <w:sz w:val="28"/>
          <w:szCs w:val="28"/>
        </w:rPr>
        <w:t>«</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8090"/>
      </w:tblGrid>
      <w:tr w:rsidR="00D5420D" w:rsidRPr="0027178D" w:rsidTr="00D5420D">
        <w:trPr>
          <w:jc w:val="center"/>
        </w:trPr>
        <w:tc>
          <w:tcPr>
            <w:tcW w:w="2083" w:type="dxa"/>
          </w:tcPr>
          <w:p w:rsidR="00D5420D" w:rsidRPr="0027178D" w:rsidRDefault="00D5420D" w:rsidP="00D5420D">
            <w:pPr>
              <w:autoSpaceDE w:val="0"/>
              <w:autoSpaceDN w:val="0"/>
              <w:adjustRightInd w:val="0"/>
              <w:rPr>
                <w:sz w:val="28"/>
                <w:szCs w:val="28"/>
              </w:rPr>
            </w:pPr>
            <w:r w:rsidRPr="0027178D">
              <w:rPr>
                <w:sz w:val="28"/>
                <w:szCs w:val="28"/>
              </w:rPr>
              <w:t>Объемы бюджетных ассигнований Программы</w:t>
            </w:r>
          </w:p>
        </w:tc>
        <w:tc>
          <w:tcPr>
            <w:tcW w:w="8090" w:type="dxa"/>
          </w:tcPr>
          <w:p w:rsidR="00D5420D" w:rsidRPr="0027178D" w:rsidRDefault="00D5420D" w:rsidP="00D5420D">
            <w:pPr>
              <w:autoSpaceDE w:val="0"/>
              <w:autoSpaceDN w:val="0"/>
              <w:adjustRightInd w:val="0"/>
              <w:rPr>
                <w:sz w:val="28"/>
                <w:szCs w:val="28"/>
              </w:rPr>
            </w:pPr>
            <w:r w:rsidRPr="0027178D">
              <w:rPr>
                <w:sz w:val="28"/>
                <w:szCs w:val="28"/>
              </w:rPr>
              <w:t>Общий объем финансирования Программы в 2022-2026 годах за счет средств бюджета МО М</w:t>
            </w:r>
            <w:r>
              <w:rPr>
                <w:sz w:val="28"/>
                <w:szCs w:val="28"/>
              </w:rPr>
              <w:t>Р «Усть-Куломский» составит 13 395, 548 25</w:t>
            </w:r>
            <w:r w:rsidRPr="0027178D">
              <w:rPr>
                <w:sz w:val="28"/>
                <w:szCs w:val="28"/>
              </w:rPr>
              <w:t xml:space="preserve"> тыс. руб., в том числе по годам:</w:t>
            </w:r>
          </w:p>
          <w:p w:rsidR="00D5420D" w:rsidRPr="0027178D" w:rsidRDefault="00D5420D" w:rsidP="00D5420D">
            <w:pPr>
              <w:autoSpaceDE w:val="0"/>
              <w:autoSpaceDN w:val="0"/>
              <w:adjustRightInd w:val="0"/>
              <w:rPr>
                <w:sz w:val="28"/>
                <w:szCs w:val="28"/>
              </w:rPr>
            </w:pPr>
            <w:r w:rsidRPr="0027178D">
              <w:rPr>
                <w:sz w:val="28"/>
                <w:szCs w:val="28"/>
              </w:rPr>
              <w:t>2022 год-  3 481, 510 13 тыс. руб.;</w:t>
            </w:r>
          </w:p>
          <w:p w:rsidR="00D5420D" w:rsidRPr="0027178D" w:rsidRDefault="00D5420D" w:rsidP="00D5420D">
            <w:pPr>
              <w:autoSpaceDE w:val="0"/>
              <w:autoSpaceDN w:val="0"/>
              <w:adjustRightInd w:val="0"/>
              <w:rPr>
                <w:sz w:val="28"/>
                <w:szCs w:val="28"/>
              </w:rPr>
            </w:pPr>
            <w:r>
              <w:rPr>
                <w:sz w:val="28"/>
                <w:szCs w:val="28"/>
              </w:rPr>
              <w:t>2023 год-  5 514, 038 12</w:t>
            </w:r>
            <w:r w:rsidRPr="0027178D">
              <w:rPr>
                <w:sz w:val="28"/>
                <w:szCs w:val="28"/>
              </w:rPr>
              <w:t xml:space="preserve"> тыс. руб.;</w:t>
            </w:r>
          </w:p>
          <w:p w:rsidR="00D5420D" w:rsidRPr="0027178D" w:rsidRDefault="00D5420D" w:rsidP="00D5420D">
            <w:pPr>
              <w:tabs>
                <w:tab w:val="left" w:pos="407"/>
              </w:tabs>
              <w:jc w:val="both"/>
              <w:rPr>
                <w:sz w:val="28"/>
                <w:szCs w:val="28"/>
              </w:rPr>
            </w:pPr>
            <w:r w:rsidRPr="0027178D">
              <w:rPr>
                <w:sz w:val="28"/>
                <w:szCs w:val="28"/>
              </w:rPr>
              <w:t>2024 год - 2 200, 000 00  тыс. руб.;</w:t>
            </w:r>
          </w:p>
          <w:p w:rsidR="00D5420D" w:rsidRPr="0027178D" w:rsidRDefault="00D5420D" w:rsidP="00D5420D">
            <w:pPr>
              <w:tabs>
                <w:tab w:val="left" w:pos="407"/>
              </w:tabs>
              <w:jc w:val="both"/>
              <w:rPr>
                <w:sz w:val="28"/>
                <w:szCs w:val="28"/>
              </w:rPr>
            </w:pPr>
            <w:r w:rsidRPr="0027178D">
              <w:rPr>
                <w:sz w:val="28"/>
                <w:szCs w:val="28"/>
              </w:rPr>
              <w:t>2025 год – 2 200, 000 00 тыс. руб.;</w:t>
            </w:r>
          </w:p>
          <w:p w:rsidR="00D5420D" w:rsidRPr="0027178D" w:rsidRDefault="00D5420D" w:rsidP="00D5420D">
            <w:pPr>
              <w:tabs>
                <w:tab w:val="left" w:pos="407"/>
              </w:tabs>
              <w:jc w:val="both"/>
              <w:rPr>
                <w:sz w:val="28"/>
                <w:szCs w:val="28"/>
              </w:rPr>
            </w:pPr>
            <w:r w:rsidRPr="0027178D">
              <w:rPr>
                <w:sz w:val="28"/>
                <w:szCs w:val="28"/>
              </w:rPr>
              <w:t>2026 год - 0,0 тыс. руб.</w:t>
            </w:r>
          </w:p>
          <w:p w:rsidR="00D5420D" w:rsidRPr="0027178D" w:rsidRDefault="00D5420D" w:rsidP="00D5420D">
            <w:pPr>
              <w:autoSpaceDE w:val="0"/>
              <w:autoSpaceDN w:val="0"/>
              <w:adjustRightInd w:val="0"/>
              <w:rPr>
                <w:sz w:val="28"/>
                <w:szCs w:val="28"/>
              </w:rPr>
            </w:pPr>
            <w:r w:rsidRPr="0027178D">
              <w:rPr>
                <w:sz w:val="28"/>
                <w:szCs w:val="28"/>
              </w:rPr>
              <w:t>Подпрограмма «Развитие кадрового потенциала системы муниципального управления»:</w:t>
            </w:r>
          </w:p>
          <w:p w:rsidR="00D5420D" w:rsidRPr="0027178D" w:rsidRDefault="00D5420D" w:rsidP="00D5420D">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составит  2 133, 140 00 тыс. руб., в том числе по годам:</w:t>
            </w:r>
          </w:p>
          <w:p w:rsidR="00D5420D" w:rsidRPr="0027178D" w:rsidRDefault="00D5420D" w:rsidP="00D5420D">
            <w:pPr>
              <w:autoSpaceDE w:val="0"/>
              <w:autoSpaceDN w:val="0"/>
              <w:adjustRightInd w:val="0"/>
              <w:rPr>
                <w:sz w:val="28"/>
                <w:szCs w:val="28"/>
              </w:rPr>
            </w:pPr>
            <w:r w:rsidRPr="0027178D">
              <w:rPr>
                <w:sz w:val="28"/>
                <w:szCs w:val="28"/>
              </w:rPr>
              <w:t>2022 год- 783, 140 00 тыс. руб.;</w:t>
            </w:r>
          </w:p>
          <w:p w:rsidR="00D5420D" w:rsidRPr="0027178D" w:rsidRDefault="00D5420D" w:rsidP="00D5420D">
            <w:pPr>
              <w:autoSpaceDE w:val="0"/>
              <w:autoSpaceDN w:val="0"/>
              <w:adjustRightInd w:val="0"/>
              <w:rPr>
                <w:sz w:val="28"/>
                <w:szCs w:val="28"/>
              </w:rPr>
            </w:pPr>
            <w:r w:rsidRPr="0027178D">
              <w:rPr>
                <w:sz w:val="28"/>
                <w:szCs w:val="28"/>
              </w:rPr>
              <w:t>2023 год- 550, 000 00 тыс. руб.;</w:t>
            </w:r>
          </w:p>
          <w:p w:rsidR="00D5420D" w:rsidRPr="0027178D" w:rsidRDefault="00D5420D" w:rsidP="00D5420D">
            <w:pPr>
              <w:tabs>
                <w:tab w:val="left" w:pos="407"/>
              </w:tabs>
              <w:jc w:val="both"/>
              <w:rPr>
                <w:sz w:val="28"/>
                <w:szCs w:val="28"/>
              </w:rPr>
            </w:pPr>
            <w:r w:rsidRPr="0027178D">
              <w:rPr>
                <w:sz w:val="28"/>
                <w:szCs w:val="28"/>
              </w:rPr>
              <w:t>2024 год – 400, 000 00 тыс. руб.;</w:t>
            </w:r>
          </w:p>
          <w:p w:rsidR="00D5420D" w:rsidRPr="0027178D" w:rsidRDefault="00D5420D" w:rsidP="00D5420D">
            <w:pPr>
              <w:tabs>
                <w:tab w:val="left" w:pos="407"/>
              </w:tabs>
              <w:jc w:val="both"/>
              <w:rPr>
                <w:sz w:val="28"/>
                <w:szCs w:val="28"/>
              </w:rPr>
            </w:pPr>
            <w:r w:rsidRPr="0027178D">
              <w:rPr>
                <w:sz w:val="28"/>
                <w:szCs w:val="28"/>
              </w:rPr>
              <w:t>2025 год - 400, 000 00 тыс. руб.;</w:t>
            </w:r>
          </w:p>
          <w:p w:rsidR="00D5420D" w:rsidRPr="0027178D" w:rsidRDefault="00D5420D" w:rsidP="00D5420D">
            <w:pPr>
              <w:tabs>
                <w:tab w:val="left" w:pos="407"/>
              </w:tabs>
              <w:jc w:val="both"/>
              <w:rPr>
                <w:sz w:val="28"/>
                <w:szCs w:val="28"/>
              </w:rPr>
            </w:pPr>
            <w:r w:rsidRPr="0027178D">
              <w:rPr>
                <w:sz w:val="28"/>
                <w:szCs w:val="28"/>
              </w:rPr>
              <w:t>2026 год - 0,0 тыс. руб.</w:t>
            </w:r>
          </w:p>
          <w:p w:rsidR="00D5420D" w:rsidRPr="0027178D" w:rsidRDefault="00D5420D" w:rsidP="00D5420D">
            <w:pPr>
              <w:autoSpaceDE w:val="0"/>
              <w:autoSpaceDN w:val="0"/>
              <w:adjustRightInd w:val="0"/>
              <w:rPr>
                <w:sz w:val="28"/>
                <w:szCs w:val="28"/>
              </w:rPr>
            </w:pPr>
            <w:r w:rsidRPr="0027178D">
              <w:rPr>
                <w:sz w:val="28"/>
                <w:szCs w:val="28"/>
              </w:rPr>
              <w:t>Подпрограмма «Электронный муниципалитет»:</w:t>
            </w:r>
          </w:p>
          <w:p w:rsidR="00D5420D" w:rsidRPr="0027178D" w:rsidRDefault="00D5420D" w:rsidP="00D5420D">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составит 3 056, 550 00 тыс. руб., в том числе по годам:</w:t>
            </w:r>
          </w:p>
          <w:p w:rsidR="00D5420D" w:rsidRPr="0027178D" w:rsidRDefault="00D5420D" w:rsidP="00D5420D">
            <w:pPr>
              <w:autoSpaceDE w:val="0"/>
              <w:autoSpaceDN w:val="0"/>
              <w:adjustRightInd w:val="0"/>
              <w:rPr>
                <w:sz w:val="28"/>
                <w:szCs w:val="28"/>
              </w:rPr>
            </w:pPr>
            <w:r w:rsidRPr="0027178D">
              <w:rPr>
                <w:sz w:val="28"/>
                <w:szCs w:val="28"/>
              </w:rPr>
              <w:t>2022 год -   656, 550 00 тыс. руб.;</w:t>
            </w:r>
          </w:p>
          <w:p w:rsidR="00D5420D" w:rsidRPr="0027178D" w:rsidRDefault="00D5420D" w:rsidP="00D5420D">
            <w:pPr>
              <w:jc w:val="both"/>
              <w:rPr>
                <w:sz w:val="28"/>
                <w:szCs w:val="28"/>
              </w:rPr>
            </w:pPr>
            <w:r w:rsidRPr="0027178D">
              <w:rPr>
                <w:sz w:val="28"/>
                <w:szCs w:val="28"/>
              </w:rPr>
              <w:t>2023 год -   800, 000 00 тыс. руб.;</w:t>
            </w:r>
          </w:p>
          <w:p w:rsidR="00D5420D" w:rsidRPr="0027178D" w:rsidRDefault="00D5420D" w:rsidP="00D5420D">
            <w:pPr>
              <w:tabs>
                <w:tab w:val="left" w:pos="407"/>
              </w:tabs>
              <w:jc w:val="both"/>
              <w:rPr>
                <w:sz w:val="28"/>
                <w:szCs w:val="28"/>
              </w:rPr>
            </w:pPr>
            <w:r w:rsidRPr="0027178D">
              <w:rPr>
                <w:sz w:val="28"/>
                <w:szCs w:val="28"/>
              </w:rPr>
              <w:t>2024 год – 800, 000 00 тыс. руб.;</w:t>
            </w:r>
          </w:p>
          <w:p w:rsidR="00D5420D" w:rsidRPr="0027178D" w:rsidRDefault="00D5420D" w:rsidP="00D5420D">
            <w:pPr>
              <w:tabs>
                <w:tab w:val="left" w:pos="407"/>
              </w:tabs>
              <w:jc w:val="both"/>
              <w:rPr>
                <w:sz w:val="28"/>
                <w:szCs w:val="28"/>
              </w:rPr>
            </w:pPr>
            <w:r w:rsidRPr="0027178D">
              <w:rPr>
                <w:sz w:val="28"/>
                <w:szCs w:val="28"/>
              </w:rPr>
              <w:t>2025 год -800, 000 00 тыс. руб.;</w:t>
            </w:r>
          </w:p>
          <w:p w:rsidR="00D5420D" w:rsidRPr="0027178D" w:rsidRDefault="00D5420D" w:rsidP="00D5420D">
            <w:pPr>
              <w:tabs>
                <w:tab w:val="left" w:pos="407"/>
              </w:tabs>
              <w:jc w:val="both"/>
              <w:rPr>
                <w:sz w:val="28"/>
                <w:szCs w:val="28"/>
              </w:rPr>
            </w:pPr>
            <w:r w:rsidRPr="0027178D">
              <w:rPr>
                <w:sz w:val="28"/>
                <w:szCs w:val="28"/>
              </w:rPr>
              <w:t>2026 год - 0,0 тыс. руб.</w:t>
            </w:r>
          </w:p>
          <w:p w:rsidR="00D5420D" w:rsidRPr="0027178D" w:rsidRDefault="00D5420D" w:rsidP="00D5420D">
            <w:pPr>
              <w:tabs>
                <w:tab w:val="left" w:pos="407"/>
              </w:tabs>
              <w:jc w:val="both"/>
              <w:rPr>
                <w:color w:val="000000"/>
                <w:sz w:val="28"/>
                <w:szCs w:val="28"/>
              </w:rPr>
            </w:pPr>
            <w:r w:rsidRPr="0027178D">
              <w:rPr>
                <w:color w:val="000000"/>
                <w:sz w:val="28"/>
                <w:szCs w:val="28"/>
              </w:rPr>
              <w:t>Подпрограмма «</w:t>
            </w:r>
            <w:r w:rsidRPr="0027178D">
              <w:rPr>
                <w:bCs/>
                <w:color w:val="000000"/>
                <w:sz w:val="28"/>
                <w:szCs w:val="28"/>
              </w:rPr>
              <w:t>Поддержка социально ориентированных некоммерческих организаций</w:t>
            </w:r>
            <w:r w:rsidRPr="0027178D">
              <w:rPr>
                <w:color w:val="000000"/>
                <w:sz w:val="28"/>
                <w:szCs w:val="28"/>
              </w:rPr>
              <w:t>»:</w:t>
            </w:r>
          </w:p>
          <w:p w:rsidR="00D5420D" w:rsidRPr="0027178D" w:rsidRDefault="00D5420D" w:rsidP="00D5420D">
            <w:pPr>
              <w:tabs>
                <w:tab w:val="left" w:pos="407"/>
              </w:tabs>
              <w:jc w:val="both"/>
              <w:rPr>
                <w:color w:val="000000"/>
                <w:sz w:val="28"/>
                <w:szCs w:val="28"/>
              </w:rPr>
            </w:pPr>
            <w:r w:rsidRPr="0027178D">
              <w:rPr>
                <w:color w:val="000000"/>
                <w:sz w:val="28"/>
                <w:szCs w:val="28"/>
              </w:rPr>
              <w:lastRenderedPageBreak/>
              <w:t>в 2022-2026 годах объем бюджетных ассигнований за счет средств бюджета МО МР</w:t>
            </w:r>
            <w:r>
              <w:rPr>
                <w:color w:val="000000"/>
                <w:sz w:val="28"/>
                <w:szCs w:val="28"/>
              </w:rPr>
              <w:t xml:space="preserve"> «Усть-Куломский» составит 8 205</w:t>
            </w:r>
            <w:r w:rsidRPr="0027178D">
              <w:rPr>
                <w:color w:val="000000"/>
                <w:sz w:val="28"/>
                <w:szCs w:val="28"/>
              </w:rPr>
              <w:t>, </w:t>
            </w:r>
            <w:r>
              <w:rPr>
                <w:color w:val="000000"/>
                <w:sz w:val="28"/>
                <w:szCs w:val="28"/>
              </w:rPr>
              <w:t>858 25</w:t>
            </w:r>
            <w:r w:rsidRPr="0027178D">
              <w:rPr>
                <w:color w:val="000000"/>
                <w:sz w:val="28"/>
                <w:szCs w:val="28"/>
              </w:rPr>
              <w:t xml:space="preserve"> тыс. руб., в том числе по годам:</w:t>
            </w:r>
          </w:p>
          <w:p w:rsidR="00D5420D" w:rsidRPr="0027178D" w:rsidRDefault="00D5420D" w:rsidP="00D5420D">
            <w:pPr>
              <w:tabs>
                <w:tab w:val="left" w:pos="407"/>
              </w:tabs>
              <w:jc w:val="both"/>
              <w:rPr>
                <w:color w:val="000000"/>
                <w:sz w:val="28"/>
                <w:szCs w:val="28"/>
              </w:rPr>
            </w:pPr>
            <w:r w:rsidRPr="0027178D">
              <w:rPr>
                <w:color w:val="000000"/>
                <w:sz w:val="28"/>
                <w:szCs w:val="28"/>
              </w:rPr>
              <w:t>2022 год -   2 041, 820 13 тыс. руб.;</w:t>
            </w:r>
          </w:p>
          <w:p w:rsidR="00D5420D" w:rsidRPr="0027178D" w:rsidRDefault="00D5420D" w:rsidP="00D5420D">
            <w:pPr>
              <w:tabs>
                <w:tab w:val="left" w:pos="407"/>
              </w:tabs>
              <w:jc w:val="both"/>
              <w:rPr>
                <w:color w:val="000000"/>
                <w:sz w:val="28"/>
                <w:szCs w:val="28"/>
              </w:rPr>
            </w:pPr>
            <w:r>
              <w:rPr>
                <w:color w:val="000000"/>
                <w:sz w:val="28"/>
                <w:szCs w:val="28"/>
              </w:rPr>
              <w:t>2023 год -   4 164, 038 12</w:t>
            </w:r>
            <w:r w:rsidRPr="0027178D">
              <w:rPr>
                <w:color w:val="000000"/>
                <w:sz w:val="28"/>
                <w:szCs w:val="28"/>
              </w:rPr>
              <w:t xml:space="preserve"> тыс. руб.;</w:t>
            </w:r>
          </w:p>
          <w:p w:rsidR="00D5420D" w:rsidRPr="0027178D" w:rsidRDefault="00D5420D" w:rsidP="00D5420D">
            <w:pPr>
              <w:tabs>
                <w:tab w:val="left" w:pos="407"/>
              </w:tabs>
              <w:jc w:val="both"/>
              <w:rPr>
                <w:color w:val="000000"/>
                <w:sz w:val="28"/>
                <w:szCs w:val="28"/>
              </w:rPr>
            </w:pPr>
            <w:r w:rsidRPr="0027178D">
              <w:rPr>
                <w:color w:val="000000"/>
                <w:sz w:val="28"/>
                <w:szCs w:val="28"/>
              </w:rPr>
              <w:t>2024 год – 1 000, 000 00 тыс. руб.;</w:t>
            </w:r>
          </w:p>
          <w:p w:rsidR="00D5420D" w:rsidRPr="0027178D" w:rsidRDefault="00D5420D" w:rsidP="00D5420D">
            <w:pPr>
              <w:tabs>
                <w:tab w:val="left" w:pos="407"/>
              </w:tabs>
              <w:jc w:val="both"/>
              <w:rPr>
                <w:color w:val="000000"/>
                <w:sz w:val="28"/>
                <w:szCs w:val="28"/>
              </w:rPr>
            </w:pPr>
            <w:r w:rsidRPr="0027178D">
              <w:rPr>
                <w:color w:val="000000"/>
                <w:sz w:val="28"/>
                <w:szCs w:val="28"/>
              </w:rPr>
              <w:t>2025 год – 1 000, 000 00тыс. руб.;</w:t>
            </w:r>
          </w:p>
          <w:p w:rsidR="00D5420D" w:rsidRPr="0027178D" w:rsidRDefault="00D5420D" w:rsidP="00D5420D">
            <w:pPr>
              <w:autoSpaceDE w:val="0"/>
              <w:autoSpaceDN w:val="0"/>
              <w:adjustRightInd w:val="0"/>
              <w:rPr>
                <w:sz w:val="28"/>
                <w:szCs w:val="28"/>
              </w:rPr>
            </w:pPr>
            <w:r w:rsidRPr="0027178D">
              <w:rPr>
                <w:color w:val="000000"/>
                <w:sz w:val="28"/>
                <w:szCs w:val="28"/>
              </w:rPr>
              <w:t>2026 год – 0,0 тыс. руб.</w:t>
            </w:r>
          </w:p>
        </w:tc>
      </w:tr>
    </w:tbl>
    <w:p w:rsidR="00D5420D" w:rsidRPr="0027178D" w:rsidRDefault="00D5420D" w:rsidP="00D5420D">
      <w:pPr>
        <w:autoSpaceDE w:val="0"/>
        <w:autoSpaceDN w:val="0"/>
        <w:adjustRightInd w:val="0"/>
        <w:ind w:firstLine="709"/>
        <w:jc w:val="right"/>
        <w:outlineLvl w:val="0"/>
        <w:rPr>
          <w:rFonts w:eastAsia="Calibri"/>
          <w:sz w:val="28"/>
          <w:szCs w:val="28"/>
        </w:rPr>
      </w:pPr>
      <w:r w:rsidRPr="0027178D">
        <w:rPr>
          <w:rFonts w:eastAsia="Calibri"/>
          <w:sz w:val="28"/>
          <w:szCs w:val="28"/>
        </w:rPr>
        <w:lastRenderedPageBreak/>
        <w:t>».</w:t>
      </w:r>
    </w:p>
    <w:p w:rsidR="00D5420D" w:rsidRPr="0027178D" w:rsidRDefault="00D5420D" w:rsidP="00D5420D">
      <w:pPr>
        <w:autoSpaceDE w:val="0"/>
        <w:autoSpaceDN w:val="0"/>
        <w:adjustRightInd w:val="0"/>
        <w:ind w:firstLine="709"/>
        <w:jc w:val="both"/>
        <w:outlineLvl w:val="0"/>
        <w:rPr>
          <w:rFonts w:eastAsia="Calibri"/>
          <w:sz w:val="28"/>
          <w:szCs w:val="28"/>
        </w:rPr>
      </w:pPr>
      <w:r>
        <w:rPr>
          <w:sz w:val="28"/>
          <w:szCs w:val="28"/>
        </w:rPr>
        <w:t>2</w:t>
      </w:r>
      <w:r w:rsidRPr="0027178D">
        <w:rPr>
          <w:sz w:val="28"/>
          <w:szCs w:val="28"/>
        </w:rPr>
        <w:t xml:space="preserve">. </w:t>
      </w:r>
      <w:r w:rsidRPr="0027178D">
        <w:rPr>
          <w:rFonts w:eastAsia="Calibri"/>
          <w:sz w:val="28"/>
          <w:szCs w:val="28"/>
        </w:rPr>
        <w:t xml:space="preserve">В паспорте подпрограммы </w:t>
      </w:r>
      <w:r w:rsidRPr="0027178D">
        <w:rPr>
          <w:sz w:val="28"/>
          <w:szCs w:val="28"/>
        </w:rPr>
        <w:t>«</w:t>
      </w:r>
      <w:r w:rsidRPr="0027178D">
        <w:rPr>
          <w:bCs/>
          <w:color w:val="000000"/>
          <w:sz w:val="28"/>
          <w:szCs w:val="28"/>
        </w:rPr>
        <w:t>Поддержка социально ориентированных некоммерческих организаций</w:t>
      </w:r>
      <w:r w:rsidRPr="0027178D">
        <w:rPr>
          <w:sz w:val="28"/>
          <w:szCs w:val="28"/>
        </w:rPr>
        <w:t xml:space="preserve">» </w:t>
      </w:r>
      <w:r w:rsidRPr="0027178D">
        <w:rPr>
          <w:rFonts w:eastAsia="Calibri"/>
          <w:sz w:val="28"/>
          <w:szCs w:val="28"/>
        </w:rPr>
        <w:t>позицию «Объемы бюджетных ассигнований подпрограммы» изложить в следующей редакции:</w:t>
      </w:r>
    </w:p>
    <w:p w:rsidR="00D5420D" w:rsidRPr="0027178D" w:rsidRDefault="00D5420D" w:rsidP="00D5420D">
      <w:pPr>
        <w:autoSpaceDE w:val="0"/>
        <w:autoSpaceDN w:val="0"/>
        <w:adjustRightInd w:val="0"/>
        <w:jc w:val="both"/>
        <w:outlineLvl w:val="0"/>
        <w:rPr>
          <w:rFonts w:eastAsia="Calibri"/>
          <w:sz w:val="28"/>
          <w:szCs w:val="28"/>
        </w:rPr>
      </w:pPr>
      <w:r w:rsidRPr="0027178D">
        <w:rPr>
          <w:rFonts w:eastAsia="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D5420D" w:rsidRPr="0027178D" w:rsidTr="00D5420D">
        <w:tc>
          <w:tcPr>
            <w:tcW w:w="2083" w:type="dxa"/>
          </w:tcPr>
          <w:p w:rsidR="00D5420D" w:rsidRPr="0027178D" w:rsidRDefault="00D5420D" w:rsidP="00D5420D">
            <w:pPr>
              <w:autoSpaceDE w:val="0"/>
              <w:autoSpaceDN w:val="0"/>
              <w:adjustRightInd w:val="0"/>
              <w:rPr>
                <w:sz w:val="28"/>
                <w:szCs w:val="28"/>
              </w:rPr>
            </w:pPr>
            <w:r w:rsidRPr="0027178D">
              <w:rPr>
                <w:sz w:val="28"/>
                <w:szCs w:val="28"/>
              </w:rPr>
              <w:t>Объемы бюджетных ассигнований подпрограммы</w:t>
            </w:r>
          </w:p>
        </w:tc>
        <w:tc>
          <w:tcPr>
            <w:tcW w:w="7487" w:type="dxa"/>
          </w:tcPr>
          <w:p w:rsidR="00D5420D" w:rsidRPr="0027178D" w:rsidRDefault="00D5420D" w:rsidP="00D5420D">
            <w:pPr>
              <w:tabs>
                <w:tab w:val="left" w:pos="407"/>
              </w:tabs>
              <w:jc w:val="both"/>
              <w:rPr>
                <w:color w:val="000000"/>
                <w:sz w:val="28"/>
                <w:szCs w:val="28"/>
              </w:rPr>
            </w:pPr>
            <w:r w:rsidRPr="0027178D">
              <w:rPr>
                <w:color w:val="000000"/>
                <w:sz w:val="28"/>
                <w:szCs w:val="28"/>
              </w:rPr>
              <w:t>Подпрограмма «</w:t>
            </w:r>
            <w:r w:rsidRPr="0027178D">
              <w:rPr>
                <w:bCs/>
                <w:color w:val="000000"/>
                <w:sz w:val="28"/>
                <w:szCs w:val="28"/>
              </w:rPr>
              <w:t>Поддержка социально ориентированных некоммерческих организаций</w:t>
            </w:r>
            <w:r w:rsidRPr="0027178D">
              <w:rPr>
                <w:color w:val="000000"/>
                <w:sz w:val="28"/>
                <w:szCs w:val="28"/>
              </w:rPr>
              <w:t>»:</w:t>
            </w:r>
          </w:p>
          <w:p w:rsidR="00D5420D" w:rsidRPr="0027178D" w:rsidRDefault="00D5420D" w:rsidP="00D5420D">
            <w:pPr>
              <w:tabs>
                <w:tab w:val="left" w:pos="407"/>
              </w:tabs>
              <w:jc w:val="both"/>
              <w:rPr>
                <w:color w:val="000000"/>
                <w:sz w:val="28"/>
                <w:szCs w:val="28"/>
              </w:rPr>
            </w:pPr>
            <w:r w:rsidRPr="0027178D">
              <w:rPr>
                <w:color w:val="000000"/>
                <w:sz w:val="28"/>
                <w:szCs w:val="28"/>
              </w:rPr>
              <w:t>в 2022-2026 годах объем бюджетных ассигнований за счет средств бюджета МО МР</w:t>
            </w:r>
            <w:r>
              <w:rPr>
                <w:color w:val="000000"/>
                <w:sz w:val="28"/>
                <w:szCs w:val="28"/>
              </w:rPr>
              <w:t xml:space="preserve"> «Усть-Куломский» составит 8 205</w:t>
            </w:r>
            <w:r w:rsidRPr="0027178D">
              <w:rPr>
                <w:color w:val="000000"/>
                <w:sz w:val="28"/>
                <w:szCs w:val="28"/>
              </w:rPr>
              <w:t>, </w:t>
            </w:r>
            <w:r>
              <w:rPr>
                <w:color w:val="000000"/>
                <w:sz w:val="28"/>
                <w:szCs w:val="28"/>
              </w:rPr>
              <w:t>858 25</w:t>
            </w:r>
            <w:r w:rsidRPr="0027178D">
              <w:rPr>
                <w:color w:val="000000"/>
                <w:sz w:val="28"/>
                <w:szCs w:val="28"/>
              </w:rPr>
              <w:t xml:space="preserve"> тыс. руб., в том числе по годам:</w:t>
            </w:r>
          </w:p>
          <w:p w:rsidR="00D5420D" w:rsidRPr="0027178D" w:rsidRDefault="00D5420D" w:rsidP="00D5420D">
            <w:pPr>
              <w:tabs>
                <w:tab w:val="left" w:pos="407"/>
              </w:tabs>
              <w:jc w:val="both"/>
              <w:rPr>
                <w:color w:val="000000"/>
                <w:sz w:val="28"/>
                <w:szCs w:val="28"/>
              </w:rPr>
            </w:pPr>
            <w:r w:rsidRPr="0027178D">
              <w:rPr>
                <w:color w:val="000000"/>
                <w:sz w:val="28"/>
                <w:szCs w:val="28"/>
              </w:rPr>
              <w:t>2022 год -   2 041, 820 13 тыс. руб.;</w:t>
            </w:r>
          </w:p>
          <w:p w:rsidR="00D5420D" w:rsidRPr="0027178D" w:rsidRDefault="00D5420D" w:rsidP="00D5420D">
            <w:pPr>
              <w:tabs>
                <w:tab w:val="left" w:pos="407"/>
              </w:tabs>
              <w:jc w:val="both"/>
              <w:rPr>
                <w:color w:val="000000"/>
                <w:sz w:val="28"/>
                <w:szCs w:val="28"/>
              </w:rPr>
            </w:pPr>
            <w:r>
              <w:rPr>
                <w:color w:val="000000"/>
                <w:sz w:val="28"/>
                <w:szCs w:val="28"/>
              </w:rPr>
              <w:t>2023 год -   4 164, 038 12</w:t>
            </w:r>
            <w:r w:rsidRPr="0027178D">
              <w:rPr>
                <w:color w:val="000000"/>
                <w:sz w:val="28"/>
                <w:szCs w:val="28"/>
              </w:rPr>
              <w:t xml:space="preserve"> тыс. руб.;</w:t>
            </w:r>
          </w:p>
          <w:p w:rsidR="00D5420D" w:rsidRPr="0027178D" w:rsidRDefault="00D5420D" w:rsidP="00D5420D">
            <w:pPr>
              <w:tabs>
                <w:tab w:val="left" w:pos="407"/>
              </w:tabs>
              <w:jc w:val="both"/>
              <w:rPr>
                <w:color w:val="000000"/>
                <w:sz w:val="28"/>
                <w:szCs w:val="28"/>
              </w:rPr>
            </w:pPr>
            <w:r w:rsidRPr="0027178D">
              <w:rPr>
                <w:color w:val="000000"/>
                <w:sz w:val="28"/>
                <w:szCs w:val="28"/>
              </w:rPr>
              <w:t>2024 год – 1 000, 000 00 тыс. руб.;</w:t>
            </w:r>
          </w:p>
          <w:p w:rsidR="00D5420D" w:rsidRPr="0027178D" w:rsidRDefault="00D5420D" w:rsidP="00D5420D">
            <w:pPr>
              <w:tabs>
                <w:tab w:val="left" w:pos="407"/>
              </w:tabs>
              <w:jc w:val="both"/>
              <w:rPr>
                <w:color w:val="000000"/>
                <w:sz w:val="28"/>
                <w:szCs w:val="28"/>
              </w:rPr>
            </w:pPr>
            <w:r w:rsidRPr="0027178D">
              <w:rPr>
                <w:color w:val="000000"/>
                <w:sz w:val="28"/>
                <w:szCs w:val="28"/>
              </w:rPr>
              <w:t>2025 год – 1 000, 000 00тыс. руб.;</w:t>
            </w:r>
          </w:p>
          <w:p w:rsidR="00D5420D" w:rsidRPr="0027178D" w:rsidRDefault="00D5420D" w:rsidP="00D5420D">
            <w:pPr>
              <w:autoSpaceDE w:val="0"/>
              <w:autoSpaceDN w:val="0"/>
              <w:adjustRightInd w:val="0"/>
              <w:rPr>
                <w:sz w:val="28"/>
                <w:szCs w:val="28"/>
              </w:rPr>
            </w:pPr>
            <w:r w:rsidRPr="0027178D">
              <w:rPr>
                <w:color w:val="000000"/>
                <w:sz w:val="28"/>
                <w:szCs w:val="28"/>
              </w:rPr>
              <w:t>2026 год – 0,0 тыс. руб.</w:t>
            </w:r>
          </w:p>
        </w:tc>
      </w:tr>
    </w:tbl>
    <w:p w:rsidR="00D5420D" w:rsidRDefault="00D5420D" w:rsidP="00D5420D">
      <w:pPr>
        <w:jc w:val="right"/>
        <w:rPr>
          <w:sz w:val="28"/>
          <w:szCs w:val="28"/>
        </w:rPr>
      </w:pPr>
      <w:r w:rsidRPr="0027178D">
        <w:rPr>
          <w:sz w:val="28"/>
          <w:szCs w:val="28"/>
        </w:rPr>
        <w:t>».</w:t>
      </w:r>
    </w:p>
    <w:p w:rsidR="00D5420D" w:rsidRDefault="00D5420D" w:rsidP="00D5420D">
      <w:pPr>
        <w:jc w:val="right"/>
        <w:rPr>
          <w:sz w:val="28"/>
          <w:szCs w:val="28"/>
        </w:rPr>
      </w:pPr>
    </w:p>
    <w:p w:rsidR="00D5420D" w:rsidRDefault="00D5420D" w:rsidP="00D5420D">
      <w:pPr>
        <w:jc w:val="both"/>
        <w:rPr>
          <w:sz w:val="28"/>
          <w:szCs w:val="28"/>
        </w:rPr>
      </w:pPr>
      <w:r>
        <w:rPr>
          <w:sz w:val="28"/>
          <w:szCs w:val="28"/>
        </w:rPr>
        <w:tab/>
        <w:t>3. В таблице 2 Приложения 2 к Программе, утвержденной постановлением:</w:t>
      </w:r>
    </w:p>
    <w:p w:rsidR="00D5420D" w:rsidRDefault="00D5420D" w:rsidP="00D5420D">
      <w:pPr>
        <w:ind w:firstLine="708"/>
        <w:jc w:val="both"/>
        <w:rPr>
          <w:sz w:val="28"/>
          <w:szCs w:val="28"/>
        </w:rPr>
      </w:pPr>
      <w:r>
        <w:rPr>
          <w:sz w:val="28"/>
          <w:szCs w:val="28"/>
        </w:rPr>
        <w:t xml:space="preserve">1) столбец 4 основного мероприятия 2.6.1. дополнить словами </w:t>
      </w:r>
      <w:r w:rsidRPr="00BF7592">
        <w:rPr>
          <w:sz w:val="28"/>
          <w:szCs w:val="28"/>
        </w:rPr>
        <w:t>«</w:t>
      </w:r>
      <w:r w:rsidRPr="00BF7592">
        <w:rPr>
          <w:color w:val="000000"/>
          <w:sz w:val="28"/>
          <w:szCs w:val="28"/>
        </w:rPr>
        <w:t>о</w:t>
      </w:r>
      <w:r w:rsidRPr="00BF7592">
        <w:rPr>
          <w:sz w:val="28"/>
          <w:szCs w:val="28"/>
        </w:rPr>
        <w:t>тдел по делам гражданской обороны, чрезвычайным ситуациям и защите населения; отдел по жилищным вопросам»;</w:t>
      </w:r>
    </w:p>
    <w:p w:rsidR="00D5420D" w:rsidRDefault="00D5420D" w:rsidP="00D5420D">
      <w:pPr>
        <w:ind w:firstLine="708"/>
        <w:jc w:val="both"/>
        <w:rPr>
          <w:sz w:val="28"/>
          <w:szCs w:val="28"/>
        </w:rPr>
      </w:pPr>
      <w:r>
        <w:rPr>
          <w:sz w:val="28"/>
          <w:szCs w:val="28"/>
        </w:rPr>
        <w:t xml:space="preserve">2) в основных мероприятиях 3.1.1., 3.1.2., 3.1.4., 3.3.1. и 3.3.2. </w:t>
      </w:r>
      <w:r w:rsidRPr="00FF72CB">
        <w:rPr>
          <w:sz w:val="28"/>
          <w:szCs w:val="28"/>
        </w:rPr>
        <w:t>слова</w:t>
      </w:r>
      <w:r>
        <w:rPr>
          <w:sz w:val="28"/>
          <w:szCs w:val="28"/>
        </w:rPr>
        <w:t xml:space="preserve"> «Чаланова Н.А. – заместитель руководителя администрации МР «Усть-Куломский» заменить словами </w:t>
      </w:r>
      <w:r w:rsidRPr="00FF72CB">
        <w:rPr>
          <w:sz w:val="28"/>
          <w:szCs w:val="28"/>
        </w:rPr>
        <w:t>«Левченко Н.А. - заместитель руководителя администрации МР «Усть-Куломский»</w:t>
      </w:r>
      <w:r>
        <w:rPr>
          <w:sz w:val="28"/>
          <w:szCs w:val="28"/>
        </w:rPr>
        <w:t>.</w:t>
      </w:r>
    </w:p>
    <w:p w:rsidR="00D5420D" w:rsidRPr="0027178D" w:rsidRDefault="00D5420D" w:rsidP="00D5420D">
      <w:pPr>
        <w:jc w:val="right"/>
        <w:rPr>
          <w:sz w:val="28"/>
          <w:szCs w:val="28"/>
        </w:rPr>
      </w:pPr>
    </w:p>
    <w:p w:rsidR="00D5420D" w:rsidRDefault="00D5420D" w:rsidP="00D5420D">
      <w:pPr>
        <w:ind w:firstLine="708"/>
        <w:jc w:val="both"/>
        <w:rPr>
          <w:sz w:val="28"/>
          <w:szCs w:val="28"/>
        </w:rPr>
      </w:pPr>
      <w:r>
        <w:rPr>
          <w:sz w:val="28"/>
          <w:szCs w:val="28"/>
        </w:rPr>
        <w:t>4</w:t>
      </w:r>
      <w:r w:rsidRPr="0027178D">
        <w:rPr>
          <w:sz w:val="28"/>
          <w:szCs w:val="28"/>
        </w:rPr>
        <w:t>. Приложения 3 и 4 к Программе, утвержденные постановлением, изложить в редакциях согласно приложениям № 1 и 2 к настоящим изменениям.</w:t>
      </w:r>
    </w:p>
    <w:p w:rsidR="0045637A" w:rsidRDefault="00D5420D">
      <w:pPr>
        <w:spacing w:after="200" w:line="276" w:lineRule="auto"/>
        <w:rPr>
          <w:sz w:val="28"/>
          <w:szCs w:val="28"/>
        </w:rPr>
        <w:sectPr w:rsidR="0045637A" w:rsidSect="00F92B8E">
          <w:headerReference w:type="default" r:id="rId19"/>
          <w:footerReference w:type="default" r:id="rId20"/>
          <w:pgSz w:w="11906" w:h="16838"/>
          <w:pgMar w:top="1134" w:right="850" w:bottom="1134" w:left="1701" w:header="708" w:footer="708" w:gutter="0"/>
          <w:cols w:space="708"/>
          <w:docGrid w:linePitch="360"/>
        </w:sectPr>
      </w:pPr>
      <w:r>
        <w:rPr>
          <w:sz w:val="28"/>
          <w:szCs w:val="28"/>
        </w:rPr>
        <w:br w:type="page"/>
      </w:r>
    </w:p>
    <w:p w:rsidR="00D5420D" w:rsidRDefault="00D5420D">
      <w:pPr>
        <w:spacing w:after="200" w:line="276" w:lineRule="auto"/>
        <w:rPr>
          <w:sz w:val="28"/>
          <w:szCs w:val="28"/>
        </w:rPr>
      </w:pPr>
    </w:p>
    <w:p w:rsidR="00D5420D" w:rsidRPr="00DC127F" w:rsidRDefault="00D5420D" w:rsidP="00D5420D">
      <w:pPr>
        <w:autoSpaceDE w:val="0"/>
        <w:autoSpaceDN w:val="0"/>
        <w:adjustRightInd w:val="0"/>
        <w:jc w:val="right"/>
        <w:rPr>
          <w:rFonts w:eastAsia="Calibri"/>
          <w:sz w:val="28"/>
          <w:szCs w:val="28"/>
        </w:rPr>
      </w:pPr>
      <w:r w:rsidRPr="00DC127F">
        <w:rPr>
          <w:rFonts w:eastAsia="Calibri"/>
          <w:sz w:val="28"/>
          <w:szCs w:val="28"/>
        </w:rPr>
        <w:t xml:space="preserve">Приложение № 1 к изменениям, </w:t>
      </w:r>
    </w:p>
    <w:p w:rsidR="00D5420D" w:rsidRPr="00DC127F" w:rsidRDefault="00D5420D" w:rsidP="00D5420D">
      <w:pPr>
        <w:autoSpaceDE w:val="0"/>
        <w:autoSpaceDN w:val="0"/>
        <w:adjustRightInd w:val="0"/>
        <w:jc w:val="right"/>
        <w:rPr>
          <w:rFonts w:eastAsia="Calibri"/>
          <w:sz w:val="28"/>
          <w:szCs w:val="28"/>
        </w:rPr>
      </w:pPr>
      <w:r w:rsidRPr="00DC127F">
        <w:rPr>
          <w:rFonts w:eastAsia="Calibri"/>
          <w:sz w:val="28"/>
          <w:szCs w:val="28"/>
        </w:rPr>
        <w:t>вносимым в постановление</w:t>
      </w:r>
    </w:p>
    <w:p w:rsidR="00D5420D" w:rsidRPr="00DC127F" w:rsidRDefault="00D5420D" w:rsidP="00D5420D">
      <w:pPr>
        <w:autoSpaceDE w:val="0"/>
        <w:autoSpaceDN w:val="0"/>
        <w:adjustRightInd w:val="0"/>
        <w:jc w:val="right"/>
        <w:rPr>
          <w:rFonts w:eastAsia="Calibri"/>
          <w:sz w:val="28"/>
          <w:szCs w:val="28"/>
        </w:rPr>
      </w:pPr>
      <w:r w:rsidRPr="00DC127F">
        <w:rPr>
          <w:rFonts w:eastAsia="Calibri"/>
          <w:sz w:val="28"/>
          <w:szCs w:val="28"/>
        </w:rPr>
        <w:t xml:space="preserve">администрации МР «Усть-Куломский» </w:t>
      </w:r>
    </w:p>
    <w:p w:rsidR="00D5420D" w:rsidRPr="00DC127F" w:rsidRDefault="00D5420D" w:rsidP="00D5420D">
      <w:pPr>
        <w:autoSpaceDE w:val="0"/>
        <w:autoSpaceDN w:val="0"/>
        <w:adjustRightInd w:val="0"/>
        <w:jc w:val="right"/>
        <w:rPr>
          <w:rFonts w:eastAsia="Calibri"/>
          <w:sz w:val="28"/>
          <w:szCs w:val="28"/>
        </w:rPr>
      </w:pPr>
      <w:r>
        <w:rPr>
          <w:rFonts w:eastAsia="Calibri"/>
          <w:sz w:val="28"/>
          <w:szCs w:val="28"/>
        </w:rPr>
        <w:t>от 26 октя</w:t>
      </w:r>
      <w:r w:rsidRPr="00DC127F">
        <w:rPr>
          <w:rFonts w:eastAsia="Calibri"/>
          <w:sz w:val="28"/>
          <w:szCs w:val="28"/>
        </w:rPr>
        <w:t>бря 202</w:t>
      </w:r>
      <w:r>
        <w:rPr>
          <w:rFonts w:eastAsia="Calibri"/>
          <w:sz w:val="28"/>
          <w:szCs w:val="28"/>
        </w:rPr>
        <w:t>3</w:t>
      </w:r>
      <w:r w:rsidRPr="00DC127F">
        <w:rPr>
          <w:rFonts w:eastAsia="Calibri"/>
          <w:sz w:val="28"/>
          <w:szCs w:val="28"/>
        </w:rPr>
        <w:t xml:space="preserve"> г. № </w:t>
      </w:r>
      <w:r>
        <w:rPr>
          <w:rFonts w:eastAsia="Calibri"/>
          <w:sz w:val="28"/>
          <w:szCs w:val="28"/>
        </w:rPr>
        <w:t>1602</w:t>
      </w:r>
    </w:p>
    <w:p w:rsidR="00D5420D" w:rsidRPr="00DC127F" w:rsidRDefault="00D5420D" w:rsidP="00D5420D">
      <w:pPr>
        <w:jc w:val="right"/>
        <w:rPr>
          <w:sz w:val="24"/>
          <w:szCs w:val="24"/>
        </w:rPr>
      </w:pPr>
    </w:p>
    <w:p w:rsidR="00D5420D" w:rsidRPr="00DC127F" w:rsidRDefault="00D5420D" w:rsidP="00D5420D">
      <w:pPr>
        <w:jc w:val="right"/>
        <w:rPr>
          <w:sz w:val="24"/>
          <w:szCs w:val="24"/>
        </w:rPr>
      </w:pPr>
      <w:r w:rsidRPr="00DC127F">
        <w:rPr>
          <w:sz w:val="24"/>
          <w:szCs w:val="24"/>
        </w:rPr>
        <w:t>«Приложение  3</w:t>
      </w:r>
    </w:p>
    <w:p w:rsidR="00D5420D" w:rsidRPr="00DC127F" w:rsidRDefault="00D5420D" w:rsidP="00D5420D">
      <w:pPr>
        <w:jc w:val="right"/>
        <w:rPr>
          <w:sz w:val="24"/>
          <w:szCs w:val="24"/>
        </w:rPr>
      </w:pPr>
      <w:r w:rsidRPr="00DC127F">
        <w:rPr>
          <w:sz w:val="24"/>
          <w:szCs w:val="24"/>
        </w:rPr>
        <w:t>к программе «Муниципальное управление»</w:t>
      </w:r>
    </w:p>
    <w:p w:rsidR="00D5420D" w:rsidRPr="00DC127F" w:rsidRDefault="00D5420D" w:rsidP="00D5420D">
      <w:pPr>
        <w:jc w:val="right"/>
        <w:rPr>
          <w:sz w:val="24"/>
          <w:szCs w:val="24"/>
        </w:rPr>
      </w:pPr>
    </w:p>
    <w:p w:rsidR="00D5420D" w:rsidRPr="00DC127F" w:rsidRDefault="00D5420D" w:rsidP="00D5420D">
      <w:pPr>
        <w:widowControl w:val="0"/>
        <w:autoSpaceDE w:val="0"/>
        <w:autoSpaceDN w:val="0"/>
        <w:adjustRightInd w:val="0"/>
        <w:ind w:firstLine="720"/>
        <w:jc w:val="right"/>
        <w:rPr>
          <w:sz w:val="24"/>
          <w:szCs w:val="24"/>
        </w:rPr>
      </w:pPr>
    </w:p>
    <w:p w:rsidR="00D5420D" w:rsidRPr="00DC127F" w:rsidRDefault="00D5420D" w:rsidP="00D5420D">
      <w:pPr>
        <w:widowControl w:val="0"/>
        <w:autoSpaceDE w:val="0"/>
        <w:autoSpaceDN w:val="0"/>
        <w:adjustRightInd w:val="0"/>
        <w:ind w:firstLine="720"/>
        <w:jc w:val="center"/>
        <w:rPr>
          <w:sz w:val="28"/>
          <w:szCs w:val="28"/>
        </w:rPr>
      </w:pPr>
      <w:r w:rsidRPr="00DC127F">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D5420D" w:rsidRDefault="00D5420D" w:rsidP="00D5420D">
      <w:pPr>
        <w:widowControl w:val="0"/>
        <w:autoSpaceDE w:val="0"/>
        <w:autoSpaceDN w:val="0"/>
        <w:adjustRightInd w:val="0"/>
        <w:ind w:firstLine="720"/>
        <w:jc w:val="right"/>
        <w:rPr>
          <w:sz w:val="24"/>
          <w:szCs w:val="24"/>
        </w:rPr>
      </w:pPr>
    </w:p>
    <w:p w:rsidR="00D5420D" w:rsidRPr="00DC127F" w:rsidRDefault="00D5420D" w:rsidP="00D5420D">
      <w:pPr>
        <w:widowControl w:val="0"/>
        <w:autoSpaceDE w:val="0"/>
        <w:autoSpaceDN w:val="0"/>
        <w:adjustRightInd w:val="0"/>
        <w:ind w:firstLine="720"/>
        <w:jc w:val="right"/>
        <w:rPr>
          <w:sz w:val="24"/>
          <w:szCs w:val="24"/>
        </w:rPr>
      </w:pPr>
      <w:r>
        <w:rPr>
          <w:sz w:val="24"/>
          <w:szCs w:val="24"/>
        </w:rPr>
        <w:t>(</w:t>
      </w:r>
      <w:r w:rsidRPr="00DC127F">
        <w:rPr>
          <w:sz w:val="24"/>
          <w:szCs w:val="24"/>
        </w:rPr>
        <w:t>Таблица 3</w:t>
      </w:r>
      <w:r>
        <w:rPr>
          <w:sz w:val="24"/>
          <w:szCs w:val="24"/>
        </w:rPr>
        <w:t>)</w:t>
      </w:r>
    </w:p>
    <w:tbl>
      <w:tblPr>
        <w:tblW w:w="52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590"/>
        <w:gridCol w:w="2288"/>
        <w:gridCol w:w="4799"/>
        <w:gridCol w:w="1560"/>
        <w:gridCol w:w="1559"/>
        <w:gridCol w:w="1404"/>
        <w:gridCol w:w="1575"/>
        <w:gridCol w:w="704"/>
      </w:tblGrid>
      <w:tr w:rsidR="00D5420D" w:rsidRPr="00DC127F" w:rsidTr="00D5420D">
        <w:trPr>
          <w:trHeight w:val="313"/>
          <w:tblHeader/>
        </w:trPr>
        <w:tc>
          <w:tcPr>
            <w:tcW w:w="1590" w:type="dxa"/>
            <w:vMerge w:val="restart"/>
            <w:vAlign w:val="center"/>
          </w:tcPr>
          <w:p w:rsidR="00D5420D" w:rsidRPr="00DC127F" w:rsidRDefault="00D5420D" w:rsidP="00D5420D">
            <w:pPr>
              <w:spacing w:before="60" w:after="60"/>
              <w:ind w:right="-30"/>
              <w:jc w:val="center"/>
              <w:rPr>
                <w:b/>
                <w:snapToGrid w:val="0"/>
              </w:rPr>
            </w:pPr>
            <w:r w:rsidRPr="00DC127F">
              <w:rPr>
                <w:b/>
                <w:snapToGrid w:val="0"/>
              </w:rPr>
              <w:t>Статус</w:t>
            </w:r>
          </w:p>
        </w:tc>
        <w:tc>
          <w:tcPr>
            <w:tcW w:w="2288" w:type="dxa"/>
            <w:vMerge w:val="restart"/>
            <w:vAlign w:val="center"/>
          </w:tcPr>
          <w:p w:rsidR="00D5420D" w:rsidRPr="00DC127F" w:rsidRDefault="00D5420D" w:rsidP="00D5420D">
            <w:pPr>
              <w:spacing w:before="60" w:after="60"/>
              <w:ind w:right="-30"/>
              <w:jc w:val="center"/>
              <w:rPr>
                <w:b/>
                <w:snapToGrid w:val="0"/>
              </w:rPr>
            </w:pPr>
            <w:r w:rsidRPr="00DC127F">
              <w:rPr>
                <w:b/>
                <w:snapToGrid w:val="0"/>
              </w:rPr>
              <w:t>Наименование муниципальной программы, подпрограммы муниципальной программы, основного мероприятия</w:t>
            </w:r>
          </w:p>
        </w:tc>
        <w:tc>
          <w:tcPr>
            <w:tcW w:w="4799" w:type="dxa"/>
            <w:vMerge w:val="restart"/>
            <w:vAlign w:val="center"/>
          </w:tcPr>
          <w:p w:rsidR="00D5420D" w:rsidRPr="00DC127F" w:rsidRDefault="00D5420D" w:rsidP="00D5420D">
            <w:pPr>
              <w:spacing w:before="60" w:after="60"/>
              <w:ind w:right="-30"/>
              <w:jc w:val="center"/>
              <w:rPr>
                <w:b/>
                <w:snapToGrid w:val="0"/>
              </w:rPr>
            </w:pPr>
            <w:r w:rsidRPr="00DC127F">
              <w:rPr>
                <w:b/>
                <w:snapToGrid w:val="0"/>
              </w:rPr>
              <w:t xml:space="preserve">Источник финансирования </w:t>
            </w:r>
          </w:p>
        </w:tc>
        <w:tc>
          <w:tcPr>
            <w:tcW w:w="6802" w:type="dxa"/>
            <w:gridSpan w:val="5"/>
            <w:tcBorders>
              <w:top w:val="single" w:sz="4" w:space="0" w:color="auto"/>
              <w:bottom w:val="single" w:sz="4" w:space="0" w:color="auto"/>
              <w:right w:val="single" w:sz="4" w:space="0" w:color="auto"/>
            </w:tcBorders>
            <w:shd w:val="clear" w:color="auto" w:fill="auto"/>
          </w:tcPr>
          <w:p w:rsidR="00D5420D" w:rsidRPr="00DC127F" w:rsidRDefault="00D5420D" w:rsidP="00D5420D">
            <w:pPr>
              <w:jc w:val="center"/>
            </w:pPr>
            <w:r w:rsidRPr="00DC127F">
              <w:rPr>
                <w:b/>
                <w:snapToGrid w:val="0"/>
              </w:rPr>
              <w:t>Оценка расходов (тыс. руб.), годы</w:t>
            </w:r>
          </w:p>
        </w:tc>
      </w:tr>
      <w:tr w:rsidR="00D5420D" w:rsidRPr="00DC127F" w:rsidTr="00D5420D">
        <w:trPr>
          <w:trHeight w:val="1099"/>
          <w:tblHeader/>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b/>
                <w:snapToGrid w:val="0"/>
              </w:rPr>
            </w:pPr>
          </w:p>
        </w:tc>
        <w:tc>
          <w:tcPr>
            <w:tcW w:w="4799" w:type="dxa"/>
            <w:vMerge/>
            <w:vAlign w:val="center"/>
          </w:tcPr>
          <w:p w:rsidR="00D5420D" w:rsidRPr="00DC127F" w:rsidRDefault="00D5420D" w:rsidP="00D5420D">
            <w:pPr>
              <w:rPr>
                <w:b/>
                <w:snapToGrid w:val="0"/>
              </w:rPr>
            </w:pPr>
          </w:p>
        </w:tc>
        <w:tc>
          <w:tcPr>
            <w:tcW w:w="1560" w:type="dxa"/>
            <w:shd w:val="clear" w:color="auto" w:fill="FFFFFF"/>
            <w:vAlign w:val="center"/>
          </w:tcPr>
          <w:p w:rsidR="00D5420D" w:rsidRPr="00DC127F" w:rsidRDefault="00D5420D" w:rsidP="00D5420D">
            <w:pPr>
              <w:jc w:val="center"/>
              <w:rPr>
                <w:b/>
                <w:snapToGrid w:val="0"/>
              </w:rPr>
            </w:pPr>
            <w:r w:rsidRPr="00DC127F">
              <w:rPr>
                <w:b/>
                <w:snapToGrid w:val="0"/>
              </w:rPr>
              <w:t>2022</w:t>
            </w:r>
          </w:p>
        </w:tc>
        <w:tc>
          <w:tcPr>
            <w:tcW w:w="1559" w:type="dxa"/>
            <w:shd w:val="clear" w:color="auto" w:fill="FFFFFF"/>
            <w:vAlign w:val="center"/>
          </w:tcPr>
          <w:p w:rsidR="00D5420D" w:rsidRPr="00DC127F" w:rsidRDefault="00D5420D" w:rsidP="00D5420D">
            <w:pPr>
              <w:jc w:val="center"/>
              <w:rPr>
                <w:b/>
                <w:snapToGrid w:val="0"/>
              </w:rPr>
            </w:pPr>
            <w:r w:rsidRPr="00DC127F">
              <w:rPr>
                <w:b/>
                <w:snapToGrid w:val="0"/>
              </w:rPr>
              <w:t>2023</w:t>
            </w:r>
          </w:p>
        </w:tc>
        <w:tc>
          <w:tcPr>
            <w:tcW w:w="1404" w:type="dxa"/>
            <w:shd w:val="clear" w:color="auto" w:fill="FFFFFF"/>
            <w:vAlign w:val="center"/>
          </w:tcPr>
          <w:p w:rsidR="00D5420D" w:rsidRPr="00DC127F" w:rsidRDefault="00D5420D" w:rsidP="00D5420D">
            <w:pPr>
              <w:jc w:val="center"/>
              <w:rPr>
                <w:b/>
                <w:snapToGrid w:val="0"/>
              </w:rPr>
            </w:pPr>
            <w:r w:rsidRPr="00DC127F">
              <w:rPr>
                <w:b/>
                <w:snapToGrid w:val="0"/>
              </w:rPr>
              <w:t>2024</w:t>
            </w:r>
          </w:p>
        </w:tc>
        <w:tc>
          <w:tcPr>
            <w:tcW w:w="1575" w:type="dxa"/>
            <w:shd w:val="clear" w:color="auto" w:fill="FFFFFF"/>
            <w:vAlign w:val="center"/>
          </w:tcPr>
          <w:p w:rsidR="00D5420D" w:rsidRPr="00DC127F" w:rsidRDefault="00D5420D" w:rsidP="00D5420D">
            <w:pPr>
              <w:jc w:val="center"/>
              <w:rPr>
                <w:b/>
              </w:rPr>
            </w:pPr>
            <w:r w:rsidRPr="00DC127F">
              <w:rPr>
                <w:b/>
                <w:snapToGrid w:val="0"/>
              </w:rPr>
              <w:t>2025</w:t>
            </w:r>
          </w:p>
        </w:tc>
        <w:tc>
          <w:tcPr>
            <w:tcW w:w="704" w:type="dxa"/>
            <w:shd w:val="clear" w:color="auto" w:fill="FFFFFF"/>
            <w:vAlign w:val="center"/>
          </w:tcPr>
          <w:p w:rsidR="00D5420D" w:rsidRPr="00DC127F" w:rsidRDefault="00D5420D" w:rsidP="00D5420D">
            <w:pPr>
              <w:jc w:val="center"/>
              <w:rPr>
                <w:b/>
              </w:rPr>
            </w:pPr>
            <w:r w:rsidRPr="00DC127F">
              <w:rPr>
                <w:b/>
              </w:rPr>
              <w:t>2026</w:t>
            </w:r>
          </w:p>
        </w:tc>
      </w:tr>
      <w:tr w:rsidR="00D5420D" w:rsidRPr="00DC127F" w:rsidTr="00D5420D">
        <w:trPr>
          <w:trHeight w:val="20"/>
          <w:tblHeader/>
        </w:trPr>
        <w:tc>
          <w:tcPr>
            <w:tcW w:w="1590" w:type="dxa"/>
            <w:vAlign w:val="center"/>
          </w:tcPr>
          <w:p w:rsidR="00D5420D" w:rsidRPr="00DC127F" w:rsidRDefault="00D5420D" w:rsidP="00D5420D">
            <w:pPr>
              <w:ind w:right="-30"/>
              <w:jc w:val="center"/>
              <w:rPr>
                <w:snapToGrid w:val="0"/>
              </w:rPr>
            </w:pPr>
            <w:r w:rsidRPr="00DC127F">
              <w:rPr>
                <w:snapToGrid w:val="0"/>
              </w:rPr>
              <w:t>1</w:t>
            </w:r>
          </w:p>
        </w:tc>
        <w:tc>
          <w:tcPr>
            <w:tcW w:w="2288" w:type="dxa"/>
            <w:vAlign w:val="center"/>
          </w:tcPr>
          <w:p w:rsidR="00D5420D" w:rsidRPr="00DC127F" w:rsidRDefault="00D5420D" w:rsidP="00D5420D">
            <w:pPr>
              <w:ind w:right="-30"/>
              <w:jc w:val="center"/>
              <w:rPr>
                <w:snapToGrid w:val="0"/>
              </w:rPr>
            </w:pPr>
            <w:r w:rsidRPr="00DC127F">
              <w:rPr>
                <w:snapToGrid w:val="0"/>
              </w:rPr>
              <w:t>2</w:t>
            </w:r>
          </w:p>
        </w:tc>
        <w:tc>
          <w:tcPr>
            <w:tcW w:w="4799" w:type="dxa"/>
            <w:vAlign w:val="center"/>
          </w:tcPr>
          <w:p w:rsidR="00D5420D" w:rsidRPr="00DC127F" w:rsidRDefault="00D5420D" w:rsidP="00D5420D">
            <w:pPr>
              <w:ind w:right="-30"/>
              <w:jc w:val="center"/>
              <w:rPr>
                <w:snapToGrid w:val="0"/>
              </w:rPr>
            </w:pPr>
            <w:r w:rsidRPr="00DC127F">
              <w:rPr>
                <w:snapToGrid w:val="0"/>
              </w:rPr>
              <w:t>3</w:t>
            </w:r>
          </w:p>
        </w:tc>
        <w:tc>
          <w:tcPr>
            <w:tcW w:w="1560" w:type="dxa"/>
            <w:shd w:val="clear" w:color="auto" w:fill="FFFFFF"/>
            <w:vAlign w:val="center"/>
          </w:tcPr>
          <w:p w:rsidR="00D5420D" w:rsidRPr="00DC127F" w:rsidRDefault="00D5420D" w:rsidP="00D5420D">
            <w:pPr>
              <w:jc w:val="center"/>
              <w:rPr>
                <w:snapToGrid w:val="0"/>
              </w:rPr>
            </w:pPr>
            <w:r w:rsidRPr="00DC127F">
              <w:rPr>
                <w:snapToGrid w:val="0"/>
              </w:rPr>
              <w:t>4</w:t>
            </w:r>
          </w:p>
        </w:tc>
        <w:tc>
          <w:tcPr>
            <w:tcW w:w="1559" w:type="dxa"/>
            <w:shd w:val="clear" w:color="auto" w:fill="FFFFFF"/>
            <w:vAlign w:val="center"/>
          </w:tcPr>
          <w:p w:rsidR="00D5420D" w:rsidRPr="00DC127F" w:rsidRDefault="00D5420D" w:rsidP="00D5420D">
            <w:pPr>
              <w:jc w:val="center"/>
              <w:rPr>
                <w:snapToGrid w:val="0"/>
              </w:rPr>
            </w:pPr>
            <w:r w:rsidRPr="00DC127F">
              <w:rPr>
                <w:snapToGrid w:val="0"/>
              </w:rPr>
              <w:t>5</w:t>
            </w:r>
          </w:p>
        </w:tc>
        <w:tc>
          <w:tcPr>
            <w:tcW w:w="1404" w:type="dxa"/>
            <w:shd w:val="clear" w:color="auto" w:fill="FFFFFF"/>
            <w:vAlign w:val="center"/>
          </w:tcPr>
          <w:p w:rsidR="00D5420D" w:rsidRPr="00DC127F" w:rsidRDefault="00D5420D" w:rsidP="00D5420D">
            <w:pPr>
              <w:jc w:val="center"/>
              <w:rPr>
                <w:snapToGrid w:val="0"/>
              </w:rPr>
            </w:pPr>
            <w:r w:rsidRPr="00DC127F">
              <w:rPr>
                <w:snapToGrid w:val="0"/>
              </w:rPr>
              <w:t>6</w:t>
            </w:r>
          </w:p>
        </w:tc>
        <w:tc>
          <w:tcPr>
            <w:tcW w:w="1575" w:type="dxa"/>
            <w:shd w:val="clear" w:color="auto" w:fill="FFFFFF"/>
            <w:vAlign w:val="center"/>
          </w:tcPr>
          <w:p w:rsidR="00D5420D" w:rsidRPr="00DC127F" w:rsidRDefault="00D5420D" w:rsidP="00D5420D">
            <w:pPr>
              <w:jc w:val="center"/>
              <w:rPr>
                <w:snapToGrid w:val="0"/>
              </w:rPr>
            </w:pPr>
            <w:r w:rsidRPr="00DC127F">
              <w:rPr>
                <w:snapToGrid w:val="0"/>
              </w:rPr>
              <w:t>7</w:t>
            </w:r>
          </w:p>
        </w:tc>
        <w:tc>
          <w:tcPr>
            <w:tcW w:w="704" w:type="dxa"/>
            <w:shd w:val="clear" w:color="auto" w:fill="FFFFFF"/>
            <w:vAlign w:val="center"/>
          </w:tcPr>
          <w:p w:rsidR="00D5420D" w:rsidRPr="00DC127F" w:rsidRDefault="00D5420D" w:rsidP="00D5420D">
            <w:pPr>
              <w:jc w:val="center"/>
              <w:rPr>
                <w:snapToGrid w:val="0"/>
              </w:rPr>
            </w:pPr>
            <w:r w:rsidRPr="00DC127F">
              <w:rPr>
                <w:snapToGrid w:val="0"/>
              </w:rPr>
              <w:t>8</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b/>
                <w:snapToGrid w:val="0"/>
              </w:rPr>
            </w:pPr>
            <w:r w:rsidRPr="00DC127F">
              <w:rPr>
                <w:b/>
                <w:snapToGrid w:val="0"/>
              </w:rPr>
              <w:t>Муниципальная программа</w:t>
            </w:r>
          </w:p>
        </w:tc>
        <w:tc>
          <w:tcPr>
            <w:tcW w:w="2288" w:type="dxa"/>
            <w:vMerge w:val="restart"/>
          </w:tcPr>
          <w:p w:rsidR="00D5420D" w:rsidRPr="00DC127F" w:rsidRDefault="00D5420D" w:rsidP="00D5420D">
            <w:pPr>
              <w:spacing w:before="60" w:after="60"/>
              <w:ind w:right="-30"/>
              <w:rPr>
                <w:b/>
                <w:snapToGrid w:val="0"/>
              </w:rPr>
            </w:pPr>
            <w:r w:rsidRPr="00DC127F">
              <w:rPr>
                <w:b/>
                <w:snapToGrid w:val="0"/>
              </w:rPr>
              <w:t>Муниципальное управление</w:t>
            </w:r>
          </w:p>
          <w:p w:rsidR="00D5420D" w:rsidRPr="00DC127F" w:rsidRDefault="00D5420D" w:rsidP="00D5420D">
            <w:pPr>
              <w:spacing w:before="60" w:after="60"/>
              <w:ind w:right="-30"/>
              <w:rPr>
                <w:b/>
                <w:snapToGrid w:val="0"/>
              </w:rPr>
            </w:pPr>
          </w:p>
        </w:tc>
        <w:tc>
          <w:tcPr>
            <w:tcW w:w="4799" w:type="dxa"/>
          </w:tcPr>
          <w:p w:rsidR="00D5420D" w:rsidRPr="00DC127F" w:rsidRDefault="00D5420D" w:rsidP="00D5420D">
            <w:pPr>
              <w:spacing w:before="60" w:after="60"/>
              <w:ind w:right="-30"/>
              <w:rPr>
                <w:snapToGrid w:val="0"/>
              </w:rPr>
            </w:pPr>
            <w:r w:rsidRPr="00DC127F">
              <w:rPr>
                <w:snapToGrid w:val="0"/>
              </w:rPr>
              <w:t>всего, в т.ч.:</w:t>
            </w:r>
          </w:p>
        </w:tc>
        <w:tc>
          <w:tcPr>
            <w:tcW w:w="1560" w:type="dxa"/>
            <w:tcBorders>
              <w:bottom w:val="single" w:sz="4" w:space="0" w:color="auto"/>
            </w:tcBorders>
            <w:vAlign w:val="bottom"/>
          </w:tcPr>
          <w:p w:rsidR="00D5420D" w:rsidRPr="00DC127F" w:rsidRDefault="00D5420D" w:rsidP="00D5420D">
            <w:pPr>
              <w:jc w:val="center"/>
            </w:pPr>
            <w:r w:rsidRPr="00DC127F">
              <w:t>3 481, 510 13</w:t>
            </w:r>
          </w:p>
        </w:tc>
        <w:tc>
          <w:tcPr>
            <w:tcW w:w="1559" w:type="dxa"/>
            <w:tcBorders>
              <w:bottom w:val="single" w:sz="4" w:space="0" w:color="auto"/>
            </w:tcBorders>
            <w:vAlign w:val="bottom"/>
          </w:tcPr>
          <w:p w:rsidR="00D5420D" w:rsidRPr="00DC127F" w:rsidRDefault="00D5420D" w:rsidP="00D5420D">
            <w:pPr>
              <w:jc w:val="center"/>
            </w:pPr>
            <w:r>
              <w:t>5 514, 038 12</w:t>
            </w:r>
          </w:p>
        </w:tc>
        <w:tc>
          <w:tcPr>
            <w:tcW w:w="1404" w:type="dxa"/>
            <w:tcBorders>
              <w:bottom w:val="single" w:sz="4" w:space="0" w:color="auto"/>
            </w:tcBorders>
            <w:vAlign w:val="bottom"/>
          </w:tcPr>
          <w:p w:rsidR="00D5420D" w:rsidRPr="00DC127F" w:rsidRDefault="00D5420D" w:rsidP="00D5420D">
            <w:pPr>
              <w:jc w:val="center"/>
            </w:pPr>
            <w:r w:rsidRPr="00DC127F">
              <w:t>2 200, 000 00</w:t>
            </w:r>
          </w:p>
        </w:tc>
        <w:tc>
          <w:tcPr>
            <w:tcW w:w="1575" w:type="dxa"/>
            <w:tcBorders>
              <w:bottom w:val="single" w:sz="4" w:space="0" w:color="auto"/>
            </w:tcBorders>
            <w:vAlign w:val="bottom"/>
          </w:tcPr>
          <w:p w:rsidR="00D5420D" w:rsidRPr="00DC127F" w:rsidRDefault="00D5420D" w:rsidP="00D5420D">
            <w:pPr>
              <w:jc w:val="center"/>
            </w:pPr>
            <w:r w:rsidRPr="00DC127F">
              <w:t>2 200, 000 00</w:t>
            </w:r>
          </w:p>
        </w:tc>
        <w:tc>
          <w:tcPr>
            <w:tcW w:w="704" w:type="dxa"/>
            <w:tcBorders>
              <w:bottom w:val="single" w:sz="4" w:space="0" w:color="auto"/>
            </w:tcBorders>
            <w:vAlign w:val="bottom"/>
          </w:tcPr>
          <w:p w:rsidR="00D5420D" w:rsidRPr="00DC127F" w:rsidRDefault="00D5420D" w:rsidP="00D5420D">
            <w:pPr>
              <w:jc w:val="center"/>
            </w:pPr>
            <w:r w:rsidRPr="00DC127F">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b/>
                <w:snapToGrid w:val="0"/>
              </w:rPr>
            </w:pPr>
          </w:p>
        </w:tc>
        <w:tc>
          <w:tcPr>
            <w:tcW w:w="4799" w:type="dxa"/>
            <w:tcBorders>
              <w:right w:val="single" w:sz="4" w:space="0" w:color="auto"/>
            </w:tcBorders>
          </w:tcPr>
          <w:p w:rsidR="00D5420D" w:rsidRPr="00DC127F" w:rsidRDefault="00D5420D" w:rsidP="00D5420D">
            <w:pPr>
              <w:spacing w:before="60" w:after="60"/>
              <w:ind w:left="-30"/>
              <w:rPr>
                <w:snapToGrid w:val="0"/>
              </w:rPr>
            </w:pPr>
            <w:r w:rsidRPr="00DC127F">
              <w:t>бюджет МО МР «Усть-Куломский»*</w:t>
            </w:r>
          </w:p>
        </w:tc>
        <w:tc>
          <w:tcPr>
            <w:tcW w:w="1560" w:type="dxa"/>
            <w:tcBorders>
              <w:top w:val="single" w:sz="4" w:space="0" w:color="auto"/>
              <w:left w:val="single" w:sz="4" w:space="0" w:color="auto"/>
              <w:bottom w:val="single" w:sz="4" w:space="0" w:color="auto"/>
              <w:right w:val="single" w:sz="4" w:space="0" w:color="auto"/>
            </w:tcBorders>
            <w:vAlign w:val="bottom"/>
          </w:tcPr>
          <w:p w:rsidR="00D5420D" w:rsidRPr="00DC127F" w:rsidRDefault="00D5420D" w:rsidP="00D5420D">
            <w:pPr>
              <w:jc w:val="center"/>
            </w:pPr>
            <w:r w:rsidRPr="00DC127F">
              <w:t>3 374, 69000</w:t>
            </w:r>
          </w:p>
        </w:tc>
        <w:tc>
          <w:tcPr>
            <w:tcW w:w="1559" w:type="dxa"/>
            <w:tcBorders>
              <w:top w:val="single" w:sz="4" w:space="0" w:color="auto"/>
              <w:left w:val="single" w:sz="4" w:space="0" w:color="auto"/>
              <w:bottom w:val="single" w:sz="4" w:space="0" w:color="auto"/>
              <w:right w:val="single" w:sz="4" w:space="0" w:color="auto"/>
            </w:tcBorders>
            <w:vAlign w:val="bottom"/>
          </w:tcPr>
          <w:p w:rsidR="00D5420D" w:rsidRPr="00DC127F" w:rsidRDefault="00D5420D" w:rsidP="00D5420D">
            <w:pPr>
              <w:jc w:val="center"/>
            </w:pPr>
            <w:r>
              <w:t>5 436, 5</w:t>
            </w:r>
            <w:r w:rsidRPr="00DC127F">
              <w:t>00 00</w:t>
            </w:r>
          </w:p>
        </w:tc>
        <w:tc>
          <w:tcPr>
            <w:tcW w:w="1404" w:type="dxa"/>
            <w:tcBorders>
              <w:top w:val="single" w:sz="4" w:space="0" w:color="auto"/>
              <w:left w:val="single" w:sz="4" w:space="0" w:color="auto"/>
              <w:bottom w:val="single" w:sz="4" w:space="0" w:color="auto"/>
              <w:right w:val="single" w:sz="4" w:space="0" w:color="auto"/>
            </w:tcBorders>
            <w:vAlign w:val="bottom"/>
          </w:tcPr>
          <w:p w:rsidR="00D5420D" w:rsidRPr="00DC127F" w:rsidRDefault="00D5420D" w:rsidP="00D5420D">
            <w:pPr>
              <w:jc w:val="center"/>
            </w:pPr>
            <w:r w:rsidRPr="00DC127F">
              <w:t>2 200, 000 00</w:t>
            </w:r>
          </w:p>
        </w:tc>
        <w:tc>
          <w:tcPr>
            <w:tcW w:w="1575" w:type="dxa"/>
            <w:tcBorders>
              <w:top w:val="single" w:sz="4" w:space="0" w:color="auto"/>
              <w:left w:val="single" w:sz="4" w:space="0" w:color="auto"/>
              <w:bottom w:val="single" w:sz="4" w:space="0" w:color="auto"/>
              <w:right w:val="single" w:sz="4" w:space="0" w:color="auto"/>
            </w:tcBorders>
            <w:vAlign w:val="bottom"/>
          </w:tcPr>
          <w:p w:rsidR="00D5420D" w:rsidRPr="00DC127F" w:rsidRDefault="00D5420D" w:rsidP="00D5420D">
            <w:pPr>
              <w:jc w:val="center"/>
            </w:pPr>
            <w:r w:rsidRPr="00DC127F">
              <w:t>2 200, 000 00</w:t>
            </w:r>
          </w:p>
        </w:tc>
        <w:tc>
          <w:tcPr>
            <w:tcW w:w="704" w:type="dxa"/>
            <w:tcBorders>
              <w:top w:val="single" w:sz="4" w:space="0" w:color="auto"/>
              <w:left w:val="single" w:sz="4" w:space="0" w:color="auto"/>
              <w:bottom w:val="single" w:sz="4" w:space="0" w:color="auto"/>
              <w:right w:val="single" w:sz="4" w:space="0" w:color="auto"/>
            </w:tcBorders>
            <w:vAlign w:val="bottom"/>
          </w:tcPr>
          <w:p w:rsidR="00D5420D" w:rsidRPr="00DC127F" w:rsidRDefault="00D5420D" w:rsidP="00D5420D">
            <w:pPr>
              <w:jc w:val="center"/>
            </w:pPr>
            <w:r w:rsidRPr="00DC127F">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b/>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Borders>
              <w:top w:val="single" w:sz="4" w:space="0" w:color="auto"/>
            </w:tcBorders>
            <w:vAlign w:val="center"/>
          </w:tcPr>
          <w:p w:rsidR="00D5420D" w:rsidRPr="00DC127F" w:rsidRDefault="00D5420D" w:rsidP="00D5420D">
            <w:pPr>
              <w:spacing w:before="60" w:after="60"/>
              <w:jc w:val="center"/>
              <w:rPr>
                <w:snapToGrid w:val="0"/>
              </w:rPr>
            </w:pPr>
            <w:r w:rsidRPr="00DC127F">
              <w:rPr>
                <w:snapToGrid w:val="0"/>
              </w:rPr>
              <w:t>106, 820 13</w:t>
            </w:r>
          </w:p>
        </w:tc>
        <w:tc>
          <w:tcPr>
            <w:tcW w:w="1559" w:type="dxa"/>
            <w:tcBorders>
              <w:top w:val="single" w:sz="4" w:space="0" w:color="auto"/>
            </w:tcBorders>
            <w:vAlign w:val="center"/>
          </w:tcPr>
          <w:p w:rsidR="00D5420D" w:rsidRPr="00DC127F" w:rsidRDefault="00D5420D" w:rsidP="00D5420D">
            <w:pPr>
              <w:spacing w:before="60" w:after="60"/>
              <w:ind w:firstLine="111"/>
              <w:jc w:val="center"/>
              <w:rPr>
                <w:snapToGrid w:val="0"/>
              </w:rPr>
            </w:pPr>
            <w:r>
              <w:rPr>
                <w:snapToGrid w:val="0"/>
              </w:rPr>
              <w:t>77, 538 12</w:t>
            </w:r>
          </w:p>
        </w:tc>
        <w:tc>
          <w:tcPr>
            <w:tcW w:w="1404" w:type="dxa"/>
            <w:tcBorders>
              <w:top w:val="single" w:sz="4" w:space="0" w:color="auto"/>
            </w:tcBorders>
            <w:vAlign w:val="center"/>
          </w:tcPr>
          <w:p w:rsidR="00D5420D" w:rsidRPr="00DC127F" w:rsidRDefault="00D5420D" w:rsidP="00D5420D">
            <w:pPr>
              <w:spacing w:before="60" w:after="60"/>
              <w:ind w:firstLine="111"/>
              <w:jc w:val="center"/>
              <w:rPr>
                <w:snapToGrid w:val="0"/>
              </w:rPr>
            </w:pPr>
            <w:r w:rsidRPr="00DC127F">
              <w:rPr>
                <w:snapToGrid w:val="0"/>
              </w:rPr>
              <w:t>0</w:t>
            </w:r>
          </w:p>
        </w:tc>
        <w:tc>
          <w:tcPr>
            <w:tcW w:w="1575" w:type="dxa"/>
            <w:tcBorders>
              <w:top w:val="single" w:sz="4" w:space="0" w:color="auto"/>
            </w:tcBorders>
            <w:vAlign w:val="center"/>
          </w:tcPr>
          <w:p w:rsidR="00D5420D" w:rsidRPr="00DC127F" w:rsidRDefault="00D5420D" w:rsidP="00D5420D">
            <w:pPr>
              <w:spacing w:before="60" w:after="60"/>
              <w:ind w:firstLine="111"/>
              <w:jc w:val="center"/>
              <w:rPr>
                <w:snapToGrid w:val="0"/>
              </w:rPr>
            </w:pPr>
            <w:r w:rsidRPr="00DC127F">
              <w:rPr>
                <w:snapToGrid w:val="0"/>
              </w:rPr>
              <w:t>0</w:t>
            </w:r>
          </w:p>
        </w:tc>
        <w:tc>
          <w:tcPr>
            <w:tcW w:w="704" w:type="dxa"/>
            <w:tcBorders>
              <w:top w:val="single" w:sz="4" w:space="0" w:color="auto"/>
            </w:tcBorders>
            <w:vAlign w:val="center"/>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b/>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vAlign w:val="center"/>
          </w:tcPr>
          <w:p w:rsidR="00D5420D" w:rsidRPr="00DC127F" w:rsidRDefault="00D5420D" w:rsidP="00D5420D">
            <w:pPr>
              <w:spacing w:before="60" w:after="60"/>
              <w:jc w:val="center"/>
              <w:rPr>
                <w:snapToGrid w:val="0"/>
              </w:rPr>
            </w:pPr>
            <w:r w:rsidRPr="00DC127F">
              <w:rPr>
                <w:snapToGrid w:val="0"/>
              </w:rPr>
              <w:t>0</w:t>
            </w:r>
          </w:p>
        </w:tc>
        <w:tc>
          <w:tcPr>
            <w:tcW w:w="1559" w:type="dxa"/>
            <w:vAlign w:val="center"/>
          </w:tcPr>
          <w:p w:rsidR="00D5420D" w:rsidRPr="00DC127F" w:rsidRDefault="00D5420D" w:rsidP="00D5420D">
            <w:pPr>
              <w:spacing w:before="60" w:after="60"/>
              <w:ind w:firstLine="111"/>
              <w:jc w:val="center"/>
              <w:rPr>
                <w:snapToGrid w:val="0"/>
              </w:rPr>
            </w:pPr>
            <w:r w:rsidRPr="00DC127F">
              <w:rPr>
                <w:snapToGrid w:val="0"/>
              </w:rPr>
              <w:t>0</w:t>
            </w:r>
          </w:p>
        </w:tc>
        <w:tc>
          <w:tcPr>
            <w:tcW w:w="1404" w:type="dxa"/>
            <w:vAlign w:val="center"/>
          </w:tcPr>
          <w:p w:rsidR="00D5420D" w:rsidRPr="00DC127F" w:rsidRDefault="00D5420D" w:rsidP="00D5420D">
            <w:pPr>
              <w:spacing w:before="60" w:after="60"/>
              <w:ind w:firstLine="111"/>
              <w:jc w:val="center"/>
              <w:rPr>
                <w:snapToGrid w:val="0"/>
              </w:rPr>
            </w:pPr>
            <w:r w:rsidRPr="00DC127F">
              <w:rPr>
                <w:snapToGrid w:val="0"/>
              </w:rPr>
              <w:t>0</w:t>
            </w:r>
          </w:p>
        </w:tc>
        <w:tc>
          <w:tcPr>
            <w:tcW w:w="1575" w:type="dxa"/>
            <w:vAlign w:val="center"/>
          </w:tcPr>
          <w:p w:rsidR="00D5420D" w:rsidRPr="00DC127F" w:rsidRDefault="00D5420D" w:rsidP="00D5420D">
            <w:pPr>
              <w:spacing w:before="60" w:after="60"/>
              <w:ind w:firstLine="111"/>
              <w:jc w:val="center"/>
              <w:rPr>
                <w:snapToGrid w:val="0"/>
              </w:rPr>
            </w:pPr>
            <w:r w:rsidRPr="00DC127F">
              <w:rPr>
                <w:snapToGrid w:val="0"/>
              </w:rPr>
              <w:t>0</w:t>
            </w:r>
          </w:p>
        </w:tc>
        <w:tc>
          <w:tcPr>
            <w:tcW w:w="704" w:type="dxa"/>
            <w:vAlign w:val="center"/>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b/>
                <w:snapToGrid w:val="0"/>
              </w:rPr>
            </w:pPr>
            <w:r w:rsidRPr="00DC127F">
              <w:rPr>
                <w:b/>
                <w:snapToGrid w:val="0"/>
              </w:rPr>
              <w:t xml:space="preserve">Подпрограмма 1 </w:t>
            </w:r>
          </w:p>
        </w:tc>
        <w:tc>
          <w:tcPr>
            <w:tcW w:w="2288" w:type="dxa"/>
            <w:vMerge w:val="restart"/>
          </w:tcPr>
          <w:p w:rsidR="00D5420D" w:rsidRPr="00DC127F" w:rsidRDefault="00D5420D" w:rsidP="00D5420D">
            <w:pPr>
              <w:ind w:right="-28"/>
              <w:rPr>
                <w:b/>
                <w:snapToGrid w:val="0"/>
                <w:sz w:val="24"/>
                <w:szCs w:val="24"/>
              </w:rPr>
            </w:pPr>
            <w:r w:rsidRPr="00DC127F">
              <w:rPr>
                <w:b/>
                <w:snapToGrid w:val="0"/>
                <w:sz w:val="24"/>
                <w:szCs w:val="24"/>
              </w:rPr>
              <w:t xml:space="preserve">Развитие кадрового </w:t>
            </w:r>
            <w:r w:rsidRPr="00DC127F">
              <w:rPr>
                <w:b/>
                <w:snapToGrid w:val="0"/>
                <w:sz w:val="24"/>
                <w:szCs w:val="24"/>
              </w:rPr>
              <w:lastRenderedPageBreak/>
              <w:t>потенциала системы муниципального управления в МО МР «Усть-Куломский»</w:t>
            </w:r>
          </w:p>
        </w:tc>
        <w:tc>
          <w:tcPr>
            <w:tcW w:w="4799" w:type="dxa"/>
          </w:tcPr>
          <w:p w:rsidR="00D5420D" w:rsidRPr="00DC127F" w:rsidRDefault="00D5420D" w:rsidP="00D5420D">
            <w:pPr>
              <w:spacing w:before="60" w:after="60"/>
              <w:ind w:right="-30"/>
              <w:rPr>
                <w:snapToGrid w:val="0"/>
              </w:rPr>
            </w:pPr>
            <w:r w:rsidRPr="00DC127F">
              <w:rPr>
                <w:snapToGrid w:val="0"/>
              </w:rPr>
              <w:lastRenderedPageBreak/>
              <w:t>всего, в т.ч.:</w:t>
            </w:r>
          </w:p>
        </w:tc>
        <w:tc>
          <w:tcPr>
            <w:tcW w:w="1560" w:type="dxa"/>
          </w:tcPr>
          <w:p w:rsidR="00D5420D" w:rsidRPr="00DC127F" w:rsidRDefault="00D5420D" w:rsidP="00D5420D">
            <w:pPr>
              <w:jc w:val="center"/>
            </w:pPr>
            <w:r w:rsidRPr="00DC127F">
              <w:rPr>
                <w:snapToGrid w:val="0"/>
              </w:rPr>
              <w:t>783, 140 00</w:t>
            </w:r>
          </w:p>
        </w:tc>
        <w:tc>
          <w:tcPr>
            <w:tcW w:w="1559" w:type="dxa"/>
          </w:tcPr>
          <w:p w:rsidR="00D5420D" w:rsidRPr="00DC127F" w:rsidRDefault="00D5420D" w:rsidP="00D5420D">
            <w:pPr>
              <w:jc w:val="center"/>
            </w:pPr>
            <w:r w:rsidRPr="00DC127F">
              <w:rPr>
                <w:snapToGrid w:val="0"/>
              </w:rPr>
              <w:t>550, 000 00</w:t>
            </w:r>
          </w:p>
        </w:tc>
        <w:tc>
          <w:tcPr>
            <w:tcW w:w="1404" w:type="dxa"/>
          </w:tcPr>
          <w:p w:rsidR="00D5420D" w:rsidRPr="00DC127F" w:rsidRDefault="00D5420D" w:rsidP="00D5420D">
            <w:pPr>
              <w:jc w:val="center"/>
            </w:pPr>
            <w:r w:rsidRPr="00DC127F">
              <w:rPr>
                <w:snapToGrid w:val="0"/>
              </w:rPr>
              <w:t>400, 000 00</w:t>
            </w:r>
          </w:p>
        </w:tc>
        <w:tc>
          <w:tcPr>
            <w:tcW w:w="1575" w:type="dxa"/>
          </w:tcPr>
          <w:p w:rsidR="00D5420D" w:rsidRPr="00DC127F" w:rsidRDefault="00D5420D" w:rsidP="00D5420D">
            <w:pPr>
              <w:jc w:val="center"/>
            </w:pPr>
            <w:r w:rsidRPr="00DC127F">
              <w:rPr>
                <w:snapToGrid w:val="0"/>
              </w:rPr>
              <w:t>400, 000 00</w:t>
            </w:r>
          </w:p>
        </w:tc>
        <w:tc>
          <w:tcPr>
            <w:tcW w:w="704" w:type="dxa"/>
          </w:tcPr>
          <w:p w:rsidR="00D5420D" w:rsidRPr="00DC127F" w:rsidRDefault="00D5420D" w:rsidP="00D5420D">
            <w:pPr>
              <w:jc w:val="cente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ind w:left="-30"/>
              <w:rPr>
                <w:snapToGrid w:val="0"/>
              </w:rPr>
            </w:pPr>
            <w:r w:rsidRPr="00DC127F">
              <w:t>бюджет МО МР «Усть-Куломский»*</w:t>
            </w:r>
          </w:p>
        </w:tc>
        <w:tc>
          <w:tcPr>
            <w:tcW w:w="1560" w:type="dxa"/>
          </w:tcPr>
          <w:p w:rsidR="00D5420D" w:rsidRPr="00DC127F" w:rsidRDefault="00D5420D" w:rsidP="00D5420D">
            <w:pPr>
              <w:jc w:val="center"/>
            </w:pPr>
            <w:r w:rsidRPr="00DC127F">
              <w:rPr>
                <w:snapToGrid w:val="0"/>
              </w:rPr>
              <w:t>783, 140 00</w:t>
            </w:r>
          </w:p>
        </w:tc>
        <w:tc>
          <w:tcPr>
            <w:tcW w:w="1559" w:type="dxa"/>
          </w:tcPr>
          <w:p w:rsidR="00D5420D" w:rsidRPr="00DC127F" w:rsidRDefault="00D5420D" w:rsidP="00D5420D">
            <w:pPr>
              <w:jc w:val="center"/>
            </w:pPr>
            <w:r w:rsidRPr="00DC127F">
              <w:rPr>
                <w:snapToGrid w:val="0"/>
              </w:rPr>
              <w:t>550, 000 00</w:t>
            </w:r>
          </w:p>
        </w:tc>
        <w:tc>
          <w:tcPr>
            <w:tcW w:w="1404" w:type="dxa"/>
          </w:tcPr>
          <w:p w:rsidR="00D5420D" w:rsidRPr="00DC127F" w:rsidRDefault="00D5420D" w:rsidP="00D5420D">
            <w:pPr>
              <w:jc w:val="center"/>
              <w:rPr>
                <w:snapToGrid w:val="0"/>
              </w:rPr>
            </w:pPr>
            <w:r w:rsidRPr="00DC127F">
              <w:rPr>
                <w:snapToGrid w:val="0"/>
              </w:rPr>
              <w:t>400, 000 00</w:t>
            </w:r>
          </w:p>
        </w:tc>
        <w:tc>
          <w:tcPr>
            <w:tcW w:w="1575" w:type="dxa"/>
          </w:tcPr>
          <w:p w:rsidR="00D5420D" w:rsidRPr="00DC127F" w:rsidRDefault="00D5420D" w:rsidP="00D5420D">
            <w:pPr>
              <w:jc w:val="center"/>
            </w:pPr>
            <w:r w:rsidRPr="00DC127F">
              <w:rPr>
                <w:snapToGrid w:val="0"/>
              </w:rPr>
              <w:t>400, 000 00</w:t>
            </w:r>
          </w:p>
        </w:tc>
        <w:tc>
          <w:tcPr>
            <w:tcW w:w="704" w:type="dxa"/>
          </w:tcPr>
          <w:p w:rsidR="00D5420D" w:rsidRPr="00DC127F" w:rsidRDefault="00D5420D" w:rsidP="00D5420D">
            <w:pPr>
              <w:jc w:val="cente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snapToGrid w:val="0"/>
              </w:rPr>
            </w:pPr>
            <w:r w:rsidRPr="00DC127F">
              <w:rPr>
                <w:snapToGrid w:val="0"/>
              </w:rPr>
              <w:t>Основное мероприятие 1.1.1</w:t>
            </w:r>
          </w:p>
        </w:tc>
        <w:tc>
          <w:tcPr>
            <w:tcW w:w="2288" w:type="dxa"/>
            <w:vMerge w:val="restart"/>
          </w:tcPr>
          <w:p w:rsidR="00D5420D" w:rsidRPr="00DC127F" w:rsidRDefault="00D5420D" w:rsidP="00D5420D">
            <w:pPr>
              <w:ind w:right="-28"/>
              <w:rPr>
                <w:snapToGrid w:val="0"/>
              </w:rPr>
            </w:pPr>
            <w:r w:rsidRPr="00DC127F">
              <w:rPr>
                <w:sz w:val="24"/>
                <w:szCs w:val="24"/>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4799" w:type="dxa"/>
          </w:tcPr>
          <w:p w:rsidR="00D5420D" w:rsidRPr="00DC127F" w:rsidRDefault="00D5420D" w:rsidP="00D5420D">
            <w:pPr>
              <w:spacing w:before="60" w:after="60"/>
              <w:ind w:right="-30"/>
              <w:rPr>
                <w:snapToGrid w:val="0"/>
              </w:rPr>
            </w:pPr>
            <w:r w:rsidRPr="00DC127F">
              <w:rPr>
                <w:snapToGrid w:val="0"/>
              </w:rPr>
              <w:t>всего, в т.ч.:</w:t>
            </w:r>
          </w:p>
        </w:tc>
        <w:tc>
          <w:tcPr>
            <w:tcW w:w="1560" w:type="dxa"/>
          </w:tcPr>
          <w:p w:rsidR="00D5420D" w:rsidRPr="00DC127F" w:rsidRDefault="00D5420D" w:rsidP="00D5420D">
            <w:pPr>
              <w:spacing w:before="60" w:after="60"/>
              <w:ind w:firstLine="111"/>
              <w:jc w:val="center"/>
              <w:rPr>
                <w:snapToGrid w:val="0"/>
              </w:rPr>
            </w:pPr>
            <w:r w:rsidRPr="00DC127F">
              <w:rPr>
                <w:snapToGrid w:val="0"/>
              </w:rPr>
              <w:t>94, 000 00</w:t>
            </w:r>
          </w:p>
        </w:tc>
        <w:tc>
          <w:tcPr>
            <w:tcW w:w="1559" w:type="dxa"/>
          </w:tcPr>
          <w:p w:rsidR="00D5420D" w:rsidRPr="00DC127F" w:rsidRDefault="00D5420D" w:rsidP="00D5420D">
            <w:pPr>
              <w:jc w:val="center"/>
            </w:pPr>
            <w:r>
              <w:rPr>
                <w:snapToGrid w:val="0"/>
              </w:rPr>
              <w:t>249, 677</w:t>
            </w:r>
            <w:r w:rsidRPr="00DC127F">
              <w:rPr>
                <w:snapToGrid w:val="0"/>
              </w:rPr>
              <w:t xml:space="preserve"> 00</w:t>
            </w:r>
          </w:p>
        </w:tc>
        <w:tc>
          <w:tcPr>
            <w:tcW w:w="1404" w:type="dxa"/>
          </w:tcPr>
          <w:p w:rsidR="00D5420D" w:rsidRPr="00DC127F" w:rsidRDefault="00D5420D" w:rsidP="00D5420D">
            <w:pPr>
              <w:jc w:val="center"/>
            </w:pPr>
            <w:r w:rsidRPr="00DC127F">
              <w:rPr>
                <w:snapToGrid w:val="0"/>
              </w:rPr>
              <w:t>100, 000 00</w:t>
            </w:r>
          </w:p>
        </w:tc>
        <w:tc>
          <w:tcPr>
            <w:tcW w:w="1575" w:type="dxa"/>
          </w:tcPr>
          <w:p w:rsidR="00D5420D" w:rsidRPr="00DC127F" w:rsidRDefault="00D5420D" w:rsidP="00D5420D">
            <w:pPr>
              <w:jc w:val="center"/>
            </w:pPr>
            <w:r w:rsidRPr="00DC127F">
              <w:rPr>
                <w:snapToGrid w:val="0"/>
              </w:rPr>
              <w:t>100, 000 00</w:t>
            </w:r>
          </w:p>
        </w:tc>
        <w:tc>
          <w:tcPr>
            <w:tcW w:w="704" w:type="dxa"/>
          </w:tcPr>
          <w:p w:rsidR="00D5420D" w:rsidRPr="00DC127F" w:rsidRDefault="00D5420D" w:rsidP="00D5420D">
            <w:pPr>
              <w:jc w:val="cente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ind w:left="-30"/>
              <w:rPr>
                <w:snapToGrid w:val="0"/>
              </w:rPr>
            </w:pPr>
            <w:r w:rsidRPr="00DC127F">
              <w:t>бюджет МО МР «Усть-Куломский»*</w:t>
            </w:r>
          </w:p>
        </w:tc>
        <w:tc>
          <w:tcPr>
            <w:tcW w:w="1560" w:type="dxa"/>
          </w:tcPr>
          <w:p w:rsidR="00D5420D" w:rsidRPr="00DC127F" w:rsidRDefault="00D5420D" w:rsidP="00D5420D">
            <w:pPr>
              <w:spacing w:before="60" w:after="60"/>
              <w:ind w:firstLine="111"/>
              <w:jc w:val="center"/>
              <w:rPr>
                <w:snapToGrid w:val="0"/>
              </w:rPr>
            </w:pPr>
            <w:r w:rsidRPr="00DC127F">
              <w:rPr>
                <w:snapToGrid w:val="0"/>
              </w:rPr>
              <w:t>94, 000 00</w:t>
            </w:r>
          </w:p>
        </w:tc>
        <w:tc>
          <w:tcPr>
            <w:tcW w:w="1559" w:type="dxa"/>
          </w:tcPr>
          <w:p w:rsidR="00D5420D" w:rsidRPr="00DC127F" w:rsidRDefault="00D5420D" w:rsidP="00D5420D">
            <w:pPr>
              <w:jc w:val="center"/>
            </w:pPr>
            <w:r>
              <w:rPr>
                <w:snapToGrid w:val="0"/>
              </w:rPr>
              <w:t>249, 677</w:t>
            </w:r>
            <w:r w:rsidRPr="00DC127F">
              <w:rPr>
                <w:snapToGrid w:val="0"/>
              </w:rPr>
              <w:t xml:space="preserve"> 00</w:t>
            </w:r>
          </w:p>
        </w:tc>
        <w:tc>
          <w:tcPr>
            <w:tcW w:w="1404" w:type="dxa"/>
          </w:tcPr>
          <w:p w:rsidR="00D5420D" w:rsidRPr="00DC127F" w:rsidRDefault="00D5420D" w:rsidP="00D5420D">
            <w:pPr>
              <w:jc w:val="center"/>
            </w:pPr>
            <w:r w:rsidRPr="00DC127F">
              <w:rPr>
                <w:snapToGrid w:val="0"/>
              </w:rPr>
              <w:t>100, 000 00</w:t>
            </w:r>
          </w:p>
        </w:tc>
        <w:tc>
          <w:tcPr>
            <w:tcW w:w="1575" w:type="dxa"/>
          </w:tcPr>
          <w:p w:rsidR="00D5420D" w:rsidRPr="00DC127F" w:rsidRDefault="00D5420D" w:rsidP="00D5420D">
            <w:pPr>
              <w:jc w:val="center"/>
            </w:pPr>
            <w:r w:rsidRPr="00DC127F">
              <w:rPr>
                <w:snapToGrid w:val="0"/>
              </w:rPr>
              <w:t>100, 000 00</w:t>
            </w:r>
          </w:p>
        </w:tc>
        <w:tc>
          <w:tcPr>
            <w:tcW w:w="704" w:type="dxa"/>
          </w:tcPr>
          <w:p w:rsidR="00D5420D" w:rsidRPr="00DC127F" w:rsidRDefault="00D5420D" w:rsidP="00D5420D">
            <w:pPr>
              <w:jc w:val="cente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snapToGrid w:val="0"/>
              </w:rPr>
            </w:pPr>
            <w:r w:rsidRPr="00DC127F">
              <w:rPr>
                <w:snapToGrid w:val="0"/>
              </w:rPr>
              <w:t>Основное мероприятие 1.2.1</w:t>
            </w:r>
          </w:p>
        </w:tc>
        <w:tc>
          <w:tcPr>
            <w:tcW w:w="2288" w:type="dxa"/>
            <w:vMerge w:val="restart"/>
          </w:tcPr>
          <w:p w:rsidR="00D5420D" w:rsidRPr="00DC127F" w:rsidRDefault="00D5420D" w:rsidP="00D5420D">
            <w:pPr>
              <w:ind w:right="-28"/>
              <w:rPr>
                <w:snapToGrid w:val="0"/>
              </w:rPr>
            </w:pPr>
            <w:r w:rsidRPr="00DC127F">
              <w:rPr>
                <w:sz w:val="24"/>
                <w:szCs w:val="24"/>
              </w:rPr>
              <w:t>Методическое обеспечение прохождения  муниципальной службы</w:t>
            </w:r>
          </w:p>
        </w:tc>
        <w:tc>
          <w:tcPr>
            <w:tcW w:w="4799" w:type="dxa"/>
          </w:tcPr>
          <w:p w:rsidR="00D5420D" w:rsidRPr="00DC127F" w:rsidRDefault="00D5420D" w:rsidP="00D5420D">
            <w:pPr>
              <w:spacing w:before="60" w:after="60"/>
              <w:ind w:right="-30"/>
              <w:rPr>
                <w:snapToGrid w:val="0"/>
              </w:rPr>
            </w:pPr>
            <w:r w:rsidRPr="00DC127F">
              <w:rPr>
                <w:snapToGrid w:val="0"/>
              </w:rPr>
              <w:t>всего, в т.ч.:</w:t>
            </w:r>
          </w:p>
        </w:tc>
        <w:tc>
          <w:tcPr>
            <w:tcW w:w="1560" w:type="dxa"/>
          </w:tcPr>
          <w:p w:rsidR="00D5420D" w:rsidRPr="00DC127F" w:rsidRDefault="00D5420D" w:rsidP="00D5420D">
            <w:pPr>
              <w:jc w:val="center"/>
            </w:pPr>
            <w:r w:rsidRPr="00DC127F">
              <w:rPr>
                <w:snapToGrid w:val="0"/>
              </w:rPr>
              <w:t>689, 140 00</w:t>
            </w:r>
          </w:p>
        </w:tc>
        <w:tc>
          <w:tcPr>
            <w:tcW w:w="1559" w:type="dxa"/>
          </w:tcPr>
          <w:p w:rsidR="00D5420D" w:rsidRPr="00DC127F" w:rsidRDefault="00D5420D" w:rsidP="00D5420D">
            <w:pPr>
              <w:jc w:val="center"/>
            </w:pPr>
            <w:r w:rsidRPr="00DC127F">
              <w:rPr>
                <w:snapToGrid w:val="0"/>
              </w:rPr>
              <w:t>300</w:t>
            </w:r>
            <w:r>
              <w:rPr>
                <w:snapToGrid w:val="0"/>
              </w:rPr>
              <w:t>, 323</w:t>
            </w:r>
            <w:r w:rsidRPr="00DC127F">
              <w:rPr>
                <w:snapToGrid w:val="0"/>
              </w:rPr>
              <w:t xml:space="preserve"> 00</w:t>
            </w:r>
          </w:p>
        </w:tc>
        <w:tc>
          <w:tcPr>
            <w:tcW w:w="1404" w:type="dxa"/>
          </w:tcPr>
          <w:p w:rsidR="00D5420D" w:rsidRPr="00DC127F" w:rsidRDefault="00D5420D" w:rsidP="00D5420D">
            <w:pPr>
              <w:jc w:val="center"/>
            </w:pPr>
            <w:r w:rsidRPr="00DC127F">
              <w:rPr>
                <w:snapToGrid w:val="0"/>
              </w:rPr>
              <w:t>300, 000 00</w:t>
            </w:r>
          </w:p>
        </w:tc>
        <w:tc>
          <w:tcPr>
            <w:tcW w:w="1575" w:type="dxa"/>
          </w:tcPr>
          <w:p w:rsidR="00D5420D" w:rsidRPr="00DC127F" w:rsidRDefault="00D5420D" w:rsidP="00D5420D">
            <w:pPr>
              <w:jc w:val="center"/>
            </w:pPr>
            <w:r w:rsidRPr="00DC127F">
              <w:rPr>
                <w:snapToGrid w:val="0"/>
              </w:rPr>
              <w:t>300, 000 00</w:t>
            </w:r>
          </w:p>
        </w:tc>
        <w:tc>
          <w:tcPr>
            <w:tcW w:w="704" w:type="dxa"/>
          </w:tcPr>
          <w:p w:rsidR="00D5420D" w:rsidRPr="00DC127F" w:rsidRDefault="00D5420D" w:rsidP="00D5420D">
            <w:pPr>
              <w:jc w:val="cente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ind w:left="-30"/>
              <w:rPr>
                <w:snapToGrid w:val="0"/>
              </w:rPr>
            </w:pPr>
            <w:r w:rsidRPr="00DC127F">
              <w:t>бюджет МО МР «Усть-Куломский»*</w:t>
            </w:r>
          </w:p>
        </w:tc>
        <w:tc>
          <w:tcPr>
            <w:tcW w:w="1560" w:type="dxa"/>
          </w:tcPr>
          <w:p w:rsidR="00D5420D" w:rsidRPr="00DC127F" w:rsidRDefault="00D5420D" w:rsidP="00D5420D">
            <w:pPr>
              <w:jc w:val="center"/>
            </w:pPr>
            <w:r w:rsidRPr="00DC127F">
              <w:rPr>
                <w:snapToGrid w:val="0"/>
              </w:rPr>
              <w:t>689, 140 00</w:t>
            </w:r>
          </w:p>
        </w:tc>
        <w:tc>
          <w:tcPr>
            <w:tcW w:w="1559" w:type="dxa"/>
          </w:tcPr>
          <w:p w:rsidR="00D5420D" w:rsidRPr="00DC127F" w:rsidRDefault="00D5420D" w:rsidP="00D5420D">
            <w:pPr>
              <w:jc w:val="center"/>
            </w:pPr>
            <w:r w:rsidRPr="00DC127F">
              <w:rPr>
                <w:snapToGrid w:val="0"/>
              </w:rPr>
              <w:t>30</w:t>
            </w:r>
            <w:r>
              <w:rPr>
                <w:snapToGrid w:val="0"/>
              </w:rPr>
              <w:t>0, 323</w:t>
            </w:r>
            <w:r w:rsidRPr="00DC127F">
              <w:rPr>
                <w:snapToGrid w:val="0"/>
              </w:rPr>
              <w:t xml:space="preserve"> 00</w:t>
            </w:r>
          </w:p>
        </w:tc>
        <w:tc>
          <w:tcPr>
            <w:tcW w:w="1404" w:type="dxa"/>
          </w:tcPr>
          <w:p w:rsidR="00D5420D" w:rsidRPr="00DC127F" w:rsidRDefault="00D5420D" w:rsidP="00D5420D">
            <w:pPr>
              <w:jc w:val="center"/>
            </w:pPr>
            <w:r w:rsidRPr="00DC127F">
              <w:rPr>
                <w:snapToGrid w:val="0"/>
              </w:rPr>
              <w:t>300, 000 00</w:t>
            </w:r>
          </w:p>
        </w:tc>
        <w:tc>
          <w:tcPr>
            <w:tcW w:w="1575" w:type="dxa"/>
          </w:tcPr>
          <w:p w:rsidR="00D5420D" w:rsidRPr="00DC127F" w:rsidRDefault="00D5420D" w:rsidP="00D5420D">
            <w:pPr>
              <w:jc w:val="center"/>
            </w:pPr>
            <w:r w:rsidRPr="00DC127F">
              <w:rPr>
                <w:snapToGrid w:val="0"/>
              </w:rPr>
              <w:t>300, 000 00</w:t>
            </w:r>
          </w:p>
        </w:tc>
        <w:tc>
          <w:tcPr>
            <w:tcW w:w="704" w:type="dxa"/>
          </w:tcPr>
          <w:p w:rsidR="00D5420D" w:rsidRPr="00DC127F" w:rsidRDefault="00D5420D" w:rsidP="00D5420D">
            <w:pPr>
              <w:jc w:val="cente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jc w:val="both"/>
              <w:rPr>
                <w:snapToGrid w:val="0"/>
              </w:rPr>
            </w:pPr>
            <w:r w:rsidRPr="00DC127F">
              <w:rPr>
                <w:snapToGrid w:val="0"/>
              </w:rPr>
              <w:t xml:space="preserve">государственные внебюджетные фонды </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юридические лица**</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средства от приносящей доход деятельности</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33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Borders>
              <w:top w:val="single" w:sz="4" w:space="0" w:color="auto"/>
              <w:bottom w:val="single" w:sz="4" w:space="0" w:color="auto"/>
            </w:tcBorders>
          </w:tcPr>
          <w:p w:rsidR="00D5420D" w:rsidRPr="00DC127F" w:rsidRDefault="00D5420D" w:rsidP="00D5420D">
            <w:pPr>
              <w:spacing w:before="60" w:after="60"/>
              <w:rPr>
                <w:snapToGrid w:val="0"/>
              </w:rPr>
            </w:pPr>
            <w:r w:rsidRPr="00DC127F">
              <w:t>бюджет МО МР «Усть-Куломский»*</w:t>
            </w:r>
          </w:p>
        </w:tc>
        <w:tc>
          <w:tcPr>
            <w:tcW w:w="1560"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704"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51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Borders>
              <w:top w:val="single" w:sz="4" w:space="0" w:color="auto"/>
              <w:bottom w:val="single" w:sz="4" w:space="0" w:color="auto"/>
            </w:tcBorders>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704"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45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Borders>
              <w:top w:val="single" w:sz="4" w:space="0" w:color="auto"/>
              <w:bottom w:val="single" w:sz="4" w:space="0" w:color="auto"/>
            </w:tcBorders>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c>
          <w:tcPr>
            <w:tcW w:w="704" w:type="dxa"/>
            <w:tcBorders>
              <w:top w:val="single" w:sz="4" w:space="0" w:color="auto"/>
              <w:bottom w:val="single" w:sz="4" w:space="0" w:color="auto"/>
            </w:tcBorders>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b/>
                <w:snapToGrid w:val="0"/>
              </w:rPr>
            </w:pPr>
            <w:r w:rsidRPr="00DC127F">
              <w:rPr>
                <w:b/>
                <w:snapToGrid w:val="0"/>
              </w:rPr>
              <w:t xml:space="preserve">Подпрограмма 2 </w:t>
            </w:r>
          </w:p>
        </w:tc>
        <w:tc>
          <w:tcPr>
            <w:tcW w:w="2288" w:type="dxa"/>
            <w:vMerge w:val="restart"/>
          </w:tcPr>
          <w:p w:rsidR="00D5420D" w:rsidRPr="00DC127F" w:rsidRDefault="00D5420D" w:rsidP="00D5420D">
            <w:pPr>
              <w:spacing w:before="60" w:after="60"/>
              <w:ind w:right="-30"/>
              <w:rPr>
                <w:snapToGrid w:val="0"/>
              </w:rPr>
            </w:pPr>
            <w:r w:rsidRPr="00DC127F">
              <w:rPr>
                <w:b/>
                <w:snapToGrid w:val="0"/>
              </w:rPr>
              <w:t>Электронный муниципалитет</w:t>
            </w:r>
          </w:p>
        </w:tc>
        <w:tc>
          <w:tcPr>
            <w:tcW w:w="4799" w:type="dxa"/>
          </w:tcPr>
          <w:p w:rsidR="00D5420D" w:rsidRPr="00DC127F" w:rsidRDefault="00D5420D" w:rsidP="00D5420D">
            <w:pPr>
              <w:spacing w:before="60" w:after="60"/>
              <w:ind w:right="-30"/>
              <w:rPr>
                <w:snapToGrid w:val="0"/>
              </w:rPr>
            </w:pPr>
            <w:r w:rsidRPr="00DC127F">
              <w:rPr>
                <w:snapToGrid w:val="0"/>
              </w:rPr>
              <w:t>всего, в т.ч.:</w:t>
            </w:r>
          </w:p>
        </w:tc>
        <w:tc>
          <w:tcPr>
            <w:tcW w:w="1560" w:type="dxa"/>
          </w:tcPr>
          <w:p w:rsidR="00D5420D" w:rsidRPr="00DC127F" w:rsidRDefault="00D5420D" w:rsidP="00D5420D">
            <w:pPr>
              <w:spacing w:before="60" w:after="60"/>
              <w:ind w:firstLine="111"/>
              <w:jc w:val="center"/>
              <w:rPr>
                <w:snapToGrid w:val="0"/>
              </w:rPr>
            </w:pPr>
            <w:r w:rsidRPr="00DC127F">
              <w:rPr>
                <w:snapToGrid w:val="0"/>
              </w:rPr>
              <w:t>656, 550 00</w:t>
            </w:r>
          </w:p>
        </w:tc>
        <w:tc>
          <w:tcPr>
            <w:tcW w:w="1559" w:type="dxa"/>
          </w:tcPr>
          <w:p w:rsidR="00D5420D" w:rsidRPr="00DC127F" w:rsidRDefault="00D5420D" w:rsidP="00D5420D">
            <w:pPr>
              <w:spacing w:before="60" w:after="60"/>
              <w:ind w:firstLine="111"/>
              <w:jc w:val="center"/>
              <w:rPr>
                <w:snapToGrid w:val="0"/>
              </w:rPr>
            </w:pPr>
            <w:r w:rsidRPr="00DC127F">
              <w:rPr>
                <w:snapToGrid w:val="0"/>
              </w:rPr>
              <w:t>800, 000 00</w:t>
            </w:r>
          </w:p>
        </w:tc>
        <w:tc>
          <w:tcPr>
            <w:tcW w:w="1404" w:type="dxa"/>
          </w:tcPr>
          <w:p w:rsidR="00D5420D" w:rsidRPr="00DC127F" w:rsidRDefault="00D5420D" w:rsidP="00D5420D">
            <w:pPr>
              <w:spacing w:before="60" w:after="60"/>
              <w:ind w:firstLine="111"/>
              <w:jc w:val="center"/>
              <w:rPr>
                <w:snapToGrid w:val="0"/>
              </w:rPr>
            </w:pPr>
            <w:r w:rsidRPr="00DC127F">
              <w:rPr>
                <w:snapToGrid w:val="0"/>
              </w:rPr>
              <w:t>800, 000 00</w:t>
            </w:r>
          </w:p>
        </w:tc>
        <w:tc>
          <w:tcPr>
            <w:tcW w:w="1575" w:type="dxa"/>
          </w:tcPr>
          <w:p w:rsidR="00D5420D" w:rsidRPr="00DC127F" w:rsidRDefault="00D5420D" w:rsidP="00D5420D">
            <w:pPr>
              <w:spacing w:before="60" w:after="60"/>
              <w:ind w:firstLine="111"/>
              <w:jc w:val="center"/>
              <w:rPr>
                <w:snapToGrid w:val="0"/>
              </w:rPr>
            </w:pPr>
            <w:r w:rsidRPr="00DC127F">
              <w:rPr>
                <w:snapToGrid w:val="0"/>
              </w:rPr>
              <w:t>800, 000 00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ind w:left="-30"/>
              <w:rPr>
                <w:snapToGrid w:val="0"/>
              </w:rPr>
            </w:pPr>
            <w:r w:rsidRPr="00DC127F">
              <w:t>бюджет МО МР «Усть-Куломский»*</w:t>
            </w:r>
          </w:p>
        </w:tc>
        <w:tc>
          <w:tcPr>
            <w:tcW w:w="1560" w:type="dxa"/>
          </w:tcPr>
          <w:p w:rsidR="00D5420D" w:rsidRPr="00DC127F" w:rsidRDefault="00D5420D" w:rsidP="00D5420D">
            <w:pPr>
              <w:spacing w:before="60" w:after="60"/>
              <w:ind w:firstLine="111"/>
              <w:jc w:val="center"/>
              <w:rPr>
                <w:snapToGrid w:val="0"/>
              </w:rPr>
            </w:pPr>
            <w:r w:rsidRPr="00DC127F">
              <w:rPr>
                <w:snapToGrid w:val="0"/>
              </w:rPr>
              <w:t>656, 550 00</w:t>
            </w:r>
          </w:p>
        </w:tc>
        <w:tc>
          <w:tcPr>
            <w:tcW w:w="1559" w:type="dxa"/>
          </w:tcPr>
          <w:p w:rsidR="00D5420D" w:rsidRPr="00DC127F" w:rsidRDefault="00D5420D" w:rsidP="00D5420D">
            <w:pPr>
              <w:spacing w:before="60" w:after="60"/>
              <w:ind w:firstLine="111"/>
              <w:jc w:val="center"/>
              <w:rPr>
                <w:snapToGrid w:val="0"/>
              </w:rPr>
            </w:pPr>
            <w:r w:rsidRPr="00DC127F">
              <w:rPr>
                <w:snapToGrid w:val="0"/>
              </w:rPr>
              <w:t>800, 000 00</w:t>
            </w:r>
          </w:p>
        </w:tc>
        <w:tc>
          <w:tcPr>
            <w:tcW w:w="1404" w:type="dxa"/>
          </w:tcPr>
          <w:p w:rsidR="00D5420D" w:rsidRPr="00DC127F" w:rsidRDefault="00D5420D" w:rsidP="00D5420D">
            <w:pPr>
              <w:spacing w:before="60" w:after="60"/>
              <w:ind w:firstLine="111"/>
              <w:jc w:val="center"/>
              <w:rPr>
                <w:snapToGrid w:val="0"/>
              </w:rPr>
            </w:pPr>
            <w:r w:rsidRPr="00DC127F">
              <w:rPr>
                <w:snapToGrid w:val="0"/>
              </w:rPr>
              <w:t>800, 000 00</w:t>
            </w:r>
          </w:p>
        </w:tc>
        <w:tc>
          <w:tcPr>
            <w:tcW w:w="1575" w:type="dxa"/>
          </w:tcPr>
          <w:p w:rsidR="00D5420D" w:rsidRPr="00DC127F" w:rsidRDefault="00D5420D" w:rsidP="00D5420D">
            <w:pPr>
              <w:spacing w:before="60" w:after="60"/>
              <w:ind w:firstLine="111"/>
              <w:jc w:val="center"/>
              <w:rPr>
                <w:snapToGrid w:val="0"/>
              </w:rPr>
            </w:pPr>
            <w:r w:rsidRPr="00DC127F">
              <w:rPr>
                <w:snapToGrid w:val="0"/>
              </w:rPr>
              <w:t>800, 000 00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b/>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snapToGrid w:val="0"/>
              </w:rPr>
            </w:pPr>
            <w:r w:rsidRPr="00DC127F">
              <w:rPr>
                <w:snapToGrid w:val="0"/>
              </w:rPr>
              <w:t>Основное мероприятие 2.4.1.</w:t>
            </w:r>
          </w:p>
        </w:tc>
        <w:tc>
          <w:tcPr>
            <w:tcW w:w="2288" w:type="dxa"/>
            <w:vMerge w:val="restart"/>
          </w:tcPr>
          <w:p w:rsidR="00D5420D" w:rsidRPr="00DC127F" w:rsidRDefault="00D5420D" w:rsidP="00D5420D">
            <w:pPr>
              <w:jc w:val="center"/>
              <w:rPr>
                <w:sz w:val="24"/>
                <w:szCs w:val="24"/>
              </w:rPr>
            </w:pPr>
            <w:r w:rsidRPr="00DC127F">
              <w:rPr>
                <w:sz w:val="24"/>
                <w:szCs w:val="24"/>
              </w:rPr>
              <w:t xml:space="preserve">Организация размещения информационных материалов по вопросам деятельности МО в средствах массовой информации (изготовление и размещение </w:t>
            </w:r>
            <w:r w:rsidRPr="00DC127F">
              <w:rPr>
                <w:sz w:val="24"/>
                <w:szCs w:val="24"/>
              </w:rPr>
              <w:lastRenderedPageBreak/>
              <w:t>радиороликов на радиоканале) и на официальном сайте МОМР «Усть-Куломский»</w:t>
            </w:r>
          </w:p>
        </w:tc>
        <w:tc>
          <w:tcPr>
            <w:tcW w:w="4799" w:type="dxa"/>
          </w:tcPr>
          <w:p w:rsidR="00D5420D" w:rsidRPr="00DC127F" w:rsidRDefault="00D5420D" w:rsidP="00D5420D">
            <w:pPr>
              <w:spacing w:before="60" w:after="60"/>
              <w:ind w:right="-30"/>
              <w:rPr>
                <w:snapToGrid w:val="0"/>
              </w:rPr>
            </w:pPr>
            <w:r w:rsidRPr="00DC127F">
              <w:rPr>
                <w:snapToGrid w:val="0"/>
              </w:rPr>
              <w:lastRenderedPageBreak/>
              <w:t>всего, в т.ч.:</w:t>
            </w:r>
          </w:p>
        </w:tc>
        <w:tc>
          <w:tcPr>
            <w:tcW w:w="1560" w:type="dxa"/>
          </w:tcPr>
          <w:p w:rsidR="00D5420D" w:rsidRPr="00DC127F" w:rsidRDefault="00D5420D" w:rsidP="00D5420D">
            <w:pPr>
              <w:spacing w:before="60" w:after="60"/>
              <w:ind w:firstLine="111"/>
              <w:jc w:val="center"/>
              <w:rPr>
                <w:snapToGrid w:val="0"/>
              </w:rPr>
            </w:pPr>
            <w:r w:rsidRPr="00DC127F">
              <w:rPr>
                <w:snapToGrid w:val="0"/>
              </w:rPr>
              <w:t>300, 000 00</w:t>
            </w:r>
          </w:p>
        </w:tc>
        <w:tc>
          <w:tcPr>
            <w:tcW w:w="1559" w:type="dxa"/>
          </w:tcPr>
          <w:p w:rsidR="00D5420D" w:rsidRPr="00DC127F" w:rsidRDefault="00D5420D" w:rsidP="00D5420D">
            <w:pPr>
              <w:spacing w:before="60" w:after="60"/>
              <w:ind w:firstLine="111"/>
              <w:jc w:val="center"/>
              <w:rPr>
                <w:snapToGrid w:val="0"/>
              </w:rPr>
            </w:pPr>
            <w:r w:rsidRPr="00DC127F">
              <w:rPr>
                <w:snapToGrid w:val="0"/>
              </w:rPr>
              <w:t>500, 000 00</w:t>
            </w:r>
          </w:p>
        </w:tc>
        <w:tc>
          <w:tcPr>
            <w:tcW w:w="1404" w:type="dxa"/>
          </w:tcPr>
          <w:p w:rsidR="00D5420D" w:rsidRPr="00DC127F" w:rsidRDefault="00D5420D" w:rsidP="00D5420D">
            <w:pPr>
              <w:spacing w:before="60" w:after="60"/>
              <w:jc w:val="center"/>
              <w:rPr>
                <w:snapToGrid w:val="0"/>
              </w:rPr>
            </w:pPr>
            <w:r w:rsidRPr="00DC127F">
              <w:rPr>
                <w:snapToGrid w:val="0"/>
              </w:rPr>
              <w:t>500, 000 00</w:t>
            </w:r>
          </w:p>
        </w:tc>
        <w:tc>
          <w:tcPr>
            <w:tcW w:w="1575" w:type="dxa"/>
          </w:tcPr>
          <w:p w:rsidR="00D5420D" w:rsidRPr="00DC127F" w:rsidRDefault="00D5420D" w:rsidP="00D5420D">
            <w:pPr>
              <w:spacing w:before="60" w:after="60"/>
              <w:jc w:val="center"/>
              <w:rPr>
                <w:snapToGrid w:val="0"/>
              </w:rPr>
            </w:pPr>
            <w:r w:rsidRPr="00DC127F">
              <w:rPr>
                <w:snapToGrid w:val="0"/>
              </w:rPr>
              <w:t>500, 000 00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tcPr>
          <w:p w:rsidR="00D5420D" w:rsidRPr="00DC127F" w:rsidRDefault="00D5420D" w:rsidP="00D5420D">
            <w:pPr>
              <w:rPr>
                <w:snapToGrid w:val="0"/>
              </w:rPr>
            </w:pPr>
          </w:p>
        </w:tc>
        <w:tc>
          <w:tcPr>
            <w:tcW w:w="4799" w:type="dxa"/>
          </w:tcPr>
          <w:p w:rsidR="00D5420D" w:rsidRPr="00DC127F" w:rsidRDefault="00D5420D" w:rsidP="00D5420D">
            <w:pPr>
              <w:spacing w:before="60" w:after="60"/>
              <w:ind w:left="-30"/>
              <w:rPr>
                <w:snapToGrid w:val="0"/>
              </w:rPr>
            </w:pPr>
            <w:r w:rsidRPr="00DC127F">
              <w:t>бюджет МО МР «Усть-Куломский»*</w:t>
            </w:r>
          </w:p>
        </w:tc>
        <w:tc>
          <w:tcPr>
            <w:tcW w:w="1560" w:type="dxa"/>
          </w:tcPr>
          <w:p w:rsidR="00D5420D" w:rsidRPr="00DC127F" w:rsidRDefault="00D5420D" w:rsidP="00D5420D">
            <w:pPr>
              <w:spacing w:before="60" w:after="60"/>
              <w:ind w:firstLine="111"/>
              <w:jc w:val="center"/>
              <w:rPr>
                <w:snapToGrid w:val="0"/>
              </w:rPr>
            </w:pPr>
            <w:r w:rsidRPr="00DC127F">
              <w:rPr>
                <w:snapToGrid w:val="0"/>
              </w:rPr>
              <w:t>300, 000 00</w:t>
            </w:r>
          </w:p>
        </w:tc>
        <w:tc>
          <w:tcPr>
            <w:tcW w:w="1559" w:type="dxa"/>
          </w:tcPr>
          <w:p w:rsidR="00D5420D" w:rsidRPr="00DC127F" w:rsidRDefault="00D5420D" w:rsidP="00D5420D">
            <w:pPr>
              <w:spacing w:before="60" w:after="60"/>
              <w:ind w:firstLine="111"/>
              <w:jc w:val="center"/>
              <w:rPr>
                <w:snapToGrid w:val="0"/>
              </w:rPr>
            </w:pPr>
            <w:r w:rsidRPr="00DC127F">
              <w:rPr>
                <w:snapToGrid w:val="0"/>
              </w:rPr>
              <w:t>500, 000 00</w:t>
            </w:r>
          </w:p>
        </w:tc>
        <w:tc>
          <w:tcPr>
            <w:tcW w:w="1404" w:type="dxa"/>
          </w:tcPr>
          <w:p w:rsidR="00D5420D" w:rsidRPr="00DC127F" w:rsidRDefault="00D5420D" w:rsidP="00D5420D">
            <w:pPr>
              <w:spacing w:before="60" w:after="60"/>
              <w:jc w:val="center"/>
              <w:rPr>
                <w:snapToGrid w:val="0"/>
              </w:rPr>
            </w:pPr>
            <w:r w:rsidRPr="00DC127F">
              <w:rPr>
                <w:snapToGrid w:val="0"/>
              </w:rPr>
              <w:t>500, 000 00</w:t>
            </w:r>
          </w:p>
        </w:tc>
        <w:tc>
          <w:tcPr>
            <w:tcW w:w="1575" w:type="dxa"/>
          </w:tcPr>
          <w:p w:rsidR="00D5420D" w:rsidRPr="00DC127F" w:rsidRDefault="00D5420D" w:rsidP="00D5420D">
            <w:pPr>
              <w:spacing w:before="60" w:after="60"/>
              <w:jc w:val="center"/>
              <w:rPr>
                <w:snapToGrid w:val="0"/>
              </w:rPr>
            </w:pPr>
            <w:r w:rsidRPr="00DC127F">
              <w:rPr>
                <w:snapToGrid w:val="0"/>
              </w:rPr>
              <w:t>500, 000 00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snapToGrid w:val="0"/>
              </w:rPr>
            </w:pPr>
            <w:r w:rsidRPr="00DC127F">
              <w:rPr>
                <w:snapToGrid w:val="0"/>
              </w:rPr>
              <w:lastRenderedPageBreak/>
              <w:t>Основное мероприятие 2.4.2.</w:t>
            </w:r>
          </w:p>
        </w:tc>
        <w:tc>
          <w:tcPr>
            <w:tcW w:w="2288" w:type="dxa"/>
            <w:vMerge w:val="restart"/>
          </w:tcPr>
          <w:p w:rsidR="00D5420D" w:rsidRPr="00DC127F" w:rsidRDefault="00D5420D" w:rsidP="00D5420D">
            <w:pPr>
              <w:ind w:right="-28"/>
              <w:jc w:val="center"/>
              <w:rPr>
                <w:snapToGrid w:val="0"/>
                <w:sz w:val="24"/>
                <w:szCs w:val="24"/>
              </w:rPr>
            </w:pPr>
            <w:r w:rsidRPr="00DC127F">
              <w:rPr>
                <w:snapToGrid w:val="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4799" w:type="dxa"/>
          </w:tcPr>
          <w:p w:rsidR="00D5420D" w:rsidRPr="00DC127F" w:rsidRDefault="00D5420D" w:rsidP="00D5420D">
            <w:pPr>
              <w:spacing w:before="60" w:after="60"/>
              <w:ind w:right="-30"/>
              <w:rPr>
                <w:snapToGrid w:val="0"/>
              </w:rPr>
            </w:pPr>
            <w:r w:rsidRPr="00DC127F">
              <w:rPr>
                <w:snapToGrid w:val="0"/>
              </w:rPr>
              <w:t>всего, в т.ч.:</w:t>
            </w:r>
          </w:p>
        </w:tc>
        <w:tc>
          <w:tcPr>
            <w:tcW w:w="1560" w:type="dxa"/>
          </w:tcPr>
          <w:p w:rsidR="00D5420D" w:rsidRPr="00DC127F" w:rsidRDefault="00D5420D" w:rsidP="00D5420D">
            <w:pPr>
              <w:spacing w:before="60" w:after="60"/>
              <w:ind w:firstLine="111"/>
              <w:jc w:val="center"/>
              <w:rPr>
                <w:snapToGrid w:val="0"/>
              </w:rPr>
            </w:pPr>
            <w:r w:rsidRPr="00DC127F">
              <w:rPr>
                <w:snapToGrid w:val="0"/>
              </w:rPr>
              <w:t>356, 550 00</w:t>
            </w:r>
          </w:p>
        </w:tc>
        <w:tc>
          <w:tcPr>
            <w:tcW w:w="1559" w:type="dxa"/>
          </w:tcPr>
          <w:p w:rsidR="00D5420D" w:rsidRPr="00DC127F" w:rsidRDefault="00D5420D" w:rsidP="00D5420D">
            <w:pPr>
              <w:spacing w:before="60" w:after="60"/>
              <w:ind w:firstLine="111"/>
              <w:jc w:val="center"/>
              <w:rPr>
                <w:snapToGrid w:val="0"/>
              </w:rPr>
            </w:pPr>
            <w:r w:rsidRPr="00DC127F">
              <w:rPr>
                <w:snapToGrid w:val="0"/>
              </w:rPr>
              <w:t>300, 000 00</w:t>
            </w:r>
          </w:p>
        </w:tc>
        <w:tc>
          <w:tcPr>
            <w:tcW w:w="1404" w:type="dxa"/>
          </w:tcPr>
          <w:p w:rsidR="00D5420D" w:rsidRPr="00DC127F" w:rsidRDefault="00D5420D" w:rsidP="00D5420D">
            <w:pPr>
              <w:spacing w:before="60" w:after="60"/>
              <w:jc w:val="center"/>
              <w:rPr>
                <w:snapToGrid w:val="0"/>
              </w:rPr>
            </w:pPr>
            <w:r w:rsidRPr="00DC127F">
              <w:rPr>
                <w:snapToGrid w:val="0"/>
              </w:rPr>
              <w:t>300, 000 00</w:t>
            </w:r>
          </w:p>
        </w:tc>
        <w:tc>
          <w:tcPr>
            <w:tcW w:w="1575" w:type="dxa"/>
          </w:tcPr>
          <w:p w:rsidR="00D5420D" w:rsidRPr="00DC127F" w:rsidRDefault="00D5420D" w:rsidP="00D5420D">
            <w:pPr>
              <w:spacing w:before="60" w:after="60"/>
              <w:jc w:val="center"/>
              <w:rPr>
                <w:snapToGrid w:val="0"/>
              </w:rPr>
            </w:pPr>
            <w:r w:rsidRPr="00DC127F">
              <w:rPr>
                <w:snapToGrid w:val="0"/>
              </w:rPr>
              <w:t>300, 000 00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ind w:left="-30"/>
              <w:rPr>
                <w:snapToGrid w:val="0"/>
              </w:rPr>
            </w:pPr>
            <w:r w:rsidRPr="00DC127F">
              <w:t>бюджет МО МР «Усть-Куломский»*</w:t>
            </w:r>
          </w:p>
        </w:tc>
        <w:tc>
          <w:tcPr>
            <w:tcW w:w="1560" w:type="dxa"/>
          </w:tcPr>
          <w:p w:rsidR="00D5420D" w:rsidRPr="00DC127F" w:rsidRDefault="00D5420D" w:rsidP="00D5420D">
            <w:pPr>
              <w:spacing w:before="60" w:after="60"/>
              <w:ind w:firstLine="111"/>
              <w:jc w:val="center"/>
              <w:rPr>
                <w:snapToGrid w:val="0"/>
              </w:rPr>
            </w:pPr>
            <w:r w:rsidRPr="00DC127F">
              <w:rPr>
                <w:snapToGrid w:val="0"/>
              </w:rPr>
              <w:t>356, 550 00</w:t>
            </w:r>
          </w:p>
        </w:tc>
        <w:tc>
          <w:tcPr>
            <w:tcW w:w="1559" w:type="dxa"/>
          </w:tcPr>
          <w:p w:rsidR="00D5420D" w:rsidRPr="00DC127F" w:rsidRDefault="00D5420D" w:rsidP="00D5420D">
            <w:pPr>
              <w:spacing w:before="60" w:after="60"/>
              <w:ind w:firstLine="111"/>
              <w:jc w:val="center"/>
              <w:rPr>
                <w:snapToGrid w:val="0"/>
              </w:rPr>
            </w:pPr>
            <w:r w:rsidRPr="00DC127F">
              <w:rPr>
                <w:snapToGrid w:val="0"/>
              </w:rPr>
              <w:t>300, 000 00</w:t>
            </w:r>
          </w:p>
        </w:tc>
        <w:tc>
          <w:tcPr>
            <w:tcW w:w="1404" w:type="dxa"/>
          </w:tcPr>
          <w:p w:rsidR="00D5420D" w:rsidRPr="00DC127F" w:rsidRDefault="00D5420D" w:rsidP="00D5420D">
            <w:pPr>
              <w:spacing w:before="60" w:after="60"/>
              <w:jc w:val="center"/>
              <w:rPr>
                <w:snapToGrid w:val="0"/>
              </w:rPr>
            </w:pPr>
            <w:r w:rsidRPr="00DC127F">
              <w:rPr>
                <w:snapToGrid w:val="0"/>
              </w:rPr>
              <w:t>300, 000 00</w:t>
            </w:r>
          </w:p>
        </w:tc>
        <w:tc>
          <w:tcPr>
            <w:tcW w:w="1575" w:type="dxa"/>
          </w:tcPr>
          <w:p w:rsidR="00D5420D" w:rsidRPr="00DC127F" w:rsidRDefault="00D5420D" w:rsidP="00D5420D">
            <w:pPr>
              <w:spacing w:before="60" w:after="60"/>
              <w:jc w:val="center"/>
              <w:rPr>
                <w:snapToGrid w:val="0"/>
              </w:rPr>
            </w:pPr>
            <w:r w:rsidRPr="00DC127F">
              <w:rPr>
                <w:snapToGrid w:val="0"/>
              </w:rPr>
              <w:t>300, 000 00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ign w:val="center"/>
          </w:tcPr>
          <w:p w:rsidR="00D5420D" w:rsidRPr="00DC127F" w:rsidRDefault="00D5420D" w:rsidP="00D5420D">
            <w:pPr>
              <w:rPr>
                <w:snapToGrid w:val="0"/>
              </w:rPr>
            </w:pPr>
          </w:p>
        </w:tc>
        <w:tc>
          <w:tcPr>
            <w:tcW w:w="2288" w:type="dxa"/>
            <w:vMerge/>
            <w:vAlign w:val="center"/>
          </w:tcPr>
          <w:p w:rsidR="00D5420D" w:rsidRPr="00DC127F" w:rsidRDefault="00D5420D" w:rsidP="00D5420D">
            <w:pPr>
              <w:rPr>
                <w:snapToGrid w:val="0"/>
              </w:rPr>
            </w:pPr>
          </w:p>
        </w:tc>
        <w:tc>
          <w:tcPr>
            <w:tcW w:w="4799" w:type="dxa"/>
          </w:tcPr>
          <w:p w:rsidR="00D5420D" w:rsidRPr="00DC127F" w:rsidRDefault="00D5420D" w:rsidP="00D5420D">
            <w:pPr>
              <w:spacing w:before="60" w:after="60"/>
              <w:rPr>
                <w:snapToGrid w:val="0"/>
              </w:rPr>
            </w:pPr>
            <w:r w:rsidRPr="00DC127F">
              <w:rPr>
                <w:snapToGrid w:val="0"/>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rPr>
            </w:pPr>
            <w:r w:rsidRPr="00DC127F">
              <w:rPr>
                <w:snapToGrid w:val="0"/>
              </w:rPr>
              <w:t>0</w:t>
            </w:r>
          </w:p>
        </w:tc>
        <w:tc>
          <w:tcPr>
            <w:tcW w:w="1559" w:type="dxa"/>
          </w:tcPr>
          <w:p w:rsidR="00D5420D" w:rsidRPr="00DC127F" w:rsidRDefault="00D5420D" w:rsidP="00D5420D">
            <w:pPr>
              <w:spacing w:before="60" w:after="60"/>
              <w:ind w:firstLine="111"/>
              <w:jc w:val="center"/>
              <w:rPr>
                <w:snapToGrid w:val="0"/>
              </w:rPr>
            </w:pPr>
            <w:r w:rsidRPr="00DC127F">
              <w:rPr>
                <w:snapToGrid w:val="0"/>
              </w:rPr>
              <w:t>0</w:t>
            </w:r>
          </w:p>
        </w:tc>
        <w:tc>
          <w:tcPr>
            <w:tcW w:w="1404" w:type="dxa"/>
          </w:tcPr>
          <w:p w:rsidR="00D5420D" w:rsidRPr="00DC127F" w:rsidRDefault="00D5420D" w:rsidP="00D5420D">
            <w:pPr>
              <w:spacing w:before="60" w:after="60"/>
              <w:ind w:firstLine="111"/>
              <w:jc w:val="center"/>
              <w:rPr>
                <w:snapToGrid w:val="0"/>
              </w:rPr>
            </w:pPr>
            <w:r w:rsidRPr="00DC127F">
              <w:rPr>
                <w:snapToGrid w:val="0"/>
              </w:rPr>
              <w:t>0</w:t>
            </w:r>
          </w:p>
        </w:tc>
        <w:tc>
          <w:tcPr>
            <w:tcW w:w="1575" w:type="dxa"/>
          </w:tcPr>
          <w:p w:rsidR="00D5420D" w:rsidRPr="00DC127F" w:rsidRDefault="00D5420D" w:rsidP="00D5420D">
            <w:pPr>
              <w:spacing w:before="60" w:after="60"/>
              <w:ind w:firstLine="111"/>
              <w:jc w:val="center"/>
              <w:rPr>
                <w:snapToGrid w:val="0"/>
              </w:rPr>
            </w:pPr>
            <w:r w:rsidRPr="00DC127F">
              <w:rPr>
                <w:snapToGrid w:val="0"/>
              </w:rPr>
              <w:t>0</w:t>
            </w:r>
          </w:p>
        </w:tc>
        <w:tc>
          <w:tcPr>
            <w:tcW w:w="704" w:type="dxa"/>
          </w:tcPr>
          <w:p w:rsidR="00D5420D" w:rsidRPr="00DC127F" w:rsidRDefault="00D5420D" w:rsidP="00D5420D">
            <w:pPr>
              <w:spacing w:before="60" w:after="60"/>
              <w:ind w:firstLine="111"/>
              <w:jc w:val="center"/>
              <w:rPr>
                <w:snapToGrid w:val="0"/>
              </w:rPr>
            </w:pPr>
            <w:r w:rsidRPr="00DC127F">
              <w:rPr>
                <w:snapToGrid w:val="0"/>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b/>
                <w:snapToGrid w:val="0"/>
                <w:sz w:val="24"/>
                <w:szCs w:val="24"/>
              </w:rPr>
            </w:pPr>
            <w:r w:rsidRPr="00DC127F">
              <w:rPr>
                <w:b/>
                <w:snapToGrid w:val="0"/>
                <w:sz w:val="24"/>
                <w:szCs w:val="24"/>
              </w:rPr>
              <w:t>Подпрограмм</w:t>
            </w:r>
            <w:r w:rsidRPr="00DC127F">
              <w:rPr>
                <w:b/>
                <w:snapToGrid w:val="0"/>
                <w:sz w:val="24"/>
                <w:szCs w:val="24"/>
              </w:rPr>
              <w:lastRenderedPageBreak/>
              <w:t>а 3</w:t>
            </w:r>
          </w:p>
        </w:tc>
        <w:tc>
          <w:tcPr>
            <w:tcW w:w="2288" w:type="dxa"/>
            <w:vMerge w:val="restart"/>
          </w:tcPr>
          <w:p w:rsidR="00D5420D" w:rsidRPr="00DC127F" w:rsidRDefault="00D5420D" w:rsidP="00D5420D">
            <w:pPr>
              <w:spacing w:before="60" w:after="60"/>
              <w:ind w:right="-30"/>
              <w:rPr>
                <w:snapToGrid w:val="0"/>
                <w:sz w:val="24"/>
                <w:szCs w:val="24"/>
              </w:rPr>
            </w:pPr>
            <w:r w:rsidRPr="00DC127F">
              <w:rPr>
                <w:b/>
                <w:bCs/>
                <w:snapToGrid w:val="0"/>
                <w:sz w:val="24"/>
                <w:szCs w:val="24"/>
              </w:rPr>
              <w:lastRenderedPageBreak/>
              <w:t xml:space="preserve">Поддержка </w:t>
            </w:r>
            <w:r w:rsidRPr="00DC127F">
              <w:rPr>
                <w:b/>
                <w:bCs/>
                <w:snapToGrid w:val="0"/>
                <w:sz w:val="24"/>
                <w:szCs w:val="24"/>
              </w:rPr>
              <w:lastRenderedPageBreak/>
              <w:t>социально ориентированных некоммерческих организаций</w:t>
            </w:r>
          </w:p>
        </w:tc>
        <w:tc>
          <w:tcPr>
            <w:tcW w:w="4799" w:type="dxa"/>
          </w:tcPr>
          <w:p w:rsidR="00D5420D" w:rsidRPr="00DC127F" w:rsidRDefault="00D5420D" w:rsidP="00D5420D">
            <w:pPr>
              <w:spacing w:before="60" w:after="60"/>
              <w:ind w:right="-30"/>
              <w:rPr>
                <w:snapToGrid w:val="0"/>
                <w:sz w:val="24"/>
                <w:szCs w:val="24"/>
              </w:rPr>
            </w:pPr>
            <w:r w:rsidRPr="00DC127F">
              <w:rPr>
                <w:snapToGrid w:val="0"/>
                <w:sz w:val="24"/>
                <w:szCs w:val="24"/>
              </w:rPr>
              <w:lastRenderedPageBreak/>
              <w:t>всего, в т.ч.:</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2 041, 820 13</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4 164, 038 12</w:t>
            </w:r>
          </w:p>
        </w:tc>
        <w:tc>
          <w:tcPr>
            <w:tcW w:w="1404" w:type="dxa"/>
          </w:tcPr>
          <w:p w:rsidR="00D5420D" w:rsidRPr="00DC127F" w:rsidRDefault="00D5420D" w:rsidP="00D5420D">
            <w:pPr>
              <w:spacing w:before="60" w:after="60"/>
              <w:jc w:val="center"/>
              <w:rPr>
                <w:snapToGrid w:val="0"/>
                <w:sz w:val="24"/>
                <w:szCs w:val="24"/>
              </w:rPr>
            </w:pPr>
            <w:r w:rsidRPr="00DC127F">
              <w:rPr>
                <w:snapToGrid w:val="0"/>
                <w:sz w:val="24"/>
                <w:szCs w:val="24"/>
              </w:rPr>
              <w:t>1 000, 000 00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1 000, 000 00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ind w:left="-30"/>
              <w:rPr>
                <w:snapToGrid w:val="0"/>
                <w:sz w:val="24"/>
                <w:szCs w:val="24"/>
              </w:rPr>
            </w:pPr>
            <w:r w:rsidRPr="00DC127F">
              <w:rPr>
                <w:sz w:val="24"/>
                <w:szCs w:val="24"/>
              </w:rPr>
              <w:t>бюджет МО МР «Усть-Куломский»*</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1 935, 000</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4 086, 5</w:t>
            </w:r>
            <w:r w:rsidRPr="00DC127F">
              <w:rPr>
                <w:snapToGrid w:val="0"/>
                <w:sz w:val="24"/>
                <w:szCs w:val="24"/>
              </w:rPr>
              <w:t>00 00</w:t>
            </w:r>
          </w:p>
        </w:tc>
        <w:tc>
          <w:tcPr>
            <w:tcW w:w="1404" w:type="dxa"/>
          </w:tcPr>
          <w:p w:rsidR="00D5420D" w:rsidRPr="00DC127F" w:rsidRDefault="00D5420D" w:rsidP="00D5420D">
            <w:pPr>
              <w:spacing w:before="60" w:after="60"/>
              <w:jc w:val="center"/>
              <w:rPr>
                <w:snapToGrid w:val="0"/>
                <w:sz w:val="24"/>
                <w:szCs w:val="24"/>
              </w:rPr>
            </w:pPr>
            <w:r w:rsidRPr="00DC127F">
              <w:rPr>
                <w:snapToGrid w:val="0"/>
                <w:sz w:val="24"/>
                <w:szCs w:val="24"/>
              </w:rPr>
              <w:t>1 000, 000 00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1 000, 000 00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106, 820 13</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77, 538 12</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59"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snapToGrid w:val="0"/>
                <w:sz w:val="24"/>
                <w:szCs w:val="24"/>
              </w:rPr>
            </w:pPr>
            <w:r w:rsidRPr="00DC127F">
              <w:rPr>
                <w:snapToGrid w:val="0"/>
                <w:sz w:val="24"/>
                <w:szCs w:val="24"/>
              </w:rPr>
              <w:t>Основное мероприятие 3.1.1.</w:t>
            </w:r>
          </w:p>
        </w:tc>
        <w:tc>
          <w:tcPr>
            <w:tcW w:w="2288" w:type="dxa"/>
            <w:vMerge w:val="restart"/>
          </w:tcPr>
          <w:p w:rsidR="00D5420D" w:rsidRPr="00DC127F" w:rsidRDefault="00D5420D" w:rsidP="00D5420D">
            <w:pPr>
              <w:spacing w:before="60" w:after="60"/>
              <w:ind w:right="-30"/>
              <w:rPr>
                <w:snapToGrid w:val="0"/>
                <w:sz w:val="24"/>
                <w:szCs w:val="24"/>
              </w:rPr>
            </w:pPr>
            <w:r w:rsidRPr="00DC127F">
              <w:rPr>
                <w:bCs/>
                <w:snapToGrid w:val="0"/>
                <w:sz w:val="24"/>
                <w:szCs w:val="24"/>
              </w:rPr>
              <w:t>Финансовая поддержка социально-ориентированных некоммерческих организаций</w:t>
            </w:r>
          </w:p>
        </w:tc>
        <w:tc>
          <w:tcPr>
            <w:tcW w:w="4799" w:type="dxa"/>
          </w:tcPr>
          <w:p w:rsidR="00D5420D" w:rsidRPr="00DC127F" w:rsidRDefault="00D5420D" w:rsidP="00D5420D">
            <w:pPr>
              <w:spacing w:before="60" w:after="60"/>
              <w:ind w:right="-30"/>
              <w:rPr>
                <w:snapToGrid w:val="0"/>
                <w:sz w:val="24"/>
                <w:szCs w:val="24"/>
              </w:rPr>
            </w:pPr>
            <w:r w:rsidRPr="00DC127F">
              <w:rPr>
                <w:snapToGrid w:val="0"/>
                <w:sz w:val="24"/>
                <w:szCs w:val="24"/>
              </w:rPr>
              <w:t>всего, в т.ч.:</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966, 820 13</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651, 538 12</w:t>
            </w:r>
          </w:p>
        </w:tc>
        <w:tc>
          <w:tcPr>
            <w:tcW w:w="1404" w:type="dxa"/>
          </w:tcPr>
          <w:p w:rsidR="00D5420D" w:rsidRPr="00DC127F" w:rsidRDefault="00D5420D" w:rsidP="00D5420D">
            <w:pPr>
              <w:spacing w:before="60" w:after="60"/>
              <w:jc w:val="center"/>
              <w:rPr>
                <w:snapToGrid w:val="0"/>
                <w:sz w:val="24"/>
                <w:szCs w:val="24"/>
              </w:rPr>
            </w:pPr>
            <w:r w:rsidRPr="00DC127F">
              <w:rPr>
                <w:snapToGrid w:val="0"/>
                <w:sz w:val="24"/>
                <w:szCs w:val="24"/>
              </w:rPr>
              <w:t>1 000, 000 00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1 000, 000 00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ind w:left="-30"/>
              <w:rPr>
                <w:snapToGrid w:val="0"/>
                <w:sz w:val="24"/>
                <w:szCs w:val="24"/>
              </w:rPr>
            </w:pPr>
            <w:r w:rsidRPr="00DC127F">
              <w:rPr>
                <w:sz w:val="24"/>
                <w:szCs w:val="24"/>
              </w:rPr>
              <w:t>бюджет МО МР «Усть-Куломский»*</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 xml:space="preserve">860, 000 </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574</w:t>
            </w:r>
            <w:r w:rsidRPr="00DC127F">
              <w:rPr>
                <w:snapToGrid w:val="0"/>
                <w:sz w:val="24"/>
                <w:szCs w:val="24"/>
              </w:rPr>
              <w:t>, 000 00</w:t>
            </w:r>
          </w:p>
        </w:tc>
        <w:tc>
          <w:tcPr>
            <w:tcW w:w="1404" w:type="dxa"/>
          </w:tcPr>
          <w:p w:rsidR="00D5420D" w:rsidRPr="00DC127F" w:rsidRDefault="00D5420D" w:rsidP="00D5420D">
            <w:pPr>
              <w:spacing w:before="60" w:after="60"/>
              <w:jc w:val="center"/>
              <w:rPr>
                <w:snapToGrid w:val="0"/>
                <w:sz w:val="24"/>
                <w:szCs w:val="24"/>
              </w:rPr>
            </w:pPr>
            <w:r w:rsidRPr="00DC127F">
              <w:rPr>
                <w:snapToGrid w:val="0"/>
                <w:sz w:val="24"/>
                <w:szCs w:val="24"/>
              </w:rPr>
              <w:t>1 000, 000 00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1 000, 000 00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106, 820 13</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77, 538 12</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59"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restart"/>
          </w:tcPr>
          <w:p w:rsidR="00D5420D" w:rsidRPr="00DC127F" w:rsidRDefault="00D5420D" w:rsidP="00D5420D">
            <w:pPr>
              <w:spacing w:before="60" w:after="60"/>
              <w:ind w:right="-30"/>
              <w:rPr>
                <w:snapToGrid w:val="0"/>
                <w:sz w:val="24"/>
                <w:szCs w:val="24"/>
              </w:rPr>
            </w:pPr>
            <w:r w:rsidRPr="00DC127F">
              <w:rPr>
                <w:snapToGrid w:val="0"/>
                <w:sz w:val="24"/>
                <w:szCs w:val="24"/>
              </w:rPr>
              <w:t>Основное мероприятие 3.1.2.</w:t>
            </w:r>
          </w:p>
        </w:tc>
        <w:tc>
          <w:tcPr>
            <w:tcW w:w="2288" w:type="dxa"/>
            <w:vMerge w:val="restart"/>
          </w:tcPr>
          <w:p w:rsidR="00D5420D" w:rsidRPr="00DC127F" w:rsidRDefault="00D5420D" w:rsidP="00D5420D">
            <w:pPr>
              <w:spacing w:before="60" w:after="60"/>
              <w:ind w:right="-30"/>
              <w:rPr>
                <w:snapToGrid w:val="0"/>
                <w:sz w:val="24"/>
                <w:szCs w:val="24"/>
              </w:rPr>
            </w:pPr>
            <w:r w:rsidRPr="00DC127F">
              <w:rPr>
                <w:bCs/>
                <w:snapToGrid w:val="0"/>
                <w:sz w:val="24"/>
                <w:szCs w:val="24"/>
              </w:rPr>
              <w:t>Содействие деятельности социально ориентированных некоммерческих организаций</w:t>
            </w:r>
          </w:p>
        </w:tc>
        <w:tc>
          <w:tcPr>
            <w:tcW w:w="4799" w:type="dxa"/>
          </w:tcPr>
          <w:p w:rsidR="00D5420D" w:rsidRPr="00DC127F" w:rsidRDefault="00D5420D" w:rsidP="00D5420D">
            <w:pPr>
              <w:spacing w:before="60" w:after="60"/>
              <w:ind w:right="-30"/>
              <w:rPr>
                <w:snapToGrid w:val="0"/>
                <w:sz w:val="24"/>
                <w:szCs w:val="24"/>
              </w:rPr>
            </w:pPr>
            <w:r w:rsidRPr="00DC127F">
              <w:rPr>
                <w:snapToGrid w:val="0"/>
                <w:sz w:val="24"/>
                <w:szCs w:val="24"/>
              </w:rPr>
              <w:t>всего, в т.ч.:</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1 075, 000 00</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ind w:left="-30"/>
              <w:rPr>
                <w:snapToGrid w:val="0"/>
                <w:sz w:val="24"/>
                <w:szCs w:val="24"/>
              </w:rPr>
            </w:pPr>
            <w:r w:rsidRPr="00DC127F">
              <w:rPr>
                <w:sz w:val="24"/>
                <w:szCs w:val="24"/>
              </w:rPr>
              <w:t>бюджет МО МР «Усть-Куломский»*</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1 075, 000 00</w:t>
            </w:r>
          </w:p>
        </w:tc>
        <w:tc>
          <w:tcPr>
            <w:tcW w:w="1559" w:type="dxa"/>
          </w:tcPr>
          <w:p w:rsidR="00D5420D" w:rsidRPr="00DC127F" w:rsidRDefault="00D5420D" w:rsidP="00D5420D">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59"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r w:rsidR="00D5420D" w:rsidRPr="00DC127F" w:rsidTr="00D5420D">
        <w:trPr>
          <w:trHeight w:val="20"/>
        </w:trPr>
        <w:tc>
          <w:tcPr>
            <w:tcW w:w="1590" w:type="dxa"/>
            <w:vMerge/>
            <w:vAlign w:val="center"/>
          </w:tcPr>
          <w:p w:rsidR="00D5420D" w:rsidRPr="00DC127F" w:rsidRDefault="00D5420D" w:rsidP="00D5420D">
            <w:pPr>
              <w:rPr>
                <w:b/>
                <w:snapToGrid w:val="0"/>
                <w:sz w:val="24"/>
                <w:szCs w:val="24"/>
              </w:rPr>
            </w:pPr>
          </w:p>
        </w:tc>
        <w:tc>
          <w:tcPr>
            <w:tcW w:w="2288" w:type="dxa"/>
            <w:vMerge/>
            <w:vAlign w:val="center"/>
          </w:tcPr>
          <w:p w:rsidR="00D5420D" w:rsidRPr="00DC127F" w:rsidRDefault="00D5420D" w:rsidP="00D5420D">
            <w:pPr>
              <w:rPr>
                <w:snapToGrid w:val="0"/>
                <w:sz w:val="24"/>
                <w:szCs w:val="24"/>
              </w:rPr>
            </w:pPr>
          </w:p>
        </w:tc>
        <w:tc>
          <w:tcPr>
            <w:tcW w:w="4799" w:type="dxa"/>
          </w:tcPr>
          <w:p w:rsidR="00D5420D" w:rsidRPr="00DC127F" w:rsidRDefault="00D5420D" w:rsidP="00D5420D">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59"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4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1575"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c>
          <w:tcPr>
            <w:tcW w:w="704" w:type="dxa"/>
          </w:tcPr>
          <w:p w:rsidR="00D5420D" w:rsidRPr="00DC127F" w:rsidRDefault="00D5420D" w:rsidP="00D5420D">
            <w:pPr>
              <w:spacing w:before="60" w:after="60"/>
              <w:ind w:firstLine="111"/>
              <w:jc w:val="center"/>
              <w:rPr>
                <w:snapToGrid w:val="0"/>
                <w:sz w:val="24"/>
                <w:szCs w:val="24"/>
              </w:rPr>
            </w:pPr>
            <w:r w:rsidRPr="00DC127F">
              <w:rPr>
                <w:snapToGrid w:val="0"/>
                <w:sz w:val="24"/>
                <w:szCs w:val="24"/>
              </w:rPr>
              <w:t>0</w:t>
            </w:r>
          </w:p>
        </w:tc>
      </w:tr>
    </w:tbl>
    <w:p w:rsidR="00D5420D" w:rsidRPr="00DC127F" w:rsidRDefault="00D5420D" w:rsidP="00D5420D">
      <w:pPr>
        <w:jc w:val="right"/>
        <w:rPr>
          <w:sz w:val="28"/>
          <w:szCs w:val="28"/>
        </w:rPr>
      </w:pPr>
      <w:r w:rsidRPr="00DC127F">
        <w:rPr>
          <w:sz w:val="28"/>
          <w:szCs w:val="28"/>
        </w:rPr>
        <w:t>».</w:t>
      </w:r>
    </w:p>
    <w:p w:rsidR="00D5420D" w:rsidRPr="00DC127F" w:rsidRDefault="00D5420D" w:rsidP="00D5420D">
      <w:pPr>
        <w:autoSpaceDE w:val="0"/>
        <w:autoSpaceDN w:val="0"/>
        <w:adjustRightInd w:val="0"/>
        <w:jc w:val="center"/>
        <w:outlineLvl w:val="1"/>
        <w:rPr>
          <w:b/>
          <w:sz w:val="28"/>
          <w:szCs w:val="28"/>
        </w:rPr>
      </w:pPr>
    </w:p>
    <w:p w:rsidR="00D5420D" w:rsidRPr="00DC127F" w:rsidRDefault="00D5420D" w:rsidP="00D5420D">
      <w:pPr>
        <w:autoSpaceDE w:val="0"/>
        <w:autoSpaceDN w:val="0"/>
        <w:adjustRightInd w:val="0"/>
        <w:jc w:val="center"/>
        <w:outlineLvl w:val="1"/>
        <w:rPr>
          <w:b/>
          <w:sz w:val="28"/>
          <w:szCs w:val="28"/>
        </w:rPr>
      </w:pPr>
    </w:p>
    <w:p w:rsidR="00D5420D" w:rsidRPr="00DC127F" w:rsidRDefault="00D5420D" w:rsidP="00D5420D">
      <w:pPr>
        <w:autoSpaceDE w:val="0"/>
        <w:autoSpaceDN w:val="0"/>
        <w:adjustRightInd w:val="0"/>
        <w:jc w:val="center"/>
        <w:outlineLvl w:val="1"/>
        <w:rPr>
          <w:b/>
          <w:sz w:val="28"/>
          <w:szCs w:val="28"/>
        </w:rPr>
      </w:pPr>
    </w:p>
    <w:p w:rsidR="00D5420D" w:rsidRPr="00DC127F" w:rsidRDefault="00D5420D" w:rsidP="00D5420D">
      <w:pPr>
        <w:autoSpaceDE w:val="0"/>
        <w:autoSpaceDN w:val="0"/>
        <w:adjustRightInd w:val="0"/>
        <w:jc w:val="right"/>
        <w:rPr>
          <w:rFonts w:eastAsia="Calibri"/>
          <w:sz w:val="28"/>
          <w:szCs w:val="28"/>
        </w:rPr>
      </w:pPr>
      <w:r w:rsidRPr="00DC127F">
        <w:rPr>
          <w:rFonts w:eastAsia="Calibri"/>
          <w:sz w:val="28"/>
          <w:szCs w:val="28"/>
        </w:rPr>
        <w:lastRenderedPageBreak/>
        <w:t xml:space="preserve">Приложение № 2 к изменениям, </w:t>
      </w:r>
    </w:p>
    <w:p w:rsidR="00D5420D" w:rsidRPr="00DC127F" w:rsidRDefault="00D5420D" w:rsidP="00D5420D">
      <w:pPr>
        <w:autoSpaceDE w:val="0"/>
        <w:autoSpaceDN w:val="0"/>
        <w:adjustRightInd w:val="0"/>
        <w:jc w:val="right"/>
        <w:rPr>
          <w:rFonts w:eastAsia="Calibri"/>
          <w:sz w:val="28"/>
          <w:szCs w:val="28"/>
        </w:rPr>
      </w:pPr>
      <w:r w:rsidRPr="00DC127F">
        <w:rPr>
          <w:rFonts w:eastAsia="Calibri"/>
          <w:sz w:val="28"/>
          <w:szCs w:val="28"/>
        </w:rPr>
        <w:t>вносимым в постановление</w:t>
      </w:r>
    </w:p>
    <w:p w:rsidR="00D5420D" w:rsidRPr="00DC127F" w:rsidRDefault="00D5420D" w:rsidP="00D5420D">
      <w:pPr>
        <w:autoSpaceDE w:val="0"/>
        <w:autoSpaceDN w:val="0"/>
        <w:adjustRightInd w:val="0"/>
        <w:jc w:val="right"/>
        <w:rPr>
          <w:rFonts w:eastAsia="Calibri"/>
          <w:sz w:val="28"/>
          <w:szCs w:val="28"/>
        </w:rPr>
      </w:pPr>
      <w:r w:rsidRPr="00DC127F">
        <w:rPr>
          <w:rFonts w:eastAsia="Calibri"/>
          <w:sz w:val="28"/>
          <w:szCs w:val="28"/>
        </w:rPr>
        <w:t xml:space="preserve">администрации МР «Усть-Куломский» </w:t>
      </w:r>
    </w:p>
    <w:p w:rsidR="00D5420D" w:rsidRPr="00DC127F" w:rsidRDefault="00D5420D" w:rsidP="00D5420D">
      <w:pPr>
        <w:autoSpaceDE w:val="0"/>
        <w:autoSpaceDN w:val="0"/>
        <w:adjustRightInd w:val="0"/>
        <w:jc w:val="right"/>
        <w:rPr>
          <w:rFonts w:eastAsia="Calibri"/>
          <w:sz w:val="28"/>
          <w:szCs w:val="28"/>
        </w:rPr>
      </w:pPr>
      <w:r w:rsidRPr="00DC127F">
        <w:rPr>
          <w:rFonts w:eastAsia="Calibri"/>
          <w:sz w:val="28"/>
          <w:szCs w:val="28"/>
        </w:rPr>
        <w:t xml:space="preserve">от </w:t>
      </w:r>
      <w:r>
        <w:rPr>
          <w:rFonts w:eastAsia="Calibri"/>
          <w:sz w:val="28"/>
          <w:szCs w:val="28"/>
        </w:rPr>
        <w:t>26 октября 2023</w:t>
      </w:r>
      <w:r w:rsidRPr="00DC127F">
        <w:rPr>
          <w:rFonts w:eastAsia="Calibri"/>
          <w:sz w:val="28"/>
          <w:szCs w:val="28"/>
        </w:rPr>
        <w:t xml:space="preserve"> г. №</w:t>
      </w:r>
      <w:r>
        <w:rPr>
          <w:rFonts w:eastAsia="Calibri"/>
          <w:sz w:val="28"/>
          <w:szCs w:val="28"/>
        </w:rPr>
        <w:t xml:space="preserve"> 1602</w:t>
      </w:r>
    </w:p>
    <w:p w:rsidR="00D5420D" w:rsidRPr="00DC127F" w:rsidRDefault="00D5420D" w:rsidP="00D5420D">
      <w:pPr>
        <w:jc w:val="right"/>
        <w:rPr>
          <w:rFonts w:eastAsia="Calibri"/>
          <w:sz w:val="28"/>
          <w:szCs w:val="28"/>
        </w:rPr>
      </w:pPr>
    </w:p>
    <w:p w:rsidR="00D5420D" w:rsidRPr="00DC127F" w:rsidRDefault="00D5420D" w:rsidP="00D5420D">
      <w:pPr>
        <w:jc w:val="right"/>
        <w:rPr>
          <w:sz w:val="24"/>
          <w:szCs w:val="24"/>
        </w:rPr>
      </w:pPr>
      <w:r w:rsidRPr="00DC127F">
        <w:rPr>
          <w:sz w:val="24"/>
          <w:szCs w:val="24"/>
        </w:rPr>
        <w:t xml:space="preserve">«Приложение  4 </w:t>
      </w:r>
    </w:p>
    <w:p w:rsidR="00D5420D" w:rsidRPr="00DC127F" w:rsidRDefault="00D5420D" w:rsidP="00D5420D">
      <w:pPr>
        <w:jc w:val="right"/>
        <w:rPr>
          <w:sz w:val="24"/>
          <w:szCs w:val="24"/>
        </w:rPr>
      </w:pPr>
      <w:r w:rsidRPr="00DC127F">
        <w:rPr>
          <w:sz w:val="24"/>
          <w:szCs w:val="24"/>
        </w:rPr>
        <w:t>к программе «Муниципальное управление»</w:t>
      </w:r>
    </w:p>
    <w:p w:rsidR="00D5420D" w:rsidRPr="00DC127F" w:rsidRDefault="00D5420D" w:rsidP="00D5420D">
      <w:pPr>
        <w:jc w:val="right"/>
        <w:rPr>
          <w:sz w:val="24"/>
          <w:szCs w:val="24"/>
        </w:rPr>
      </w:pPr>
    </w:p>
    <w:p w:rsidR="00D5420D" w:rsidRPr="00DC127F" w:rsidRDefault="00D5420D" w:rsidP="00D5420D">
      <w:pPr>
        <w:widowControl w:val="0"/>
        <w:autoSpaceDE w:val="0"/>
        <w:autoSpaceDN w:val="0"/>
        <w:adjustRightInd w:val="0"/>
        <w:ind w:firstLine="720"/>
        <w:jc w:val="center"/>
        <w:rPr>
          <w:sz w:val="28"/>
          <w:szCs w:val="24"/>
        </w:rPr>
      </w:pPr>
      <w:r w:rsidRPr="00DC127F">
        <w:rPr>
          <w:sz w:val="28"/>
          <w:szCs w:val="24"/>
        </w:rPr>
        <w:t>Ресурсное обеспечение реализации муниципальной программы</w:t>
      </w:r>
    </w:p>
    <w:p w:rsidR="00D5420D" w:rsidRPr="00DC127F" w:rsidRDefault="00D5420D" w:rsidP="00D5420D">
      <w:pPr>
        <w:widowControl w:val="0"/>
        <w:autoSpaceDE w:val="0"/>
        <w:autoSpaceDN w:val="0"/>
        <w:adjustRightInd w:val="0"/>
        <w:ind w:firstLine="720"/>
        <w:jc w:val="center"/>
        <w:rPr>
          <w:sz w:val="28"/>
          <w:szCs w:val="24"/>
        </w:rPr>
      </w:pPr>
      <w:r w:rsidRPr="00DC127F">
        <w:rPr>
          <w:sz w:val="28"/>
          <w:szCs w:val="24"/>
        </w:rPr>
        <w:t>за счет средств бюджета муниципального района «Усть-Куломский»</w:t>
      </w:r>
    </w:p>
    <w:p w:rsidR="00D5420D" w:rsidRPr="00DC127F" w:rsidRDefault="00D5420D" w:rsidP="00D5420D">
      <w:pPr>
        <w:widowControl w:val="0"/>
        <w:autoSpaceDE w:val="0"/>
        <w:autoSpaceDN w:val="0"/>
        <w:adjustRightInd w:val="0"/>
        <w:ind w:firstLine="720"/>
        <w:jc w:val="center"/>
        <w:rPr>
          <w:sz w:val="28"/>
          <w:szCs w:val="24"/>
        </w:rPr>
      </w:pPr>
      <w:r w:rsidRPr="00DC127F">
        <w:rPr>
          <w:sz w:val="28"/>
          <w:szCs w:val="24"/>
        </w:rPr>
        <w:t>(с учетом средств безвозмездных поступлений из других уровней бюджетов)</w:t>
      </w:r>
    </w:p>
    <w:p w:rsidR="00D5420D" w:rsidRPr="000447C5" w:rsidRDefault="00D5420D" w:rsidP="00D5420D">
      <w:pPr>
        <w:widowControl w:val="0"/>
        <w:autoSpaceDE w:val="0"/>
        <w:autoSpaceDN w:val="0"/>
        <w:adjustRightInd w:val="0"/>
        <w:ind w:firstLine="720"/>
        <w:jc w:val="right"/>
        <w:rPr>
          <w:sz w:val="24"/>
          <w:szCs w:val="24"/>
        </w:rPr>
      </w:pPr>
      <w:r w:rsidRPr="000447C5">
        <w:rPr>
          <w:sz w:val="24"/>
          <w:szCs w:val="24"/>
        </w:rPr>
        <w:t xml:space="preserve"> (таблица 4)</w:t>
      </w:r>
    </w:p>
    <w:p w:rsidR="00D5420D" w:rsidRPr="00DC127F" w:rsidRDefault="00D5420D" w:rsidP="00D5420D">
      <w:pPr>
        <w:widowControl w:val="0"/>
        <w:autoSpaceDE w:val="0"/>
        <w:autoSpaceDN w:val="0"/>
        <w:adjustRightInd w:val="0"/>
        <w:ind w:firstLine="720"/>
        <w:jc w:val="right"/>
      </w:pPr>
    </w:p>
    <w:tbl>
      <w:tblPr>
        <w:tblW w:w="498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51"/>
        <w:gridCol w:w="2159"/>
        <w:gridCol w:w="2381"/>
        <w:gridCol w:w="1583"/>
        <w:gridCol w:w="1471"/>
        <w:gridCol w:w="1425"/>
        <w:gridCol w:w="1419"/>
        <w:gridCol w:w="1570"/>
        <w:gridCol w:w="802"/>
      </w:tblGrid>
      <w:tr w:rsidR="00D5420D" w:rsidRPr="00DC127F" w:rsidTr="00D5420D">
        <w:trPr>
          <w:trHeight w:val="20"/>
          <w:tblHeader/>
          <w:jc w:val="center"/>
        </w:trPr>
        <w:tc>
          <w:tcPr>
            <w:tcW w:w="1834" w:type="dxa"/>
            <w:vMerge w:val="restart"/>
            <w:vAlign w:val="center"/>
          </w:tcPr>
          <w:p w:rsidR="00D5420D" w:rsidRPr="00DC127F" w:rsidRDefault="00D5420D" w:rsidP="00D5420D">
            <w:pPr>
              <w:widowControl w:val="0"/>
              <w:autoSpaceDE w:val="0"/>
              <w:autoSpaceDN w:val="0"/>
              <w:adjustRightInd w:val="0"/>
              <w:spacing w:before="60" w:after="60"/>
              <w:jc w:val="center"/>
              <w:rPr>
                <w:b/>
              </w:rPr>
            </w:pPr>
            <w:r w:rsidRPr="00DC127F">
              <w:rPr>
                <w:b/>
              </w:rPr>
              <w:t>Статус</w:t>
            </w:r>
          </w:p>
        </w:tc>
        <w:tc>
          <w:tcPr>
            <w:tcW w:w="2138" w:type="dxa"/>
            <w:vMerge w:val="restart"/>
            <w:vAlign w:val="center"/>
          </w:tcPr>
          <w:p w:rsidR="00D5420D" w:rsidRPr="00DC127F" w:rsidRDefault="00D5420D" w:rsidP="00D5420D">
            <w:pPr>
              <w:widowControl w:val="0"/>
              <w:autoSpaceDE w:val="0"/>
              <w:autoSpaceDN w:val="0"/>
              <w:adjustRightInd w:val="0"/>
              <w:spacing w:before="60" w:after="60"/>
              <w:jc w:val="center"/>
              <w:rPr>
                <w:b/>
              </w:rPr>
            </w:pPr>
            <w:r w:rsidRPr="00DC127F">
              <w:rPr>
                <w:b/>
              </w:rPr>
              <w:t>Наименование муниципальной программы, подпрограммы,  основного мероприятия</w:t>
            </w:r>
          </w:p>
        </w:tc>
        <w:tc>
          <w:tcPr>
            <w:tcW w:w="2358" w:type="dxa"/>
            <w:vMerge w:val="restart"/>
            <w:vAlign w:val="center"/>
          </w:tcPr>
          <w:p w:rsidR="00D5420D" w:rsidRPr="00DC127F" w:rsidRDefault="00D5420D" w:rsidP="00D5420D">
            <w:pPr>
              <w:widowControl w:val="0"/>
              <w:autoSpaceDE w:val="0"/>
              <w:autoSpaceDN w:val="0"/>
              <w:adjustRightInd w:val="0"/>
              <w:spacing w:before="60" w:after="60"/>
              <w:jc w:val="center"/>
              <w:rPr>
                <w:b/>
              </w:rPr>
            </w:pPr>
            <w:r w:rsidRPr="00DC127F">
              <w:rPr>
                <w:b/>
              </w:rPr>
              <w:t xml:space="preserve">Ответственный </w:t>
            </w:r>
            <w:r w:rsidRPr="00DC127F">
              <w:rPr>
                <w:b/>
              </w:rPr>
              <w:br/>
              <w:t xml:space="preserve"> исполнитель,  </w:t>
            </w:r>
            <w:r w:rsidRPr="00DC127F">
              <w:rPr>
                <w:b/>
              </w:rPr>
              <w:br/>
              <w:t xml:space="preserve">соисполнители, </w:t>
            </w:r>
            <w:r w:rsidRPr="00DC127F">
              <w:rPr>
                <w:b/>
              </w:rPr>
              <w:br/>
              <w:t xml:space="preserve">   участники</w:t>
            </w:r>
          </w:p>
        </w:tc>
        <w:tc>
          <w:tcPr>
            <w:tcW w:w="8190" w:type="dxa"/>
            <w:gridSpan w:val="6"/>
          </w:tcPr>
          <w:p w:rsidR="00D5420D" w:rsidRPr="00DC127F" w:rsidRDefault="00D5420D" w:rsidP="00D5420D">
            <w:pPr>
              <w:widowControl w:val="0"/>
              <w:autoSpaceDE w:val="0"/>
              <w:autoSpaceDN w:val="0"/>
              <w:adjustRightInd w:val="0"/>
              <w:spacing w:before="60" w:after="60"/>
              <w:jc w:val="center"/>
              <w:rPr>
                <w:b/>
              </w:rPr>
            </w:pPr>
            <w:r w:rsidRPr="00DC127F">
              <w:rPr>
                <w:b/>
              </w:rPr>
              <w:t>Расходы (тыс. рублей), годы</w:t>
            </w:r>
          </w:p>
        </w:tc>
      </w:tr>
      <w:tr w:rsidR="00D5420D" w:rsidRPr="00DC127F" w:rsidTr="00D5420D">
        <w:trPr>
          <w:trHeight w:val="1141"/>
          <w:tblHeader/>
          <w:jc w:val="center"/>
        </w:trPr>
        <w:tc>
          <w:tcPr>
            <w:tcW w:w="1834" w:type="dxa"/>
            <w:vMerge/>
            <w:vAlign w:val="center"/>
          </w:tcPr>
          <w:p w:rsidR="00D5420D" w:rsidRPr="00DC127F" w:rsidRDefault="00D5420D" w:rsidP="00D5420D">
            <w:pPr>
              <w:rPr>
                <w:b/>
              </w:rPr>
            </w:pPr>
          </w:p>
        </w:tc>
        <w:tc>
          <w:tcPr>
            <w:tcW w:w="2138" w:type="dxa"/>
            <w:vMerge/>
            <w:vAlign w:val="center"/>
          </w:tcPr>
          <w:p w:rsidR="00D5420D" w:rsidRPr="00DC127F" w:rsidRDefault="00D5420D" w:rsidP="00D5420D">
            <w:pPr>
              <w:rPr>
                <w:b/>
              </w:rPr>
            </w:pPr>
          </w:p>
        </w:tc>
        <w:tc>
          <w:tcPr>
            <w:tcW w:w="2358" w:type="dxa"/>
            <w:vMerge/>
            <w:vAlign w:val="center"/>
          </w:tcPr>
          <w:p w:rsidR="00D5420D" w:rsidRPr="00DC127F" w:rsidRDefault="00D5420D" w:rsidP="00D5420D">
            <w:pPr>
              <w:rPr>
                <w:b/>
              </w:rPr>
            </w:pPr>
          </w:p>
        </w:tc>
        <w:tc>
          <w:tcPr>
            <w:tcW w:w="1568" w:type="dxa"/>
            <w:vAlign w:val="center"/>
          </w:tcPr>
          <w:p w:rsidR="00D5420D" w:rsidRPr="00DC127F" w:rsidRDefault="00D5420D" w:rsidP="00D5420D">
            <w:pPr>
              <w:widowControl w:val="0"/>
              <w:autoSpaceDE w:val="0"/>
              <w:autoSpaceDN w:val="0"/>
              <w:adjustRightInd w:val="0"/>
              <w:spacing w:before="60" w:after="60"/>
              <w:jc w:val="center"/>
              <w:rPr>
                <w:b/>
              </w:rPr>
            </w:pPr>
            <w:r w:rsidRPr="00DC127F">
              <w:rPr>
                <w:b/>
              </w:rPr>
              <w:t>Всего</w:t>
            </w:r>
          </w:p>
        </w:tc>
        <w:tc>
          <w:tcPr>
            <w:tcW w:w="1457" w:type="dxa"/>
            <w:tcBorders>
              <w:right w:val="single" w:sz="4" w:space="0" w:color="auto"/>
            </w:tcBorders>
            <w:vAlign w:val="center"/>
          </w:tcPr>
          <w:p w:rsidR="00D5420D" w:rsidRPr="00DC127F" w:rsidRDefault="00D5420D" w:rsidP="00D5420D">
            <w:pPr>
              <w:widowControl w:val="0"/>
              <w:autoSpaceDE w:val="0"/>
              <w:autoSpaceDN w:val="0"/>
              <w:adjustRightInd w:val="0"/>
              <w:spacing w:before="60" w:after="60"/>
              <w:jc w:val="center"/>
              <w:rPr>
                <w:b/>
              </w:rPr>
            </w:pPr>
            <w:r w:rsidRPr="00DC127F">
              <w:rPr>
                <w:b/>
              </w:rPr>
              <w:t>2022</w:t>
            </w:r>
          </w:p>
        </w:tc>
        <w:tc>
          <w:tcPr>
            <w:tcW w:w="1411" w:type="dxa"/>
            <w:tcBorders>
              <w:right w:val="single" w:sz="4" w:space="0" w:color="auto"/>
            </w:tcBorders>
          </w:tcPr>
          <w:p w:rsidR="00D5420D" w:rsidRPr="00DC127F" w:rsidRDefault="00D5420D" w:rsidP="00D5420D">
            <w:pPr>
              <w:widowControl w:val="0"/>
              <w:autoSpaceDE w:val="0"/>
              <w:autoSpaceDN w:val="0"/>
              <w:adjustRightInd w:val="0"/>
              <w:spacing w:before="240" w:after="60"/>
              <w:jc w:val="center"/>
              <w:rPr>
                <w:b/>
              </w:rPr>
            </w:pPr>
            <w:r w:rsidRPr="00DC127F">
              <w:rPr>
                <w:b/>
              </w:rPr>
              <w:t>2023</w:t>
            </w:r>
          </w:p>
        </w:tc>
        <w:tc>
          <w:tcPr>
            <w:tcW w:w="1405" w:type="dxa"/>
            <w:tcBorders>
              <w:right w:val="single" w:sz="4" w:space="0" w:color="auto"/>
            </w:tcBorders>
          </w:tcPr>
          <w:p w:rsidR="00D5420D" w:rsidRPr="00DC127F" w:rsidRDefault="00D5420D" w:rsidP="00D5420D">
            <w:pPr>
              <w:widowControl w:val="0"/>
              <w:autoSpaceDE w:val="0"/>
              <w:autoSpaceDN w:val="0"/>
              <w:adjustRightInd w:val="0"/>
              <w:spacing w:before="240" w:after="60"/>
              <w:jc w:val="center"/>
              <w:rPr>
                <w:b/>
              </w:rPr>
            </w:pPr>
            <w:r w:rsidRPr="00DC127F">
              <w:rPr>
                <w:b/>
              </w:rPr>
              <w:t>2024</w:t>
            </w:r>
          </w:p>
        </w:tc>
        <w:tc>
          <w:tcPr>
            <w:tcW w:w="1555" w:type="dxa"/>
            <w:tcBorders>
              <w:right w:val="single" w:sz="4" w:space="0" w:color="auto"/>
            </w:tcBorders>
          </w:tcPr>
          <w:p w:rsidR="00D5420D" w:rsidRPr="00DC127F" w:rsidRDefault="00D5420D" w:rsidP="00D5420D">
            <w:pPr>
              <w:widowControl w:val="0"/>
              <w:autoSpaceDE w:val="0"/>
              <w:autoSpaceDN w:val="0"/>
              <w:adjustRightInd w:val="0"/>
              <w:spacing w:before="240" w:after="60"/>
              <w:jc w:val="center"/>
              <w:rPr>
                <w:b/>
              </w:rPr>
            </w:pPr>
            <w:r w:rsidRPr="00DC127F">
              <w:rPr>
                <w:b/>
              </w:rPr>
              <w:t>2025</w:t>
            </w:r>
          </w:p>
        </w:tc>
        <w:tc>
          <w:tcPr>
            <w:tcW w:w="794" w:type="dxa"/>
            <w:tcBorders>
              <w:right w:val="single" w:sz="4" w:space="0" w:color="auto"/>
            </w:tcBorders>
          </w:tcPr>
          <w:p w:rsidR="00D5420D" w:rsidRPr="00DC127F" w:rsidRDefault="00D5420D" w:rsidP="00D5420D">
            <w:pPr>
              <w:widowControl w:val="0"/>
              <w:autoSpaceDE w:val="0"/>
              <w:autoSpaceDN w:val="0"/>
              <w:adjustRightInd w:val="0"/>
              <w:spacing w:before="240" w:after="60"/>
              <w:jc w:val="center"/>
              <w:rPr>
                <w:b/>
              </w:rPr>
            </w:pPr>
            <w:r w:rsidRPr="00DC127F">
              <w:rPr>
                <w:b/>
              </w:rPr>
              <w:t>2026</w:t>
            </w:r>
          </w:p>
        </w:tc>
      </w:tr>
      <w:tr w:rsidR="00D5420D" w:rsidRPr="00DC127F" w:rsidTr="00D5420D">
        <w:trPr>
          <w:trHeight w:val="20"/>
          <w:tblHeader/>
          <w:jc w:val="center"/>
        </w:trPr>
        <w:tc>
          <w:tcPr>
            <w:tcW w:w="1834" w:type="dxa"/>
          </w:tcPr>
          <w:p w:rsidR="00D5420D" w:rsidRPr="00DC127F" w:rsidRDefault="00D5420D" w:rsidP="00D5420D">
            <w:pPr>
              <w:widowControl w:val="0"/>
              <w:autoSpaceDE w:val="0"/>
              <w:autoSpaceDN w:val="0"/>
              <w:adjustRightInd w:val="0"/>
              <w:jc w:val="center"/>
            </w:pPr>
            <w:r w:rsidRPr="00DC127F">
              <w:t>1</w:t>
            </w:r>
          </w:p>
        </w:tc>
        <w:tc>
          <w:tcPr>
            <w:tcW w:w="2138" w:type="dxa"/>
          </w:tcPr>
          <w:p w:rsidR="00D5420D" w:rsidRPr="00DC127F" w:rsidRDefault="00D5420D" w:rsidP="00D5420D">
            <w:pPr>
              <w:widowControl w:val="0"/>
              <w:autoSpaceDE w:val="0"/>
              <w:autoSpaceDN w:val="0"/>
              <w:adjustRightInd w:val="0"/>
              <w:jc w:val="center"/>
            </w:pPr>
            <w:r w:rsidRPr="00DC127F">
              <w:t>2</w:t>
            </w:r>
          </w:p>
        </w:tc>
        <w:tc>
          <w:tcPr>
            <w:tcW w:w="2358" w:type="dxa"/>
          </w:tcPr>
          <w:p w:rsidR="00D5420D" w:rsidRPr="00DC127F" w:rsidRDefault="00D5420D" w:rsidP="00D5420D">
            <w:pPr>
              <w:widowControl w:val="0"/>
              <w:autoSpaceDE w:val="0"/>
              <w:autoSpaceDN w:val="0"/>
              <w:adjustRightInd w:val="0"/>
              <w:jc w:val="center"/>
            </w:pPr>
            <w:r w:rsidRPr="00DC127F">
              <w:t>3</w:t>
            </w:r>
          </w:p>
        </w:tc>
        <w:tc>
          <w:tcPr>
            <w:tcW w:w="1568" w:type="dxa"/>
          </w:tcPr>
          <w:p w:rsidR="00D5420D" w:rsidRPr="00DC127F" w:rsidRDefault="00D5420D" w:rsidP="00D5420D">
            <w:pPr>
              <w:widowControl w:val="0"/>
              <w:autoSpaceDE w:val="0"/>
              <w:autoSpaceDN w:val="0"/>
              <w:adjustRightInd w:val="0"/>
              <w:jc w:val="center"/>
            </w:pPr>
            <w:r w:rsidRPr="00DC127F">
              <w:t>4</w:t>
            </w:r>
          </w:p>
        </w:tc>
        <w:tc>
          <w:tcPr>
            <w:tcW w:w="1457" w:type="dxa"/>
            <w:tcBorders>
              <w:right w:val="single" w:sz="4" w:space="0" w:color="auto"/>
            </w:tcBorders>
          </w:tcPr>
          <w:p w:rsidR="00D5420D" w:rsidRPr="00DC127F" w:rsidRDefault="00D5420D" w:rsidP="00D5420D">
            <w:pPr>
              <w:widowControl w:val="0"/>
              <w:autoSpaceDE w:val="0"/>
              <w:autoSpaceDN w:val="0"/>
              <w:adjustRightInd w:val="0"/>
              <w:jc w:val="center"/>
            </w:pPr>
            <w:r w:rsidRPr="00DC127F">
              <w:t>5</w:t>
            </w:r>
          </w:p>
        </w:tc>
        <w:tc>
          <w:tcPr>
            <w:tcW w:w="1411" w:type="dxa"/>
            <w:tcBorders>
              <w:right w:val="single" w:sz="4" w:space="0" w:color="auto"/>
            </w:tcBorders>
          </w:tcPr>
          <w:p w:rsidR="00D5420D" w:rsidRPr="00DC127F" w:rsidRDefault="00D5420D" w:rsidP="00D5420D">
            <w:pPr>
              <w:widowControl w:val="0"/>
              <w:autoSpaceDE w:val="0"/>
              <w:autoSpaceDN w:val="0"/>
              <w:adjustRightInd w:val="0"/>
              <w:jc w:val="center"/>
            </w:pPr>
            <w:r w:rsidRPr="00DC127F">
              <w:t>6</w:t>
            </w:r>
          </w:p>
        </w:tc>
        <w:tc>
          <w:tcPr>
            <w:tcW w:w="1405" w:type="dxa"/>
            <w:tcBorders>
              <w:right w:val="single" w:sz="4" w:space="0" w:color="auto"/>
            </w:tcBorders>
          </w:tcPr>
          <w:p w:rsidR="00D5420D" w:rsidRPr="00DC127F" w:rsidRDefault="00D5420D" w:rsidP="00D5420D">
            <w:pPr>
              <w:widowControl w:val="0"/>
              <w:autoSpaceDE w:val="0"/>
              <w:autoSpaceDN w:val="0"/>
              <w:adjustRightInd w:val="0"/>
              <w:jc w:val="center"/>
            </w:pPr>
            <w:r w:rsidRPr="00DC127F">
              <w:t>7</w:t>
            </w:r>
          </w:p>
        </w:tc>
        <w:tc>
          <w:tcPr>
            <w:tcW w:w="1555" w:type="dxa"/>
            <w:tcBorders>
              <w:right w:val="single" w:sz="4" w:space="0" w:color="auto"/>
            </w:tcBorders>
          </w:tcPr>
          <w:p w:rsidR="00D5420D" w:rsidRPr="00DC127F" w:rsidRDefault="00D5420D" w:rsidP="00D5420D">
            <w:pPr>
              <w:widowControl w:val="0"/>
              <w:autoSpaceDE w:val="0"/>
              <w:autoSpaceDN w:val="0"/>
              <w:adjustRightInd w:val="0"/>
              <w:jc w:val="center"/>
            </w:pPr>
            <w:r w:rsidRPr="00DC127F">
              <w:t>8</w:t>
            </w:r>
          </w:p>
        </w:tc>
        <w:tc>
          <w:tcPr>
            <w:tcW w:w="794" w:type="dxa"/>
            <w:tcBorders>
              <w:right w:val="single" w:sz="4" w:space="0" w:color="auto"/>
            </w:tcBorders>
          </w:tcPr>
          <w:p w:rsidR="00D5420D" w:rsidRPr="00DC127F" w:rsidRDefault="00D5420D" w:rsidP="00D5420D">
            <w:pPr>
              <w:widowControl w:val="0"/>
              <w:autoSpaceDE w:val="0"/>
              <w:autoSpaceDN w:val="0"/>
              <w:adjustRightInd w:val="0"/>
              <w:jc w:val="center"/>
            </w:pPr>
            <w:r w:rsidRPr="00DC127F">
              <w:t>9</w:t>
            </w:r>
          </w:p>
        </w:tc>
      </w:tr>
      <w:tr w:rsidR="00D5420D" w:rsidRPr="00DC127F" w:rsidTr="00D5420D">
        <w:trPr>
          <w:trHeight w:val="555"/>
          <w:jc w:val="center"/>
        </w:trPr>
        <w:tc>
          <w:tcPr>
            <w:tcW w:w="1834" w:type="dxa"/>
            <w:vMerge w:val="restart"/>
          </w:tcPr>
          <w:p w:rsidR="00D5420D" w:rsidRPr="00DC127F" w:rsidRDefault="00D5420D" w:rsidP="00D5420D">
            <w:pPr>
              <w:widowControl w:val="0"/>
              <w:autoSpaceDE w:val="0"/>
              <w:autoSpaceDN w:val="0"/>
              <w:adjustRightInd w:val="0"/>
              <w:spacing w:before="60" w:after="60"/>
              <w:rPr>
                <w:b/>
              </w:rPr>
            </w:pPr>
            <w:r w:rsidRPr="00DC127F">
              <w:rPr>
                <w:b/>
              </w:rPr>
              <w:t xml:space="preserve">Муниципальная программа   </w:t>
            </w:r>
          </w:p>
        </w:tc>
        <w:tc>
          <w:tcPr>
            <w:tcW w:w="2138" w:type="dxa"/>
            <w:vMerge w:val="restart"/>
          </w:tcPr>
          <w:p w:rsidR="00D5420D" w:rsidRPr="00DC127F" w:rsidRDefault="00D5420D" w:rsidP="00D5420D">
            <w:pPr>
              <w:widowControl w:val="0"/>
              <w:autoSpaceDE w:val="0"/>
              <w:autoSpaceDN w:val="0"/>
              <w:adjustRightInd w:val="0"/>
              <w:spacing w:before="60" w:after="60"/>
              <w:rPr>
                <w:b/>
              </w:rPr>
            </w:pPr>
            <w:r w:rsidRPr="00DC127F">
              <w:rPr>
                <w:b/>
              </w:rPr>
              <w:t>Муниципальное управление</w:t>
            </w:r>
          </w:p>
        </w:tc>
        <w:tc>
          <w:tcPr>
            <w:tcW w:w="2358" w:type="dxa"/>
          </w:tcPr>
          <w:p w:rsidR="00D5420D" w:rsidRPr="00DC127F" w:rsidRDefault="00D5420D" w:rsidP="00D5420D">
            <w:pPr>
              <w:widowControl w:val="0"/>
              <w:autoSpaceDE w:val="0"/>
              <w:autoSpaceDN w:val="0"/>
              <w:adjustRightInd w:val="0"/>
              <w:spacing w:before="60" w:after="60"/>
            </w:pPr>
            <w:r w:rsidRPr="00DC127F">
              <w:t xml:space="preserve">всего, в том   </w:t>
            </w:r>
            <w:r w:rsidRPr="00DC127F">
              <w:br/>
              <w:t xml:space="preserve">числе: </w:t>
            </w:r>
          </w:p>
        </w:tc>
        <w:tc>
          <w:tcPr>
            <w:tcW w:w="1568" w:type="dxa"/>
            <w:tcBorders>
              <w:bottom w:val="single" w:sz="4" w:space="0" w:color="auto"/>
            </w:tcBorders>
            <w:vAlign w:val="center"/>
          </w:tcPr>
          <w:p w:rsidR="00D5420D" w:rsidRPr="00DC127F" w:rsidRDefault="00D5420D" w:rsidP="00D5420D">
            <w:pPr>
              <w:jc w:val="center"/>
            </w:pPr>
            <w:r>
              <w:t>13 395, 548 25</w:t>
            </w:r>
          </w:p>
        </w:tc>
        <w:tc>
          <w:tcPr>
            <w:tcW w:w="1457" w:type="dxa"/>
            <w:tcBorders>
              <w:bottom w:val="single" w:sz="4" w:space="0" w:color="auto"/>
              <w:right w:val="single" w:sz="4" w:space="0" w:color="auto"/>
            </w:tcBorders>
          </w:tcPr>
          <w:p w:rsidR="00D5420D" w:rsidRPr="00DC127F" w:rsidRDefault="00D5420D" w:rsidP="00D5420D">
            <w:pPr>
              <w:jc w:val="center"/>
            </w:pPr>
          </w:p>
          <w:p w:rsidR="00D5420D" w:rsidRPr="00DC127F" w:rsidRDefault="00D5420D" w:rsidP="00D5420D">
            <w:pPr>
              <w:jc w:val="center"/>
            </w:pPr>
            <w:r w:rsidRPr="00DC127F">
              <w:t>3 481, 51013</w:t>
            </w:r>
          </w:p>
        </w:tc>
        <w:tc>
          <w:tcPr>
            <w:tcW w:w="1411" w:type="dxa"/>
            <w:tcBorders>
              <w:bottom w:val="single" w:sz="4" w:space="0" w:color="auto"/>
              <w:right w:val="single" w:sz="4" w:space="0" w:color="auto"/>
            </w:tcBorders>
          </w:tcPr>
          <w:p w:rsidR="00D5420D" w:rsidRPr="00DC127F" w:rsidRDefault="00D5420D" w:rsidP="00D5420D">
            <w:pPr>
              <w:jc w:val="center"/>
            </w:pPr>
          </w:p>
          <w:p w:rsidR="00D5420D" w:rsidRPr="00DC127F" w:rsidRDefault="00D5420D" w:rsidP="00D5420D">
            <w:pPr>
              <w:jc w:val="center"/>
            </w:pPr>
            <w:r>
              <w:t>5 514, 038 12</w:t>
            </w:r>
          </w:p>
        </w:tc>
        <w:tc>
          <w:tcPr>
            <w:tcW w:w="1405" w:type="dxa"/>
            <w:tcBorders>
              <w:bottom w:val="single" w:sz="4" w:space="0" w:color="auto"/>
              <w:right w:val="single" w:sz="4" w:space="0" w:color="auto"/>
            </w:tcBorders>
          </w:tcPr>
          <w:p w:rsidR="00D5420D" w:rsidRPr="00DC127F" w:rsidRDefault="00D5420D" w:rsidP="00D5420D">
            <w:pPr>
              <w:jc w:val="center"/>
            </w:pPr>
          </w:p>
          <w:p w:rsidR="00D5420D" w:rsidRPr="00DC127F" w:rsidRDefault="00D5420D" w:rsidP="00D5420D">
            <w:pPr>
              <w:jc w:val="center"/>
            </w:pPr>
            <w:r w:rsidRPr="00DC127F">
              <w:t>2 200, 000 00</w:t>
            </w:r>
          </w:p>
        </w:tc>
        <w:tc>
          <w:tcPr>
            <w:tcW w:w="1555" w:type="dxa"/>
            <w:tcBorders>
              <w:bottom w:val="single" w:sz="4" w:space="0" w:color="auto"/>
              <w:right w:val="single" w:sz="4" w:space="0" w:color="auto"/>
            </w:tcBorders>
          </w:tcPr>
          <w:p w:rsidR="00D5420D" w:rsidRPr="00DC127F" w:rsidRDefault="00D5420D" w:rsidP="00D5420D">
            <w:pPr>
              <w:jc w:val="center"/>
            </w:pPr>
          </w:p>
          <w:p w:rsidR="00D5420D" w:rsidRPr="00DC127F" w:rsidRDefault="00D5420D" w:rsidP="00D5420D">
            <w:pPr>
              <w:jc w:val="center"/>
            </w:pPr>
            <w:r w:rsidRPr="00DC127F">
              <w:t>2 200, 000 00</w:t>
            </w:r>
          </w:p>
        </w:tc>
        <w:tc>
          <w:tcPr>
            <w:tcW w:w="794" w:type="dxa"/>
            <w:tcBorders>
              <w:bottom w:val="single" w:sz="4" w:space="0" w:color="auto"/>
              <w:right w:val="single" w:sz="4" w:space="0" w:color="auto"/>
            </w:tcBorders>
          </w:tcPr>
          <w:p w:rsidR="00D5420D" w:rsidRPr="00DC127F" w:rsidRDefault="00D5420D" w:rsidP="00D5420D">
            <w:pPr>
              <w:jc w:val="center"/>
            </w:pPr>
            <w:r w:rsidRPr="00DC127F">
              <w:t>0</w:t>
            </w:r>
          </w:p>
        </w:tc>
      </w:tr>
      <w:tr w:rsidR="00D5420D" w:rsidRPr="00DC127F" w:rsidTr="00D5420D">
        <w:trPr>
          <w:trHeight w:val="20"/>
          <w:jc w:val="center"/>
        </w:trPr>
        <w:tc>
          <w:tcPr>
            <w:tcW w:w="1834" w:type="dxa"/>
            <w:vMerge/>
            <w:vAlign w:val="center"/>
          </w:tcPr>
          <w:p w:rsidR="00D5420D" w:rsidRPr="00DC127F" w:rsidRDefault="00D5420D" w:rsidP="00D5420D">
            <w:pPr>
              <w:rPr>
                <w:b/>
                <w:color w:val="C0504D"/>
              </w:rPr>
            </w:pPr>
          </w:p>
        </w:tc>
        <w:tc>
          <w:tcPr>
            <w:tcW w:w="2138" w:type="dxa"/>
            <w:vMerge/>
            <w:vAlign w:val="center"/>
          </w:tcPr>
          <w:p w:rsidR="00D5420D" w:rsidRPr="00DC127F" w:rsidRDefault="00D5420D" w:rsidP="00D5420D">
            <w:pPr>
              <w:rPr>
                <w:b/>
                <w:color w:val="C0504D"/>
              </w:rPr>
            </w:pPr>
          </w:p>
        </w:tc>
        <w:tc>
          <w:tcPr>
            <w:tcW w:w="2358" w:type="dxa"/>
          </w:tcPr>
          <w:p w:rsidR="00D5420D" w:rsidRPr="00DC127F" w:rsidRDefault="00D5420D" w:rsidP="00D5420D">
            <w:pPr>
              <w:widowControl w:val="0"/>
              <w:autoSpaceDE w:val="0"/>
              <w:autoSpaceDN w:val="0"/>
              <w:adjustRightInd w:val="0"/>
              <w:spacing w:before="60" w:after="60"/>
            </w:pPr>
            <w:r w:rsidRPr="00DC127F">
              <w:t>Администрация МР «Усть-Куломский» в лице отдела правовой и кадровой работы, общего отдела, отдела социальной политики, организационного отдела, отдела по управлению муниципальным имуществом</w:t>
            </w:r>
          </w:p>
        </w:tc>
        <w:tc>
          <w:tcPr>
            <w:tcW w:w="1568" w:type="dxa"/>
            <w:vAlign w:val="center"/>
          </w:tcPr>
          <w:p w:rsidR="00D5420D" w:rsidRDefault="00D5420D" w:rsidP="00D5420D">
            <w:pPr>
              <w:jc w:val="center"/>
            </w:pPr>
            <w:r>
              <w:t>13 395, 548 25</w:t>
            </w:r>
          </w:p>
          <w:p w:rsidR="00D5420D" w:rsidRDefault="00D5420D" w:rsidP="00D5420D">
            <w:pPr>
              <w:jc w:val="center"/>
            </w:pPr>
          </w:p>
          <w:p w:rsidR="00D5420D" w:rsidRPr="00DC127F" w:rsidRDefault="00D5420D" w:rsidP="00D5420D">
            <w:pPr>
              <w:jc w:val="center"/>
            </w:pPr>
          </w:p>
          <w:p w:rsidR="00D5420D" w:rsidRPr="00DC127F" w:rsidRDefault="00D5420D" w:rsidP="00D5420D">
            <w:pPr>
              <w:jc w:val="center"/>
            </w:pPr>
          </w:p>
          <w:p w:rsidR="00D5420D" w:rsidRPr="00DC127F" w:rsidRDefault="00D5420D" w:rsidP="00D5420D">
            <w:pPr>
              <w:jc w:val="center"/>
            </w:pPr>
          </w:p>
          <w:p w:rsidR="00D5420D" w:rsidRPr="00DC127F" w:rsidRDefault="00D5420D" w:rsidP="00D5420D">
            <w:pPr>
              <w:jc w:val="center"/>
            </w:pPr>
          </w:p>
          <w:p w:rsidR="00D5420D" w:rsidRPr="00DC127F" w:rsidRDefault="00D5420D" w:rsidP="00D5420D">
            <w:pPr>
              <w:jc w:val="center"/>
            </w:pPr>
          </w:p>
          <w:p w:rsidR="00D5420D" w:rsidRPr="00DC127F" w:rsidRDefault="00D5420D" w:rsidP="00D5420D">
            <w:pPr>
              <w:jc w:val="center"/>
            </w:pPr>
          </w:p>
        </w:tc>
        <w:tc>
          <w:tcPr>
            <w:tcW w:w="1457"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3 481, 510 13</w:t>
            </w:r>
          </w:p>
        </w:tc>
        <w:tc>
          <w:tcPr>
            <w:tcW w:w="1411"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t>5 514, 038 12</w:t>
            </w:r>
          </w:p>
        </w:tc>
        <w:tc>
          <w:tcPr>
            <w:tcW w:w="1405"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2 200, 000 00</w:t>
            </w:r>
          </w:p>
        </w:tc>
        <w:tc>
          <w:tcPr>
            <w:tcW w:w="1555"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2 200, 000 00</w:t>
            </w:r>
          </w:p>
        </w:tc>
        <w:tc>
          <w:tcPr>
            <w:tcW w:w="794"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0</w:t>
            </w:r>
          </w:p>
        </w:tc>
      </w:tr>
      <w:tr w:rsidR="00D5420D" w:rsidRPr="00DC127F" w:rsidTr="00D5420D">
        <w:trPr>
          <w:trHeight w:val="20"/>
          <w:jc w:val="center"/>
        </w:trPr>
        <w:tc>
          <w:tcPr>
            <w:tcW w:w="1834" w:type="dxa"/>
          </w:tcPr>
          <w:p w:rsidR="00D5420D" w:rsidRPr="00DC127F" w:rsidRDefault="00D5420D" w:rsidP="00D5420D">
            <w:pPr>
              <w:widowControl w:val="0"/>
              <w:autoSpaceDE w:val="0"/>
              <w:autoSpaceDN w:val="0"/>
              <w:adjustRightInd w:val="0"/>
              <w:spacing w:before="60" w:after="60"/>
              <w:rPr>
                <w:b/>
              </w:rPr>
            </w:pPr>
            <w:r w:rsidRPr="00DC127F">
              <w:rPr>
                <w:b/>
              </w:rPr>
              <w:lastRenderedPageBreak/>
              <w:t xml:space="preserve">Подпрограмма 1           </w:t>
            </w:r>
          </w:p>
        </w:tc>
        <w:tc>
          <w:tcPr>
            <w:tcW w:w="2138" w:type="dxa"/>
          </w:tcPr>
          <w:p w:rsidR="00D5420D" w:rsidRPr="00DC127F" w:rsidRDefault="00D5420D" w:rsidP="00D5420D">
            <w:pPr>
              <w:widowControl w:val="0"/>
              <w:autoSpaceDE w:val="0"/>
              <w:autoSpaceDN w:val="0"/>
              <w:adjustRightInd w:val="0"/>
              <w:spacing w:before="60" w:after="60"/>
              <w:rPr>
                <w:b/>
              </w:rPr>
            </w:pPr>
            <w:r w:rsidRPr="00DC127F">
              <w:rPr>
                <w:b/>
              </w:rPr>
              <w:t>Развитие кадрового потенциала системы муниципального управления в МО МР «Усть-Куломский»</w:t>
            </w:r>
          </w:p>
        </w:tc>
        <w:tc>
          <w:tcPr>
            <w:tcW w:w="2358" w:type="dxa"/>
          </w:tcPr>
          <w:p w:rsidR="00D5420D" w:rsidRPr="00DC127F" w:rsidRDefault="00D5420D" w:rsidP="00D5420D">
            <w:pPr>
              <w:widowControl w:val="0"/>
              <w:autoSpaceDE w:val="0"/>
              <w:autoSpaceDN w:val="0"/>
              <w:adjustRightInd w:val="0"/>
              <w:spacing w:before="60" w:after="60"/>
            </w:pPr>
            <w:r w:rsidRPr="00DC127F">
              <w:t xml:space="preserve">Всего, в том числе:          </w:t>
            </w:r>
          </w:p>
        </w:tc>
        <w:tc>
          <w:tcPr>
            <w:tcW w:w="1568" w:type="dxa"/>
          </w:tcPr>
          <w:p w:rsidR="00D5420D" w:rsidRPr="00DC127F" w:rsidRDefault="00D5420D" w:rsidP="00D5420D">
            <w:pPr>
              <w:jc w:val="center"/>
            </w:pPr>
          </w:p>
          <w:p w:rsidR="00D5420D" w:rsidRPr="00DC127F" w:rsidRDefault="00D5420D" w:rsidP="00D5420D">
            <w:pPr>
              <w:jc w:val="center"/>
            </w:pPr>
            <w:r w:rsidRPr="00DC127F">
              <w:t>2 133, 140 00</w:t>
            </w:r>
          </w:p>
        </w:tc>
        <w:tc>
          <w:tcPr>
            <w:tcW w:w="1457"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783, 140 00</w:t>
            </w:r>
          </w:p>
        </w:tc>
        <w:tc>
          <w:tcPr>
            <w:tcW w:w="1411"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550, 000 00</w:t>
            </w:r>
          </w:p>
          <w:p w:rsidR="00D5420D" w:rsidRPr="00DC127F" w:rsidRDefault="00D5420D" w:rsidP="00D5420D">
            <w:pPr>
              <w:jc w:val="center"/>
            </w:pPr>
          </w:p>
          <w:p w:rsidR="00D5420D" w:rsidRPr="00DC127F" w:rsidRDefault="00D5420D" w:rsidP="00D5420D">
            <w:pPr>
              <w:jc w:val="center"/>
            </w:pPr>
          </w:p>
        </w:tc>
        <w:tc>
          <w:tcPr>
            <w:tcW w:w="1405"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400, 000 00</w:t>
            </w:r>
          </w:p>
        </w:tc>
        <w:tc>
          <w:tcPr>
            <w:tcW w:w="1555"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400, 000 00</w:t>
            </w:r>
          </w:p>
        </w:tc>
        <w:tc>
          <w:tcPr>
            <w:tcW w:w="794" w:type="dxa"/>
            <w:tcBorders>
              <w:right w:val="single" w:sz="4" w:space="0" w:color="auto"/>
            </w:tcBorders>
          </w:tcPr>
          <w:p w:rsidR="00D5420D" w:rsidRPr="00DC127F" w:rsidRDefault="00D5420D" w:rsidP="00D5420D">
            <w:pPr>
              <w:jc w:val="center"/>
            </w:pPr>
            <w:r w:rsidRPr="00DC127F">
              <w:t>0</w:t>
            </w:r>
          </w:p>
        </w:tc>
      </w:tr>
      <w:tr w:rsidR="00D5420D" w:rsidRPr="00DC127F" w:rsidTr="00D5420D">
        <w:trPr>
          <w:trHeight w:val="20"/>
          <w:jc w:val="center"/>
        </w:trPr>
        <w:tc>
          <w:tcPr>
            <w:tcW w:w="1834" w:type="dxa"/>
          </w:tcPr>
          <w:p w:rsidR="00D5420D" w:rsidRPr="00DC127F" w:rsidRDefault="00D5420D" w:rsidP="00D5420D">
            <w:pPr>
              <w:jc w:val="center"/>
              <w:rPr>
                <w:sz w:val="24"/>
                <w:szCs w:val="24"/>
              </w:rPr>
            </w:pPr>
            <w:r w:rsidRPr="00DC127F">
              <w:rPr>
                <w:sz w:val="24"/>
                <w:szCs w:val="24"/>
              </w:rPr>
              <w:t>Основное мероприятие</w:t>
            </w:r>
          </w:p>
          <w:p w:rsidR="00D5420D" w:rsidRPr="00DC127F" w:rsidRDefault="00D5420D" w:rsidP="00D5420D">
            <w:pPr>
              <w:jc w:val="center"/>
              <w:rPr>
                <w:sz w:val="24"/>
                <w:szCs w:val="24"/>
              </w:rPr>
            </w:pPr>
            <w:r w:rsidRPr="00DC127F">
              <w:rPr>
                <w:sz w:val="24"/>
                <w:szCs w:val="24"/>
              </w:rPr>
              <w:t>1.1.1.</w:t>
            </w:r>
          </w:p>
        </w:tc>
        <w:tc>
          <w:tcPr>
            <w:tcW w:w="2138" w:type="dxa"/>
          </w:tcPr>
          <w:p w:rsidR="00D5420D" w:rsidRPr="00DC127F" w:rsidRDefault="00D5420D" w:rsidP="00D5420D">
            <w:pPr>
              <w:jc w:val="center"/>
              <w:rPr>
                <w:sz w:val="24"/>
                <w:szCs w:val="24"/>
              </w:rPr>
            </w:pPr>
            <w:r w:rsidRPr="00DC127F">
              <w:rPr>
                <w:sz w:val="24"/>
                <w:szCs w:val="24"/>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2358" w:type="dxa"/>
          </w:tcPr>
          <w:p w:rsidR="00D5420D" w:rsidRPr="00DC127F" w:rsidRDefault="00D5420D" w:rsidP="00D5420D">
            <w:pPr>
              <w:widowControl w:val="0"/>
              <w:autoSpaceDE w:val="0"/>
              <w:autoSpaceDN w:val="0"/>
              <w:adjustRightInd w:val="0"/>
              <w:spacing w:before="60" w:after="60"/>
            </w:pPr>
            <w:r w:rsidRPr="00DC127F">
              <w:t>Администрация МР «Усть-Куломский» в лице отдела правовой и кадровой работы</w:t>
            </w:r>
          </w:p>
        </w:tc>
        <w:tc>
          <w:tcPr>
            <w:tcW w:w="1568" w:type="dxa"/>
          </w:tcPr>
          <w:p w:rsidR="00D5420D" w:rsidRPr="00DC127F" w:rsidRDefault="00D5420D" w:rsidP="00D5420D">
            <w:pPr>
              <w:jc w:val="center"/>
            </w:pPr>
          </w:p>
          <w:p w:rsidR="00D5420D" w:rsidRPr="00DC127F" w:rsidRDefault="00D5420D" w:rsidP="00D5420D">
            <w:pPr>
              <w:jc w:val="center"/>
            </w:pPr>
            <w:r>
              <w:t>543, 677</w:t>
            </w:r>
            <w:r w:rsidRPr="00DC127F">
              <w:t xml:space="preserve"> 00</w:t>
            </w:r>
          </w:p>
        </w:tc>
        <w:tc>
          <w:tcPr>
            <w:tcW w:w="1457"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94, 000 00</w:t>
            </w:r>
          </w:p>
        </w:tc>
        <w:tc>
          <w:tcPr>
            <w:tcW w:w="1411"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t>249, 677</w:t>
            </w:r>
            <w:r w:rsidRPr="00DC127F">
              <w:t xml:space="preserve"> 00</w:t>
            </w:r>
          </w:p>
        </w:tc>
        <w:tc>
          <w:tcPr>
            <w:tcW w:w="1405"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100, 000 00</w:t>
            </w:r>
          </w:p>
        </w:tc>
        <w:tc>
          <w:tcPr>
            <w:tcW w:w="1555"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100, 000 00</w:t>
            </w:r>
          </w:p>
        </w:tc>
        <w:tc>
          <w:tcPr>
            <w:tcW w:w="794"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0</w:t>
            </w:r>
          </w:p>
        </w:tc>
      </w:tr>
      <w:tr w:rsidR="00D5420D" w:rsidRPr="00DC127F" w:rsidTr="00D5420D">
        <w:trPr>
          <w:trHeight w:val="20"/>
          <w:jc w:val="center"/>
        </w:trPr>
        <w:tc>
          <w:tcPr>
            <w:tcW w:w="1834" w:type="dxa"/>
          </w:tcPr>
          <w:p w:rsidR="00D5420D" w:rsidRPr="00DC127F" w:rsidRDefault="00D5420D" w:rsidP="00D5420D">
            <w:pPr>
              <w:jc w:val="center"/>
              <w:rPr>
                <w:sz w:val="24"/>
                <w:szCs w:val="24"/>
              </w:rPr>
            </w:pPr>
            <w:r w:rsidRPr="00DC127F">
              <w:rPr>
                <w:sz w:val="24"/>
                <w:szCs w:val="24"/>
              </w:rPr>
              <w:t>Основное мероприятие</w:t>
            </w:r>
          </w:p>
          <w:p w:rsidR="00D5420D" w:rsidRPr="00DC127F" w:rsidRDefault="00D5420D" w:rsidP="00D5420D">
            <w:pPr>
              <w:jc w:val="center"/>
              <w:rPr>
                <w:sz w:val="24"/>
                <w:szCs w:val="24"/>
              </w:rPr>
            </w:pPr>
            <w:r w:rsidRPr="00DC127F">
              <w:rPr>
                <w:sz w:val="24"/>
                <w:szCs w:val="24"/>
              </w:rPr>
              <w:t>1.2.1.</w:t>
            </w:r>
          </w:p>
        </w:tc>
        <w:tc>
          <w:tcPr>
            <w:tcW w:w="2138" w:type="dxa"/>
          </w:tcPr>
          <w:p w:rsidR="00D5420D" w:rsidRPr="00DC127F" w:rsidRDefault="00D5420D" w:rsidP="00D5420D">
            <w:pPr>
              <w:jc w:val="center"/>
              <w:rPr>
                <w:sz w:val="24"/>
                <w:szCs w:val="24"/>
              </w:rPr>
            </w:pPr>
            <w:r w:rsidRPr="00DC127F">
              <w:rPr>
                <w:sz w:val="24"/>
                <w:szCs w:val="24"/>
              </w:rPr>
              <w:t>Методическое обеспечение прохождения  муниципальной службы</w:t>
            </w:r>
          </w:p>
        </w:tc>
        <w:tc>
          <w:tcPr>
            <w:tcW w:w="2358" w:type="dxa"/>
          </w:tcPr>
          <w:p w:rsidR="00D5420D" w:rsidRPr="00DC127F" w:rsidRDefault="00D5420D" w:rsidP="00D5420D">
            <w:pPr>
              <w:widowControl w:val="0"/>
              <w:autoSpaceDE w:val="0"/>
              <w:autoSpaceDN w:val="0"/>
              <w:adjustRightInd w:val="0"/>
              <w:spacing w:before="60" w:after="60"/>
            </w:pPr>
            <w:r w:rsidRPr="00DC127F">
              <w:t xml:space="preserve">Администрация МР «Усть-Куломский» в лице общего отдела </w:t>
            </w:r>
          </w:p>
        </w:tc>
        <w:tc>
          <w:tcPr>
            <w:tcW w:w="1568" w:type="dxa"/>
          </w:tcPr>
          <w:p w:rsidR="00D5420D" w:rsidRPr="00DC127F" w:rsidRDefault="00D5420D" w:rsidP="00D5420D"/>
          <w:p w:rsidR="00D5420D" w:rsidRPr="00DC127F" w:rsidRDefault="00D5420D" w:rsidP="00D5420D">
            <w:r>
              <w:t>1 589, 463</w:t>
            </w:r>
            <w:r w:rsidRPr="00DC127F">
              <w:t xml:space="preserve"> 00</w:t>
            </w:r>
          </w:p>
        </w:tc>
        <w:tc>
          <w:tcPr>
            <w:tcW w:w="1457"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689, 140 00</w:t>
            </w:r>
          </w:p>
        </w:tc>
        <w:tc>
          <w:tcPr>
            <w:tcW w:w="1411"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t>300, 323</w:t>
            </w:r>
            <w:r w:rsidRPr="00DC127F">
              <w:t xml:space="preserve"> 00</w:t>
            </w:r>
          </w:p>
          <w:p w:rsidR="00D5420D" w:rsidRPr="00DC127F" w:rsidRDefault="00D5420D" w:rsidP="00D5420D">
            <w:pPr>
              <w:jc w:val="center"/>
            </w:pPr>
          </w:p>
          <w:p w:rsidR="00D5420D" w:rsidRPr="00DC127F" w:rsidRDefault="00D5420D" w:rsidP="00D5420D">
            <w:pPr>
              <w:jc w:val="center"/>
            </w:pPr>
          </w:p>
        </w:tc>
        <w:tc>
          <w:tcPr>
            <w:tcW w:w="1405" w:type="dxa"/>
            <w:tcBorders>
              <w:right w:val="single" w:sz="4" w:space="0" w:color="auto"/>
            </w:tcBorders>
          </w:tcPr>
          <w:p w:rsidR="00D5420D" w:rsidRPr="00DC127F" w:rsidRDefault="00D5420D" w:rsidP="00D5420D">
            <w:pPr>
              <w:jc w:val="center"/>
            </w:pPr>
          </w:p>
          <w:p w:rsidR="00D5420D" w:rsidRPr="00DC127F" w:rsidRDefault="00D5420D" w:rsidP="00D5420D">
            <w:pPr>
              <w:jc w:val="center"/>
            </w:pPr>
            <w:r w:rsidRPr="00DC127F">
              <w:t>300, 000 00</w:t>
            </w:r>
          </w:p>
        </w:tc>
        <w:tc>
          <w:tcPr>
            <w:tcW w:w="1555" w:type="dxa"/>
            <w:tcBorders>
              <w:right w:val="single" w:sz="4" w:space="0" w:color="auto"/>
            </w:tcBorders>
          </w:tcPr>
          <w:p w:rsidR="00D5420D" w:rsidRDefault="00D5420D" w:rsidP="00D5420D">
            <w:pPr>
              <w:widowControl w:val="0"/>
              <w:autoSpaceDE w:val="0"/>
              <w:autoSpaceDN w:val="0"/>
              <w:adjustRightInd w:val="0"/>
              <w:spacing w:before="60" w:after="60"/>
              <w:jc w:val="center"/>
            </w:pPr>
          </w:p>
          <w:p w:rsidR="00D5420D" w:rsidRPr="00DC127F" w:rsidRDefault="00D5420D" w:rsidP="00D5420D">
            <w:pPr>
              <w:widowControl w:val="0"/>
              <w:autoSpaceDE w:val="0"/>
              <w:autoSpaceDN w:val="0"/>
              <w:adjustRightInd w:val="0"/>
              <w:spacing w:before="60" w:after="60"/>
              <w:jc w:val="center"/>
            </w:pPr>
            <w:r w:rsidRPr="00DC127F">
              <w:t>300, 000 00</w:t>
            </w:r>
          </w:p>
        </w:tc>
        <w:tc>
          <w:tcPr>
            <w:tcW w:w="794" w:type="dxa"/>
            <w:tcBorders>
              <w:right w:val="single" w:sz="4" w:space="0" w:color="auto"/>
            </w:tcBorders>
          </w:tcPr>
          <w:p w:rsidR="00D5420D" w:rsidRPr="00DC127F" w:rsidRDefault="00D5420D" w:rsidP="00D5420D">
            <w:pPr>
              <w:widowControl w:val="0"/>
              <w:autoSpaceDE w:val="0"/>
              <w:autoSpaceDN w:val="0"/>
              <w:adjustRightInd w:val="0"/>
              <w:spacing w:before="60" w:after="60"/>
              <w:jc w:val="center"/>
            </w:pPr>
            <w:r w:rsidRPr="00DC127F">
              <w:t>0</w:t>
            </w:r>
          </w:p>
        </w:tc>
      </w:tr>
      <w:tr w:rsidR="00D5420D" w:rsidRPr="00DC127F" w:rsidTr="00D5420D">
        <w:trPr>
          <w:trHeight w:val="347"/>
          <w:jc w:val="center"/>
        </w:trPr>
        <w:tc>
          <w:tcPr>
            <w:tcW w:w="1834" w:type="dxa"/>
          </w:tcPr>
          <w:p w:rsidR="00D5420D" w:rsidRPr="00DC127F" w:rsidRDefault="00D5420D" w:rsidP="00D5420D">
            <w:pPr>
              <w:jc w:val="center"/>
              <w:rPr>
                <w:b/>
                <w:sz w:val="24"/>
                <w:szCs w:val="24"/>
              </w:rPr>
            </w:pPr>
            <w:r w:rsidRPr="00DC127F">
              <w:rPr>
                <w:b/>
                <w:sz w:val="24"/>
                <w:szCs w:val="24"/>
              </w:rPr>
              <w:t>Подпрограмма 2</w:t>
            </w:r>
          </w:p>
        </w:tc>
        <w:tc>
          <w:tcPr>
            <w:tcW w:w="2138" w:type="dxa"/>
          </w:tcPr>
          <w:p w:rsidR="00D5420D" w:rsidRPr="00DC127F" w:rsidRDefault="00D5420D" w:rsidP="00D5420D">
            <w:pPr>
              <w:jc w:val="center"/>
              <w:rPr>
                <w:b/>
                <w:sz w:val="24"/>
                <w:szCs w:val="24"/>
              </w:rPr>
            </w:pPr>
            <w:r w:rsidRPr="00DC127F">
              <w:rPr>
                <w:b/>
                <w:sz w:val="24"/>
                <w:szCs w:val="24"/>
              </w:rPr>
              <w:t>Электронный муниципалитет</w:t>
            </w:r>
          </w:p>
        </w:tc>
        <w:tc>
          <w:tcPr>
            <w:tcW w:w="2358" w:type="dxa"/>
            <w:tcBorders>
              <w:top w:val="single" w:sz="4" w:space="0" w:color="auto"/>
            </w:tcBorders>
          </w:tcPr>
          <w:p w:rsidR="00D5420D" w:rsidRPr="00DC127F" w:rsidRDefault="00D5420D" w:rsidP="00D5420D">
            <w:pPr>
              <w:widowControl w:val="0"/>
              <w:autoSpaceDE w:val="0"/>
              <w:autoSpaceDN w:val="0"/>
              <w:adjustRightInd w:val="0"/>
              <w:spacing w:before="60" w:after="60"/>
            </w:pPr>
            <w:r w:rsidRPr="00DC127F">
              <w:t>Всего, в том числе</w:t>
            </w:r>
          </w:p>
        </w:tc>
        <w:tc>
          <w:tcPr>
            <w:tcW w:w="1568" w:type="dxa"/>
            <w:tcBorders>
              <w:top w:val="single" w:sz="4" w:space="0" w:color="auto"/>
            </w:tcBorders>
          </w:tcPr>
          <w:p w:rsidR="00D5420D" w:rsidRPr="00DC127F" w:rsidRDefault="00D5420D" w:rsidP="00D5420D">
            <w:pPr>
              <w:widowControl w:val="0"/>
              <w:autoSpaceDE w:val="0"/>
              <w:autoSpaceDN w:val="0"/>
              <w:adjustRightInd w:val="0"/>
              <w:spacing w:before="60" w:after="60"/>
              <w:jc w:val="center"/>
            </w:pPr>
            <w:r w:rsidRPr="00DC127F">
              <w:t>3 056, 550 00</w:t>
            </w:r>
          </w:p>
        </w:tc>
        <w:tc>
          <w:tcPr>
            <w:tcW w:w="1457" w:type="dxa"/>
            <w:tcBorders>
              <w:top w:val="single" w:sz="4" w:space="0" w:color="auto"/>
            </w:tcBorders>
          </w:tcPr>
          <w:p w:rsidR="00D5420D" w:rsidRPr="00DC127F" w:rsidRDefault="00D5420D" w:rsidP="00D5420D">
            <w:pPr>
              <w:jc w:val="center"/>
            </w:pPr>
            <w:r w:rsidRPr="00DC127F">
              <w:t>656, 550 00</w:t>
            </w:r>
          </w:p>
        </w:tc>
        <w:tc>
          <w:tcPr>
            <w:tcW w:w="1411" w:type="dxa"/>
            <w:tcBorders>
              <w:top w:val="single" w:sz="4" w:space="0" w:color="auto"/>
            </w:tcBorders>
          </w:tcPr>
          <w:p w:rsidR="00D5420D" w:rsidRPr="00DC127F" w:rsidRDefault="00D5420D" w:rsidP="00D5420D">
            <w:pPr>
              <w:jc w:val="center"/>
            </w:pPr>
            <w:r w:rsidRPr="00DC127F">
              <w:t>800, 000 00</w:t>
            </w:r>
          </w:p>
        </w:tc>
        <w:tc>
          <w:tcPr>
            <w:tcW w:w="1405" w:type="dxa"/>
            <w:tcBorders>
              <w:top w:val="single" w:sz="4" w:space="0" w:color="auto"/>
            </w:tcBorders>
          </w:tcPr>
          <w:p w:rsidR="00D5420D" w:rsidRPr="00DC127F" w:rsidRDefault="00D5420D" w:rsidP="00D5420D">
            <w:pPr>
              <w:jc w:val="center"/>
            </w:pPr>
            <w:r w:rsidRPr="00DC127F">
              <w:t>800, 000 00</w:t>
            </w:r>
          </w:p>
        </w:tc>
        <w:tc>
          <w:tcPr>
            <w:tcW w:w="1555" w:type="dxa"/>
            <w:tcBorders>
              <w:top w:val="single" w:sz="4" w:space="0" w:color="auto"/>
            </w:tcBorders>
          </w:tcPr>
          <w:p w:rsidR="00D5420D" w:rsidRPr="00DC127F" w:rsidRDefault="00D5420D" w:rsidP="00D5420D">
            <w:pPr>
              <w:jc w:val="center"/>
            </w:pPr>
            <w:r w:rsidRPr="00DC127F">
              <w:t>800, 000 00</w:t>
            </w:r>
          </w:p>
        </w:tc>
        <w:tc>
          <w:tcPr>
            <w:tcW w:w="794" w:type="dxa"/>
            <w:tcBorders>
              <w:top w:val="single" w:sz="4" w:space="0" w:color="auto"/>
            </w:tcBorders>
          </w:tcPr>
          <w:p w:rsidR="00D5420D" w:rsidRPr="00DC127F" w:rsidRDefault="00D5420D" w:rsidP="00D5420D">
            <w:pPr>
              <w:jc w:val="center"/>
            </w:pPr>
            <w:r w:rsidRPr="00DC127F">
              <w:t>0</w:t>
            </w:r>
          </w:p>
        </w:tc>
      </w:tr>
      <w:tr w:rsidR="00D5420D" w:rsidRPr="00DC127F" w:rsidTr="00D5420D">
        <w:trPr>
          <w:trHeight w:val="515"/>
          <w:jc w:val="center"/>
        </w:trPr>
        <w:tc>
          <w:tcPr>
            <w:tcW w:w="1834" w:type="dxa"/>
          </w:tcPr>
          <w:p w:rsidR="00D5420D" w:rsidRPr="00DC127F" w:rsidRDefault="00D5420D" w:rsidP="00D5420D">
            <w:pPr>
              <w:jc w:val="center"/>
              <w:rPr>
                <w:sz w:val="24"/>
                <w:szCs w:val="24"/>
              </w:rPr>
            </w:pPr>
            <w:r w:rsidRPr="00DC127F">
              <w:rPr>
                <w:sz w:val="24"/>
                <w:szCs w:val="24"/>
              </w:rPr>
              <w:lastRenderedPageBreak/>
              <w:t>Основное мероприятие</w:t>
            </w:r>
          </w:p>
          <w:p w:rsidR="00D5420D" w:rsidRPr="00DC127F" w:rsidRDefault="00D5420D" w:rsidP="00D5420D">
            <w:pPr>
              <w:jc w:val="center"/>
              <w:rPr>
                <w:sz w:val="24"/>
                <w:szCs w:val="24"/>
              </w:rPr>
            </w:pPr>
            <w:r w:rsidRPr="00DC127F">
              <w:rPr>
                <w:sz w:val="24"/>
                <w:szCs w:val="24"/>
              </w:rPr>
              <w:t>2.4.1.</w:t>
            </w:r>
          </w:p>
        </w:tc>
        <w:tc>
          <w:tcPr>
            <w:tcW w:w="2138" w:type="dxa"/>
          </w:tcPr>
          <w:p w:rsidR="00D5420D" w:rsidRPr="00DC127F" w:rsidRDefault="00D5420D" w:rsidP="00D5420D">
            <w:pPr>
              <w:jc w:val="center"/>
              <w:rPr>
                <w:sz w:val="24"/>
                <w:szCs w:val="24"/>
              </w:rPr>
            </w:pPr>
            <w:r w:rsidRPr="00DC127F">
              <w:rPr>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2358" w:type="dxa"/>
          </w:tcPr>
          <w:p w:rsidR="00D5420D" w:rsidRPr="00DC127F" w:rsidRDefault="00D5420D" w:rsidP="00D5420D">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организационного отдела</w:t>
            </w:r>
          </w:p>
          <w:p w:rsidR="00D5420D" w:rsidRPr="00DC127F" w:rsidRDefault="00D5420D" w:rsidP="00D5420D">
            <w:pPr>
              <w:widowControl w:val="0"/>
              <w:autoSpaceDE w:val="0"/>
              <w:autoSpaceDN w:val="0"/>
              <w:adjustRightInd w:val="0"/>
              <w:spacing w:before="60" w:after="60"/>
            </w:pPr>
            <w:r w:rsidRPr="00DC127F">
              <w:rPr>
                <w:sz w:val="24"/>
                <w:szCs w:val="24"/>
              </w:rPr>
              <w:t>Соисполнители – структурные подразделения</w:t>
            </w:r>
          </w:p>
        </w:tc>
        <w:tc>
          <w:tcPr>
            <w:tcW w:w="1568" w:type="dxa"/>
          </w:tcPr>
          <w:p w:rsidR="00D5420D" w:rsidRPr="00DC127F" w:rsidRDefault="00D5420D" w:rsidP="00D5420D">
            <w:pPr>
              <w:widowControl w:val="0"/>
              <w:autoSpaceDE w:val="0"/>
              <w:autoSpaceDN w:val="0"/>
              <w:adjustRightInd w:val="0"/>
              <w:spacing w:before="60" w:after="60"/>
              <w:jc w:val="center"/>
            </w:pPr>
            <w:r w:rsidRPr="00DC127F">
              <w:t>1 800, 000 00</w:t>
            </w:r>
          </w:p>
        </w:tc>
        <w:tc>
          <w:tcPr>
            <w:tcW w:w="1457" w:type="dxa"/>
          </w:tcPr>
          <w:p w:rsidR="00D5420D" w:rsidRPr="00DC127F" w:rsidRDefault="00D5420D" w:rsidP="00D5420D">
            <w:pPr>
              <w:widowControl w:val="0"/>
              <w:autoSpaceDE w:val="0"/>
              <w:autoSpaceDN w:val="0"/>
              <w:adjustRightInd w:val="0"/>
              <w:spacing w:before="60" w:after="60"/>
              <w:jc w:val="center"/>
            </w:pPr>
            <w:r w:rsidRPr="00DC127F">
              <w:t>300, 000 00</w:t>
            </w:r>
          </w:p>
        </w:tc>
        <w:tc>
          <w:tcPr>
            <w:tcW w:w="1411" w:type="dxa"/>
          </w:tcPr>
          <w:p w:rsidR="00D5420D" w:rsidRPr="00DC127F" w:rsidRDefault="00D5420D" w:rsidP="00D5420D">
            <w:pPr>
              <w:widowControl w:val="0"/>
              <w:autoSpaceDE w:val="0"/>
              <w:autoSpaceDN w:val="0"/>
              <w:adjustRightInd w:val="0"/>
              <w:spacing w:before="60" w:after="60"/>
              <w:jc w:val="center"/>
            </w:pPr>
            <w:r w:rsidRPr="00DC127F">
              <w:t>500, 000 00</w:t>
            </w:r>
          </w:p>
        </w:tc>
        <w:tc>
          <w:tcPr>
            <w:tcW w:w="1405" w:type="dxa"/>
          </w:tcPr>
          <w:p w:rsidR="00D5420D" w:rsidRPr="00DC127F" w:rsidRDefault="00D5420D" w:rsidP="00D5420D">
            <w:pPr>
              <w:widowControl w:val="0"/>
              <w:autoSpaceDE w:val="0"/>
              <w:autoSpaceDN w:val="0"/>
              <w:adjustRightInd w:val="0"/>
              <w:spacing w:before="60" w:after="60"/>
              <w:jc w:val="center"/>
            </w:pPr>
            <w:r w:rsidRPr="00DC127F">
              <w:t>500, 000 00</w:t>
            </w:r>
          </w:p>
        </w:tc>
        <w:tc>
          <w:tcPr>
            <w:tcW w:w="1555" w:type="dxa"/>
          </w:tcPr>
          <w:p w:rsidR="00D5420D" w:rsidRPr="00DC127F" w:rsidRDefault="00D5420D" w:rsidP="00D5420D">
            <w:pPr>
              <w:widowControl w:val="0"/>
              <w:autoSpaceDE w:val="0"/>
              <w:autoSpaceDN w:val="0"/>
              <w:adjustRightInd w:val="0"/>
              <w:spacing w:before="60" w:after="60"/>
              <w:jc w:val="center"/>
            </w:pPr>
            <w:r w:rsidRPr="00DC127F">
              <w:t>500, 000 00</w:t>
            </w:r>
          </w:p>
        </w:tc>
        <w:tc>
          <w:tcPr>
            <w:tcW w:w="794" w:type="dxa"/>
          </w:tcPr>
          <w:p w:rsidR="00D5420D" w:rsidRPr="00DC127F" w:rsidRDefault="00D5420D" w:rsidP="00D5420D">
            <w:pPr>
              <w:widowControl w:val="0"/>
              <w:autoSpaceDE w:val="0"/>
              <w:autoSpaceDN w:val="0"/>
              <w:adjustRightInd w:val="0"/>
              <w:spacing w:before="60" w:after="60"/>
              <w:jc w:val="center"/>
            </w:pPr>
            <w:r w:rsidRPr="00DC127F">
              <w:t>0</w:t>
            </w:r>
          </w:p>
        </w:tc>
      </w:tr>
      <w:tr w:rsidR="00D5420D" w:rsidRPr="00DC127F" w:rsidTr="00D5420D">
        <w:trPr>
          <w:trHeight w:val="20"/>
          <w:jc w:val="center"/>
        </w:trPr>
        <w:tc>
          <w:tcPr>
            <w:tcW w:w="1834" w:type="dxa"/>
          </w:tcPr>
          <w:p w:rsidR="00D5420D" w:rsidRPr="00DC127F" w:rsidRDefault="00D5420D" w:rsidP="00D5420D">
            <w:pPr>
              <w:jc w:val="center"/>
              <w:rPr>
                <w:sz w:val="24"/>
                <w:szCs w:val="24"/>
              </w:rPr>
            </w:pPr>
            <w:r w:rsidRPr="00DC127F">
              <w:rPr>
                <w:sz w:val="24"/>
                <w:szCs w:val="24"/>
              </w:rPr>
              <w:t>Основное мероприятие</w:t>
            </w:r>
          </w:p>
          <w:p w:rsidR="00D5420D" w:rsidRPr="00DC127F" w:rsidRDefault="00D5420D" w:rsidP="00D5420D">
            <w:pPr>
              <w:jc w:val="center"/>
              <w:rPr>
                <w:sz w:val="24"/>
                <w:szCs w:val="24"/>
              </w:rPr>
            </w:pPr>
            <w:r w:rsidRPr="00DC127F">
              <w:rPr>
                <w:sz w:val="24"/>
                <w:szCs w:val="24"/>
              </w:rPr>
              <w:t>2.4.2.</w:t>
            </w:r>
          </w:p>
        </w:tc>
        <w:tc>
          <w:tcPr>
            <w:tcW w:w="2138" w:type="dxa"/>
          </w:tcPr>
          <w:p w:rsidR="00D5420D" w:rsidRPr="00DC127F" w:rsidRDefault="00D5420D" w:rsidP="00D5420D">
            <w:pPr>
              <w:rPr>
                <w:sz w:val="24"/>
                <w:szCs w:val="24"/>
              </w:rPr>
            </w:pPr>
            <w:r w:rsidRPr="00DC127F">
              <w:rPr>
                <w:sz w:val="24"/>
                <w:szCs w:val="24"/>
              </w:rPr>
              <w:t xml:space="preserve">Обеспечение опубликования в печатных изданиях и размещения в информационно-телекоммуникационной сети «Интернет» муниципальных </w:t>
            </w:r>
            <w:r w:rsidRPr="00DC127F">
              <w:rPr>
                <w:sz w:val="24"/>
                <w:szCs w:val="24"/>
              </w:rPr>
              <w:lastRenderedPageBreak/>
              <w:t>нормативных правовых актов МО МР «Усть-Куломский», материалов, касающихся деятельности администрации МР «Усть-Куломский»</w:t>
            </w:r>
          </w:p>
        </w:tc>
        <w:tc>
          <w:tcPr>
            <w:tcW w:w="2358" w:type="dxa"/>
          </w:tcPr>
          <w:p w:rsidR="00D5420D" w:rsidRPr="00DC127F" w:rsidRDefault="00D5420D" w:rsidP="00D5420D">
            <w:pPr>
              <w:widowControl w:val="0"/>
              <w:autoSpaceDE w:val="0"/>
              <w:autoSpaceDN w:val="0"/>
              <w:adjustRightInd w:val="0"/>
              <w:spacing w:before="60" w:after="60"/>
              <w:rPr>
                <w:sz w:val="24"/>
                <w:szCs w:val="24"/>
              </w:rPr>
            </w:pPr>
            <w:r w:rsidRPr="00DC127F">
              <w:rPr>
                <w:sz w:val="24"/>
                <w:szCs w:val="24"/>
              </w:rPr>
              <w:lastRenderedPageBreak/>
              <w:t>Администрация МР «Усть-Куломский» в лице организационного отдела</w:t>
            </w:r>
          </w:p>
          <w:p w:rsidR="00D5420D" w:rsidRPr="00DC127F" w:rsidRDefault="00D5420D" w:rsidP="00D5420D">
            <w:pPr>
              <w:widowControl w:val="0"/>
              <w:autoSpaceDE w:val="0"/>
              <w:autoSpaceDN w:val="0"/>
              <w:adjustRightInd w:val="0"/>
              <w:spacing w:before="60" w:after="60"/>
            </w:pPr>
            <w:r w:rsidRPr="00DC127F">
              <w:rPr>
                <w:sz w:val="24"/>
                <w:szCs w:val="24"/>
              </w:rPr>
              <w:t>Соисполнители – структурные подразделения</w:t>
            </w:r>
          </w:p>
        </w:tc>
        <w:tc>
          <w:tcPr>
            <w:tcW w:w="1568" w:type="dxa"/>
          </w:tcPr>
          <w:p w:rsidR="00D5420D" w:rsidRPr="00DC127F" w:rsidRDefault="00D5420D" w:rsidP="00D5420D">
            <w:pPr>
              <w:widowControl w:val="0"/>
              <w:autoSpaceDE w:val="0"/>
              <w:autoSpaceDN w:val="0"/>
              <w:adjustRightInd w:val="0"/>
              <w:spacing w:before="60" w:after="60"/>
              <w:jc w:val="center"/>
            </w:pPr>
            <w:r w:rsidRPr="00DC127F">
              <w:t>1 256, 550 00</w:t>
            </w:r>
          </w:p>
        </w:tc>
        <w:tc>
          <w:tcPr>
            <w:tcW w:w="1457" w:type="dxa"/>
          </w:tcPr>
          <w:p w:rsidR="00D5420D" w:rsidRPr="00DC127F" w:rsidRDefault="00D5420D" w:rsidP="00D5420D">
            <w:pPr>
              <w:widowControl w:val="0"/>
              <w:autoSpaceDE w:val="0"/>
              <w:autoSpaceDN w:val="0"/>
              <w:adjustRightInd w:val="0"/>
              <w:spacing w:before="60" w:after="60"/>
              <w:jc w:val="center"/>
            </w:pPr>
            <w:r w:rsidRPr="00DC127F">
              <w:t>356, 550 00</w:t>
            </w:r>
          </w:p>
        </w:tc>
        <w:tc>
          <w:tcPr>
            <w:tcW w:w="1411" w:type="dxa"/>
          </w:tcPr>
          <w:p w:rsidR="00D5420D" w:rsidRPr="00DC127F" w:rsidRDefault="00D5420D" w:rsidP="00D5420D">
            <w:pPr>
              <w:widowControl w:val="0"/>
              <w:autoSpaceDE w:val="0"/>
              <w:autoSpaceDN w:val="0"/>
              <w:adjustRightInd w:val="0"/>
              <w:spacing w:before="60" w:after="60"/>
              <w:jc w:val="center"/>
            </w:pPr>
            <w:r w:rsidRPr="00DC127F">
              <w:t>300, 000 00</w:t>
            </w:r>
          </w:p>
        </w:tc>
        <w:tc>
          <w:tcPr>
            <w:tcW w:w="1405" w:type="dxa"/>
          </w:tcPr>
          <w:p w:rsidR="00D5420D" w:rsidRPr="00DC127F" w:rsidRDefault="00D5420D" w:rsidP="00D5420D">
            <w:pPr>
              <w:widowControl w:val="0"/>
              <w:autoSpaceDE w:val="0"/>
              <w:autoSpaceDN w:val="0"/>
              <w:adjustRightInd w:val="0"/>
              <w:spacing w:before="60" w:after="60"/>
              <w:jc w:val="center"/>
            </w:pPr>
            <w:r w:rsidRPr="00DC127F">
              <w:t>300, 000 00</w:t>
            </w:r>
          </w:p>
        </w:tc>
        <w:tc>
          <w:tcPr>
            <w:tcW w:w="1555" w:type="dxa"/>
          </w:tcPr>
          <w:p w:rsidR="00D5420D" w:rsidRPr="00DC127F" w:rsidRDefault="00D5420D" w:rsidP="00D5420D">
            <w:pPr>
              <w:widowControl w:val="0"/>
              <w:autoSpaceDE w:val="0"/>
              <w:autoSpaceDN w:val="0"/>
              <w:adjustRightInd w:val="0"/>
              <w:spacing w:before="60" w:after="60"/>
              <w:jc w:val="center"/>
            </w:pPr>
            <w:r w:rsidRPr="00DC127F">
              <w:t>300, 000 00</w:t>
            </w:r>
          </w:p>
        </w:tc>
        <w:tc>
          <w:tcPr>
            <w:tcW w:w="794" w:type="dxa"/>
          </w:tcPr>
          <w:p w:rsidR="00D5420D" w:rsidRPr="00DC127F" w:rsidRDefault="00D5420D" w:rsidP="00D5420D">
            <w:pPr>
              <w:widowControl w:val="0"/>
              <w:autoSpaceDE w:val="0"/>
              <w:autoSpaceDN w:val="0"/>
              <w:adjustRightInd w:val="0"/>
              <w:spacing w:before="60" w:after="60"/>
              <w:jc w:val="center"/>
            </w:pPr>
            <w:r w:rsidRPr="00DC127F">
              <w:t>0</w:t>
            </w:r>
          </w:p>
        </w:tc>
      </w:tr>
      <w:tr w:rsidR="00D5420D" w:rsidRPr="00DC127F" w:rsidTr="00D5420D">
        <w:trPr>
          <w:trHeight w:val="20"/>
          <w:jc w:val="center"/>
        </w:trPr>
        <w:tc>
          <w:tcPr>
            <w:tcW w:w="1834" w:type="dxa"/>
          </w:tcPr>
          <w:p w:rsidR="00D5420D" w:rsidRPr="00DC127F" w:rsidRDefault="00D5420D" w:rsidP="00D5420D">
            <w:pPr>
              <w:jc w:val="center"/>
              <w:rPr>
                <w:sz w:val="24"/>
                <w:szCs w:val="24"/>
              </w:rPr>
            </w:pPr>
            <w:r w:rsidRPr="00DC127F">
              <w:rPr>
                <w:b/>
                <w:sz w:val="24"/>
                <w:szCs w:val="24"/>
              </w:rPr>
              <w:lastRenderedPageBreak/>
              <w:t>Подпрограмма 3</w:t>
            </w:r>
          </w:p>
        </w:tc>
        <w:tc>
          <w:tcPr>
            <w:tcW w:w="2138" w:type="dxa"/>
          </w:tcPr>
          <w:p w:rsidR="00D5420D" w:rsidRPr="00DC127F" w:rsidRDefault="00D5420D" w:rsidP="00D5420D">
            <w:pPr>
              <w:rPr>
                <w:sz w:val="24"/>
                <w:szCs w:val="24"/>
              </w:rPr>
            </w:pPr>
            <w:r w:rsidRPr="00DC127F">
              <w:rPr>
                <w:b/>
                <w:bCs/>
                <w:sz w:val="24"/>
                <w:szCs w:val="24"/>
              </w:rPr>
              <w:t>Поддержка социально ориентированных некоммерческих организаций</w:t>
            </w:r>
          </w:p>
        </w:tc>
        <w:tc>
          <w:tcPr>
            <w:tcW w:w="2358" w:type="dxa"/>
          </w:tcPr>
          <w:p w:rsidR="00D5420D" w:rsidRPr="00DC127F" w:rsidRDefault="00D5420D" w:rsidP="00D5420D">
            <w:pPr>
              <w:widowControl w:val="0"/>
              <w:autoSpaceDE w:val="0"/>
              <w:autoSpaceDN w:val="0"/>
              <w:adjustRightInd w:val="0"/>
              <w:spacing w:before="60" w:after="60"/>
            </w:pPr>
            <w:r w:rsidRPr="00DC127F">
              <w:t>Всего, в том числе</w:t>
            </w:r>
          </w:p>
        </w:tc>
        <w:tc>
          <w:tcPr>
            <w:tcW w:w="1568" w:type="dxa"/>
          </w:tcPr>
          <w:p w:rsidR="00D5420D" w:rsidRPr="00DC127F" w:rsidRDefault="00D5420D" w:rsidP="00D5420D">
            <w:pPr>
              <w:widowControl w:val="0"/>
              <w:autoSpaceDE w:val="0"/>
              <w:autoSpaceDN w:val="0"/>
              <w:adjustRightInd w:val="0"/>
              <w:spacing w:before="60" w:after="60"/>
              <w:jc w:val="center"/>
            </w:pPr>
            <w:r>
              <w:t>8 205, 858 25</w:t>
            </w:r>
          </w:p>
        </w:tc>
        <w:tc>
          <w:tcPr>
            <w:tcW w:w="1457" w:type="dxa"/>
          </w:tcPr>
          <w:p w:rsidR="00D5420D" w:rsidRPr="00DC127F" w:rsidRDefault="00D5420D" w:rsidP="00D5420D">
            <w:pPr>
              <w:widowControl w:val="0"/>
              <w:autoSpaceDE w:val="0"/>
              <w:autoSpaceDN w:val="0"/>
              <w:adjustRightInd w:val="0"/>
              <w:spacing w:before="60" w:after="60"/>
              <w:jc w:val="center"/>
            </w:pPr>
            <w:r w:rsidRPr="00DC127F">
              <w:t>2 041, 820 13</w:t>
            </w:r>
          </w:p>
        </w:tc>
        <w:tc>
          <w:tcPr>
            <w:tcW w:w="1411" w:type="dxa"/>
          </w:tcPr>
          <w:p w:rsidR="00D5420D" w:rsidRPr="00DC127F" w:rsidRDefault="00D5420D" w:rsidP="00D5420D">
            <w:pPr>
              <w:widowControl w:val="0"/>
              <w:autoSpaceDE w:val="0"/>
              <w:autoSpaceDN w:val="0"/>
              <w:adjustRightInd w:val="0"/>
              <w:spacing w:before="60" w:after="60"/>
              <w:jc w:val="center"/>
            </w:pPr>
            <w:r>
              <w:t>4 164, 038 12</w:t>
            </w:r>
          </w:p>
        </w:tc>
        <w:tc>
          <w:tcPr>
            <w:tcW w:w="1405" w:type="dxa"/>
          </w:tcPr>
          <w:p w:rsidR="00D5420D" w:rsidRPr="00DC127F" w:rsidRDefault="00D5420D" w:rsidP="00D5420D">
            <w:pPr>
              <w:widowControl w:val="0"/>
              <w:autoSpaceDE w:val="0"/>
              <w:autoSpaceDN w:val="0"/>
              <w:adjustRightInd w:val="0"/>
              <w:spacing w:before="60" w:after="60"/>
              <w:jc w:val="center"/>
            </w:pPr>
            <w:r w:rsidRPr="00DC127F">
              <w:t>1 000, 000 00</w:t>
            </w:r>
          </w:p>
        </w:tc>
        <w:tc>
          <w:tcPr>
            <w:tcW w:w="1555" w:type="dxa"/>
          </w:tcPr>
          <w:p w:rsidR="00D5420D" w:rsidRPr="00DC127F" w:rsidRDefault="00D5420D" w:rsidP="00D5420D">
            <w:pPr>
              <w:widowControl w:val="0"/>
              <w:autoSpaceDE w:val="0"/>
              <w:autoSpaceDN w:val="0"/>
              <w:adjustRightInd w:val="0"/>
              <w:spacing w:before="60" w:after="60"/>
              <w:jc w:val="center"/>
            </w:pPr>
            <w:r w:rsidRPr="00DC127F">
              <w:t>1 000, 000 00</w:t>
            </w:r>
          </w:p>
        </w:tc>
        <w:tc>
          <w:tcPr>
            <w:tcW w:w="794" w:type="dxa"/>
          </w:tcPr>
          <w:p w:rsidR="00D5420D" w:rsidRPr="00DC127F" w:rsidRDefault="00D5420D" w:rsidP="00D5420D">
            <w:pPr>
              <w:widowControl w:val="0"/>
              <w:autoSpaceDE w:val="0"/>
              <w:autoSpaceDN w:val="0"/>
              <w:adjustRightInd w:val="0"/>
              <w:spacing w:before="60" w:after="60"/>
              <w:jc w:val="center"/>
            </w:pPr>
            <w:r w:rsidRPr="00DC127F">
              <w:t>0</w:t>
            </w:r>
          </w:p>
        </w:tc>
      </w:tr>
      <w:tr w:rsidR="00D5420D" w:rsidRPr="00DC127F" w:rsidTr="00D5420D">
        <w:trPr>
          <w:trHeight w:val="20"/>
          <w:jc w:val="center"/>
        </w:trPr>
        <w:tc>
          <w:tcPr>
            <w:tcW w:w="1834" w:type="dxa"/>
          </w:tcPr>
          <w:p w:rsidR="00D5420D" w:rsidRPr="00DC127F" w:rsidRDefault="00D5420D" w:rsidP="00D5420D">
            <w:pPr>
              <w:jc w:val="center"/>
              <w:rPr>
                <w:sz w:val="24"/>
                <w:szCs w:val="24"/>
              </w:rPr>
            </w:pPr>
            <w:r w:rsidRPr="00DC127F">
              <w:rPr>
                <w:sz w:val="24"/>
                <w:szCs w:val="24"/>
              </w:rPr>
              <w:t>Основное мероприятие</w:t>
            </w:r>
          </w:p>
          <w:p w:rsidR="00D5420D" w:rsidRPr="00DC127F" w:rsidRDefault="00D5420D" w:rsidP="00D5420D">
            <w:pPr>
              <w:jc w:val="center"/>
              <w:rPr>
                <w:b/>
                <w:sz w:val="24"/>
                <w:szCs w:val="24"/>
              </w:rPr>
            </w:pPr>
            <w:r w:rsidRPr="00DC127F">
              <w:rPr>
                <w:sz w:val="24"/>
                <w:szCs w:val="24"/>
              </w:rPr>
              <w:t>3.1.1.</w:t>
            </w:r>
          </w:p>
        </w:tc>
        <w:tc>
          <w:tcPr>
            <w:tcW w:w="2138" w:type="dxa"/>
          </w:tcPr>
          <w:p w:rsidR="00D5420D" w:rsidRPr="00DC127F" w:rsidRDefault="00D5420D" w:rsidP="00D5420D">
            <w:pPr>
              <w:rPr>
                <w:bCs/>
                <w:sz w:val="24"/>
                <w:szCs w:val="24"/>
              </w:rPr>
            </w:pPr>
            <w:r w:rsidRPr="00DC127F">
              <w:rPr>
                <w:bCs/>
                <w:sz w:val="24"/>
                <w:szCs w:val="24"/>
              </w:rPr>
              <w:t>Финансовая поддержка социально-ориентированных некоммерческих организаций</w:t>
            </w:r>
          </w:p>
        </w:tc>
        <w:tc>
          <w:tcPr>
            <w:tcW w:w="2358" w:type="dxa"/>
          </w:tcPr>
          <w:p w:rsidR="00D5420D" w:rsidRPr="00DC127F" w:rsidRDefault="00D5420D" w:rsidP="00D5420D">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отдела социальной политики</w:t>
            </w:r>
          </w:p>
          <w:p w:rsidR="00D5420D" w:rsidRPr="00DC127F" w:rsidRDefault="00D5420D" w:rsidP="00D5420D">
            <w:pPr>
              <w:widowControl w:val="0"/>
              <w:autoSpaceDE w:val="0"/>
              <w:autoSpaceDN w:val="0"/>
              <w:adjustRightInd w:val="0"/>
              <w:spacing w:before="60" w:after="60"/>
              <w:rPr>
                <w:sz w:val="24"/>
                <w:szCs w:val="24"/>
              </w:rPr>
            </w:pPr>
          </w:p>
        </w:tc>
        <w:tc>
          <w:tcPr>
            <w:tcW w:w="1568" w:type="dxa"/>
          </w:tcPr>
          <w:p w:rsidR="00D5420D" w:rsidRPr="00DC127F" w:rsidRDefault="00D5420D" w:rsidP="00D5420D">
            <w:pPr>
              <w:widowControl w:val="0"/>
              <w:autoSpaceDE w:val="0"/>
              <w:autoSpaceDN w:val="0"/>
              <w:adjustRightInd w:val="0"/>
              <w:spacing w:before="60" w:after="60"/>
              <w:jc w:val="center"/>
            </w:pPr>
            <w:r>
              <w:t>3 618, 358 25</w:t>
            </w:r>
          </w:p>
        </w:tc>
        <w:tc>
          <w:tcPr>
            <w:tcW w:w="1457" w:type="dxa"/>
          </w:tcPr>
          <w:p w:rsidR="00D5420D" w:rsidRPr="00DC127F" w:rsidRDefault="00D5420D" w:rsidP="00D5420D">
            <w:pPr>
              <w:widowControl w:val="0"/>
              <w:autoSpaceDE w:val="0"/>
              <w:autoSpaceDN w:val="0"/>
              <w:adjustRightInd w:val="0"/>
              <w:spacing w:before="60" w:after="60"/>
              <w:jc w:val="center"/>
            </w:pPr>
            <w:r w:rsidRPr="00DC127F">
              <w:t>966, 820 13</w:t>
            </w:r>
          </w:p>
        </w:tc>
        <w:tc>
          <w:tcPr>
            <w:tcW w:w="1411" w:type="dxa"/>
          </w:tcPr>
          <w:p w:rsidR="00D5420D" w:rsidRPr="00DC127F" w:rsidRDefault="00D5420D" w:rsidP="00D5420D">
            <w:pPr>
              <w:widowControl w:val="0"/>
              <w:autoSpaceDE w:val="0"/>
              <w:autoSpaceDN w:val="0"/>
              <w:adjustRightInd w:val="0"/>
              <w:spacing w:before="60" w:after="60"/>
              <w:jc w:val="center"/>
            </w:pPr>
            <w:r>
              <w:t>651, 538 12</w:t>
            </w:r>
          </w:p>
        </w:tc>
        <w:tc>
          <w:tcPr>
            <w:tcW w:w="1405" w:type="dxa"/>
          </w:tcPr>
          <w:p w:rsidR="00D5420D" w:rsidRPr="00DC127F" w:rsidRDefault="00D5420D" w:rsidP="00D5420D">
            <w:pPr>
              <w:widowControl w:val="0"/>
              <w:autoSpaceDE w:val="0"/>
              <w:autoSpaceDN w:val="0"/>
              <w:adjustRightInd w:val="0"/>
              <w:spacing w:before="60" w:after="60"/>
              <w:jc w:val="center"/>
            </w:pPr>
            <w:r w:rsidRPr="00DC127F">
              <w:t>1 000, 000 00</w:t>
            </w:r>
          </w:p>
        </w:tc>
        <w:tc>
          <w:tcPr>
            <w:tcW w:w="1555" w:type="dxa"/>
          </w:tcPr>
          <w:p w:rsidR="00D5420D" w:rsidRPr="00DC127F" w:rsidRDefault="00D5420D" w:rsidP="00D5420D">
            <w:pPr>
              <w:widowControl w:val="0"/>
              <w:autoSpaceDE w:val="0"/>
              <w:autoSpaceDN w:val="0"/>
              <w:adjustRightInd w:val="0"/>
              <w:spacing w:before="60" w:after="60"/>
              <w:jc w:val="center"/>
            </w:pPr>
            <w:r w:rsidRPr="00DC127F">
              <w:t>1 000, 000 00</w:t>
            </w:r>
          </w:p>
        </w:tc>
        <w:tc>
          <w:tcPr>
            <w:tcW w:w="794" w:type="dxa"/>
          </w:tcPr>
          <w:p w:rsidR="00D5420D" w:rsidRPr="00DC127F" w:rsidRDefault="00D5420D" w:rsidP="00D5420D">
            <w:pPr>
              <w:widowControl w:val="0"/>
              <w:autoSpaceDE w:val="0"/>
              <w:autoSpaceDN w:val="0"/>
              <w:adjustRightInd w:val="0"/>
              <w:spacing w:before="60" w:after="60"/>
              <w:jc w:val="center"/>
            </w:pPr>
            <w:r w:rsidRPr="00DC127F">
              <w:t>0</w:t>
            </w:r>
          </w:p>
        </w:tc>
      </w:tr>
      <w:tr w:rsidR="00D5420D" w:rsidRPr="00DC127F" w:rsidTr="00D5420D">
        <w:trPr>
          <w:trHeight w:val="20"/>
          <w:jc w:val="center"/>
        </w:trPr>
        <w:tc>
          <w:tcPr>
            <w:tcW w:w="1834" w:type="dxa"/>
          </w:tcPr>
          <w:p w:rsidR="00D5420D" w:rsidRPr="00DC127F" w:rsidRDefault="00D5420D" w:rsidP="00D5420D">
            <w:pPr>
              <w:jc w:val="center"/>
              <w:rPr>
                <w:sz w:val="24"/>
                <w:szCs w:val="24"/>
              </w:rPr>
            </w:pPr>
            <w:r w:rsidRPr="00DC127F">
              <w:rPr>
                <w:sz w:val="24"/>
                <w:szCs w:val="24"/>
              </w:rPr>
              <w:t>Основное мероприятие</w:t>
            </w:r>
          </w:p>
          <w:p w:rsidR="00D5420D" w:rsidRPr="00DC127F" w:rsidRDefault="00D5420D" w:rsidP="00D5420D">
            <w:pPr>
              <w:jc w:val="center"/>
              <w:rPr>
                <w:sz w:val="24"/>
                <w:szCs w:val="24"/>
              </w:rPr>
            </w:pPr>
            <w:r w:rsidRPr="00DC127F">
              <w:rPr>
                <w:sz w:val="24"/>
                <w:szCs w:val="24"/>
              </w:rPr>
              <w:t>3.1.2.</w:t>
            </w:r>
          </w:p>
        </w:tc>
        <w:tc>
          <w:tcPr>
            <w:tcW w:w="2138" w:type="dxa"/>
          </w:tcPr>
          <w:p w:rsidR="00D5420D" w:rsidRPr="00DC127F" w:rsidRDefault="00D5420D" w:rsidP="00D5420D">
            <w:pPr>
              <w:rPr>
                <w:bCs/>
                <w:sz w:val="24"/>
                <w:szCs w:val="24"/>
              </w:rPr>
            </w:pPr>
            <w:r w:rsidRPr="00DC127F">
              <w:rPr>
                <w:bCs/>
                <w:sz w:val="24"/>
                <w:szCs w:val="24"/>
              </w:rPr>
              <w:t xml:space="preserve">Содействие деятельности социально ориентированных </w:t>
            </w:r>
            <w:r w:rsidRPr="00DC127F">
              <w:rPr>
                <w:bCs/>
                <w:sz w:val="24"/>
                <w:szCs w:val="24"/>
              </w:rPr>
              <w:lastRenderedPageBreak/>
              <w:t>некоммерческих организаций</w:t>
            </w:r>
          </w:p>
        </w:tc>
        <w:tc>
          <w:tcPr>
            <w:tcW w:w="2358" w:type="dxa"/>
          </w:tcPr>
          <w:p w:rsidR="00D5420D" w:rsidRPr="00DC127F" w:rsidRDefault="00D5420D" w:rsidP="00D5420D">
            <w:pPr>
              <w:widowControl w:val="0"/>
              <w:autoSpaceDE w:val="0"/>
              <w:autoSpaceDN w:val="0"/>
              <w:adjustRightInd w:val="0"/>
              <w:spacing w:before="60" w:after="60"/>
              <w:rPr>
                <w:sz w:val="24"/>
                <w:szCs w:val="24"/>
              </w:rPr>
            </w:pPr>
            <w:r w:rsidRPr="00DC127F">
              <w:rPr>
                <w:sz w:val="24"/>
                <w:szCs w:val="24"/>
              </w:rPr>
              <w:lastRenderedPageBreak/>
              <w:t xml:space="preserve">Администрация МР «Усть-Куломский» в лице отдела социальной </w:t>
            </w:r>
            <w:r w:rsidRPr="00DC127F">
              <w:rPr>
                <w:sz w:val="24"/>
                <w:szCs w:val="24"/>
              </w:rPr>
              <w:lastRenderedPageBreak/>
              <w:t>политики</w:t>
            </w:r>
          </w:p>
          <w:p w:rsidR="00D5420D" w:rsidRPr="00DC127F" w:rsidRDefault="00D5420D" w:rsidP="00D5420D">
            <w:pPr>
              <w:widowControl w:val="0"/>
              <w:autoSpaceDE w:val="0"/>
              <w:autoSpaceDN w:val="0"/>
              <w:adjustRightInd w:val="0"/>
              <w:spacing w:before="60" w:after="60"/>
              <w:rPr>
                <w:sz w:val="24"/>
                <w:szCs w:val="24"/>
              </w:rPr>
            </w:pPr>
          </w:p>
        </w:tc>
        <w:tc>
          <w:tcPr>
            <w:tcW w:w="1568" w:type="dxa"/>
          </w:tcPr>
          <w:p w:rsidR="00D5420D" w:rsidRPr="00DC127F" w:rsidRDefault="00D5420D" w:rsidP="00D5420D">
            <w:pPr>
              <w:widowControl w:val="0"/>
              <w:autoSpaceDE w:val="0"/>
              <w:autoSpaceDN w:val="0"/>
              <w:adjustRightInd w:val="0"/>
              <w:spacing w:before="60" w:after="60"/>
              <w:jc w:val="center"/>
            </w:pPr>
            <w:r>
              <w:lastRenderedPageBreak/>
              <w:t>4 587, 5</w:t>
            </w:r>
            <w:r w:rsidRPr="00DC127F">
              <w:t>00 00</w:t>
            </w:r>
          </w:p>
        </w:tc>
        <w:tc>
          <w:tcPr>
            <w:tcW w:w="1457" w:type="dxa"/>
          </w:tcPr>
          <w:p w:rsidR="00D5420D" w:rsidRPr="00DC127F" w:rsidRDefault="00D5420D" w:rsidP="00D5420D">
            <w:pPr>
              <w:widowControl w:val="0"/>
              <w:autoSpaceDE w:val="0"/>
              <w:autoSpaceDN w:val="0"/>
              <w:adjustRightInd w:val="0"/>
              <w:spacing w:before="60" w:after="60"/>
              <w:jc w:val="center"/>
            </w:pPr>
            <w:r w:rsidRPr="00DC127F">
              <w:t>1 075, 000 00</w:t>
            </w:r>
          </w:p>
        </w:tc>
        <w:tc>
          <w:tcPr>
            <w:tcW w:w="1411" w:type="dxa"/>
          </w:tcPr>
          <w:p w:rsidR="00D5420D" w:rsidRPr="00DC127F" w:rsidRDefault="00D5420D" w:rsidP="00D5420D">
            <w:pPr>
              <w:widowControl w:val="0"/>
              <w:autoSpaceDE w:val="0"/>
              <w:autoSpaceDN w:val="0"/>
              <w:adjustRightInd w:val="0"/>
              <w:spacing w:before="60" w:after="60"/>
              <w:jc w:val="center"/>
            </w:pPr>
            <w:r>
              <w:t>3 512, 5</w:t>
            </w:r>
            <w:r w:rsidRPr="00DC127F">
              <w:t>00 00</w:t>
            </w:r>
          </w:p>
        </w:tc>
        <w:tc>
          <w:tcPr>
            <w:tcW w:w="1405" w:type="dxa"/>
          </w:tcPr>
          <w:p w:rsidR="00D5420D" w:rsidRPr="00DC127F" w:rsidRDefault="00D5420D" w:rsidP="00D5420D">
            <w:pPr>
              <w:widowControl w:val="0"/>
              <w:autoSpaceDE w:val="0"/>
              <w:autoSpaceDN w:val="0"/>
              <w:adjustRightInd w:val="0"/>
              <w:spacing w:before="60" w:after="60"/>
              <w:jc w:val="center"/>
            </w:pPr>
            <w:r w:rsidRPr="00DC127F">
              <w:t>0</w:t>
            </w:r>
          </w:p>
          <w:p w:rsidR="00D5420D" w:rsidRPr="00DC127F" w:rsidRDefault="00D5420D" w:rsidP="00D5420D">
            <w:pPr>
              <w:widowControl w:val="0"/>
              <w:autoSpaceDE w:val="0"/>
              <w:autoSpaceDN w:val="0"/>
              <w:adjustRightInd w:val="0"/>
              <w:spacing w:before="60" w:after="60"/>
              <w:jc w:val="center"/>
            </w:pPr>
          </w:p>
        </w:tc>
        <w:tc>
          <w:tcPr>
            <w:tcW w:w="1555" w:type="dxa"/>
          </w:tcPr>
          <w:p w:rsidR="00D5420D" w:rsidRPr="00DC127F" w:rsidRDefault="00D5420D" w:rsidP="00D5420D">
            <w:pPr>
              <w:widowControl w:val="0"/>
              <w:autoSpaceDE w:val="0"/>
              <w:autoSpaceDN w:val="0"/>
              <w:adjustRightInd w:val="0"/>
              <w:spacing w:before="60" w:after="60"/>
              <w:jc w:val="center"/>
            </w:pPr>
            <w:r w:rsidRPr="00DC127F">
              <w:t>0</w:t>
            </w:r>
          </w:p>
        </w:tc>
        <w:tc>
          <w:tcPr>
            <w:tcW w:w="794" w:type="dxa"/>
          </w:tcPr>
          <w:p w:rsidR="00D5420D" w:rsidRPr="00DC127F" w:rsidRDefault="00D5420D" w:rsidP="00D5420D">
            <w:pPr>
              <w:widowControl w:val="0"/>
              <w:autoSpaceDE w:val="0"/>
              <w:autoSpaceDN w:val="0"/>
              <w:adjustRightInd w:val="0"/>
              <w:spacing w:before="60" w:after="60"/>
              <w:jc w:val="center"/>
            </w:pPr>
            <w:r w:rsidRPr="00DC127F">
              <w:t>0</w:t>
            </w:r>
          </w:p>
        </w:tc>
      </w:tr>
    </w:tbl>
    <w:p w:rsidR="00D5420D" w:rsidRPr="0027178D" w:rsidRDefault="00D5420D" w:rsidP="00D5420D">
      <w:pPr>
        <w:ind w:firstLine="708"/>
        <w:jc w:val="both"/>
        <w:rPr>
          <w:sz w:val="28"/>
          <w:szCs w:val="28"/>
        </w:rPr>
      </w:pPr>
    </w:p>
    <w:p w:rsidR="00D5420D" w:rsidRPr="00BB364E" w:rsidRDefault="00D5420D" w:rsidP="00D5420D">
      <w:pPr>
        <w:autoSpaceDE w:val="0"/>
        <w:autoSpaceDN w:val="0"/>
        <w:adjustRightInd w:val="0"/>
        <w:ind w:firstLine="540"/>
        <w:jc w:val="both"/>
      </w:pPr>
    </w:p>
    <w:p w:rsidR="00D5420D" w:rsidRPr="00BB364E" w:rsidRDefault="00D5420D" w:rsidP="00D5420D">
      <w:pPr>
        <w:pStyle w:val="ConsPlusNormal"/>
        <w:ind w:firstLine="540"/>
        <w:jc w:val="both"/>
        <w:rPr>
          <w:rFonts w:ascii="Times New Roman" w:hAnsi="Times New Roman" w:cs="Times New Roman"/>
          <w:sz w:val="28"/>
          <w:szCs w:val="28"/>
        </w:rPr>
      </w:pPr>
    </w:p>
    <w:p w:rsidR="0045637A" w:rsidRDefault="0045637A" w:rsidP="00512F53">
      <w:pPr>
        <w:rPr>
          <w:sz w:val="18"/>
        </w:rPr>
        <w:sectPr w:rsidR="0045637A" w:rsidSect="0045637A">
          <w:pgSz w:w="16838" w:h="11906" w:orient="landscape"/>
          <w:pgMar w:top="850" w:right="1134" w:bottom="1701" w:left="1134" w:header="708" w:footer="708" w:gutter="0"/>
          <w:cols w:space="708"/>
          <w:docGrid w:linePitch="360"/>
        </w:sectPr>
      </w:pPr>
    </w:p>
    <w:p w:rsidR="0075056E" w:rsidRPr="00AC5B81" w:rsidRDefault="0075056E" w:rsidP="009A038E">
      <w:pPr>
        <w:rPr>
          <w:sz w:val="28"/>
          <w:szCs w:val="28"/>
          <w:lang w:eastAsia="ar-SA"/>
        </w:rPr>
      </w:pPr>
      <w:r w:rsidRPr="00AC5B81">
        <w:rPr>
          <w:noProof/>
          <w:sz w:val="28"/>
          <w:szCs w:val="28"/>
        </w:rPr>
        <w:lastRenderedPageBreak/>
        <w:drawing>
          <wp:anchor distT="0" distB="0" distL="114300" distR="114300" simplePos="0" relativeHeight="251686912" behindDoc="0" locked="0" layoutInCell="1" allowOverlap="1">
            <wp:simplePos x="0" y="0"/>
            <wp:positionH relativeFrom="column">
              <wp:posOffset>2491740</wp:posOffset>
            </wp:positionH>
            <wp:positionV relativeFrom="paragraph">
              <wp:posOffset>159385</wp:posOffset>
            </wp:positionV>
            <wp:extent cx="847725" cy="838200"/>
            <wp:effectExtent l="19050" t="0" r="9525" b="0"/>
            <wp:wrapTopAndBottom/>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anchor>
        </w:drawing>
      </w:r>
    </w:p>
    <w:p w:rsidR="0075056E" w:rsidRPr="00AC5B81" w:rsidRDefault="0075056E" w:rsidP="0075056E">
      <w:pPr>
        <w:jc w:val="center"/>
        <w:rPr>
          <w:b/>
          <w:sz w:val="28"/>
          <w:szCs w:val="28"/>
          <w:lang w:eastAsia="ar-SA"/>
        </w:rPr>
      </w:pPr>
      <w:r w:rsidRPr="00AC5B81">
        <w:rPr>
          <w:b/>
          <w:sz w:val="28"/>
          <w:szCs w:val="28"/>
          <w:lang w:eastAsia="ar-SA"/>
        </w:rPr>
        <w:t>«Кулöмд</w:t>
      </w:r>
      <w:r w:rsidRPr="00AC5B81">
        <w:rPr>
          <w:b/>
          <w:sz w:val="28"/>
          <w:szCs w:val="28"/>
          <w:lang w:val="en-US" w:eastAsia="ar-SA"/>
        </w:rPr>
        <w:t>i</w:t>
      </w:r>
      <w:r w:rsidRPr="00AC5B81">
        <w:rPr>
          <w:b/>
          <w:sz w:val="28"/>
          <w:szCs w:val="28"/>
          <w:lang w:eastAsia="ar-SA"/>
        </w:rPr>
        <w:t>н» муниципальнöйрайонсаадминистрациялöн</w:t>
      </w:r>
    </w:p>
    <w:p w:rsidR="0075056E" w:rsidRPr="00AC5B81" w:rsidRDefault="00CD5571" w:rsidP="0075056E">
      <w:pPr>
        <w:jc w:val="center"/>
        <w:rPr>
          <w:b/>
          <w:sz w:val="34"/>
          <w:szCs w:val="34"/>
          <w:lang w:eastAsia="ar-SA"/>
        </w:rPr>
      </w:pPr>
      <w:r w:rsidRPr="00CD5571">
        <w:rPr>
          <w:noProof/>
        </w:rPr>
        <w:pict>
          <v:line id="_x0000_s1055" style="position:absolute;left:0;text-align:left;z-index:251683840;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75056E" w:rsidRPr="00AC5B81">
        <w:rPr>
          <w:b/>
          <w:sz w:val="34"/>
          <w:szCs w:val="34"/>
          <w:lang w:eastAsia="ar-SA"/>
        </w:rPr>
        <w:t>Ш У Ö М</w:t>
      </w:r>
    </w:p>
    <w:p w:rsidR="0075056E" w:rsidRPr="00AC5B81" w:rsidRDefault="0075056E" w:rsidP="0075056E">
      <w:pPr>
        <w:jc w:val="center"/>
        <w:rPr>
          <w:b/>
          <w:sz w:val="28"/>
          <w:szCs w:val="28"/>
          <w:lang w:eastAsia="ar-SA"/>
        </w:rPr>
      </w:pPr>
      <w:r w:rsidRPr="00AC5B81">
        <w:rPr>
          <w:b/>
          <w:sz w:val="28"/>
          <w:szCs w:val="28"/>
          <w:lang w:eastAsia="ar-SA"/>
        </w:rPr>
        <w:t>Администрация муниципального района «Усть-Куломский»</w:t>
      </w:r>
    </w:p>
    <w:p w:rsidR="0075056E" w:rsidRPr="00AC5B81" w:rsidRDefault="0075056E" w:rsidP="0075056E">
      <w:pPr>
        <w:keepNext/>
        <w:jc w:val="center"/>
        <w:outlineLvl w:val="3"/>
        <w:rPr>
          <w:b/>
          <w:bCs/>
          <w:sz w:val="34"/>
          <w:szCs w:val="34"/>
          <w:lang w:eastAsia="ar-SA"/>
        </w:rPr>
      </w:pPr>
      <w:r w:rsidRPr="00AC5B81">
        <w:rPr>
          <w:b/>
          <w:bCs/>
          <w:sz w:val="34"/>
          <w:szCs w:val="34"/>
          <w:lang w:eastAsia="ar-SA"/>
        </w:rPr>
        <w:t>П О С Т А Н О В Л Е Н И Е</w:t>
      </w:r>
    </w:p>
    <w:p w:rsidR="0075056E" w:rsidRPr="00AC5B81" w:rsidRDefault="0075056E" w:rsidP="0075056E">
      <w:pPr>
        <w:jc w:val="center"/>
        <w:rPr>
          <w:lang w:eastAsia="ar-SA"/>
        </w:rPr>
      </w:pPr>
    </w:p>
    <w:p w:rsidR="0075056E" w:rsidRPr="00AC5B81" w:rsidRDefault="0075056E" w:rsidP="0075056E">
      <w:pPr>
        <w:jc w:val="center"/>
        <w:rPr>
          <w:lang w:eastAsia="ar-SA"/>
        </w:rPr>
      </w:pPr>
    </w:p>
    <w:p w:rsidR="0075056E" w:rsidRPr="00AC5B81" w:rsidRDefault="0075056E" w:rsidP="0075056E">
      <w:pPr>
        <w:outlineLvl w:val="8"/>
        <w:rPr>
          <w:lang w:eastAsia="ar-SA"/>
        </w:rPr>
      </w:pPr>
      <w:r w:rsidRPr="00AC5B81">
        <w:rPr>
          <w:sz w:val="28"/>
          <w:szCs w:val="28"/>
          <w:lang w:eastAsia="ar-SA"/>
        </w:rPr>
        <w:t>27 октября 2023 г.                                                                                         № 160</w:t>
      </w:r>
      <w:r>
        <w:rPr>
          <w:sz w:val="28"/>
          <w:szCs w:val="28"/>
          <w:lang w:eastAsia="ar-SA"/>
        </w:rPr>
        <w:t>7</w:t>
      </w:r>
    </w:p>
    <w:p w:rsidR="0075056E" w:rsidRPr="00AC5B81" w:rsidRDefault="0075056E" w:rsidP="0075056E">
      <w:pPr>
        <w:jc w:val="center"/>
        <w:rPr>
          <w:lang w:eastAsia="ar-SA"/>
        </w:rPr>
      </w:pPr>
    </w:p>
    <w:p w:rsidR="0075056E" w:rsidRPr="00AC5B81" w:rsidRDefault="0075056E" w:rsidP="0075056E">
      <w:pPr>
        <w:jc w:val="center"/>
        <w:rPr>
          <w:lang w:eastAsia="ar-SA"/>
        </w:rPr>
      </w:pPr>
    </w:p>
    <w:p w:rsidR="0075056E" w:rsidRPr="00AC5B81" w:rsidRDefault="0075056E" w:rsidP="0075056E">
      <w:pPr>
        <w:jc w:val="center"/>
        <w:rPr>
          <w:lang w:eastAsia="ar-SA"/>
        </w:rPr>
      </w:pPr>
      <w:r w:rsidRPr="00AC5B81">
        <w:rPr>
          <w:lang w:eastAsia="ar-SA"/>
        </w:rPr>
        <w:t>Республика Коми</w:t>
      </w:r>
    </w:p>
    <w:p w:rsidR="0075056E" w:rsidRPr="00AC5B81" w:rsidRDefault="0075056E" w:rsidP="0075056E">
      <w:pPr>
        <w:widowControl w:val="0"/>
        <w:autoSpaceDE w:val="0"/>
        <w:autoSpaceDN w:val="0"/>
        <w:adjustRightInd w:val="0"/>
        <w:jc w:val="center"/>
        <w:rPr>
          <w:bCs/>
          <w:lang w:eastAsia="ar-SA"/>
        </w:rPr>
      </w:pPr>
      <w:r w:rsidRPr="00AC5B81">
        <w:rPr>
          <w:bCs/>
          <w:lang w:eastAsia="ar-SA"/>
        </w:rPr>
        <w:t>с. Усть-Кулом</w:t>
      </w:r>
    </w:p>
    <w:p w:rsidR="0075056E" w:rsidRPr="00AC5B81" w:rsidRDefault="0075056E" w:rsidP="0075056E">
      <w:pPr>
        <w:jc w:val="center"/>
      </w:pPr>
    </w:p>
    <w:p w:rsidR="0075056E" w:rsidRDefault="0075056E" w:rsidP="0075056E">
      <w:pPr>
        <w:ind w:firstLine="709"/>
        <w:jc w:val="center"/>
        <w:rPr>
          <w:b/>
          <w:sz w:val="28"/>
          <w:szCs w:val="28"/>
        </w:rPr>
      </w:pPr>
      <w:r w:rsidRPr="00066CB2">
        <w:rPr>
          <w:b/>
          <w:sz w:val="28"/>
          <w:szCs w:val="28"/>
        </w:rPr>
        <w:t>Об основных параметрах прогноза социально-экономического развития Усть-Куломского района на 20</w:t>
      </w:r>
      <w:r>
        <w:rPr>
          <w:b/>
          <w:sz w:val="28"/>
          <w:szCs w:val="28"/>
        </w:rPr>
        <w:t>24</w:t>
      </w:r>
      <w:r w:rsidRPr="00066CB2">
        <w:rPr>
          <w:b/>
          <w:sz w:val="28"/>
          <w:szCs w:val="28"/>
        </w:rPr>
        <w:t xml:space="preserve"> год и на период до 20</w:t>
      </w:r>
      <w:r>
        <w:rPr>
          <w:b/>
          <w:sz w:val="28"/>
          <w:szCs w:val="28"/>
        </w:rPr>
        <w:t>26</w:t>
      </w:r>
      <w:r w:rsidRPr="00066CB2">
        <w:rPr>
          <w:b/>
          <w:sz w:val="28"/>
          <w:szCs w:val="28"/>
        </w:rPr>
        <w:t xml:space="preserve"> года</w:t>
      </w:r>
    </w:p>
    <w:p w:rsidR="0075056E" w:rsidRPr="001059AE" w:rsidRDefault="0075056E" w:rsidP="0075056E">
      <w:pPr>
        <w:ind w:firstLine="709"/>
        <w:jc w:val="center"/>
        <w:rPr>
          <w:sz w:val="24"/>
          <w:szCs w:val="24"/>
        </w:rPr>
      </w:pPr>
    </w:p>
    <w:p w:rsidR="0075056E" w:rsidRDefault="0075056E" w:rsidP="0075056E">
      <w:pPr>
        <w:ind w:firstLine="709"/>
        <w:jc w:val="both"/>
        <w:rPr>
          <w:sz w:val="28"/>
          <w:szCs w:val="28"/>
        </w:rPr>
      </w:pPr>
      <w:r>
        <w:rPr>
          <w:sz w:val="28"/>
          <w:szCs w:val="28"/>
        </w:rPr>
        <w:t>В целях создания условий для устойчивого экономического развития и достижения финансовой стабильности Усть-Куломского района,              администрация муниципального района «Усть-Куломский»                                      п о с т а н о в л я е т:</w:t>
      </w:r>
    </w:p>
    <w:p w:rsidR="0075056E" w:rsidRDefault="0075056E" w:rsidP="0075056E">
      <w:pPr>
        <w:ind w:firstLine="709"/>
        <w:jc w:val="both"/>
        <w:rPr>
          <w:sz w:val="28"/>
          <w:szCs w:val="28"/>
        </w:rPr>
      </w:pPr>
    </w:p>
    <w:p w:rsidR="0075056E" w:rsidRDefault="0075056E" w:rsidP="0075056E">
      <w:pPr>
        <w:ind w:firstLine="709"/>
        <w:jc w:val="both"/>
        <w:rPr>
          <w:sz w:val="28"/>
          <w:szCs w:val="28"/>
        </w:rPr>
      </w:pPr>
      <w:r>
        <w:rPr>
          <w:sz w:val="28"/>
          <w:szCs w:val="28"/>
        </w:rPr>
        <w:t>1. Утвердить основные параметры прогноза социально-экономического развития Усть-Куломского района на 2024 год и на период до 2026 года согласно приложению к настоящему постановлению.</w:t>
      </w:r>
    </w:p>
    <w:p w:rsidR="0075056E" w:rsidRDefault="0075056E" w:rsidP="0075056E">
      <w:pPr>
        <w:ind w:firstLine="709"/>
        <w:jc w:val="both"/>
        <w:rPr>
          <w:sz w:val="28"/>
          <w:szCs w:val="28"/>
        </w:rPr>
      </w:pPr>
      <w:r>
        <w:rPr>
          <w:sz w:val="28"/>
          <w:szCs w:val="28"/>
        </w:rPr>
        <w:t>2. Признать утратившим силу постановление администрации МР «Усть-Куломский» от 18октября 2022 года № 1354 «Об основных параметрах прогноза социально-экономического развития Усть-Куломского района на 2023 год и на период до 20</w:t>
      </w:r>
      <w:r w:rsidRPr="006A4C76">
        <w:rPr>
          <w:sz w:val="28"/>
          <w:szCs w:val="28"/>
        </w:rPr>
        <w:t>2</w:t>
      </w:r>
      <w:r>
        <w:rPr>
          <w:sz w:val="28"/>
          <w:szCs w:val="28"/>
        </w:rPr>
        <w:t>5 года».</w:t>
      </w:r>
    </w:p>
    <w:p w:rsidR="0075056E" w:rsidRDefault="0075056E" w:rsidP="0075056E">
      <w:pPr>
        <w:ind w:firstLine="709"/>
        <w:jc w:val="both"/>
        <w:rPr>
          <w:sz w:val="28"/>
          <w:szCs w:val="28"/>
        </w:rPr>
      </w:pPr>
      <w:r>
        <w:rPr>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75056E" w:rsidRDefault="0075056E" w:rsidP="0075056E">
      <w:pPr>
        <w:ind w:firstLine="709"/>
        <w:jc w:val="both"/>
        <w:rPr>
          <w:sz w:val="28"/>
          <w:szCs w:val="28"/>
        </w:rPr>
      </w:pPr>
    </w:p>
    <w:p w:rsidR="0075056E" w:rsidRDefault="0075056E" w:rsidP="0075056E">
      <w:pPr>
        <w:ind w:firstLine="709"/>
        <w:jc w:val="both"/>
        <w:rPr>
          <w:sz w:val="28"/>
          <w:szCs w:val="28"/>
        </w:rPr>
      </w:pPr>
    </w:p>
    <w:p w:rsidR="0075056E" w:rsidRDefault="0075056E" w:rsidP="0075056E">
      <w:pPr>
        <w:rPr>
          <w:sz w:val="28"/>
        </w:rPr>
      </w:pPr>
      <w:r>
        <w:rPr>
          <w:sz w:val="28"/>
        </w:rPr>
        <w:t>ГлаваМР «Усть-Куломский» -</w:t>
      </w:r>
    </w:p>
    <w:p w:rsidR="0075056E" w:rsidRPr="00DF4B0D" w:rsidRDefault="0075056E" w:rsidP="0075056E">
      <w:pPr>
        <w:rPr>
          <w:sz w:val="28"/>
        </w:rPr>
      </w:pPr>
      <w:r>
        <w:rPr>
          <w:sz w:val="28"/>
        </w:rPr>
        <w:t>руководитель администрации района       С.В. Рубан</w:t>
      </w:r>
    </w:p>
    <w:p w:rsidR="0075056E" w:rsidRDefault="0075056E" w:rsidP="0075056E">
      <w:pPr>
        <w:jc w:val="both"/>
        <w:rPr>
          <w:sz w:val="28"/>
          <w:szCs w:val="28"/>
        </w:rPr>
      </w:pPr>
    </w:p>
    <w:p w:rsidR="0075056E" w:rsidRDefault="0075056E" w:rsidP="0075056E">
      <w:pPr>
        <w:jc w:val="both"/>
      </w:pPr>
    </w:p>
    <w:p w:rsidR="0075056E" w:rsidRDefault="0075056E" w:rsidP="0075056E">
      <w:pPr>
        <w:jc w:val="both"/>
      </w:pPr>
    </w:p>
    <w:p w:rsidR="0075056E" w:rsidRDefault="0075056E" w:rsidP="0075056E">
      <w:pPr>
        <w:jc w:val="both"/>
      </w:pPr>
    </w:p>
    <w:p w:rsidR="0075056E" w:rsidRDefault="0075056E" w:rsidP="0075056E">
      <w:pPr>
        <w:jc w:val="both"/>
      </w:pPr>
    </w:p>
    <w:p w:rsidR="0075056E" w:rsidRDefault="0075056E" w:rsidP="0075056E">
      <w:pPr>
        <w:jc w:val="both"/>
      </w:pPr>
      <w:r>
        <w:t>Кочанова Л. Н.</w:t>
      </w:r>
    </w:p>
    <w:p w:rsidR="0075056E" w:rsidRDefault="0075056E" w:rsidP="00DC4444">
      <w:pPr>
        <w:jc w:val="both"/>
        <w:rPr>
          <w:sz w:val="18"/>
        </w:rPr>
      </w:pPr>
      <w:r>
        <w:t>94-7-51.</w:t>
      </w:r>
      <w:r>
        <w:rPr>
          <w:sz w:val="18"/>
        </w:rPr>
        <w:br w:type="page"/>
      </w:r>
    </w:p>
    <w:p w:rsidR="0075056E" w:rsidRPr="00167252" w:rsidRDefault="0075056E" w:rsidP="0075056E">
      <w:pPr>
        <w:jc w:val="right"/>
        <w:rPr>
          <w:bCs/>
          <w:sz w:val="24"/>
          <w:szCs w:val="24"/>
        </w:rPr>
      </w:pPr>
      <w:r w:rsidRPr="00167252">
        <w:rPr>
          <w:bCs/>
          <w:sz w:val="24"/>
          <w:szCs w:val="24"/>
        </w:rPr>
        <w:lastRenderedPageBreak/>
        <w:t xml:space="preserve">Приложение </w:t>
      </w:r>
    </w:p>
    <w:p w:rsidR="0075056E" w:rsidRPr="00167252" w:rsidRDefault="0075056E" w:rsidP="0075056E">
      <w:pPr>
        <w:jc w:val="right"/>
        <w:rPr>
          <w:bCs/>
          <w:sz w:val="24"/>
          <w:szCs w:val="24"/>
        </w:rPr>
      </w:pPr>
      <w:r w:rsidRPr="00167252">
        <w:rPr>
          <w:bCs/>
          <w:sz w:val="24"/>
          <w:szCs w:val="24"/>
        </w:rPr>
        <w:t xml:space="preserve">к  Основным параметрам прогноза </w:t>
      </w:r>
    </w:p>
    <w:p w:rsidR="0075056E" w:rsidRPr="00167252" w:rsidRDefault="0075056E" w:rsidP="0075056E">
      <w:pPr>
        <w:pStyle w:val="24"/>
        <w:shd w:val="clear" w:color="auto" w:fill="auto"/>
        <w:spacing w:before="0" w:line="276" w:lineRule="auto"/>
        <w:ind w:firstLine="567"/>
        <w:rPr>
          <w:rFonts w:ascii="Times New Roman" w:hAnsi="Times New Roman" w:cs="Times New Roman"/>
          <w:b/>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Пояснительная записка - предварительные итоги социально-экономического развития МО МР «Усть-Куломский» за (отчет) 2022 год, (оценка) 2023 год, прогноз социально-экономического развития на плановый период 2024-2026 годов.</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 социально-экономического развития экономики района на 2024 год и на период до 2026 года разработан с учетом тенденций социально-экономического развития района в 2020 - 2022 годах, а также перспектив развития отраслей экономики и социальной сферы района на период до 2026 года.</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При подготовке прогнозных материалов отделом экономической и налоговой политики учтены прогнозы развития предприятий и организаций, действующих на территории района.</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 социально-экономического развития разработан в двух вариантах:</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Style w:val="0pt"/>
          <w:rFonts w:eastAsia="Calibri"/>
          <w:szCs w:val="28"/>
        </w:rPr>
        <w:t>-первый вариант (реалистичный или основной)</w:t>
      </w:r>
      <w:r w:rsidRPr="00167252">
        <w:rPr>
          <w:rFonts w:ascii="Times New Roman" w:hAnsi="Times New Roman" w:cs="Times New Roman"/>
          <w:sz w:val="28"/>
          <w:szCs w:val="28"/>
        </w:rPr>
        <w:t xml:space="preserve"> основан на предположении, что в прогнозируемом периоде сохранятся тенденции социально-экономического развития, сложившиеся в 2021 - 2022 годах,  среднем уровне инфляции и незначительном смягчении проблем развития социальной сферы;</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 </w:t>
      </w:r>
      <w:r w:rsidRPr="00167252">
        <w:rPr>
          <w:rStyle w:val="0pt"/>
          <w:rFonts w:eastAsia="Calibri"/>
          <w:szCs w:val="28"/>
        </w:rPr>
        <w:t>второй вариант (оптимистичный или дополнительный)</w:t>
      </w:r>
      <w:r w:rsidRPr="00167252">
        <w:rPr>
          <w:rFonts w:ascii="Times New Roman" w:hAnsi="Times New Roman" w:cs="Times New Roman"/>
          <w:sz w:val="28"/>
          <w:szCs w:val="28"/>
        </w:rPr>
        <w:t xml:space="preserve"> предполагает, что в прогнозируемом периоде будет складываться более благоприятное влияние внешних и внутренних факторов, существенное улучшение экономической конъюнктуры, повышение спроса на продукцию базовых отраслей экономики, реальные закупочные цены, менее значительный рост цен на продукцию предприятий-производителей и на потребительские товары и услуги.</w:t>
      </w: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Демографические показатели.</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Численность населения Усть-Куломского района на начало 2023 года составило 22164 чел., 2022 года - 22462 чел. (уменьшение составило на 1,33 %). Среднегодовая численность населения в МО МР «Усть-Куломский» за 2022 год составила 22,3 тыс. чел. (или 97,4 % по отношению к 2021 году), за 2021 год - 22,9 тыс. чел. (или 98,3 % по отношению к 2020 г.), за 2020 год составила 23,3 тыс. чел. (98,7 % по отношению к 2019 г.). </w:t>
      </w:r>
      <w:r w:rsidRPr="00167252">
        <w:rPr>
          <w:rFonts w:ascii="Times New Roman" w:hAnsi="Times New Roman" w:cs="Times New Roman"/>
          <w:sz w:val="28"/>
          <w:szCs w:val="28"/>
          <w:u w:val="single"/>
        </w:rPr>
        <w:t>Естественная убыль</w:t>
      </w:r>
      <w:r w:rsidRPr="00167252">
        <w:rPr>
          <w:rFonts w:ascii="Times New Roman" w:hAnsi="Times New Roman" w:cs="Times New Roman"/>
          <w:sz w:val="28"/>
          <w:szCs w:val="28"/>
        </w:rPr>
        <w:t xml:space="preserve"> населения за 2022 год составила -174 чел., за 2021 год - 153 чел., за 2020 г. составил 111 чел.; </w:t>
      </w:r>
      <w:r w:rsidRPr="00167252">
        <w:rPr>
          <w:rFonts w:ascii="Times New Roman" w:hAnsi="Times New Roman" w:cs="Times New Roman"/>
          <w:sz w:val="28"/>
          <w:szCs w:val="28"/>
          <w:u w:val="single"/>
        </w:rPr>
        <w:t>миграционная убыль</w:t>
      </w:r>
      <w:r w:rsidRPr="00167252">
        <w:rPr>
          <w:rFonts w:ascii="Times New Roman" w:hAnsi="Times New Roman" w:cs="Times New Roman"/>
          <w:sz w:val="28"/>
          <w:szCs w:val="28"/>
        </w:rPr>
        <w:t xml:space="preserve"> населения за 2022 год составила - 124 чел., 2021 год - 366 чел., за 2020 г. - 202 чел. </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Основные причины снижения численности населения в Усть-Куломском районе в 2022 году – это естественная убыль и миграционный отток населения. </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Прогнозные значения на период 2024-2026 гг. выставлены в </w:t>
      </w:r>
      <w:r w:rsidRPr="00167252">
        <w:rPr>
          <w:rFonts w:ascii="Times New Roman" w:hAnsi="Times New Roman" w:cs="Times New Roman"/>
          <w:sz w:val="28"/>
          <w:szCs w:val="28"/>
        </w:rPr>
        <w:lastRenderedPageBreak/>
        <w:t>соответствии со Стратегией социально-экономического развития МО МР «Усть-Куломский».</w:t>
      </w:r>
    </w:p>
    <w:p w:rsidR="0075056E" w:rsidRPr="00167252" w:rsidRDefault="0075056E" w:rsidP="0075056E">
      <w:pPr>
        <w:pStyle w:val="12"/>
        <w:spacing w:before="0"/>
        <w:jc w:val="center"/>
        <w:rPr>
          <w:rFonts w:ascii="Times New Roman" w:hAnsi="Times New Roman"/>
          <w:b/>
          <w:sz w:val="28"/>
          <w:szCs w:val="28"/>
        </w:rPr>
      </w:pPr>
      <w:r w:rsidRPr="00167252">
        <w:rPr>
          <w:rFonts w:ascii="Times New Roman" w:hAnsi="Times New Roman"/>
          <w:b/>
          <w:sz w:val="28"/>
          <w:szCs w:val="28"/>
        </w:rPr>
        <w:t>Демография</w:t>
      </w:r>
      <w:r w:rsidRPr="00167252">
        <w:rPr>
          <w:rStyle w:val="afd"/>
          <w:rFonts w:ascii="Times New Roman" w:hAnsi="Times New Roman"/>
          <w:sz w:val="28"/>
          <w:szCs w:val="28"/>
        </w:rPr>
        <w:footnoteReference w:id="2"/>
      </w:r>
    </w:p>
    <w:p w:rsidR="0075056E" w:rsidRPr="00167252" w:rsidRDefault="0075056E" w:rsidP="0075056E">
      <w:pPr>
        <w:pStyle w:val="12"/>
        <w:spacing w:before="0"/>
        <w:jc w:val="center"/>
        <w:rPr>
          <w:rFonts w:ascii="Times New Roman" w:hAnsi="Times New Roman"/>
          <w:sz w:val="10"/>
          <w:szCs w:val="10"/>
        </w:rPr>
      </w:pPr>
    </w:p>
    <w:tbl>
      <w:tblPr>
        <w:tblW w:w="9923" w:type="dxa"/>
        <w:tblInd w:w="-559" w:type="dxa"/>
        <w:tblLayout w:type="fixed"/>
        <w:tblCellMar>
          <w:left w:w="0" w:type="dxa"/>
          <w:right w:w="0" w:type="dxa"/>
        </w:tblCellMar>
        <w:tblLook w:val="04A0"/>
      </w:tblPr>
      <w:tblGrid>
        <w:gridCol w:w="3544"/>
        <w:gridCol w:w="709"/>
        <w:gridCol w:w="708"/>
        <w:gridCol w:w="709"/>
        <w:gridCol w:w="709"/>
        <w:gridCol w:w="709"/>
        <w:gridCol w:w="708"/>
        <w:gridCol w:w="709"/>
        <w:gridCol w:w="709"/>
        <w:gridCol w:w="709"/>
      </w:tblGrid>
      <w:tr w:rsidR="0075056E" w:rsidRPr="00167252" w:rsidTr="0075056E">
        <w:trPr>
          <w:cantSplit/>
          <w:tblHeader/>
        </w:trPr>
        <w:tc>
          <w:tcPr>
            <w:tcW w:w="3544"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6-"/>
              <w:spacing w:before="30" w:after="30"/>
              <w:ind w:left="113" w:hanging="113"/>
              <w:rPr>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rPr>
                <w:b/>
              </w:rPr>
            </w:pPr>
            <w:r w:rsidRPr="00167252">
              <w:rPr>
                <w:b/>
              </w:rPr>
              <w:t>2015</w:t>
            </w:r>
          </w:p>
        </w:tc>
        <w:tc>
          <w:tcPr>
            <w:tcW w:w="708"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5-"/>
              <w:spacing w:before="30" w:after="30"/>
              <w:rPr>
                <w:b/>
              </w:rPr>
            </w:pPr>
            <w:r w:rsidRPr="00167252">
              <w:rPr>
                <w:b/>
              </w:rPr>
              <w:t>2016</w:t>
            </w:r>
          </w:p>
        </w:tc>
        <w:tc>
          <w:tcPr>
            <w:tcW w:w="709"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5-"/>
              <w:spacing w:before="30" w:after="30"/>
              <w:rPr>
                <w:b/>
              </w:rPr>
            </w:pPr>
            <w:r w:rsidRPr="00167252">
              <w:rPr>
                <w:b/>
              </w:rPr>
              <w:t>2017</w:t>
            </w:r>
          </w:p>
        </w:tc>
        <w:tc>
          <w:tcPr>
            <w:tcW w:w="709"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5-"/>
              <w:spacing w:before="30" w:after="30"/>
              <w:rPr>
                <w:b/>
              </w:rPr>
            </w:pPr>
            <w:r w:rsidRPr="00167252">
              <w:rPr>
                <w:b/>
              </w:rPr>
              <w:t>2018</w:t>
            </w: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rPr>
                <w:b/>
              </w:rPr>
            </w:pPr>
            <w:r w:rsidRPr="00167252">
              <w:rPr>
                <w:b/>
              </w:rPr>
              <w:t>2019</w:t>
            </w:r>
          </w:p>
        </w:tc>
        <w:tc>
          <w:tcPr>
            <w:tcW w:w="708"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rPr>
                <w:b/>
              </w:rPr>
            </w:pPr>
            <w:r w:rsidRPr="00167252">
              <w:rPr>
                <w:b/>
              </w:rPr>
              <w:t>2020</w:t>
            </w: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rPr>
                <w:b/>
                <w:lang w:val="en-US"/>
              </w:rPr>
            </w:pPr>
            <w:r w:rsidRPr="00167252">
              <w:rPr>
                <w:b/>
                <w:lang w:val="en-US"/>
              </w:rPr>
              <w:t>2021</w:t>
            </w:r>
          </w:p>
        </w:tc>
        <w:tc>
          <w:tcPr>
            <w:tcW w:w="709"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5-"/>
              <w:spacing w:before="30" w:after="30"/>
              <w:rPr>
                <w:b/>
              </w:rPr>
            </w:pPr>
            <w:r w:rsidRPr="00167252">
              <w:rPr>
                <w:b/>
              </w:rPr>
              <w:t>2022</w:t>
            </w:r>
          </w:p>
        </w:tc>
        <w:tc>
          <w:tcPr>
            <w:tcW w:w="709"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5-"/>
              <w:spacing w:before="30" w:after="30"/>
              <w:rPr>
                <w:b/>
              </w:rPr>
            </w:pPr>
            <w:r w:rsidRPr="00167252">
              <w:rPr>
                <w:b/>
              </w:rPr>
              <w:t>2023</w:t>
            </w:r>
          </w:p>
        </w:tc>
      </w:tr>
      <w:tr w:rsidR="0075056E" w:rsidRPr="00167252" w:rsidTr="0075056E">
        <w:trPr>
          <w:cantSplit/>
          <w:tblHeader/>
        </w:trPr>
        <w:tc>
          <w:tcPr>
            <w:tcW w:w="3544"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6-"/>
              <w:spacing w:before="30" w:after="30"/>
              <w:ind w:left="226" w:hanging="113"/>
              <w:jc w:val="left"/>
              <w:rPr>
                <w:b/>
              </w:rPr>
            </w:pPr>
            <w:r w:rsidRPr="00167252">
              <w:rPr>
                <w:b/>
                <w:lang w:val="ru-RU"/>
              </w:rPr>
              <w:t xml:space="preserve">Численность и состав населения </w:t>
            </w: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75056E" w:rsidRPr="00167252" w:rsidRDefault="0075056E" w:rsidP="0075056E">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tcPr>
          <w:p w:rsidR="0075056E" w:rsidRPr="00167252" w:rsidRDefault="0075056E" w:rsidP="0075056E">
            <w:pPr>
              <w:pStyle w:val="5-"/>
              <w:spacing w:before="30" w:after="30"/>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1"/>
              <w:spacing w:before="30" w:after="30"/>
              <w:rPr>
                <w:szCs w:val="22"/>
              </w:rPr>
            </w:pPr>
            <w:r w:rsidRPr="00167252">
              <w:rPr>
                <w:szCs w:val="22"/>
              </w:rPr>
              <w:t xml:space="preserve">Численность постоянного населения </w:t>
            </w:r>
            <w:r w:rsidRPr="00167252">
              <w:rPr>
                <w:szCs w:val="22"/>
              </w:rPr>
              <w:br/>
              <w:t xml:space="preserve">(на 1 января) </w:t>
            </w:r>
            <w:r w:rsidRPr="00167252">
              <w:rPr>
                <w:szCs w:val="22"/>
                <w:vertAlign w:val="superscript"/>
              </w:rPr>
              <w:t>1)</w:t>
            </w:r>
            <w:r w:rsidRPr="00167252">
              <w:rPr>
                <w:szCs w:val="22"/>
              </w:rPr>
              <w:t>, тыс.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lang w:val="ru-RU"/>
              </w:rPr>
            </w:pPr>
            <w:r w:rsidRPr="00167252">
              <w:rPr>
                <w:szCs w:val="22"/>
                <w:lang w:val="ru-RU"/>
              </w:rPr>
              <w:t>25,2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lang w:val="ru-RU"/>
              </w:rPr>
            </w:pPr>
            <w:r w:rsidRPr="00167252">
              <w:rPr>
                <w:szCs w:val="22"/>
                <w:lang w:val="ru-RU"/>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24,5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24,2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23,8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23,2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41"/>
              <w:spacing w:before="30" w:after="30"/>
              <w:ind w:left="57"/>
              <w:jc w:val="center"/>
            </w:pPr>
          </w:p>
          <w:p w:rsidR="0075056E" w:rsidRPr="00167252" w:rsidRDefault="0075056E" w:rsidP="0075056E">
            <w:pPr>
              <w:pStyle w:val="41"/>
              <w:spacing w:before="30" w:after="30"/>
              <w:ind w:left="57"/>
              <w:jc w:val="center"/>
            </w:pPr>
          </w:p>
          <w:p w:rsidR="0075056E" w:rsidRPr="00167252" w:rsidRDefault="0075056E" w:rsidP="0075056E">
            <w:pPr>
              <w:pStyle w:val="41"/>
              <w:spacing w:before="30" w:after="30"/>
              <w:ind w:left="57"/>
              <w:jc w:val="center"/>
            </w:pPr>
            <w:r w:rsidRPr="00167252">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41"/>
              <w:spacing w:before="30" w:after="30"/>
              <w:ind w:left="57"/>
              <w:jc w:val="center"/>
            </w:pPr>
          </w:p>
          <w:p w:rsidR="0075056E" w:rsidRPr="00167252" w:rsidRDefault="0075056E" w:rsidP="0075056E">
            <w:pPr>
              <w:pStyle w:val="41"/>
              <w:spacing w:before="30" w:after="30"/>
              <w:ind w:left="57"/>
              <w:jc w:val="center"/>
            </w:pPr>
          </w:p>
          <w:p w:rsidR="0075056E" w:rsidRPr="00167252" w:rsidRDefault="0075056E" w:rsidP="0075056E">
            <w:pPr>
              <w:pStyle w:val="41"/>
              <w:spacing w:before="30" w:after="30"/>
              <w:ind w:left="57"/>
              <w:jc w:val="center"/>
            </w:pPr>
            <w:r w:rsidRPr="00167252">
              <w:t>22,2</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3"/>
              <w:spacing w:before="30" w:after="30" w:line="240" w:lineRule="auto"/>
              <w:rPr>
                <w:szCs w:val="22"/>
              </w:rPr>
            </w:pPr>
            <w:r w:rsidRPr="00167252">
              <w:rPr>
                <w:szCs w:val="22"/>
              </w:rPr>
              <w:t xml:space="preserve">в том </w:t>
            </w:r>
            <w:r w:rsidRPr="00167252">
              <w:t>числе</w:t>
            </w:r>
            <w:r w:rsidRPr="00167252">
              <w:rPr>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2"/>
              <w:spacing w:before="30" w:after="30"/>
              <w:rPr>
                <w:rFonts w:ascii="Times New Roman" w:hAnsi="Times New Roman"/>
                <w:szCs w:val="22"/>
              </w:rPr>
            </w:pPr>
            <w:r w:rsidRPr="00167252">
              <w:rPr>
                <w:rFonts w:ascii="Times New Roman" w:hAnsi="Times New Roman"/>
                <w:szCs w:val="22"/>
              </w:rPr>
              <w:t>мужчин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lang w:val="ru-RU"/>
              </w:rPr>
            </w:pPr>
            <w:r w:rsidRPr="00167252">
              <w:rPr>
                <w:szCs w:val="22"/>
                <w:lang w:val="ru-RU"/>
              </w:rPr>
              <w:t>12,3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lang w:val="ru-RU"/>
              </w:rPr>
            </w:pPr>
            <w:r w:rsidRPr="00167252">
              <w:rPr>
                <w:szCs w:val="22"/>
                <w:lang w:val="ru-RU"/>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11,9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11,8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rPr>
                <w:szCs w:val="22"/>
              </w:rPr>
            </w:pPr>
            <w:r w:rsidRPr="00167252">
              <w:rPr>
                <w:szCs w:val="22"/>
              </w:rPr>
              <w:t>11,5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10,6</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2"/>
              <w:spacing w:before="30" w:after="30"/>
              <w:rPr>
                <w:rFonts w:ascii="Times New Roman" w:hAnsi="Times New Roman"/>
                <w:szCs w:val="22"/>
              </w:rPr>
            </w:pPr>
            <w:r w:rsidRPr="00167252">
              <w:rPr>
                <w:rFonts w:ascii="Times New Roman" w:hAnsi="Times New Roman"/>
                <w:szCs w:val="22"/>
              </w:rPr>
              <w:t>женщин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rPr>
            </w:pPr>
            <w:r w:rsidRPr="00167252">
              <w:rPr>
                <w:szCs w:val="22"/>
              </w:rPr>
              <w:t>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szCs w:val="22"/>
              </w:rPr>
            </w:pPr>
            <w:r w:rsidRPr="00167252">
              <w:rPr>
                <w:szCs w:val="22"/>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rPr>
                <w:szCs w:val="22"/>
              </w:rPr>
            </w:pPr>
            <w:r w:rsidRPr="00167252">
              <w:rPr>
                <w:szCs w:val="22"/>
              </w:rPr>
              <w:t>12,2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11,6</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1"/>
              <w:spacing w:before="30" w:after="30"/>
              <w:rPr>
                <w:szCs w:val="22"/>
              </w:rPr>
            </w:pPr>
            <w:r w:rsidRPr="00167252">
              <w:rPr>
                <w:spacing w:val="-2"/>
                <w:szCs w:val="22"/>
              </w:rPr>
              <w:t>Численность населения по основным возрастным группам</w:t>
            </w:r>
            <w:r w:rsidRPr="00167252">
              <w:rPr>
                <w:szCs w:val="22"/>
              </w:rPr>
              <w:t xml:space="preserve"> (на 1 января) - население в возрасте, тыс. чел. </w:t>
            </w:r>
            <w:r w:rsidRPr="00167252">
              <w:rPr>
                <w:szCs w:val="22"/>
                <w:vertAlign w:val="superscript"/>
              </w:rPr>
              <w:t>2)</w:t>
            </w:r>
            <w:r w:rsidRPr="00167252">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2"/>
              <w:spacing w:before="30" w:after="30"/>
              <w:rPr>
                <w:rFonts w:ascii="Times New Roman" w:hAnsi="Times New Roman"/>
                <w:szCs w:val="22"/>
              </w:rPr>
            </w:pPr>
            <w:r w:rsidRPr="00167252">
              <w:rPr>
                <w:rFonts w:ascii="Times New Roman" w:hAnsi="Times New Roman"/>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rPr>
                <w:szCs w:val="22"/>
              </w:rPr>
            </w:pPr>
            <w:r w:rsidRPr="00167252">
              <w:rPr>
                <w:szCs w:val="22"/>
              </w:rPr>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4,7</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2"/>
              <w:spacing w:before="30" w:after="30"/>
              <w:rPr>
                <w:rFonts w:ascii="Times New Roman" w:hAnsi="Times New Roman"/>
                <w:szCs w:val="22"/>
              </w:rPr>
            </w:pPr>
            <w:r w:rsidRPr="00167252">
              <w:rPr>
                <w:rFonts w:ascii="Times New Roman" w:hAnsi="Times New Roman"/>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13,8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rPr>
                <w:szCs w:val="22"/>
              </w:rPr>
            </w:pPr>
            <w:r w:rsidRPr="00167252">
              <w:rPr>
                <w:szCs w:val="22"/>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11,6</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2"/>
              <w:spacing w:before="30" w:after="30"/>
              <w:rPr>
                <w:rFonts w:ascii="Times New Roman" w:hAnsi="Times New Roman"/>
                <w:szCs w:val="22"/>
              </w:rPr>
            </w:pPr>
            <w:r w:rsidRPr="00167252">
              <w:rPr>
                <w:rFonts w:ascii="Times New Roman" w:hAnsi="Times New Roman"/>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rPr>
                <w:szCs w:val="22"/>
              </w:rPr>
            </w:pPr>
            <w:r w:rsidRPr="00167252">
              <w:rPr>
                <w:szCs w:val="22"/>
              </w:rPr>
              <w:t>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5,8</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1"/>
              <w:spacing w:before="30" w:after="30"/>
              <w:rPr>
                <w:szCs w:val="22"/>
              </w:rPr>
            </w:pPr>
            <w:r w:rsidRPr="00167252">
              <w:rPr>
                <w:szCs w:val="22"/>
              </w:rPr>
              <w:t xml:space="preserve">Распределение численности мужчин и женщин </w:t>
            </w:r>
            <w:r w:rsidRPr="00167252">
              <w:rPr>
                <w:szCs w:val="22"/>
              </w:rPr>
              <w:br/>
              <w:t xml:space="preserve">по основным возрастным группам </w:t>
            </w:r>
            <w:r w:rsidRPr="00167252">
              <w:rPr>
                <w:szCs w:val="22"/>
              </w:rPr>
              <w:br/>
              <w:t xml:space="preserve">(на 1 января), тыс. чел. </w:t>
            </w:r>
            <w:r w:rsidRPr="00167252">
              <w:rPr>
                <w:szCs w:val="22"/>
                <w:vertAlign w:val="superscript"/>
              </w:rPr>
              <w:t>2)</w:t>
            </w:r>
            <w:r w:rsidRPr="00167252">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r>
      <w:tr w:rsidR="0075056E" w:rsidRPr="00167252" w:rsidTr="0075056E">
        <w:trPr>
          <w:cantSplit/>
          <w:trHeight w:val="85"/>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2"/>
              <w:spacing w:before="30" w:after="30"/>
              <w:rPr>
                <w:rFonts w:ascii="Times New Roman" w:hAnsi="Times New Roman"/>
                <w:szCs w:val="22"/>
              </w:rPr>
            </w:pPr>
            <w:r w:rsidRPr="00167252">
              <w:rPr>
                <w:rFonts w:ascii="Times New Roman" w:hAnsi="Times New Roman"/>
                <w:szCs w:val="22"/>
              </w:rPr>
              <w:t>Мужчины: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3"/>
              <w:spacing w:before="30" w:after="30" w:line="240" w:lineRule="auto"/>
              <w:rPr>
                <w:szCs w:val="22"/>
              </w:rPr>
            </w:pPr>
            <w:r w:rsidRPr="00167252">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p w:rsidR="0075056E" w:rsidRPr="00167252" w:rsidRDefault="0075056E" w:rsidP="0075056E">
            <w:pPr>
              <w:pStyle w:val="6-"/>
              <w:spacing w:before="30" w:after="30"/>
              <w:jc w:val="center"/>
              <w:rPr>
                <w:lang w:val="ru-RU"/>
              </w:rPr>
            </w:pPr>
            <w:r w:rsidRPr="00167252">
              <w:rPr>
                <w:lang w:val="ru-RU"/>
              </w:rPr>
              <w:t>2,4</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3"/>
              <w:spacing w:before="30" w:after="30" w:line="240" w:lineRule="auto"/>
              <w:rPr>
                <w:szCs w:val="22"/>
              </w:rPr>
            </w:pPr>
            <w:r w:rsidRPr="00167252">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6,4</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3"/>
              <w:spacing w:before="30" w:after="30" w:line="240" w:lineRule="auto"/>
              <w:rPr>
                <w:szCs w:val="22"/>
              </w:rPr>
            </w:pPr>
            <w:r w:rsidRPr="00167252">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1,8</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2"/>
              <w:spacing w:before="30" w:after="30"/>
              <w:rPr>
                <w:rFonts w:ascii="Times New Roman" w:hAnsi="Times New Roman"/>
                <w:szCs w:val="22"/>
              </w:rPr>
            </w:pPr>
            <w:r w:rsidRPr="00167252">
              <w:rPr>
                <w:rFonts w:ascii="Times New Roman" w:hAnsi="Times New Roman"/>
                <w:szCs w:val="22"/>
              </w:rPr>
              <w:t>Женщины: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3"/>
              <w:spacing w:before="30" w:after="30" w:line="240" w:lineRule="auto"/>
              <w:rPr>
                <w:szCs w:val="22"/>
              </w:rPr>
            </w:pPr>
            <w:r w:rsidRPr="00167252">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2,3</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3"/>
              <w:spacing w:before="30" w:after="30" w:line="240" w:lineRule="auto"/>
              <w:rPr>
                <w:szCs w:val="22"/>
              </w:rPr>
            </w:pPr>
            <w:r w:rsidRPr="00167252">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5,2</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056E" w:rsidRPr="00167252" w:rsidRDefault="0075056E" w:rsidP="0075056E">
            <w:pPr>
              <w:pStyle w:val="6-3"/>
              <w:spacing w:before="30" w:after="30" w:line="240" w:lineRule="auto"/>
              <w:rPr>
                <w:szCs w:val="22"/>
              </w:rPr>
            </w:pPr>
            <w:r w:rsidRPr="00167252">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3,9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r w:rsidRPr="00167252">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41"/>
              <w:spacing w:before="30" w:after="30"/>
              <w:ind w:left="57"/>
              <w:jc w:val="center"/>
            </w:pPr>
            <w:r w:rsidRPr="00167252">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r w:rsidRPr="00167252">
              <w:rPr>
                <w:lang w:val="ru-RU"/>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r w:rsidRPr="00167252">
              <w:rPr>
                <w:lang w:val="ru-RU"/>
              </w:rPr>
              <w:t>4,1</w:t>
            </w:r>
          </w:p>
        </w:tc>
      </w:tr>
    </w:tbl>
    <w:p w:rsidR="0075056E" w:rsidRPr="00167252" w:rsidRDefault="0075056E" w:rsidP="0075056E">
      <w:pPr>
        <w:spacing w:line="120" w:lineRule="auto"/>
        <w:rPr>
          <w:sz w:val="2"/>
        </w:rPr>
      </w:pPr>
    </w:p>
    <w:tbl>
      <w:tblPr>
        <w:tblW w:w="9214" w:type="dxa"/>
        <w:tblInd w:w="-562" w:type="dxa"/>
        <w:tblLayout w:type="fixed"/>
        <w:tblCellMar>
          <w:left w:w="0" w:type="dxa"/>
          <w:right w:w="0" w:type="dxa"/>
        </w:tblCellMar>
        <w:tblLook w:val="0000"/>
      </w:tblPr>
      <w:tblGrid>
        <w:gridCol w:w="3544"/>
        <w:gridCol w:w="708"/>
        <w:gridCol w:w="709"/>
        <w:gridCol w:w="709"/>
        <w:gridCol w:w="709"/>
        <w:gridCol w:w="708"/>
        <w:gridCol w:w="709"/>
        <w:gridCol w:w="709"/>
        <w:gridCol w:w="709"/>
      </w:tblGrid>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1"/>
              <w:spacing w:before="30" w:after="30"/>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rPr>
                <w:b/>
              </w:rPr>
            </w:pPr>
            <w:r w:rsidRPr="00167252">
              <w:rPr>
                <w:b/>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5-"/>
              <w:spacing w:before="30" w:after="30"/>
              <w:rPr>
                <w:b/>
              </w:rPr>
            </w:pPr>
            <w:r w:rsidRPr="00167252">
              <w:rPr>
                <w:b/>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5-"/>
              <w:spacing w:before="30" w:after="30"/>
              <w:rPr>
                <w:b/>
              </w:rPr>
            </w:pPr>
            <w:r w:rsidRPr="00167252">
              <w:rPr>
                <w:b/>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5-"/>
              <w:spacing w:before="30" w:after="30"/>
              <w:rPr>
                <w:b/>
              </w:rPr>
            </w:pPr>
            <w:r w:rsidRPr="00167252">
              <w:rPr>
                <w:b/>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rPr>
                <w:b/>
              </w:rPr>
            </w:pPr>
            <w:r w:rsidRPr="00167252">
              <w:rPr>
                <w:b/>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rPr>
                <w:b/>
                <w:lang w:val="en-US"/>
              </w:rPr>
            </w:pPr>
            <w:r w:rsidRPr="00167252">
              <w:rPr>
                <w:b/>
                <w:lang w:val="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rPr>
                <w:b/>
                <w:lang w:val="en-US"/>
              </w:rPr>
            </w:pPr>
            <w:r w:rsidRPr="00167252">
              <w:rPr>
                <w:b/>
                <w:lang w:val="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5-"/>
              <w:spacing w:before="30" w:after="30"/>
              <w:rPr>
                <w:b/>
              </w:rPr>
            </w:pPr>
            <w:r w:rsidRPr="00167252">
              <w:rPr>
                <w:b/>
              </w:rPr>
              <w:t>2022</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 xml:space="preserve">Среднегодовая численность населения </w:t>
            </w:r>
            <w:r w:rsidRPr="00167252">
              <w:rPr>
                <w:vertAlign w:val="superscript"/>
              </w:rPr>
              <w:t>1)</w:t>
            </w:r>
            <w:r w:rsidRPr="00167252">
              <w:t>, тыс.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pPr>
            <w:r w:rsidRPr="00167252">
              <w:t>25,0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pPr>
            <w:r w:rsidRPr="00167252">
              <w:t>24,6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pPr>
            <w:r w:rsidRPr="00167252">
              <w:t>24,3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pPr>
            <w:r w:rsidRPr="00167252">
              <w:t>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pPr>
            <w:r w:rsidRPr="00167252">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pPr>
            <w:r w:rsidRPr="00167252">
              <w:t>23,3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pPr>
            <w:r w:rsidRPr="00167252">
              <w:t>22,9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5-"/>
              <w:spacing w:before="30" w:after="30"/>
            </w:pPr>
          </w:p>
          <w:p w:rsidR="0075056E" w:rsidRPr="00167252" w:rsidRDefault="0075056E" w:rsidP="0075056E">
            <w:pPr>
              <w:pStyle w:val="5-"/>
              <w:spacing w:before="30" w:after="30"/>
            </w:pPr>
            <w:r w:rsidRPr="00167252">
              <w:t>22,3</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rPr>
                <w:b/>
                <w:szCs w:val="22"/>
              </w:rPr>
              <w:t>Естественное движение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 xml:space="preserve">Число родившихся живыми, чел.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327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p>
          <w:p w:rsidR="0075056E" w:rsidRPr="00167252" w:rsidRDefault="0075056E" w:rsidP="0075056E">
            <w:pPr>
              <w:spacing w:before="30" w:after="30"/>
              <w:ind w:left="57" w:right="57"/>
              <w:jc w:val="center"/>
            </w:pPr>
            <w:r w:rsidRPr="00167252">
              <w:t>221</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3"/>
              <w:spacing w:before="30" w:after="30" w:line="240" w:lineRule="auto"/>
            </w:pPr>
            <w:r w:rsidRPr="00167252">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2"/>
              <w:spacing w:before="30" w:after="30"/>
            </w:pPr>
            <w:r w:rsidRPr="00167252">
              <w:t>мальчики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165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r w:rsidRPr="00167252">
              <w:t>124</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2"/>
              <w:spacing w:before="30" w:after="30"/>
            </w:pPr>
            <w:r w:rsidRPr="00167252">
              <w:t>девочки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r w:rsidRPr="00167252">
              <w:t>97</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Число умерших,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381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r w:rsidRPr="00167252">
              <w:t>395</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3"/>
              <w:spacing w:before="30" w:after="30" w:line="240" w:lineRule="auto"/>
            </w:pPr>
            <w:r w:rsidRPr="00167252">
              <w:lastRenderedPageBreak/>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2"/>
              <w:spacing w:before="30" w:after="30"/>
            </w:pPr>
            <w:r w:rsidRPr="00167252">
              <w:t>мужчины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r w:rsidRPr="00167252">
              <w:t>209</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2"/>
              <w:spacing w:before="30" w:after="30"/>
            </w:pPr>
            <w:r w:rsidRPr="00167252">
              <w:t>женщины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159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r w:rsidRPr="00167252">
              <w:t>186</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Естественный прирост, убыль (-) населения,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p>
          <w:p w:rsidR="0075056E" w:rsidRPr="00167252" w:rsidRDefault="0075056E" w:rsidP="0075056E">
            <w:pPr>
              <w:spacing w:before="30" w:after="30"/>
              <w:ind w:left="57" w:right="57"/>
              <w:jc w:val="center"/>
            </w:pPr>
            <w:r w:rsidRPr="00167252">
              <w:t>-174</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Число зарегистрированных браков, ед.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187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p>
          <w:p w:rsidR="0075056E" w:rsidRPr="00167252" w:rsidRDefault="0075056E" w:rsidP="0075056E">
            <w:pPr>
              <w:spacing w:before="30" w:after="30"/>
              <w:ind w:left="57" w:right="57"/>
              <w:jc w:val="center"/>
            </w:pPr>
            <w:r w:rsidRPr="00167252">
              <w:t>130</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Число зарегистрированных разводов, ед.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p>
          <w:p w:rsidR="0075056E" w:rsidRPr="00167252" w:rsidRDefault="0075056E" w:rsidP="0075056E">
            <w:pPr>
              <w:spacing w:before="30" w:after="30"/>
              <w:ind w:left="57" w:right="57"/>
              <w:jc w:val="center"/>
            </w:pPr>
            <w:r w:rsidRPr="00167252">
              <w:t>74</w:t>
            </w:r>
          </w:p>
        </w:tc>
      </w:tr>
    </w:tbl>
    <w:p w:rsidR="0075056E" w:rsidRPr="00167252" w:rsidRDefault="0075056E" w:rsidP="0075056E">
      <w:pPr>
        <w:spacing w:before="30" w:after="30"/>
      </w:pPr>
    </w:p>
    <w:tbl>
      <w:tblPr>
        <w:tblW w:w="9214" w:type="dxa"/>
        <w:tblInd w:w="-562" w:type="dxa"/>
        <w:tblLayout w:type="fixed"/>
        <w:tblCellMar>
          <w:left w:w="0" w:type="dxa"/>
          <w:right w:w="0" w:type="dxa"/>
        </w:tblCellMar>
        <w:tblLook w:val="0000"/>
      </w:tblPr>
      <w:tblGrid>
        <w:gridCol w:w="3544"/>
        <w:gridCol w:w="708"/>
        <w:gridCol w:w="709"/>
        <w:gridCol w:w="709"/>
        <w:gridCol w:w="709"/>
        <w:gridCol w:w="708"/>
        <w:gridCol w:w="709"/>
        <w:gridCol w:w="709"/>
        <w:gridCol w:w="709"/>
      </w:tblGrid>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1"/>
              <w:spacing w:before="30" w:after="30"/>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b/>
                <w:lang w:val="ru-RU"/>
              </w:rPr>
            </w:pPr>
            <w:r w:rsidRPr="00167252">
              <w:rPr>
                <w:b/>
                <w:lang w:val="ru-RU"/>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b/>
                <w:lang w:val="ru-RU"/>
              </w:rPr>
            </w:pPr>
            <w:r w:rsidRPr="00167252">
              <w:rPr>
                <w:b/>
                <w:lang w:val="ru-RU"/>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b/>
                <w:lang w:val="ru-RU"/>
              </w:rPr>
            </w:pPr>
            <w:r w:rsidRPr="00167252">
              <w:rPr>
                <w:b/>
                <w:lang w:val="ru-RU"/>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b/>
                <w:lang w:val="ru-RU"/>
              </w:rPr>
            </w:pPr>
            <w:r w:rsidRPr="00167252">
              <w:rPr>
                <w:b/>
                <w:lang w:val="ru-RU"/>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b/>
                <w:lang w:val="ru-RU"/>
              </w:rPr>
            </w:pPr>
            <w:r w:rsidRPr="00167252">
              <w:rPr>
                <w:b/>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b/>
              </w:rPr>
            </w:pPr>
            <w:r w:rsidRPr="00167252">
              <w:rPr>
                <w:b/>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5-"/>
              <w:spacing w:before="30" w:after="30"/>
              <w:rPr>
                <w:b/>
                <w:lang w:val="en-US"/>
              </w:rPr>
            </w:pPr>
            <w:r w:rsidRPr="00167252">
              <w:rPr>
                <w:b/>
                <w:lang w:val="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5-"/>
              <w:spacing w:before="30" w:after="30"/>
              <w:rPr>
                <w:b/>
              </w:rPr>
            </w:pPr>
            <w:r w:rsidRPr="00167252">
              <w:rPr>
                <w:b/>
              </w:rPr>
              <w:t>2022</w:t>
            </w:r>
          </w:p>
        </w:tc>
      </w:tr>
      <w:tr w:rsidR="0075056E" w:rsidRPr="00167252" w:rsidTr="0075056E">
        <w:trPr>
          <w:cantSplit/>
          <w:trHeight w:val="85"/>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rPr>
                <w:b/>
              </w:rPr>
            </w:pPr>
            <w:r w:rsidRPr="00167252">
              <w:rPr>
                <w:b/>
              </w:rPr>
              <w:t>Миграция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pStyle w:val="6-"/>
              <w:spacing w:before="30" w:after="30"/>
              <w:jc w:val="center"/>
              <w:rPr>
                <w:lang w:val="ru-RU"/>
              </w:rPr>
            </w:pP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Число прибывших,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1098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1008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879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776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r w:rsidRPr="00167252">
              <w:t>807</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t>Число выбывших,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1294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1407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1466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1422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1213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1081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1142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r w:rsidRPr="00167252">
              <w:t>931</w:t>
            </w:r>
          </w:p>
        </w:tc>
      </w:tr>
      <w:tr w:rsidR="0075056E" w:rsidRPr="00167252" w:rsidTr="0075056E">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pStyle w:val="6-1"/>
              <w:spacing w:before="30" w:after="30"/>
            </w:pPr>
            <w:r w:rsidRPr="00167252">
              <w:rPr>
                <w:szCs w:val="22"/>
              </w:rPr>
              <w:t>Миграционный прирост, убыль (-) населения,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-436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-372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75056E" w:rsidRPr="00167252" w:rsidRDefault="0075056E" w:rsidP="0075056E">
            <w:pPr>
              <w:spacing w:before="30" w:after="30"/>
              <w:ind w:left="57" w:right="57"/>
              <w:jc w:val="center"/>
            </w:pPr>
            <w:r w:rsidRPr="00167252">
              <w:t>-366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056E" w:rsidRPr="00167252" w:rsidRDefault="0075056E" w:rsidP="0075056E">
            <w:pPr>
              <w:spacing w:before="30" w:after="30"/>
              <w:ind w:left="57" w:right="57"/>
              <w:jc w:val="center"/>
            </w:pPr>
          </w:p>
          <w:p w:rsidR="0075056E" w:rsidRPr="00167252" w:rsidRDefault="0075056E" w:rsidP="0075056E">
            <w:pPr>
              <w:spacing w:before="30" w:after="30"/>
              <w:ind w:left="57" w:right="57"/>
              <w:jc w:val="center"/>
            </w:pPr>
            <w:r w:rsidRPr="00167252">
              <w:t>-124</w:t>
            </w:r>
          </w:p>
        </w:tc>
      </w:tr>
    </w:tbl>
    <w:p w:rsidR="0075056E" w:rsidRPr="00167252" w:rsidRDefault="0075056E" w:rsidP="0075056E">
      <w:pPr>
        <w:pStyle w:val="12"/>
        <w:ind w:firstLine="0"/>
        <w:rPr>
          <w:rFonts w:ascii="Times New Roman" w:hAnsi="Times New Roman"/>
          <w:i/>
          <w:sz w:val="22"/>
        </w:rPr>
      </w:pPr>
      <w:r w:rsidRPr="00167252">
        <w:rPr>
          <w:rFonts w:ascii="Times New Roman" w:hAnsi="Times New Roman"/>
          <w:i/>
          <w:sz w:val="22"/>
          <w:vertAlign w:val="superscript"/>
        </w:rPr>
        <w:t>1)</w:t>
      </w:r>
      <w:r w:rsidRPr="00167252">
        <w:rPr>
          <w:rFonts w:ascii="Times New Roman" w:hAnsi="Times New Roman"/>
          <w:i/>
          <w:sz w:val="22"/>
        </w:rPr>
        <w:t xml:space="preserve">Без учета итогов Всероссийской переписи населения 2020 года. </w:t>
      </w:r>
    </w:p>
    <w:p w:rsidR="0075056E" w:rsidRPr="00167252" w:rsidRDefault="0075056E" w:rsidP="0075056E">
      <w:pPr>
        <w:pStyle w:val="8"/>
        <w:spacing w:before="100"/>
      </w:pPr>
      <w:r w:rsidRPr="00167252">
        <w:rPr>
          <w:vertAlign w:val="superscript"/>
        </w:rPr>
        <w:t xml:space="preserve">2) </w:t>
      </w:r>
      <w:r w:rsidRPr="00167252">
        <w:t>К населению трудоспособного возраста до 1 января 2019 г. включительно отнесены мужчины в возрасте 16-59 лет, женщины - 16-54 лет, на 1 января 2020 и 2021 гг. - мужчины в возрасте 16-60 лет, женщины - 16-55 лет; к населению старше трудоспособного возраста до 1 января 2019 г. включительно отнесены мужчины в возрасте 60 лет и старше, женщины - 55 лет и старше, на 1 января 2020 и 2021 гг. - мужчины в возрасте 61 года и старше, женщины - 56 лет и старше.</w:t>
      </w:r>
    </w:p>
    <w:p w:rsidR="0075056E" w:rsidRPr="00167252" w:rsidRDefault="0075056E" w:rsidP="0075056E">
      <w:pPr>
        <w:jc w:val="center"/>
        <w:rPr>
          <w:b/>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Производство товаров и услуг.</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по виду деятельности «обрабатывающие производства» за 2022 год составил 50,2 % по отношению к предыдущему 2021 году; по виду деятельности «обеспечение электрической энергией, газом и паром; кондициирование воздуха» за 2022 год составил 104,1 % к предыдущему 2021 году; по виду деятельности «водоснабжение, водоотведение, организация сбора и утилизации отходов, деятельность по ликвидации загрязнений» - 111,1 % к 2021 году. </w:t>
      </w:r>
    </w:p>
    <w:p w:rsidR="0075056E" w:rsidRPr="00167252" w:rsidRDefault="0075056E" w:rsidP="0075056E">
      <w:pPr>
        <w:pStyle w:val="24"/>
        <w:shd w:val="clear" w:color="auto" w:fill="auto"/>
        <w:spacing w:before="0" w:line="240" w:lineRule="auto"/>
        <w:ind w:firstLine="567"/>
        <w:jc w:val="center"/>
        <w:rPr>
          <w:rFonts w:ascii="Times New Roman" w:hAnsi="Times New Roman" w:cs="Times New Roman"/>
          <w:b/>
          <w:sz w:val="28"/>
          <w:szCs w:val="28"/>
        </w:rPr>
      </w:pPr>
      <w:bookmarkStart w:id="6" w:name="_Toc26255569"/>
      <w:bookmarkStart w:id="7" w:name="_Toc65226868"/>
    </w:p>
    <w:p w:rsidR="0075056E" w:rsidRPr="00167252" w:rsidRDefault="0075056E" w:rsidP="0075056E">
      <w:pPr>
        <w:pStyle w:val="24"/>
        <w:shd w:val="clear" w:color="auto" w:fill="auto"/>
        <w:spacing w:before="0" w:line="240" w:lineRule="auto"/>
        <w:ind w:firstLine="567"/>
        <w:jc w:val="center"/>
        <w:rPr>
          <w:rFonts w:ascii="Times New Roman" w:hAnsi="Times New Roman" w:cs="Times New Roman"/>
          <w:b/>
          <w:sz w:val="28"/>
          <w:szCs w:val="28"/>
        </w:rPr>
      </w:pPr>
      <w:r w:rsidRPr="00167252">
        <w:rPr>
          <w:rFonts w:ascii="Times New Roman" w:hAnsi="Times New Roman" w:cs="Times New Roman"/>
          <w:b/>
          <w:sz w:val="28"/>
          <w:szCs w:val="28"/>
        </w:rPr>
        <w:t>Промышленное производство</w:t>
      </w:r>
      <w:bookmarkEnd w:id="6"/>
      <w:bookmarkEnd w:id="7"/>
      <w:r w:rsidRPr="00167252">
        <w:rPr>
          <w:rStyle w:val="afd"/>
          <w:rFonts w:ascii="Times New Roman" w:hAnsi="Times New Roman" w:cs="Times New Roman"/>
          <w:sz w:val="28"/>
          <w:szCs w:val="28"/>
        </w:rPr>
        <w:footnoteReference w:id="3"/>
      </w:r>
    </w:p>
    <w:tbl>
      <w:tblPr>
        <w:tblW w:w="9993" w:type="dxa"/>
        <w:tblInd w:w="-562" w:type="dxa"/>
        <w:tblLayout w:type="fixed"/>
        <w:tblCellMar>
          <w:left w:w="0" w:type="dxa"/>
          <w:right w:w="0" w:type="dxa"/>
        </w:tblCellMar>
        <w:tblLook w:val="0000"/>
      </w:tblPr>
      <w:tblGrid>
        <w:gridCol w:w="5245"/>
        <w:gridCol w:w="921"/>
        <w:gridCol w:w="921"/>
        <w:gridCol w:w="922"/>
        <w:gridCol w:w="992"/>
        <w:gridCol w:w="992"/>
      </w:tblGrid>
      <w:tr w:rsidR="0075056E" w:rsidRPr="00167252" w:rsidTr="0075056E">
        <w:tc>
          <w:tcPr>
            <w:tcW w:w="5245"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1"/>
              <w:spacing w:before="0"/>
              <w:jc w:val="center"/>
              <w:rPr>
                <w:szCs w:val="22"/>
              </w:rPr>
            </w:pPr>
          </w:p>
        </w:tc>
        <w:tc>
          <w:tcPr>
            <w:tcW w:w="921"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ind w:right="0"/>
              <w:jc w:val="center"/>
              <w:rPr>
                <w:b/>
                <w:szCs w:val="22"/>
                <w:lang w:val="ru-RU"/>
              </w:rPr>
            </w:pPr>
            <w:r w:rsidRPr="00167252">
              <w:rPr>
                <w:b/>
                <w:szCs w:val="22"/>
                <w:lang w:val="ru-RU"/>
              </w:rPr>
              <w:t>2018</w:t>
            </w:r>
          </w:p>
        </w:tc>
        <w:tc>
          <w:tcPr>
            <w:tcW w:w="921"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ind w:right="0"/>
              <w:jc w:val="center"/>
              <w:rPr>
                <w:b/>
                <w:szCs w:val="22"/>
                <w:lang w:val="ru-RU"/>
              </w:rPr>
            </w:pPr>
            <w:r w:rsidRPr="00167252">
              <w:rPr>
                <w:b/>
                <w:szCs w:val="22"/>
                <w:lang w:val="ru-RU"/>
              </w:rPr>
              <w:t>2019</w:t>
            </w:r>
          </w:p>
        </w:tc>
        <w:tc>
          <w:tcPr>
            <w:tcW w:w="92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ind w:right="0"/>
              <w:jc w:val="center"/>
              <w:rPr>
                <w:b/>
                <w:szCs w:val="22"/>
                <w:lang w:val="ru-RU"/>
              </w:rPr>
            </w:pPr>
            <w:r w:rsidRPr="00167252">
              <w:rPr>
                <w:b/>
                <w:szCs w:val="22"/>
                <w:lang w:val="ru-RU"/>
              </w:rPr>
              <w:t>2020</w:t>
            </w:r>
          </w:p>
        </w:tc>
        <w:tc>
          <w:tcPr>
            <w:tcW w:w="99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ind w:right="0"/>
              <w:jc w:val="center"/>
              <w:rPr>
                <w:b/>
                <w:szCs w:val="22"/>
              </w:rPr>
            </w:pPr>
            <w:r w:rsidRPr="00167252">
              <w:rPr>
                <w:b/>
                <w:szCs w:val="22"/>
              </w:rPr>
              <w:t>2021</w:t>
            </w:r>
          </w:p>
        </w:tc>
        <w:tc>
          <w:tcPr>
            <w:tcW w:w="99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ind w:right="0"/>
              <w:jc w:val="center"/>
              <w:rPr>
                <w:b/>
                <w:szCs w:val="22"/>
                <w:lang w:val="ru-RU"/>
              </w:rPr>
            </w:pPr>
            <w:r w:rsidRPr="00167252">
              <w:rPr>
                <w:b/>
                <w:szCs w:val="22"/>
                <w:lang w:val="ru-RU"/>
              </w:rPr>
              <w:t>2022</w:t>
            </w:r>
          </w:p>
        </w:tc>
      </w:tr>
      <w:tr w:rsidR="0075056E" w:rsidRPr="00167252" w:rsidTr="0075056E">
        <w:tc>
          <w:tcPr>
            <w:tcW w:w="5245"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1"/>
              <w:spacing w:before="0"/>
              <w:rPr>
                <w:i/>
                <w:szCs w:val="22"/>
              </w:rPr>
            </w:pPr>
            <w:r w:rsidRPr="00167252">
              <w:rPr>
                <w:i/>
                <w:iCs/>
                <w:szCs w:val="22"/>
              </w:rPr>
              <w:t xml:space="preserve">В соответствии с Общероссийским классификатором продукции по видам экономической </w:t>
            </w:r>
            <w:r w:rsidRPr="00167252">
              <w:rPr>
                <w:i/>
                <w:iCs/>
                <w:szCs w:val="22"/>
              </w:rPr>
              <w:br/>
              <w:t>деятельностиОКПД2</w:t>
            </w:r>
            <w:r w:rsidRPr="00167252">
              <w:rPr>
                <w:rStyle w:val="80"/>
                <w:szCs w:val="22"/>
              </w:rPr>
              <w:t xml:space="preserve">, </w:t>
            </w:r>
            <w:r w:rsidRPr="00167252">
              <w:rPr>
                <w:i/>
                <w:iCs/>
                <w:szCs w:val="22"/>
              </w:rPr>
              <w:t>применяемым в статистической практике с 2017 г.</w:t>
            </w:r>
          </w:p>
        </w:tc>
        <w:tc>
          <w:tcPr>
            <w:tcW w:w="921" w:type="dxa"/>
            <w:tcBorders>
              <w:top w:val="single" w:sz="4" w:space="0" w:color="auto"/>
              <w:left w:val="single" w:sz="4" w:space="0" w:color="auto"/>
              <w:bottom w:val="single" w:sz="4" w:space="0" w:color="auto"/>
              <w:right w:val="single" w:sz="4" w:space="0" w:color="auto"/>
            </w:tcBorders>
            <w:vAlign w:val="bottom"/>
          </w:tcPr>
          <w:p w:rsidR="0075056E" w:rsidRPr="00167252" w:rsidRDefault="0075056E" w:rsidP="0075056E">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jc w:val="center"/>
              <w:rPr>
                <w:szCs w:val="22"/>
                <w:lang w:val="ru-RU"/>
              </w:rPr>
            </w:pPr>
          </w:p>
        </w:tc>
      </w:tr>
      <w:tr w:rsidR="0075056E" w:rsidRPr="00167252" w:rsidTr="0075056E">
        <w:tc>
          <w:tcPr>
            <w:tcW w:w="5245"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1"/>
              <w:spacing w:before="0"/>
              <w:rPr>
                <w:szCs w:val="22"/>
              </w:rPr>
            </w:pPr>
            <w:r w:rsidRPr="00167252">
              <w:rPr>
                <w:i/>
                <w:szCs w:val="22"/>
              </w:rPr>
              <w:t xml:space="preserve">В % к предыдущему году: </w:t>
            </w:r>
          </w:p>
        </w:tc>
        <w:tc>
          <w:tcPr>
            <w:tcW w:w="921" w:type="dxa"/>
            <w:tcBorders>
              <w:top w:val="single" w:sz="4" w:space="0" w:color="auto"/>
              <w:left w:val="single" w:sz="4" w:space="0" w:color="auto"/>
              <w:bottom w:val="single" w:sz="4" w:space="0" w:color="auto"/>
              <w:right w:val="single" w:sz="4" w:space="0" w:color="auto"/>
            </w:tcBorders>
            <w:vAlign w:val="bottom"/>
          </w:tcPr>
          <w:p w:rsidR="0075056E" w:rsidRPr="00167252" w:rsidRDefault="0075056E" w:rsidP="0075056E">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75056E" w:rsidRPr="00167252" w:rsidRDefault="0075056E" w:rsidP="0075056E">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vAlign w:val="bottom"/>
          </w:tcPr>
          <w:p w:rsidR="0075056E" w:rsidRPr="00167252" w:rsidRDefault="0075056E" w:rsidP="0075056E">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
              <w:jc w:val="center"/>
              <w:rPr>
                <w:szCs w:val="22"/>
                <w:lang w:val="ru-RU"/>
              </w:rPr>
            </w:pPr>
          </w:p>
        </w:tc>
      </w:tr>
      <w:tr w:rsidR="0075056E" w:rsidRPr="00167252" w:rsidTr="0075056E">
        <w:tc>
          <w:tcPr>
            <w:tcW w:w="5245"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1"/>
              <w:spacing w:before="0"/>
              <w:rPr>
                <w:szCs w:val="22"/>
              </w:rPr>
            </w:pPr>
            <w:r w:rsidRPr="00167252">
              <w:rPr>
                <w:szCs w:val="22"/>
              </w:rPr>
              <w:t xml:space="preserve">Индекс промышленного производства </w:t>
            </w:r>
            <w:r w:rsidRPr="00167252">
              <w:rPr>
                <w:szCs w:val="22"/>
                <w:vertAlign w:val="superscript"/>
              </w:rPr>
              <w:t>1)</w:t>
            </w:r>
          </w:p>
        </w:tc>
        <w:tc>
          <w:tcPr>
            <w:tcW w:w="921"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106,8</w:t>
            </w:r>
          </w:p>
        </w:tc>
        <w:tc>
          <w:tcPr>
            <w:tcW w:w="921"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121,4</w:t>
            </w:r>
          </w:p>
        </w:tc>
        <w:tc>
          <w:tcPr>
            <w:tcW w:w="92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79,4</w:t>
            </w:r>
          </w:p>
        </w:tc>
        <w:tc>
          <w:tcPr>
            <w:tcW w:w="99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119,5</w:t>
            </w:r>
          </w:p>
        </w:tc>
        <w:tc>
          <w:tcPr>
            <w:tcW w:w="99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97,9</w:t>
            </w:r>
          </w:p>
        </w:tc>
      </w:tr>
      <w:tr w:rsidR="0075056E" w:rsidRPr="00167252" w:rsidTr="0075056E">
        <w:tc>
          <w:tcPr>
            <w:tcW w:w="5245"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1"/>
              <w:spacing w:before="0" w:line="228" w:lineRule="auto"/>
              <w:rPr>
                <w:sz w:val="24"/>
                <w:szCs w:val="24"/>
              </w:rPr>
            </w:pPr>
            <w:r w:rsidRPr="00167252">
              <w:rPr>
                <w:sz w:val="24"/>
                <w:szCs w:val="24"/>
              </w:rPr>
              <w:t xml:space="preserve">Объем отгруженных товаров собственного производства, выполненных работ и услуг </w:t>
            </w:r>
            <w:r w:rsidRPr="00167252">
              <w:rPr>
                <w:sz w:val="24"/>
                <w:szCs w:val="24"/>
              </w:rPr>
              <w:br/>
              <w:t xml:space="preserve">собственными силами в промышленном производстве - всего </w:t>
            </w:r>
            <w:r w:rsidRPr="00167252">
              <w:rPr>
                <w:sz w:val="24"/>
                <w:szCs w:val="24"/>
                <w:vertAlign w:val="superscript"/>
              </w:rPr>
              <w:t>2)</w:t>
            </w:r>
            <w:r w:rsidRPr="00167252">
              <w:rPr>
                <w:sz w:val="24"/>
                <w:szCs w:val="24"/>
              </w:rPr>
              <w:t>, млн. руб.</w:t>
            </w:r>
          </w:p>
        </w:tc>
        <w:tc>
          <w:tcPr>
            <w:tcW w:w="921"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372,2</w:t>
            </w:r>
          </w:p>
        </w:tc>
        <w:tc>
          <w:tcPr>
            <w:tcW w:w="921"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464,0</w:t>
            </w:r>
          </w:p>
        </w:tc>
        <w:tc>
          <w:tcPr>
            <w:tcW w:w="92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455,8</w:t>
            </w:r>
          </w:p>
        </w:tc>
        <w:tc>
          <w:tcPr>
            <w:tcW w:w="99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753,2</w:t>
            </w:r>
          </w:p>
        </w:tc>
        <w:tc>
          <w:tcPr>
            <w:tcW w:w="99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504,2</w:t>
            </w:r>
          </w:p>
        </w:tc>
      </w:tr>
      <w:tr w:rsidR="0075056E" w:rsidRPr="00167252" w:rsidTr="0075056E">
        <w:tc>
          <w:tcPr>
            <w:tcW w:w="5245" w:type="dxa"/>
            <w:tcBorders>
              <w:top w:val="single" w:sz="4" w:space="0" w:color="auto"/>
              <w:left w:val="single" w:sz="4" w:space="0" w:color="auto"/>
              <w:bottom w:val="single" w:sz="4" w:space="0" w:color="auto"/>
              <w:right w:val="single" w:sz="4" w:space="0" w:color="auto"/>
            </w:tcBorders>
          </w:tcPr>
          <w:p w:rsidR="0075056E" w:rsidRPr="00167252" w:rsidRDefault="0075056E" w:rsidP="0075056E">
            <w:pPr>
              <w:pStyle w:val="6-2"/>
              <w:spacing w:line="228" w:lineRule="auto"/>
              <w:rPr>
                <w:rFonts w:ascii="Times New Roman" w:hAnsi="Times New Roman"/>
                <w:sz w:val="24"/>
              </w:rPr>
            </w:pPr>
            <w:r w:rsidRPr="00167252">
              <w:rPr>
                <w:rFonts w:ascii="Times New Roman" w:hAnsi="Times New Roman"/>
                <w:sz w:val="24"/>
              </w:rPr>
              <w:lastRenderedPageBreak/>
              <w:t>в % к предыдущему году</w:t>
            </w:r>
          </w:p>
        </w:tc>
        <w:tc>
          <w:tcPr>
            <w:tcW w:w="921"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112,0</w:t>
            </w:r>
          </w:p>
        </w:tc>
        <w:tc>
          <w:tcPr>
            <w:tcW w:w="921"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125,4</w:t>
            </w:r>
          </w:p>
        </w:tc>
        <w:tc>
          <w:tcPr>
            <w:tcW w:w="92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98,2</w:t>
            </w:r>
          </w:p>
        </w:tc>
        <w:tc>
          <w:tcPr>
            <w:tcW w:w="99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165,3</w:t>
            </w:r>
          </w:p>
        </w:tc>
        <w:tc>
          <w:tcPr>
            <w:tcW w:w="992" w:type="dxa"/>
            <w:tcBorders>
              <w:top w:val="single" w:sz="4" w:space="0" w:color="auto"/>
              <w:left w:val="single" w:sz="4" w:space="0" w:color="auto"/>
              <w:bottom w:val="single" w:sz="4" w:space="0" w:color="auto"/>
              <w:right w:val="single" w:sz="4" w:space="0" w:color="auto"/>
            </w:tcBorders>
            <w:vAlign w:val="center"/>
          </w:tcPr>
          <w:p w:rsidR="0075056E" w:rsidRPr="00167252" w:rsidRDefault="0075056E" w:rsidP="0075056E">
            <w:pPr>
              <w:pStyle w:val="6-"/>
              <w:jc w:val="center"/>
              <w:rPr>
                <w:szCs w:val="22"/>
                <w:lang w:val="ru-RU"/>
              </w:rPr>
            </w:pPr>
            <w:r w:rsidRPr="00167252">
              <w:rPr>
                <w:szCs w:val="22"/>
                <w:lang w:val="ru-RU"/>
              </w:rPr>
              <w:t>66,9</w:t>
            </w:r>
          </w:p>
        </w:tc>
      </w:tr>
    </w:tbl>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В прогнозных значениях 2024-2026 гг. выставлены среднее значение за 2020-2022 гг.. </w:t>
      </w: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Сельское хозяйство.</w:t>
      </w:r>
    </w:p>
    <w:p w:rsidR="0075056E" w:rsidRPr="00167252" w:rsidRDefault="0075056E" w:rsidP="0075056E">
      <w:pPr>
        <w:pStyle w:val="24"/>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В настоящее время </w:t>
      </w:r>
      <w:r w:rsidRPr="00167252">
        <w:rPr>
          <w:rFonts w:ascii="Times New Roman" w:eastAsia="Times New Roman" w:hAnsi="Times New Roman" w:cs="Times New Roman"/>
          <w:b/>
          <w:i/>
          <w:sz w:val="28"/>
          <w:szCs w:val="28"/>
        </w:rPr>
        <w:t>агропромышленный сектор района  включает</w:t>
      </w:r>
      <w:r w:rsidRPr="00167252">
        <w:rPr>
          <w:rFonts w:ascii="Times New Roman" w:eastAsia="Times New Roman" w:hAnsi="Times New Roman" w:cs="Times New Roman"/>
          <w:sz w:val="28"/>
          <w:szCs w:val="28"/>
        </w:rPr>
        <w:t xml:space="preserve">  в себя все формы хозяйствования (64 хозяйствующих субъектов): 2 производственных и 4 потребительских кооператива, 1 общество с ограниченной ответственностью в области оказания услуг по мелиорации,  37 КФХ в области животноводства, 1 ИП по пчеловодству, 3 ИП в области товарного рыболовства, 1 ИП и 1 ООО в сфере заготовки  дикорастущих грибов и ягод, 14 субъектов малого предпринимательства в области хлебопечения.</w:t>
      </w:r>
    </w:p>
    <w:p w:rsidR="0075056E" w:rsidRPr="00167252" w:rsidRDefault="0075056E" w:rsidP="0075056E">
      <w:pPr>
        <w:widowControl w:val="0"/>
        <w:ind w:firstLine="567"/>
        <w:jc w:val="both"/>
        <w:rPr>
          <w:spacing w:val="2"/>
          <w:sz w:val="28"/>
          <w:szCs w:val="28"/>
        </w:rPr>
      </w:pPr>
      <w:r w:rsidRPr="00167252">
        <w:rPr>
          <w:spacing w:val="2"/>
          <w:sz w:val="28"/>
          <w:szCs w:val="28"/>
          <w:u w:val="single"/>
        </w:rPr>
        <w:t>Площадь сельскохозяйственных угодий</w:t>
      </w:r>
      <w:r w:rsidRPr="00167252">
        <w:rPr>
          <w:spacing w:val="2"/>
          <w:sz w:val="28"/>
          <w:szCs w:val="28"/>
        </w:rPr>
        <w:t xml:space="preserve"> на конец 2022 года составляет 4,4 тысяч гектаров, из них 80% оформлены в долгосрочную аренду или в собственность. В том числе в СПК «Помоздино»  площадь сельхозугодий составляет 1,8 тыс. га, в СПК «Пожег» - 1,4 тыс. га, в крестьянских (фермерских) хозяйствах -1,1 тыс. га.</w:t>
      </w:r>
    </w:p>
    <w:p w:rsidR="0075056E" w:rsidRPr="00167252" w:rsidRDefault="0075056E" w:rsidP="0075056E">
      <w:pPr>
        <w:widowControl w:val="0"/>
        <w:ind w:firstLine="567"/>
        <w:jc w:val="both"/>
        <w:rPr>
          <w:spacing w:val="2"/>
          <w:sz w:val="28"/>
          <w:szCs w:val="28"/>
        </w:rPr>
      </w:pPr>
      <w:r w:rsidRPr="00167252">
        <w:rPr>
          <w:spacing w:val="2"/>
          <w:sz w:val="28"/>
          <w:szCs w:val="28"/>
          <w:u w:val="single"/>
        </w:rPr>
        <w:t>Вся посевная площадь</w:t>
      </w:r>
      <w:r w:rsidRPr="00167252">
        <w:rPr>
          <w:spacing w:val="2"/>
          <w:sz w:val="28"/>
          <w:szCs w:val="28"/>
        </w:rPr>
        <w:t xml:space="preserve"> составляет 2,0 тыс. га, в том числе под СПК «Помоздино» и СПК «Пожег» всего1780  га; в хозяйствах населения - 209 га и в КФХ - 34 га.</w:t>
      </w:r>
    </w:p>
    <w:p w:rsidR="0075056E" w:rsidRPr="00167252" w:rsidRDefault="0075056E" w:rsidP="0075056E">
      <w:pPr>
        <w:pStyle w:val="24"/>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Одним из условий стабильной работы животноводческих хозяйств в зимне-стойловый период является </w:t>
      </w:r>
      <w:r w:rsidRPr="00167252">
        <w:rPr>
          <w:rFonts w:ascii="Times New Roman" w:eastAsia="Times New Roman" w:hAnsi="Times New Roman" w:cs="Times New Roman"/>
          <w:b/>
          <w:i/>
          <w:sz w:val="28"/>
          <w:szCs w:val="28"/>
        </w:rPr>
        <w:t>наличие качественных собственных  кормов</w:t>
      </w:r>
      <w:r w:rsidRPr="00167252">
        <w:rPr>
          <w:rFonts w:ascii="Times New Roman" w:eastAsia="Times New Roman" w:hAnsi="Times New Roman" w:cs="Times New Roman"/>
          <w:sz w:val="28"/>
          <w:szCs w:val="28"/>
        </w:rPr>
        <w:t>.  В 202</w:t>
      </w:r>
      <w:r w:rsidRPr="00167252">
        <w:rPr>
          <w:rFonts w:ascii="Times New Roman" w:hAnsi="Times New Roman" w:cs="Times New Roman"/>
          <w:sz w:val="28"/>
          <w:szCs w:val="28"/>
        </w:rPr>
        <w:t>2</w:t>
      </w:r>
      <w:r w:rsidRPr="00167252">
        <w:rPr>
          <w:rFonts w:ascii="Times New Roman" w:eastAsia="Times New Roman" w:hAnsi="Times New Roman" w:cs="Times New Roman"/>
          <w:sz w:val="28"/>
          <w:szCs w:val="28"/>
        </w:rPr>
        <w:t xml:space="preserve"> году погода благоприятствовала кормозаготовке. В целом по району заготовлено на одну условную голову крупного рогатого скота 24,6 центнеров кормовых единиц, в том числе  в СПК «Пожег» - 28,3 ц. к. ед., в  СПК «Помоздино» - 27,7 ц. к. ед., в  КФХ - 21 ц. к. ед. Заготовлено 3,5 тыс. тонн сена, 2,7 тыс. тонн сенажа и 0,6 тыс. тонн силоса.</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eastAsia="Times New Roman" w:hAnsi="Times New Roman" w:cs="Times New Roman"/>
          <w:sz w:val="28"/>
          <w:szCs w:val="28"/>
        </w:rPr>
        <w:t xml:space="preserve">Объем продукции сельского хозяйства </w:t>
      </w:r>
      <w:r w:rsidRPr="00167252">
        <w:rPr>
          <w:rFonts w:ascii="Times New Roman" w:eastAsia="Times New Roman" w:hAnsi="Times New Roman" w:cs="Times New Roman"/>
          <w:b/>
          <w:i/>
          <w:sz w:val="28"/>
          <w:szCs w:val="28"/>
        </w:rPr>
        <w:t>в хозяйствах всех категорий</w:t>
      </w:r>
      <w:r w:rsidRPr="00167252">
        <w:rPr>
          <w:rFonts w:ascii="Times New Roman" w:eastAsia="Times New Roman" w:hAnsi="Times New Roman" w:cs="Times New Roman"/>
          <w:sz w:val="28"/>
          <w:szCs w:val="28"/>
        </w:rPr>
        <w:t xml:space="preserve"> в 2022 году составил 363 млн. руб. (100,2% к 2021 году), в том числе в сельскохозяйственных организациях – 68 млн. руб. (105,4% к 2021 году), в крестьянских (фермерских) хозяйствах и у индивидуальных предпринимателей -50 млн. руб. (105,5% к 2021 году), в личных подсобных хозяйствах населения – 245 млн. руб. (97,8% к 2021 году).</w:t>
      </w:r>
    </w:p>
    <w:p w:rsidR="0075056E" w:rsidRPr="00167252" w:rsidRDefault="0075056E" w:rsidP="0075056E">
      <w:pPr>
        <w:pStyle w:val="24"/>
        <w:shd w:val="clear" w:color="auto" w:fill="auto"/>
        <w:spacing w:before="0" w:line="276" w:lineRule="auto"/>
        <w:ind w:firstLine="567"/>
        <w:rPr>
          <w:rFonts w:ascii="Times New Roman" w:eastAsia="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781"/>
        <w:gridCol w:w="742"/>
        <w:gridCol w:w="715"/>
        <w:gridCol w:w="767"/>
        <w:gridCol w:w="1017"/>
        <w:gridCol w:w="772"/>
        <w:gridCol w:w="773"/>
        <w:gridCol w:w="772"/>
        <w:gridCol w:w="773"/>
        <w:gridCol w:w="767"/>
      </w:tblGrid>
      <w:tr w:rsidR="0075056E" w:rsidRPr="00167252" w:rsidTr="0075056E">
        <w:tc>
          <w:tcPr>
            <w:tcW w:w="2150" w:type="dxa"/>
            <w:vMerge w:val="restart"/>
            <w:shd w:val="clear" w:color="auto" w:fill="auto"/>
          </w:tcPr>
          <w:p w:rsidR="0075056E" w:rsidRPr="00167252" w:rsidRDefault="0075056E" w:rsidP="0075056E">
            <w:pPr>
              <w:pStyle w:val="24"/>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Наименование продукции</w:t>
            </w:r>
          </w:p>
        </w:tc>
        <w:tc>
          <w:tcPr>
            <w:tcW w:w="781" w:type="dxa"/>
            <w:vMerge w:val="restart"/>
            <w:shd w:val="clear" w:color="auto" w:fill="auto"/>
          </w:tcPr>
          <w:p w:rsidR="0075056E" w:rsidRPr="00167252" w:rsidRDefault="0075056E" w:rsidP="0075056E">
            <w:pPr>
              <w:pStyle w:val="24"/>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Ед. изм.</w:t>
            </w:r>
          </w:p>
        </w:tc>
        <w:tc>
          <w:tcPr>
            <w:tcW w:w="2224" w:type="dxa"/>
            <w:gridSpan w:val="3"/>
            <w:vMerge w:val="restart"/>
          </w:tcPr>
          <w:p w:rsidR="0075056E" w:rsidRPr="00167252" w:rsidRDefault="0075056E" w:rsidP="0075056E">
            <w:pPr>
              <w:pStyle w:val="24"/>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В хозяйствах всех категорий</w:t>
            </w:r>
          </w:p>
        </w:tc>
        <w:tc>
          <w:tcPr>
            <w:tcW w:w="4874" w:type="dxa"/>
            <w:gridSpan w:val="6"/>
            <w:shd w:val="clear" w:color="auto" w:fill="auto"/>
          </w:tcPr>
          <w:p w:rsidR="0075056E" w:rsidRPr="00167252" w:rsidRDefault="0075056E" w:rsidP="0075056E">
            <w:pPr>
              <w:pStyle w:val="24"/>
              <w:shd w:val="clear" w:color="auto" w:fill="auto"/>
              <w:spacing w:before="0" w:line="360" w:lineRule="auto"/>
              <w:ind w:firstLine="33"/>
              <w:jc w:val="center"/>
              <w:rPr>
                <w:rFonts w:ascii="Times New Roman" w:eastAsia="Times New Roman" w:hAnsi="Times New Roman" w:cs="Times New Roman"/>
                <w:b/>
              </w:rPr>
            </w:pPr>
            <w:r w:rsidRPr="00167252">
              <w:rPr>
                <w:rFonts w:ascii="Times New Roman" w:eastAsia="Times New Roman" w:hAnsi="Times New Roman" w:cs="Times New Roman"/>
                <w:b/>
              </w:rPr>
              <w:t>в том числе</w:t>
            </w:r>
          </w:p>
        </w:tc>
      </w:tr>
      <w:tr w:rsidR="0075056E" w:rsidRPr="00167252" w:rsidTr="0075056E">
        <w:tc>
          <w:tcPr>
            <w:tcW w:w="2150" w:type="dxa"/>
            <w:vMerge/>
            <w:shd w:val="clear" w:color="auto" w:fill="auto"/>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p>
        </w:tc>
        <w:tc>
          <w:tcPr>
            <w:tcW w:w="781" w:type="dxa"/>
            <w:vMerge/>
            <w:shd w:val="clear" w:color="auto" w:fill="auto"/>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p>
        </w:tc>
        <w:tc>
          <w:tcPr>
            <w:tcW w:w="2224" w:type="dxa"/>
            <w:gridSpan w:val="3"/>
            <w:vMerge/>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p>
        </w:tc>
        <w:tc>
          <w:tcPr>
            <w:tcW w:w="1789" w:type="dxa"/>
            <w:gridSpan w:val="2"/>
            <w:shd w:val="clear" w:color="auto" w:fill="auto"/>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СХО, СПоК</w:t>
            </w:r>
          </w:p>
        </w:tc>
        <w:tc>
          <w:tcPr>
            <w:tcW w:w="1545" w:type="dxa"/>
            <w:gridSpan w:val="2"/>
            <w:shd w:val="clear" w:color="auto" w:fill="auto"/>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КФХ и ИП</w:t>
            </w:r>
          </w:p>
        </w:tc>
        <w:tc>
          <w:tcPr>
            <w:tcW w:w="1540" w:type="dxa"/>
            <w:gridSpan w:val="2"/>
            <w:shd w:val="clear" w:color="auto" w:fill="auto"/>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ЛПХ</w:t>
            </w:r>
          </w:p>
        </w:tc>
      </w:tr>
      <w:tr w:rsidR="0075056E" w:rsidRPr="00167252" w:rsidTr="0075056E">
        <w:tc>
          <w:tcPr>
            <w:tcW w:w="2150" w:type="dxa"/>
            <w:vMerge/>
            <w:shd w:val="clear" w:color="auto" w:fill="auto"/>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p>
        </w:tc>
        <w:tc>
          <w:tcPr>
            <w:tcW w:w="781" w:type="dxa"/>
            <w:vMerge/>
            <w:shd w:val="clear" w:color="auto" w:fill="auto"/>
          </w:tcPr>
          <w:p w:rsidR="0075056E" w:rsidRPr="00167252" w:rsidRDefault="0075056E" w:rsidP="0075056E">
            <w:pPr>
              <w:pStyle w:val="24"/>
              <w:shd w:val="clear" w:color="auto" w:fill="auto"/>
              <w:spacing w:before="0" w:line="360" w:lineRule="auto"/>
              <w:ind w:firstLine="33"/>
              <w:jc w:val="left"/>
              <w:rPr>
                <w:rFonts w:ascii="Times New Roman" w:eastAsia="Times New Roman" w:hAnsi="Times New Roman" w:cs="Times New Roman"/>
                <w:b/>
              </w:rPr>
            </w:pPr>
          </w:p>
        </w:tc>
        <w:tc>
          <w:tcPr>
            <w:tcW w:w="742" w:type="dxa"/>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tc>
        <w:tc>
          <w:tcPr>
            <w:tcW w:w="715"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67"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1017"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72"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773"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72"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773"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67" w:type="dxa"/>
            <w:shd w:val="clear" w:color="auto" w:fill="auto"/>
          </w:tcPr>
          <w:p w:rsidR="0075056E" w:rsidRPr="00167252" w:rsidRDefault="0075056E" w:rsidP="0075056E">
            <w:pPr>
              <w:pStyle w:val="24"/>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r>
      <w:tr w:rsidR="0075056E" w:rsidRPr="00167252" w:rsidTr="0075056E">
        <w:tc>
          <w:tcPr>
            <w:tcW w:w="2150"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Картофель</w:t>
            </w:r>
          </w:p>
        </w:tc>
        <w:tc>
          <w:tcPr>
            <w:tcW w:w="781"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5132</w:t>
            </w:r>
          </w:p>
        </w:tc>
        <w:tc>
          <w:tcPr>
            <w:tcW w:w="715"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4270</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83,2</w:t>
            </w:r>
          </w:p>
        </w:tc>
        <w:tc>
          <w:tcPr>
            <w:tcW w:w="101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182/180</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98,9</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50/42</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84</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4900</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/4048</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82,6</w:t>
            </w:r>
          </w:p>
        </w:tc>
      </w:tr>
      <w:tr w:rsidR="0075056E" w:rsidRPr="00167252" w:rsidTr="0075056E">
        <w:tc>
          <w:tcPr>
            <w:tcW w:w="2150"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Овощи</w:t>
            </w:r>
          </w:p>
        </w:tc>
        <w:tc>
          <w:tcPr>
            <w:tcW w:w="781"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689</w:t>
            </w:r>
          </w:p>
        </w:tc>
        <w:tc>
          <w:tcPr>
            <w:tcW w:w="715"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430</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62,4</w:t>
            </w:r>
          </w:p>
        </w:tc>
        <w:tc>
          <w:tcPr>
            <w:tcW w:w="101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689/</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430</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62,4</w:t>
            </w:r>
          </w:p>
        </w:tc>
      </w:tr>
      <w:tr w:rsidR="0075056E" w:rsidRPr="00167252" w:rsidTr="0075056E">
        <w:tc>
          <w:tcPr>
            <w:tcW w:w="2150"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 xml:space="preserve">Скот и птица на </w:t>
            </w:r>
            <w:r w:rsidRPr="00167252">
              <w:rPr>
                <w:rFonts w:ascii="Times New Roman" w:eastAsia="Times New Roman" w:hAnsi="Times New Roman" w:cs="Times New Roman"/>
              </w:rPr>
              <w:lastRenderedPageBreak/>
              <w:t>убой (в живом весе)</w:t>
            </w:r>
          </w:p>
        </w:tc>
        <w:tc>
          <w:tcPr>
            <w:tcW w:w="781"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lastRenderedPageBreak/>
              <w:t>т.</w:t>
            </w:r>
          </w:p>
        </w:tc>
        <w:tc>
          <w:tcPr>
            <w:tcW w:w="742" w:type="dxa"/>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333</w:t>
            </w:r>
          </w:p>
        </w:tc>
        <w:tc>
          <w:tcPr>
            <w:tcW w:w="715"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330</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99,1</w:t>
            </w:r>
          </w:p>
        </w:tc>
        <w:tc>
          <w:tcPr>
            <w:tcW w:w="101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60/54,7</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91,2</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53/</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lastRenderedPageBreak/>
              <w:t>57,6</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lastRenderedPageBreak/>
              <w:t>108,7</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220/</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lastRenderedPageBreak/>
              <w:t>217,7</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lastRenderedPageBreak/>
              <w:t>99,0</w:t>
            </w:r>
          </w:p>
        </w:tc>
      </w:tr>
      <w:tr w:rsidR="0075056E" w:rsidRPr="00167252" w:rsidTr="0075056E">
        <w:tc>
          <w:tcPr>
            <w:tcW w:w="2150"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lastRenderedPageBreak/>
              <w:t>Молоко</w:t>
            </w:r>
          </w:p>
        </w:tc>
        <w:tc>
          <w:tcPr>
            <w:tcW w:w="781"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2964</w:t>
            </w:r>
          </w:p>
        </w:tc>
        <w:tc>
          <w:tcPr>
            <w:tcW w:w="715"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3060</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103,2</w:t>
            </w:r>
          </w:p>
        </w:tc>
        <w:tc>
          <w:tcPr>
            <w:tcW w:w="101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1048/</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1056</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100,8</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809/</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931</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115,1</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1107/</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1073</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96,9</w:t>
            </w:r>
          </w:p>
        </w:tc>
      </w:tr>
      <w:tr w:rsidR="0075056E" w:rsidRPr="00167252" w:rsidTr="0075056E">
        <w:tc>
          <w:tcPr>
            <w:tcW w:w="2150"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Мясо и субпродукты пищевые убойных животных</w:t>
            </w:r>
          </w:p>
        </w:tc>
        <w:tc>
          <w:tcPr>
            <w:tcW w:w="781"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120</w:t>
            </w:r>
          </w:p>
        </w:tc>
        <w:tc>
          <w:tcPr>
            <w:tcW w:w="715"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120</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100</w:t>
            </w:r>
          </w:p>
        </w:tc>
        <w:tc>
          <w:tcPr>
            <w:tcW w:w="101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7/5,2</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74,3</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19/</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23,3</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122,6</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94/</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91,5</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97,3</w:t>
            </w:r>
          </w:p>
        </w:tc>
      </w:tr>
      <w:tr w:rsidR="0075056E" w:rsidRPr="00167252" w:rsidTr="0075056E">
        <w:tc>
          <w:tcPr>
            <w:tcW w:w="2150"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Цельномолочная продукция</w:t>
            </w:r>
          </w:p>
        </w:tc>
        <w:tc>
          <w:tcPr>
            <w:tcW w:w="781"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183</w:t>
            </w:r>
          </w:p>
        </w:tc>
        <w:tc>
          <w:tcPr>
            <w:tcW w:w="715"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179</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97,8</w:t>
            </w:r>
          </w:p>
        </w:tc>
        <w:tc>
          <w:tcPr>
            <w:tcW w:w="101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183/179</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97,8</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r>
      <w:tr w:rsidR="0075056E" w:rsidRPr="00167252" w:rsidTr="0075056E">
        <w:tc>
          <w:tcPr>
            <w:tcW w:w="2150"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Яйца</w:t>
            </w:r>
          </w:p>
        </w:tc>
        <w:tc>
          <w:tcPr>
            <w:tcW w:w="781" w:type="dxa"/>
            <w:shd w:val="clear" w:color="auto" w:fill="auto"/>
          </w:tcPr>
          <w:p w:rsidR="0075056E" w:rsidRPr="00167252" w:rsidRDefault="0075056E" w:rsidP="0075056E">
            <w:pPr>
              <w:pStyle w:val="24"/>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Тыс. шт.</w:t>
            </w:r>
          </w:p>
        </w:tc>
        <w:tc>
          <w:tcPr>
            <w:tcW w:w="742" w:type="dxa"/>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243</w:t>
            </w:r>
          </w:p>
        </w:tc>
        <w:tc>
          <w:tcPr>
            <w:tcW w:w="715"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380</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156,4</w:t>
            </w:r>
          </w:p>
        </w:tc>
        <w:tc>
          <w:tcPr>
            <w:tcW w:w="101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13/</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20,7</w:t>
            </w:r>
          </w:p>
        </w:tc>
        <w:tc>
          <w:tcPr>
            <w:tcW w:w="772"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159,2</w:t>
            </w:r>
          </w:p>
        </w:tc>
        <w:tc>
          <w:tcPr>
            <w:tcW w:w="773"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230/</w:t>
            </w:r>
          </w:p>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359,3</w:t>
            </w:r>
          </w:p>
        </w:tc>
        <w:tc>
          <w:tcPr>
            <w:tcW w:w="767" w:type="dxa"/>
            <w:shd w:val="clear" w:color="auto" w:fill="auto"/>
          </w:tcPr>
          <w:p w:rsidR="0075056E" w:rsidRPr="00167252" w:rsidRDefault="0075056E" w:rsidP="0075056E">
            <w:pPr>
              <w:pStyle w:val="24"/>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156,2</w:t>
            </w:r>
          </w:p>
        </w:tc>
      </w:tr>
    </w:tbl>
    <w:p w:rsidR="0075056E" w:rsidRPr="00167252" w:rsidRDefault="0075056E" w:rsidP="0075056E">
      <w:pPr>
        <w:pStyle w:val="24"/>
        <w:spacing w:before="0" w:line="276" w:lineRule="auto"/>
        <w:ind w:firstLine="0"/>
        <w:rPr>
          <w:rFonts w:ascii="Times New Roman" w:hAnsi="Times New Roman" w:cs="Times New Roman"/>
          <w:sz w:val="10"/>
          <w:szCs w:val="10"/>
        </w:rPr>
      </w:pPr>
    </w:p>
    <w:p w:rsidR="0075056E" w:rsidRPr="00167252" w:rsidRDefault="0075056E" w:rsidP="0075056E">
      <w:pPr>
        <w:pStyle w:val="24"/>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В целом по району характерно увеличение производства молока (на 3,2%), яиц (на 56,4%), произошло снижение производства овощей и картофеля (соответственно на 37,6% и 17,4%).  Сельхозпредприятия и сельхозпотребкооперативы работали стабильно, на уровне 2021 года, в деятельности КФХ наблюдается положительная динамика (например, производство мяса увеличилось на 22,6%, валовый надой молока увеличился на 15,1%. В личных подсобных хозяйствах населения происходит снижение объемов почти по всем показателям, кроме яиц по причине  ежегодного  уменьшения поголовья сельскохозяйственных животных и сокращения  посевных площадей под картофель и овощи. Такая тенденция сохранится в ближайшие годы.</w:t>
      </w:r>
    </w:p>
    <w:p w:rsidR="0075056E" w:rsidRPr="00167252" w:rsidRDefault="0075056E" w:rsidP="0075056E">
      <w:pPr>
        <w:widowControl w:val="0"/>
        <w:ind w:firstLine="567"/>
        <w:jc w:val="center"/>
        <w:rPr>
          <w:b/>
          <w:spacing w:val="2"/>
          <w:sz w:val="28"/>
          <w:szCs w:val="28"/>
        </w:rPr>
      </w:pPr>
      <w:r w:rsidRPr="00167252">
        <w:rPr>
          <w:b/>
          <w:spacing w:val="2"/>
          <w:sz w:val="28"/>
          <w:szCs w:val="28"/>
        </w:rPr>
        <w:t>Продукция растениеводства</w:t>
      </w:r>
    </w:p>
    <w:p w:rsidR="0075056E" w:rsidRPr="00167252" w:rsidRDefault="0075056E" w:rsidP="0075056E">
      <w:pPr>
        <w:widowControl w:val="0"/>
        <w:autoSpaceDE w:val="0"/>
        <w:autoSpaceDN w:val="0"/>
        <w:adjustRightInd w:val="0"/>
        <w:ind w:firstLine="567"/>
        <w:jc w:val="both"/>
        <w:rPr>
          <w:sz w:val="28"/>
          <w:szCs w:val="28"/>
        </w:rPr>
      </w:pPr>
      <w:r w:rsidRPr="00167252">
        <w:rPr>
          <w:sz w:val="28"/>
          <w:szCs w:val="28"/>
        </w:rPr>
        <w:t>Продукция растениеводства в 2022 году составила 178,1 млн. руб., в том числе в ЛПХ-86%.</w:t>
      </w:r>
    </w:p>
    <w:p w:rsidR="0075056E" w:rsidRPr="00167252" w:rsidRDefault="0075056E" w:rsidP="0075056E">
      <w:pPr>
        <w:widowControl w:val="0"/>
        <w:autoSpaceDE w:val="0"/>
        <w:autoSpaceDN w:val="0"/>
        <w:adjustRightInd w:val="0"/>
        <w:ind w:firstLine="567"/>
        <w:jc w:val="both"/>
        <w:rPr>
          <w:sz w:val="28"/>
          <w:szCs w:val="28"/>
        </w:rPr>
      </w:pPr>
      <w:r w:rsidRPr="00167252">
        <w:rPr>
          <w:sz w:val="28"/>
          <w:szCs w:val="28"/>
        </w:rPr>
        <w:t xml:space="preserve">В отчетном периоде выращиванием картофеля и овощей занимались НСХППСК «Здоровая нация» и 4 КФХ. </w:t>
      </w:r>
    </w:p>
    <w:p w:rsidR="0075056E" w:rsidRPr="00167252" w:rsidRDefault="0075056E" w:rsidP="0075056E">
      <w:pPr>
        <w:widowControl w:val="0"/>
        <w:autoSpaceDE w:val="0"/>
        <w:autoSpaceDN w:val="0"/>
        <w:adjustRightInd w:val="0"/>
        <w:ind w:firstLine="567"/>
        <w:jc w:val="both"/>
        <w:rPr>
          <w:sz w:val="28"/>
          <w:szCs w:val="28"/>
        </w:rPr>
      </w:pPr>
      <w:r w:rsidRPr="00167252">
        <w:rPr>
          <w:sz w:val="28"/>
          <w:szCs w:val="28"/>
        </w:rPr>
        <w:t>В 2022 году валовый сбор картофеля составил 222 тонны, 96% к 2021 году, снижение  на 9 тонн.  Реализовано 73 тонны.</w:t>
      </w:r>
    </w:p>
    <w:p w:rsidR="0075056E" w:rsidRPr="00167252" w:rsidRDefault="0075056E" w:rsidP="0075056E">
      <w:pPr>
        <w:widowControl w:val="0"/>
        <w:autoSpaceDE w:val="0"/>
        <w:autoSpaceDN w:val="0"/>
        <w:adjustRightInd w:val="0"/>
        <w:ind w:firstLine="567"/>
        <w:jc w:val="both"/>
        <w:rPr>
          <w:sz w:val="28"/>
          <w:szCs w:val="28"/>
        </w:rPr>
      </w:pPr>
      <w:r w:rsidRPr="00167252">
        <w:rPr>
          <w:sz w:val="28"/>
          <w:szCs w:val="28"/>
        </w:rPr>
        <w:t xml:space="preserve"> Выручка от реализации картофеля  составила 1122 тыс. руб., что на  10% меньше, чем в 2021 году.</w:t>
      </w:r>
    </w:p>
    <w:p w:rsidR="0075056E" w:rsidRPr="00167252" w:rsidRDefault="0075056E" w:rsidP="0075056E">
      <w:pPr>
        <w:widowControl w:val="0"/>
        <w:autoSpaceDE w:val="0"/>
        <w:autoSpaceDN w:val="0"/>
        <w:adjustRightInd w:val="0"/>
        <w:ind w:firstLine="567"/>
        <w:jc w:val="both"/>
        <w:rPr>
          <w:sz w:val="28"/>
          <w:szCs w:val="28"/>
        </w:rPr>
      </w:pPr>
      <w:r w:rsidRPr="00167252">
        <w:rPr>
          <w:sz w:val="28"/>
          <w:szCs w:val="28"/>
        </w:rPr>
        <w:t>Урожайность картофеля в 2022 году снизилась на 13% и составила 142 ц. с 1 га. Овощеводством сельхозпредприятия и КФХ не занимались.</w:t>
      </w:r>
    </w:p>
    <w:p w:rsidR="0075056E" w:rsidRPr="00167252" w:rsidRDefault="0075056E" w:rsidP="0075056E">
      <w:pPr>
        <w:widowControl w:val="0"/>
        <w:ind w:firstLine="567"/>
        <w:jc w:val="center"/>
        <w:rPr>
          <w:b/>
          <w:spacing w:val="2"/>
          <w:sz w:val="28"/>
          <w:szCs w:val="28"/>
        </w:rPr>
      </w:pPr>
      <w:r w:rsidRPr="00167252">
        <w:rPr>
          <w:b/>
          <w:spacing w:val="2"/>
          <w:sz w:val="28"/>
          <w:szCs w:val="28"/>
        </w:rPr>
        <w:t>Продукция животноводства</w:t>
      </w:r>
    </w:p>
    <w:p w:rsidR="0075056E" w:rsidRPr="00167252" w:rsidRDefault="0075056E" w:rsidP="0075056E">
      <w:pPr>
        <w:widowControl w:val="0"/>
        <w:ind w:firstLine="567"/>
        <w:jc w:val="both"/>
        <w:rPr>
          <w:spacing w:val="2"/>
          <w:sz w:val="28"/>
          <w:szCs w:val="28"/>
          <w:u w:val="single"/>
        </w:rPr>
      </w:pPr>
      <w:r w:rsidRPr="00167252">
        <w:rPr>
          <w:spacing w:val="2"/>
          <w:sz w:val="28"/>
          <w:szCs w:val="28"/>
        </w:rPr>
        <w:t xml:space="preserve">Ведущей отраслью сельского хозяйства в районе является </w:t>
      </w:r>
      <w:r w:rsidRPr="00167252">
        <w:rPr>
          <w:spacing w:val="2"/>
          <w:sz w:val="28"/>
          <w:szCs w:val="28"/>
          <w:u w:val="single"/>
        </w:rPr>
        <w:t xml:space="preserve">животноводство. </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Во всех категориях хозяйств района по состоянию на 01.01.2023 г. </w:t>
      </w:r>
      <w:r w:rsidRPr="00167252">
        <w:rPr>
          <w:spacing w:val="2"/>
          <w:sz w:val="28"/>
          <w:szCs w:val="28"/>
          <w:u w:val="single"/>
        </w:rPr>
        <w:t>содержалось КРС</w:t>
      </w:r>
      <w:r w:rsidRPr="00167252">
        <w:rPr>
          <w:spacing w:val="2"/>
          <w:sz w:val="28"/>
          <w:szCs w:val="28"/>
        </w:rPr>
        <w:t xml:space="preserve"> 1824 голов (уменьшение за год на 91 голов), из них коров 918 (уменьшение за год на 43 голов), свиней 34 (уменьшение за год на 40 голов), овец 1339 (уменьшение за год на 188 голов), коз 417 (снижение за год на 27 голов), 47 лошади (на уровне прошлого года), кроликов 1256 (увеличение за год на 149 голов), птицы 1561 голов (увеличение за год на 395 голов). За истекший год отмечается снижение поголовья по всем видам домашних сельхозживотных, за исключением кроликов и птицы.  Наибольшее снижение поголовья крупного рогатого скота наблюдается в </w:t>
      </w:r>
      <w:r w:rsidRPr="00167252">
        <w:rPr>
          <w:spacing w:val="2"/>
          <w:sz w:val="28"/>
          <w:szCs w:val="28"/>
        </w:rPr>
        <w:lastRenderedPageBreak/>
        <w:t>хозяйствах населения, например, поголовье КРС за год снизилось на 16%, коров- на 10%.</w:t>
      </w:r>
    </w:p>
    <w:p w:rsidR="0075056E" w:rsidRPr="00167252" w:rsidRDefault="0075056E" w:rsidP="0075056E">
      <w:pPr>
        <w:widowControl w:val="0"/>
        <w:ind w:firstLine="567"/>
        <w:jc w:val="both"/>
        <w:rPr>
          <w:spacing w:val="2"/>
          <w:sz w:val="28"/>
          <w:szCs w:val="28"/>
        </w:rPr>
      </w:pPr>
      <w:r w:rsidRPr="00167252">
        <w:rPr>
          <w:spacing w:val="2"/>
          <w:sz w:val="28"/>
          <w:szCs w:val="28"/>
        </w:rPr>
        <w:t>Продукция животноводства в 2022 году составила 207,3 млн. руб., в том числе по категориям хозяйств доля в общем объеме составила: ЛПХ-54%, СХО-24%. КФХ-22%</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На 1 января 2023 года </w:t>
      </w:r>
      <w:r w:rsidRPr="00167252">
        <w:rPr>
          <w:b/>
          <w:spacing w:val="2"/>
          <w:sz w:val="28"/>
          <w:szCs w:val="28"/>
          <w:u w:val="single"/>
        </w:rPr>
        <w:t>в сельхозорганизациях (СПК «Помоздино», СПК «Пожег»)</w:t>
      </w:r>
      <w:r w:rsidRPr="00167252">
        <w:rPr>
          <w:spacing w:val="2"/>
          <w:sz w:val="28"/>
          <w:szCs w:val="28"/>
        </w:rPr>
        <w:t xml:space="preserve"> содержалась 623 голов КРС, из них 348 коров (увеличение поголовья КРС в течение 2022 года составило 20 голов).</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Валовый </w:t>
      </w:r>
      <w:r w:rsidRPr="00167252">
        <w:rPr>
          <w:spacing w:val="2"/>
          <w:sz w:val="28"/>
          <w:szCs w:val="28"/>
          <w:u w:val="single"/>
        </w:rPr>
        <w:t>надой</w:t>
      </w:r>
      <w:r w:rsidRPr="00167252">
        <w:rPr>
          <w:spacing w:val="2"/>
          <w:sz w:val="28"/>
          <w:szCs w:val="28"/>
        </w:rPr>
        <w:t xml:space="preserve"> молока по СПК «Пожег» и СПК «Помоздино» в 2022 году составил 1056 тонны, что составляет 100,7 % к 2021 году.</w:t>
      </w:r>
    </w:p>
    <w:p w:rsidR="0075056E" w:rsidRPr="00167252" w:rsidRDefault="0075056E" w:rsidP="0075056E">
      <w:pPr>
        <w:widowControl w:val="0"/>
        <w:ind w:firstLine="567"/>
        <w:jc w:val="both"/>
        <w:rPr>
          <w:spacing w:val="2"/>
          <w:sz w:val="28"/>
          <w:szCs w:val="28"/>
        </w:rPr>
      </w:pPr>
      <w:r w:rsidRPr="00167252">
        <w:rPr>
          <w:spacing w:val="2"/>
          <w:sz w:val="28"/>
          <w:szCs w:val="28"/>
        </w:rPr>
        <w:t>Удой молока на одну корову за 2022 год составил 3043 кг, что составляет 102,4 % к уровню прошлого года, и 59 % к средне-республиканскому показателю.</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Выращено скота и птицы в живой массе  в сельхозорганизациях  54,7 тонн в живой массе, что на 5 тонн, или на 8% меньше, чем в прошлом году. Продано населению молодняк КРС 218 голов, на 4 головы меньше, чем в 2021 году. </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Двумя сельскохозяйственными производственными кооперативами </w:t>
      </w:r>
      <w:r w:rsidRPr="00167252">
        <w:rPr>
          <w:spacing w:val="2"/>
          <w:sz w:val="28"/>
          <w:szCs w:val="28"/>
          <w:u w:val="single"/>
        </w:rPr>
        <w:t>реализовано</w:t>
      </w:r>
      <w:r w:rsidRPr="00167252">
        <w:rPr>
          <w:spacing w:val="2"/>
          <w:sz w:val="28"/>
          <w:szCs w:val="28"/>
        </w:rPr>
        <w:t xml:space="preserve"> продукции животноводства на 48,3 млн. руб., или 108% к 2022 году, в т. ч. выручка от реализации продукции животноводства составила: СПК Помоздино – 37,4 млн. руб. (106% к 2022 году), СПК «Пожег» - 10,9 млн. руб. (114%).</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Государственная и муниципальная </w:t>
      </w:r>
      <w:r w:rsidRPr="00167252">
        <w:rPr>
          <w:spacing w:val="2"/>
          <w:sz w:val="28"/>
          <w:szCs w:val="28"/>
          <w:u w:val="single"/>
        </w:rPr>
        <w:t>поддержка</w:t>
      </w:r>
      <w:r w:rsidRPr="00167252">
        <w:rPr>
          <w:spacing w:val="2"/>
          <w:sz w:val="28"/>
          <w:szCs w:val="28"/>
        </w:rPr>
        <w:t xml:space="preserve"> СПК «Помоздино» и СПК «Пожег» составила 24,3 млн. руб., что составляет 144% к 2021 году, в том числе муниципальная поддержка 1,1 млн. руб., что в 2 раза больше предыдущего года. В общей сумме финансовой поддержки доля субсидий инвестиционного направления составила 15,6%. Получены субсидии: СПК «Помоздино» 1,3 млн. руб. на техническое перевооружение, СПК «Пожег» 2,3 млн. руб. на культуро-технические работы на неиспользуемых сельхозугодьях (отремонтировано 72 га).</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Сельхозпредприятиями получена </w:t>
      </w:r>
      <w:r w:rsidRPr="00167252">
        <w:rPr>
          <w:spacing w:val="2"/>
          <w:sz w:val="28"/>
          <w:szCs w:val="28"/>
          <w:u w:val="single"/>
        </w:rPr>
        <w:t>прибыль</w:t>
      </w:r>
      <w:r w:rsidRPr="00167252">
        <w:rPr>
          <w:spacing w:val="2"/>
          <w:sz w:val="28"/>
          <w:szCs w:val="28"/>
        </w:rPr>
        <w:t xml:space="preserve"> в размере 3,6 млн. руб., или 171% к 2021 году, оба предприятия прибыльные.</w:t>
      </w:r>
    </w:p>
    <w:p w:rsidR="0075056E" w:rsidRPr="00167252" w:rsidRDefault="0075056E" w:rsidP="0075056E">
      <w:pPr>
        <w:widowControl w:val="0"/>
        <w:ind w:firstLine="567"/>
        <w:jc w:val="both"/>
        <w:rPr>
          <w:spacing w:val="2"/>
          <w:sz w:val="28"/>
          <w:szCs w:val="28"/>
        </w:rPr>
      </w:pPr>
      <w:r w:rsidRPr="00167252">
        <w:rPr>
          <w:spacing w:val="2"/>
          <w:sz w:val="28"/>
          <w:szCs w:val="28"/>
        </w:rPr>
        <w:t>Перечислено налогов и страховых взносов 6,4 млн. руб.</w:t>
      </w:r>
    </w:p>
    <w:p w:rsidR="0075056E" w:rsidRPr="00167252" w:rsidRDefault="0075056E" w:rsidP="0075056E">
      <w:pPr>
        <w:widowControl w:val="0"/>
        <w:ind w:firstLine="567"/>
        <w:jc w:val="both"/>
        <w:rPr>
          <w:spacing w:val="2"/>
          <w:sz w:val="28"/>
          <w:szCs w:val="28"/>
        </w:rPr>
      </w:pPr>
      <w:r w:rsidRPr="00167252">
        <w:rPr>
          <w:spacing w:val="2"/>
          <w:sz w:val="28"/>
          <w:szCs w:val="28"/>
        </w:rPr>
        <w:t>Численность работников составила 70 человек (в 2021 году-81 человек), в том числе СПК «Помоздино» - 56, СПК «Пожег» - 14. Среднемесячная заработная плата возросла по сравнению с 2021 годом на  10%, и составила  за 2022 год 23745 рублей.</w:t>
      </w:r>
    </w:p>
    <w:p w:rsidR="0075056E" w:rsidRPr="00167252" w:rsidRDefault="0075056E" w:rsidP="0075056E">
      <w:pPr>
        <w:pStyle w:val="24"/>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Проблема</w:t>
      </w:r>
      <w:r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w:t>
      </w:r>
      <w:r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старение кадров, отсутствие механизаторов, операторов машинного доения, специалистов ветеринаров и агрономов. Несмотря на принимаемые меры (субсидии молодым специалистам и рабочим профессиям, первоочередное предоставление субсидий нуждающимся в улучшении жилищных условий), молодежь не идет работать в сельское хозяйства. Причины</w:t>
      </w:r>
      <w:r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w:t>
      </w:r>
      <w:r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непрестижность профессии, низкая заработная плата, тяжелый труд.</w:t>
      </w:r>
    </w:p>
    <w:p w:rsidR="0075056E" w:rsidRPr="00167252" w:rsidRDefault="0075056E" w:rsidP="0075056E">
      <w:pPr>
        <w:pStyle w:val="24"/>
        <w:shd w:val="clear" w:color="auto" w:fill="auto"/>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lastRenderedPageBreak/>
        <w:t xml:space="preserve">При пессимистическом </w:t>
      </w:r>
      <w:r w:rsidRPr="00167252">
        <w:rPr>
          <w:rFonts w:ascii="Times New Roman" w:eastAsia="Times New Roman" w:hAnsi="Times New Roman" w:cs="Times New Roman"/>
          <w:b/>
          <w:i/>
          <w:sz w:val="28"/>
          <w:szCs w:val="28"/>
        </w:rPr>
        <w:t>прогнозе</w:t>
      </w:r>
      <w:r w:rsidRPr="00167252">
        <w:rPr>
          <w:rFonts w:ascii="Times New Roman" w:eastAsia="Times New Roman" w:hAnsi="Times New Roman" w:cs="Times New Roman"/>
          <w:sz w:val="28"/>
          <w:szCs w:val="28"/>
        </w:rPr>
        <w:t xml:space="preserve"> предполагается ежегодный рост  валового производства молока на 0,5-1% , при оптимистическом прогнозе - ежегодный рост 3-5%.</w:t>
      </w:r>
    </w:p>
    <w:p w:rsidR="0075056E" w:rsidRPr="00167252" w:rsidRDefault="0075056E" w:rsidP="0075056E">
      <w:pPr>
        <w:widowControl w:val="0"/>
        <w:ind w:firstLine="567"/>
        <w:jc w:val="both"/>
        <w:rPr>
          <w:spacing w:val="2"/>
          <w:sz w:val="28"/>
          <w:szCs w:val="28"/>
        </w:rPr>
      </w:pPr>
      <w:r w:rsidRPr="00167252">
        <w:rPr>
          <w:b/>
          <w:spacing w:val="2"/>
          <w:sz w:val="28"/>
          <w:szCs w:val="28"/>
        </w:rPr>
        <w:t>Деятельность</w:t>
      </w:r>
      <w:r w:rsidRPr="00167252">
        <w:rPr>
          <w:spacing w:val="2"/>
          <w:sz w:val="28"/>
          <w:szCs w:val="28"/>
        </w:rPr>
        <w:t xml:space="preserve"> </w:t>
      </w:r>
      <w:r w:rsidRPr="00167252">
        <w:rPr>
          <w:b/>
          <w:spacing w:val="2"/>
          <w:sz w:val="28"/>
          <w:szCs w:val="28"/>
        </w:rPr>
        <w:t>сельскохозяйственных потребительских кооперативов</w:t>
      </w:r>
      <w:r w:rsidRPr="00167252">
        <w:rPr>
          <w:spacing w:val="2"/>
          <w:sz w:val="28"/>
          <w:szCs w:val="28"/>
        </w:rPr>
        <w:t xml:space="preserve"> характеризуется следующими показателями:</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 Осуществляют деятельность 3 сельскохозяйственных потребительских кооператива: </w:t>
      </w:r>
      <w:r w:rsidRPr="00167252">
        <w:rPr>
          <w:b/>
          <w:spacing w:val="2"/>
          <w:sz w:val="28"/>
          <w:szCs w:val="28"/>
        </w:rPr>
        <w:t>СППССК «Усть-Куломская МТС</w:t>
      </w:r>
      <w:r w:rsidRPr="00167252">
        <w:rPr>
          <w:spacing w:val="2"/>
          <w:sz w:val="28"/>
          <w:szCs w:val="28"/>
        </w:rPr>
        <w:t xml:space="preserve">» (переработка молока), </w:t>
      </w:r>
      <w:r w:rsidRPr="00167252">
        <w:rPr>
          <w:b/>
          <w:spacing w:val="2"/>
          <w:sz w:val="28"/>
          <w:szCs w:val="28"/>
        </w:rPr>
        <w:t>СППСК «Усть-Куломский</w:t>
      </w:r>
      <w:r w:rsidRPr="00167252">
        <w:rPr>
          <w:spacing w:val="2"/>
          <w:sz w:val="28"/>
          <w:szCs w:val="28"/>
        </w:rPr>
        <w:t xml:space="preserve">» (переработка мяса), </w:t>
      </w:r>
      <w:r w:rsidRPr="00167252">
        <w:rPr>
          <w:b/>
          <w:spacing w:val="2"/>
          <w:sz w:val="28"/>
          <w:szCs w:val="28"/>
        </w:rPr>
        <w:t>НСХППСК «Здоровая нация»</w:t>
      </w:r>
      <w:r w:rsidRPr="00167252">
        <w:rPr>
          <w:spacing w:val="2"/>
          <w:sz w:val="28"/>
          <w:szCs w:val="28"/>
        </w:rPr>
        <w:t xml:space="preserve"> (картофелеводство).</w:t>
      </w:r>
    </w:p>
    <w:p w:rsidR="0075056E" w:rsidRPr="00167252" w:rsidRDefault="0075056E" w:rsidP="0075056E">
      <w:pPr>
        <w:widowControl w:val="0"/>
        <w:ind w:firstLine="567"/>
        <w:jc w:val="both"/>
        <w:rPr>
          <w:spacing w:val="2"/>
          <w:sz w:val="28"/>
          <w:szCs w:val="28"/>
        </w:rPr>
      </w:pPr>
      <w:r w:rsidRPr="00167252">
        <w:rPr>
          <w:spacing w:val="2"/>
          <w:sz w:val="28"/>
          <w:szCs w:val="28"/>
        </w:rPr>
        <w:t>- Выручка от реализации сельскохозяйственной продукции составила 36,4 млн. руб. (116% к 2021 году).</w:t>
      </w:r>
    </w:p>
    <w:p w:rsidR="0075056E" w:rsidRPr="00167252" w:rsidRDefault="0075056E" w:rsidP="0075056E">
      <w:pPr>
        <w:widowControl w:val="0"/>
        <w:ind w:firstLine="567"/>
        <w:jc w:val="both"/>
        <w:rPr>
          <w:spacing w:val="2"/>
          <w:sz w:val="28"/>
          <w:szCs w:val="28"/>
        </w:rPr>
      </w:pPr>
      <w:r w:rsidRPr="00167252">
        <w:rPr>
          <w:spacing w:val="2"/>
          <w:sz w:val="28"/>
          <w:szCs w:val="28"/>
        </w:rPr>
        <w:t>- Получено государственной и муниципальной поддержки в размере 4,5 млн. руб. (105% к 2021 году), в том числе муниципальная поддержка и средства АО «Монди СЛПК»  - 1,1 млн. руб.</w:t>
      </w:r>
    </w:p>
    <w:p w:rsidR="0075056E" w:rsidRPr="00167252" w:rsidRDefault="0075056E" w:rsidP="0075056E">
      <w:pPr>
        <w:widowControl w:val="0"/>
        <w:ind w:firstLine="567"/>
        <w:jc w:val="both"/>
        <w:rPr>
          <w:spacing w:val="2"/>
          <w:sz w:val="28"/>
          <w:szCs w:val="28"/>
        </w:rPr>
      </w:pPr>
      <w:r w:rsidRPr="00167252">
        <w:rPr>
          <w:spacing w:val="2"/>
          <w:sz w:val="28"/>
          <w:szCs w:val="28"/>
        </w:rPr>
        <w:t>- Совокупная прибыль 2,04 млн. руб. (66% к 2021 году).</w:t>
      </w:r>
    </w:p>
    <w:p w:rsidR="0075056E" w:rsidRPr="00167252" w:rsidRDefault="0075056E" w:rsidP="0075056E">
      <w:pPr>
        <w:widowControl w:val="0"/>
        <w:ind w:firstLine="567"/>
        <w:jc w:val="both"/>
        <w:rPr>
          <w:spacing w:val="2"/>
          <w:sz w:val="28"/>
          <w:szCs w:val="28"/>
        </w:rPr>
      </w:pPr>
      <w:r w:rsidRPr="00167252">
        <w:rPr>
          <w:spacing w:val="2"/>
          <w:sz w:val="28"/>
          <w:szCs w:val="28"/>
        </w:rPr>
        <w:t>- Перечислено налогов и страховых взносов 1,8 млн. руб. (126% к 2021 году).</w:t>
      </w:r>
    </w:p>
    <w:p w:rsidR="0075056E" w:rsidRPr="00167252" w:rsidRDefault="0075056E" w:rsidP="0075056E">
      <w:pPr>
        <w:widowControl w:val="0"/>
        <w:ind w:firstLine="567"/>
        <w:jc w:val="both"/>
        <w:rPr>
          <w:spacing w:val="2"/>
          <w:sz w:val="28"/>
          <w:szCs w:val="28"/>
        </w:rPr>
      </w:pPr>
      <w:r w:rsidRPr="00167252">
        <w:rPr>
          <w:spacing w:val="2"/>
          <w:sz w:val="28"/>
          <w:szCs w:val="28"/>
        </w:rPr>
        <w:t>Численность работников составила 13 человек (меньше 2021 года на 2 человека).</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 Среднемесячная заработная плата на одного работника составила 27 141 рублей (132% к 2021 году). </w:t>
      </w:r>
    </w:p>
    <w:p w:rsidR="0075056E" w:rsidRPr="00167252" w:rsidRDefault="0075056E" w:rsidP="0075056E">
      <w:pPr>
        <w:widowControl w:val="0"/>
        <w:ind w:firstLine="567"/>
        <w:jc w:val="both"/>
        <w:rPr>
          <w:spacing w:val="2"/>
          <w:sz w:val="28"/>
          <w:szCs w:val="28"/>
        </w:rPr>
      </w:pPr>
      <w:r w:rsidRPr="00167252">
        <w:rPr>
          <w:spacing w:val="2"/>
          <w:sz w:val="28"/>
          <w:szCs w:val="28"/>
        </w:rPr>
        <w:t>Все предприятия закончили 2021 год с положительными финансовыми результатами.</w:t>
      </w:r>
    </w:p>
    <w:p w:rsidR="0075056E" w:rsidRPr="00167252" w:rsidRDefault="0075056E" w:rsidP="0075056E">
      <w:pPr>
        <w:widowControl w:val="0"/>
        <w:ind w:firstLine="567"/>
        <w:jc w:val="both"/>
        <w:rPr>
          <w:b/>
          <w:spacing w:val="2"/>
          <w:sz w:val="28"/>
          <w:szCs w:val="28"/>
        </w:rPr>
      </w:pPr>
      <w:r w:rsidRPr="00167252">
        <w:rPr>
          <w:spacing w:val="2"/>
          <w:sz w:val="28"/>
          <w:szCs w:val="28"/>
        </w:rPr>
        <w:t xml:space="preserve">В районе зарегистрировано 44 </w:t>
      </w:r>
      <w:r w:rsidRPr="00167252">
        <w:rPr>
          <w:b/>
          <w:spacing w:val="2"/>
          <w:sz w:val="28"/>
          <w:szCs w:val="28"/>
        </w:rPr>
        <w:t>крестьянских (фермерских) хозяйств</w:t>
      </w:r>
      <w:r w:rsidRPr="00167252">
        <w:rPr>
          <w:spacing w:val="2"/>
          <w:sz w:val="28"/>
          <w:szCs w:val="28"/>
        </w:rPr>
        <w:t xml:space="preserve">, Соглашения с Минсельхозпродом Республики Коми заключены с </w:t>
      </w:r>
      <w:r w:rsidRPr="00167252">
        <w:rPr>
          <w:b/>
          <w:spacing w:val="2"/>
          <w:sz w:val="28"/>
          <w:szCs w:val="28"/>
        </w:rPr>
        <w:t>37 хозяйствами.</w:t>
      </w:r>
    </w:p>
    <w:p w:rsidR="0075056E" w:rsidRPr="00167252" w:rsidRDefault="0075056E" w:rsidP="0075056E">
      <w:pPr>
        <w:widowControl w:val="0"/>
        <w:ind w:firstLine="567"/>
        <w:jc w:val="both"/>
        <w:rPr>
          <w:spacing w:val="2"/>
          <w:sz w:val="28"/>
          <w:szCs w:val="28"/>
        </w:rPr>
      </w:pPr>
      <w:r w:rsidRPr="00167252">
        <w:rPr>
          <w:spacing w:val="2"/>
          <w:sz w:val="28"/>
          <w:szCs w:val="28"/>
        </w:rPr>
        <w:t>Поголовье сельскохозяйственных животных в КФХ на 1 января 2023 года составляет:</w:t>
      </w:r>
    </w:p>
    <w:p w:rsidR="0075056E" w:rsidRPr="00167252" w:rsidRDefault="0075056E" w:rsidP="0075056E">
      <w:pPr>
        <w:widowControl w:val="0"/>
        <w:ind w:left="709" w:hanging="142"/>
        <w:jc w:val="both"/>
        <w:rPr>
          <w:spacing w:val="2"/>
          <w:sz w:val="28"/>
          <w:szCs w:val="28"/>
        </w:rPr>
      </w:pPr>
      <w:r w:rsidRPr="00167252">
        <w:rPr>
          <w:spacing w:val="2"/>
          <w:sz w:val="28"/>
          <w:szCs w:val="28"/>
        </w:rPr>
        <w:t>- Крупный рогатый скот 591 голов (+8 голов к 1.01.2022г.), в том числе коров-288 голов (-4 головы к 1.01.2022г.);</w:t>
      </w:r>
    </w:p>
    <w:p w:rsidR="0075056E" w:rsidRPr="00167252" w:rsidRDefault="0075056E" w:rsidP="0075056E">
      <w:pPr>
        <w:widowControl w:val="0"/>
        <w:ind w:left="709" w:hanging="142"/>
        <w:jc w:val="both"/>
        <w:rPr>
          <w:spacing w:val="2"/>
          <w:sz w:val="28"/>
          <w:szCs w:val="28"/>
        </w:rPr>
      </w:pPr>
      <w:r w:rsidRPr="00167252">
        <w:rPr>
          <w:spacing w:val="2"/>
          <w:sz w:val="28"/>
          <w:szCs w:val="28"/>
        </w:rPr>
        <w:t>- Овец и коз -303 голов (+254 головы к 1.01.2022г.)</w:t>
      </w:r>
    </w:p>
    <w:p w:rsidR="0075056E" w:rsidRPr="00167252" w:rsidRDefault="0075056E" w:rsidP="0075056E">
      <w:pPr>
        <w:widowControl w:val="0"/>
        <w:ind w:firstLine="567"/>
        <w:jc w:val="both"/>
        <w:rPr>
          <w:spacing w:val="2"/>
          <w:sz w:val="28"/>
          <w:szCs w:val="28"/>
        </w:rPr>
      </w:pPr>
      <w:r w:rsidRPr="00167252">
        <w:rPr>
          <w:spacing w:val="2"/>
          <w:sz w:val="28"/>
          <w:szCs w:val="28"/>
        </w:rPr>
        <w:t>Выручка от реализации сельхозпродукции составила 21 млн. руб., что на 15% больше, чем в предыдущем году. Государственной поддержки получено на сумму 38,4 млн. руб. (96% к 2021 году), в том числе субсидии по инвестиционным направлениям - 23 млн. руб., что в общем объеме господдержки составляет 60%. Получены субсидии на капитальный ремонт мелиоративных систем в размере 5 млн. руб. (площадь капремонта 33 га, КФХ Тарабукина Е.Е.), на техническое перевооружение - 2,8 млн. руб., грантовая поддержка на строительство ферм - 14,8 млн. руб. (КФХ Тарабукина Е.Е., ИП Китаев Г.А.), на приобретение племенного скота - 0,4 млн. руб.</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Из общего объема финансовой поддержки муниципальная поддержка оказана на сумму 4,1 млн. руб. В рамках «народного бюджета» 940 тыс. руб. выделено КФХ Тарабукиной Е.Е. на приобретение оборудования для </w:t>
      </w:r>
      <w:r w:rsidRPr="00167252">
        <w:rPr>
          <w:spacing w:val="2"/>
          <w:sz w:val="28"/>
          <w:szCs w:val="28"/>
        </w:rPr>
        <w:lastRenderedPageBreak/>
        <w:t xml:space="preserve">переработки молока, КФХ Кузнецова Е.Е. и Паршуков Н.В. получили по 1,0 млн. руб. в рамках Соглашения с АО «Монди СЛПК» на строительство семейных ферм. Также в рамках Соглашения с Монди КФХ Тарабукина Е.Е. получила 1,0 млн. руб. на восстановление подъездных путей к сенокосным угодьям, КФХ Черкасов А.В. - 209 тыс. руб. на приобретение сельскохозяйственного оборудования. </w:t>
      </w:r>
    </w:p>
    <w:p w:rsidR="0075056E" w:rsidRPr="00167252" w:rsidRDefault="0075056E" w:rsidP="0075056E">
      <w:pPr>
        <w:widowControl w:val="0"/>
        <w:ind w:firstLine="567"/>
        <w:jc w:val="both"/>
        <w:rPr>
          <w:spacing w:val="2"/>
          <w:sz w:val="10"/>
          <w:szCs w:val="10"/>
        </w:rPr>
      </w:pPr>
    </w:p>
    <w:p w:rsidR="0075056E" w:rsidRPr="00167252" w:rsidRDefault="0075056E" w:rsidP="0075056E">
      <w:pPr>
        <w:widowControl w:val="0"/>
        <w:jc w:val="both"/>
        <w:rPr>
          <w:spacing w:val="2"/>
          <w:sz w:val="28"/>
          <w:szCs w:val="28"/>
        </w:rPr>
      </w:pPr>
    </w:p>
    <w:p w:rsidR="0075056E" w:rsidRPr="00167252" w:rsidRDefault="0075056E" w:rsidP="0075056E">
      <w:pPr>
        <w:widowControl w:val="0"/>
        <w:jc w:val="both"/>
        <w:rPr>
          <w:spacing w:val="2"/>
          <w:sz w:val="28"/>
          <w:szCs w:val="28"/>
        </w:rPr>
      </w:pPr>
    </w:p>
    <w:p w:rsidR="0075056E" w:rsidRPr="00167252" w:rsidRDefault="0075056E" w:rsidP="0075056E">
      <w:pPr>
        <w:widowControl w:val="0"/>
        <w:jc w:val="both"/>
        <w:rPr>
          <w:spacing w:val="2"/>
          <w:sz w:val="28"/>
          <w:szCs w:val="28"/>
        </w:rPr>
      </w:pPr>
      <w:r w:rsidRPr="00167252">
        <w:rPr>
          <w:spacing w:val="2"/>
          <w:sz w:val="28"/>
          <w:szCs w:val="28"/>
        </w:rPr>
        <w:t>Крестьянскими (фермерскими) хозяйствами произведено: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552"/>
        <w:gridCol w:w="2693"/>
      </w:tblGrid>
      <w:tr w:rsidR="0075056E" w:rsidRPr="00167252" w:rsidTr="0075056E">
        <w:tc>
          <w:tcPr>
            <w:tcW w:w="4361" w:type="dxa"/>
            <w:shd w:val="clear" w:color="auto" w:fill="auto"/>
          </w:tcPr>
          <w:p w:rsidR="0075056E" w:rsidRPr="00167252" w:rsidRDefault="0075056E" w:rsidP="0075056E">
            <w:pPr>
              <w:widowControl w:val="0"/>
              <w:ind w:firstLine="567"/>
              <w:jc w:val="both"/>
              <w:rPr>
                <w:spacing w:val="2"/>
                <w:sz w:val="24"/>
                <w:szCs w:val="24"/>
              </w:rPr>
            </w:pPr>
          </w:p>
        </w:tc>
        <w:tc>
          <w:tcPr>
            <w:tcW w:w="2552" w:type="dxa"/>
            <w:shd w:val="clear" w:color="auto" w:fill="auto"/>
          </w:tcPr>
          <w:p w:rsidR="0075056E" w:rsidRPr="00167252" w:rsidRDefault="0075056E" w:rsidP="0075056E">
            <w:pPr>
              <w:widowControl w:val="0"/>
              <w:ind w:firstLine="567"/>
              <w:jc w:val="center"/>
              <w:rPr>
                <w:b/>
                <w:spacing w:val="2"/>
                <w:sz w:val="24"/>
                <w:szCs w:val="24"/>
              </w:rPr>
            </w:pPr>
            <w:r w:rsidRPr="00167252">
              <w:rPr>
                <w:b/>
                <w:spacing w:val="2"/>
                <w:sz w:val="24"/>
                <w:szCs w:val="24"/>
              </w:rPr>
              <w:t>2022 год,</w:t>
            </w:r>
          </w:p>
          <w:p w:rsidR="0075056E" w:rsidRPr="00167252" w:rsidRDefault="0075056E" w:rsidP="0075056E">
            <w:pPr>
              <w:widowControl w:val="0"/>
              <w:ind w:firstLine="567"/>
              <w:jc w:val="center"/>
              <w:rPr>
                <w:b/>
                <w:spacing w:val="2"/>
                <w:sz w:val="24"/>
                <w:szCs w:val="24"/>
              </w:rPr>
            </w:pPr>
            <w:r w:rsidRPr="00167252">
              <w:rPr>
                <w:b/>
                <w:spacing w:val="2"/>
                <w:sz w:val="24"/>
                <w:szCs w:val="24"/>
              </w:rPr>
              <w:t>тонн</w:t>
            </w:r>
          </w:p>
        </w:tc>
        <w:tc>
          <w:tcPr>
            <w:tcW w:w="2693" w:type="dxa"/>
            <w:shd w:val="clear" w:color="auto" w:fill="auto"/>
          </w:tcPr>
          <w:p w:rsidR="0075056E" w:rsidRPr="00167252" w:rsidRDefault="0075056E" w:rsidP="0075056E">
            <w:pPr>
              <w:widowControl w:val="0"/>
              <w:jc w:val="center"/>
              <w:rPr>
                <w:b/>
                <w:spacing w:val="2"/>
                <w:sz w:val="24"/>
                <w:szCs w:val="24"/>
              </w:rPr>
            </w:pPr>
            <w:r w:rsidRPr="00167252">
              <w:rPr>
                <w:b/>
                <w:spacing w:val="2"/>
                <w:sz w:val="24"/>
                <w:szCs w:val="24"/>
              </w:rPr>
              <w:t>2022 год,</w:t>
            </w:r>
          </w:p>
          <w:p w:rsidR="0075056E" w:rsidRPr="00167252" w:rsidRDefault="0075056E" w:rsidP="0075056E">
            <w:pPr>
              <w:widowControl w:val="0"/>
              <w:jc w:val="center"/>
              <w:rPr>
                <w:b/>
                <w:spacing w:val="2"/>
                <w:sz w:val="24"/>
                <w:szCs w:val="24"/>
              </w:rPr>
            </w:pPr>
            <w:r w:rsidRPr="00167252">
              <w:rPr>
                <w:b/>
                <w:spacing w:val="2"/>
                <w:sz w:val="24"/>
                <w:szCs w:val="24"/>
              </w:rPr>
              <w:t>в % к 2021 году</w:t>
            </w:r>
          </w:p>
        </w:tc>
      </w:tr>
      <w:tr w:rsidR="0075056E" w:rsidRPr="00167252" w:rsidTr="0075056E">
        <w:tc>
          <w:tcPr>
            <w:tcW w:w="4361" w:type="dxa"/>
            <w:shd w:val="clear" w:color="auto" w:fill="auto"/>
          </w:tcPr>
          <w:p w:rsidR="0075056E" w:rsidRPr="00167252" w:rsidRDefault="0075056E" w:rsidP="0075056E">
            <w:pPr>
              <w:widowControl w:val="0"/>
              <w:ind w:firstLine="567"/>
              <w:jc w:val="both"/>
              <w:rPr>
                <w:spacing w:val="2"/>
                <w:sz w:val="24"/>
                <w:szCs w:val="24"/>
              </w:rPr>
            </w:pPr>
            <w:r w:rsidRPr="00167252">
              <w:rPr>
                <w:spacing w:val="2"/>
                <w:sz w:val="24"/>
                <w:szCs w:val="24"/>
              </w:rPr>
              <w:t>Молоко</w:t>
            </w:r>
          </w:p>
        </w:tc>
        <w:tc>
          <w:tcPr>
            <w:tcW w:w="2552"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939</w:t>
            </w:r>
          </w:p>
        </w:tc>
        <w:tc>
          <w:tcPr>
            <w:tcW w:w="2693"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116</w:t>
            </w:r>
          </w:p>
        </w:tc>
      </w:tr>
      <w:tr w:rsidR="0075056E" w:rsidRPr="00167252" w:rsidTr="0075056E">
        <w:tc>
          <w:tcPr>
            <w:tcW w:w="4361" w:type="dxa"/>
            <w:shd w:val="clear" w:color="auto" w:fill="auto"/>
          </w:tcPr>
          <w:p w:rsidR="0075056E" w:rsidRPr="00167252" w:rsidRDefault="0075056E" w:rsidP="0075056E">
            <w:pPr>
              <w:widowControl w:val="0"/>
              <w:ind w:firstLine="567"/>
              <w:jc w:val="both"/>
              <w:rPr>
                <w:spacing w:val="2"/>
                <w:sz w:val="24"/>
                <w:szCs w:val="24"/>
              </w:rPr>
            </w:pPr>
            <w:r w:rsidRPr="00167252">
              <w:rPr>
                <w:spacing w:val="2"/>
                <w:sz w:val="24"/>
                <w:szCs w:val="24"/>
              </w:rPr>
              <w:t>Скот и птица в живой массе</w:t>
            </w:r>
          </w:p>
        </w:tc>
        <w:tc>
          <w:tcPr>
            <w:tcW w:w="2552"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57,6</w:t>
            </w:r>
          </w:p>
        </w:tc>
        <w:tc>
          <w:tcPr>
            <w:tcW w:w="2693"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109</w:t>
            </w:r>
          </w:p>
        </w:tc>
      </w:tr>
      <w:tr w:rsidR="0075056E" w:rsidRPr="00167252" w:rsidTr="0075056E">
        <w:tc>
          <w:tcPr>
            <w:tcW w:w="4361" w:type="dxa"/>
            <w:shd w:val="clear" w:color="auto" w:fill="auto"/>
          </w:tcPr>
          <w:p w:rsidR="0075056E" w:rsidRPr="00167252" w:rsidRDefault="0075056E" w:rsidP="0075056E">
            <w:pPr>
              <w:widowControl w:val="0"/>
              <w:ind w:firstLine="567"/>
              <w:jc w:val="both"/>
              <w:rPr>
                <w:spacing w:val="2"/>
                <w:sz w:val="24"/>
                <w:szCs w:val="24"/>
              </w:rPr>
            </w:pPr>
            <w:r w:rsidRPr="00167252">
              <w:rPr>
                <w:spacing w:val="2"/>
                <w:sz w:val="24"/>
                <w:szCs w:val="24"/>
              </w:rPr>
              <w:t>Картофель</w:t>
            </w:r>
          </w:p>
        </w:tc>
        <w:tc>
          <w:tcPr>
            <w:tcW w:w="2552"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42</w:t>
            </w:r>
          </w:p>
        </w:tc>
        <w:tc>
          <w:tcPr>
            <w:tcW w:w="2693"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85</w:t>
            </w:r>
          </w:p>
        </w:tc>
      </w:tr>
      <w:tr w:rsidR="0075056E" w:rsidRPr="00167252" w:rsidTr="0075056E">
        <w:tc>
          <w:tcPr>
            <w:tcW w:w="4361" w:type="dxa"/>
            <w:shd w:val="clear" w:color="auto" w:fill="auto"/>
          </w:tcPr>
          <w:p w:rsidR="0075056E" w:rsidRPr="00167252" w:rsidRDefault="0075056E" w:rsidP="0075056E">
            <w:pPr>
              <w:widowControl w:val="0"/>
              <w:ind w:firstLine="567"/>
              <w:jc w:val="both"/>
              <w:rPr>
                <w:spacing w:val="2"/>
                <w:sz w:val="24"/>
                <w:szCs w:val="24"/>
              </w:rPr>
            </w:pPr>
            <w:r w:rsidRPr="00167252">
              <w:rPr>
                <w:spacing w:val="2"/>
                <w:sz w:val="24"/>
                <w:szCs w:val="24"/>
              </w:rPr>
              <w:t>Яйцо (тыс. шт.)</w:t>
            </w:r>
          </w:p>
        </w:tc>
        <w:tc>
          <w:tcPr>
            <w:tcW w:w="2552"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20,7</w:t>
            </w:r>
          </w:p>
        </w:tc>
        <w:tc>
          <w:tcPr>
            <w:tcW w:w="2693"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158</w:t>
            </w:r>
          </w:p>
        </w:tc>
      </w:tr>
      <w:tr w:rsidR="0075056E" w:rsidRPr="00167252" w:rsidTr="0075056E">
        <w:tc>
          <w:tcPr>
            <w:tcW w:w="4361" w:type="dxa"/>
            <w:shd w:val="clear" w:color="auto" w:fill="auto"/>
          </w:tcPr>
          <w:p w:rsidR="0075056E" w:rsidRPr="00167252" w:rsidRDefault="0075056E" w:rsidP="0075056E">
            <w:pPr>
              <w:widowControl w:val="0"/>
              <w:ind w:firstLine="567"/>
              <w:jc w:val="both"/>
              <w:rPr>
                <w:spacing w:val="2"/>
                <w:sz w:val="24"/>
                <w:szCs w:val="24"/>
              </w:rPr>
            </w:pPr>
            <w:r w:rsidRPr="00167252">
              <w:rPr>
                <w:spacing w:val="2"/>
                <w:sz w:val="24"/>
                <w:szCs w:val="24"/>
              </w:rPr>
              <w:t>Мед</w:t>
            </w:r>
          </w:p>
        </w:tc>
        <w:tc>
          <w:tcPr>
            <w:tcW w:w="2552" w:type="dxa"/>
            <w:shd w:val="clear" w:color="auto" w:fill="auto"/>
          </w:tcPr>
          <w:p w:rsidR="0075056E" w:rsidRPr="00167252" w:rsidRDefault="0075056E" w:rsidP="0075056E">
            <w:pPr>
              <w:widowControl w:val="0"/>
              <w:ind w:firstLine="567"/>
              <w:jc w:val="right"/>
              <w:rPr>
                <w:spacing w:val="2"/>
                <w:sz w:val="24"/>
                <w:szCs w:val="24"/>
              </w:rPr>
            </w:pPr>
            <w:r w:rsidRPr="00167252">
              <w:rPr>
                <w:spacing w:val="2"/>
                <w:sz w:val="24"/>
                <w:szCs w:val="24"/>
              </w:rPr>
              <w:t>1,05</w:t>
            </w:r>
          </w:p>
        </w:tc>
        <w:tc>
          <w:tcPr>
            <w:tcW w:w="2693" w:type="dxa"/>
            <w:shd w:val="clear" w:color="auto" w:fill="auto"/>
          </w:tcPr>
          <w:p w:rsidR="0075056E" w:rsidRPr="00167252" w:rsidRDefault="0075056E" w:rsidP="0075056E">
            <w:pPr>
              <w:widowControl w:val="0"/>
              <w:rPr>
                <w:spacing w:val="2"/>
                <w:sz w:val="24"/>
                <w:szCs w:val="24"/>
              </w:rPr>
            </w:pPr>
            <w:r w:rsidRPr="00167252">
              <w:rPr>
                <w:spacing w:val="2"/>
                <w:sz w:val="24"/>
                <w:szCs w:val="24"/>
              </w:rPr>
              <w:t>В 2021 году не было.</w:t>
            </w:r>
          </w:p>
        </w:tc>
      </w:tr>
    </w:tbl>
    <w:p w:rsidR="0075056E" w:rsidRPr="00167252" w:rsidRDefault="0075056E" w:rsidP="0075056E">
      <w:pPr>
        <w:widowControl w:val="0"/>
        <w:ind w:firstLine="567"/>
        <w:jc w:val="both"/>
        <w:rPr>
          <w:spacing w:val="2"/>
          <w:sz w:val="28"/>
          <w:szCs w:val="28"/>
        </w:rPr>
      </w:pPr>
      <w:r w:rsidRPr="00167252">
        <w:rPr>
          <w:b/>
          <w:spacing w:val="2"/>
          <w:sz w:val="28"/>
          <w:szCs w:val="28"/>
        </w:rPr>
        <w:t>Переработку</w:t>
      </w:r>
      <w:r w:rsidRPr="00167252">
        <w:rPr>
          <w:spacing w:val="2"/>
          <w:sz w:val="28"/>
          <w:szCs w:val="28"/>
        </w:rPr>
        <w:t xml:space="preserve"> сельскохозяйственной продукции осуществляют 4 предприятия: СПК «Помоздино», СПК «Пожег», СППССК «Усть-Куломская МТС», СППСК «Усть-Куломский».</w:t>
      </w:r>
    </w:p>
    <w:p w:rsidR="0075056E" w:rsidRPr="00167252" w:rsidRDefault="0075056E" w:rsidP="0075056E">
      <w:pPr>
        <w:widowControl w:val="0"/>
        <w:ind w:firstLine="567"/>
        <w:jc w:val="center"/>
        <w:rPr>
          <w:b/>
          <w:spacing w:val="2"/>
          <w:sz w:val="28"/>
          <w:szCs w:val="28"/>
        </w:rPr>
      </w:pPr>
      <w:r w:rsidRPr="00167252">
        <w:rPr>
          <w:b/>
          <w:spacing w:val="2"/>
          <w:sz w:val="28"/>
          <w:szCs w:val="28"/>
        </w:rPr>
        <w:t xml:space="preserve">Динамика основных показателей </w:t>
      </w:r>
    </w:p>
    <w:p w:rsidR="0075056E" w:rsidRPr="00167252" w:rsidRDefault="0075056E" w:rsidP="0075056E">
      <w:pPr>
        <w:widowControl w:val="0"/>
        <w:ind w:firstLine="567"/>
        <w:jc w:val="center"/>
        <w:rPr>
          <w:spacing w:val="2"/>
          <w:sz w:val="28"/>
          <w:szCs w:val="28"/>
        </w:rPr>
      </w:pPr>
      <w:r w:rsidRPr="00167252">
        <w:rPr>
          <w:b/>
          <w:spacing w:val="2"/>
          <w:sz w:val="28"/>
          <w:szCs w:val="28"/>
        </w:rPr>
        <w:t xml:space="preserve">перерабатывающей промышленности, </w:t>
      </w:r>
      <w:r w:rsidRPr="00167252">
        <w:rPr>
          <w:spacing w:val="2"/>
          <w:sz w:val="28"/>
          <w:szCs w:val="28"/>
        </w:rPr>
        <w:t>(тонн)</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59"/>
        <w:gridCol w:w="983"/>
        <w:gridCol w:w="983"/>
        <w:gridCol w:w="983"/>
        <w:gridCol w:w="984"/>
        <w:gridCol w:w="983"/>
        <w:gridCol w:w="1214"/>
        <w:gridCol w:w="1254"/>
      </w:tblGrid>
      <w:tr w:rsidR="0075056E" w:rsidRPr="00167252" w:rsidTr="0075056E">
        <w:trPr>
          <w:trHeight w:val="20"/>
        </w:trPr>
        <w:tc>
          <w:tcPr>
            <w:tcW w:w="2259" w:type="dxa"/>
            <w:shd w:val="clear" w:color="auto" w:fill="auto"/>
            <w:tcMar>
              <w:top w:w="72" w:type="dxa"/>
              <w:left w:w="144" w:type="dxa"/>
              <w:bottom w:w="72" w:type="dxa"/>
              <w:right w:w="144" w:type="dxa"/>
            </w:tcMar>
            <w:vAlign w:val="center"/>
            <w:hideMark/>
          </w:tcPr>
          <w:p w:rsidR="0075056E" w:rsidRPr="00167252" w:rsidRDefault="0075056E" w:rsidP="0075056E">
            <w:pPr>
              <w:jc w:val="center"/>
              <w:rPr>
                <w:b/>
              </w:rPr>
            </w:pPr>
            <w:r w:rsidRPr="00167252">
              <w:rPr>
                <w:b/>
                <w:bCs/>
                <w:kern w:val="24"/>
              </w:rPr>
              <w:t>Наименование</w:t>
            </w:r>
          </w:p>
        </w:tc>
        <w:tc>
          <w:tcPr>
            <w:tcW w:w="983" w:type="dxa"/>
            <w:shd w:val="clear" w:color="auto" w:fill="auto"/>
            <w:tcMar>
              <w:top w:w="72" w:type="dxa"/>
              <w:left w:w="144" w:type="dxa"/>
              <w:bottom w:w="72" w:type="dxa"/>
              <w:right w:w="144" w:type="dxa"/>
            </w:tcMar>
            <w:vAlign w:val="center"/>
            <w:hideMark/>
          </w:tcPr>
          <w:p w:rsidR="0075056E" w:rsidRPr="00167252" w:rsidRDefault="0075056E" w:rsidP="0075056E">
            <w:pPr>
              <w:ind w:firstLine="9"/>
              <w:jc w:val="center"/>
              <w:rPr>
                <w:b/>
              </w:rPr>
            </w:pPr>
            <w:r w:rsidRPr="00167252">
              <w:rPr>
                <w:b/>
                <w:bCs/>
                <w:kern w:val="24"/>
              </w:rPr>
              <w:t>2017</w:t>
            </w:r>
          </w:p>
        </w:tc>
        <w:tc>
          <w:tcPr>
            <w:tcW w:w="983" w:type="dxa"/>
            <w:shd w:val="clear" w:color="auto" w:fill="auto"/>
            <w:tcMar>
              <w:top w:w="72" w:type="dxa"/>
              <w:left w:w="144" w:type="dxa"/>
              <w:bottom w:w="72" w:type="dxa"/>
              <w:right w:w="144" w:type="dxa"/>
            </w:tcMar>
            <w:vAlign w:val="center"/>
            <w:hideMark/>
          </w:tcPr>
          <w:p w:rsidR="0075056E" w:rsidRPr="00167252" w:rsidRDefault="0075056E" w:rsidP="0075056E">
            <w:pPr>
              <w:ind w:firstLine="19"/>
              <w:jc w:val="center"/>
              <w:rPr>
                <w:b/>
              </w:rPr>
            </w:pPr>
            <w:r w:rsidRPr="00167252">
              <w:rPr>
                <w:b/>
                <w:bCs/>
                <w:kern w:val="24"/>
              </w:rPr>
              <w:t>2018</w:t>
            </w:r>
          </w:p>
        </w:tc>
        <w:tc>
          <w:tcPr>
            <w:tcW w:w="983" w:type="dxa"/>
            <w:shd w:val="clear" w:color="auto" w:fill="auto"/>
            <w:tcMar>
              <w:top w:w="72" w:type="dxa"/>
              <w:left w:w="144" w:type="dxa"/>
              <w:bottom w:w="72" w:type="dxa"/>
              <w:right w:w="144" w:type="dxa"/>
            </w:tcMar>
            <w:vAlign w:val="center"/>
            <w:hideMark/>
          </w:tcPr>
          <w:p w:rsidR="0075056E" w:rsidRPr="00167252" w:rsidRDefault="0075056E" w:rsidP="0075056E">
            <w:pPr>
              <w:ind w:firstLine="19"/>
              <w:jc w:val="center"/>
              <w:rPr>
                <w:b/>
              </w:rPr>
            </w:pPr>
            <w:r w:rsidRPr="00167252">
              <w:rPr>
                <w:b/>
                <w:bCs/>
                <w:kern w:val="24"/>
              </w:rPr>
              <w:t>2019</w:t>
            </w:r>
          </w:p>
        </w:tc>
        <w:tc>
          <w:tcPr>
            <w:tcW w:w="984" w:type="dxa"/>
            <w:shd w:val="clear" w:color="auto" w:fill="auto"/>
            <w:tcMar>
              <w:top w:w="72" w:type="dxa"/>
              <w:left w:w="144" w:type="dxa"/>
              <w:bottom w:w="72" w:type="dxa"/>
              <w:right w:w="144" w:type="dxa"/>
            </w:tcMar>
            <w:vAlign w:val="center"/>
            <w:hideMark/>
          </w:tcPr>
          <w:p w:rsidR="0075056E" w:rsidRPr="00167252" w:rsidRDefault="0075056E" w:rsidP="0075056E">
            <w:pPr>
              <w:ind w:firstLine="19"/>
              <w:jc w:val="center"/>
              <w:rPr>
                <w:b/>
              </w:rPr>
            </w:pPr>
            <w:r w:rsidRPr="00167252">
              <w:rPr>
                <w:b/>
                <w:bCs/>
                <w:kern w:val="24"/>
              </w:rPr>
              <w:t>2020</w:t>
            </w:r>
          </w:p>
        </w:tc>
        <w:tc>
          <w:tcPr>
            <w:tcW w:w="983" w:type="dxa"/>
            <w:shd w:val="clear" w:color="auto" w:fill="auto"/>
            <w:tcMar>
              <w:top w:w="72" w:type="dxa"/>
              <w:left w:w="144" w:type="dxa"/>
              <w:bottom w:w="72" w:type="dxa"/>
              <w:right w:w="144" w:type="dxa"/>
            </w:tcMar>
            <w:vAlign w:val="center"/>
            <w:hideMark/>
          </w:tcPr>
          <w:p w:rsidR="0075056E" w:rsidRPr="00167252" w:rsidRDefault="0075056E" w:rsidP="0075056E">
            <w:pPr>
              <w:ind w:firstLine="19"/>
              <w:jc w:val="center"/>
              <w:rPr>
                <w:b/>
              </w:rPr>
            </w:pPr>
            <w:r w:rsidRPr="00167252">
              <w:rPr>
                <w:b/>
                <w:bCs/>
                <w:kern w:val="24"/>
              </w:rPr>
              <w:t>2021</w:t>
            </w:r>
          </w:p>
        </w:tc>
        <w:tc>
          <w:tcPr>
            <w:tcW w:w="1214" w:type="dxa"/>
          </w:tcPr>
          <w:p w:rsidR="0075056E" w:rsidRPr="00167252" w:rsidRDefault="0075056E" w:rsidP="0075056E">
            <w:pPr>
              <w:ind w:firstLine="17"/>
              <w:jc w:val="center"/>
              <w:rPr>
                <w:b/>
                <w:bCs/>
                <w:kern w:val="24"/>
              </w:rPr>
            </w:pPr>
            <w:r w:rsidRPr="00167252">
              <w:rPr>
                <w:b/>
                <w:bCs/>
                <w:kern w:val="24"/>
              </w:rPr>
              <w:t>2022</w:t>
            </w:r>
          </w:p>
        </w:tc>
        <w:tc>
          <w:tcPr>
            <w:tcW w:w="1254" w:type="dxa"/>
            <w:shd w:val="clear" w:color="auto" w:fill="auto"/>
            <w:tcMar>
              <w:top w:w="72" w:type="dxa"/>
              <w:left w:w="144" w:type="dxa"/>
              <w:bottom w:w="72" w:type="dxa"/>
              <w:right w:w="144" w:type="dxa"/>
            </w:tcMar>
            <w:vAlign w:val="center"/>
            <w:hideMark/>
          </w:tcPr>
          <w:p w:rsidR="0075056E" w:rsidRPr="00167252" w:rsidRDefault="0075056E" w:rsidP="0075056E">
            <w:pPr>
              <w:ind w:firstLine="19"/>
              <w:jc w:val="center"/>
              <w:rPr>
                <w:b/>
              </w:rPr>
            </w:pPr>
            <w:r w:rsidRPr="00167252">
              <w:rPr>
                <w:b/>
                <w:bCs/>
                <w:kern w:val="24"/>
              </w:rPr>
              <w:t>2022 % к 2021</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Молоко  2,5%, 3,2%, 3,4%,4%  жирности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79,7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56,6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44,4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34,4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37,0 </w:t>
            </w:r>
          </w:p>
        </w:tc>
        <w:tc>
          <w:tcPr>
            <w:tcW w:w="1214" w:type="dxa"/>
          </w:tcPr>
          <w:p w:rsidR="0075056E" w:rsidRPr="00167252" w:rsidRDefault="0075056E" w:rsidP="0075056E">
            <w:pPr>
              <w:ind w:firstLine="19"/>
              <w:jc w:val="center"/>
              <w:rPr>
                <w:bCs/>
                <w:kern w:val="24"/>
              </w:rPr>
            </w:pPr>
            <w:r w:rsidRPr="00167252">
              <w:rPr>
                <w:bCs/>
                <w:kern w:val="24"/>
              </w:rPr>
              <w:t>37,8</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right"/>
              <w:rPr>
                <w:b/>
              </w:rPr>
            </w:pPr>
            <w:r w:rsidRPr="00167252">
              <w:rPr>
                <w:b/>
              </w:rPr>
              <w:t>102,2</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Масло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53,5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47,7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45,4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41,1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47,1 </w:t>
            </w:r>
          </w:p>
        </w:tc>
        <w:tc>
          <w:tcPr>
            <w:tcW w:w="1214" w:type="dxa"/>
          </w:tcPr>
          <w:p w:rsidR="0075056E" w:rsidRPr="00167252" w:rsidRDefault="0075056E" w:rsidP="0075056E">
            <w:pPr>
              <w:ind w:firstLine="19"/>
              <w:jc w:val="center"/>
              <w:rPr>
                <w:bCs/>
                <w:kern w:val="24"/>
              </w:rPr>
            </w:pPr>
            <w:r w:rsidRPr="00167252">
              <w:rPr>
                <w:bCs/>
                <w:kern w:val="24"/>
              </w:rPr>
              <w:t>45,3</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96,2</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Сметана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13,5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11,1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10,8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9,3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10,3 </w:t>
            </w:r>
          </w:p>
        </w:tc>
        <w:tc>
          <w:tcPr>
            <w:tcW w:w="1214" w:type="dxa"/>
          </w:tcPr>
          <w:p w:rsidR="0075056E" w:rsidRPr="00167252" w:rsidRDefault="0075056E" w:rsidP="0075056E">
            <w:pPr>
              <w:ind w:firstLine="19"/>
              <w:jc w:val="center"/>
              <w:rPr>
                <w:bCs/>
                <w:kern w:val="24"/>
              </w:rPr>
            </w:pPr>
            <w:r w:rsidRPr="00167252">
              <w:rPr>
                <w:bCs/>
                <w:kern w:val="24"/>
              </w:rPr>
              <w:t>8,4</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81,6</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Творог жирный и обезжиренный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51,2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35,2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35,2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27,7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33,4 </w:t>
            </w:r>
          </w:p>
        </w:tc>
        <w:tc>
          <w:tcPr>
            <w:tcW w:w="1214" w:type="dxa"/>
          </w:tcPr>
          <w:p w:rsidR="0075056E" w:rsidRPr="00167252" w:rsidRDefault="0075056E" w:rsidP="0075056E">
            <w:pPr>
              <w:ind w:firstLine="19"/>
              <w:jc w:val="center"/>
              <w:rPr>
                <w:bCs/>
                <w:kern w:val="24"/>
              </w:rPr>
            </w:pPr>
            <w:r w:rsidRPr="00167252">
              <w:rPr>
                <w:bCs/>
                <w:kern w:val="24"/>
              </w:rPr>
              <w:t>31,4</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94,0</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Сыр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11,2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10,0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9,7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6,9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7,4 </w:t>
            </w:r>
          </w:p>
        </w:tc>
        <w:tc>
          <w:tcPr>
            <w:tcW w:w="1214" w:type="dxa"/>
          </w:tcPr>
          <w:p w:rsidR="0075056E" w:rsidRPr="00167252" w:rsidRDefault="0075056E" w:rsidP="0075056E">
            <w:pPr>
              <w:ind w:firstLine="19"/>
              <w:jc w:val="center"/>
              <w:rPr>
                <w:bCs/>
                <w:kern w:val="24"/>
              </w:rPr>
            </w:pPr>
            <w:r w:rsidRPr="00167252">
              <w:rPr>
                <w:bCs/>
                <w:kern w:val="24"/>
              </w:rPr>
              <w:t>7,1</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96,0</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Йогурт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8,6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6,5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4,3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3,0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3,9 </w:t>
            </w:r>
          </w:p>
        </w:tc>
        <w:tc>
          <w:tcPr>
            <w:tcW w:w="1214" w:type="dxa"/>
          </w:tcPr>
          <w:p w:rsidR="0075056E" w:rsidRPr="00167252" w:rsidRDefault="0075056E" w:rsidP="0075056E">
            <w:pPr>
              <w:ind w:firstLine="19"/>
              <w:jc w:val="center"/>
              <w:rPr>
                <w:bCs/>
                <w:kern w:val="24"/>
              </w:rPr>
            </w:pPr>
            <w:r w:rsidRPr="00167252">
              <w:rPr>
                <w:bCs/>
                <w:kern w:val="24"/>
              </w:rPr>
              <w:t>2,8</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71,8</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Кефирный напиток</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5,9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0,3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3,2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2,8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kern w:val="24"/>
              </w:rPr>
              <w:t xml:space="preserve">3,1 </w:t>
            </w:r>
          </w:p>
        </w:tc>
        <w:tc>
          <w:tcPr>
            <w:tcW w:w="1214" w:type="dxa"/>
          </w:tcPr>
          <w:p w:rsidR="0075056E" w:rsidRPr="00167252" w:rsidRDefault="0075056E" w:rsidP="0075056E">
            <w:pPr>
              <w:ind w:firstLine="19"/>
              <w:jc w:val="center"/>
              <w:rPr>
                <w:bCs/>
                <w:kern w:val="24"/>
              </w:rPr>
            </w:pPr>
            <w:r w:rsidRPr="00167252">
              <w:rPr>
                <w:bCs/>
                <w:kern w:val="24"/>
              </w:rPr>
              <w:t>2,8</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90,3</w:t>
            </w:r>
          </w:p>
        </w:tc>
      </w:tr>
      <w:tr w:rsidR="0075056E" w:rsidRPr="00167252" w:rsidTr="0075056E">
        <w:trPr>
          <w:trHeight w:val="20"/>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Хлеб и х/булочные изделия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i/>
                <w:iCs/>
                <w:kern w:val="24"/>
              </w:rPr>
              <w:t xml:space="preserve">1002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939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915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850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804 </w:t>
            </w:r>
          </w:p>
        </w:tc>
        <w:tc>
          <w:tcPr>
            <w:tcW w:w="1214" w:type="dxa"/>
          </w:tcPr>
          <w:p w:rsidR="0075056E" w:rsidRPr="00167252" w:rsidRDefault="0075056E" w:rsidP="0075056E">
            <w:pPr>
              <w:ind w:firstLine="19"/>
              <w:jc w:val="center"/>
              <w:rPr>
                <w:bCs/>
                <w:i/>
                <w:iCs/>
                <w:kern w:val="24"/>
              </w:rPr>
            </w:pPr>
            <w:r w:rsidRPr="00167252">
              <w:rPr>
                <w:bCs/>
                <w:i/>
                <w:iCs/>
                <w:kern w:val="24"/>
              </w:rPr>
              <w:t>802</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99,8</w:t>
            </w:r>
          </w:p>
        </w:tc>
      </w:tr>
      <w:tr w:rsidR="0075056E" w:rsidRPr="00167252" w:rsidTr="0075056E">
        <w:trPr>
          <w:trHeight w:val="397"/>
        </w:trPr>
        <w:tc>
          <w:tcPr>
            <w:tcW w:w="2259" w:type="dxa"/>
            <w:shd w:val="clear" w:color="auto" w:fill="auto"/>
            <w:tcMar>
              <w:top w:w="72" w:type="dxa"/>
              <w:left w:w="144" w:type="dxa"/>
              <w:bottom w:w="72" w:type="dxa"/>
              <w:right w:w="144" w:type="dxa"/>
            </w:tcMar>
            <w:hideMark/>
          </w:tcPr>
          <w:p w:rsidR="0075056E" w:rsidRPr="00167252" w:rsidRDefault="0075056E" w:rsidP="0075056E">
            <w:r w:rsidRPr="00167252">
              <w:rPr>
                <w:bCs/>
                <w:kern w:val="24"/>
              </w:rPr>
              <w:t xml:space="preserve">Произведено хлеба и х/бул. (млн. руб.) </w:t>
            </w:r>
          </w:p>
        </w:tc>
        <w:tc>
          <w:tcPr>
            <w:tcW w:w="983"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i/>
                <w:iCs/>
                <w:kern w:val="24"/>
              </w:rPr>
              <w:t xml:space="preserve">50,2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48,8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49,3 </w:t>
            </w:r>
          </w:p>
        </w:tc>
        <w:tc>
          <w:tcPr>
            <w:tcW w:w="984"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53,1 </w:t>
            </w:r>
          </w:p>
        </w:tc>
        <w:tc>
          <w:tcPr>
            <w:tcW w:w="983" w:type="dxa"/>
            <w:shd w:val="clear" w:color="auto" w:fill="auto"/>
            <w:tcMar>
              <w:top w:w="72" w:type="dxa"/>
              <w:left w:w="144" w:type="dxa"/>
              <w:bottom w:w="72" w:type="dxa"/>
              <w:right w:w="144" w:type="dxa"/>
            </w:tcMar>
            <w:hideMark/>
          </w:tcPr>
          <w:p w:rsidR="0075056E" w:rsidRPr="00167252" w:rsidRDefault="0075056E" w:rsidP="0075056E">
            <w:pPr>
              <w:ind w:firstLine="19"/>
              <w:jc w:val="right"/>
            </w:pPr>
            <w:r w:rsidRPr="00167252">
              <w:rPr>
                <w:bCs/>
                <w:i/>
                <w:iCs/>
                <w:kern w:val="24"/>
              </w:rPr>
              <w:t xml:space="preserve">50,5 </w:t>
            </w:r>
          </w:p>
        </w:tc>
        <w:tc>
          <w:tcPr>
            <w:tcW w:w="1214" w:type="dxa"/>
          </w:tcPr>
          <w:p w:rsidR="0075056E" w:rsidRPr="00167252" w:rsidRDefault="0075056E" w:rsidP="0075056E">
            <w:pPr>
              <w:ind w:firstLine="19"/>
              <w:jc w:val="center"/>
              <w:rPr>
                <w:bCs/>
                <w:i/>
                <w:iCs/>
                <w:kern w:val="24"/>
              </w:rPr>
            </w:pPr>
            <w:r w:rsidRPr="00167252">
              <w:rPr>
                <w:bCs/>
                <w:i/>
                <w:iCs/>
                <w:kern w:val="24"/>
              </w:rPr>
              <w:t>59,2</w:t>
            </w:r>
          </w:p>
        </w:tc>
        <w:tc>
          <w:tcPr>
            <w:tcW w:w="1254" w:type="dxa"/>
            <w:shd w:val="clear" w:color="auto" w:fill="auto"/>
            <w:tcMar>
              <w:top w:w="72" w:type="dxa"/>
              <w:left w:w="144" w:type="dxa"/>
              <w:bottom w:w="72" w:type="dxa"/>
              <w:right w:w="144" w:type="dxa"/>
            </w:tcMar>
          </w:tcPr>
          <w:p w:rsidR="0075056E" w:rsidRPr="00167252" w:rsidRDefault="0075056E" w:rsidP="0075056E">
            <w:pPr>
              <w:ind w:firstLine="19"/>
              <w:jc w:val="center"/>
              <w:rPr>
                <w:b/>
              </w:rPr>
            </w:pPr>
            <w:r w:rsidRPr="00167252">
              <w:rPr>
                <w:b/>
              </w:rPr>
              <w:t>117,2</w:t>
            </w:r>
          </w:p>
        </w:tc>
      </w:tr>
    </w:tbl>
    <w:p w:rsidR="0075056E" w:rsidRPr="00167252" w:rsidRDefault="0075056E" w:rsidP="0075056E">
      <w:pPr>
        <w:widowControl w:val="0"/>
        <w:ind w:firstLine="567"/>
        <w:jc w:val="both"/>
        <w:rPr>
          <w:b/>
          <w:spacing w:val="2"/>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63"/>
        <w:gridCol w:w="1109"/>
        <w:gridCol w:w="1109"/>
        <w:gridCol w:w="980"/>
        <w:gridCol w:w="980"/>
        <w:gridCol w:w="918"/>
        <w:gridCol w:w="984"/>
      </w:tblGrid>
      <w:tr w:rsidR="0075056E" w:rsidRPr="00167252" w:rsidTr="0075056E">
        <w:trPr>
          <w:trHeight w:val="20"/>
        </w:trPr>
        <w:tc>
          <w:tcPr>
            <w:tcW w:w="3563" w:type="dxa"/>
            <w:shd w:val="clear" w:color="auto" w:fill="auto"/>
            <w:tcMar>
              <w:top w:w="72" w:type="dxa"/>
              <w:left w:w="144" w:type="dxa"/>
              <w:bottom w:w="72" w:type="dxa"/>
              <w:right w:w="144" w:type="dxa"/>
            </w:tcMar>
            <w:vAlign w:val="center"/>
            <w:hideMark/>
          </w:tcPr>
          <w:p w:rsidR="0075056E" w:rsidRPr="00167252" w:rsidRDefault="0075056E" w:rsidP="0075056E">
            <w:pPr>
              <w:rPr>
                <w:b/>
                <w:sz w:val="26"/>
                <w:szCs w:val="26"/>
              </w:rPr>
            </w:pPr>
            <w:r w:rsidRPr="00167252">
              <w:rPr>
                <w:b/>
                <w:bCs/>
                <w:kern w:val="24"/>
                <w:sz w:val="26"/>
                <w:szCs w:val="26"/>
              </w:rPr>
              <w:t xml:space="preserve">Наименование </w:t>
            </w:r>
          </w:p>
        </w:tc>
        <w:tc>
          <w:tcPr>
            <w:tcW w:w="1109" w:type="dxa"/>
            <w:shd w:val="clear" w:color="auto" w:fill="auto"/>
            <w:tcMar>
              <w:top w:w="72" w:type="dxa"/>
              <w:left w:w="144" w:type="dxa"/>
              <w:bottom w:w="72" w:type="dxa"/>
              <w:right w:w="144" w:type="dxa"/>
            </w:tcMar>
            <w:vAlign w:val="center"/>
            <w:hideMark/>
          </w:tcPr>
          <w:p w:rsidR="0075056E" w:rsidRPr="00167252" w:rsidRDefault="0075056E" w:rsidP="0075056E">
            <w:pPr>
              <w:jc w:val="right"/>
              <w:rPr>
                <w:b/>
                <w:sz w:val="26"/>
                <w:szCs w:val="26"/>
              </w:rPr>
            </w:pPr>
            <w:r w:rsidRPr="00167252">
              <w:rPr>
                <w:b/>
                <w:bCs/>
                <w:kern w:val="24"/>
                <w:sz w:val="26"/>
                <w:szCs w:val="26"/>
              </w:rPr>
              <w:t xml:space="preserve">2019 </w:t>
            </w:r>
          </w:p>
        </w:tc>
        <w:tc>
          <w:tcPr>
            <w:tcW w:w="1109" w:type="dxa"/>
            <w:shd w:val="clear" w:color="auto" w:fill="auto"/>
            <w:tcMar>
              <w:top w:w="72" w:type="dxa"/>
              <w:left w:w="144" w:type="dxa"/>
              <w:bottom w:w="72" w:type="dxa"/>
              <w:right w:w="144" w:type="dxa"/>
            </w:tcMar>
            <w:vAlign w:val="center"/>
            <w:hideMark/>
          </w:tcPr>
          <w:p w:rsidR="0075056E" w:rsidRPr="00167252" w:rsidRDefault="0075056E" w:rsidP="0075056E">
            <w:pPr>
              <w:jc w:val="right"/>
              <w:rPr>
                <w:b/>
                <w:sz w:val="26"/>
                <w:szCs w:val="26"/>
              </w:rPr>
            </w:pPr>
            <w:r w:rsidRPr="00167252">
              <w:rPr>
                <w:b/>
                <w:bCs/>
                <w:kern w:val="24"/>
                <w:sz w:val="26"/>
                <w:szCs w:val="26"/>
              </w:rPr>
              <w:t xml:space="preserve">2018 </w:t>
            </w:r>
          </w:p>
        </w:tc>
        <w:tc>
          <w:tcPr>
            <w:tcW w:w="980" w:type="dxa"/>
            <w:shd w:val="clear" w:color="auto" w:fill="auto"/>
            <w:tcMar>
              <w:top w:w="72" w:type="dxa"/>
              <w:left w:w="144" w:type="dxa"/>
              <w:bottom w:w="72" w:type="dxa"/>
              <w:right w:w="144" w:type="dxa"/>
            </w:tcMar>
            <w:vAlign w:val="center"/>
            <w:hideMark/>
          </w:tcPr>
          <w:p w:rsidR="0075056E" w:rsidRPr="00167252" w:rsidRDefault="0075056E" w:rsidP="0075056E">
            <w:pPr>
              <w:jc w:val="right"/>
              <w:rPr>
                <w:b/>
                <w:sz w:val="26"/>
                <w:szCs w:val="26"/>
              </w:rPr>
            </w:pPr>
            <w:r w:rsidRPr="00167252">
              <w:rPr>
                <w:b/>
                <w:bCs/>
                <w:kern w:val="24"/>
                <w:sz w:val="26"/>
                <w:szCs w:val="26"/>
              </w:rPr>
              <w:t xml:space="preserve">2020 </w:t>
            </w:r>
          </w:p>
        </w:tc>
        <w:tc>
          <w:tcPr>
            <w:tcW w:w="980" w:type="dxa"/>
            <w:shd w:val="clear" w:color="auto" w:fill="auto"/>
            <w:tcMar>
              <w:top w:w="72" w:type="dxa"/>
              <w:left w:w="144" w:type="dxa"/>
              <w:bottom w:w="72" w:type="dxa"/>
              <w:right w:w="144" w:type="dxa"/>
            </w:tcMar>
            <w:vAlign w:val="center"/>
            <w:hideMark/>
          </w:tcPr>
          <w:p w:rsidR="0075056E" w:rsidRPr="00167252" w:rsidRDefault="0075056E" w:rsidP="0075056E">
            <w:pPr>
              <w:jc w:val="right"/>
              <w:rPr>
                <w:b/>
                <w:sz w:val="26"/>
                <w:szCs w:val="26"/>
              </w:rPr>
            </w:pPr>
            <w:r w:rsidRPr="00167252">
              <w:rPr>
                <w:b/>
                <w:bCs/>
                <w:kern w:val="24"/>
                <w:sz w:val="26"/>
                <w:szCs w:val="26"/>
              </w:rPr>
              <w:t xml:space="preserve">2021 </w:t>
            </w:r>
          </w:p>
        </w:tc>
        <w:tc>
          <w:tcPr>
            <w:tcW w:w="918" w:type="dxa"/>
            <w:vAlign w:val="center"/>
          </w:tcPr>
          <w:p w:rsidR="0075056E" w:rsidRPr="00167252" w:rsidRDefault="0075056E" w:rsidP="0075056E">
            <w:pPr>
              <w:jc w:val="center"/>
              <w:rPr>
                <w:b/>
                <w:bCs/>
                <w:kern w:val="24"/>
                <w:sz w:val="26"/>
                <w:szCs w:val="26"/>
              </w:rPr>
            </w:pPr>
            <w:r w:rsidRPr="00167252">
              <w:rPr>
                <w:b/>
                <w:bCs/>
                <w:kern w:val="24"/>
                <w:sz w:val="26"/>
                <w:szCs w:val="26"/>
              </w:rPr>
              <w:t>2022</w:t>
            </w:r>
          </w:p>
        </w:tc>
        <w:tc>
          <w:tcPr>
            <w:tcW w:w="984" w:type="dxa"/>
            <w:shd w:val="clear" w:color="auto" w:fill="auto"/>
            <w:tcMar>
              <w:top w:w="72" w:type="dxa"/>
              <w:left w:w="144" w:type="dxa"/>
              <w:bottom w:w="72" w:type="dxa"/>
              <w:right w:w="144" w:type="dxa"/>
            </w:tcMar>
            <w:vAlign w:val="center"/>
            <w:hideMark/>
          </w:tcPr>
          <w:p w:rsidR="0075056E" w:rsidRPr="00167252" w:rsidRDefault="0075056E" w:rsidP="0075056E">
            <w:pPr>
              <w:rPr>
                <w:b/>
                <w:sz w:val="26"/>
                <w:szCs w:val="26"/>
              </w:rPr>
            </w:pPr>
            <w:r w:rsidRPr="00167252">
              <w:rPr>
                <w:b/>
                <w:bCs/>
                <w:kern w:val="24"/>
                <w:sz w:val="26"/>
                <w:szCs w:val="26"/>
              </w:rPr>
              <w:t>2022/</w:t>
            </w:r>
          </w:p>
          <w:p w:rsidR="0075056E" w:rsidRPr="00167252" w:rsidRDefault="0075056E" w:rsidP="0075056E">
            <w:pPr>
              <w:rPr>
                <w:b/>
                <w:sz w:val="26"/>
                <w:szCs w:val="26"/>
              </w:rPr>
            </w:pPr>
            <w:r w:rsidRPr="00167252">
              <w:rPr>
                <w:b/>
                <w:bCs/>
                <w:kern w:val="24"/>
                <w:sz w:val="26"/>
                <w:szCs w:val="26"/>
              </w:rPr>
              <w:t xml:space="preserve">2021 </w:t>
            </w:r>
          </w:p>
        </w:tc>
      </w:tr>
      <w:tr w:rsidR="0075056E" w:rsidRPr="00167252" w:rsidTr="0075056E">
        <w:trPr>
          <w:trHeight w:val="20"/>
        </w:trPr>
        <w:tc>
          <w:tcPr>
            <w:tcW w:w="3563" w:type="dxa"/>
            <w:shd w:val="clear" w:color="auto" w:fill="auto"/>
            <w:tcMar>
              <w:top w:w="72" w:type="dxa"/>
              <w:left w:w="144" w:type="dxa"/>
              <w:bottom w:w="72" w:type="dxa"/>
              <w:right w:w="144" w:type="dxa"/>
            </w:tcMar>
            <w:hideMark/>
          </w:tcPr>
          <w:p w:rsidR="0075056E" w:rsidRPr="00167252" w:rsidRDefault="0075056E" w:rsidP="0075056E">
            <w:pPr>
              <w:jc w:val="both"/>
            </w:pPr>
            <w:r w:rsidRPr="00167252">
              <w:rPr>
                <w:bCs/>
                <w:kern w:val="24"/>
              </w:rPr>
              <w:t xml:space="preserve">Фарш свиной, говяжий, </w:t>
            </w:r>
          </w:p>
          <w:p w:rsidR="0075056E" w:rsidRPr="00167252" w:rsidRDefault="0075056E" w:rsidP="0075056E">
            <w:pPr>
              <w:jc w:val="both"/>
            </w:pPr>
            <w:r w:rsidRPr="00167252">
              <w:rPr>
                <w:bCs/>
                <w:kern w:val="24"/>
              </w:rPr>
              <w:t xml:space="preserve">свино-говяжий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14,8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6,0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lang w:val="en-US"/>
              </w:rPr>
              <w:t>12,3</w:t>
            </w:r>
            <w:r w:rsidRPr="00167252">
              <w:rPr>
                <w:bCs/>
                <w:kern w:val="24"/>
              </w:rPr>
              <w:t xml:space="preserve">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14,3 </w:t>
            </w:r>
          </w:p>
        </w:tc>
        <w:tc>
          <w:tcPr>
            <w:tcW w:w="918" w:type="dxa"/>
          </w:tcPr>
          <w:p w:rsidR="0075056E" w:rsidRPr="00167252" w:rsidRDefault="0075056E" w:rsidP="0075056E">
            <w:pPr>
              <w:jc w:val="center"/>
              <w:rPr>
                <w:bCs/>
                <w:kern w:val="24"/>
              </w:rPr>
            </w:pPr>
            <w:r w:rsidRPr="00167252">
              <w:rPr>
                <w:bCs/>
                <w:kern w:val="24"/>
              </w:rPr>
              <w:t>21,5</w:t>
            </w:r>
          </w:p>
        </w:tc>
        <w:tc>
          <w:tcPr>
            <w:tcW w:w="984" w:type="dxa"/>
            <w:shd w:val="clear" w:color="auto" w:fill="auto"/>
            <w:tcMar>
              <w:top w:w="72" w:type="dxa"/>
              <w:left w:w="144" w:type="dxa"/>
              <w:bottom w:w="72" w:type="dxa"/>
              <w:right w:w="144" w:type="dxa"/>
            </w:tcMar>
          </w:tcPr>
          <w:p w:rsidR="0075056E" w:rsidRPr="00167252" w:rsidRDefault="0075056E" w:rsidP="0075056E">
            <w:pPr>
              <w:jc w:val="center"/>
            </w:pPr>
            <w:r w:rsidRPr="00167252">
              <w:t>150,3</w:t>
            </w:r>
          </w:p>
        </w:tc>
      </w:tr>
      <w:tr w:rsidR="0075056E" w:rsidRPr="00167252" w:rsidTr="0075056E">
        <w:trPr>
          <w:trHeight w:val="20"/>
        </w:trPr>
        <w:tc>
          <w:tcPr>
            <w:tcW w:w="3563" w:type="dxa"/>
            <w:shd w:val="clear" w:color="auto" w:fill="auto"/>
            <w:tcMar>
              <w:top w:w="72" w:type="dxa"/>
              <w:left w:w="144" w:type="dxa"/>
              <w:bottom w:w="72" w:type="dxa"/>
              <w:right w:w="144" w:type="dxa"/>
            </w:tcMar>
            <w:hideMark/>
          </w:tcPr>
          <w:p w:rsidR="0075056E" w:rsidRPr="00167252" w:rsidRDefault="0075056E" w:rsidP="0075056E">
            <w:pPr>
              <w:jc w:val="both"/>
            </w:pPr>
            <w:r w:rsidRPr="00167252">
              <w:rPr>
                <w:bCs/>
                <w:kern w:val="24"/>
              </w:rPr>
              <w:t xml:space="preserve">Мясокопчености </w:t>
            </w:r>
          </w:p>
          <w:p w:rsidR="0075056E" w:rsidRPr="00167252" w:rsidRDefault="0075056E" w:rsidP="0075056E">
            <w:pPr>
              <w:jc w:val="both"/>
            </w:pPr>
            <w:r w:rsidRPr="00167252">
              <w:rPr>
                <w:bCs/>
                <w:kern w:val="24"/>
              </w:rPr>
              <w:t xml:space="preserve"> (мясо, сало, окорок)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13,5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3,9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lang w:val="en-US"/>
              </w:rPr>
              <w:t>14,</w:t>
            </w:r>
            <w:r w:rsidRPr="00167252">
              <w:rPr>
                <w:bCs/>
                <w:kern w:val="24"/>
              </w:rPr>
              <w:t xml:space="preserve">1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15,2 </w:t>
            </w:r>
          </w:p>
        </w:tc>
        <w:tc>
          <w:tcPr>
            <w:tcW w:w="918" w:type="dxa"/>
          </w:tcPr>
          <w:p w:rsidR="0075056E" w:rsidRPr="00167252" w:rsidRDefault="0075056E" w:rsidP="0075056E">
            <w:pPr>
              <w:jc w:val="center"/>
              <w:rPr>
                <w:bCs/>
                <w:kern w:val="24"/>
              </w:rPr>
            </w:pPr>
            <w:r w:rsidRPr="00167252">
              <w:rPr>
                <w:bCs/>
                <w:kern w:val="24"/>
              </w:rPr>
              <w:t>17,1</w:t>
            </w:r>
          </w:p>
        </w:tc>
        <w:tc>
          <w:tcPr>
            <w:tcW w:w="984" w:type="dxa"/>
            <w:shd w:val="clear" w:color="auto" w:fill="auto"/>
            <w:tcMar>
              <w:top w:w="72" w:type="dxa"/>
              <w:left w:w="144" w:type="dxa"/>
              <w:bottom w:w="72" w:type="dxa"/>
              <w:right w:w="144" w:type="dxa"/>
            </w:tcMar>
          </w:tcPr>
          <w:p w:rsidR="0075056E" w:rsidRPr="00167252" w:rsidRDefault="0075056E" w:rsidP="0075056E">
            <w:pPr>
              <w:jc w:val="center"/>
            </w:pPr>
            <w:r w:rsidRPr="00167252">
              <w:t>112,5</w:t>
            </w:r>
          </w:p>
        </w:tc>
      </w:tr>
      <w:tr w:rsidR="0075056E" w:rsidRPr="00167252" w:rsidTr="0075056E">
        <w:trPr>
          <w:trHeight w:val="20"/>
        </w:trPr>
        <w:tc>
          <w:tcPr>
            <w:tcW w:w="3563" w:type="dxa"/>
            <w:shd w:val="clear" w:color="auto" w:fill="auto"/>
            <w:tcMar>
              <w:top w:w="72" w:type="dxa"/>
              <w:left w:w="144" w:type="dxa"/>
              <w:bottom w:w="72" w:type="dxa"/>
              <w:right w:w="144" w:type="dxa"/>
            </w:tcMar>
            <w:hideMark/>
          </w:tcPr>
          <w:p w:rsidR="0075056E" w:rsidRPr="00167252" w:rsidRDefault="0075056E" w:rsidP="0075056E">
            <w:pPr>
              <w:jc w:val="both"/>
            </w:pPr>
            <w:r w:rsidRPr="00167252">
              <w:rPr>
                <w:bCs/>
                <w:kern w:val="24"/>
              </w:rPr>
              <w:lastRenderedPageBreak/>
              <w:t xml:space="preserve">Пельмени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16,9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5,1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lang w:val="en-US"/>
              </w:rPr>
              <w:t>17,1</w:t>
            </w:r>
            <w:r w:rsidRPr="00167252">
              <w:rPr>
                <w:bCs/>
                <w:kern w:val="24"/>
              </w:rPr>
              <w:t xml:space="preserve">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18,2 </w:t>
            </w:r>
          </w:p>
        </w:tc>
        <w:tc>
          <w:tcPr>
            <w:tcW w:w="918" w:type="dxa"/>
          </w:tcPr>
          <w:p w:rsidR="0075056E" w:rsidRPr="00167252" w:rsidRDefault="0075056E" w:rsidP="0075056E">
            <w:pPr>
              <w:jc w:val="center"/>
              <w:rPr>
                <w:bCs/>
                <w:kern w:val="24"/>
              </w:rPr>
            </w:pPr>
            <w:r w:rsidRPr="00167252">
              <w:rPr>
                <w:bCs/>
                <w:kern w:val="24"/>
              </w:rPr>
              <w:t>20,0</w:t>
            </w:r>
          </w:p>
        </w:tc>
        <w:tc>
          <w:tcPr>
            <w:tcW w:w="984" w:type="dxa"/>
            <w:shd w:val="clear" w:color="auto" w:fill="auto"/>
            <w:tcMar>
              <w:top w:w="72" w:type="dxa"/>
              <w:left w:w="144" w:type="dxa"/>
              <w:bottom w:w="72" w:type="dxa"/>
              <w:right w:w="144" w:type="dxa"/>
            </w:tcMar>
          </w:tcPr>
          <w:p w:rsidR="0075056E" w:rsidRPr="00167252" w:rsidRDefault="0075056E" w:rsidP="0075056E">
            <w:pPr>
              <w:jc w:val="center"/>
            </w:pPr>
            <w:r w:rsidRPr="00167252">
              <w:t>110,0</w:t>
            </w:r>
          </w:p>
        </w:tc>
      </w:tr>
      <w:tr w:rsidR="0075056E" w:rsidRPr="00167252" w:rsidTr="0075056E">
        <w:trPr>
          <w:trHeight w:val="20"/>
        </w:trPr>
        <w:tc>
          <w:tcPr>
            <w:tcW w:w="3563" w:type="dxa"/>
            <w:shd w:val="clear" w:color="auto" w:fill="auto"/>
            <w:tcMar>
              <w:top w:w="72" w:type="dxa"/>
              <w:left w:w="144" w:type="dxa"/>
              <w:bottom w:w="72" w:type="dxa"/>
              <w:right w:w="144" w:type="dxa"/>
            </w:tcMar>
            <w:hideMark/>
          </w:tcPr>
          <w:p w:rsidR="0075056E" w:rsidRPr="00167252" w:rsidRDefault="0075056E" w:rsidP="0075056E">
            <w:pPr>
              <w:jc w:val="both"/>
            </w:pPr>
            <w:r w:rsidRPr="00167252">
              <w:rPr>
                <w:bCs/>
                <w:kern w:val="24"/>
              </w:rPr>
              <w:t>Мясные полуфабрикаты (котлеты, тефтели, бифштексы, манты, чебуреки, шницель)</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12,7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3,4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lang w:val="en-US"/>
              </w:rPr>
              <w:t>15,5</w:t>
            </w:r>
            <w:r w:rsidRPr="00167252">
              <w:rPr>
                <w:bCs/>
                <w:kern w:val="24"/>
              </w:rPr>
              <w:t xml:space="preserve">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18,7 </w:t>
            </w:r>
          </w:p>
        </w:tc>
        <w:tc>
          <w:tcPr>
            <w:tcW w:w="918" w:type="dxa"/>
          </w:tcPr>
          <w:p w:rsidR="0075056E" w:rsidRPr="00167252" w:rsidRDefault="0075056E" w:rsidP="0075056E">
            <w:pPr>
              <w:jc w:val="center"/>
              <w:rPr>
                <w:bCs/>
                <w:kern w:val="24"/>
              </w:rPr>
            </w:pPr>
            <w:r w:rsidRPr="00167252">
              <w:rPr>
                <w:bCs/>
                <w:kern w:val="24"/>
              </w:rPr>
              <w:t>28,9</w:t>
            </w:r>
          </w:p>
        </w:tc>
        <w:tc>
          <w:tcPr>
            <w:tcW w:w="984" w:type="dxa"/>
            <w:shd w:val="clear" w:color="auto" w:fill="auto"/>
            <w:tcMar>
              <w:top w:w="72" w:type="dxa"/>
              <w:left w:w="144" w:type="dxa"/>
              <w:bottom w:w="72" w:type="dxa"/>
              <w:right w:w="144" w:type="dxa"/>
            </w:tcMar>
          </w:tcPr>
          <w:p w:rsidR="0075056E" w:rsidRPr="00167252" w:rsidRDefault="0075056E" w:rsidP="0075056E">
            <w:pPr>
              <w:jc w:val="center"/>
            </w:pPr>
            <w:r w:rsidRPr="00167252">
              <w:t>154,5</w:t>
            </w:r>
          </w:p>
        </w:tc>
      </w:tr>
      <w:tr w:rsidR="0075056E" w:rsidRPr="00167252" w:rsidTr="0075056E">
        <w:trPr>
          <w:trHeight w:val="20"/>
        </w:trPr>
        <w:tc>
          <w:tcPr>
            <w:tcW w:w="3563" w:type="dxa"/>
            <w:shd w:val="clear" w:color="auto" w:fill="auto"/>
            <w:tcMar>
              <w:top w:w="72" w:type="dxa"/>
              <w:left w:w="144" w:type="dxa"/>
              <w:bottom w:w="72" w:type="dxa"/>
              <w:right w:w="144" w:type="dxa"/>
            </w:tcMar>
            <w:hideMark/>
          </w:tcPr>
          <w:p w:rsidR="0075056E" w:rsidRPr="00167252" w:rsidRDefault="0075056E" w:rsidP="0075056E">
            <w:pPr>
              <w:jc w:val="both"/>
            </w:pPr>
            <w:r w:rsidRPr="00167252">
              <w:rPr>
                <w:bCs/>
                <w:kern w:val="24"/>
              </w:rPr>
              <w:t xml:space="preserve">Мясо разделанное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25,7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27,9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lang w:val="en-US"/>
              </w:rPr>
              <w:t>33,2</w:t>
            </w:r>
            <w:r w:rsidRPr="00167252">
              <w:rPr>
                <w:bCs/>
                <w:kern w:val="24"/>
              </w:rPr>
              <w:t xml:space="preserve">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33,8 </w:t>
            </w:r>
          </w:p>
        </w:tc>
        <w:tc>
          <w:tcPr>
            <w:tcW w:w="918" w:type="dxa"/>
          </w:tcPr>
          <w:p w:rsidR="0075056E" w:rsidRPr="00167252" w:rsidRDefault="0075056E" w:rsidP="0075056E">
            <w:pPr>
              <w:jc w:val="center"/>
              <w:rPr>
                <w:bCs/>
                <w:kern w:val="24"/>
              </w:rPr>
            </w:pPr>
            <w:r w:rsidRPr="00167252">
              <w:rPr>
                <w:bCs/>
                <w:kern w:val="24"/>
              </w:rPr>
              <w:t>46,5</w:t>
            </w:r>
          </w:p>
        </w:tc>
        <w:tc>
          <w:tcPr>
            <w:tcW w:w="984" w:type="dxa"/>
            <w:shd w:val="clear" w:color="auto" w:fill="auto"/>
            <w:tcMar>
              <w:top w:w="72" w:type="dxa"/>
              <w:left w:w="144" w:type="dxa"/>
              <w:bottom w:w="72" w:type="dxa"/>
              <w:right w:w="144" w:type="dxa"/>
            </w:tcMar>
          </w:tcPr>
          <w:p w:rsidR="0075056E" w:rsidRPr="00167252" w:rsidRDefault="0075056E" w:rsidP="0075056E">
            <w:pPr>
              <w:jc w:val="center"/>
            </w:pPr>
            <w:r w:rsidRPr="00167252">
              <w:t>137,6</w:t>
            </w:r>
          </w:p>
        </w:tc>
      </w:tr>
      <w:tr w:rsidR="0075056E" w:rsidRPr="00167252" w:rsidTr="0075056E">
        <w:trPr>
          <w:trHeight w:val="20"/>
        </w:trPr>
        <w:tc>
          <w:tcPr>
            <w:tcW w:w="3563" w:type="dxa"/>
            <w:shd w:val="clear" w:color="auto" w:fill="auto"/>
            <w:tcMar>
              <w:top w:w="72" w:type="dxa"/>
              <w:left w:w="144" w:type="dxa"/>
              <w:bottom w:w="72" w:type="dxa"/>
              <w:right w:w="144" w:type="dxa"/>
            </w:tcMar>
            <w:hideMark/>
          </w:tcPr>
          <w:p w:rsidR="0075056E" w:rsidRPr="00167252" w:rsidRDefault="0075056E" w:rsidP="0075056E">
            <w:pPr>
              <w:jc w:val="both"/>
            </w:pPr>
            <w:r w:rsidRPr="00167252">
              <w:rPr>
                <w:bCs/>
                <w:kern w:val="24"/>
              </w:rPr>
              <w:t xml:space="preserve">Сало соленое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12,1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6,8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lang w:val="en-US"/>
              </w:rPr>
              <w:t>13,1</w:t>
            </w:r>
            <w:r w:rsidRPr="00167252">
              <w:rPr>
                <w:bCs/>
                <w:kern w:val="24"/>
              </w:rPr>
              <w:t xml:space="preserve">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15,3 </w:t>
            </w:r>
          </w:p>
        </w:tc>
        <w:tc>
          <w:tcPr>
            <w:tcW w:w="918" w:type="dxa"/>
          </w:tcPr>
          <w:p w:rsidR="0075056E" w:rsidRPr="00167252" w:rsidRDefault="0075056E" w:rsidP="0075056E">
            <w:pPr>
              <w:jc w:val="center"/>
              <w:rPr>
                <w:bCs/>
                <w:kern w:val="24"/>
              </w:rPr>
            </w:pPr>
            <w:r w:rsidRPr="00167252">
              <w:rPr>
                <w:bCs/>
                <w:kern w:val="24"/>
              </w:rPr>
              <w:t>17,0</w:t>
            </w:r>
          </w:p>
        </w:tc>
        <w:tc>
          <w:tcPr>
            <w:tcW w:w="984" w:type="dxa"/>
            <w:shd w:val="clear" w:color="auto" w:fill="auto"/>
            <w:tcMar>
              <w:top w:w="72" w:type="dxa"/>
              <w:left w:w="144" w:type="dxa"/>
              <w:bottom w:w="72" w:type="dxa"/>
              <w:right w:w="144" w:type="dxa"/>
            </w:tcMar>
          </w:tcPr>
          <w:p w:rsidR="0075056E" w:rsidRPr="00167252" w:rsidRDefault="0075056E" w:rsidP="0075056E">
            <w:pPr>
              <w:jc w:val="center"/>
            </w:pPr>
            <w:r w:rsidRPr="00167252">
              <w:t>111,1</w:t>
            </w:r>
          </w:p>
        </w:tc>
      </w:tr>
      <w:tr w:rsidR="0075056E" w:rsidRPr="00167252" w:rsidTr="0075056E">
        <w:trPr>
          <w:trHeight w:val="20"/>
        </w:trPr>
        <w:tc>
          <w:tcPr>
            <w:tcW w:w="3563" w:type="dxa"/>
            <w:shd w:val="clear" w:color="auto" w:fill="auto"/>
            <w:tcMar>
              <w:top w:w="72" w:type="dxa"/>
              <w:left w:w="144" w:type="dxa"/>
              <w:bottom w:w="72" w:type="dxa"/>
              <w:right w:w="144" w:type="dxa"/>
            </w:tcMar>
            <w:hideMark/>
          </w:tcPr>
          <w:p w:rsidR="0075056E" w:rsidRPr="00167252" w:rsidRDefault="0075056E" w:rsidP="0075056E">
            <w:pPr>
              <w:jc w:val="both"/>
            </w:pPr>
            <w:r w:rsidRPr="00167252">
              <w:rPr>
                <w:bCs/>
                <w:kern w:val="24"/>
              </w:rPr>
              <w:t xml:space="preserve">ВСЕГО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95,7 </w:t>
            </w:r>
          </w:p>
        </w:tc>
        <w:tc>
          <w:tcPr>
            <w:tcW w:w="1109"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53,1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lang w:val="en-US"/>
              </w:rPr>
              <w:t>105,3</w:t>
            </w:r>
            <w:r w:rsidRPr="00167252">
              <w:rPr>
                <w:bCs/>
                <w:kern w:val="24"/>
              </w:rPr>
              <w:t xml:space="preserve"> </w:t>
            </w:r>
          </w:p>
        </w:tc>
        <w:tc>
          <w:tcPr>
            <w:tcW w:w="980" w:type="dxa"/>
            <w:shd w:val="clear" w:color="auto" w:fill="auto"/>
            <w:tcMar>
              <w:top w:w="72" w:type="dxa"/>
              <w:left w:w="144" w:type="dxa"/>
              <w:bottom w:w="72" w:type="dxa"/>
              <w:right w:w="144" w:type="dxa"/>
            </w:tcMar>
            <w:hideMark/>
          </w:tcPr>
          <w:p w:rsidR="0075056E" w:rsidRPr="00167252" w:rsidRDefault="0075056E" w:rsidP="0075056E">
            <w:pPr>
              <w:jc w:val="right"/>
            </w:pPr>
            <w:r w:rsidRPr="00167252">
              <w:rPr>
                <w:bCs/>
                <w:kern w:val="24"/>
              </w:rPr>
              <w:t xml:space="preserve">115,5 </w:t>
            </w:r>
          </w:p>
        </w:tc>
        <w:tc>
          <w:tcPr>
            <w:tcW w:w="918" w:type="dxa"/>
          </w:tcPr>
          <w:p w:rsidR="0075056E" w:rsidRPr="00167252" w:rsidRDefault="0075056E" w:rsidP="0075056E">
            <w:pPr>
              <w:jc w:val="center"/>
              <w:rPr>
                <w:bCs/>
                <w:kern w:val="24"/>
              </w:rPr>
            </w:pPr>
            <w:r w:rsidRPr="00167252">
              <w:rPr>
                <w:bCs/>
                <w:kern w:val="24"/>
              </w:rPr>
              <w:t>151,0</w:t>
            </w:r>
          </w:p>
        </w:tc>
        <w:tc>
          <w:tcPr>
            <w:tcW w:w="984" w:type="dxa"/>
            <w:shd w:val="clear" w:color="auto" w:fill="auto"/>
            <w:tcMar>
              <w:top w:w="72" w:type="dxa"/>
              <w:left w:w="144" w:type="dxa"/>
              <w:bottom w:w="72" w:type="dxa"/>
              <w:right w:w="144" w:type="dxa"/>
            </w:tcMar>
          </w:tcPr>
          <w:p w:rsidR="0075056E" w:rsidRPr="00167252" w:rsidRDefault="0075056E" w:rsidP="0075056E">
            <w:pPr>
              <w:jc w:val="center"/>
            </w:pPr>
            <w:r w:rsidRPr="00167252">
              <w:t>130,7</w:t>
            </w:r>
          </w:p>
        </w:tc>
      </w:tr>
    </w:tbl>
    <w:p w:rsidR="0075056E" w:rsidRPr="00167252" w:rsidRDefault="0075056E" w:rsidP="0075056E">
      <w:pPr>
        <w:widowControl w:val="0"/>
        <w:shd w:val="clear" w:color="auto" w:fill="FFFFFF"/>
        <w:ind w:firstLine="567"/>
        <w:jc w:val="both"/>
        <w:rPr>
          <w:bCs/>
          <w:spacing w:val="2"/>
          <w:sz w:val="28"/>
          <w:szCs w:val="28"/>
        </w:rPr>
      </w:pPr>
      <w:r w:rsidRPr="00167252">
        <w:rPr>
          <w:bCs/>
          <w:spacing w:val="2"/>
          <w:sz w:val="28"/>
          <w:szCs w:val="28"/>
        </w:rPr>
        <w:t xml:space="preserve">В 2022 году несколько увеличилось производства молока пастеризованного на 2,2%, снизились показатели выпуска прочей молочной продукции, от 3,8% на масло сливочное до 28% на йогурт. Снижение произошло за счет уменьшения объемов закупа молока от личных подсобных хозяйств граждан. </w:t>
      </w:r>
    </w:p>
    <w:p w:rsidR="0075056E" w:rsidRPr="00167252" w:rsidRDefault="0075056E" w:rsidP="0075056E">
      <w:pPr>
        <w:widowControl w:val="0"/>
        <w:shd w:val="clear" w:color="auto" w:fill="FFFFFF"/>
        <w:ind w:firstLine="567"/>
        <w:jc w:val="both"/>
        <w:rPr>
          <w:bCs/>
          <w:spacing w:val="2"/>
          <w:sz w:val="28"/>
          <w:szCs w:val="28"/>
        </w:rPr>
      </w:pPr>
      <w:r w:rsidRPr="00167252">
        <w:rPr>
          <w:bCs/>
          <w:spacing w:val="2"/>
          <w:sz w:val="28"/>
          <w:szCs w:val="28"/>
        </w:rPr>
        <w:t>Хорошая динамика производства мясной продукции, по всему ассортименту продукции объемы выпуска по сравнению с 2021 годом увеличились.</w:t>
      </w:r>
    </w:p>
    <w:p w:rsidR="0075056E" w:rsidRPr="00167252" w:rsidRDefault="0075056E" w:rsidP="0075056E">
      <w:pPr>
        <w:widowControl w:val="0"/>
        <w:shd w:val="clear" w:color="auto" w:fill="FFFFFF"/>
        <w:ind w:firstLine="567"/>
        <w:jc w:val="both"/>
        <w:rPr>
          <w:bCs/>
          <w:spacing w:val="2"/>
          <w:sz w:val="28"/>
          <w:szCs w:val="28"/>
        </w:rPr>
      </w:pPr>
      <w:r w:rsidRPr="00167252">
        <w:rPr>
          <w:bCs/>
          <w:spacing w:val="2"/>
          <w:sz w:val="28"/>
          <w:szCs w:val="28"/>
        </w:rPr>
        <w:t>В разрезе предприятий более высокие темпы производства молочной продукции</w:t>
      </w:r>
      <w:r w:rsidRPr="00167252">
        <w:rPr>
          <w:b/>
          <w:bCs/>
          <w:spacing w:val="2"/>
          <w:sz w:val="28"/>
          <w:szCs w:val="28"/>
        </w:rPr>
        <w:t xml:space="preserve"> </w:t>
      </w:r>
      <w:r w:rsidRPr="00167252">
        <w:rPr>
          <w:bCs/>
          <w:spacing w:val="2"/>
          <w:sz w:val="28"/>
          <w:szCs w:val="28"/>
        </w:rPr>
        <w:t>характерно для СПК «Пожег», где производство сметаны увеличилось в 2,4 раза, производство молока –на 76%, творога - на 30%.  В СПК «Помоздино» и в СППССК «Усть-Куломская МТС» по большинству ассортимента молочной продукции наблюдается снижение объемов переработки.</w:t>
      </w:r>
    </w:p>
    <w:p w:rsidR="0075056E" w:rsidRPr="00167252" w:rsidRDefault="0075056E" w:rsidP="0075056E">
      <w:pPr>
        <w:widowControl w:val="0"/>
        <w:shd w:val="clear" w:color="auto" w:fill="FFFFFF"/>
        <w:ind w:firstLine="567"/>
        <w:jc w:val="both"/>
        <w:rPr>
          <w:b/>
          <w:bCs/>
          <w:spacing w:val="2"/>
          <w:sz w:val="28"/>
          <w:szCs w:val="28"/>
        </w:rPr>
      </w:pPr>
      <w:r w:rsidRPr="00167252">
        <w:rPr>
          <w:b/>
          <w:bCs/>
          <w:spacing w:val="2"/>
          <w:sz w:val="28"/>
          <w:szCs w:val="28"/>
        </w:rPr>
        <w:t xml:space="preserve"> </w:t>
      </w:r>
    </w:p>
    <w:p w:rsidR="0075056E" w:rsidRPr="00167252" w:rsidRDefault="0075056E" w:rsidP="0075056E">
      <w:pPr>
        <w:widowControl w:val="0"/>
        <w:shd w:val="clear" w:color="auto" w:fill="FFFFFF"/>
        <w:ind w:firstLine="567"/>
        <w:jc w:val="both"/>
        <w:rPr>
          <w:bCs/>
          <w:spacing w:val="2"/>
          <w:sz w:val="28"/>
          <w:szCs w:val="28"/>
        </w:rPr>
      </w:pPr>
      <w:r w:rsidRPr="00167252">
        <w:rPr>
          <w:b/>
          <w:bCs/>
          <w:spacing w:val="2"/>
          <w:sz w:val="28"/>
          <w:szCs w:val="28"/>
        </w:rPr>
        <w:t>Хлеба и хлебобулочных изделий</w:t>
      </w:r>
      <w:r w:rsidRPr="00167252">
        <w:rPr>
          <w:bCs/>
          <w:spacing w:val="2"/>
          <w:sz w:val="28"/>
          <w:szCs w:val="28"/>
        </w:rPr>
        <w:t xml:space="preserve"> произведено на сумму 59,2 млн. руб., или 117,2% к 2021 году. 14 субъектами выпуск хлебобулочных изделий составил 802 тонны, что соответствует уровню 2021 года.</w:t>
      </w:r>
    </w:p>
    <w:p w:rsidR="0075056E" w:rsidRPr="00167252" w:rsidRDefault="0075056E" w:rsidP="0075056E">
      <w:pPr>
        <w:widowControl w:val="0"/>
        <w:shd w:val="clear" w:color="auto" w:fill="FFFFFF"/>
        <w:ind w:firstLine="567"/>
        <w:jc w:val="both"/>
        <w:rPr>
          <w:bCs/>
          <w:spacing w:val="2"/>
          <w:sz w:val="28"/>
          <w:szCs w:val="28"/>
        </w:rPr>
      </w:pPr>
      <w:r w:rsidRPr="00167252">
        <w:rPr>
          <w:bCs/>
          <w:spacing w:val="2"/>
          <w:sz w:val="28"/>
          <w:szCs w:val="28"/>
        </w:rPr>
        <w:t xml:space="preserve">В районе осуществляет деятельность ООО «Усть-Куломская ПМК», оказывающая услуги сельхозтоваропроизводителям </w:t>
      </w:r>
      <w:r w:rsidRPr="00167252">
        <w:rPr>
          <w:b/>
          <w:bCs/>
          <w:spacing w:val="2"/>
          <w:sz w:val="28"/>
          <w:szCs w:val="28"/>
        </w:rPr>
        <w:t xml:space="preserve">по капитальному ремонту мелиоративных земель </w:t>
      </w:r>
      <w:r w:rsidRPr="00167252">
        <w:rPr>
          <w:bCs/>
          <w:spacing w:val="2"/>
          <w:sz w:val="28"/>
          <w:szCs w:val="28"/>
        </w:rPr>
        <w:t>и проведению культуро-технических работ на не используемых более 5 лет землях сельскохозяйственного назначения. За 2022 год выручка от деятельности составила 10,4 млн. рублей, или 110% к 2021 году. В том числе доходы от оказанию услуг сельхозтоваропроизводителям по ремонту сельхозземель составила 6,2 млн. рублей, что в 2,15 раза превышает прошлогодний показатель. Налогов и сборов оплачено 2,6 млн. рублей, что больше, чем в 2021 году на 31% Получена прибыль в размере 629 тыс. рублей. На предприятии работают 18 человек.</w:t>
      </w:r>
    </w:p>
    <w:p w:rsidR="0075056E" w:rsidRPr="00167252" w:rsidRDefault="0075056E" w:rsidP="0075056E">
      <w:pPr>
        <w:widowControl w:val="0"/>
        <w:ind w:firstLine="567"/>
        <w:jc w:val="both"/>
        <w:rPr>
          <w:spacing w:val="2"/>
          <w:sz w:val="28"/>
          <w:szCs w:val="28"/>
        </w:rPr>
      </w:pPr>
      <w:r w:rsidRPr="00167252">
        <w:rPr>
          <w:b/>
          <w:spacing w:val="2"/>
          <w:sz w:val="28"/>
          <w:szCs w:val="28"/>
        </w:rPr>
        <w:t>Заготовкой дикорастущих грибов и ягод</w:t>
      </w:r>
      <w:r w:rsidRPr="00167252">
        <w:rPr>
          <w:spacing w:val="2"/>
          <w:sz w:val="28"/>
          <w:szCs w:val="28"/>
        </w:rPr>
        <w:t xml:space="preserve"> занимаются ООО «Москворечье» (с. Помоздино),  ИП Пашнин Альберт васильевич (с. Усть-Кулом), ИП Сластихин Артур Григорьевич (п. Тимшер), а также заготовители соседнего Корткеросского района и других регионов России (Н.Новгород, Вологда, Санкт-Петербург).</w:t>
      </w:r>
    </w:p>
    <w:p w:rsidR="0075056E" w:rsidRPr="00167252" w:rsidRDefault="0075056E" w:rsidP="0075056E">
      <w:pPr>
        <w:widowControl w:val="0"/>
        <w:ind w:firstLine="567"/>
        <w:jc w:val="center"/>
        <w:rPr>
          <w:b/>
          <w:spacing w:val="2"/>
          <w:sz w:val="28"/>
          <w:szCs w:val="28"/>
        </w:rPr>
      </w:pPr>
    </w:p>
    <w:p w:rsidR="0075056E" w:rsidRPr="00167252" w:rsidRDefault="0075056E" w:rsidP="0075056E">
      <w:pPr>
        <w:widowControl w:val="0"/>
        <w:ind w:firstLine="567"/>
        <w:jc w:val="center"/>
        <w:rPr>
          <w:b/>
          <w:spacing w:val="2"/>
          <w:sz w:val="28"/>
          <w:szCs w:val="28"/>
        </w:rPr>
      </w:pPr>
      <w:r w:rsidRPr="00167252">
        <w:rPr>
          <w:b/>
          <w:spacing w:val="2"/>
          <w:sz w:val="28"/>
          <w:szCs w:val="28"/>
        </w:rPr>
        <w:t>Динамика заготовки дикорастущих грибов и ягод</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6"/>
        <w:gridCol w:w="893"/>
        <w:gridCol w:w="850"/>
        <w:gridCol w:w="993"/>
        <w:gridCol w:w="992"/>
        <w:gridCol w:w="992"/>
        <w:gridCol w:w="851"/>
        <w:gridCol w:w="850"/>
        <w:gridCol w:w="851"/>
        <w:gridCol w:w="851"/>
      </w:tblGrid>
      <w:tr w:rsidR="0075056E" w:rsidRPr="00167252" w:rsidTr="0075056E">
        <w:trPr>
          <w:trHeight w:val="522"/>
        </w:trPr>
        <w:tc>
          <w:tcPr>
            <w:tcW w:w="1236" w:type="dxa"/>
            <w:shd w:val="clear" w:color="auto" w:fill="auto"/>
            <w:tcMar>
              <w:top w:w="72" w:type="dxa"/>
              <w:left w:w="144" w:type="dxa"/>
              <w:bottom w:w="72" w:type="dxa"/>
              <w:right w:w="144" w:type="dxa"/>
            </w:tcMar>
            <w:hideMark/>
          </w:tcPr>
          <w:p w:rsidR="0075056E" w:rsidRPr="00167252" w:rsidRDefault="0075056E" w:rsidP="0075056E">
            <w:pPr>
              <w:rPr>
                <w:b/>
                <w:sz w:val="26"/>
                <w:szCs w:val="26"/>
              </w:rPr>
            </w:pPr>
          </w:p>
        </w:tc>
        <w:tc>
          <w:tcPr>
            <w:tcW w:w="893"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Ед. изм. </w:t>
            </w:r>
          </w:p>
        </w:tc>
        <w:tc>
          <w:tcPr>
            <w:tcW w:w="850" w:type="dxa"/>
            <w:shd w:val="clear" w:color="auto" w:fill="auto"/>
            <w:tcMar>
              <w:top w:w="72" w:type="dxa"/>
              <w:left w:w="144" w:type="dxa"/>
              <w:bottom w:w="72" w:type="dxa"/>
              <w:right w:w="144" w:type="dxa"/>
            </w:tcMar>
            <w:hideMark/>
          </w:tcPr>
          <w:p w:rsidR="0075056E" w:rsidRPr="00167252" w:rsidRDefault="0075056E" w:rsidP="0075056E">
            <w:pPr>
              <w:jc w:val="center"/>
              <w:rPr>
                <w:b/>
                <w:sz w:val="26"/>
                <w:szCs w:val="26"/>
              </w:rPr>
            </w:pPr>
            <w:r w:rsidRPr="00167252">
              <w:rPr>
                <w:b/>
                <w:bCs/>
                <w:color w:val="000000"/>
                <w:kern w:val="24"/>
                <w:sz w:val="26"/>
                <w:szCs w:val="26"/>
              </w:rPr>
              <w:t>2015</w:t>
            </w:r>
            <w:r w:rsidRPr="00167252">
              <w:rPr>
                <w:b/>
                <w:bCs/>
                <w:color w:val="C00000"/>
                <w:kern w:val="24"/>
                <w:sz w:val="26"/>
                <w:szCs w:val="26"/>
              </w:rPr>
              <w:t xml:space="preserve"> </w:t>
            </w:r>
          </w:p>
        </w:tc>
        <w:tc>
          <w:tcPr>
            <w:tcW w:w="993" w:type="dxa"/>
            <w:shd w:val="clear" w:color="auto" w:fill="auto"/>
            <w:tcMar>
              <w:top w:w="72" w:type="dxa"/>
              <w:left w:w="144" w:type="dxa"/>
              <w:bottom w:w="72" w:type="dxa"/>
              <w:right w:w="144" w:type="dxa"/>
            </w:tcMar>
            <w:hideMark/>
          </w:tcPr>
          <w:p w:rsidR="0075056E" w:rsidRPr="00167252" w:rsidRDefault="0075056E" w:rsidP="0075056E">
            <w:pPr>
              <w:jc w:val="center"/>
              <w:rPr>
                <w:b/>
                <w:sz w:val="26"/>
                <w:szCs w:val="26"/>
              </w:rPr>
            </w:pPr>
            <w:r w:rsidRPr="00167252">
              <w:rPr>
                <w:b/>
                <w:bCs/>
                <w:color w:val="000000"/>
                <w:kern w:val="24"/>
                <w:sz w:val="26"/>
                <w:szCs w:val="26"/>
              </w:rPr>
              <w:t>2016</w:t>
            </w:r>
            <w:r w:rsidRPr="00167252">
              <w:rPr>
                <w:b/>
                <w:bCs/>
                <w:color w:val="C00000"/>
                <w:kern w:val="24"/>
                <w:sz w:val="26"/>
                <w:szCs w:val="26"/>
              </w:rPr>
              <w:t xml:space="preserve"> </w:t>
            </w:r>
          </w:p>
        </w:tc>
        <w:tc>
          <w:tcPr>
            <w:tcW w:w="992" w:type="dxa"/>
            <w:shd w:val="clear" w:color="auto" w:fill="auto"/>
            <w:tcMar>
              <w:top w:w="72" w:type="dxa"/>
              <w:left w:w="144" w:type="dxa"/>
              <w:bottom w:w="72" w:type="dxa"/>
              <w:right w:w="144" w:type="dxa"/>
            </w:tcMar>
            <w:hideMark/>
          </w:tcPr>
          <w:p w:rsidR="0075056E" w:rsidRPr="00167252" w:rsidRDefault="0075056E" w:rsidP="0075056E">
            <w:pPr>
              <w:jc w:val="center"/>
              <w:rPr>
                <w:b/>
                <w:sz w:val="26"/>
                <w:szCs w:val="26"/>
              </w:rPr>
            </w:pPr>
            <w:r w:rsidRPr="00167252">
              <w:rPr>
                <w:b/>
                <w:bCs/>
                <w:color w:val="000000"/>
                <w:kern w:val="24"/>
                <w:sz w:val="26"/>
                <w:szCs w:val="26"/>
              </w:rPr>
              <w:t>2017</w:t>
            </w:r>
            <w:r w:rsidRPr="00167252">
              <w:rPr>
                <w:b/>
                <w:bCs/>
                <w:color w:val="C00000"/>
                <w:kern w:val="24"/>
                <w:sz w:val="26"/>
                <w:szCs w:val="26"/>
              </w:rPr>
              <w:t xml:space="preserve"> </w:t>
            </w:r>
          </w:p>
        </w:tc>
        <w:tc>
          <w:tcPr>
            <w:tcW w:w="992" w:type="dxa"/>
            <w:shd w:val="clear" w:color="auto" w:fill="auto"/>
            <w:tcMar>
              <w:top w:w="72" w:type="dxa"/>
              <w:left w:w="144" w:type="dxa"/>
              <w:bottom w:w="72" w:type="dxa"/>
              <w:right w:w="144" w:type="dxa"/>
            </w:tcMar>
            <w:hideMark/>
          </w:tcPr>
          <w:p w:rsidR="0075056E" w:rsidRPr="00167252" w:rsidRDefault="0075056E" w:rsidP="0075056E">
            <w:pPr>
              <w:jc w:val="center"/>
              <w:rPr>
                <w:b/>
                <w:sz w:val="26"/>
                <w:szCs w:val="26"/>
              </w:rPr>
            </w:pPr>
            <w:r w:rsidRPr="00167252">
              <w:rPr>
                <w:b/>
                <w:bCs/>
                <w:color w:val="000000"/>
                <w:kern w:val="24"/>
                <w:sz w:val="26"/>
                <w:szCs w:val="26"/>
              </w:rPr>
              <w:t>2018</w:t>
            </w:r>
            <w:r w:rsidRPr="00167252">
              <w:rPr>
                <w:b/>
                <w:bCs/>
                <w:color w:val="C00000"/>
                <w:kern w:val="24"/>
                <w:sz w:val="26"/>
                <w:szCs w:val="26"/>
              </w:rPr>
              <w:t xml:space="preserve"> </w:t>
            </w:r>
          </w:p>
        </w:tc>
        <w:tc>
          <w:tcPr>
            <w:tcW w:w="851" w:type="dxa"/>
            <w:shd w:val="clear" w:color="auto" w:fill="auto"/>
            <w:tcMar>
              <w:top w:w="72" w:type="dxa"/>
              <w:left w:w="144" w:type="dxa"/>
              <w:bottom w:w="72" w:type="dxa"/>
              <w:right w:w="144" w:type="dxa"/>
            </w:tcMar>
            <w:hideMark/>
          </w:tcPr>
          <w:p w:rsidR="0075056E" w:rsidRPr="00167252" w:rsidRDefault="0075056E" w:rsidP="0075056E">
            <w:pPr>
              <w:jc w:val="center"/>
              <w:rPr>
                <w:b/>
                <w:sz w:val="26"/>
                <w:szCs w:val="26"/>
              </w:rPr>
            </w:pPr>
            <w:r w:rsidRPr="00167252">
              <w:rPr>
                <w:b/>
                <w:bCs/>
                <w:color w:val="000000"/>
                <w:kern w:val="24"/>
                <w:sz w:val="26"/>
                <w:szCs w:val="26"/>
              </w:rPr>
              <w:t xml:space="preserve">2019 </w:t>
            </w:r>
          </w:p>
        </w:tc>
        <w:tc>
          <w:tcPr>
            <w:tcW w:w="850" w:type="dxa"/>
            <w:shd w:val="clear" w:color="auto" w:fill="auto"/>
            <w:tcMar>
              <w:top w:w="72" w:type="dxa"/>
              <w:left w:w="144" w:type="dxa"/>
              <w:bottom w:w="72" w:type="dxa"/>
              <w:right w:w="144" w:type="dxa"/>
            </w:tcMar>
            <w:hideMark/>
          </w:tcPr>
          <w:p w:rsidR="0075056E" w:rsidRPr="00167252" w:rsidRDefault="0075056E" w:rsidP="0075056E">
            <w:pPr>
              <w:jc w:val="center"/>
              <w:rPr>
                <w:b/>
                <w:sz w:val="26"/>
                <w:szCs w:val="26"/>
              </w:rPr>
            </w:pPr>
            <w:r w:rsidRPr="00167252">
              <w:rPr>
                <w:b/>
                <w:bCs/>
                <w:color w:val="000000"/>
                <w:kern w:val="24"/>
                <w:sz w:val="26"/>
                <w:szCs w:val="26"/>
              </w:rPr>
              <w:t xml:space="preserve">2020 </w:t>
            </w:r>
          </w:p>
        </w:tc>
        <w:tc>
          <w:tcPr>
            <w:tcW w:w="851" w:type="dxa"/>
            <w:shd w:val="clear" w:color="auto" w:fill="auto"/>
            <w:tcMar>
              <w:top w:w="72" w:type="dxa"/>
              <w:left w:w="144" w:type="dxa"/>
              <w:bottom w:w="72" w:type="dxa"/>
              <w:right w:w="144" w:type="dxa"/>
            </w:tcMar>
            <w:hideMark/>
          </w:tcPr>
          <w:p w:rsidR="0075056E" w:rsidRPr="00167252" w:rsidRDefault="0075056E" w:rsidP="0075056E">
            <w:pPr>
              <w:jc w:val="center"/>
              <w:rPr>
                <w:b/>
                <w:sz w:val="26"/>
                <w:szCs w:val="26"/>
              </w:rPr>
            </w:pPr>
            <w:r w:rsidRPr="00167252">
              <w:rPr>
                <w:b/>
                <w:bCs/>
                <w:color w:val="000000"/>
                <w:kern w:val="24"/>
                <w:sz w:val="26"/>
                <w:szCs w:val="26"/>
              </w:rPr>
              <w:t xml:space="preserve">2021 </w:t>
            </w:r>
          </w:p>
        </w:tc>
        <w:tc>
          <w:tcPr>
            <w:tcW w:w="851" w:type="dxa"/>
          </w:tcPr>
          <w:p w:rsidR="0075056E" w:rsidRPr="00167252" w:rsidRDefault="0075056E" w:rsidP="0075056E">
            <w:pPr>
              <w:jc w:val="center"/>
              <w:rPr>
                <w:b/>
                <w:bCs/>
                <w:color w:val="000000"/>
                <w:kern w:val="24"/>
                <w:sz w:val="26"/>
                <w:szCs w:val="26"/>
              </w:rPr>
            </w:pPr>
            <w:r w:rsidRPr="00167252">
              <w:rPr>
                <w:b/>
                <w:bCs/>
                <w:color w:val="000000"/>
                <w:kern w:val="24"/>
                <w:sz w:val="26"/>
                <w:szCs w:val="26"/>
              </w:rPr>
              <w:t>2022</w:t>
            </w:r>
          </w:p>
        </w:tc>
      </w:tr>
      <w:tr w:rsidR="0075056E" w:rsidRPr="00167252" w:rsidTr="0075056E">
        <w:trPr>
          <w:trHeight w:val="335"/>
        </w:trPr>
        <w:tc>
          <w:tcPr>
            <w:tcW w:w="1236" w:type="dxa"/>
            <w:shd w:val="clear" w:color="auto" w:fill="auto"/>
            <w:tcMar>
              <w:top w:w="72" w:type="dxa"/>
              <w:left w:w="144" w:type="dxa"/>
              <w:bottom w:w="72" w:type="dxa"/>
              <w:right w:w="144" w:type="dxa"/>
            </w:tcMar>
            <w:hideMark/>
          </w:tcPr>
          <w:p w:rsidR="0075056E" w:rsidRPr="00167252" w:rsidRDefault="0075056E" w:rsidP="0075056E">
            <w:pPr>
              <w:rPr>
                <w:b/>
                <w:sz w:val="26"/>
                <w:szCs w:val="26"/>
              </w:rPr>
            </w:pPr>
            <w:r w:rsidRPr="00167252">
              <w:rPr>
                <w:b/>
                <w:bCs/>
                <w:color w:val="000000"/>
                <w:kern w:val="24"/>
                <w:sz w:val="26"/>
                <w:szCs w:val="26"/>
              </w:rPr>
              <w:t xml:space="preserve">Грибы </w:t>
            </w:r>
          </w:p>
        </w:tc>
        <w:tc>
          <w:tcPr>
            <w:tcW w:w="893"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color w:val="000000"/>
                <w:kern w:val="24"/>
                <w:sz w:val="26"/>
                <w:szCs w:val="26"/>
              </w:rPr>
              <w:t>Тонн</w:t>
            </w:r>
            <w:r w:rsidRPr="00167252">
              <w:rPr>
                <w:bCs/>
                <w:color w:val="000000"/>
                <w:kern w:val="24"/>
                <w:sz w:val="26"/>
                <w:szCs w:val="26"/>
              </w:rPr>
              <w:t xml:space="preserve"> </w:t>
            </w:r>
          </w:p>
        </w:tc>
        <w:tc>
          <w:tcPr>
            <w:tcW w:w="850"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118 </w:t>
            </w:r>
          </w:p>
        </w:tc>
        <w:tc>
          <w:tcPr>
            <w:tcW w:w="993"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372 </w:t>
            </w:r>
          </w:p>
        </w:tc>
        <w:tc>
          <w:tcPr>
            <w:tcW w:w="992"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10 </w:t>
            </w:r>
          </w:p>
        </w:tc>
        <w:tc>
          <w:tcPr>
            <w:tcW w:w="992"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165 </w:t>
            </w:r>
          </w:p>
        </w:tc>
        <w:tc>
          <w:tcPr>
            <w:tcW w:w="851"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28 </w:t>
            </w:r>
          </w:p>
        </w:tc>
        <w:tc>
          <w:tcPr>
            <w:tcW w:w="850"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2060"/>
                <w:kern w:val="24"/>
                <w:sz w:val="26"/>
                <w:szCs w:val="26"/>
              </w:rPr>
              <w:t xml:space="preserve">395 </w:t>
            </w:r>
          </w:p>
        </w:tc>
        <w:tc>
          <w:tcPr>
            <w:tcW w:w="851"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2060"/>
                <w:kern w:val="24"/>
                <w:sz w:val="26"/>
                <w:szCs w:val="26"/>
              </w:rPr>
              <w:t xml:space="preserve">95 </w:t>
            </w:r>
          </w:p>
        </w:tc>
        <w:tc>
          <w:tcPr>
            <w:tcW w:w="851" w:type="dxa"/>
          </w:tcPr>
          <w:p w:rsidR="0075056E" w:rsidRPr="00167252" w:rsidRDefault="0075056E" w:rsidP="0075056E">
            <w:pPr>
              <w:jc w:val="center"/>
              <w:rPr>
                <w:bCs/>
                <w:color w:val="002060"/>
                <w:kern w:val="24"/>
                <w:sz w:val="26"/>
                <w:szCs w:val="26"/>
              </w:rPr>
            </w:pPr>
            <w:r w:rsidRPr="00167252">
              <w:rPr>
                <w:bCs/>
                <w:color w:val="002060"/>
                <w:kern w:val="24"/>
                <w:sz w:val="26"/>
                <w:szCs w:val="26"/>
              </w:rPr>
              <w:t>112</w:t>
            </w:r>
          </w:p>
        </w:tc>
      </w:tr>
      <w:tr w:rsidR="0075056E" w:rsidRPr="00167252" w:rsidTr="0075056E">
        <w:trPr>
          <w:trHeight w:val="303"/>
        </w:trPr>
        <w:tc>
          <w:tcPr>
            <w:tcW w:w="1236" w:type="dxa"/>
            <w:shd w:val="clear" w:color="auto" w:fill="auto"/>
            <w:tcMar>
              <w:top w:w="72" w:type="dxa"/>
              <w:left w:w="144" w:type="dxa"/>
              <w:bottom w:w="72" w:type="dxa"/>
              <w:right w:w="144" w:type="dxa"/>
            </w:tcMar>
            <w:hideMark/>
          </w:tcPr>
          <w:p w:rsidR="0075056E" w:rsidRPr="00167252" w:rsidRDefault="0075056E" w:rsidP="0075056E">
            <w:pPr>
              <w:rPr>
                <w:b/>
                <w:sz w:val="26"/>
                <w:szCs w:val="26"/>
              </w:rPr>
            </w:pPr>
            <w:r w:rsidRPr="00167252">
              <w:rPr>
                <w:b/>
                <w:bCs/>
                <w:color w:val="000000"/>
                <w:kern w:val="24"/>
                <w:sz w:val="26"/>
                <w:szCs w:val="26"/>
              </w:rPr>
              <w:t xml:space="preserve">Ягоды </w:t>
            </w:r>
          </w:p>
        </w:tc>
        <w:tc>
          <w:tcPr>
            <w:tcW w:w="893"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color w:val="000000"/>
                <w:kern w:val="24"/>
                <w:sz w:val="26"/>
                <w:szCs w:val="26"/>
              </w:rPr>
              <w:t>Тонн</w:t>
            </w:r>
            <w:r w:rsidRPr="00167252">
              <w:rPr>
                <w:bCs/>
                <w:color w:val="000000"/>
                <w:kern w:val="24"/>
                <w:sz w:val="26"/>
                <w:szCs w:val="26"/>
              </w:rPr>
              <w:t xml:space="preserve"> </w:t>
            </w:r>
          </w:p>
        </w:tc>
        <w:tc>
          <w:tcPr>
            <w:tcW w:w="850"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352 </w:t>
            </w:r>
          </w:p>
        </w:tc>
        <w:tc>
          <w:tcPr>
            <w:tcW w:w="993"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326 </w:t>
            </w:r>
          </w:p>
        </w:tc>
        <w:tc>
          <w:tcPr>
            <w:tcW w:w="992"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325 </w:t>
            </w:r>
          </w:p>
        </w:tc>
        <w:tc>
          <w:tcPr>
            <w:tcW w:w="992"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319 </w:t>
            </w:r>
          </w:p>
        </w:tc>
        <w:tc>
          <w:tcPr>
            <w:tcW w:w="851"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0000"/>
                <w:kern w:val="24"/>
                <w:sz w:val="26"/>
                <w:szCs w:val="26"/>
              </w:rPr>
              <w:t xml:space="preserve">9 </w:t>
            </w:r>
          </w:p>
        </w:tc>
        <w:tc>
          <w:tcPr>
            <w:tcW w:w="850"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2060"/>
                <w:kern w:val="24"/>
                <w:sz w:val="26"/>
                <w:szCs w:val="26"/>
              </w:rPr>
              <w:t xml:space="preserve">21 </w:t>
            </w:r>
          </w:p>
        </w:tc>
        <w:tc>
          <w:tcPr>
            <w:tcW w:w="851" w:type="dxa"/>
            <w:shd w:val="clear" w:color="auto" w:fill="auto"/>
            <w:tcMar>
              <w:top w:w="72" w:type="dxa"/>
              <w:left w:w="144" w:type="dxa"/>
              <w:bottom w:w="72" w:type="dxa"/>
              <w:right w:w="144" w:type="dxa"/>
            </w:tcMar>
            <w:hideMark/>
          </w:tcPr>
          <w:p w:rsidR="0075056E" w:rsidRPr="00167252" w:rsidRDefault="0075056E" w:rsidP="0075056E">
            <w:pPr>
              <w:jc w:val="center"/>
              <w:rPr>
                <w:sz w:val="26"/>
                <w:szCs w:val="26"/>
              </w:rPr>
            </w:pPr>
            <w:r w:rsidRPr="00167252">
              <w:rPr>
                <w:bCs/>
                <w:color w:val="002060"/>
                <w:kern w:val="24"/>
                <w:sz w:val="26"/>
                <w:szCs w:val="26"/>
              </w:rPr>
              <w:t xml:space="preserve">214 </w:t>
            </w:r>
          </w:p>
        </w:tc>
        <w:tc>
          <w:tcPr>
            <w:tcW w:w="851" w:type="dxa"/>
          </w:tcPr>
          <w:p w:rsidR="0075056E" w:rsidRPr="00167252" w:rsidRDefault="0075056E" w:rsidP="0075056E">
            <w:pPr>
              <w:jc w:val="center"/>
              <w:rPr>
                <w:bCs/>
                <w:color w:val="002060"/>
                <w:kern w:val="24"/>
                <w:sz w:val="26"/>
                <w:szCs w:val="26"/>
              </w:rPr>
            </w:pPr>
            <w:r w:rsidRPr="00167252">
              <w:rPr>
                <w:bCs/>
                <w:color w:val="002060"/>
                <w:kern w:val="24"/>
                <w:sz w:val="26"/>
                <w:szCs w:val="26"/>
              </w:rPr>
              <w:t>114</w:t>
            </w:r>
          </w:p>
        </w:tc>
      </w:tr>
    </w:tbl>
    <w:p w:rsidR="0075056E" w:rsidRPr="00167252" w:rsidRDefault="0075056E" w:rsidP="0075056E">
      <w:pPr>
        <w:widowControl w:val="0"/>
        <w:ind w:firstLine="567"/>
        <w:jc w:val="center"/>
        <w:rPr>
          <w:b/>
          <w:spacing w:val="2"/>
          <w:sz w:val="28"/>
          <w:szCs w:val="28"/>
        </w:rPr>
      </w:pPr>
    </w:p>
    <w:p w:rsidR="0075056E" w:rsidRPr="00167252" w:rsidRDefault="0075056E" w:rsidP="0075056E">
      <w:pPr>
        <w:widowControl w:val="0"/>
        <w:shd w:val="clear" w:color="auto" w:fill="FFFFFF"/>
        <w:ind w:firstLine="567"/>
        <w:jc w:val="center"/>
        <w:rPr>
          <w:spacing w:val="2"/>
          <w:sz w:val="28"/>
          <w:szCs w:val="28"/>
        </w:rPr>
      </w:pPr>
      <w:r w:rsidRPr="00167252">
        <w:rPr>
          <w:b/>
          <w:spacing w:val="2"/>
          <w:sz w:val="28"/>
          <w:szCs w:val="28"/>
        </w:rPr>
        <w:t>Государственная и муниципальная поддержка</w:t>
      </w:r>
    </w:p>
    <w:p w:rsidR="0075056E" w:rsidRPr="00167252" w:rsidRDefault="0075056E" w:rsidP="0075056E">
      <w:pPr>
        <w:widowControl w:val="0"/>
        <w:shd w:val="clear" w:color="auto" w:fill="FFFFFF"/>
        <w:ind w:firstLine="567"/>
        <w:jc w:val="both"/>
        <w:rPr>
          <w:spacing w:val="2"/>
          <w:sz w:val="28"/>
          <w:szCs w:val="28"/>
        </w:rPr>
      </w:pPr>
      <w:r w:rsidRPr="00167252">
        <w:rPr>
          <w:spacing w:val="2"/>
          <w:sz w:val="28"/>
          <w:szCs w:val="28"/>
        </w:rPr>
        <w:t>На развитие сельскохозяйственных производств из федерального, республиканского и муниципального  бюджетов выделяются значительные финансовые средства.  В 2022 году по линии Министерства сельского хозяйства и потребительского рынка Республики Коми сельхозтоваропроизводителям района направлено 65,641 млн. руб. субсидий (90 % к 2021 году), из них:</w:t>
      </w:r>
    </w:p>
    <w:p w:rsidR="0075056E" w:rsidRPr="00167252" w:rsidRDefault="0075056E" w:rsidP="0075056E">
      <w:pPr>
        <w:widowControl w:val="0"/>
        <w:numPr>
          <w:ilvl w:val="0"/>
          <w:numId w:val="26"/>
        </w:numPr>
        <w:tabs>
          <w:tab w:val="left" w:pos="284"/>
        </w:tabs>
        <w:ind w:left="0" w:firstLine="567"/>
        <w:jc w:val="both"/>
        <w:rPr>
          <w:spacing w:val="2"/>
          <w:sz w:val="28"/>
          <w:szCs w:val="28"/>
        </w:rPr>
      </w:pPr>
      <w:r w:rsidRPr="00167252">
        <w:rPr>
          <w:spacing w:val="2"/>
          <w:sz w:val="28"/>
          <w:szCs w:val="28"/>
        </w:rPr>
        <w:t>субсидии на техническое и технологическое перевооружение животноводства и кормопроизводства  – 3956,0 тыс. руб. (рост к 2021 году в 4,9 раза);</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на содержание сельскохозяйственных животных – 13085,0 тыс. руб. (125% к 2021г.);</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на производство и реализацию товарной сельхозпродукции – 15476,0 тыс. руб. (114% к 2021г.);</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на комбикорма для КРС – 3800,0 тыс. руб. (106% к 2021г.);</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на поддержку племенного животноводства – 987,0 тыс. руб.;</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на поддержку завоза семян и растениеводство – 651,0 тыс. руб. (107% к 2021г.);</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государственная поддержка личных подсобных хозяйств граждан – 862,0 тыс. руб. (133% к 2021г.);</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гранты начинающим фермерам, Агростартап, развитие семейной фермы и с/х потребительским кооперативам – 16128,0 тыс. руб. (42% к 2021г.);</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на капитальный ремонт мелиоративных систем – 7305 тыс. руб. (рост к 2021 году в 3,6 раза);</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по содействию кадровому обеспечению – 1000,0 тыс. руб. (125% к 2021г.);</w:t>
      </w:r>
    </w:p>
    <w:p w:rsidR="0075056E" w:rsidRPr="00167252" w:rsidRDefault="0075056E" w:rsidP="0075056E">
      <w:pPr>
        <w:widowControl w:val="0"/>
        <w:numPr>
          <w:ilvl w:val="0"/>
          <w:numId w:val="26"/>
        </w:numPr>
        <w:shd w:val="clear" w:color="auto" w:fill="FFFFFF"/>
        <w:tabs>
          <w:tab w:val="left" w:pos="284"/>
        </w:tabs>
        <w:ind w:left="0" w:firstLine="567"/>
        <w:jc w:val="both"/>
        <w:rPr>
          <w:spacing w:val="2"/>
          <w:sz w:val="28"/>
          <w:szCs w:val="28"/>
        </w:rPr>
      </w:pPr>
      <w:r w:rsidRPr="00167252">
        <w:rPr>
          <w:spacing w:val="2"/>
          <w:sz w:val="28"/>
          <w:szCs w:val="28"/>
        </w:rPr>
        <w:t>субсидии на закуп сельхозпродукции (в т.ч. Усть-Куломское СПО) – 1082,0 тыс. руб. (125% к 2021г.);</w:t>
      </w:r>
    </w:p>
    <w:p w:rsidR="0075056E" w:rsidRPr="00167252" w:rsidRDefault="0075056E" w:rsidP="0075056E">
      <w:pPr>
        <w:ind w:firstLine="567"/>
        <w:jc w:val="both"/>
        <w:rPr>
          <w:sz w:val="28"/>
          <w:szCs w:val="28"/>
        </w:rPr>
      </w:pPr>
      <w:r w:rsidRPr="00167252">
        <w:rPr>
          <w:sz w:val="28"/>
          <w:szCs w:val="28"/>
        </w:rPr>
        <w:t>В 2022 году по линии Минсельхоза грантовую поддержку на реализацию проектов по развитию семейных ферм получили фермеры Кузнецова Е.А. и Паршуков Н.В.</w:t>
      </w:r>
    </w:p>
    <w:p w:rsidR="0075056E" w:rsidRPr="00167252" w:rsidRDefault="0075056E" w:rsidP="0075056E">
      <w:pPr>
        <w:ind w:firstLine="567"/>
        <w:jc w:val="both"/>
        <w:rPr>
          <w:sz w:val="28"/>
          <w:szCs w:val="28"/>
        </w:rPr>
      </w:pPr>
      <w:r w:rsidRPr="00167252">
        <w:rPr>
          <w:sz w:val="28"/>
          <w:szCs w:val="28"/>
        </w:rPr>
        <w:t>Грантовая поддержка для развития материально-технической базы предоставлена кооперативу «Усть-Куломская МТС».</w:t>
      </w:r>
    </w:p>
    <w:p w:rsidR="0075056E" w:rsidRPr="00167252" w:rsidRDefault="0075056E" w:rsidP="0075056E">
      <w:pPr>
        <w:ind w:firstLine="567"/>
        <w:jc w:val="both"/>
        <w:rPr>
          <w:sz w:val="28"/>
          <w:szCs w:val="28"/>
        </w:rPr>
      </w:pPr>
      <w:r w:rsidRPr="00167252">
        <w:rPr>
          <w:sz w:val="28"/>
          <w:szCs w:val="28"/>
        </w:rPr>
        <w:tab/>
      </w:r>
      <w:r w:rsidRPr="00167252">
        <w:rPr>
          <w:i/>
          <w:sz w:val="28"/>
          <w:szCs w:val="28"/>
          <w:u w:val="single"/>
        </w:rPr>
        <w:t>Муниципальная поддержка</w:t>
      </w:r>
      <w:r w:rsidRPr="00167252">
        <w:rPr>
          <w:sz w:val="28"/>
          <w:szCs w:val="28"/>
        </w:rPr>
        <w:t xml:space="preserve"> сельхозтоваропроизводителей района оказывалась в рамках подпрограммы «Поддержка сельхозтоваропроизводителей» муниципальной программы «Развитие </w:t>
      </w:r>
      <w:r w:rsidRPr="00167252">
        <w:rPr>
          <w:sz w:val="28"/>
          <w:szCs w:val="28"/>
        </w:rPr>
        <w:lastRenderedPageBreak/>
        <w:t>экономики», в рамках Соглашения с АО «Монди СЛПК», 2022 году израсходовано 6349,0 тыс. руб.</w:t>
      </w:r>
    </w:p>
    <w:p w:rsidR="0075056E" w:rsidRPr="00167252" w:rsidRDefault="0075056E" w:rsidP="0075056E">
      <w:pPr>
        <w:ind w:firstLine="567"/>
        <w:jc w:val="center"/>
        <w:rPr>
          <w:b/>
          <w:sz w:val="28"/>
          <w:szCs w:val="28"/>
        </w:rPr>
      </w:pPr>
    </w:p>
    <w:p w:rsidR="0075056E" w:rsidRPr="00167252" w:rsidRDefault="0075056E" w:rsidP="0075056E">
      <w:pPr>
        <w:ind w:firstLine="567"/>
        <w:jc w:val="center"/>
        <w:rPr>
          <w:b/>
          <w:sz w:val="28"/>
          <w:szCs w:val="28"/>
        </w:rPr>
      </w:pPr>
      <w:r w:rsidRPr="00167252">
        <w:rPr>
          <w:b/>
          <w:sz w:val="28"/>
          <w:szCs w:val="28"/>
        </w:rPr>
        <w:t>Инвестиционная деятельность в сельскохозяйственной отрасли</w:t>
      </w:r>
    </w:p>
    <w:p w:rsidR="0075056E" w:rsidRPr="00167252" w:rsidRDefault="0075056E" w:rsidP="0075056E">
      <w:pPr>
        <w:widowControl w:val="0"/>
        <w:ind w:firstLine="567"/>
        <w:jc w:val="both"/>
        <w:rPr>
          <w:spacing w:val="2"/>
          <w:sz w:val="28"/>
          <w:szCs w:val="28"/>
        </w:rPr>
      </w:pPr>
      <w:r w:rsidRPr="00167252">
        <w:rPr>
          <w:spacing w:val="2"/>
          <w:sz w:val="28"/>
          <w:szCs w:val="28"/>
        </w:rPr>
        <w:t>Инвестиции в отрасль в 2022 году составили 53,6 млн. руб. В 2022 году завершены инвестиционные проекты и были введены в эксплуатацию модульный мини-завод для переработки молока в с. Усть-Кулом, фермы на 50 голов в селе Мыелдино и п. Тимшер. За 2022 год в эти объекты было вложено 7,5 млн. руб., в том числе за счет средств АО «Монди СЛПК» 3,0 млн. руб., собственные средства-4,5 млн. руб.</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В 2022 году прошли конкурсный отбор и в сентябре приступили к строительству </w:t>
      </w:r>
      <w:r w:rsidRPr="00167252">
        <w:rPr>
          <w:spacing w:val="2"/>
          <w:sz w:val="28"/>
          <w:szCs w:val="28"/>
          <w:u w:val="single"/>
        </w:rPr>
        <w:t>семейных ферм</w:t>
      </w:r>
      <w:r w:rsidRPr="00167252">
        <w:rPr>
          <w:spacing w:val="2"/>
          <w:sz w:val="28"/>
          <w:szCs w:val="28"/>
        </w:rPr>
        <w:t xml:space="preserve"> Глава КФХ Тарабукина Е.Е. (телятник на 50 голов в с. Ульяново), ИП Китаев Г.А. (ферма на 30 голов в с. Носим). Стоимость двух проектов 24,5 млн. руб., в том числе грантовая поддержка Минсельхозпрода РК- 15,2 млн. руб. За 2022 год освоено 9 млн. руб. В  2023 году строительство завершилось. Телятник и ферма введены в эксплуатацию.</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Инвестиции в </w:t>
      </w:r>
      <w:r w:rsidRPr="00167252">
        <w:rPr>
          <w:spacing w:val="2"/>
          <w:sz w:val="28"/>
          <w:szCs w:val="28"/>
          <w:u w:val="single"/>
        </w:rPr>
        <w:t>техническое и технологическое перевооружение</w:t>
      </w:r>
      <w:r w:rsidRPr="00167252">
        <w:rPr>
          <w:spacing w:val="2"/>
          <w:sz w:val="28"/>
          <w:szCs w:val="28"/>
        </w:rPr>
        <w:t xml:space="preserve"> отрасли составили 24,1 млн. руб.: приобретены 2 трактора (Белорус и Каракат), 2 грузовых автомобиля (КАМАЗ и автолавка), комбайн силосоуборочный, 2 упаковщика рулонов, 2 пресс-подборщика, прицеп-рулоновоз, прицеп тракторный и 7 единиц сельскохозяйственного навесного оборудования.</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Инвестиции на улучшение </w:t>
      </w:r>
      <w:r w:rsidRPr="00167252">
        <w:rPr>
          <w:spacing w:val="2"/>
          <w:sz w:val="28"/>
          <w:szCs w:val="28"/>
          <w:u w:val="single"/>
        </w:rPr>
        <w:t>сельскохозяйственных угодий</w:t>
      </w:r>
      <w:r w:rsidRPr="00167252">
        <w:rPr>
          <w:spacing w:val="2"/>
          <w:sz w:val="28"/>
          <w:szCs w:val="28"/>
        </w:rPr>
        <w:t xml:space="preserve"> составили 8,1 млн. руб. Капитально отремонтировано 33 га мелиоративных земель в местечке Кулом-ю (Тарабукина Е.Е.), проведены культуро-технические работы на площади 72 га (СПК «Пожег»), подготовлена проектно-сметная документация на капитальный ремонт мелиоративных земель площадью 55 га в с. Носим. </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На восстановление </w:t>
      </w:r>
      <w:r w:rsidRPr="00167252">
        <w:rPr>
          <w:spacing w:val="2"/>
          <w:sz w:val="28"/>
          <w:szCs w:val="28"/>
          <w:u w:val="single"/>
        </w:rPr>
        <w:t>подъездных путей</w:t>
      </w:r>
      <w:r w:rsidRPr="00167252">
        <w:rPr>
          <w:spacing w:val="2"/>
          <w:sz w:val="28"/>
          <w:szCs w:val="28"/>
        </w:rPr>
        <w:t xml:space="preserve"> к сенокосным участкам в местечке Модлапов израсходовано 1,2 млн. руб.</w:t>
      </w:r>
    </w:p>
    <w:p w:rsidR="0075056E" w:rsidRPr="00167252" w:rsidRDefault="0075056E" w:rsidP="0075056E">
      <w:pPr>
        <w:widowControl w:val="0"/>
        <w:ind w:firstLine="567"/>
        <w:jc w:val="both"/>
        <w:rPr>
          <w:spacing w:val="2"/>
          <w:sz w:val="28"/>
          <w:szCs w:val="28"/>
        </w:rPr>
      </w:pPr>
      <w:r w:rsidRPr="00167252">
        <w:rPr>
          <w:spacing w:val="2"/>
          <w:sz w:val="28"/>
          <w:szCs w:val="28"/>
        </w:rPr>
        <w:t xml:space="preserve">Инвестиции на приобретение </w:t>
      </w:r>
      <w:r w:rsidRPr="00167252">
        <w:rPr>
          <w:spacing w:val="2"/>
          <w:sz w:val="28"/>
          <w:szCs w:val="28"/>
          <w:u w:val="single"/>
        </w:rPr>
        <w:t>племенного скота</w:t>
      </w:r>
      <w:r w:rsidRPr="00167252">
        <w:rPr>
          <w:spacing w:val="2"/>
          <w:sz w:val="28"/>
          <w:szCs w:val="28"/>
        </w:rPr>
        <w:t xml:space="preserve"> составили 2,3 млн. руб. Приобретено  35 голов племенного КРС, в том числе 5 нетелей -Тарабукина Е.Е., 2 нетеля –Чаланова Э.И.,  18 молодняка КРС и 10 нетелей (СПК «Пожег»).</w:t>
      </w:r>
    </w:p>
    <w:p w:rsidR="0075056E" w:rsidRPr="00167252" w:rsidRDefault="0075056E" w:rsidP="0075056E">
      <w:pPr>
        <w:widowControl w:val="0"/>
        <w:ind w:firstLine="567"/>
        <w:jc w:val="both"/>
        <w:rPr>
          <w:spacing w:val="2"/>
          <w:sz w:val="28"/>
          <w:szCs w:val="28"/>
        </w:rPr>
      </w:pPr>
      <w:r w:rsidRPr="00167252">
        <w:rPr>
          <w:spacing w:val="2"/>
          <w:sz w:val="28"/>
          <w:szCs w:val="28"/>
        </w:rPr>
        <w:t>В рамках «народного бюджета» КФХ Тарабукина Е.Е. приобрела технологическое оборудование для переработки молока и производства сыра. Стоимость проекта 1,4 млн. руб.</w:t>
      </w:r>
    </w:p>
    <w:p w:rsidR="0075056E" w:rsidRPr="00167252" w:rsidRDefault="0075056E" w:rsidP="0075056E">
      <w:pPr>
        <w:widowControl w:val="0"/>
        <w:ind w:firstLine="567"/>
        <w:jc w:val="both"/>
        <w:rPr>
          <w:spacing w:val="2"/>
          <w:sz w:val="28"/>
          <w:szCs w:val="28"/>
        </w:rPr>
      </w:pPr>
    </w:p>
    <w:p w:rsidR="0075056E" w:rsidRPr="00167252" w:rsidRDefault="0075056E" w:rsidP="0075056E">
      <w:pPr>
        <w:widowControl w:val="0"/>
        <w:ind w:firstLine="567"/>
        <w:jc w:val="both"/>
        <w:rPr>
          <w:spacing w:val="2"/>
          <w:sz w:val="28"/>
          <w:szCs w:val="28"/>
        </w:rPr>
      </w:pPr>
      <w:r w:rsidRPr="00167252">
        <w:rPr>
          <w:b/>
          <w:spacing w:val="2"/>
          <w:sz w:val="28"/>
          <w:szCs w:val="28"/>
        </w:rPr>
        <w:t>Прогнозы</w:t>
      </w:r>
      <w:r w:rsidRPr="00167252">
        <w:rPr>
          <w:spacing w:val="2"/>
          <w:sz w:val="28"/>
          <w:szCs w:val="28"/>
        </w:rPr>
        <w:t xml:space="preserve"> развития по категориям хозяйств следующие:</w:t>
      </w:r>
    </w:p>
    <w:p w:rsidR="0075056E" w:rsidRPr="00167252" w:rsidRDefault="0075056E" w:rsidP="0075056E">
      <w:pPr>
        <w:widowControl w:val="0"/>
        <w:ind w:firstLine="567"/>
        <w:jc w:val="both"/>
        <w:rPr>
          <w:spacing w:val="2"/>
          <w:sz w:val="28"/>
          <w:szCs w:val="28"/>
        </w:rPr>
      </w:pPr>
      <w:r w:rsidRPr="00167252">
        <w:rPr>
          <w:spacing w:val="2"/>
          <w:sz w:val="28"/>
          <w:szCs w:val="28"/>
        </w:rPr>
        <w:t>-в целом по всем категориям  при пессимистическом и оптимическом сценариях индекс составит в диапазоне  99%-101%;</w:t>
      </w:r>
    </w:p>
    <w:p w:rsidR="0075056E" w:rsidRPr="00167252" w:rsidRDefault="0075056E" w:rsidP="0075056E">
      <w:pPr>
        <w:widowControl w:val="0"/>
        <w:ind w:firstLine="567"/>
        <w:jc w:val="both"/>
        <w:rPr>
          <w:spacing w:val="2"/>
          <w:sz w:val="28"/>
          <w:szCs w:val="28"/>
        </w:rPr>
      </w:pPr>
      <w:r w:rsidRPr="00167252">
        <w:rPr>
          <w:spacing w:val="2"/>
          <w:sz w:val="28"/>
          <w:szCs w:val="28"/>
        </w:rPr>
        <w:t>-по сельхозорганизациям  индекс в действующих ценах 101,5%-104,3%;</w:t>
      </w:r>
    </w:p>
    <w:p w:rsidR="0075056E" w:rsidRPr="00167252" w:rsidRDefault="0075056E" w:rsidP="0075056E">
      <w:pPr>
        <w:widowControl w:val="0"/>
        <w:ind w:firstLine="567"/>
        <w:jc w:val="both"/>
        <w:rPr>
          <w:spacing w:val="2"/>
          <w:sz w:val="28"/>
          <w:szCs w:val="28"/>
        </w:rPr>
      </w:pPr>
      <w:r w:rsidRPr="00167252">
        <w:rPr>
          <w:spacing w:val="2"/>
          <w:sz w:val="28"/>
          <w:szCs w:val="28"/>
        </w:rPr>
        <w:t>-по КФХ ожидается индекс 101,8% -105,3%;</w:t>
      </w:r>
    </w:p>
    <w:p w:rsidR="0075056E" w:rsidRPr="00167252" w:rsidRDefault="0075056E" w:rsidP="0075056E">
      <w:pPr>
        <w:widowControl w:val="0"/>
        <w:ind w:firstLine="567"/>
        <w:jc w:val="both"/>
        <w:rPr>
          <w:spacing w:val="2"/>
          <w:sz w:val="28"/>
          <w:szCs w:val="28"/>
        </w:rPr>
      </w:pPr>
      <w:r w:rsidRPr="00167252">
        <w:rPr>
          <w:spacing w:val="2"/>
          <w:sz w:val="28"/>
          <w:szCs w:val="28"/>
        </w:rPr>
        <w:t>-по ЛПХ населения индекс в действующих ценах составит 97,6%-98,4%</w:t>
      </w:r>
    </w:p>
    <w:p w:rsidR="0075056E" w:rsidRPr="00167252" w:rsidRDefault="0075056E" w:rsidP="0075056E">
      <w:pPr>
        <w:widowControl w:val="0"/>
        <w:ind w:firstLine="567"/>
        <w:jc w:val="both"/>
        <w:rPr>
          <w:spacing w:val="2"/>
          <w:sz w:val="28"/>
          <w:szCs w:val="28"/>
        </w:rPr>
      </w:pPr>
    </w:p>
    <w:p w:rsidR="0075056E" w:rsidRPr="00167252" w:rsidRDefault="0075056E" w:rsidP="0075056E">
      <w:pPr>
        <w:widowControl w:val="0"/>
        <w:ind w:firstLine="567"/>
        <w:jc w:val="both"/>
        <w:rPr>
          <w:spacing w:val="2"/>
          <w:sz w:val="28"/>
          <w:szCs w:val="28"/>
        </w:rPr>
      </w:pPr>
      <w:r w:rsidRPr="00167252">
        <w:rPr>
          <w:spacing w:val="2"/>
          <w:sz w:val="28"/>
          <w:szCs w:val="28"/>
        </w:rPr>
        <w:t>По всем категориям хозяйств в целом прогнозируется снижение объемов производства овощей (до 10%), картофеля (до 5%), производство скота и птицы в живом весе (до 4%)  в связи со снижением производства в хозяйствах населения. Прогнозируется рост производства цельномолочной продукции и мяса и субпродуктов пищевых в связи с увеличением поголовья крупного рогатого скота  в сельхозпредприятиях и крестьянских (фермерских) хозяйствах.</w:t>
      </w:r>
    </w:p>
    <w:p w:rsidR="0075056E" w:rsidRPr="00167252" w:rsidRDefault="0075056E" w:rsidP="0075056E">
      <w:pPr>
        <w:widowControl w:val="0"/>
        <w:ind w:firstLine="567"/>
        <w:jc w:val="both"/>
        <w:rPr>
          <w:spacing w:val="2"/>
          <w:sz w:val="10"/>
          <w:szCs w:val="10"/>
        </w:rPr>
      </w:pPr>
    </w:p>
    <w:p w:rsidR="0075056E" w:rsidRPr="00167252" w:rsidRDefault="0075056E" w:rsidP="0075056E">
      <w:pPr>
        <w:ind w:firstLine="567"/>
        <w:jc w:val="center"/>
        <w:rPr>
          <w:b/>
          <w:sz w:val="10"/>
          <w:szCs w:val="10"/>
          <w:u w:val="single"/>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Лесная отрасль.</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Лесные площади составляют 91,2 % общей площади земель по Усть-Куломскому району. Их удельный вес в Республике Коми – 7,7 %.</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Площадь земель лесного фонда – 2542867 га.</w:t>
      </w:r>
    </w:p>
    <w:p w:rsidR="0075056E" w:rsidRPr="00167252" w:rsidRDefault="0075056E" w:rsidP="0075056E">
      <w:pPr>
        <w:ind w:firstLine="567"/>
        <w:jc w:val="both"/>
        <w:rPr>
          <w:sz w:val="28"/>
          <w:szCs w:val="28"/>
        </w:rPr>
      </w:pPr>
      <w:r w:rsidRPr="00167252">
        <w:rPr>
          <w:sz w:val="28"/>
          <w:szCs w:val="28"/>
        </w:rPr>
        <w:t>В 2022 году на территории Усть-Куломского района в сфере лесной отрасли было зарегистрировано 53 субъекта малого и среднего предпринимательства (44 – ИП, 9- ООО), из них с основным видом деятельности «Лесозаготовки и лесоводство» - 38 субъектов малого и среднего предпринимательства, «Обработка древесины» - 15 субъектов малого и среднего предпринимательства.</w:t>
      </w:r>
    </w:p>
    <w:p w:rsidR="0075056E" w:rsidRPr="00167252" w:rsidRDefault="0075056E" w:rsidP="0075056E">
      <w:pPr>
        <w:ind w:firstLine="567"/>
        <w:jc w:val="both"/>
        <w:rPr>
          <w:sz w:val="28"/>
          <w:szCs w:val="28"/>
        </w:rPr>
      </w:pPr>
      <w:r w:rsidRPr="00167252">
        <w:rPr>
          <w:sz w:val="28"/>
          <w:szCs w:val="28"/>
        </w:rPr>
        <w:t>Крупные арендаторы лесных участков имеют зарегистрированные на территории Усть-Куломского района обособленные подразделения, это:</w:t>
      </w:r>
    </w:p>
    <w:p w:rsidR="0075056E" w:rsidRPr="00167252" w:rsidRDefault="0075056E" w:rsidP="0075056E">
      <w:pPr>
        <w:ind w:firstLine="567"/>
        <w:jc w:val="both"/>
        <w:rPr>
          <w:sz w:val="28"/>
          <w:szCs w:val="28"/>
        </w:rPr>
      </w:pPr>
      <w:r w:rsidRPr="00167252">
        <w:rPr>
          <w:sz w:val="28"/>
          <w:szCs w:val="28"/>
        </w:rPr>
        <w:t>-  АО «Монди Сыктывкарский ЛПК»;</w:t>
      </w:r>
    </w:p>
    <w:p w:rsidR="0075056E" w:rsidRPr="00167252" w:rsidRDefault="0075056E" w:rsidP="0075056E">
      <w:pPr>
        <w:ind w:firstLine="567"/>
        <w:jc w:val="both"/>
        <w:rPr>
          <w:sz w:val="28"/>
          <w:szCs w:val="28"/>
        </w:rPr>
      </w:pPr>
      <w:r w:rsidRPr="00167252">
        <w:rPr>
          <w:sz w:val="28"/>
          <w:szCs w:val="28"/>
        </w:rPr>
        <w:t>- ООО «Жешартский ЛПК»;</w:t>
      </w:r>
    </w:p>
    <w:p w:rsidR="0075056E" w:rsidRPr="00167252" w:rsidRDefault="0075056E" w:rsidP="0075056E">
      <w:pPr>
        <w:ind w:firstLine="567"/>
        <w:jc w:val="both"/>
        <w:rPr>
          <w:sz w:val="28"/>
          <w:szCs w:val="28"/>
        </w:rPr>
      </w:pPr>
      <w:r w:rsidRPr="00167252">
        <w:rPr>
          <w:sz w:val="28"/>
          <w:szCs w:val="28"/>
        </w:rPr>
        <w:t>- ООО «КомиИнвестПром»;</w:t>
      </w:r>
    </w:p>
    <w:p w:rsidR="0075056E" w:rsidRPr="00167252" w:rsidRDefault="0075056E" w:rsidP="0075056E">
      <w:pPr>
        <w:ind w:firstLine="567"/>
        <w:jc w:val="both"/>
        <w:rPr>
          <w:sz w:val="28"/>
          <w:szCs w:val="28"/>
        </w:rPr>
      </w:pPr>
      <w:r w:rsidRPr="00167252">
        <w:rPr>
          <w:sz w:val="28"/>
          <w:szCs w:val="28"/>
        </w:rPr>
        <w:t>- ООО «Сыктывкарский ЛДК».</w:t>
      </w:r>
    </w:p>
    <w:p w:rsidR="0075056E" w:rsidRPr="00167252" w:rsidRDefault="0075056E" w:rsidP="0075056E">
      <w:pPr>
        <w:ind w:firstLine="567"/>
        <w:jc w:val="both"/>
        <w:rPr>
          <w:sz w:val="28"/>
          <w:szCs w:val="28"/>
        </w:rPr>
      </w:pPr>
    </w:p>
    <w:p w:rsidR="0075056E" w:rsidRPr="00167252" w:rsidRDefault="0075056E" w:rsidP="0075056E">
      <w:pPr>
        <w:pStyle w:val="af4"/>
        <w:ind w:firstLine="567"/>
        <w:jc w:val="both"/>
        <w:rPr>
          <w:rFonts w:ascii="Times New Roman" w:hAnsi="Times New Roman"/>
          <w:sz w:val="28"/>
          <w:szCs w:val="28"/>
        </w:rPr>
      </w:pPr>
      <w:r w:rsidRPr="00167252">
        <w:rPr>
          <w:rFonts w:ascii="Times New Roman" w:hAnsi="Times New Roman"/>
          <w:sz w:val="28"/>
          <w:szCs w:val="28"/>
        </w:rPr>
        <w:t>Согласно статистических данных в организациях произведено отдельных видов продукции по виду деятельности «Лесозаготовки» в 2022 г. (по организациям со средней численностью работников свыше 15 чел.; без СМиСП): лесоматериалы необработанные – 94,6 % к 2021 г., в том числе хвойных пород – 115,4 % к 2021 г., лиственных пород – 77,9 % к 2021 г.</w:t>
      </w:r>
    </w:p>
    <w:p w:rsidR="0075056E" w:rsidRPr="00167252" w:rsidRDefault="0075056E" w:rsidP="0075056E">
      <w:pPr>
        <w:pStyle w:val="af4"/>
        <w:ind w:firstLine="567"/>
        <w:jc w:val="both"/>
        <w:rPr>
          <w:rFonts w:ascii="Times New Roman" w:hAnsi="Times New Roman"/>
          <w:sz w:val="28"/>
          <w:szCs w:val="28"/>
        </w:rPr>
      </w:pPr>
      <w:r w:rsidRPr="00167252">
        <w:rPr>
          <w:rFonts w:ascii="Times New Roman" w:hAnsi="Times New Roman"/>
          <w:sz w:val="28"/>
          <w:szCs w:val="28"/>
        </w:rPr>
        <w:t>В соответствии с предоставляемой Минприроды Республики Коми отчетностью «Сведения об отводе лесосек и рубках лесных насаждений в соответствии» за 2022 год на территории Усть-Куломского района осуществлены:</w:t>
      </w:r>
    </w:p>
    <w:p w:rsidR="0075056E" w:rsidRPr="00167252" w:rsidRDefault="0075056E" w:rsidP="0075056E">
      <w:pPr>
        <w:pStyle w:val="af4"/>
        <w:ind w:firstLine="567"/>
        <w:jc w:val="both"/>
        <w:rPr>
          <w:rFonts w:ascii="Times New Roman" w:hAnsi="Times New Roman"/>
          <w:sz w:val="28"/>
          <w:szCs w:val="28"/>
        </w:rPr>
      </w:pPr>
      <w:r w:rsidRPr="00167252">
        <w:rPr>
          <w:rFonts w:ascii="Times New Roman" w:hAnsi="Times New Roman"/>
          <w:sz w:val="28"/>
          <w:szCs w:val="28"/>
        </w:rPr>
        <w:t>- сплошная рубка, всего, - 2017,1 тыс. куб.м., в том числе рубки спелых и перестойных насаждений – 2016,1 тыс. куб.м.</w:t>
      </w:r>
    </w:p>
    <w:p w:rsidR="0075056E" w:rsidRPr="00167252" w:rsidRDefault="0075056E" w:rsidP="0075056E">
      <w:pPr>
        <w:pStyle w:val="af4"/>
        <w:ind w:firstLine="567"/>
        <w:jc w:val="both"/>
        <w:rPr>
          <w:rFonts w:ascii="Times New Roman" w:hAnsi="Times New Roman"/>
          <w:sz w:val="28"/>
          <w:szCs w:val="28"/>
        </w:rPr>
      </w:pPr>
      <w:r w:rsidRPr="00167252">
        <w:rPr>
          <w:rFonts w:ascii="Times New Roman" w:hAnsi="Times New Roman"/>
          <w:sz w:val="28"/>
          <w:szCs w:val="28"/>
        </w:rPr>
        <w:t>- выборочные рубки составили более 0,3 тыс. куб.м. и менее 0,6 тыс. куб.м. (в 2021 году – 2,2 тыс. куб.м).</w:t>
      </w:r>
    </w:p>
    <w:p w:rsidR="0075056E" w:rsidRPr="00167252" w:rsidRDefault="0075056E" w:rsidP="0075056E">
      <w:pPr>
        <w:pStyle w:val="af4"/>
        <w:ind w:firstLine="567"/>
        <w:jc w:val="both"/>
        <w:rPr>
          <w:rFonts w:ascii="Times New Roman" w:hAnsi="Times New Roman"/>
          <w:sz w:val="28"/>
          <w:szCs w:val="28"/>
        </w:rPr>
      </w:pPr>
      <w:r w:rsidRPr="00167252">
        <w:rPr>
          <w:rFonts w:ascii="Times New Roman" w:hAnsi="Times New Roman"/>
          <w:sz w:val="28"/>
          <w:szCs w:val="28"/>
        </w:rPr>
        <w:t>- рубка лесных насаждений на арендуемых лесных участках - 1793,8 тыс. куб.м. (за 2021 год – 1584,5 тыс. куб.м.).</w:t>
      </w:r>
    </w:p>
    <w:p w:rsidR="0075056E" w:rsidRPr="00167252" w:rsidRDefault="0075056E" w:rsidP="0075056E">
      <w:pPr>
        <w:ind w:firstLine="567"/>
        <w:jc w:val="both"/>
        <w:rPr>
          <w:sz w:val="28"/>
          <w:szCs w:val="28"/>
        </w:rPr>
      </w:pPr>
      <w:r w:rsidRPr="00167252">
        <w:rPr>
          <w:sz w:val="28"/>
          <w:szCs w:val="28"/>
        </w:rPr>
        <w:t>Производство лесоматериалов продольно распиленных или расколотых в 2022 году  в соотношении с 2021 годом составило 31,7 %.</w:t>
      </w:r>
    </w:p>
    <w:p w:rsidR="0075056E" w:rsidRPr="00167252" w:rsidRDefault="0075056E" w:rsidP="0075056E">
      <w:pPr>
        <w:ind w:firstLine="567"/>
        <w:jc w:val="both"/>
        <w:rPr>
          <w:sz w:val="28"/>
          <w:szCs w:val="28"/>
        </w:rPr>
      </w:pPr>
      <w:r w:rsidRPr="00167252">
        <w:rPr>
          <w:sz w:val="28"/>
          <w:szCs w:val="28"/>
        </w:rPr>
        <w:lastRenderedPageBreak/>
        <w:t>Производство гранул топливных (пеллет) из отходов деревообработки за отчетный период составило 18,2 % к соответствующему периоду предыдущего года.</w:t>
      </w:r>
    </w:p>
    <w:p w:rsidR="0075056E" w:rsidRPr="00167252" w:rsidRDefault="0075056E" w:rsidP="0075056E">
      <w:pPr>
        <w:ind w:firstLine="567"/>
        <w:jc w:val="both"/>
        <w:rPr>
          <w:sz w:val="28"/>
          <w:szCs w:val="28"/>
        </w:rPr>
      </w:pPr>
      <w:r w:rsidRPr="00167252">
        <w:rPr>
          <w:sz w:val="28"/>
          <w:szCs w:val="28"/>
        </w:rPr>
        <w:t xml:space="preserve">В 2022 году из предусмотренной  суммы субвенции в размере </w:t>
      </w:r>
      <w:r w:rsidRPr="00167252">
        <w:rPr>
          <w:rFonts w:eastAsia="Calibri"/>
          <w:sz w:val="28"/>
          <w:szCs w:val="28"/>
        </w:rPr>
        <w:t xml:space="preserve">6199134,96 </w:t>
      </w:r>
      <w:r w:rsidRPr="00167252">
        <w:rPr>
          <w:sz w:val="28"/>
          <w:szCs w:val="28"/>
        </w:rPr>
        <w:t xml:space="preserve"> рублей в рамках основного мероприятия «Обеспечение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за отчетный период было  израсходовано </w:t>
      </w:r>
      <w:r w:rsidRPr="00167252">
        <w:rPr>
          <w:b/>
          <w:sz w:val="28"/>
          <w:szCs w:val="28"/>
        </w:rPr>
        <w:t xml:space="preserve"> </w:t>
      </w:r>
      <w:r w:rsidRPr="00167252">
        <w:rPr>
          <w:rFonts w:eastAsia="Calibri"/>
          <w:sz w:val="28"/>
          <w:szCs w:val="28"/>
        </w:rPr>
        <w:t xml:space="preserve">6199134,96 </w:t>
      </w:r>
      <w:r w:rsidRPr="00167252">
        <w:rPr>
          <w:sz w:val="28"/>
          <w:szCs w:val="28"/>
        </w:rPr>
        <w:t xml:space="preserve"> рублей.</w:t>
      </w:r>
    </w:p>
    <w:p w:rsidR="0075056E" w:rsidRPr="00167252" w:rsidRDefault="0075056E" w:rsidP="0075056E">
      <w:pPr>
        <w:pStyle w:val="24"/>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Так, населению Усть-Куломского района было реализовано 1358 тонн топливных брикетов и 150 тонн топливных гранул по утвержденной государственной цене.  В 2022 году бюджету МО МР «Усть-Куломский» выделено 6199134,96 руб. на предоставление поставщикам топлива твердого субсидий на возмещение недополученных доходов, возникающих в результате государственного регулирования цен. Выделенные средства субвенции были освоены в 100 % объеме.</w:t>
      </w:r>
    </w:p>
    <w:p w:rsidR="0075056E" w:rsidRPr="00167252" w:rsidRDefault="0075056E" w:rsidP="0075056E">
      <w:pPr>
        <w:pStyle w:val="24"/>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Из выделенных Комитетом Республики Коми по тарифам лимитов для Усть-Куломского района на отпуск топливных брикетов на 2022 год в размере 2000 тонн использовано 1358 тонн, лимит топливных гранул 150 тонн израсходован полностью.</w:t>
      </w:r>
    </w:p>
    <w:p w:rsidR="0075056E" w:rsidRPr="00167252" w:rsidRDefault="0075056E" w:rsidP="0075056E">
      <w:pPr>
        <w:pStyle w:val="24"/>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На 2023 год лимит топливных брикетов для Усть-Куломского района установлен в объеме 3000 тонн, топливных гранул – 200 тонн.</w:t>
      </w:r>
    </w:p>
    <w:p w:rsidR="0075056E" w:rsidRPr="00167252" w:rsidRDefault="0075056E" w:rsidP="0075056E">
      <w:pPr>
        <w:pStyle w:val="af4"/>
        <w:ind w:firstLine="567"/>
        <w:jc w:val="both"/>
        <w:rPr>
          <w:rFonts w:ascii="Times New Roman" w:hAnsi="Times New Roman"/>
          <w:sz w:val="28"/>
          <w:szCs w:val="28"/>
        </w:rPr>
      </w:pPr>
      <w:r w:rsidRPr="00167252">
        <w:rPr>
          <w:rStyle w:val="FontStyle11"/>
          <w:sz w:val="28"/>
          <w:szCs w:val="28"/>
        </w:rPr>
        <w:t xml:space="preserve">В районе по-прежнему остается проблема утилизации отходов лесопиления. Частично проблема решается переработкой отходов в биотопливо. </w:t>
      </w:r>
      <w:r w:rsidRPr="00167252">
        <w:rPr>
          <w:rFonts w:ascii="Times New Roman" w:hAnsi="Times New Roman"/>
          <w:sz w:val="28"/>
          <w:szCs w:val="28"/>
        </w:rPr>
        <w:t xml:space="preserve">В 2022 году 6 предприятий района  осуществляли переработку отходов лесопиления на  биотопливо, это предприятия: ООО «ТБ Усть-Кулом», ООО «КомиИнвестПром», ООО «Комилесбизнес», ИП Белый В.В., ИП Панюков В.А., ИП Богданов Д.И. </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Прогнозные значения по показателям «</w:t>
      </w:r>
      <w:r w:rsidRPr="00167252">
        <w:rPr>
          <w:rFonts w:ascii="Times New Roman" w:hAnsi="Times New Roman" w:cs="Times New Roman"/>
          <w:i/>
          <w:sz w:val="28"/>
          <w:szCs w:val="28"/>
        </w:rPr>
        <w:t>лесоматериалы необработанные</w:t>
      </w:r>
      <w:r w:rsidRPr="00167252">
        <w:rPr>
          <w:rFonts w:ascii="Times New Roman" w:hAnsi="Times New Roman" w:cs="Times New Roman"/>
          <w:sz w:val="28"/>
          <w:szCs w:val="28"/>
        </w:rPr>
        <w:t>», «</w:t>
      </w:r>
      <w:r w:rsidRPr="00167252">
        <w:rPr>
          <w:rFonts w:ascii="Times New Roman" w:hAnsi="Times New Roman" w:cs="Times New Roman"/>
          <w:i/>
          <w:sz w:val="28"/>
          <w:szCs w:val="28"/>
        </w:rPr>
        <w:t>лесоматериалы хвойных пород</w:t>
      </w:r>
      <w:r w:rsidRPr="00167252">
        <w:rPr>
          <w:rFonts w:ascii="Times New Roman" w:hAnsi="Times New Roman" w:cs="Times New Roman"/>
          <w:sz w:val="28"/>
          <w:szCs w:val="28"/>
        </w:rPr>
        <w:t>», «</w:t>
      </w:r>
      <w:r w:rsidRPr="00167252">
        <w:rPr>
          <w:rFonts w:ascii="Times New Roman" w:hAnsi="Times New Roman" w:cs="Times New Roman"/>
          <w:i/>
          <w:sz w:val="28"/>
          <w:szCs w:val="28"/>
        </w:rPr>
        <w:t>лесоматериалы лиственных пород</w:t>
      </w:r>
      <w:r w:rsidRPr="00167252">
        <w:rPr>
          <w:rFonts w:ascii="Times New Roman" w:hAnsi="Times New Roman" w:cs="Times New Roman"/>
          <w:sz w:val="28"/>
          <w:szCs w:val="28"/>
        </w:rPr>
        <w:t>», «</w:t>
      </w:r>
      <w:r w:rsidRPr="00167252">
        <w:rPr>
          <w:rFonts w:ascii="Times New Roman" w:hAnsi="Times New Roman" w:cs="Times New Roman"/>
          <w:i/>
          <w:sz w:val="28"/>
          <w:szCs w:val="28"/>
        </w:rPr>
        <w:t>лесоматериалы продольно распиленные</w:t>
      </w:r>
      <w:r w:rsidRPr="00167252">
        <w:rPr>
          <w:rFonts w:ascii="Times New Roman" w:hAnsi="Times New Roman" w:cs="Times New Roman"/>
          <w:sz w:val="28"/>
          <w:szCs w:val="28"/>
        </w:rPr>
        <w:t>…» выставлены в соответствии со средними значениями соответствующих показателей за последние 3 года.</w:t>
      </w:r>
    </w:p>
    <w:p w:rsidR="0075056E" w:rsidRPr="00167252" w:rsidRDefault="0075056E" w:rsidP="0075056E">
      <w:pPr>
        <w:pStyle w:val="12"/>
        <w:spacing w:before="0"/>
        <w:ind w:firstLine="567"/>
        <w:rPr>
          <w:rFonts w:ascii="Times New Roman" w:hAnsi="Times New Roman"/>
          <w:sz w:val="28"/>
          <w:szCs w:val="28"/>
        </w:rPr>
      </w:pPr>
      <w:r w:rsidRPr="00167252">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 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Строительство.</w:t>
      </w:r>
    </w:p>
    <w:p w:rsidR="0075056E" w:rsidRPr="00167252" w:rsidRDefault="0075056E" w:rsidP="0075056E">
      <w:pPr>
        <w:ind w:firstLine="567"/>
        <w:jc w:val="both"/>
        <w:rPr>
          <w:sz w:val="28"/>
          <w:szCs w:val="28"/>
        </w:rPr>
      </w:pPr>
      <w:r w:rsidRPr="00167252">
        <w:rPr>
          <w:sz w:val="28"/>
          <w:szCs w:val="28"/>
        </w:rPr>
        <w:lastRenderedPageBreak/>
        <w:t xml:space="preserve">На </w:t>
      </w:r>
      <w:r w:rsidRPr="00167252">
        <w:rPr>
          <w:b/>
          <w:sz w:val="28"/>
          <w:szCs w:val="28"/>
        </w:rPr>
        <w:t>2022 год</w:t>
      </w:r>
      <w:r w:rsidRPr="00167252">
        <w:rPr>
          <w:sz w:val="28"/>
          <w:szCs w:val="28"/>
        </w:rPr>
        <w:t xml:space="preserve"> были запланированы и выполнены следующие мероприятия:</w:t>
      </w:r>
    </w:p>
    <w:p w:rsidR="0075056E" w:rsidRPr="00167252" w:rsidRDefault="0075056E" w:rsidP="0075056E">
      <w:pPr>
        <w:ind w:firstLine="567"/>
        <w:jc w:val="both"/>
        <w:rPr>
          <w:sz w:val="28"/>
          <w:szCs w:val="28"/>
        </w:rPr>
      </w:pPr>
      <w:r w:rsidRPr="00167252">
        <w:rPr>
          <w:sz w:val="28"/>
          <w:szCs w:val="28"/>
        </w:rPr>
        <w:t>- проектирование объекта «Строительство водопровода в селе Деревянск»;</w:t>
      </w:r>
    </w:p>
    <w:p w:rsidR="0075056E" w:rsidRPr="00167252" w:rsidRDefault="0075056E" w:rsidP="0075056E">
      <w:pPr>
        <w:ind w:firstLine="567"/>
        <w:jc w:val="both"/>
        <w:rPr>
          <w:sz w:val="28"/>
          <w:szCs w:val="28"/>
        </w:rPr>
      </w:pPr>
      <w:r w:rsidRPr="00167252">
        <w:rPr>
          <w:sz w:val="28"/>
          <w:szCs w:val="28"/>
        </w:rPr>
        <w:t>- завершение проектирования объекта «Дом культуры в селе Деревянск Усть-Куломского района Республики Коми». Заключение договора на прохождение государственной экспертизы;</w:t>
      </w:r>
    </w:p>
    <w:p w:rsidR="0075056E" w:rsidRPr="00167252" w:rsidRDefault="0075056E" w:rsidP="0075056E">
      <w:pPr>
        <w:ind w:firstLine="567"/>
        <w:jc w:val="both"/>
        <w:rPr>
          <w:sz w:val="28"/>
          <w:szCs w:val="28"/>
        </w:rPr>
      </w:pPr>
      <w:r w:rsidRPr="00167252">
        <w:rPr>
          <w:sz w:val="28"/>
          <w:szCs w:val="28"/>
        </w:rPr>
        <w:t>- проектирование объекта «Начальная школа с реализацией программ дошкольного образования в пст. Смолянка (40/40 мест) Усть-Куломского района»;</w:t>
      </w:r>
    </w:p>
    <w:p w:rsidR="0075056E" w:rsidRPr="00167252" w:rsidRDefault="0075056E" w:rsidP="0075056E">
      <w:pPr>
        <w:ind w:firstLine="567"/>
        <w:jc w:val="both"/>
        <w:rPr>
          <w:sz w:val="28"/>
          <w:szCs w:val="28"/>
        </w:rPr>
      </w:pPr>
      <w:r w:rsidRPr="00167252">
        <w:rPr>
          <w:sz w:val="28"/>
          <w:szCs w:val="28"/>
        </w:rPr>
        <w:t>- завершение проектирования объекта «Строительство улично-дорожной сети и водопроводной сети в микрорайоне новой застройки «Северный» с. Усть-Кулом». Получение положительного заключения государственной экспертизы проектно-сметной документации;</w:t>
      </w:r>
    </w:p>
    <w:p w:rsidR="0075056E" w:rsidRPr="00167252" w:rsidRDefault="0075056E" w:rsidP="0075056E">
      <w:pPr>
        <w:ind w:firstLine="567"/>
        <w:jc w:val="both"/>
        <w:rPr>
          <w:sz w:val="28"/>
          <w:szCs w:val="28"/>
        </w:rPr>
      </w:pPr>
      <w:r w:rsidRPr="00167252">
        <w:rPr>
          <w:sz w:val="28"/>
          <w:szCs w:val="28"/>
        </w:rPr>
        <w:t>- завершение проектирования объекта «Открытая универсальная площадка лето-зима 30х60 по адресу: Республика Коми, Усть-Куломский район, п. Югыдъяг». Получение положительного заключения государственной экспертизы проектно-сметной документации;</w:t>
      </w:r>
    </w:p>
    <w:p w:rsidR="0075056E" w:rsidRPr="00167252" w:rsidRDefault="0075056E" w:rsidP="0075056E">
      <w:pPr>
        <w:ind w:firstLine="567"/>
        <w:jc w:val="both"/>
        <w:rPr>
          <w:sz w:val="28"/>
          <w:szCs w:val="28"/>
        </w:rPr>
      </w:pPr>
      <w:r w:rsidRPr="00167252">
        <w:rPr>
          <w:sz w:val="28"/>
          <w:szCs w:val="28"/>
        </w:rPr>
        <w:t>- проектирование объекта «Строительство водопровода в селе Деревянск»". Заключение договора на прохождение государственной экспертизы;</w:t>
      </w:r>
    </w:p>
    <w:p w:rsidR="0075056E" w:rsidRPr="00167252" w:rsidRDefault="0075056E" w:rsidP="0075056E">
      <w:pPr>
        <w:ind w:firstLine="567"/>
        <w:jc w:val="both"/>
        <w:rPr>
          <w:sz w:val="28"/>
          <w:szCs w:val="28"/>
        </w:rPr>
      </w:pPr>
      <w:r w:rsidRPr="00167252">
        <w:rPr>
          <w:sz w:val="28"/>
          <w:szCs w:val="28"/>
        </w:rPr>
        <w:t>- завершение проектирования объекта «Дополнительный спально-игровой комплекс на 90 мест МАДОУ «Детский сад №1» с. Усть-Кулом». Получение положительного заключения государственной экспертизы проектно-сметной документации;</w:t>
      </w:r>
    </w:p>
    <w:p w:rsidR="0075056E" w:rsidRPr="00167252" w:rsidRDefault="0075056E" w:rsidP="0075056E">
      <w:pPr>
        <w:ind w:firstLine="567"/>
        <w:jc w:val="both"/>
        <w:rPr>
          <w:sz w:val="28"/>
          <w:szCs w:val="28"/>
        </w:rPr>
      </w:pPr>
      <w:r w:rsidRPr="00167252">
        <w:rPr>
          <w:sz w:val="28"/>
          <w:szCs w:val="28"/>
        </w:rPr>
        <w:t>- проектирование объекта «Дом культуры со зрительным залом на 150 мест в с. Помоздино Усть-Куломского района Республики Коми» с. Усть-Кулом».</w:t>
      </w:r>
    </w:p>
    <w:p w:rsidR="0075056E" w:rsidRPr="00167252" w:rsidRDefault="0075056E" w:rsidP="0075056E">
      <w:pPr>
        <w:ind w:firstLine="567"/>
        <w:jc w:val="both"/>
        <w:rPr>
          <w:b/>
          <w:sz w:val="28"/>
          <w:szCs w:val="28"/>
        </w:rPr>
      </w:pPr>
    </w:p>
    <w:p w:rsidR="0075056E" w:rsidRPr="00167252" w:rsidRDefault="0075056E" w:rsidP="0075056E">
      <w:pPr>
        <w:ind w:firstLine="567"/>
        <w:jc w:val="both"/>
        <w:rPr>
          <w:sz w:val="28"/>
          <w:szCs w:val="28"/>
        </w:rPr>
      </w:pPr>
      <w:r w:rsidRPr="00167252">
        <w:rPr>
          <w:b/>
          <w:sz w:val="28"/>
          <w:szCs w:val="28"/>
        </w:rPr>
        <w:t>Запланировано на 2023 год</w:t>
      </w:r>
      <w:r w:rsidRPr="00167252">
        <w:rPr>
          <w:sz w:val="28"/>
          <w:szCs w:val="28"/>
        </w:rPr>
        <w:t>:</w:t>
      </w:r>
    </w:p>
    <w:p w:rsidR="0075056E" w:rsidRPr="00167252" w:rsidRDefault="0075056E" w:rsidP="0075056E">
      <w:pPr>
        <w:ind w:firstLine="567"/>
        <w:jc w:val="both"/>
        <w:rPr>
          <w:sz w:val="28"/>
          <w:szCs w:val="28"/>
        </w:rPr>
      </w:pPr>
      <w:r w:rsidRPr="00167252">
        <w:rPr>
          <w:sz w:val="28"/>
          <w:szCs w:val="28"/>
        </w:rPr>
        <w:t>- начало строительства объекта «Строительство улично-дорожной сети и водопроводной сети в микрорайоне новой застройки «Северный» с. Усть-Кулом»;</w:t>
      </w:r>
    </w:p>
    <w:p w:rsidR="0075056E" w:rsidRPr="00167252" w:rsidRDefault="0075056E" w:rsidP="0075056E">
      <w:pPr>
        <w:ind w:firstLine="567"/>
        <w:jc w:val="both"/>
        <w:rPr>
          <w:sz w:val="28"/>
          <w:szCs w:val="28"/>
        </w:rPr>
      </w:pPr>
      <w:r w:rsidRPr="00167252">
        <w:rPr>
          <w:sz w:val="28"/>
          <w:szCs w:val="28"/>
        </w:rPr>
        <w:t>- завершение проектирования объекта «Дом культуры со зрительным залом на 150 мест в с. Помоздино Усть-Куломского района Республики Коми». Заключение договора на прохождение государственной экспертизы;</w:t>
      </w:r>
    </w:p>
    <w:p w:rsidR="0075056E" w:rsidRPr="00167252" w:rsidRDefault="0075056E" w:rsidP="0075056E">
      <w:pPr>
        <w:ind w:firstLine="567"/>
        <w:jc w:val="both"/>
        <w:rPr>
          <w:sz w:val="28"/>
          <w:szCs w:val="28"/>
        </w:rPr>
      </w:pPr>
      <w:r w:rsidRPr="00167252">
        <w:rPr>
          <w:sz w:val="28"/>
          <w:szCs w:val="28"/>
        </w:rPr>
        <w:t>- завершение проектирования объекта «Строительство водопровода в селе Деревянск». Заключение договора на прохождение государственной экспертизы;</w:t>
      </w:r>
    </w:p>
    <w:p w:rsidR="0075056E" w:rsidRPr="00167252" w:rsidRDefault="0075056E" w:rsidP="0075056E">
      <w:pPr>
        <w:ind w:firstLine="567"/>
        <w:jc w:val="both"/>
        <w:rPr>
          <w:sz w:val="28"/>
          <w:szCs w:val="28"/>
        </w:rPr>
      </w:pPr>
      <w:r w:rsidRPr="00167252">
        <w:rPr>
          <w:sz w:val="28"/>
          <w:szCs w:val="28"/>
        </w:rPr>
        <w:t>- Прохождение государственной экспертизы проектно-сметной документации по объекту «Дом культуры в селе Деревянск Усть-Куломского района Республики Коми»;</w:t>
      </w:r>
    </w:p>
    <w:p w:rsidR="0075056E" w:rsidRPr="00167252" w:rsidRDefault="0075056E" w:rsidP="0075056E">
      <w:pPr>
        <w:ind w:firstLine="567"/>
        <w:jc w:val="both"/>
        <w:rPr>
          <w:sz w:val="28"/>
          <w:szCs w:val="28"/>
        </w:rPr>
      </w:pPr>
      <w:r w:rsidRPr="00167252">
        <w:rPr>
          <w:sz w:val="28"/>
          <w:szCs w:val="28"/>
        </w:rPr>
        <w:t>- завершение проектирования объекта «Начальная школа с реализацией программ дошкольного образования в пст. Смолянка (40/40 мест) Усть-</w:t>
      </w:r>
      <w:r w:rsidRPr="00167252">
        <w:rPr>
          <w:sz w:val="28"/>
          <w:szCs w:val="28"/>
        </w:rPr>
        <w:lastRenderedPageBreak/>
        <w:t>Куломского района». Заключение договора на прохождение государственной экспертизы.</w:t>
      </w:r>
    </w:p>
    <w:p w:rsidR="0075056E" w:rsidRPr="00167252" w:rsidRDefault="0075056E" w:rsidP="0075056E">
      <w:pPr>
        <w:ind w:firstLine="567"/>
        <w:jc w:val="both"/>
        <w:rPr>
          <w:b/>
          <w:sz w:val="28"/>
          <w:szCs w:val="28"/>
        </w:rPr>
      </w:pPr>
    </w:p>
    <w:p w:rsidR="0075056E" w:rsidRPr="00167252" w:rsidRDefault="0075056E" w:rsidP="0075056E">
      <w:pPr>
        <w:ind w:firstLine="567"/>
        <w:jc w:val="both"/>
        <w:rPr>
          <w:sz w:val="28"/>
          <w:szCs w:val="28"/>
        </w:rPr>
      </w:pPr>
      <w:r w:rsidRPr="00167252">
        <w:rPr>
          <w:b/>
          <w:sz w:val="28"/>
          <w:szCs w:val="28"/>
        </w:rPr>
        <w:t>Запланировано на 2024 год</w:t>
      </w:r>
      <w:r w:rsidRPr="00167252">
        <w:rPr>
          <w:sz w:val="28"/>
          <w:szCs w:val="28"/>
        </w:rPr>
        <w:t>:</w:t>
      </w:r>
    </w:p>
    <w:p w:rsidR="0075056E" w:rsidRPr="00167252" w:rsidRDefault="0075056E" w:rsidP="0075056E">
      <w:pPr>
        <w:ind w:firstLine="567"/>
        <w:jc w:val="both"/>
        <w:rPr>
          <w:sz w:val="28"/>
          <w:szCs w:val="28"/>
        </w:rPr>
      </w:pPr>
      <w:r w:rsidRPr="00167252">
        <w:rPr>
          <w:sz w:val="28"/>
          <w:szCs w:val="28"/>
        </w:rPr>
        <w:t>- продолжение строительства объекта «Строительство улично-дорожной сети и водопроводной сети в микрорайоне новой застройки «Северный» с. Усть-Кулом»;</w:t>
      </w:r>
    </w:p>
    <w:p w:rsidR="0075056E" w:rsidRPr="00167252" w:rsidRDefault="0075056E" w:rsidP="0075056E">
      <w:pPr>
        <w:ind w:firstLine="567"/>
        <w:jc w:val="both"/>
        <w:rPr>
          <w:sz w:val="28"/>
          <w:szCs w:val="28"/>
        </w:rPr>
      </w:pPr>
      <w:r w:rsidRPr="00167252">
        <w:rPr>
          <w:sz w:val="28"/>
          <w:szCs w:val="28"/>
        </w:rPr>
        <w:t>- прохождение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75056E" w:rsidRPr="00167252" w:rsidRDefault="0075056E" w:rsidP="0075056E">
      <w:pPr>
        <w:ind w:firstLine="567"/>
        <w:jc w:val="both"/>
        <w:rPr>
          <w:sz w:val="28"/>
          <w:szCs w:val="28"/>
        </w:rPr>
      </w:pPr>
      <w:r w:rsidRPr="00167252">
        <w:rPr>
          <w:sz w:val="28"/>
          <w:szCs w:val="28"/>
        </w:rPr>
        <w:t>- получение положительного заключения государственной экспертизы проектно-сметной документации объекта «Строительство водопровода в селе Деревянск»;</w:t>
      </w:r>
    </w:p>
    <w:p w:rsidR="0075056E" w:rsidRPr="00167252" w:rsidRDefault="0075056E" w:rsidP="0075056E">
      <w:pPr>
        <w:ind w:firstLine="709"/>
        <w:jc w:val="both"/>
        <w:rPr>
          <w:sz w:val="28"/>
          <w:szCs w:val="28"/>
        </w:rPr>
      </w:pPr>
      <w:r w:rsidRPr="00167252">
        <w:rPr>
          <w:sz w:val="28"/>
          <w:szCs w:val="28"/>
        </w:rPr>
        <w:t>- получение положительного заключения государственной экспертизы проектно-сметной документации объекта «Дом культуры со зрительным залом на 150 мест в с. Помоздино Усть-Куломского района Республики Коми».</w:t>
      </w:r>
    </w:p>
    <w:p w:rsidR="0075056E" w:rsidRPr="00167252" w:rsidRDefault="0075056E" w:rsidP="0075056E">
      <w:pPr>
        <w:ind w:firstLine="567"/>
        <w:jc w:val="both"/>
        <w:rPr>
          <w:b/>
          <w:sz w:val="28"/>
          <w:szCs w:val="28"/>
        </w:rPr>
      </w:pPr>
    </w:p>
    <w:p w:rsidR="0075056E" w:rsidRPr="00167252" w:rsidRDefault="0075056E" w:rsidP="0075056E">
      <w:pPr>
        <w:ind w:firstLine="567"/>
        <w:jc w:val="both"/>
        <w:rPr>
          <w:b/>
          <w:sz w:val="28"/>
          <w:szCs w:val="28"/>
        </w:rPr>
      </w:pPr>
    </w:p>
    <w:p w:rsidR="0075056E" w:rsidRPr="00167252" w:rsidRDefault="0075056E" w:rsidP="0075056E">
      <w:pPr>
        <w:ind w:firstLine="567"/>
        <w:jc w:val="both"/>
        <w:rPr>
          <w:sz w:val="28"/>
          <w:szCs w:val="28"/>
        </w:rPr>
      </w:pPr>
      <w:r w:rsidRPr="00167252">
        <w:rPr>
          <w:b/>
          <w:sz w:val="28"/>
          <w:szCs w:val="28"/>
        </w:rPr>
        <w:t>Запланировано на 2025 год</w:t>
      </w:r>
      <w:r w:rsidRPr="00167252">
        <w:rPr>
          <w:sz w:val="28"/>
          <w:szCs w:val="28"/>
        </w:rPr>
        <w:t>:</w:t>
      </w:r>
    </w:p>
    <w:p w:rsidR="0075056E" w:rsidRPr="00167252" w:rsidRDefault="0075056E" w:rsidP="0075056E">
      <w:pPr>
        <w:ind w:firstLine="567"/>
        <w:jc w:val="both"/>
        <w:rPr>
          <w:sz w:val="28"/>
          <w:szCs w:val="28"/>
        </w:rPr>
      </w:pPr>
      <w:r w:rsidRPr="00167252">
        <w:rPr>
          <w:sz w:val="28"/>
          <w:szCs w:val="28"/>
        </w:rPr>
        <w:t>- завершение строительства объекта «Строительство улично-дорожной сети и водопроводной сети в микрорайоне новой застройки «Северный» с. Усть-Кулом»;</w:t>
      </w:r>
    </w:p>
    <w:p w:rsidR="0075056E" w:rsidRPr="00167252" w:rsidRDefault="0075056E" w:rsidP="0075056E">
      <w:pPr>
        <w:ind w:firstLine="567"/>
        <w:jc w:val="both"/>
        <w:rPr>
          <w:sz w:val="28"/>
          <w:szCs w:val="28"/>
        </w:rPr>
      </w:pPr>
      <w:r w:rsidRPr="00167252">
        <w:rPr>
          <w:sz w:val="28"/>
          <w:szCs w:val="28"/>
        </w:rPr>
        <w:t>- получение положительного заключения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75056E" w:rsidRPr="00167252" w:rsidRDefault="0075056E" w:rsidP="0075056E">
      <w:pPr>
        <w:ind w:firstLine="567"/>
        <w:jc w:val="both"/>
        <w:rPr>
          <w:sz w:val="28"/>
          <w:szCs w:val="28"/>
        </w:rPr>
      </w:pPr>
      <w:r w:rsidRPr="00167252">
        <w:rPr>
          <w:sz w:val="28"/>
          <w:szCs w:val="28"/>
        </w:rPr>
        <w:t>- проектирование объекта «Строительство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p>
    <w:p w:rsidR="0075056E" w:rsidRPr="00167252" w:rsidRDefault="0075056E" w:rsidP="0075056E">
      <w:pPr>
        <w:pStyle w:val="24"/>
        <w:shd w:val="clear" w:color="auto" w:fill="auto"/>
        <w:spacing w:before="0" w:line="240" w:lineRule="auto"/>
        <w:ind w:firstLine="0"/>
        <w:rPr>
          <w:rFonts w:ascii="Times New Roman" w:hAnsi="Times New Roman"/>
          <w:sz w:val="28"/>
          <w:szCs w:val="28"/>
        </w:rPr>
      </w:pPr>
      <w:r w:rsidRPr="00167252">
        <w:rPr>
          <w:rFonts w:ascii="Times New Roman" w:hAnsi="Times New Roman"/>
          <w:sz w:val="28"/>
          <w:szCs w:val="28"/>
        </w:rPr>
        <w:tab/>
        <w:t>- начало строительства объекта «Строительство водопровода в селе Деревянск»;</w:t>
      </w:r>
    </w:p>
    <w:p w:rsidR="0075056E" w:rsidRPr="00167252" w:rsidRDefault="0075056E" w:rsidP="0075056E">
      <w:pPr>
        <w:ind w:firstLine="567"/>
        <w:jc w:val="both"/>
        <w:rPr>
          <w:color w:val="000000"/>
          <w:sz w:val="28"/>
          <w:szCs w:val="28"/>
        </w:rPr>
      </w:pPr>
      <w:r w:rsidRPr="00167252">
        <w:rPr>
          <w:color w:val="000000"/>
          <w:sz w:val="28"/>
          <w:szCs w:val="28"/>
        </w:rPr>
        <w:tab/>
        <w:t>- начало строительства объекта «Дом культуры в селе Деревянск Усть-Куломского района Республики Коми»;</w:t>
      </w:r>
    </w:p>
    <w:p w:rsidR="0075056E" w:rsidRPr="00167252" w:rsidRDefault="0075056E" w:rsidP="0075056E">
      <w:pPr>
        <w:ind w:firstLine="567"/>
        <w:jc w:val="both"/>
        <w:rPr>
          <w:color w:val="000000"/>
          <w:sz w:val="28"/>
          <w:szCs w:val="28"/>
        </w:rPr>
      </w:pPr>
      <w:r w:rsidRPr="00167252">
        <w:rPr>
          <w:color w:val="000000"/>
          <w:sz w:val="28"/>
          <w:szCs w:val="28"/>
        </w:rPr>
        <w:tab/>
        <w:t>- начало строительства объекта «Открытая универсальная площадка лето-зима 30х60 по адресу: Республика Коми, Усть-Куломский район, п. Югыдъяг»;</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b/>
          <w:color w:val="000000"/>
          <w:sz w:val="28"/>
          <w:szCs w:val="28"/>
        </w:rPr>
        <w:t xml:space="preserve">- </w:t>
      </w:r>
      <w:r w:rsidRPr="00167252">
        <w:rPr>
          <w:rFonts w:ascii="Times New Roman" w:hAnsi="Times New Roman"/>
          <w:color w:val="000000"/>
          <w:sz w:val="28"/>
          <w:szCs w:val="28"/>
        </w:rPr>
        <w:t>начало  строительства объекта «Дом культуры со зрительным залом на 150 мест в с. Помоздино Усть-Куломского района Республики Коми»;</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b/>
          <w:color w:val="000000"/>
          <w:sz w:val="28"/>
          <w:szCs w:val="28"/>
        </w:rPr>
        <w:t xml:space="preserve">- </w:t>
      </w:r>
      <w:r w:rsidRPr="00167252">
        <w:rPr>
          <w:rFonts w:ascii="Times New Roman" w:hAnsi="Times New Roman"/>
          <w:color w:val="000000"/>
          <w:sz w:val="28"/>
          <w:szCs w:val="28"/>
        </w:rPr>
        <w:t>начало  строительства объекта «Дополнительный спально-игровой комплекс на 90 мест МАДОУ «Детский сад №1» с. Усть-Кулом»;</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водопроводной сети в селе Керчомъя»;</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lastRenderedPageBreak/>
        <w:t>- проектирование объекта «Строительство водопроводной сети в пст. Зимстан»;</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водопроводной сети в пст. Югыдъяг»;</w:t>
      </w:r>
    </w:p>
    <w:p w:rsidR="0075056E" w:rsidRPr="00167252" w:rsidRDefault="0075056E" w:rsidP="0075056E">
      <w:pPr>
        <w:pStyle w:val="24"/>
        <w:shd w:val="clear" w:color="auto" w:fill="auto"/>
        <w:spacing w:before="0" w:line="240" w:lineRule="auto"/>
        <w:ind w:firstLine="567"/>
        <w:rPr>
          <w:rFonts w:ascii="Times New Roman" w:eastAsia="Calibri" w:hAnsi="Times New Roman"/>
          <w:sz w:val="28"/>
          <w:szCs w:val="28"/>
        </w:rPr>
      </w:pPr>
      <w:r w:rsidRPr="00167252">
        <w:rPr>
          <w:rFonts w:ascii="Times New Roman" w:hAnsi="Times New Roman"/>
          <w:color w:val="000000"/>
          <w:sz w:val="28"/>
          <w:szCs w:val="28"/>
        </w:rPr>
        <w:t xml:space="preserve">- начало проектирования объекта </w:t>
      </w:r>
      <w:r w:rsidRPr="00167252">
        <w:rPr>
          <w:rFonts w:ascii="Times New Roman" w:eastAsia="Calibri" w:hAnsi="Times New Roman"/>
          <w:sz w:val="28"/>
          <w:szCs w:val="28"/>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eastAsia="Calibri" w:hAnsi="Times New Roman"/>
          <w:sz w:val="28"/>
          <w:szCs w:val="28"/>
        </w:rPr>
        <w:t xml:space="preserve">- </w:t>
      </w:r>
      <w:r w:rsidRPr="00167252">
        <w:rPr>
          <w:rFonts w:ascii="Times New Roman" w:hAnsi="Times New Roman"/>
          <w:color w:val="000000"/>
          <w:sz w:val="28"/>
          <w:szCs w:val="28"/>
        </w:rPr>
        <w:t xml:space="preserve">начало проектирования объекта </w:t>
      </w:r>
      <w:r w:rsidRPr="00167252">
        <w:rPr>
          <w:rFonts w:ascii="Times New Roman" w:hAnsi="Times New Roman"/>
          <w:sz w:val="28"/>
          <w:szCs w:val="28"/>
        </w:rPr>
        <w:t>«Школа-сад на 60/30 мест в с. Керчомъя Усть-Куломского района Республики Коми».</w:t>
      </w:r>
    </w:p>
    <w:p w:rsidR="0075056E" w:rsidRPr="00167252" w:rsidRDefault="0075056E" w:rsidP="0075056E">
      <w:pPr>
        <w:pStyle w:val="24"/>
        <w:shd w:val="clear" w:color="auto" w:fill="auto"/>
        <w:spacing w:before="0" w:line="240" w:lineRule="auto"/>
        <w:ind w:firstLine="567"/>
        <w:rPr>
          <w:rFonts w:ascii="Times New Roman" w:hAnsi="Times New Roman"/>
          <w:b/>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b/>
          <w:sz w:val="28"/>
          <w:szCs w:val="28"/>
        </w:rPr>
      </w:pPr>
      <w:r w:rsidRPr="00167252">
        <w:rPr>
          <w:rFonts w:ascii="Times New Roman" w:hAnsi="Times New Roman"/>
          <w:b/>
          <w:sz w:val="28"/>
          <w:szCs w:val="28"/>
        </w:rPr>
        <w:t>Запланировано на 2026 год:</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начало строительства объекта «Начальная школа с реализацией программ дошкольного образования в пст. Смолянка (40/40 мест) Усть-Куломского района»;</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селе Керчомъя». Заключение договора на прохождение государственной экспертизы;</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пст. Зимстан». Заключение договора на прохождение государственной экспертизы;</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пст. Югыдъяг». Заключение договора на прохождение государственной экспертизы;</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xml:space="preserve">- завершение проектирования объекта </w:t>
      </w:r>
      <w:r w:rsidRPr="00167252">
        <w:rPr>
          <w:rFonts w:ascii="Times New Roman" w:hAnsi="Times New Roman"/>
          <w:sz w:val="28"/>
          <w:szCs w:val="28"/>
        </w:rPr>
        <w:t>«Строительство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r w:rsidRPr="00167252">
        <w:rPr>
          <w:rFonts w:ascii="Times New Roman" w:hAnsi="Times New Roman"/>
          <w:color w:val="000000"/>
          <w:sz w:val="28"/>
          <w:szCs w:val="28"/>
        </w:rPr>
        <w:t>. Заключение договора на прохождение государственной экспертизы;</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color w:val="000000"/>
          <w:sz w:val="28"/>
          <w:szCs w:val="28"/>
        </w:rPr>
        <w:t xml:space="preserve">- </w:t>
      </w:r>
      <w:r w:rsidRPr="00167252">
        <w:rPr>
          <w:rFonts w:ascii="Times New Roman" w:hAnsi="Times New Roman"/>
          <w:sz w:val="28"/>
          <w:szCs w:val="28"/>
        </w:rPr>
        <w:t>проектирование объекта «Строительство микрорайона новой застройки «Котеджный».</w:t>
      </w:r>
    </w:p>
    <w:p w:rsidR="0075056E" w:rsidRPr="00167252" w:rsidRDefault="0075056E" w:rsidP="0075056E">
      <w:pPr>
        <w:pStyle w:val="24"/>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sz w:val="28"/>
          <w:szCs w:val="28"/>
        </w:rPr>
        <w:t xml:space="preserve">- </w:t>
      </w:r>
      <w:r w:rsidRPr="00167252">
        <w:rPr>
          <w:rFonts w:ascii="Times New Roman" w:hAnsi="Times New Roman"/>
          <w:color w:val="000000"/>
          <w:sz w:val="28"/>
          <w:szCs w:val="28"/>
        </w:rPr>
        <w:t xml:space="preserve">завершение проектирования объекта </w:t>
      </w:r>
      <w:r w:rsidRPr="00167252">
        <w:rPr>
          <w:rFonts w:ascii="Times New Roman" w:eastAsia="Calibri" w:hAnsi="Times New Roman"/>
          <w:sz w:val="28"/>
          <w:szCs w:val="28"/>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r w:rsidRPr="00167252">
        <w:rPr>
          <w:rFonts w:ascii="Times New Roman" w:hAnsi="Times New Roman"/>
          <w:color w:val="000000"/>
          <w:sz w:val="28"/>
          <w:szCs w:val="28"/>
        </w:rPr>
        <w:t>. Заключение договора на прохождение государственной экспертизы;</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color w:val="000000"/>
          <w:sz w:val="28"/>
          <w:szCs w:val="28"/>
        </w:rPr>
        <w:t xml:space="preserve">- завершение проектирования объекта </w:t>
      </w:r>
      <w:r w:rsidRPr="00167252">
        <w:rPr>
          <w:rFonts w:ascii="Times New Roman" w:hAnsi="Times New Roman"/>
          <w:sz w:val="28"/>
          <w:szCs w:val="28"/>
        </w:rPr>
        <w:t>«Школа-сад на 60/30 мест в с. Керчомъя Усть-Куломского района Республики Коми»</w:t>
      </w:r>
      <w:r w:rsidRPr="00167252">
        <w:rPr>
          <w:rFonts w:ascii="Times New Roman" w:hAnsi="Times New Roman"/>
          <w:color w:val="000000"/>
          <w:sz w:val="28"/>
          <w:szCs w:val="28"/>
        </w:rPr>
        <w:t>. Заключение договора на прохождение государственной экспертизы.</w:t>
      </w:r>
    </w:p>
    <w:p w:rsidR="0075056E" w:rsidRPr="00167252" w:rsidRDefault="0075056E" w:rsidP="0075056E">
      <w:pPr>
        <w:ind w:firstLine="709"/>
        <w:jc w:val="both"/>
        <w:rPr>
          <w:sz w:val="28"/>
          <w:szCs w:val="28"/>
        </w:rPr>
      </w:pPr>
    </w:p>
    <w:p w:rsidR="0075056E" w:rsidRPr="00167252" w:rsidRDefault="0075056E" w:rsidP="0075056E">
      <w:pPr>
        <w:autoSpaceDE w:val="0"/>
        <w:autoSpaceDN w:val="0"/>
        <w:adjustRightInd w:val="0"/>
        <w:ind w:firstLine="567"/>
        <w:jc w:val="both"/>
        <w:rPr>
          <w:sz w:val="28"/>
          <w:szCs w:val="28"/>
        </w:rPr>
      </w:pPr>
      <w:r w:rsidRPr="00167252">
        <w:rPr>
          <w:sz w:val="28"/>
          <w:szCs w:val="28"/>
        </w:rPr>
        <w:t>По данным Статистики, количество разрешений, выданных в период январь-август 2023 г., на строительство объектов – 17, на ввод объектов в эксплуатацию – 15. Количество уведомлений о строительстве объекта индивидуального жилищного строительства о планируемом строительстве – 36.</w:t>
      </w: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Рынок товаров и услуг.</w:t>
      </w:r>
    </w:p>
    <w:p w:rsidR="0075056E" w:rsidRPr="00167252" w:rsidRDefault="0075056E" w:rsidP="0075056E">
      <w:pPr>
        <w:ind w:firstLine="567"/>
        <w:jc w:val="both"/>
        <w:rPr>
          <w:i/>
          <w:sz w:val="28"/>
          <w:szCs w:val="28"/>
          <w:u w:val="single"/>
        </w:rPr>
      </w:pPr>
      <w:r w:rsidRPr="00167252">
        <w:rPr>
          <w:i/>
          <w:sz w:val="28"/>
          <w:szCs w:val="28"/>
          <w:u w:val="single"/>
        </w:rPr>
        <w:lastRenderedPageBreak/>
        <w:t>Розничная торговля</w:t>
      </w:r>
    </w:p>
    <w:p w:rsidR="0075056E" w:rsidRPr="00167252" w:rsidRDefault="0075056E" w:rsidP="0075056E">
      <w:pPr>
        <w:ind w:firstLine="709"/>
        <w:jc w:val="both"/>
        <w:rPr>
          <w:sz w:val="28"/>
          <w:szCs w:val="28"/>
        </w:rPr>
      </w:pPr>
      <w:r w:rsidRPr="00167252">
        <w:rPr>
          <w:sz w:val="28"/>
          <w:szCs w:val="28"/>
        </w:rPr>
        <w:t>Сеть объектов стационарной розничной торговли района на начало 2023 года насчитывает 212 единиц (в 2022 году насчитывал 220 единицы), из них 75 (36%) находятся на территории районного центра с. Усть-Кулом. Владельцами объектов розничной торговли являются - 52 юридических  лица и  100 индивидуальных предпринимателя. Наиболее крупными организациями торговли в районе являются: СПО «Усть-Куломское» (16 магазинов),  Мыёлдинское сельпо (4 магазина), ООО «Барс» (12 магазинов), ООО «Игнатов Н.Ю.» (6 магазинов), ООО «Ривьера-С» (3 магазина), ООО «Вакон» (3магазина), торговые точки  федеральных  торговых  сетей: ЗАО «Тандер» Магнит – Светловодск, универсам «Пятерочка»  ООО «Агроторг».</w:t>
      </w:r>
    </w:p>
    <w:p w:rsidR="0075056E" w:rsidRPr="00167252" w:rsidRDefault="0075056E" w:rsidP="0075056E">
      <w:pPr>
        <w:ind w:firstLine="567"/>
        <w:jc w:val="both"/>
        <w:rPr>
          <w:color w:val="000000"/>
          <w:sz w:val="28"/>
          <w:szCs w:val="28"/>
        </w:rPr>
      </w:pPr>
      <w:r w:rsidRPr="00167252">
        <w:rPr>
          <w:color w:val="000000"/>
          <w:sz w:val="28"/>
          <w:szCs w:val="28"/>
        </w:rPr>
        <w:t xml:space="preserve">Структура торговой сети в районе: непродовольственные магазины- 33,9 % (72 ед.), магазины со смешанным  ассортиментом – 34,4% (73 ед.), продовольственные магазины - 31,6% (67 ед.). </w:t>
      </w:r>
    </w:p>
    <w:p w:rsidR="0075056E" w:rsidRPr="00167252" w:rsidRDefault="0075056E" w:rsidP="0075056E">
      <w:pPr>
        <w:ind w:firstLine="709"/>
        <w:jc w:val="both"/>
        <w:rPr>
          <w:sz w:val="28"/>
          <w:szCs w:val="28"/>
        </w:rPr>
      </w:pPr>
      <w:r w:rsidRPr="00167252">
        <w:rPr>
          <w:sz w:val="28"/>
          <w:szCs w:val="28"/>
        </w:rPr>
        <w:t>В с.Усть-Кулом на постоянной основе функционирует  универсальная ярмарка, на которой жители имеют возможность как продать излишки продукции, произведенной в личных подсобных хозяйствах, так и приобрести свежую продукцию местных сельхозтоваропроизводителей.</w:t>
      </w:r>
    </w:p>
    <w:p w:rsidR="0075056E" w:rsidRPr="00167252" w:rsidRDefault="0075056E" w:rsidP="0075056E">
      <w:pPr>
        <w:ind w:firstLine="709"/>
        <w:jc w:val="both"/>
        <w:rPr>
          <w:sz w:val="28"/>
          <w:szCs w:val="28"/>
        </w:rPr>
      </w:pPr>
      <w:r w:rsidRPr="00167252">
        <w:rPr>
          <w:sz w:val="28"/>
          <w:szCs w:val="28"/>
        </w:rPr>
        <w:t>Оборот розничной торговли за 2022 г. составил 1794,3 млн. руб. (за 2021 г. – 1615,1 млн. руб.). За январь – июнь 2023 г. – 876,0 млн. руб.</w:t>
      </w:r>
    </w:p>
    <w:p w:rsidR="0075056E" w:rsidRPr="00167252" w:rsidRDefault="0075056E" w:rsidP="0075056E">
      <w:pPr>
        <w:ind w:firstLine="709"/>
        <w:jc w:val="both"/>
        <w:rPr>
          <w:sz w:val="28"/>
          <w:szCs w:val="28"/>
        </w:rPr>
      </w:pPr>
      <w:r w:rsidRPr="00167252">
        <w:rPr>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75056E" w:rsidRPr="00167252" w:rsidRDefault="0075056E" w:rsidP="0075056E">
      <w:pPr>
        <w:ind w:firstLine="709"/>
        <w:jc w:val="both"/>
        <w:rPr>
          <w:color w:val="000000"/>
          <w:sz w:val="28"/>
          <w:szCs w:val="28"/>
        </w:rPr>
      </w:pPr>
      <w:r w:rsidRPr="00167252">
        <w:rPr>
          <w:sz w:val="28"/>
          <w:szCs w:val="28"/>
        </w:rPr>
        <w:t xml:space="preserve">В расчете на 1 тысячу человек в районе  приходится 601 кв.м. торговых площадей, при нормативе минимальной обеспеченности населения площадью торговых объектов для Усть-Куломского района 447,0 кв.м./1000 чел. По состоянию на 01.01.2023 г. общая площадь торговых объектов на территории района </w:t>
      </w:r>
      <w:r w:rsidRPr="00167252">
        <w:rPr>
          <w:color w:val="000000"/>
          <w:sz w:val="28"/>
          <w:szCs w:val="28"/>
        </w:rPr>
        <w:t>составила 13620,0 кв.м. (на 01.01.2022 г. - 13809,0 кв.м.), в том числе по продаже продовольственных товаров 5420 кв.м., по продаже непродовольственных товаров 8389 кв.м. В соответствии с нормативами обеспеченности населения торговыми площадями, население Усть-Куломского района торговыми площадями обеспечено в полном объеме.</w:t>
      </w:r>
    </w:p>
    <w:p w:rsidR="0075056E" w:rsidRPr="00167252" w:rsidRDefault="0075056E" w:rsidP="0075056E">
      <w:pPr>
        <w:autoSpaceDE w:val="0"/>
        <w:autoSpaceDN w:val="0"/>
        <w:adjustRightInd w:val="0"/>
        <w:ind w:firstLine="567"/>
        <w:jc w:val="both"/>
        <w:rPr>
          <w:sz w:val="28"/>
          <w:szCs w:val="28"/>
        </w:rPr>
      </w:pPr>
      <w:r w:rsidRPr="00167252">
        <w:rPr>
          <w:sz w:val="28"/>
          <w:szCs w:val="28"/>
        </w:rPr>
        <w:t>С 1 сентября 2022 г. хозяйствующие субъекты Усть-Куломского района: предприятия розничной торговли и переработчики молока приступили к реализации молочной продукции и упакованной воды с использованием системы «Честный знак».</w:t>
      </w:r>
    </w:p>
    <w:p w:rsidR="0075056E" w:rsidRPr="00167252" w:rsidRDefault="0075056E" w:rsidP="0075056E">
      <w:pPr>
        <w:autoSpaceDE w:val="0"/>
        <w:autoSpaceDN w:val="0"/>
        <w:adjustRightInd w:val="0"/>
        <w:ind w:firstLine="567"/>
        <w:jc w:val="both"/>
        <w:rPr>
          <w:sz w:val="28"/>
          <w:szCs w:val="28"/>
        </w:rPr>
      </w:pPr>
      <w:r w:rsidRPr="00167252">
        <w:rPr>
          <w:sz w:val="28"/>
          <w:szCs w:val="28"/>
        </w:rPr>
        <w:t xml:space="preserve">Администрацией МР «Усть-Куломский» проводился еженедельный оперативный мониторинг за состоянием потребительского рынка, наличием товаров первой необходимости в розничной торговле и динамики цен на товары. </w:t>
      </w:r>
    </w:p>
    <w:p w:rsidR="0075056E" w:rsidRPr="00167252" w:rsidRDefault="0075056E" w:rsidP="0075056E">
      <w:pPr>
        <w:ind w:firstLine="567"/>
        <w:jc w:val="both"/>
        <w:rPr>
          <w:sz w:val="28"/>
          <w:szCs w:val="28"/>
        </w:rPr>
      </w:pPr>
      <w:r w:rsidRPr="00167252">
        <w:rPr>
          <w:sz w:val="28"/>
          <w:szCs w:val="28"/>
        </w:rPr>
        <w:t>В 2022 году открылись:</w:t>
      </w:r>
    </w:p>
    <w:p w:rsidR="0075056E" w:rsidRPr="00167252" w:rsidRDefault="0075056E" w:rsidP="0075056E">
      <w:pPr>
        <w:ind w:firstLine="567"/>
        <w:jc w:val="both"/>
        <w:rPr>
          <w:sz w:val="28"/>
          <w:szCs w:val="28"/>
        </w:rPr>
      </w:pPr>
      <w:r w:rsidRPr="00167252">
        <w:rPr>
          <w:sz w:val="28"/>
          <w:szCs w:val="28"/>
        </w:rPr>
        <w:t>- 2 торговые точки в с. Усть-Кулом: магазин «Сыктывкарпиво»  АО «Пивоваренный завод «Сыктывкарский» и магазин "Океан" ИП Юсифов Халиг Умудвар Оглы.</w:t>
      </w:r>
    </w:p>
    <w:p w:rsidR="0075056E" w:rsidRPr="00167252" w:rsidRDefault="0075056E" w:rsidP="0075056E">
      <w:pPr>
        <w:ind w:firstLine="567"/>
        <w:jc w:val="both"/>
        <w:rPr>
          <w:sz w:val="28"/>
          <w:szCs w:val="28"/>
        </w:rPr>
      </w:pPr>
      <w:r w:rsidRPr="00167252">
        <w:rPr>
          <w:sz w:val="28"/>
          <w:szCs w:val="28"/>
        </w:rPr>
        <w:lastRenderedPageBreak/>
        <w:t xml:space="preserve"> - 2 торговые точки в п. Югыдъяг: продукты ИП Хузяхметов Владимир Сергеевич, промышленные товары ИП Кучеров Сергей Алесандрович </w:t>
      </w:r>
    </w:p>
    <w:p w:rsidR="0075056E" w:rsidRPr="00167252" w:rsidRDefault="0075056E" w:rsidP="0075056E">
      <w:pPr>
        <w:ind w:firstLine="567"/>
        <w:jc w:val="both"/>
        <w:rPr>
          <w:sz w:val="28"/>
          <w:szCs w:val="28"/>
        </w:rPr>
      </w:pPr>
      <w:r w:rsidRPr="00167252">
        <w:rPr>
          <w:sz w:val="28"/>
          <w:szCs w:val="28"/>
        </w:rPr>
        <w:t>- в 2022 году  ИП Гичев Степан Николаевич  открыл кафе «Бур бар» в  п. Зимстан.</w:t>
      </w:r>
    </w:p>
    <w:p w:rsidR="0075056E" w:rsidRPr="00167252" w:rsidRDefault="0075056E" w:rsidP="0075056E">
      <w:pPr>
        <w:ind w:firstLine="567"/>
        <w:jc w:val="both"/>
        <w:rPr>
          <w:sz w:val="28"/>
          <w:szCs w:val="28"/>
        </w:rPr>
      </w:pPr>
    </w:p>
    <w:p w:rsidR="0075056E" w:rsidRPr="00167252" w:rsidRDefault="0075056E" w:rsidP="0075056E">
      <w:pPr>
        <w:ind w:firstLine="567"/>
        <w:jc w:val="both"/>
        <w:rPr>
          <w:i/>
          <w:sz w:val="28"/>
          <w:szCs w:val="28"/>
          <w:u w:val="single"/>
        </w:rPr>
      </w:pPr>
      <w:r w:rsidRPr="00167252">
        <w:rPr>
          <w:i/>
          <w:sz w:val="28"/>
          <w:szCs w:val="28"/>
          <w:u w:val="single"/>
        </w:rPr>
        <w:t>Общественное питание</w:t>
      </w:r>
    </w:p>
    <w:p w:rsidR="0075056E" w:rsidRPr="00167252" w:rsidRDefault="0075056E" w:rsidP="0075056E">
      <w:pPr>
        <w:ind w:firstLine="709"/>
        <w:jc w:val="both"/>
        <w:rPr>
          <w:sz w:val="28"/>
          <w:szCs w:val="28"/>
        </w:rPr>
      </w:pPr>
      <w:r w:rsidRPr="00167252">
        <w:rPr>
          <w:sz w:val="28"/>
          <w:szCs w:val="28"/>
        </w:rPr>
        <w:t>Общее количество объектов общественного питания в целом по району  -45 объектов, в том числе школьные столовые - 28, общедоступные - 13 объектов (8 кафе, 1 магазин-кулинария, 4 столовых), из них в с. Усть-Кулом функционируют  3 столовые и 5 кафе. Общее количество посадочных мест - 2075 единицы.</w:t>
      </w:r>
    </w:p>
    <w:p w:rsidR="0075056E" w:rsidRPr="00167252" w:rsidRDefault="0075056E" w:rsidP="0075056E">
      <w:pPr>
        <w:ind w:firstLine="709"/>
        <w:jc w:val="both"/>
        <w:rPr>
          <w:sz w:val="28"/>
          <w:szCs w:val="28"/>
        </w:rPr>
      </w:pPr>
      <w:r w:rsidRPr="00167252">
        <w:rPr>
          <w:sz w:val="28"/>
          <w:szCs w:val="28"/>
        </w:rPr>
        <w:t>Оборот общественного питания за 2022 год (без субъектов малого и среднего предпринимательства) составил 33,5 млн. руб. (за 2021 г. – 26,0 млн.руб.). За январь-июнь 2023 г. – 17,4 млн. руб.</w:t>
      </w:r>
    </w:p>
    <w:p w:rsidR="0075056E" w:rsidRPr="00167252" w:rsidRDefault="0075056E" w:rsidP="0075056E">
      <w:pPr>
        <w:ind w:firstLine="709"/>
        <w:jc w:val="both"/>
        <w:rPr>
          <w:sz w:val="28"/>
          <w:szCs w:val="28"/>
        </w:rPr>
      </w:pPr>
      <w:r w:rsidRPr="00167252">
        <w:rPr>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75056E" w:rsidRPr="00167252" w:rsidRDefault="0075056E" w:rsidP="0075056E">
      <w:pPr>
        <w:autoSpaceDE w:val="0"/>
        <w:autoSpaceDN w:val="0"/>
        <w:adjustRightInd w:val="0"/>
        <w:ind w:firstLine="567"/>
        <w:jc w:val="both"/>
        <w:rPr>
          <w:rFonts w:eastAsiaTheme="minorHAnsi"/>
          <w:iCs/>
          <w:sz w:val="28"/>
          <w:szCs w:val="28"/>
          <w:lang w:eastAsia="en-US"/>
        </w:rPr>
      </w:pPr>
      <w:r w:rsidRPr="00167252">
        <w:rPr>
          <w:sz w:val="28"/>
          <w:szCs w:val="28"/>
        </w:rPr>
        <w:t xml:space="preserve">Причиной относительно низкого оборота общественного питания в 2021 г. могла быть распространение новой коронавирусной инфеции. В период распространения коронавирусной инфекции сфера общественного питания района также была подвергнута негативным последствиям проводимых мероприятий по предупреждениям распространения инфекции, одно из них требование </w:t>
      </w:r>
      <w:r w:rsidRPr="00167252">
        <w:rPr>
          <w:rFonts w:eastAsiaTheme="minorHAnsi"/>
          <w:sz w:val="28"/>
          <w:szCs w:val="28"/>
          <w:lang w:eastAsia="en-US"/>
        </w:rPr>
        <w:t>наличия у всех посетителей QR-код сертификата)</w:t>
      </w:r>
      <w:r w:rsidRPr="00167252">
        <w:rPr>
          <w:sz w:val="28"/>
          <w:szCs w:val="28"/>
        </w:rPr>
        <w:t xml:space="preserve">. Точки общепита были закрыты для свободного посещения залов в период </w:t>
      </w:r>
      <w:r w:rsidRPr="00167252">
        <w:rPr>
          <w:rFonts w:eastAsiaTheme="minorHAnsi"/>
          <w:iCs/>
          <w:sz w:val="28"/>
          <w:szCs w:val="28"/>
          <w:lang w:eastAsia="en-US"/>
        </w:rPr>
        <w:t>с 30 октября 2021 г. по 7 ноября 2021 г.</w:t>
      </w:r>
    </w:p>
    <w:p w:rsidR="0075056E" w:rsidRPr="00167252" w:rsidRDefault="0075056E" w:rsidP="0075056E">
      <w:pPr>
        <w:ind w:firstLine="567"/>
        <w:jc w:val="both"/>
        <w:rPr>
          <w:sz w:val="28"/>
          <w:szCs w:val="28"/>
        </w:rPr>
      </w:pPr>
      <w:r w:rsidRPr="00167252">
        <w:rPr>
          <w:sz w:val="28"/>
          <w:szCs w:val="28"/>
        </w:rPr>
        <w:t>В этот период столовые и кафе работали на вынос продукции без посещения посетителями залов, при этом многие расширяли штат курьеров, что позволяло им доставлять на дом готовую продукцию. Тем не менее, общественное питание района остается одним из самых пострадавших отраслей экономики в период распространения коронавирусной инфекции.</w:t>
      </w:r>
    </w:p>
    <w:p w:rsidR="0075056E" w:rsidRPr="00167252" w:rsidRDefault="0075056E" w:rsidP="0075056E">
      <w:pPr>
        <w:ind w:firstLine="567"/>
        <w:jc w:val="both"/>
        <w:rPr>
          <w:sz w:val="28"/>
          <w:szCs w:val="28"/>
        </w:rPr>
      </w:pPr>
    </w:p>
    <w:p w:rsidR="0075056E" w:rsidRPr="00167252" w:rsidRDefault="0075056E" w:rsidP="0075056E">
      <w:pPr>
        <w:ind w:firstLine="567"/>
        <w:jc w:val="both"/>
        <w:rPr>
          <w:i/>
          <w:sz w:val="28"/>
          <w:szCs w:val="28"/>
          <w:u w:val="single"/>
        </w:rPr>
      </w:pPr>
      <w:r w:rsidRPr="00167252">
        <w:rPr>
          <w:i/>
          <w:sz w:val="28"/>
          <w:szCs w:val="28"/>
          <w:u w:val="single"/>
        </w:rPr>
        <w:t>Бытовые услуги</w:t>
      </w:r>
    </w:p>
    <w:p w:rsidR="0075056E" w:rsidRPr="00167252" w:rsidRDefault="0075056E" w:rsidP="0075056E">
      <w:pPr>
        <w:ind w:firstLine="567"/>
        <w:jc w:val="both"/>
        <w:rPr>
          <w:sz w:val="28"/>
          <w:szCs w:val="28"/>
        </w:rPr>
      </w:pPr>
      <w:r w:rsidRPr="00167252">
        <w:rPr>
          <w:sz w:val="28"/>
          <w:szCs w:val="28"/>
        </w:rPr>
        <w:t>На территории района насчитывается 39 объектов, оказывающих бытовые услуги  населению, из них 16 – парикмахерские и косметические услуги (в том числе самозанятые), 4- ремонт и пошив швейных, меховых и кожаных изделий;  2 – ритуальные услуги, 2 - услуги фотоателье,  4 – услуги по ремонту  и строительство жилья и других построек, 1 - услуги прачечной, 1 -  услуги по изготовлению и ремонту  мебели, 2- ремонт и пошив обуви, 2 -ремонт и техническое обслуживание бытовой радиоэлектронной аппаратуры, 4 - техническое обслуживание и ремонт транспортных средств, машин и оборудования, 1- услуги по прокату.</w:t>
      </w:r>
    </w:p>
    <w:p w:rsidR="0075056E" w:rsidRPr="00167252" w:rsidRDefault="0075056E" w:rsidP="0075056E">
      <w:pPr>
        <w:pStyle w:val="af7"/>
        <w:shd w:val="clear" w:color="auto" w:fill="FFFFFF"/>
        <w:spacing w:before="0" w:beforeAutospacing="0" w:after="0" w:afterAutospacing="0"/>
        <w:ind w:firstLine="567"/>
        <w:jc w:val="both"/>
        <w:rPr>
          <w:color w:val="000000"/>
          <w:sz w:val="28"/>
          <w:szCs w:val="28"/>
        </w:rPr>
      </w:pPr>
      <w:r w:rsidRPr="00167252">
        <w:rPr>
          <w:color w:val="000000"/>
          <w:sz w:val="28"/>
          <w:szCs w:val="28"/>
        </w:rPr>
        <w:t>Успешно работает пассажирское такси с перевозками по районному центру и в сельскую местность.</w:t>
      </w:r>
    </w:p>
    <w:p w:rsidR="0075056E" w:rsidRPr="00167252" w:rsidRDefault="0075056E" w:rsidP="0075056E">
      <w:pPr>
        <w:ind w:firstLine="567"/>
        <w:jc w:val="both"/>
        <w:rPr>
          <w:sz w:val="28"/>
          <w:szCs w:val="28"/>
        </w:rPr>
      </w:pPr>
      <w:r w:rsidRPr="00167252">
        <w:rPr>
          <w:sz w:val="28"/>
          <w:szCs w:val="28"/>
        </w:rPr>
        <w:lastRenderedPageBreak/>
        <w:t xml:space="preserve">Объем платных услуг населению за 2022 год составил 121,6 млн. руб. (107,51 % к 2021 году), за 2021 год – 113,1 млн. руб. (107,5 % к 2020 г.), за 2020 г. – 105,2 млн. руб. (91,2 % к 2019 г.). </w:t>
      </w:r>
    </w:p>
    <w:p w:rsidR="0075056E" w:rsidRPr="00167252" w:rsidRDefault="0075056E" w:rsidP="0075056E">
      <w:pPr>
        <w:ind w:firstLine="709"/>
        <w:jc w:val="both"/>
        <w:rPr>
          <w:sz w:val="28"/>
          <w:szCs w:val="28"/>
        </w:rPr>
      </w:pPr>
      <w:r w:rsidRPr="00167252">
        <w:rPr>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75056E" w:rsidRPr="00167252" w:rsidRDefault="0075056E" w:rsidP="0075056E">
      <w:pPr>
        <w:ind w:firstLine="567"/>
        <w:jc w:val="both"/>
        <w:rPr>
          <w:sz w:val="28"/>
          <w:szCs w:val="28"/>
          <w:u w:val="single"/>
        </w:rPr>
      </w:pPr>
      <w:r w:rsidRPr="00167252">
        <w:rPr>
          <w:sz w:val="28"/>
          <w:szCs w:val="28"/>
          <w:u w:val="single"/>
        </w:rPr>
        <w:t>Проблемы в сфере потребительского рынка:</w:t>
      </w:r>
    </w:p>
    <w:p w:rsidR="0075056E" w:rsidRPr="00167252" w:rsidRDefault="0075056E" w:rsidP="0075056E">
      <w:pPr>
        <w:ind w:firstLine="567"/>
        <w:jc w:val="both"/>
        <w:rPr>
          <w:sz w:val="28"/>
          <w:szCs w:val="28"/>
        </w:rPr>
      </w:pPr>
      <w:r w:rsidRPr="00167252">
        <w:rPr>
          <w:sz w:val="28"/>
          <w:szCs w:val="28"/>
        </w:rPr>
        <w:t>- внедрение маркировки товаров приводят к значительной дополнительной нагрузке хозяйствующих субъектов;</w:t>
      </w:r>
    </w:p>
    <w:p w:rsidR="0075056E" w:rsidRPr="00167252" w:rsidRDefault="0075056E" w:rsidP="0075056E">
      <w:pPr>
        <w:ind w:firstLine="567"/>
        <w:jc w:val="both"/>
        <w:rPr>
          <w:sz w:val="28"/>
          <w:szCs w:val="28"/>
        </w:rPr>
      </w:pPr>
      <w:r w:rsidRPr="00167252">
        <w:rPr>
          <w:sz w:val="28"/>
          <w:szCs w:val="28"/>
        </w:rPr>
        <w:t>-  обострение кадровой проблемы в отделенных населенных пунктах;</w:t>
      </w:r>
    </w:p>
    <w:p w:rsidR="0075056E" w:rsidRPr="00167252" w:rsidRDefault="0075056E" w:rsidP="0075056E">
      <w:pPr>
        <w:ind w:firstLine="567"/>
        <w:jc w:val="both"/>
        <w:rPr>
          <w:sz w:val="28"/>
          <w:szCs w:val="28"/>
        </w:rPr>
      </w:pPr>
      <w:r w:rsidRPr="00167252">
        <w:rPr>
          <w:sz w:val="28"/>
          <w:szCs w:val="28"/>
        </w:rPr>
        <w:t>- неустойчивая работа Интернет-связи;</w:t>
      </w:r>
    </w:p>
    <w:p w:rsidR="0075056E" w:rsidRPr="00167252" w:rsidRDefault="0075056E" w:rsidP="0075056E">
      <w:pPr>
        <w:ind w:firstLine="567"/>
        <w:jc w:val="both"/>
        <w:rPr>
          <w:sz w:val="28"/>
          <w:szCs w:val="28"/>
        </w:rPr>
      </w:pPr>
      <w:r w:rsidRPr="00167252">
        <w:rPr>
          <w:sz w:val="28"/>
          <w:szCs w:val="28"/>
        </w:rPr>
        <w:t>- высокие затраты на энергоносители (ГСМ, электроэнергия).</w:t>
      </w:r>
    </w:p>
    <w:p w:rsidR="0075056E" w:rsidRPr="00167252" w:rsidRDefault="0075056E" w:rsidP="0075056E">
      <w:pPr>
        <w:ind w:firstLine="567"/>
        <w:jc w:val="both"/>
        <w:rPr>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Малый бизнес.</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Сектор малого предпринимательства сосредоточен в основном в сферах торговли и предоставления услуг населению, а также в лесном и сельском хозяйстве.</w:t>
      </w:r>
    </w:p>
    <w:p w:rsidR="0075056E" w:rsidRPr="00167252" w:rsidRDefault="0075056E" w:rsidP="0075056E">
      <w:pPr>
        <w:tabs>
          <w:tab w:val="left" w:pos="851"/>
        </w:tabs>
        <w:ind w:firstLine="567"/>
        <w:jc w:val="both"/>
        <w:rPr>
          <w:sz w:val="28"/>
          <w:szCs w:val="28"/>
        </w:rPr>
      </w:pPr>
      <w:r w:rsidRPr="00167252">
        <w:rPr>
          <w:sz w:val="28"/>
          <w:szCs w:val="28"/>
        </w:rPr>
        <w:t xml:space="preserve">По состоянию на 1 января 2023 года на территории МО МР «Усть-Куломский» осуществляло деятельность 416 индивидуальных предпринимателей (на 1 января 2022 года – 426, снижение составило 2,3 %). Сектор малого предпринимательства представлен во всех отраслях экономики района. Большая его часть сосредоточена в сфере торговли и предоставления услуг населению. Отраслевая структура распределения индивидуальных предпринимателей в 2022 году сложилась следующим образом: сельское и лесное хозяйство – 89, обрабатывающие производства – 37, строительство – 30, розничная торговля – 139, оказание транспортных услуг – 51, деятельность гостиниц и предприятий общественного питания – 11, деятельность профессиональная, научная и техническая – 12, и иные виды деятельности. </w:t>
      </w:r>
    </w:p>
    <w:p w:rsidR="0075056E" w:rsidRPr="00167252" w:rsidRDefault="0075056E" w:rsidP="0075056E">
      <w:pPr>
        <w:shd w:val="clear" w:color="auto" w:fill="FFFFFF"/>
        <w:ind w:firstLine="567"/>
        <w:jc w:val="both"/>
        <w:rPr>
          <w:sz w:val="28"/>
          <w:szCs w:val="28"/>
        </w:rPr>
      </w:pPr>
      <w:r w:rsidRPr="00167252">
        <w:rPr>
          <w:sz w:val="28"/>
          <w:szCs w:val="28"/>
        </w:rPr>
        <w:t xml:space="preserve">Количество зарегистрированных самозанятых граждан – на февраль 2023 г. – 686 чел. </w:t>
      </w:r>
    </w:p>
    <w:p w:rsidR="0075056E" w:rsidRPr="00167252" w:rsidRDefault="0075056E" w:rsidP="0075056E">
      <w:pPr>
        <w:shd w:val="clear" w:color="auto" w:fill="FFFFFF"/>
        <w:ind w:firstLine="567"/>
        <w:jc w:val="both"/>
        <w:rPr>
          <w:sz w:val="28"/>
          <w:szCs w:val="28"/>
        </w:rPr>
      </w:pPr>
      <w:r w:rsidRPr="00167252">
        <w:rPr>
          <w:sz w:val="28"/>
          <w:szCs w:val="28"/>
        </w:rPr>
        <w:t>В течении 2022 года в Усть-Куломском районе заключили социальный контракт по открытию своего дела 12 человек по направлению индивидуальной предпринимательской деятельности и 54 человек – по самозанятости.</w:t>
      </w:r>
    </w:p>
    <w:p w:rsidR="0075056E" w:rsidRPr="00167252" w:rsidRDefault="0075056E" w:rsidP="0075056E">
      <w:pPr>
        <w:shd w:val="clear" w:color="auto" w:fill="FFFFFF"/>
        <w:ind w:firstLine="567"/>
        <w:jc w:val="both"/>
        <w:rPr>
          <w:sz w:val="28"/>
          <w:szCs w:val="28"/>
        </w:rPr>
      </w:pPr>
      <w:r w:rsidRPr="00167252">
        <w:rPr>
          <w:sz w:val="28"/>
          <w:szCs w:val="28"/>
        </w:rPr>
        <w:t>Одной из основных задач, стоящих перед районом, является создание условий для благоприятного инвестиционного климата, условий для развития малого предпринимательства.</w:t>
      </w:r>
    </w:p>
    <w:p w:rsidR="0075056E" w:rsidRPr="00167252" w:rsidRDefault="0075056E" w:rsidP="0075056E">
      <w:pPr>
        <w:tabs>
          <w:tab w:val="left" w:pos="851"/>
        </w:tabs>
        <w:ind w:firstLine="567"/>
        <w:jc w:val="both"/>
        <w:rPr>
          <w:sz w:val="28"/>
          <w:szCs w:val="28"/>
        </w:rPr>
      </w:pPr>
      <w:r w:rsidRPr="00167252">
        <w:rPr>
          <w:sz w:val="28"/>
          <w:szCs w:val="28"/>
        </w:rPr>
        <w:t>В практической деятельности малое предпринимательство района сталкивается  с определенными трудностями, среди которых:</w:t>
      </w:r>
    </w:p>
    <w:p w:rsidR="0075056E" w:rsidRPr="00167252" w:rsidRDefault="0075056E" w:rsidP="0075056E">
      <w:pPr>
        <w:tabs>
          <w:tab w:val="left" w:pos="851"/>
        </w:tabs>
        <w:ind w:firstLine="567"/>
        <w:jc w:val="both"/>
        <w:rPr>
          <w:sz w:val="28"/>
          <w:szCs w:val="28"/>
        </w:rPr>
      </w:pPr>
      <w:r w:rsidRPr="00167252">
        <w:rPr>
          <w:sz w:val="28"/>
          <w:szCs w:val="28"/>
        </w:rPr>
        <w:t>- неустойчивость и несовершенство законодательной базы;</w:t>
      </w:r>
    </w:p>
    <w:p w:rsidR="0075056E" w:rsidRPr="00167252" w:rsidRDefault="0075056E" w:rsidP="0075056E">
      <w:pPr>
        <w:tabs>
          <w:tab w:val="left" w:pos="851"/>
        </w:tabs>
        <w:ind w:firstLine="567"/>
        <w:jc w:val="both"/>
        <w:rPr>
          <w:sz w:val="28"/>
          <w:szCs w:val="28"/>
        </w:rPr>
      </w:pPr>
      <w:r w:rsidRPr="00167252">
        <w:rPr>
          <w:sz w:val="28"/>
          <w:szCs w:val="28"/>
        </w:rPr>
        <w:t>- высокий уровень фискальной нагрузки;</w:t>
      </w:r>
    </w:p>
    <w:p w:rsidR="0075056E" w:rsidRPr="00167252" w:rsidRDefault="0075056E" w:rsidP="0075056E">
      <w:pPr>
        <w:tabs>
          <w:tab w:val="left" w:pos="851"/>
        </w:tabs>
        <w:ind w:firstLine="567"/>
        <w:jc w:val="both"/>
        <w:rPr>
          <w:sz w:val="28"/>
          <w:szCs w:val="28"/>
        </w:rPr>
      </w:pPr>
      <w:r w:rsidRPr="00167252">
        <w:rPr>
          <w:sz w:val="28"/>
          <w:szCs w:val="28"/>
        </w:rPr>
        <w:t>- недостаточность собственного капитала;</w:t>
      </w:r>
    </w:p>
    <w:p w:rsidR="0075056E" w:rsidRPr="00167252" w:rsidRDefault="0075056E" w:rsidP="0075056E">
      <w:pPr>
        <w:tabs>
          <w:tab w:val="left" w:pos="851"/>
        </w:tabs>
        <w:ind w:firstLine="567"/>
        <w:jc w:val="both"/>
        <w:rPr>
          <w:sz w:val="28"/>
          <w:szCs w:val="28"/>
        </w:rPr>
      </w:pPr>
      <w:r w:rsidRPr="00167252">
        <w:rPr>
          <w:sz w:val="28"/>
          <w:szCs w:val="28"/>
        </w:rPr>
        <w:t>- нехватка квалифицированных кадров;</w:t>
      </w:r>
    </w:p>
    <w:p w:rsidR="0075056E" w:rsidRPr="00167252" w:rsidRDefault="0075056E" w:rsidP="0075056E">
      <w:pPr>
        <w:tabs>
          <w:tab w:val="left" w:pos="851"/>
        </w:tabs>
        <w:ind w:firstLine="567"/>
        <w:jc w:val="both"/>
        <w:rPr>
          <w:sz w:val="28"/>
          <w:szCs w:val="28"/>
        </w:rPr>
      </w:pPr>
      <w:r w:rsidRPr="00167252">
        <w:rPr>
          <w:sz w:val="28"/>
          <w:szCs w:val="28"/>
        </w:rPr>
        <w:lastRenderedPageBreak/>
        <w:t>- ограниченный доступ к рынкам сбыта местной продукции.</w:t>
      </w:r>
    </w:p>
    <w:p w:rsidR="0075056E" w:rsidRPr="00167252" w:rsidRDefault="0075056E" w:rsidP="0075056E">
      <w:pPr>
        <w:tabs>
          <w:tab w:val="left" w:pos="851"/>
        </w:tabs>
        <w:ind w:firstLine="567"/>
        <w:jc w:val="both"/>
        <w:rPr>
          <w:sz w:val="28"/>
          <w:szCs w:val="28"/>
        </w:rPr>
      </w:pPr>
      <w:r w:rsidRPr="00167252">
        <w:rPr>
          <w:sz w:val="28"/>
          <w:szCs w:val="28"/>
        </w:rPr>
        <w:t>Для решения проблем, влияющих на активное развитие предпринимательства, сформирована определенная система поддержки.</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Во-первых, реализация подпрограмм «Поддержка и развитие малого и среднего предпринимательства» и «Поддержка сельхозтоваропроизводителей» муниципальной программы  «Развитие экономики», в рамках которых администрацией района организуются информационные, методические, консультативные мероприятия с бизнес сообществом и гражданами по различным направлениям предпринимательской деятельности, в том числе по мерам государственной поддержки, реализуемой на территории Республики Коми. </w:t>
      </w:r>
    </w:p>
    <w:p w:rsidR="0075056E" w:rsidRPr="00167252" w:rsidRDefault="0075056E" w:rsidP="0075056E">
      <w:pPr>
        <w:shd w:val="clear" w:color="auto" w:fill="FFFFFF"/>
        <w:ind w:firstLine="567"/>
        <w:jc w:val="both"/>
        <w:rPr>
          <w:sz w:val="28"/>
          <w:szCs w:val="28"/>
        </w:rPr>
      </w:pPr>
    </w:p>
    <w:p w:rsidR="0075056E" w:rsidRPr="00167252" w:rsidRDefault="0075056E" w:rsidP="0075056E">
      <w:pPr>
        <w:shd w:val="clear" w:color="auto" w:fill="FFFFFF"/>
        <w:ind w:firstLine="567"/>
        <w:jc w:val="both"/>
        <w:rPr>
          <w:color w:val="000000"/>
        </w:rPr>
      </w:pPr>
      <w:r w:rsidRPr="00167252">
        <w:rPr>
          <w:color w:val="000000"/>
          <w:sz w:val="28"/>
          <w:szCs w:val="28"/>
        </w:rPr>
        <w:t>В течение 2022 года  оказана поддержка следующим субъектам малого и среднего предпринимательства (на общую сумму 2140 руб.):</w:t>
      </w:r>
    </w:p>
    <w:p w:rsidR="0075056E" w:rsidRPr="00167252" w:rsidRDefault="0075056E" w:rsidP="0075056E">
      <w:pPr>
        <w:shd w:val="clear" w:color="auto" w:fill="FFFFFF"/>
        <w:jc w:val="both"/>
        <w:rPr>
          <w:color w:val="000000"/>
        </w:rPr>
      </w:pPr>
      <w:r w:rsidRPr="00167252">
        <w:rPr>
          <w:color w:val="000000"/>
          <w:sz w:val="28"/>
          <w:szCs w:val="28"/>
        </w:rPr>
        <w:t>1) СПК «Помоздино»:</w:t>
      </w:r>
    </w:p>
    <w:p w:rsidR="0075056E" w:rsidRPr="00167252" w:rsidRDefault="0075056E" w:rsidP="0075056E">
      <w:pPr>
        <w:shd w:val="clear" w:color="auto" w:fill="FFFFFF"/>
        <w:jc w:val="both"/>
        <w:rPr>
          <w:color w:val="000000"/>
        </w:rPr>
      </w:pPr>
      <w:r w:rsidRPr="00167252">
        <w:rPr>
          <w:color w:val="000000"/>
          <w:sz w:val="28"/>
          <w:szCs w:val="28"/>
        </w:rPr>
        <w:t>-  на реализацию народной инициативы «Проведение весенне-полевых работ СПК «Помоздино» в размере 250,0 тыс. руб.;</w:t>
      </w:r>
    </w:p>
    <w:p w:rsidR="0075056E" w:rsidRPr="00167252" w:rsidRDefault="0075056E" w:rsidP="0075056E">
      <w:pPr>
        <w:shd w:val="clear" w:color="auto" w:fill="FFFFFF"/>
        <w:jc w:val="both"/>
        <w:rPr>
          <w:color w:val="000000"/>
        </w:rPr>
      </w:pPr>
      <w:r w:rsidRPr="00167252">
        <w:rPr>
          <w:color w:val="000000"/>
          <w:sz w:val="28"/>
          <w:szCs w:val="28"/>
        </w:rPr>
        <w:t>- на заготовку кормов для КРС в размере 200,0 тыс. руб.;</w:t>
      </w:r>
    </w:p>
    <w:p w:rsidR="0075056E" w:rsidRPr="00167252" w:rsidRDefault="0075056E" w:rsidP="0075056E">
      <w:pPr>
        <w:shd w:val="clear" w:color="auto" w:fill="FFFFFF"/>
        <w:jc w:val="both"/>
        <w:rPr>
          <w:color w:val="000000"/>
        </w:rPr>
      </w:pPr>
      <w:r w:rsidRPr="00167252">
        <w:rPr>
          <w:color w:val="000000"/>
          <w:sz w:val="28"/>
          <w:szCs w:val="28"/>
        </w:rPr>
        <w:t>2) СПК «Пожег»:</w:t>
      </w:r>
    </w:p>
    <w:p w:rsidR="0075056E" w:rsidRPr="00167252" w:rsidRDefault="0075056E" w:rsidP="0075056E">
      <w:pPr>
        <w:shd w:val="clear" w:color="auto" w:fill="FFFFFF"/>
        <w:jc w:val="both"/>
        <w:rPr>
          <w:color w:val="000000"/>
        </w:rPr>
      </w:pPr>
      <w:r w:rsidRPr="00167252">
        <w:rPr>
          <w:color w:val="000000"/>
          <w:sz w:val="28"/>
          <w:szCs w:val="28"/>
        </w:rPr>
        <w:t>- на возмещение части затрат на приобретение грубых кормов для КРС в размере 250,0 тыс. руб.;</w:t>
      </w:r>
    </w:p>
    <w:p w:rsidR="0075056E" w:rsidRPr="00167252" w:rsidRDefault="0075056E" w:rsidP="0075056E">
      <w:pPr>
        <w:shd w:val="clear" w:color="auto" w:fill="FFFFFF"/>
        <w:jc w:val="both"/>
        <w:rPr>
          <w:color w:val="000000"/>
        </w:rPr>
      </w:pPr>
      <w:r w:rsidRPr="00167252">
        <w:rPr>
          <w:color w:val="000000"/>
          <w:sz w:val="28"/>
          <w:szCs w:val="28"/>
        </w:rPr>
        <w:t>- на приобретение ГСМ для уборки сеяных и естественных сенокосов в размере 200,0 тыс. руб.;</w:t>
      </w:r>
    </w:p>
    <w:p w:rsidR="0075056E" w:rsidRPr="00167252" w:rsidRDefault="0075056E" w:rsidP="0075056E">
      <w:pPr>
        <w:shd w:val="clear" w:color="auto" w:fill="FFFFFF"/>
        <w:jc w:val="both"/>
        <w:rPr>
          <w:color w:val="000000"/>
        </w:rPr>
      </w:pPr>
      <w:r w:rsidRPr="00167252">
        <w:rPr>
          <w:color w:val="000000"/>
          <w:sz w:val="28"/>
          <w:szCs w:val="28"/>
        </w:rPr>
        <w:t>- на заготовку кормов в размере 200,0 тыс. руб.;</w:t>
      </w:r>
    </w:p>
    <w:p w:rsidR="0075056E" w:rsidRPr="00167252" w:rsidRDefault="0075056E" w:rsidP="0075056E">
      <w:pPr>
        <w:shd w:val="clear" w:color="auto" w:fill="FFFFFF"/>
        <w:jc w:val="both"/>
        <w:rPr>
          <w:color w:val="000000"/>
        </w:rPr>
      </w:pPr>
      <w:r w:rsidRPr="00167252">
        <w:rPr>
          <w:color w:val="000000"/>
          <w:sz w:val="28"/>
          <w:szCs w:val="28"/>
        </w:rPr>
        <w:t>3) главе К(Ф)Х Тарабукина Е.Е. на реализацию народного проекта «Приобретение оборудования для производства молочной продукции (сепаратор, пастеризатор, сыроварня) в размере 940,0 тыс. руб.;</w:t>
      </w:r>
    </w:p>
    <w:p w:rsidR="0075056E" w:rsidRPr="00167252" w:rsidRDefault="0075056E" w:rsidP="0075056E">
      <w:pPr>
        <w:shd w:val="clear" w:color="auto" w:fill="FFFFFF"/>
        <w:jc w:val="both"/>
        <w:rPr>
          <w:color w:val="000000"/>
        </w:rPr>
      </w:pPr>
      <w:r w:rsidRPr="00167252">
        <w:rPr>
          <w:color w:val="000000"/>
          <w:sz w:val="28"/>
          <w:szCs w:val="28"/>
        </w:rPr>
        <w:t>4) СППССК «Усть-Куломская МТС» на закуп молока в размере 100,0 тыс. руб.</w:t>
      </w:r>
    </w:p>
    <w:p w:rsidR="0075056E" w:rsidRPr="00167252" w:rsidRDefault="0075056E" w:rsidP="0075056E">
      <w:pPr>
        <w:ind w:firstLine="567"/>
        <w:jc w:val="both"/>
        <w:rPr>
          <w:sz w:val="28"/>
          <w:szCs w:val="28"/>
        </w:rPr>
      </w:pPr>
      <w:r w:rsidRPr="00167252">
        <w:rPr>
          <w:sz w:val="28"/>
          <w:szCs w:val="28"/>
        </w:rPr>
        <w:t xml:space="preserve">В рамках соглашения о социально-экономическом сотрудничестве между Правительством Республики Коми и АО «Монди СЛПК» в 2022 году </w:t>
      </w:r>
      <w:r w:rsidRPr="00167252">
        <w:rPr>
          <w:b/>
          <w:i/>
          <w:sz w:val="28"/>
          <w:szCs w:val="28"/>
        </w:rPr>
        <w:t>АО «Монди СЛПК»</w:t>
      </w:r>
      <w:r w:rsidRPr="00167252">
        <w:rPr>
          <w:sz w:val="28"/>
          <w:szCs w:val="28"/>
        </w:rPr>
        <w:t xml:space="preserve"> оказало финансовую помощь на реализацию мероприятий в рамках реализации соглашения о социально-экономическом сотрудничестве: на развитие малого бизнеса района, проектов по созданию/сохранению рабочих мест - 6,623 млн. руб.; на поддержку социальной сферы – 4,668 млн. руб. </w:t>
      </w:r>
    </w:p>
    <w:p w:rsidR="0075056E" w:rsidRPr="00167252" w:rsidRDefault="0075056E" w:rsidP="0075056E">
      <w:pPr>
        <w:ind w:firstLine="567"/>
        <w:jc w:val="both"/>
        <w:rPr>
          <w:sz w:val="28"/>
          <w:szCs w:val="28"/>
        </w:rPr>
      </w:pPr>
      <w:r w:rsidRPr="00167252">
        <w:rPr>
          <w:sz w:val="28"/>
          <w:szCs w:val="28"/>
        </w:rPr>
        <w:t xml:space="preserve">В рамках реализации данного соглашения в части </w:t>
      </w:r>
      <w:r w:rsidRPr="00167252">
        <w:rPr>
          <w:color w:val="000000"/>
          <w:sz w:val="28"/>
          <w:szCs w:val="28"/>
        </w:rPr>
        <w:t xml:space="preserve">развития </w:t>
      </w:r>
      <w:r w:rsidRPr="00167252">
        <w:rPr>
          <w:sz w:val="28"/>
          <w:szCs w:val="28"/>
        </w:rPr>
        <w:t>малого бизнеса района, проектов по созданию/сохранению рабочих мест были выполнены следующие мероприятия:</w:t>
      </w:r>
    </w:p>
    <w:p w:rsidR="0075056E" w:rsidRPr="00167252" w:rsidRDefault="0075056E" w:rsidP="0075056E">
      <w:pPr>
        <w:shd w:val="clear" w:color="auto" w:fill="FFFFFF"/>
        <w:ind w:firstLine="567"/>
        <w:jc w:val="both"/>
        <w:rPr>
          <w:color w:val="000000"/>
        </w:rPr>
      </w:pPr>
      <w:r w:rsidRPr="00167252">
        <w:rPr>
          <w:color w:val="000000"/>
          <w:sz w:val="28"/>
          <w:szCs w:val="28"/>
        </w:rPr>
        <w:t>- 1000,0 тыс. руб. главе К(Ф)Х Кузнецовой Евгении Александровне из с. Мыёлдино на  строительство фермы на 50 голов КРС;</w:t>
      </w:r>
    </w:p>
    <w:p w:rsidR="0075056E" w:rsidRPr="00167252" w:rsidRDefault="0075056E" w:rsidP="0075056E">
      <w:pPr>
        <w:shd w:val="clear" w:color="auto" w:fill="FFFFFF"/>
        <w:ind w:firstLine="567"/>
        <w:jc w:val="both"/>
        <w:rPr>
          <w:color w:val="000000"/>
        </w:rPr>
      </w:pPr>
      <w:r w:rsidRPr="00167252">
        <w:rPr>
          <w:color w:val="000000"/>
          <w:sz w:val="28"/>
          <w:szCs w:val="28"/>
        </w:rPr>
        <w:t>- 1000,0 тыс. руб. главе К(Ф)Х Паршукову Николаю Васильевичу из п. Тимшер на  строительство ферм на 50 голов КРС;</w:t>
      </w:r>
    </w:p>
    <w:p w:rsidR="0075056E" w:rsidRPr="00167252" w:rsidRDefault="0075056E" w:rsidP="0075056E">
      <w:pPr>
        <w:shd w:val="clear" w:color="auto" w:fill="FFFFFF"/>
        <w:ind w:firstLine="567"/>
        <w:jc w:val="both"/>
        <w:rPr>
          <w:color w:val="000000"/>
        </w:rPr>
      </w:pPr>
      <w:r w:rsidRPr="00167252">
        <w:rPr>
          <w:color w:val="000000"/>
          <w:sz w:val="28"/>
          <w:szCs w:val="28"/>
        </w:rPr>
        <w:lastRenderedPageBreak/>
        <w:t>- 1000,0 тыс. руб. сельскохозяйственному потребительскому перерабатывающе- снабженческо сбытовому кооперативу «Усть-Куломская МТС» на  приобретение модульного цеха по переработке молока;</w:t>
      </w:r>
    </w:p>
    <w:p w:rsidR="0075056E" w:rsidRPr="00167252" w:rsidRDefault="0075056E" w:rsidP="0075056E">
      <w:pPr>
        <w:shd w:val="clear" w:color="auto" w:fill="FFFFFF"/>
        <w:ind w:firstLine="567"/>
        <w:jc w:val="both"/>
        <w:rPr>
          <w:color w:val="000000"/>
        </w:rPr>
      </w:pPr>
      <w:r w:rsidRPr="00167252">
        <w:rPr>
          <w:color w:val="000000"/>
          <w:sz w:val="28"/>
          <w:szCs w:val="28"/>
        </w:rPr>
        <w:t>- 1000,505 тыс. руб. главе К(Ф)Х Тарабукиной Елене Евгеньевне на восстановление проездных путей к сенокосному  мелиоративному участку Модлапов с. Усть-Кулом.</w:t>
      </w:r>
      <w:r w:rsidRPr="00167252">
        <w:rPr>
          <w:color w:val="000000"/>
        </w:rPr>
        <w:t> </w:t>
      </w:r>
      <w:r w:rsidRPr="00167252">
        <w:rPr>
          <w:color w:val="000000"/>
          <w:sz w:val="28"/>
          <w:szCs w:val="28"/>
        </w:rPr>
        <w:t>Восстановлен деревянный  мост  через ручей Шожим и подъездные пути к сенокосным угодьям.</w:t>
      </w:r>
    </w:p>
    <w:p w:rsidR="0075056E" w:rsidRPr="00167252" w:rsidRDefault="0075056E" w:rsidP="0075056E">
      <w:pPr>
        <w:shd w:val="clear" w:color="auto" w:fill="FFFFFF"/>
        <w:ind w:firstLine="567"/>
        <w:jc w:val="both"/>
        <w:rPr>
          <w:color w:val="000000"/>
        </w:rPr>
      </w:pPr>
      <w:r w:rsidRPr="00167252">
        <w:rPr>
          <w:color w:val="000000"/>
          <w:sz w:val="28"/>
          <w:szCs w:val="28"/>
        </w:rPr>
        <w:t>- 1209,295 тыс. руб. ИП Ракину Ивану Васильевичу возмещена часть стоимости автобуса ПАЗ - 4234- 05.  Сегодня этот автобус задействован для перевозки пассажиров по внутрипоселенческим маршрутам. Финансовые средства направлены на уплату займа.</w:t>
      </w:r>
    </w:p>
    <w:p w:rsidR="0075056E" w:rsidRPr="00167252" w:rsidRDefault="0075056E" w:rsidP="0075056E">
      <w:pPr>
        <w:shd w:val="clear" w:color="auto" w:fill="FFFFFF"/>
        <w:ind w:firstLine="567"/>
        <w:jc w:val="both"/>
        <w:rPr>
          <w:color w:val="000000"/>
        </w:rPr>
      </w:pPr>
      <w:r w:rsidRPr="00167252">
        <w:rPr>
          <w:color w:val="000000"/>
          <w:sz w:val="28"/>
          <w:szCs w:val="28"/>
        </w:rPr>
        <w:t>- 250,0 тыс. руб. ИП Никифоровскому Василию Сергеевичу (с. Помоздино) на приобретение фронтального погрузчика на трактор МТЗ - 82. Погрузчик будет использоваться на обслуживании муниципальных дорог сельского поселения «Помоздино».</w:t>
      </w:r>
    </w:p>
    <w:p w:rsidR="0075056E" w:rsidRPr="00167252" w:rsidRDefault="0075056E" w:rsidP="0075056E">
      <w:pPr>
        <w:shd w:val="clear" w:color="auto" w:fill="FFFFFF"/>
        <w:ind w:firstLine="567"/>
        <w:jc w:val="both"/>
        <w:rPr>
          <w:color w:val="000000"/>
        </w:rPr>
      </w:pPr>
      <w:r w:rsidRPr="00167252">
        <w:rPr>
          <w:color w:val="000000"/>
          <w:sz w:val="28"/>
          <w:szCs w:val="28"/>
        </w:rPr>
        <w:t>- 54,0 тыс. руб. ИП Уляшеву Алексею Ивановичу (д. Пожегдин) на приобретение  снежного отвала для фронтального погрузчика.  Отвал   будет использован  для  обслуживания муниципальных дорог и наплавных мостов в сельском поселении «Пожег»;</w:t>
      </w:r>
    </w:p>
    <w:p w:rsidR="0075056E" w:rsidRPr="00167252" w:rsidRDefault="0075056E" w:rsidP="0075056E">
      <w:pPr>
        <w:shd w:val="clear" w:color="auto" w:fill="FFFFFF"/>
        <w:ind w:firstLine="567"/>
        <w:jc w:val="both"/>
        <w:rPr>
          <w:color w:val="000000"/>
        </w:rPr>
      </w:pPr>
      <w:r w:rsidRPr="00167252">
        <w:rPr>
          <w:color w:val="000000"/>
          <w:sz w:val="28"/>
          <w:szCs w:val="28"/>
        </w:rPr>
        <w:t> -  209,0 тыс. руб. главе К(Ф)Х Черкасову Василию Анатольевичу (п. Ягкедж) на приобретение прицепа тракторного ПТС-2-4,5.  Прицеп используется для механизации процесса кормозаготовки и обслуживания фермы, оказания транспортных услуг населению, оказания услуг сельскому поселению «Вольдино» по благоустройству территории;</w:t>
      </w:r>
    </w:p>
    <w:p w:rsidR="0075056E" w:rsidRPr="00167252" w:rsidRDefault="0075056E" w:rsidP="0075056E">
      <w:pPr>
        <w:shd w:val="clear" w:color="auto" w:fill="FFFFFF"/>
        <w:ind w:firstLine="567"/>
        <w:jc w:val="both"/>
        <w:rPr>
          <w:color w:val="000000"/>
        </w:rPr>
      </w:pPr>
      <w:r w:rsidRPr="00167252">
        <w:rPr>
          <w:color w:val="000000"/>
          <w:sz w:val="28"/>
          <w:szCs w:val="28"/>
        </w:rPr>
        <w:t>- 600,2 тыс. руб. ИП Ефремовой Нине Ивановне (с. Помоздино) на ремонт здания прачечной.  На выделенные средства  в настоящее время проводятся работы по  </w:t>
      </w:r>
      <w:r w:rsidRPr="00167252">
        <w:rPr>
          <w:color w:val="000000"/>
          <w:sz w:val="28"/>
          <w:szCs w:val="28"/>
          <w:shd w:val="clear" w:color="auto" w:fill="FFFFFF"/>
        </w:rPr>
        <w:t>замене кровли, окон и дверей в прачечной</w:t>
      </w:r>
      <w:r w:rsidRPr="00167252">
        <w:rPr>
          <w:color w:val="000000"/>
          <w:sz w:val="28"/>
          <w:szCs w:val="28"/>
        </w:rPr>
        <w:t>;</w:t>
      </w:r>
    </w:p>
    <w:p w:rsidR="0075056E" w:rsidRPr="00167252" w:rsidRDefault="0075056E" w:rsidP="0075056E">
      <w:pPr>
        <w:shd w:val="clear" w:color="auto" w:fill="FFFFFF"/>
        <w:ind w:firstLine="567"/>
        <w:jc w:val="both"/>
        <w:rPr>
          <w:color w:val="000000"/>
        </w:rPr>
      </w:pPr>
      <w:r w:rsidRPr="00167252">
        <w:rPr>
          <w:color w:val="000000"/>
          <w:sz w:val="28"/>
          <w:szCs w:val="28"/>
        </w:rPr>
        <w:t>- 300,0 тыс. руб. за приобретенный ранее наплавной (понтонный) мост через р. Вычегда  в районе с. Мыелдино.</w:t>
      </w:r>
    </w:p>
    <w:p w:rsidR="0075056E" w:rsidRPr="00167252" w:rsidRDefault="0075056E" w:rsidP="0075056E">
      <w:pPr>
        <w:ind w:firstLine="567"/>
        <w:jc w:val="both"/>
        <w:textAlignment w:val="baseline"/>
        <w:rPr>
          <w:sz w:val="28"/>
          <w:szCs w:val="28"/>
        </w:rPr>
      </w:pPr>
    </w:p>
    <w:p w:rsidR="0075056E" w:rsidRPr="00167252" w:rsidRDefault="0075056E" w:rsidP="0075056E">
      <w:pPr>
        <w:ind w:firstLine="567"/>
        <w:jc w:val="both"/>
        <w:rPr>
          <w:b/>
          <w:bCs/>
          <w:color w:val="000000"/>
          <w:sz w:val="28"/>
          <w:szCs w:val="28"/>
        </w:rPr>
      </w:pPr>
    </w:p>
    <w:p w:rsidR="0075056E" w:rsidRPr="00167252" w:rsidRDefault="0075056E" w:rsidP="0075056E">
      <w:pPr>
        <w:ind w:firstLine="567"/>
        <w:jc w:val="both"/>
        <w:rPr>
          <w:b/>
          <w:bCs/>
          <w:color w:val="000000"/>
          <w:sz w:val="28"/>
          <w:szCs w:val="28"/>
        </w:rPr>
      </w:pPr>
    </w:p>
    <w:p w:rsidR="0075056E" w:rsidRPr="00167252" w:rsidRDefault="0075056E" w:rsidP="0075056E">
      <w:pPr>
        <w:ind w:firstLine="567"/>
        <w:jc w:val="both"/>
        <w:rPr>
          <w:b/>
          <w:bCs/>
          <w:color w:val="000000"/>
          <w:sz w:val="28"/>
          <w:szCs w:val="28"/>
        </w:rPr>
      </w:pPr>
      <w:r w:rsidRPr="00167252">
        <w:rPr>
          <w:b/>
          <w:bCs/>
          <w:color w:val="000000"/>
          <w:sz w:val="28"/>
          <w:szCs w:val="28"/>
        </w:rPr>
        <w:t>Инвестиции.</w:t>
      </w:r>
    </w:p>
    <w:p w:rsidR="0075056E" w:rsidRPr="00167252" w:rsidRDefault="0075056E" w:rsidP="0075056E">
      <w:pPr>
        <w:ind w:firstLine="567"/>
        <w:jc w:val="both"/>
        <w:rPr>
          <w:color w:val="000000"/>
          <w:sz w:val="28"/>
          <w:szCs w:val="28"/>
          <w:shd w:val="clear" w:color="auto" w:fill="FFFFFF"/>
        </w:rPr>
      </w:pPr>
      <w:r w:rsidRPr="00167252">
        <w:rPr>
          <w:color w:val="000000"/>
          <w:sz w:val="28"/>
          <w:szCs w:val="28"/>
          <w:shd w:val="clear" w:color="auto" w:fill="FFFFFF"/>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за 2022 год составили 418,9 млн. руб. (или 52,8 % к уровню 2021 года), за 2021 год составили 0,74 млдр. руб. (или 132 % к уровню 2020 года), за 2020 год - 0,562 млрд. руб. (или 104,4 % по отношению к 2019 году), за 2019 год составили 0,54 млрд. руб. (или 88,5 % по отношению к 2018 г.). За период январь-июнь 2023 года инвестиции в основной капитал организаций составила 215,6 млн. руб.</w:t>
      </w:r>
    </w:p>
    <w:p w:rsidR="0075056E" w:rsidRPr="00167252" w:rsidRDefault="0075056E" w:rsidP="0075056E">
      <w:pPr>
        <w:ind w:firstLine="567"/>
        <w:jc w:val="both"/>
        <w:rPr>
          <w:bCs/>
          <w:color w:val="000000"/>
          <w:sz w:val="28"/>
          <w:szCs w:val="28"/>
        </w:rPr>
      </w:pPr>
      <w:r w:rsidRPr="00167252">
        <w:rPr>
          <w:color w:val="000000"/>
          <w:sz w:val="28"/>
          <w:szCs w:val="28"/>
          <w:shd w:val="clear" w:color="auto" w:fill="FFFFFF"/>
        </w:rPr>
        <w:t>Оценочное значение за 2023 год и прогнозные значения показателя на 2024-2026 гг. указаны в соответствии со Стратегией социально-экономического развития МО МР «Усть-Куломский».</w:t>
      </w:r>
    </w:p>
    <w:p w:rsidR="0075056E" w:rsidRPr="00167252" w:rsidRDefault="0075056E" w:rsidP="0075056E">
      <w:pPr>
        <w:ind w:firstLine="567"/>
        <w:jc w:val="both"/>
        <w:rPr>
          <w:sz w:val="28"/>
        </w:rPr>
      </w:pPr>
    </w:p>
    <w:p w:rsidR="0075056E" w:rsidRPr="00167252" w:rsidRDefault="0075056E" w:rsidP="0075056E">
      <w:pPr>
        <w:autoSpaceDE w:val="0"/>
        <w:autoSpaceDN w:val="0"/>
        <w:adjustRightInd w:val="0"/>
        <w:ind w:firstLine="567"/>
        <w:jc w:val="both"/>
        <w:rPr>
          <w:sz w:val="28"/>
          <w:szCs w:val="28"/>
        </w:rPr>
      </w:pPr>
      <w:r w:rsidRPr="00167252">
        <w:rPr>
          <w:sz w:val="28"/>
          <w:szCs w:val="28"/>
        </w:rPr>
        <w:t xml:space="preserve">В 2022 году </w:t>
      </w:r>
      <w:r w:rsidRPr="00167252">
        <w:rPr>
          <w:b/>
          <w:i/>
          <w:sz w:val="28"/>
          <w:szCs w:val="28"/>
        </w:rPr>
        <w:t xml:space="preserve">введено в действие жилых домов за счет всех источников финансирования </w:t>
      </w:r>
      <w:r w:rsidRPr="00167252">
        <w:rPr>
          <w:sz w:val="28"/>
          <w:szCs w:val="28"/>
        </w:rPr>
        <w:t>4939 кв.м. (что составляет 65 % к 2021 году), в 2021 году 7593 кв.м. (что составляет 90,45 % к 2020 году), в 2020 году – 8394 кв.м. (что составляет 88,6 % к 2019 году). В том числе индивидуальными застройщиками за 2022 год – 4244 кв.м., 2021 г. – 7293 кв.м., 2020 г. – 7862 кв.м. С 2019 года уровень ввода в действие жилых домов постоянно снижается: по итогам 2022 года значение показателя составило 52,14 % к уровню 2019 года, в том числе индивидуальными застройщиками (населением) – 46 %.</w:t>
      </w:r>
    </w:p>
    <w:p w:rsidR="0075056E" w:rsidRPr="00167252" w:rsidRDefault="0075056E" w:rsidP="0075056E">
      <w:pPr>
        <w:autoSpaceDE w:val="0"/>
        <w:autoSpaceDN w:val="0"/>
        <w:adjustRightInd w:val="0"/>
        <w:ind w:firstLine="567"/>
        <w:jc w:val="both"/>
        <w:rPr>
          <w:sz w:val="28"/>
          <w:szCs w:val="28"/>
        </w:rPr>
      </w:pPr>
      <w:r w:rsidRPr="00167252">
        <w:rPr>
          <w:sz w:val="28"/>
          <w:szCs w:val="28"/>
        </w:rPr>
        <w:t>За январь-август 2023 года введено в действие жилых домов 3931 кв.м. общей площади жилых помещений (111,6 % к аналог. периоду 2022 года), в том числе построенных населением – 3694 кв.м. (104,9 % к аналог. периоду 2022 года). Темп роста (снижения) объема работ, выполненных по виду деятельности «Строительство» (по организациям со средней численностью работников свыше 15 человек, без субъектов МСП) за январь-август 2023 года составил 48,7 % к январю-августу 2022 года.</w:t>
      </w:r>
    </w:p>
    <w:p w:rsidR="0075056E" w:rsidRPr="00167252" w:rsidRDefault="0075056E" w:rsidP="0075056E">
      <w:pPr>
        <w:autoSpaceDE w:val="0"/>
        <w:autoSpaceDN w:val="0"/>
        <w:adjustRightInd w:val="0"/>
        <w:ind w:firstLine="567"/>
        <w:jc w:val="both"/>
        <w:rPr>
          <w:sz w:val="28"/>
          <w:szCs w:val="28"/>
        </w:rPr>
      </w:pPr>
      <w:r w:rsidRPr="00167252">
        <w:rPr>
          <w:sz w:val="28"/>
          <w:szCs w:val="28"/>
        </w:rPr>
        <w:t>В 2022 году введено четыре четырехквартирных дома блокированной застройки. В 2023 году планируется ввести один многоквартирный дом общей площадью 952,3 кв.м. и один дом блокированной застройки общей площадью 148,4 кв.м.</w:t>
      </w:r>
    </w:p>
    <w:p w:rsidR="0075056E" w:rsidRPr="00167252" w:rsidRDefault="0075056E" w:rsidP="0075056E">
      <w:pPr>
        <w:ind w:firstLine="567"/>
        <w:jc w:val="both"/>
        <w:rPr>
          <w:bCs/>
          <w:color w:val="000000"/>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Труд и занятость.</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Ситуация на рынке труда Усть-Куломского района относительно стабильная, управляемая и прогнозируемая.</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Численность экономически активного населения  составляет 10,77 тыс. человек.</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Уровень регистрируемой безработицы на 1 января 2023 г. составил 3,2 % (для сравнения, на 1 января 2022 года – 3,9 %).</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Численность официально зарегистрированных безработных в декабре 2022 года составила 359 чел. (80,7 % к декабрю 2021 г.).</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В центре занятости населения состояло на учете граждан, не занятых трудовой деятельностью, по состоянию на 01.01.2023 г. – 375 чел. (81,7 % к аналогичному периоду 2022 г.).</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Потребность работодателей в работниках, заявленная  в органы службы занятости населения на конец 2022 года составила 134 чел., в том числе по рабочим профессиям – 74 чел. (для сравнения, на конец 2021 года – 102 и 38 соответственно).</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Нагрузка незанятого населения на одну заявленную вакансию в декабре 2022 года составила 2,8 чел. (на декабрь 2021 г. – 4,5 чел.).</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Прогноз составлен с учетом сохраняющихся тенденций сокращения численности работников предприятий района и сохраняющимися трудностями создания новых рабочих мест, а также с учетом реализуемых </w:t>
      </w:r>
      <w:r w:rsidRPr="00167252">
        <w:rPr>
          <w:rFonts w:ascii="Times New Roman" w:hAnsi="Times New Roman" w:cs="Times New Roman"/>
          <w:sz w:val="28"/>
          <w:szCs w:val="28"/>
        </w:rPr>
        <w:lastRenderedPageBreak/>
        <w:t>мероприятий государственной поддержки предприятий в целях   снижения напряженности на рынке труда.</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Уровень безработицы к концу 2023 года ожидается на уровне 2,9 % , на период до 2026 года в пределах от 2,80% до 3,0%.</w:t>
      </w:r>
    </w:p>
    <w:p w:rsidR="0075056E" w:rsidRPr="00167252" w:rsidRDefault="0075056E" w:rsidP="0075056E">
      <w:pPr>
        <w:widowControl w:val="0"/>
        <w:autoSpaceDE w:val="0"/>
        <w:autoSpaceDN w:val="0"/>
        <w:adjustRightInd w:val="0"/>
        <w:ind w:firstLine="567"/>
        <w:jc w:val="both"/>
        <w:rPr>
          <w:sz w:val="28"/>
          <w:szCs w:val="28"/>
        </w:rPr>
      </w:pPr>
      <w:r w:rsidRPr="00167252">
        <w:rPr>
          <w:sz w:val="28"/>
          <w:szCs w:val="28"/>
        </w:rPr>
        <w:t>По своему характеру зарегистрированная безработица является "структурной", то есть спрос и предложение не сбалансированы.</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Существенное влияние на развитие сферы занятости населения Усть-Куломского района в 2024-2026 годах будут оказывать следующие факторы:</w:t>
      </w:r>
    </w:p>
    <w:p w:rsidR="0075056E" w:rsidRPr="00167252" w:rsidRDefault="0075056E" w:rsidP="0075056E">
      <w:pPr>
        <w:pStyle w:val="ConsPlusNormal"/>
        <w:ind w:firstLine="567"/>
        <w:jc w:val="both"/>
        <w:rPr>
          <w:rFonts w:ascii="Times New Roman" w:hAnsi="Times New Roman" w:cs="Times New Roman"/>
        </w:rPr>
      </w:pPr>
      <w:r w:rsidRPr="00167252">
        <w:rPr>
          <w:rFonts w:ascii="Times New Roman" w:hAnsi="Times New Roman" w:cs="Times New Roman"/>
        </w:rPr>
        <w:t xml:space="preserve">- сокращение рабочих мест, перераспределение работников по секторам экономики, расширение сферы услуг, развитие инновационных направлений деятельности и возникновением новых направлений занятости; </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необходимость перепрофилирования работников в связи с изменениями в структуре экономики, преодоление структурного несоответствия спроса и предложения рабочей силы;</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профессиональный дисбаланс кадров;</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сокращение численности населения Усть-Куломского района в трудоспособном возрасте в связи сохраняющейся демографической проблемой и оттоком населения трудоспособного возраста;</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меры государственной поддержки предприятий.</w:t>
      </w:r>
    </w:p>
    <w:p w:rsidR="0075056E" w:rsidRPr="00167252" w:rsidRDefault="0075056E" w:rsidP="0075056E">
      <w:pPr>
        <w:pStyle w:val="ConsPlusNonformat"/>
        <w:widowControl/>
        <w:ind w:firstLine="567"/>
        <w:jc w:val="both"/>
        <w:rPr>
          <w:rFonts w:ascii="Times New Roman" w:hAnsi="Times New Roman" w:cs="Times New Roman"/>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b/>
          <w:sz w:val="28"/>
          <w:szCs w:val="28"/>
        </w:rPr>
        <w:t>Среднесписочная численность работников организаций (без субъектов малого предпринимательства)</w:t>
      </w:r>
      <w:r w:rsidRPr="00167252">
        <w:rPr>
          <w:rFonts w:ascii="Times New Roman" w:hAnsi="Times New Roman" w:cs="Times New Roman"/>
          <w:sz w:val="28"/>
          <w:szCs w:val="28"/>
        </w:rPr>
        <w:t xml:space="preserve"> в 2022 году составила 4206 чел. (97,4 % к 2021 г.), на конец 2021 года составила 4359 чел. (или 99 % к 2021 году), на конец 2020 года 4406 человек (96,6 % к уровню 2019 года). Среднесписочная численность работников организаций (без СМиСП) за январь-июнь 2023 г. составила 4130 человек, это 97,6 % к январю-июню 2022 г.</w:t>
      </w:r>
    </w:p>
    <w:p w:rsidR="0075056E" w:rsidRPr="00167252" w:rsidRDefault="0075056E" w:rsidP="0075056E">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Прогнозное значение на 2024-2026 гг. – сохранение значения показателя на уровне 2022 года и оценочного значения 2023 года.</w:t>
      </w:r>
    </w:p>
    <w:p w:rsidR="0075056E" w:rsidRPr="00167252" w:rsidRDefault="0075056E" w:rsidP="0075056E">
      <w:pPr>
        <w:ind w:firstLine="567"/>
        <w:jc w:val="both"/>
        <w:rPr>
          <w:sz w:val="28"/>
          <w:szCs w:val="28"/>
        </w:rPr>
      </w:pPr>
      <w:r w:rsidRPr="00167252">
        <w:rPr>
          <w:b/>
          <w:sz w:val="28"/>
          <w:szCs w:val="28"/>
        </w:rPr>
        <w:t>Среднемесячная номинально начисленная заработная плата</w:t>
      </w:r>
      <w:r w:rsidRPr="00167252">
        <w:rPr>
          <w:sz w:val="28"/>
          <w:szCs w:val="28"/>
        </w:rPr>
        <w:t xml:space="preserve"> работников организаций (без субъектов малого и среднего предпринимательства) в конце 2022 года составила 48649 руб. (112,3 % к аналогичному периоду 2021 г.). За январь-июнь 2023 г. составила 52192 руб. (112,4 % аналогичному периоду 2022 года, или 64 % к средней заработной плате по Республике Коми). Прогнозные значения на 2023-2025 гг. выставлены в соответствии со Стратегией социально-экономического развития МО МР «Усть-Куломский» на период до 2035 года (вариант 1) с тенденцией к улучшению (вариант 2).</w:t>
      </w:r>
    </w:p>
    <w:p w:rsidR="0075056E" w:rsidRPr="00167252" w:rsidRDefault="0075056E" w:rsidP="0075056E">
      <w:pPr>
        <w:pStyle w:val="ConsPlusNonformat"/>
        <w:widowControl/>
        <w:ind w:firstLine="567"/>
        <w:jc w:val="both"/>
        <w:rPr>
          <w:rFonts w:ascii="Times New Roman" w:hAnsi="Times New Roman" w:cs="Times New Roman"/>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Развитие отраслей в социальной сфере</w:t>
      </w: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Социальная сфера. Обеспеченность.</w:t>
      </w:r>
    </w:p>
    <w:p w:rsidR="0075056E" w:rsidRPr="00167252" w:rsidRDefault="0075056E" w:rsidP="0075056E">
      <w:pPr>
        <w:suppressAutoHyphens/>
        <w:autoSpaceDE w:val="0"/>
        <w:autoSpaceDN w:val="0"/>
        <w:adjustRightInd w:val="0"/>
        <w:ind w:firstLine="567"/>
        <w:jc w:val="both"/>
        <w:rPr>
          <w:sz w:val="28"/>
          <w:szCs w:val="28"/>
        </w:rPr>
      </w:pPr>
      <w:r w:rsidRPr="00167252">
        <w:rPr>
          <w:sz w:val="28"/>
          <w:szCs w:val="28"/>
        </w:rPr>
        <w:t xml:space="preserve">Согласно данных ГБУЗ РК «Усть-Куломская ЦРБ», количество больничных коек, врачей и среднего медицинского персонала оценочно на </w:t>
      </w:r>
      <w:r w:rsidRPr="00167252">
        <w:rPr>
          <w:sz w:val="28"/>
          <w:szCs w:val="28"/>
        </w:rPr>
        <w:lastRenderedPageBreak/>
        <w:t>конец 2023 года остается на уровне 2022 года. Увеличение показателей в сфере здравоохранения связано со снижением численности населения.</w:t>
      </w:r>
    </w:p>
    <w:p w:rsidR="0075056E" w:rsidRPr="00167252" w:rsidRDefault="0075056E" w:rsidP="0075056E">
      <w:pPr>
        <w:suppressAutoHyphens/>
        <w:autoSpaceDE w:val="0"/>
        <w:autoSpaceDN w:val="0"/>
        <w:adjustRightInd w:val="0"/>
        <w:ind w:firstLine="567"/>
        <w:jc w:val="both"/>
        <w:rPr>
          <w:sz w:val="28"/>
          <w:szCs w:val="28"/>
        </w:rPr>
      </w:pPr>
      <w:r w:rsidRPr="00167252">
        <w:rPr>
          <w:sz w:val="28"/>
          <w:szCs w:val="28"/>
        </w:rPr>
        <w:t>Согласно данным ГБУ РК «Центр по предоставлению государственных услуг в сфере социальной защиты населения Усть-Куломского района» в районе функционирует стационарное отделение  на 40 койко-мест. Увеличение значения показателей  в сфере социального обслуживания престарелых и инвалидов связано со снижением численности населения.</w:t>
      </w:r>
    </w:p>
    <w:p w:rsidR="0075056E" w:rsidRPr="00167252" w:rsidRDefault="0075056E" w:rsidP="0075056E">
      <w:pPr>
        <w:suppressAutoHyphens/>
        <w:autoSpaceDE w:val="0"/>
        <w:autoSpaceDN w:val="0"/>
        <w:adjustRightInd w:val="0"/>
        <w:ind w:firstLine="567"/>
        <w:jc w:val="both"/>
        <w:rPr>
          <w:sz w:val="28"/>
          <w:szCs w:val="28"/>
        </w:rPr>
      </w:pPr>
      <w:r w:rsidRPr="00167252">
        <w:rPr>
          <w:sz w:val="28"/>
          <w:szCs w:val="28"/>
        </w:rPr>
        <w:t>При расчете предварительных итогов (отчет) за 2022 год, (оценка) 2023 год использованы данные по численности населения, предоставленная  Территориальным органом Федеральной службы государственной статистики по Республике Коми.</w:t>
      </w: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Культура.</w:t>
      </w:r>
    </w:p>
    <w:p w:rsidR="0075056E" w:rsidRPr="00167252" w:rsidRDefault="0075056E" w:rsidP="0075056E">
      <w:pPr>
        <w:pStyle w:val="af7"/>
        <w:spacing w:before="0" w:beforeAutospacing="0" w:after="0" w:afterAutospacing="0"/>
        <w:ind w:firstLine="567"/>
        <w:jc w:val="both"/>
        <w:rPr>
          <w:color w:val="000000"/>
          <w:sz w:val="28"/>
          <w:szCs w:val="28"/>
        </w:rPr>
      </w:pPr>
      <w:r w:rsidRPr="00167252">
        <w:rPr>
          <w:color w:val="000000"/>
          <w:sz w:val="28"/>
          <w:szCs w:val="28"/>
        </w:rPr>
        <w:t>Организацией досуга населения на территории МО МР «Усть-Куломский» занимаются четыре учреждения культуры:</w:t>
      </w:r>
    </w:p>
    <w:p w:rsidR="0075056E" w:rsidRPr="00167252" w:rsidRDefault="0075056E" w:rsidP="0075056E">
      <w:pPr>
        <w:pStyle w:val="af7"/>
        <w:spacing w:before="0" w:beforeAutospacing="0" w:after="0" w:afterAutospacing="0"/>
        <w:ind w:firstLine="567"/>
        <w:jc w:val="both"/>
        <w:rPr>
          <w:color w:val="000000"/>
          <w:sz w:val="28"/>
          <w:szCs w:val="28"/>
        </w:rPr>
      </w:pPr>
      <w:r w:rsidRPr="00167252">
        <w:rPr>
          <w:color w:val="000000"/>
          <w:sz w:val="28"/>
          <w:szCs w:val="28"/>
        </w:rPr>
        <w:t xml:space="preserve">МБУК "Усть-Куломский Районный Дом культуры" и 35 Домов культуры и клубов - филиалы  МБУК "Усть-Куломская централизованная клубная система". Библиотечное обслуживание населения осуществляет МБУК "Усть-Куломская межпоселенческая библиотека", объединяющая 28 библиотек-филиалов. </w:t>
      </w:r>
    </w:p>
    <w:p w:rsidR="0075056E" w:rsidRPr="00167252" w:rsidRDefault="0075056E" w:rsidP="0075056E">
      <w:pPr>
        <w:pStyle w:val="af7"/>
        <w:spacing w:before="0" w:beforeAutospacing="0" w:after="0" w:afterAutospacing="0"/>
        <w:ind w:firstLine="567"/>
        <w:jc w:val="both"/>
        <w:rPr>
          <w:color w:val="000000"/>
          <w:sz w:val="28"/>
          <w:szCs w:val="28"/>
        </w:rPr>
      </w:pPr>
      <w:r w:rsidRPr="00167252">
        <w:rPr>
          <w:rFonts w:eastAsiaTheme="minorEastAsia"/>
          <w:sz w:val="28"/>
          <w:szCs w:val="28"/>
        </w:rPr>
        <w:t>За 2022 год культурно-досуговыми учреждениями проведено 5029 мероприятий, общее количество посетителей составило 149 141 человек. На 01.01.2024 года рост целевого показателя должен увеличиться на 10,7% и составить 167 120 посещений.</w:t>
      </w:r>
    </w:p>
    <w:p w:rsidR="0075056E" w:rsidRPr="00167252" w:rsidRDefault="0075056E" w:rsidP="0075056E">
      <w:pPr>
        <w:ind w:firstLine="567"/>
        <w:jc w:val="both"/>
        <w:rPr>
          <w:sz w:val="28"/>
          <w:szCs w:val="28"/>
        </w:rPr>
      </w:pPr>
      <w:r w:rsidRPr="00167252">
        <w:rPr>
          <w:sz w:val="28"/>
          <w:szCs w:val="28"/>
        </w:rPr>
        <w:t xml:space="preserve">За 2022 год число посещений в библиотеках составило 182 491  человек, в том числе 165 525 в оффлайн формате, число посетителей мероприятий - 48293, документовыдача – 291 367 единиц. Прогнозируемый уровень посещения библиотек за 2023 год составляет 185 348 человек, что больше планового целевого показателя 2022 года на 83%. </w:t>
      </w:r>
    </w:p>
    <w:p w:rsidR="0075056E" w:rsidRPr="00167252" w:rsidRDefault="0075056E" w:rsidP="0075056E">
      <w:pPr>
        <w:ind w:firstLine="567"/>
        <w:jc w:val="both"/>
        <w:rPr>
          <w:sz w:val="28"/>
          <w:szCs w:val="28"/>
        </w:rPr>
      </w:pPr>
      <w:r w:rsidRPr="00167252">
        <w:rPr>
          <w:sz w:val="28"/>
          <w:szCs w:val="28"/>
        </w:rPr>
        <w:t>В 2022 году посещение кинотеатра составило 5352 человека, с учетом взрослой и детской категории. Целевой показатель посещения на 01.01.2024 года должен составить 6422 человека.</w:t>
      </w:r>
    </w:p>
    <w:p w:rsidR="0075056E" w:rsidRPr="00167252" w:rsidRDefault="0075056E" w:rsidP="0075056E">
      <w:pPr>
        <w:ind w:firstLine="567"/>
        <w:jc w:val="both"/>
        <w:rPr>
          <w:sz w:val="28"/>
          <w:szCs w:val="28"/>
        </w:rPr>
      </w:pPr>
      <w:r w:rsidRPr="00167252">
        <w:rPr>
          <w:sz w:val="28"/>
          <w:szCs w:val="28"/>
        </w:rPr>
        <w:t>В рамках регионального проекта «Культурная среда» нацпроекта «Культура» в 2022 году проведен капитальный ремонт системы водоснабжения в здании Районного Дома культуры. Размер субсидии составил 2 510 375,81 рублей.</w:t>
      </w:r>
    </w:p>
    <w:p w:rsidR="0075056E" w:rsidRPr="00167252" w:rsidRDefault="0075056E" w:rsidP="0075056E">
      <w:pPr>
        <w:shd w:val="clear" w:color="auto" w:fill="FFFFFF"/>
        <w:ind w:firstLine="567"/>
        <w:jc w:val="both"/>
        <w:rPr>
          <w:sz w:val="28"/>
          <w:szCs w:val="28"/>
        </w:rPr>
      </w:pPr>
      <w:r w:rsidRPr="00167252">
        <w:rPr>
          <w:sz w:val="28"/>
          <w:szCs w:val="28"/>
        </w:rPr>
        <w:t>В ходе реализации федерального проекта «Цифровая культура» с сентября 2022 года МБУК «Районный Дом культуры Усть-Кулом» начал проводить мероприятия, организовывать кинопоказы по «Пушкинской карте».  В феврале 2023 года к программе «Пушкинская карта» подключилась Центральная библиотека МБУК «Усть-Куломская МБ».  Подключение Помоздинского Дома культуры – филиала МБУК «Усть-Куломская ЦКС» запланировано на декабрь 2023 года.</w:t>
      </w:r>
    </w:p>
    <w:p w:rsidR="0075056E" w:rsidRPr="00167252" w:rsidRDefault="0075056E" w:rsidP="0075056E">
      <w:pPr>
        <w:shd w:val="clear" w:color="auto" w:fill="FFFFFF"/>
        <w:ind w:firstLine="567"/>
        <w:jc w:val="both"/>
        <w:rPr>
          <w:sz w:val="28"/>
          <w:szCs w:val="28"/>
        </w:rPr>
      </w:pPr>
      <w:r w:rsidRPr="00167252">
        <w:rPr>
          <w:sz w:val="28"/>
          <w:szCs w:val="28"/>
        </w:rPr>
        <w:t xml:space="preserve">В рамках проекта произведено увеличение скорости Интернет-соединения до 60 мб/с в Усть-Куломском Районном Доме культуры. Это </w:t>
      </w:r>
      <w:r w:rsidRPr="00167252">
        <w:rPr>
          <w:sz w:val="28"/>
          <w:szCs w:val="28"/>
        </w:rPr>
        <w:lastRenderedPageBreak/>
        <w:t>единственное учреждение по отрасли в муниципальном районе, обеспеченное высокоскоростным интернетом.</w:t>
      </w:r>
    </w:p>
    <w:p w:rsidR="0075056E" w:rsidRPr="00167252" w:rsidRDefault="0075056E" w:rsidP="0075056E">
      <w:pPr>
        <w:shd w:val="clear" w:color="auto" w:fill="FFFFFF"/>
        <w:ind w:firstLine="567"/>
        <w:jc w:val="both"/>
        <w:rPr>
          <w:sz w:val="28"/>
          <w:szCs w:val="28"/>
        </w:rPr>
      </w:pPr>
      <w:r w:rsidRPr="00167252">
        <w:rPr>
          <w:sz w:val="28"/>
          <w:szCs w:val="28"/>
        </w:rPr>
        <w:t>Ежегодно, входе реализации федерального проекта «Творческие люди» специалисты отрасли повышают свою квалификацию по различным направлениям в федеральных институтах и университетах, участвуют в конкурсе на лучшее муниципальное учреждение культуры, находящееся на территории сельского поселения, лучшего работника с присуждением денежных поощрений.</w:t>
      </w:r>
    </w:p>
    <w:p w:rsidR="0075056E" w:rsidRPr="00167252" w:rsidRDefault="0075056E" w:rsidP="0075056E">
      <w:pPr>
        <w:ind w:firstLine="567"/>
        <w:jc w:val="both"/>
        <w:rPr>
          <w:sz w:val="28"/>
          <w:szCs w:val="28"/>
        </w:rPr>
      </w:pPr>
      <w:r w:rsidRPr="00167252">
        <w:rPr>
          <w:sz w:val="28"/>
          <w:szCs w:val="28"/>
        </w:rPr>
        <w:t xml:space="preserve">В рамках Соглашения о социально-экономическом сотрудничестве между Правительством Республики Коми и АО «Монди СЛПК» в 2022 году выполнены инженерные изыскания, подготовлена проектная и рабочая документация по привязке проектной документации повторного использования «Дом культуры со зрительным залом на 150 мест по ул. Ленина, 14а в с. Большие Уки Большеуковского района Омской области» для строительства объекта капитального строительства «Дом культуры со зрительным залом на 150 мест в с. Помоздино Усть-Куломского района Республики Коми». </w:t>
      </w:r>
    </w:p>
    <w:p w:rsidR="0075056E" w:rsidRPr="00167252" w:rsidRDefault="0075056E" w:rsidP="0075056E">
      <w:pPr>
        <w:ind w:firstLine="567"/>
        <w:jc w:val="both"/>
        <w:rPr>
          <w:bCs/>
          <w:sz w:val="28"/>
          <w:szCs w:val="28"/>
        </w:rPr>
      </w:pPr>
      <w:r w:rsidRPr="00167252">
        <w:rPr>
          <w:bCs/>
          <w:sz w:val="28"/>
          <w:szCs w:val="28"/>
        </w:rPr>
        <w:t xml:space="preserve">Проектно-сметная документация по </w:t>
      </w:r>
      <w:r w:rsidRPr="00167252">
        <w:rPr>
          <w:sz w:val="28"/>
          <w:szCs w:val="28"/>
        </w:rPr>
        <w:t xml:space="preserve">строительству </w:t>
      </w:r>
      <w:r w:rsidRPr="00167252">
        <w:rPr>
          <w:bCs/>
          <w:sz w:val="28"/>
          <w:szCs w:val="28"/>
        </w:rPr>
        <w:t xml:space="preserve">Домов культуры в селе Деревянск,  селе Помоздино проходит проверку в  Управление госэкспертизы. </w:t>
      </w:r>
    </w:p>
    <w:p w:rsidR="0075056E" w:rsidRPr="00167252" w:rsidRDefault="0075056E" w:rsidP="0075056E">
      <w:pPr>
        <w:ind w:firstLine="567"/>
        <w:jc w:val="both"/>
        <w:rPr>
          <w:sz w:val="28"/>
          <w:szCs w:val="28"/>
        </w:rPr>
      </w:pPr>
      <w:r w:rsidRPr="00167252">
        <w:rPr>
          <w:sz w:val="28"/>
          <w:szCs w:val="28"/>
        </w:rPr>
        <w:t xml:space="preserve">Субсидия на укрепление материально-технической базы   муниципальных учреждений сферы культуры в 2023 году составила: </w:t>
      </w:r>
    </w:p>
    <w:p w:rsidR="0075056E" w:rsidRPr="00167252" w:rsidRDefault="0075056E" w:rsidP="0075056E">
      <w:pPr>
        <w:ind w:firstLine="567"/>
        <w:jc w:val="both"/>
        <w:rPr>
          <w:sz w:val="28"/>
          <w:szCs w:val="28"/>
        </w:rPr>
      </w:pPr>
      <w:r w:rsidRPr="00167252">
        <w:rPr>
          <w:sz w:val="28"/>
          <w:szCs w:val="28"/>
        </w:rPr>
        <w:t xml:space="preserve">- ремонт Керчомского Дома культуры (6 975 550,00 рублей); </w:t>
      </w:r>
    </w:p>
    <w:p w:rsidR="0075056E" w:rsidRPr="00167252" w:rsidRDefault="0075056E" w:rsidP="0075056E">
      <w:pPr>
        <w:ind w:firstLine="567"/>
        <w:jc w:val="both"/>
        <w:rPr>
          <w:sz w:val="28"/>
          <w:szCs w:val="28"/>
        </w:rPr>
      </w:pPr>
      <w:r w:rsidRPr="00167252">
        <w:rPr>
          <w:sz w:val="28"/>
          <w:szCs w:val="28"/>
        </w:rPr>
        <w:t>- обеспечение первичных мер пожарной безопасности и АТЗ  субсидия составила 666 875,00 рублей.</w:t>
      </w:r>
    </w:p>
    <w:p w:rsidR="0075056E" w:rsidRPr="00167252" w:rsidRDefault="0075056E" w:rsidP="0075056E">
      <w:pPr>
        <w:ind w:firstLine="567"/>
        <w:jc w:val="both"/>
        <w:rPr>
          <w:sz w:val="28"/>
          <w:szCs w:val="28"/>
        </w:rPr>
      </w:pPr>
      <w:r w:rsidRPr="00167252">
        <w:rPr>
          <w:sz w:val="28"/>
          <w:szCs w:val="28"/>
        </w:rPr>
        <w:t>Произведено комплектование книжных (документных) фондов библиотек на сумму 265 000,00 руб.</w:t>
      </w:r>
    </w:p>
    <w:p w:rsidR="0075056E" w:rsidRPr="00167252" w:rsidRDefault="0075056E" w:rsidP="0075056E">
      <w:pPr>
        <w:ind w:firstLine="567"/>
        <w:jc w:val="both"/>
        <w:rPr>
          <w:bCs/>
          <w:sz w:val="28"/>
          <w:szCs w:val="28"/>
        </w:rPr>
      </w:pPr>
      <w:r w:rsidRPr="00167252">
        <w:rPr>
          <w:sz w:val="28"/>
          <w:szCs w:val="28"/>
        </w:rPr>
        <w:t xml:space="preserve">В 2022 году в рамках проекта «Народный бюджет» </w:t>
      </w:r>
      <w:r w:rsidRPr="00167252">
        <w:rPr>
          <w:bCs/>
          <w:sz w:val="28"/>
          <w:szCs w:val="28"/>
        </w:rPr>
        <w:t>реализованы два проекта на сумму около 2 500 млн. руб., в 2023 году шесть проектов на сумму около 5 млн. руб.</w:t>
      </w:r>
    </w:p>
    <w:p w:rsidR="0075056E" w:rsidRPr="00167252" w:rsidRDefault="0075056E" w:rsidP="0075056E">
      <w:pPr>
        <w:ind w:firstLine="567"/>
        <w:jc w:val="both"/>
        <w:rPr>
          <w:bCs/>
          <w:sz w:val="28"/>
          <w:szCs w:val="28"/>
        </w:rPr>
      </w:pPr>
      <w:r w:rsidRPr="00167252">
        <w:rPr>
          <w:bCs/>
          <w:sz w:val="28"/>
          <w:szCs w:val="28"/>
        </w:rPr>
        <w:t>В 2022 году на средства республиканского гранта (поощрение муниципальных образований в Республике Коми за участие в проекте «Народный бюджет» и реализацию народных проектов в рамках проекта «Народный бюджет») на развитие народных инициатив муниципалитету было выделено 3,8 млн. рублей. На средства Гранта реализованы 14 народных инициатив.</w:t>
      </w:r>
    </w:p>
    <w:p w:rsidR="0075056E" w:rsidRPr="00167252" w:rsidRDefault="0075056E" w:rsidP="0075056E">
      <w:pPr>
        <w:ind w:firstLine="567"/>
        <w:jc w:val="both"/>
        <w:rPr>
          <w:sz w:val="28"/>
          <w:szCs w:val="28"/>
        </w:rPr>
      </w:pPr>
      <w:r w:rsidRPr="00167252">
        <w:rPr>
          <w:sz w:val="28"/>
          <w:szCs w:val="28"/>
        </w:rPr>
        <w:t>В рамках реализации партийного проекта «Местный Дом культуры» в 2022 году приобретено звуковое, световое компьютерное оборудование в клубы и дома культуры на общую сумму свыше 2,7 млн. рублей.</w:t>
      </w:r>
    </w:p>
    <w:p w:rsidR="0075056E" w:rsidRPr="00167252" w:rsidRDefault="0075056E" w:rsidP="0075056E">
      <w:pPr>
        <w:ind w:firstLine="567"/>
        <w:jc w:val="both"/>
        <w:rPr>
          <w:sz w:val="28"/>
          <w:szCs w:val="28"/>
        </w:rPr>
      </w:pPr>
      <w:r w:rsidRPr="00167252">
        <w:rPr>
          <w:sz w:val="28"/>
          <w:szCs w:val="28"/>
        </w:rPr>
        <w:t xml:space="preserve">В 2023 году </w:t>
      </w:r>
      <w:r w:rsidRPr="00167252">
        <w:rPr>
          <w:bCs/>
          <w:sz w:val="28"/>
          <w:szCs w:val="28"/>
        </w:rPr>
        <w:t>приобретены кресла на 200 мест в Кебанъельский клуб на сумму 1 154 052,93 рублей.</w:t>
      </w:r>
    </w:p>
    <w:p w:rsidR="0075056E" w:rsidRPr="00167252" w:rsidRDefault="0075056E" w:rsidP="0075056E">
      <w:pPr>
        <w:ind w:firstLine="567"/>
        <w:jc w:val="both"/>
        <w:rPr>
          <w:sz w:val="28"/>
          <w:szCs w:val="28"/>
        </w:rPr>
      </w:pPr>
      <w:r w:rsidRPr="00167252">
        <w:rPr>
          <w:sz w:val="28"/>
          <w:szCs w:val="28"/>
        </w:rPr>
        <w:t>В 2022 году в рамках социального сотрудничества с АО «Монди СЛПК» произведена установка кресел в зрительный зал Пожегодского клуба на 48 мест, на общую сумму 330 000,00 рублей.</w:t>
      </w:r>
    </w:p>
    <w:p w:rsidR="0075056E" w:rsidRPr="00167252" w:rsidRDefault="0075056E" w:rsidP="0075056E">
      <w:pPr>
        <w:ind w:firstLine="567"/>
        <w:jc w:val="both"/>
        <w:rPr>
          <w:sz w:val="28"/>
          <w:szCs w:val="28"/>
        </w:rPr>
      </w:pPr>
      <w:r w:rsidRPr="00167252">
        <w:rPr>
          <w:sz w:val="28"/>
          <w:szCs w:val="28"/>
        </w:rPr>
        <w:lastRenderedPageBreak/>
        <w:t>В 2023 году осуществлен переезд Лопьювадского клуба в помещение бывшего детского сада (348 000,00 руб.), произведена установка септика в Югыдъягском Доме культуры (500 000,00 руб.).</w:t>
      </w:r>
    </w:p>
    <w:p w:rsidR="0075056E" w:rsidRPr="00167252" w:rsidRDefault="0075056E" w:rsidP="0075056E">
      <w:pPr>
        <w:ind w:firstLine="567"/>
        <w:jc w:val="both"/>
        <w:rPr>
          <w:bCs/>
          <w:sz w:val="28"/>
          <w:szCs w:val="28"/>
        </w:rPr>
      </w:pPr>
      <w:r w:rsidRPr="00167252">
        <w:rPr>
          <w:bCs/>
          <w:sz w:val="28"/>
          <w:szCs w:val="28"/>
        </w:rPr>
        <w:t>В рамках «Наказов избирателей» в 2023 году на ремонт, укрепление материально-технической базы израсходовано 600 000 рублей.</w:t>
      </w:r>
    </w:p>
    <w:p w:rsidR="0075056E" w:rsidRPr="00167252" w:rsidRDefault="0075056E" w:rsidP="0075056E">
      <w:pPr>
        <w:ind w:firstLine="567"/>
        <w:jc w:val="both"/>
        <w:rPr>
          <w:bCs/>
          <w:sz w:val="28"/>
          <w:szCs w:val="28"/>
        </w:rPr>
      </w:pPr>
      <w:r w:rsidRPr="00167252">
        <w:rPr>
          <w:sz w:val="28"/>
          <w:szCs w:val="28"/>
        </w:rPr>
        <w:t xml:space="preserve">Планы на 2024 год связаны с ремонтом в рамках проектов, субсидий, социальных соглашений, наказов. </w:t>
      </w:r>
    </w:p>
    <w:p w:rsidR="0075056E" w:rsidRPr="00167252" w:rsidRDefault="0075056E" w:rsidP="0075056E">
      <w:pPr>
        <w:ind w:firstLine="567"/>
        <w:jc w:val="both"/>
        <w:rPr>
          <w:sz w:val="28"/>
          <w:szCs w:val="28"/>
        </w:rPr>
      </w:pPr>
      <w:r w:rsidRPr="00167252">
        <w:rPr>
          <w:sz w:val="28"/>
          <w:szCs w:val="28"/>
        </w:rPr>
        <w:t>В Министерство культуры и архивного дела поданы заявки на участие в конкурсе с проектами:</w:t>
      </w:r>
    </w:p>
    <w:p w:rsidR="0075056E" w:rsidRPr="00167252" w:rsidRDefault="0075056E" w:rsidP="0075056E">
      <w:pPr>
        <w:ind w:firstLine="567"/>
        <w:jc w:val="both"/>
        <w:rPr>
          <w:sz w:val="28"/>
          <w:szCs w:val="28"/>
        </w:rPr>
      </w:pPr>
      <w:r w:rsidRPr="00167252">
        <w:rPr>
          <w:sz w:val="28"/>
          <w:szCs w:val="28"/>
        </w:rPr>
        <w:t>- Ремонт устройства системы приточно-вытяжной вентиляции в МБУК "Усть-Куломский РДК" (9 131 261, 41 руб.);</w:t>
      </w:r>
    </w:p>
    <w:p w:rsidR="0075056E" w:rsidRPr="00167252" w:rsidRDefault="0075056E" w:rsidP="0075056E">
      <w:pPr>
        <w:ind w:firstLine="567"/>
        <w:jc w:val="both"/>
        <w:rPr>
          <w:sz w:val="28"/>
          <w:szCs w:val="28"/>
        </w:rPr>
      </w:pPr>
      <w:r w:rsidRPr="00167252">
        <w:rPr>
          <w:sz w:val="28"/>
          <w:szCs w:val="28"/>
        </w:rPr>
        <w:t>- Замена (обновление) театральных световых приборов в ложе над сценой зрительного зала Районного Дома культуры (802 120 руб.);</w:t>
      </w:r>
    </w:p>
    <w:p w:rsidR="0075056E" w:rsidRPr="00167252" w:rsidRDefault="0075056E" w:rsidP="0075056E">
      <w:pPr>
        <w:ind w:firstLine="567"/>
        <w:jc w:val="both"/>
        <w:rPr>
          <w:sz w:val="28"/>
          <w:szCs w:val="28"/>
        </w:rPr>
      </w:pPr>
      <w:r w:rsidRPr="00167252">
        <w:rPr>
          <w:sz w:val="28"/>
          <w:szCs w:val="28"/>
        </w:rPr>
        <w:t>- Приобретение выездного музыкального оборудования МБУК «Усть-Куломская ЦКС» (800 000 руб.).</w:t>
      </w:r>
    </w:p>
    <w:p w:rsidR="0075056E" w:rsidRPr="00167252" w:rsidRDefault="0075056E" w:rsidP="0075056E">
      <w:pPr>
        <w:ind w:firstLine="567"/>
        <w:jc w:val="both"/>
        <w:rPr>
          <w:sz w:val="28"/>
          <w:szCs w:val="28"/>
        </w:rPr>
      </w:pPr>
      <w:r w:rsidRPr="00167252">
        <w:rPr>
          <w:sz w:val="28"/>
          <w:szCs w:val="28"/>
        </w:rPr>
        <w:t>В рамках «Наказов избирателей» поданы заявки на участие следующих проектов:</w:t>
      </w:r>
    </w:p>
    <w:p w:rsidR="0075056E" w:rsidRPr="00167252" w:rsidRDefault="0075056E" w:rsidP="0075056E">
      <w:pPr>
        <w:ind w:firstLine="567"/>
        <w:jc w:val="both"/>
        <w:rPr>
          <w:sz w:val="28"/>
          <w:szCs w:val="28"/>
        </w:rPr>
      </w:pPr>
      <w:r w:rsidRPr="00167252">
        <w:rPr>
          <w:sz w:val="28"/>
          <w:szCs w:val="28"/>
        </w:rPr>
        <w:t>- приобретение бильярдного стола для клуба в п. Белоборск (120 000 руб.);</w:t>
      </w:r>
    </w:p>
    <w:p w:rsidR="0075056E" w:rsidRPr="00167252" w:rsidRDefault="0075056E" w:rsidP="0075056E">
      <w:pPr>
        <w:ind w:firstLine="567"/>
        <w:jc w:val="both"/>
        <w:rPr>
          <w:sz w:val="28"/>
          <w:szCs w:val="28"/>
        </w:rPr>
      </w:pPr>
      <w:r w:rsidRPr="00167252">
        <w:rPr>
          <w:sz w:val="28"/>
          <w:szCs w:val="28"/>
        </w:rPr>
        <w:t>- обустройство системы отопления с установкой пеллетного котла в клубе п. Пузла (1 100 000 руб.).</w:t>
      </w:r>
    </w:p>
    <w:p w:rsidR="0075056E" w:rsidRPr="00167252" w:rsidRDefault="0075056E" w:rsidP="0075056E">
      <w:pPr>
        <w:ind w:firstLine="567"/>
        <w:jc w:val="both"/>
        <w:rPr>
          <w:sz w:val="28"/>
          <w:szCs w:val="28"/>
        </w:rPr>
      </w:pPr>
      <w:r w:rsidRPr="00167252">
        <w:rPr>
          <w:sz w:val="28"/>
          <w:szCs w:val="28"/>
        </w:rPr>
        <w:t>В рамках «Народного бюджета» для участия в конкурсе поданы следующие заявки:</w:t>
      </w:r>
    </w:p>
    <w:p w:rsidR="0075056E" w:rsidRPr="00167252" w:rsidRDefault="0075056E" w:rsidP="0075056E">
      <w:pPr>
        <w:ind w:firstLine="567"/>
        <w:jc w:val="both"/>
        <w:rPr>
          <w:sz w:val="28"/>
          <w:szCs w:val="28"/>
        </w:rPr>
      </w:pPr>
      <w:r w:rsidRPr="00167252">
        <w:rPr>
          <w:sz w:val="28"/>
          <w:szCs w:val="28"/>
        </w:rPr>
        <w:t>- ремонт клуба п. Ярашью (1 931 012 руб.);</w:t>
      </w:r>
    </w:p>
    <w:p w:rsidR="0075056E" w:rsidRPr="00167252" w:rsidRDefault="0075056E" w:rsidP="0075056E">
      <w:pPr>
        <w:ind w:firstLine="567"/>
        <w:jc w:val="both"/>
        <w:rPr>
          <w:sz w:val="28"/>
          <w:szCs w:val="28"/>
        </w:rPr>
      </w:pPr>
      <w:r w:rsidRPr="00167252">
        <w:rPr>
          <w:sz w:val="28"/>
          <w:szCs w:val="28"/>
        </w:rPr>
        <w:t>- ремонт Носимского Дома культуры - утепление стен в зрительном зале (859 472 руб.);</w:t>
      </w:r>
    </w:p>
    <w:p w:rsidR="0075056E" w:rsidRPr="00167252" w:rsidRDefault="0075056E" w:rsidP="0075056E">
      <w:pPr>
        <w:ind w:firstLine="567"/>
        <w:jc w:val="both"/>
        <w:rPr>
          <w:sz w:val="28"/>
          <w:szCs w:val="28"/>
        </w:rPr>
      </w:pPr>
      <w:r w:rsidRPr="00167252">
        <w:rPr>
          <w:sz w:val="28"/>
          <w:szCs w:val="28"/>
        </w:rPr>
        <w:t>- «Верхневычегодская этно-территория «Лов пу» (570 000 руб.);</w:t>
      </w:r>
    </w:p>
    <w:p w:rsidR="0075056E" w:rsidRPr="00167252" w:rsidRDefault="0075056E" w:rsidP="0075056E">
      <w:pPr>
        <w:ind w:firstLine="567"/>
        <w:jc w:val="both"/>
        <w:rPr>
          <w:sz w:val="28"/>
          <w:szCs w:val="28"/>
        </w:rPr>
      </w:pPr>
      <w:r w:rsidRPr="00167252">
        <w:rPr>
          <w:sz w:val="28"/>
          <w:szCs w:val="28"/>
        </w:rPr>
        <w:t>- Ремонт костюмерной и выход со сцены в коридор Зимстанского клуба- филиала МБУК "Усть-Куломская ЦКС" (1 239 102 руб.)</w:t>
      </w:r>
    </w:p>
    <w:p w:rsidR="0075056E" w:rsidRPr="00167252" w:rsidRDefault="0075056E" w:rsidP="0075056E">
      <w:pPr>
        <w:pStyle w:val="af7"/>
        <w:spacing w:before="0" w:beforeAutospacing="0" w:after="0" w:afterAutospacing="0"/>
        <w:ind w:firstLine="567"/>
        <w:jc w:val="both"/>
        <w:rPr>
          <w:sz w:val="28"/>
          <w:szCs w:val="28"/>
        </w:rPr>
      </w:pPr>
      <w:r w:rsidRPr="00167252">
        <w:rPr>
          <w:sz w:val="28"/>
          <w:szCs w:val="28"/>
        </w:rPr>
        <w:t xml:space="preserve">Планируются мероприятия по обеспечению пожарной безопасности и антитеррористической защищенности муниципальных учреждений сферы культуры. </w:t>
      </w:r>
    </w:p>
    <w:p w:rsidR="0075056E" w:rsidRPr="00167252" w:rsidRDefault="0075056E" w:rsidP="0075056E">
      <w:pPr>
        <w:shd w:val="clear" w:color="auto" w:fill="FFFFFF"/>
        <w:ind w:firstLine="567"/>
        <w:jc w:val="both"/>
        <w:rPr>
          <w:sz w:val="28"/>
          <w:szCs w:val="28"/>
        </w:rPr>
      </w:pPr>
      <w:r w:rsidRPr="00167252">
        <w:rPr>
          <w:sz w:val="28"/>
          <w:szCs w:val="28"/>
        </w:rPr>
        <w:t>Основная задача отрасли на ближайшие годы - сохранение сети библиотек и клубов без ликвидаций/реорганизаций филиалов организаций.</w:t>
      </w:r>
    </w:p>
    <w:p w:rsidR="0075056E" w:rsidRPr="00167252" w:rsidRDefault="0075056E" w:rsidP="0075056E">
      <w:pPr>
        <w:shd w:val="clear" w:color="auto" w:fill="FFFFFF"/>
        <w:ind w:firstLine="567"/>
        <w:jc w:val="both"/>
        <w:rPr>
          <w:color w:val="000000"/>
          <w:sz w:val="28"/>
          <w:szCs w:val="28"/>
        </w:rPr>
      </w:pPr>
      <w:r w:rsidRPr="00167252">
        <w:rPr>
          <w:sz w:val="28"/>
          <w:szCs w:val="28"/>
        </w:rPr>
        <w:t xml:space="preserve"> Соответственно, </w:t>
      </w:r>
      <w:r w:rsidRPr="00167252">
        <w:rPr>
          <w:color w:val="000000"/>
          <w:sz w:val="28"/>
          <w:szCs w:val="28"/>
        </w:rPr>
        <w:t xml:space="preserve">реалистичный прогноз социально-экономического развития отрасли рассчитан с учетом сохранения количества учреждений, при тенденции ежегодного снижения численности населения района. С таким расчётом обеспеченность общедоступными библиотеками, учреждениями культурно-досугового типа на 100 тыс. населения увеличивается. </w:t>
      </w:r>
    </w:p>
    <w:p w:rsidR="0075056E" w:rsidRPr="00167252" w:rsidRDefault="0075056E" w:rsidP="0075056E">
      <w:pPr>
        <w:shd w:val="clear" w:color="auto" w:fill="FFFFFF"/>
        <w:ind w:firstLine="567"/>
        <w:jc w:val="both"/>
        <w:rPr>
          <w:sz w:val="28"/>
          <w:szCs w:val="28"/>
        </w:rPr>
      </w:pPr>
      <w:r w:rsidRPr="00167252">
        <w:rPr>
          <w:color w:val="000000"/>
          <w:sz w:val="28"/>
          <w:szCs w:val="28"/>
        </w:rPr>
        <w:t xml:space="preserve">При оптимистичном варианте, с учетом роста численности населения района и количественными показателями библиотек, домов культур и клубов уровня 2022-2023 года, уровень обеспеченности учреждений отрасли на 100 тыс. населения незначительно уменьшается. Увеличению данного показателя </w:t>
      </w:r>
      <w:r w:rsidRPr="00167252">
        <w:rPr>
          <w:color w:val="000000"/>
          <w:sz w:val="28"/>
          <w:szCs w:val="28"/>
        </w:rPr>
        <w:lastRenderedPageBreak/>
        <w:t>будет способствовать открытие новых библиотек, домов культур в новых населенных пунктах района.</w:t>
      </w:r>
    </w:p>
    <w:p w:rsidR="0075056E" w:rsidRPr="00167252" w:rsidRDefault="0075056E" w:rsidP="0075056E">
      <w:pPr>
        <w:shd w:val="clear" w:color="auto" w:fill="FFFFFF"/>
        <w:ind w:firstLine="567"/>
        <w:jc w:val="both"/>
        <w:rPr>
          <w:sz w:val="28"/>
          <w:szCs w:val="28"/>
        </w:rPr>
      </w:pPr>
      <w:r w:rsidRPr="00167252">
        <w:rPr>
          <w:color w:val="000000"/>
          <w:sz w:val="28"/>
          <w:szCs w:val="28"/>
        </w:rPr>
        <w:t>В целом, обеспеченность учреждениями культуры на территории района соответствует установленным нормам.</w:t>
      </w:r>
    </w:p>
    <w:p w:rsidR="0075056E" w:rsidRPr="00167252" w:rsidRDefault="0075056E" w:rsidP="0075056E">
      <w:pPr>
        <w:pStyle w:val="af7"/>
        <w:spacing w:before="0" w:beforeAutospacing="0" w:after="0" w:afterAutospacing="0"/>
        <w:ind w:firstLine="567"/>
        <w:jc w:val="both"/>
        <w:rPr>
          <w:color w:val="000000"/>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Образование.</w:t>
      </w:r>
    </w:p>
    <w:p w:rsidR="0075056E" w:rsidRPr="00167252" w:rsidRDefault="0075056E" w:rsidP="0075056E">
      <w:pPr>
        <w:ind w:firstLine="567"/>
        <w:jc w:val="both"/>
        <w:rPr>
          <w:sz w:val="28"/>
          <w:szCs w:val="28"/>
        </w:rPr>
      </w:pPr>
      <w:r w:rsidRPr="00167252">
        <w:rPr>
          <w:sz w:val="28"/>
          <w:szCs w:val="28"/>
        </w:rPr>
        <w:t>Количество детей по состоянию на 5 сентября 2023 года составляет 1107. Количество мест в образовательных организациях, реализующих программу дошкольного образования по состоянию на 01.01.2023 года составляет1974.</w:t>
      </w:r>
    </w:p>
    <w:p w:rsidR="0075056E" w:rsidRPr="00167252" w:rsidRDefault="0075056E" w:rsidP="0075056E">
      <w:pPr>
        <w:ind w:firstLine="567"/>
        <w:jc w:val="both"/>
        <w:rPr>
          <w:sz w:val="28"/>
          <w:szCs w:val="28"/>
        </w:rPr>
      </w:pPr>
      <w:r w:rsidRPr="00167252">
        <w:rPr>
          <w:sz w:val="28"/>
          <w:szCs w:val="28"/>
        </w:rPr>
        <w:t xml:space="preserve"> Для сведения, количество детей на начало 2022-2023 учебного составляло 1232 чел. (или на 125 детей меньше), количество мест на 01.09.2022 года – 2044 (снижение на 70 мест).</w:t>
      </w:r>
    </w:p>
    <w:p w:rsidR="0075056E" w:rsidRPr="00167252" w:rsidRDefault="0075056E" w:rsidP="0075056E">
      <w:pPr>
        <w:ind w:firstLine="567"/>
        <w:jc w:val="both"/>
        <w:rPr>
          <w:sz w:val="28"/>
          <w:szCs w:val="28"/>
        </w:rPr>
      </w:pPr>
      <w:r w:rsidRPr="00167252">
        <w:rPr>
          <w:sz w:val="28"/>
          <w:szCs w:val="28"/>
        </w:rPr>
        <w:t>Изменение показателя обусловлено снижением общего количества детей дошкольного возраста, проживающих на территории Усть-Куломского района и уменьшением количества мест (реконструкция корпуса на 45 мест в МДОУ Детский сад «Елочка» пст. Тимшер под помещения прачечной и закрытие здания в МДОУ «Детский сад д. Бадъельск в связи с реорганизацией).</w:t>
      </w:r>
    </w:p>
    <w:p w:rsidR="0075056E" w:rsidRPr="00167252" w:rsidRDefault="0075056E" w:rsidP="0075056E">
      <w:pPr>
        <w:ind w:firstLine="567"/>
        <w:jc w:val="both"/>
        <w:rPr>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Style w:val="af8"/>
          <w:rFonts w:ascii="Times New Roman" w:hAnsi="Times New Roman"/>
          <w:sz w:val="28"/>
          <w:szCs w:val="28"/>
        </w:rPr>
        <w:t xml:space="preserve">Жилищный фонд на конец 2022 года составил 721,2 тыс. кв.м. (увеличение по сравнению с аналогичным периодом 2021 года составил 0,3 %).  Показатель </w:t>
      </w:r>
      <w:r w:rsidRPr="00167252">
        <w:rPr>
          <w:rStyle w:val="af8"/>
          <w:rFonts w:ascii="Times New Roman" w:hAnsi="Times New Roman"/>
          <w:i/>
          <w:sz w:val="28"/>
          <w:szCs w:val="28"/>
        </w:rPr>
        <w:t>о</w:t>
      </w:r>
      <w:r w:rsidRPr="00167252">
        <w:rPr>
          <w:rFonts w:ascii="Times New Roman" w:hAnsi="Times New Roman"/>
          <w:b/>
          <w:i/>
          <w:sz w:val="28"/>
          <w:szCs w:val="28"/>
        </w:rPr>
        <w:t>бщая площадь жилых помещений, приходящаяся в среднем на одного жителя,</w:t>
      </w:r>
      <w:r w:rsidRPr="00167252">
        <w:rPr>
          <w:rFonts w:ascii="Times New Roman" w:hAnsi="Times New Roman"/>
          <w:sz w:val="28"/>
          <w:szCs w:val="28"/>
        </w:rPr>
        <w:t xml:space="preserve"> на конец 2022 года  по сравнению с 2021 годом увеличился на 2,5 %, и составил 32,5 кв.м.</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Число семей, состоявших на учете в качестве нуждающихся в жилых помещениях (на конец года) составляет: 2022 г. – 367 ед., 2021 г. – 373 ед., 2020 г. – 416 ед.. Большая часть которых из числа детей-сирот и детей, оставшихся без попечения родителей: 2022 г. – 130 ед., 2021 г. – 135 ед., 2020 г. – 151 ед..</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При этом число семей, получивших жилые помещения и улучшивших жилищные условия за год, составляет: 2022 г. – 21 ед., 2021 г. – 25 ед., 2020 г. – 39 ед.. В том числе из категории детей-сирот и детей, оставшихся без попечения родителей: 2022 г. – 15 ед., 2021 г. – 18 ед., 2020 г. – 35 ед..</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Доля семей, получивших жилые помещения и улучшивших жилищные условия, в общем числе семей, состоявших на учете в качестве нуждающихся в жилых помещениях на конец предыдущего года составляет: 2022 г. – 5,6 %, 2021 г. – 6 %, 2020 г. – 7,9 %.</w:t>
      </w:r>
    </w:p>
    <w:p w:rsidR="0075056E" w:rsidRPr="00167252" w:rsidRDefault="0075056E" w:rsidP="0075056E">
      <w:pPr>
        <w:pStyle w:val="24"/>
        <w:shd w:val="clear" w:color="auto" w:fill="auto"/>
        <w:spacing w:before="0" w:line="240" w:lineRule="auto"/>
        <w:ind w:firstLine="567"/>
        <w:rPr>
          <w:rFonts w:ascii="Times New Roman" w:hAnsi="Times New Roman" w:cs="Times New Roman"/>
          <w:sz w:val="10"/>
          <w:szCs w:val="10"/>
        </w:rPr>
      </w:pP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b/>
          <w:sz w:val="28"/>
          <w:szCs w:val="28"/>
        </w:rPr>
        <w:t>Фактический уровень платежей населения за жилье и коммунальные услуги за 2022 год составил 97 %.</w:t>
      </w:r>
      <w:r w:rsidRPr="00167252">
        <w:rPr>
          <w:rFonts w:ascii="Times New Roman" w:hAnsi="Times New Roman"/>
          <w:sz w:val="28"/>
          <w:szCs w:val="28"/>
        </w:rPr>
        <w:t xml:space="preserve"> </w:t>
      </w:r>
      <w:r w:rsidRPr="00167252">
        <w:rPr>
          <w:rFonts w:ascii="Times New Roman" w:hAnsi="Times New Roman" w:cs="Times New Roman"/>
          <w:sz w:val="28"/>
          <w:szCs w:val="28"/>
        </w:rPr>
        <w:t>Уровень фактических платежей населения за январь-июнь 2023 года составил 98 % к начисленным.</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 xml:space="preserve">Прогнозный показатель на 2024-2026 гг. (вариант 1) планируется на </w:t>
      </w:r>
      <w:r w:rsidRPr="00167252">
        <w:rPr>
          <w:rFonts w:ascii="Times New Roman" w:hAnsi="Times New Roman"/>
          <w:sz w:val="28"/>
          <w:szCs w:val="28"/>
        </w:rPr>
        <w:lastRenderedPageBreak/>
        <w:t xml:space="preserve">уровне оценочного значения 2023 года. </w:t>
      </w:r>
    </w:p>
    <w:p w:rsidR="0075056E" w:rsidRPr="00167252" w:rsidRDefault="0075056E" w:rsidP="0075056E">
      <w:pPr>
        <w:pStyle w:val="24"/>
        <w:shd w:val="clear" w:color="auto" w:fill="auto"/>
        <w:spacing w:before="0" w:line="240" w:lineRule="auto"/>
        <w:ind w:firstLine="567"/>
        <w:rPr>
          <w:rFonts w:ascii="Times New Roman" w:hAnsi="Times New Roman"/>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Показатель </w:t>
      </w:r>
      <w:r w:rsidRPr="00167252">
        <w:rPr>
          <w:rFonts w:ascii="Times New Roman" w:hAnsi="Times New Roman" w:cs="Times New Roman"/>
          <w:b/>
          <w:i/>
          <w:sz w:val="28"/>
          <w:szCs w:val="28"/>
        </w:rPr>
        <w:t>объем незавершенного  в установленные сроки строительства, осуществляемого за счет средств бюджета муниципального района (муниципального образования)</w:t>
      </w:r>
      <w:r w:rsidRPr="00167252">
        <w:rPr>
          <w:rFonts w:ascii="Times New Roman" w:hAnsi="Times New Roman" w:cs="Times New Roman"/>
          <w:sz w:val="28"/>
          <w:szCs w:val="28"/>
        </w:rPr>
        <w:t>:</w:t>
      </w:r>
    </w:p>
    <w:p w:rsidR="0075056E" w:rsidRPr="00167252" w:rsidRDefault="0075056E" w:rsidP="0075056E">
      <w:pPr>
        <w:ind w:firstLine="709"/>
        <w:jc w:val="both"/>
        <w:rPr>
          <w:sz w:val="10"/>
          <w:szCs w:val="10"/>
        </w:rPr>
      </w:pPr>
    </w:p>
    <w:p w:rsidR="0075056E" w:rsidRPr="00167252" w:rsidRDefault="0075056E" w:rsidP="0075056E">
      <w:pPr>
        <w:ind w:firstLine="709"/>
        <w:jc w:val="both"/>
        <w:rPr>
          <w:sz w:val="28"/>
          <w:szCs w:val="28"/>
        </w:rPr>
      </w:pPr>
      <w:r w:rsidRPr="00167252">
        <w:rPr>
          <w:sz w:val="28"/>
          <w:szCs w:val="28"/>
        </w:rPr>
        <w:t>2020 год:</w:t>
      </w:r>
    </w:p>
    <w:p w:rsidR="0075056E" w:rsidRPr="00167252" w:rsidRDefault="0075056E" w:rsidP="0075056E">
      <w:pPr>
        <w:ind w:firstLine="709"/>
        <w:jc w:val="both"/>
        <w:rPr>
          <w:sz w:val="28"/>
          <w:szCs w:val="28"/>
        </w:rPr>
      </w:pPr>
      <w:r w:rsidRPr="00167252">
        <w:rPr>
          <w:sz w:val="28"/>
          <w:szCs w:val="28"/>
        </w:rPr>
        <w:t xml:space="preserve"> - объекты незавершенного строительства в установленные сроки отсутствуют, соответственно 0,0 тыс. руб.;</w:t>
      </w:r>
    </w:p>
    <w:p w:rsidR="0075056E" w:rsidRPr="00167252" w:rsidRDefault="0075056E" w:rsidP="0075056E">
      <w:pPr>
        <w:ind w:firstLine="709"/>
        <w:jc w:val="both"/>
        <w:rPr>
          <w:sz w:val="28"/>
          <w:szCs w:val="28"/>
        </w:rPr>
      </w:pPr>
      <w:r w:rsidRPr="00167252">
        <w:rPr>
          <w:sz w:val="28"/>
          <w:szCs w:val="28"/>
        </w:rPr>
        <w:t>2021 год (вариант 1 и 2):</w:t>
      </w:r>
    </w:p>
    <w:p w:rsidR="0075056E" w:rsidRPr="00167252" w:rsidRDefault="0075056E" w:rsidP="0075056E">
      <w:pPr>
        <w:ind w:firstLine="709"/>
        <w:jc w:val="both"/>
        <w:rPr>
          <w:sz w:val="28"/>
          <w:szCs w:val="28"/>
        </w:rPr>
      </w:pPr>
      <w:r w:rsidRPr="00167252">
        <w:rPr>
          <w:sz w:val="28"/>
          <w:szCs w:val="28"/>
        </w:rPr>
        <w:t>- объекты незавершенного строительства в установленные сроки по оценке отсутствуют, соответственно 0,0 тыс. руб.;</w:t>
      </w:r>
    </w:p>
    <w:p w:rsidR="0075056E" w:rsidRPr="00167252" w:rsidRDefault="0075056E" w:rsidP="0075056E">
      <w:pPr>
        <w:ind w:firstLine="709"/>
        <w:jc w:val="both"/>
        <w:rPr>
          <w:sz w:val="28"/>
          <w:szCs w:val="28"/>
        </w:rPr>
      </w:pPr>
      <w:r w:rsidRPr="00167252">
        <w:rPr>
          <w:sz w:val="28"/>
          <w:szCs w:val="28"/>
        </w:rPr>
        <w:t>2022 год (вариант 1 и 2):</w:t>
      </w:r>
    </w:p>
    <w:p w:rsidR="0075056E" w:rsidRPr="00167252" w:rsidRDefault="0075056E" w:rsidP="0075056E">
      <w:pPr>
        <w:ind w:firstLine="709"/>
        <w:jc w:val="both"/>
        <w:rPr>
          <w:sz w:val="28"/>
          <w:szCs w:val="28"/>
        </w:rPr>
      </w:pPr>
      <w:r w:rsidRPr="00167252">
        <w:rPr>
          <w:sz w:val="28"/>
          <w:szCs w:val="28"/>
        </w:rPr>
        <w:t>- объекты незавершенного строительства в установленные сроки по прогнозам отсутствуют, соответственно 0,0 тыс. руб.;</w:t>
      </w:r>
    </w:p>
    <w:p w:rsidR="0075056E" w:rsidRPr="00167252" w:rsidRDefault="0075056E" w:rsidP="0075056E">
      <w:pPr>
        <w:ind w:firstLine="709"/>
        <w:jc w:val="both"/>
        <w:rPr>
          <w:sz w:val="28"/>
          <w:szCs w:val="28"/>
        </w:rPr>
      </w:pPr>
      <w:r w:rsidRPr="00167252">
        <w:rPr>
          <w:sz w:val="28"/>
          <w:szCs w:val="28"/>
        </w:rPr>
        <w:t>2023 год (вариант 1 и 2):</w:t>
      </w:r>
    </w:p>
    <w:p w:rsidR="0075056E" w:rsidRPr="00167252" w:rsidRDefault="0075056E" w:rsidP="0075056E">
      <w:pPr>
        <w:ind w:firstLine="709"/>
        <w:jc w:val="both"/>
        <w:rPr>
          <w:sz w:val="28"/>
          <w:szCs w:val="28"/>
        </w:rPr>
      </w:pPr>
      <w:r w:rsidRPr="00167252">
        <w:rPr>
          <w:sz w:val="28"/>
          <w:szCs w:val="28"/>
        </w:rPr>
        <w:t>- объекты незавершенного строительства в установленные сроки по прогнозам отсутствуют, соответственно 0,0 тыс. руб.;</w:t>
      </w:r>
    </w:p>
    <w:p w:rsidR="0075056E" w:rsidRPr="00167252" w:rsidRDefault="0075056E" w:rsidP="0075056E">
      <w:pPr>
        <w:ind w:firstLine="709"/>
        <w:jc w:val="both"/>
        <w:rPr>
          <w:sz w:val="28"/>
          <w:szCs w:val="28"/>
        </w:rPr>
      </w:pPr>
      <w:r w:rsidRPr="00167252">
        <w:rPr>
          <w:sz w:val="28"/>
          <w:szCs w:val="28"/>
        </w:rPr>
        <w:t xml:space="preserve">2024 год (вариант 1 и 2): </w:t>
      </w:r>
    </w:p>
    <w:p w:rsidR="0075056E" w:rsidRPr="00167252" w:rsidRDefault="0075056E" w:rsidP="0075056E">
      <w:pPr>
        <w:ind w:firstLine="709"/>
        <w:jc w:val="both"/>
        <w:rPr>
          <w:sz w:val="28"/>
          <w:szCs w:val="28"/>
        </w:rPr>
      </w:pPr>
      <w:r w:rsidRPr="00167252">
        <w:rPr>
          <w:sz w:val="28"/>
          <w:szCs w:val="28"/>
        </w:rPr>
        <w:t>- объекты незавершенного строительства в установленные сроки по прогнозам отсутствуют, соответственно 0,0 тыс. руб.;</w:t>
      </w:r>
    </w:p>
    <w:p w:rsidR="0075056E" w:rsidRPr="00167252" w:rsidRDefault="0075056E" w:rsidP="0075056E">
      <w:pPr>
        <w:ind w:firstLine="709"/>
        <w:jc w:val="both"/>
        <w:rPr>
          <w:sz w:val="28"/>
          <w:szCs w:val="28"/>
        </w:rPr>
      </w:pPr>
      <w:r w:rsidRPr="00167252">
        <w:rPr>
          <w:sz w:val="28"/>
          <w:szCs w:val="28"/>
        </w:rPr>
        <w:t xml:space="preserve">2025 год (вариант 1 и 2): </w:t>
      </w:r>
    </w:p>
    <w:p w:rsidR="0075056E" w:rsidRPr="00167252" w:rsidRDefault="0075056E" w:rsidP="0075056E">
      <w:pPr>
        <w:ind w:firstLine="709"/>
        <w:jc w:val="both"/>
        <w:rPr>
          <w:sz w:val="28"/>
          <w:szCs w:val="28"/>
        </w:rPr>
      </w:pPr>
      <w:r w:rsidRPr="00167252">
        <w:rPr>
          <w:sz w:val="28"/>
          <w:szCs w:val="28"/>
        </w:rPr>
        <w:t>- объекты незавершенного строительства в установленные сроки по прогнозам отсутствуют, соответственно 0,0 тыс. руб.;</w:t>
      </w:r>
    </w:p>
    <w:p w:rsidR="0075056E" w:rsidRPr="00167252" w:rsidRDefault="0075056E" w:rsidP="0075056E">
      <w:pPr>
        <w:ind w:firstLine="709"/>
        <w:jc w:val="both"/>
        <w:rPr>
          <w:sz w:val="28"/>
          <w:szCs w:val="28"/>
        </w:rPr>
      </w:pPr>
    </w:p>
    <w:p w:rsidR="0075056E" w:rsidRPr="00167252" w:rsidRDefault="0075056E" w:rsidP="0075056E">
      <w:pPr>
        <w:pStyle w:val="24"/>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Бюджет МО МР «Усть-Куломский» и эффективность использования муниципальной собственности.</w:t>
      </w:r>
    </w:p>
    <w:p w:rsidR="0075056E" w:rsidRPr="00167252" w:rsidRDefault="0075056E" w:rsidP="0075056E">
      <w:pPr>
        <w:pStyle w:val="24"/>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Налоговые и неналоговые доходы консолидированного бюджета муниципального образования муниципального района «Усть-Куломский»на2024 год запланированы в объеме 491 066,82 тыс. руб., 2025 г. – 522 808,22 тыс. руб., 2026 г. –572 047,55 тыс. руб., в том численалоговые и неналоговые доходы сельских поселений запланированы: в 2024 г. – 15 579,92 тыс. руб., 2025 г. – 15 853,31 тыс. руб., 2026 г. – 16 144,31тыс. руб.</w:t>
      </w:r>
    </w:p>
    <w:p w:rsidR="0075056E" w:rsidRPr="00167252" w:rsidRDefault="0075056E" w:rsidP="0075056E">
      <w:pPr>
        <w:pStyle w:val="24"/>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Основная часть налоговых и неналоговых доходов консолидированного бюджета сформирована за счет поступлений по налогу на доходы физических лиц:в 2024 г. – 380 350 тыс. руб. (в т.ч. сельские поселения – 7 610 тыс. руб.), 2025 г. – 392 650 тыс. руб. (в т.ч. сельские поселения – 7 853 тыс. руб.),2026 г. – 404 700 тыс. руб. (в т.ч. сельские поселения – 8 094 тыс. руб.).</w:t>
      </w:r>
    </w:p>
    <w:p w:rsidR="0075056E" w:rsidRPr="00167252" w:rsidRDefault="0075056E" w:rsidP="0075056E">
      <w:pPr>
        <w:pStyle w:val="24"/>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Важным источником пополнения бюджета являются доходы от налога на совокупный доход, в том числе:</w:t>
      </w:r>
    </w:p>
    <w:p w:rsidR="0075056E" w:rsidRPr="00167252" w:rsidRDefault="0075056E" w:rsidP="0075056E">
      <w:pPr>
        <w:pStyle w:val="24"/>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xml:space="preserve">- налог, взимаемый в связи с применением упрощенной системы налогообложения – 2024 г. – 46 682 тыс. руб., 2025 г. – 64 500 тыс. руб., </w:t>
      </w:r>
      <w:r w:rsidRPr="00167252">
        <w:rPr>
          <w:rFonts w:ascii="Times New Roman" w:hAnsi="Times New Roman" w:cs="Times New Roman"/>
          <w:bCs/>
          <w:color w:val="000000" w:themeColor="text1"/>
          <w:sz w:val="28"/>
          <w:szCs w:val="28"/>
        </w:rPr>
        <w:lastRenderedPageBreak/>
        <w:t>2026 г. – 100 500 тыс. руб.;</w:t>
      </w:r>
    </w:p>
    <w:p w:rsidR="0075056E" w:rsidRPr="00167252" w:rsidRDefault="0075056E" w:rsidP="0075056E">
      <w:pPr>
        <w:pStyle w:val="24"/>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единый сельскохозяйственный налог– 2024 г. – 440 тыс. руб.(в т.ч. сельские поселения – 132 тыс. руб.), 2025 и 2026 г. – 453 тыс. руб. (в т.ч. сельские поселения – 136 тыс. руб.);</w:t>
      </w:r>
    </w:p>
    <w:p w:rsidR="0075056E" w:rsidRPr="00167252" w:rsidRDefault="0075056E" w:rsidP="0075056E">
      <w:pPr>
        <w:pStyle w:val="24"/>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налог, взимаемый в связи с применением патентной системы налогообложения– 2024 г. – 1 140 тыс. руб., 2025 г. – 1 150 тыс. руб., 2026 г. – 1 250тыс. руб.;</w:t>
      </w:r>
    </w:p>
    <w:p w:rsidR="0075056E" w:rsidRPr="00167252" w:rsidRDefault="0075056E" w:rsidP="0075056E">
      <w:pPr>
        <w:pStyle w:val="24"/>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Доходы бюджета МО МР «Усть-Куломский» от продажи имущества и земельных участков, находящейся в муниципальной собственности запланированы на 2024 – 2026 годы в сумме 1 050 тыс.руб.</w:t>
      </w:r>
    </w:p>
    <w:p w:rsidR="0075056E" w:rsidRPr="00167252" w:rsidRDefault="0075056E" w:rsidP="0075056E">
      <w:pPr>
        <w:pStyle w:val="24"/>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Доходы от сдачи в аренду имущества консолидированного бюджета МО МР «Усть-Куломский» от аренды имущества запланированы в объеме: в 2024 г. – 13 578,3 тыс. руб. (в т.ч. сельские поселения – 378,3 тыс. руб.), 2025 г. – 13 564,7 тыс. руб. (в т.ч. сельские поселения – 364,7 тыс. руб.), 2026 г. – 13 564,7 тыс. руб. (в т.ч. сельские поселения – 364,7 тыс. руб.).</w:t>
      </w:r>
    </w:p>
    <w:p w:rsidR="0075056E" w:rsidRPr="00167252" w:rsidRDefault="0075056E" w:rsidP="0075056E">
      <w:pPr>
        <w:pStyle w:val="24"/>
        <w:spacing w:before="0" w:line="240" w:lineRule="auto"/>
        <w:ind w:firstLine="709"/>
        <w:rPr>
          <w:rFonts w:ascii="Times New Roman" w:hAnsi="Times New Roman" w:cs="Times New Roman"/>
          <w:color w:val="000000" w:themeColor="text1"/>
          <w:sz w:val="28"/>
          <w:szCs w:val="28"/>
        </w:rPr>
      </w:pPr>
    </w:p>
    <w:p w:rsidR="0075056E" w:rsidRPr="00167252" w:rsidRDefault="0075056E" w:rsidP="0075056E">
      <w:pPr>
        <w:ind w:right="-284" w:firstLine="567"/>
        <w:jc w:val="both"/>
        <w:rPr>
          <w:color w:val="000000"/>
          <w:sz w:val="28"/>
          <w:szCs w:val="28"/>
          <w:u w:val="single"/>
        </w:rPr>
      </w:pPr>
      <w:r w:rsidRPr="00167252">
        <w:rPr>
          <w:color w:val="000000"/>
          <w:sz w:val="28"/>
          <w:szCs w:val="28"/>
          <w:u w:val="single"/>
        </w:rPr>
        <w:t>Варианты прогноза:</w:t>
      </w:r>
    </w:p>
    <w:p w:rsidR="0075056E" w:rsidRPr="00167252" w:rsidRDefault="0075056E" w:rsidP="0075056E">
      <w:pPr>
        <w:pStyle w:val="af7"/>
        <w:spacing w:before="0" w:beforeAutospacing="0" w:after="0" w:afterAutospacing="0"/>
        <w:ind w:firstLine="567"/>
        <w:jc w:val="both"/>
        <w:rPr>
          <w:color w:val="000000"/>
          <w:sz w:val="28"/>
          <w:szCs w:val="28"/>
        </w:rPr>
      </w:pPr>
      <w:r w:rsidRPr="00167252">
        <w:rPr>
          <w:color w:val="000000"/>
          <w:sz w:val="28"/>
          <w:szCs w:val="28"/>
        </w:rPr>
        <w:t xml:space="preserve">Вариант 1 (базовый) предполагает сохранение показателей и итогов, сложившихся в последний период. Прогноз умеренный, показатели  - на уменьшение неналоговых доходов. Связано  с продажей  ликвидного муниципального имущества в предшествующих годах, отказом от земельных участков. </w:t>
      </w:r>
    </w:p>
    <w:p w:rsidR="0075056E" w:rsidRPr="00167252" w:rsidRDefault="0075056E" w:rsidP="0075056E">
      <w:pPr>
        <w:pStyle w:val="af7"/>
        <w:spacing w:before="0" w:beforeAutospacing="0" w:after="0" w:afterAutospacing="0"/>
        <w:ind w:firstLine="567"/>
        <w:jc w:val="both"/>
        <w:rPr>
          <w:color w:val="000000"/>
          <w:sz w:val="28"/>
          <w:szCs w:val="28"/>
        </w:rPr>
      </w:pPr>
      <w:r w:rsidRPr="00167252">
        <w:rPr>
          <w:color w:val="000000"/>
          <w:sz w:val="28"/>
          <w:szCs w:val="28"/>
        </w:rPr>
        <w:t xml:space="preserve">Вариант 2 (умеренно-оптимистичный) предполагает более активную политику, направленную на развитие перерабатывающей промышленности.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75056E" w:rsidRPr="00167252" w:rsidRDefault="0075056E" w:rsidP="0075056E">
      <w:pPr>
        <w:pStyle w:val="af7"/>
        <w:spacing w:before="0" w:beforeAutospacing="0" w:after="0" w:afterAutospacing="0"/>
        <w:ind w:firstLine="567"/>
        <w:jc w:val="both"/>
      </w:pPr>
      <w:r w:rsidRPr="00167252">
        <w:rPr>
          <w:color w:val="000000"/>
          <w:sz w:val="28"/>
          <w:szCs w:val="28"/>
        </w:rPr>
        <w:t xml:space="preserve">Основные показатели прогноза представлены в таблице индикаторов. </w:t>
      </w:r>
    </w:p>
    <w:p w:rsidR="0075056E" w:rsidRPr="00167252" w:rsidRDefault="0075056E" w:rsidP="0075056E">
      <w:pPr>
        <w:pStyle w:val="12"/>
        <w:spacing w:before="0"/>
        <w:ind w:firstLine="567"/>
        <w:rPr>
          <w:rFonts w:ascii="Times New Roman" w:hAnsi="Times New Roman"/>
          <w:b/>
          <w:sz w:val="28"/>
          <w:szCs w:val="28"/>
        </w:rPr>
      </w:pPr>
      <w:r w:rsidRPr="00167252">
        <w:rPr>
          <w:rFonts w:ascii="Times New Roman" w:hAnsi="Times New Roman"/>
          <w:b/>
          <w:sz w:val="28"/>
          <w:szCs w:val="28"/>
        </w:rPr>
        <w:t>Условные обозначения, применяемые в таблице индикаторов:</w:t>
      </w:r>
    </w:p>
    <w:tbl>
      <w:tblPr>
        <w:tblW w:w="0" w:type="auto"/>
        <w:tblInd w:w="108" w:type="dxa"/>
        <w:tblLayout w:type="fixed"/>
        <w:tblLook w:val="0000"/>
      </w:tblPr>
      <w:tblGrid>
        <w:gridCol w:w="1276"/>
        <w:gridCol w:w="8080"/>
      </w:tblGrid>
      <w:tr w:rsidR="0075056E" w:rsidRPr="00167252" w:rsidTr="0075056E">
        <w:trPr>
          <w:cantSplit/>
        </w:trPr>
        <w:tc>
          <w:tcPr>
            <w:tcW w:w="1276" w:type="dxa"/>
          </w:tcPr>
          <w:p w:rsidR="0075056E" w:rsidRPr="00167252" w:rsidRDefault="0075056E" w:rsidP="0075056E">
            <w:pPr>
              <w:pStyle w:val="6-2"/>
              <w:ind w:left="340" w:right="0"/>
              <w:rPr>
                <w:rFonts w:ascii="Times New Roman" w:hAnsi="Times New Roman"/>
                <w:b/>
              </w:rPr>
            </w:pPr>
            <w:r w:rsidRPr="00167252">
              <w:rPr>
                <w:rFonts w:ascii="Times New Roman" w:hAnsi="Times New Roman"/>
                <w:b/>
              </w:rPr>
              <w:t xml:space="preserve">к </w:t>
            </w:r>
          </w:p>
        </w:tc>
        <w:tc>
          <w:tcPr>
            <w:tcW w:w="8080" w:type="dxa"/>
          </w:tcPr>
          <w:p w:rsidR="0075056E" w:rsidRPr="00167252" w:rsidRDefault="0075056E" w:rsidP="0075056E">
            <w:pPr>
              <w:pStyle w:val="6-2"/>
              <w:ind w:left="113" w:firstLine="0"/>
              <w:rPr>
                <w:rFonts w:ascii="Times New Roman" w:hAnsi="Times New Roman"/>
              </w:rPr>
            </w:pPr>
            <w:r w:rsidRPr="00167252">
              <w:rPr>
                <w:rFonts w:ascii="Times New Roman" w:hAnsi="Times New Roman"/>
              </w:rPr>
              <w:t>информация не публикуется в целях обеспечения конфиденциальности первичных статистических данных, полученных от организаций.</w:t>
            </w:r>
          </w:p>
        </w:tc>
      </w:tr>
    </w:tbl>
    <w:p w:rsidR="0075056E" w:rsidRPr="00167252" w:rsidRDefault="0075056E" w:rsidP="0075056E">
      <w:pPr>
        <w:ind w:firstLine="567"/>
        <w:jc w:val="both"/>
        <w:rPr>
          <w:sz w:val="28"/>
          <w:szCs w:val="28"/>
        </w:rPr>
      </w:pPr>
      <w:r w:rsidRPr="00167252">
        <w:rPr>
          <w:sz w:val="28"/>
          <w:szCs w:val="28"/>
        </w:rPr>
        <w:t xml:space="preserve">Па данным Статистики, согласно требованиям Федерального закона от 29.11.2007 № 282-ФЗ «Об официальном статистическом учете и системе государственной статистики Российской Федерации» (п.5 ст.4; ч.1 ст.9) первичные статистические данные, полученные от организаций, являются информацией ограниченного доступа. </w:t>
      </w:r>
    </w:p>
    <w:p w:rsidR="0075056E" w:rsidRPr="005E52D0" w:rsidRDefault="0075056E" w:rsidP="0075056E">
      <w:pPr>
        <w:ind w:firstLine="567"/>
        <w:jc w:val="both"/>
        <w:rPr>
          <w:sz w:val="28"/>
          <w:szCs w:val="28"/>
        </w:rPr>
      </w:pPr>
      <w:r w:rsidRPr="00167252">
        <w:rPr>
          <w:sz w:val="28"/>
          <w:szCs w:val="28"/>
        </w:rPr>
        <w:t xml:space="preserve">В целях недопущения косвенной идентификации хозяйствующих субъектов, сводная информация, сформированная на основе форм федерального статистического наблюдения менее чем от трех респондентов, публикации не подлежит. В связи с этим показатели производства (добычи) отдельных видов продукции, а также объема отгруженных товаров </w:t>
      </w:r>
      <w:r w:rsidRPr="00167252">
        <w:rPr>
          <w:sz w:val="28"/>
          <w:szCs w:val="28"/>
        </w:rPr>
        <w:lastRenderedPageBreak/>
        <w:t xml:space="preserve">собственного производства по видам деятельности приводятся только </w:t>
      </w:r>
      <w:r w:rsidRPr="00167252">
        <w:rPr>
          <w:sz w:val="28"/>
          <w:szCs w:val="28"/>
        </w:rPr>
        <w:br/>
        <w:t>в процентах к соответствующему периоду предыдущего</w:t>
      </w:r>
      <w:r w:rsidRPr="005E52D0">
        <w:rPr>
          <w:sz w:val="28"/>
          <w:szCs w:val="28"/>
        </w:rPr>
        <w:t xml:space="preserve"> года.</w:t>
      </w:r>
    </w:p>
    <w:p w:rsidR="0075056E" w:rsidRDefault="0075056E">
      <w:pPr>
        <w:spacing w:after="200" w:line="276" w:lineRule="auto"/>
        <w:rPr>
          <w:sz w:val="18"/>
        </w:rPr>
      </w:pPr>
      <w:r>
        <w:rPr>
          <w:sz w:val="18"/>
        </w:rPr>
        <w:br w:type="page"/>
      </w:r>
    </w:p>
    <w:p w:rsidR="0075056E" w:rsidRDefault="0075056E" w:rsidP="00512F53">
      <w:pPr>
        <w:rPr>
          <w:sz w:val="18"/>
        </w:rPr>
        <w:sectPr w:rsidR="0075056E" w:rsidSect="0045637A">
          <w:pgSz w:w="11906" w:h="16838"/>
          <w:pgMar w:top="1134" w:right="850" w:bottom="1134" w:left="1701" w:header="708" w:footer="708" w:gutter="0"/>
          <w:cols w:space="708"/>
          <w:docGrid w:linePitch="360"/>
        </w:sectPr>
      </w:pPr>
    </w:p>
    <w:tbl>
      <w:tblPr>
        <w:tblW w:w="17999" w:type="dxa"/>
        <w:tblInd w:w="-1134" w:type="dxa"/>
        <w:tblLayout w:type="fixed"/>
        <w:tblLook w:val="04A0"/>
      </w:tblPr>
      <w:tblGrid>
        <w:gridCol w:w="108"/>
        <w:gridCol w:w="3012"/>
        <w:gridCol w:w="249"/>
        <w:gridCol w:w="1134"/>
        <w:gridCol w:w="249"/>
        <w:gridCol w:w="1276"/>
        <w:gridCol w:w="919"/>
        <w:gridCol w:w="215"/>
        <w:gridCol w:w="1134"/>
        <w:gridCol w:w="68"/>
        <w:gridCol w:w="1276"/>
        <w:gridCol w:w="74"/>
        <w:gridCol w:w="162"/>
        <w:gridCol w:w="1255"/>
        <w:gridCol w:w="1276"/>
        <w:gridCol w:w="786"/>
        <w:gridCol w:w="490"/>
        <w:gridCol w:w="676"/>
        <w:gridCol w:w="236"/>
        <w:gridCol w:w="647"/>
        <w:gridCol w:w="1452"/>
        <w:gridCol w:w="98"/>
        <w:gridCol w:w="151"/>
        <w:gridCol w:w="1056"/>
      </w:tblGrid>
      <w:tr w:rsidR="00D80F2E" w:rsidRPr="00D80F2E" w:rsidTr="00D80F2E">
        <w:trPr>
          <w:gridAfter w:val="3"/>
          <w:wAfter w:w="1305" w:type="dxa"/>
          <w:trHeight w:val="255"/>
        </w:trPr>
        <w:tc>
          <w:tcPr>
            <w:tcW w:w="3120" w:type="dxa"/>
            <w:gridSpan w:val="2"/>
            <w:tcBorders>
              <w:top w:val="nil"/>
              <w:left w:val="nil"/>
              <w:bottom w:val="nil"/>
              <w:right w:val="nil"/>
            </w:tcBorders>
            <w:shd w:val="clear" w:color="auto" w:fill="auto"/>
            <w:noWrap/>
            <w:vAlign w:val="bottom"/>
            <w:hideMark/>
          </w:tcPr>
          <w:p w:rsidR="00D80F2E" w:rsidRPr="00D80F2E" w:rsidRDefault="00D80F2E" w:rsidP="00D80F2E">
            <w:pPr>
              <w:rPr>
                <w:rFonts w:ascii="Arial CYR" w:hAnsi="Arial CYR"/>
                <w:sz w:val="18"/>
              </w:rPr>
            </w:pPr>
          </w:p>
          <w:tbl>
            <w:tblPr>
              <w:tblW w:w="0" w:type="auto"/>
              <w:tblCellSpacing w:w="0" w:type="dxa"/>
              <w:tblLayout w:type="fixed"/>
              <w:tblCellMar>
                <w:left w:w="0" w:type="dxa"/>
                <w:right w:w="0" w:type="dxa"/>
              </w:tblCellMar>
              <w:tblLook w:val="04A0"/>
            </w:tblPr>
            <w:tblGrid>
              <w:gridCol w:w="4300"/>
            </w:tblGrid>
            <w:tr w:rsidR="00D80F2E" w:rsidRPr="00D80F2E" w:rsidTr="00D80F2E">
              <w:trPr>
                <w:trHeight w:val="255"/>
                <w:tblCellSpacing w:w="0" w:type="dxa"/>
              </w:trPr>
              <w:tc>
                <w:tcPr>
                  <w:tcW w:w="4300" w:type="dxa"/>
                  <w:tcBorders>
                    <w:top w:val="nil"/>
                    <w:left w:val="nil"/>
                    <w:bottom w:val="nil"/>
                    <w:right w:val="nil"/>
                  </w:tcBorders>
                  <w:shd w:val="clear" w:color="auto" w:fill="auto"/>
                  <w:noWrap/>
                  <w:vAlign w:val="center"/>
                  <w:hideMark/>
                </w:tcPr>
                <w:p w:rsidR="00D80F2E" w:rsidRPr="00D80F2E" w:rsidRDefault="00D80F2E" w:rsidP="00D80F2E">
                  <w:pPr>
                    <w:jc w:val="right"/>
                    <w:rPr>
                      <w:rFonts w:ascii="Tahoma" w:hAnsi="Tahoma" w:cs="Tahoma"/>
                      <w:b/>
                      <w:bCs/>
                      <w:sz w:val="18"/>
                      <w:szCs w:val="18"/>
                    </w:rPr>
                  </w:pPr>
                  <w:bookmarkStart w:id="8" w:name="RANGE!A1:T144"/>
                  <w:bookmarkEnd w:id="8"/>
                </w:p>
              </w:tc>
            </w:tr>
          </w:tbl>
          <w:p w:rsidR="00D80F2E" w:rsidRPr="00D80F2E" w:rsidRDefault="00D80F2E" w:rsidP="00D80F2E">
            <w:pPr>
              <w:rPr>
                <w:rFonts w:ascii="Arial CYR" w:hAnsi="Arial CYR"/>
                <w:sz w:val="18"/>
              </w:rPr>
            </w:pPr>
          </w:p>
        </w:tc>
        <w:tc>
          <w:tcPr>
            <w:tcW w:w="1383" w:type="dxa"/>
            <w:gridSpan w:val="2"/>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444"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417"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276" w:type="dxa"/>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7054" w:type="dxa"/>
            <w:gridSpan w:val="10"/>
            <w:vMerge w:val="restart"/>
            <w:tcBorders>
              <w:top w:val="nil"/>
              <w:left w:val="nil"/>
              <w:bottom w:val="nil"/>
              <w:right w:val="nil"/>
            </w:tcBorders>
            <w:shd w:val="clear" w:color="auto" w:fill="auto"/>
            <w:vAlign w:val="center"/>
            <w:hideMark/>
          </w:tcPr>
          <w:p w:rsidR="00D80F2E" w:rsidRPr="00D80F2E" w:rsidRDefault="00D80F2E" w:rsidP="00D80F2E">
            <w:pPr>
              <w:spacing w:after="240"/>
              <w:jc w:val="right"/>
              <w:rPr>
                <w:b/>
                <w:bCs/>
                <w:sz w:val="18"/>
              </w:rPr>
            </w:pPr>
            <w:r>
              <w:rPr>
                <w:b/>
                <w:bCs/>
                <w:sz w:val="18"/>
              </w:rPr>
              <w:t xml:space="preserve">Утвержден </w:t>
            </w:r>
            <w:r w:rsidRPr="00D80F2E">
              <w:rPr>
                <w:b/>
                <w:bCs/>
                <w:sz w:val="18"/>
              </w:rPr>
              <w:t>постановлением</w:t>
            </w:r>
          </w:p>
        </w:tc>
      </w:tr>
      <w:tr w:rsidR="00D80F2E" w:rsidRPr="00D80F2E" w:rsidTr="00D80F2E">
        <w:trPr>
          <w:gridAfter w:val="3"/>
          <w:wAfter w:w="1305" w:type="dxa"/>
          <w:trHeight w:val="255"/>
        </w:trPr>
        <w:tc>
          <w:tcPr>
            <w:tcW w:w="3120" w:type="dxa"/>
            <w:gridSpan w:val="2"/>
            <w:tcBorders>
              <w:top w:val="nil"/>
              <w:left w:val="nil"/>
              <w:bottom w:val="nil"/>
              <w:right w:val="nil"/>
            </w:tcBorders>
            <w:shd w:val="clear" w:color="auto" w:fill="auto"/>
            <w:noWrap/>
            <w:vAlign w:val="center"/>
            <w:hideMark/>
          </w:tcPr>
          <w:p w:rsidR="00D80F2E" w:rsidRPr="00D80F2E" w:rsidRDefault="00D80F2E" w:rsidP="00D80F2E">
            <w:pPr>
              <w:jc w:val="right"/>
              <w:rPr>
                <w:rFonts w:ascii="Tahoma" w:hAnsi="Tahoma" w:cs="Tahoma"/>
                <w:b/>
                <w:bCs/>
                <w:sz w:val="18"/>
                <w:szCs w:val="18"/>
              </w:rPr>
            </w:pPr>
          </w:p>
        </w:tc>
        <w:tc>
          <w:tcPr>
            <w:tcW w:w="1383" w:type="dxa"/>
            <w:gridSpan w:val="2"/>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444"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417"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276" w:type="dxa"/>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7054" w:type="dxa"/>
            <w:gridSpan w:val="10"/>
            <w:vMerge/>
            <w:tcBorders>
              <w:top w:val="nil"/>
              <w:left w:val="nil"/>
              <w:bottom w:val="nil"/>
              <w:right w:val="nil"/>
            </w:tcBorders>
            <w:vAlign w:val="center"/>
            <w:hideMark/>
          </w:tcPr>
          <w:p w:rsidR="00D80F2E" w:rsidRPr="00D80F2E" w:rsidRDefault="00D80F2E" w:rsidP="00D80F2E">
            <w:pPr>
              <w:jc w:val="right"/>
              <w:rPr>
                <w:b/>
                <w:bCs/>
                <w:sz w:val="18"/>
              </w:rPr>
            </w:pPr>
          </w:p>
        </w:tc>
      </w:tr>
      <w:tr w:rsidR="00D80F2E" w:rsidRPr="00D80F2E" w:rsidTr="00D80F2E">
        <w:trPr>
          <w:gridAfter w:val="3"/>
          <w:wAfter w:w="1305" w:type="dxa"/>
          <w:trHeight w:val="255"/>
        </w:trPr>
        <w:tc>
          <w:tcPr>
            <w:tcW w:w="3120" w:type="dxa"/>
            <w:gridSpan w:val="2"/>
            <w:tcBorders>
              <w:top w:val="nil"/>
              <w:left w:val="nil"/>
              <w:bottom w:val="nil"/>
              <w:right w:val="nil"/>
            </w:tcBorders>
            <w:shd w:val="clear" w:color="auto" w:fill="auto"/>
            <w:noWrap/>
            <w:vAlign w:val="center"/>
            <w:hideMark/>
          </w:tcPr>
          <w:p w:rsidR="00D80F2E" w:rsidRPr="00D80F2E" w:rsidRDefault="00D80F2E" w:rsidP="00D80F2E">
            <w:pPr>
              <w:jc w:val="right"/>
              <w:rPr>
                <w:rFonts w:ascii="Tahoma" w:hAnsi="Tahoma" w:cs="Tahoma"/>
                <w:b/>
                <w:bCs/>
                <w:sz w:val="18"/>
                <w:szCs w:val="18"/>
              </w:rPr>
            </w:pPr>
          </w:p>
        </w:tc>
        <w:tc>
          <w:tcPr>
            <w:tcW w:w="1383" w:type="dxa"/>
            <w:gridSpan w:val="2"/>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444"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417"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276" w:type="dxa"/>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36" w:type="dxa"/>
            <w:gridSpan w:val="2"/>
            <w:tcBorders>
              <w:top w:val="nil"/>
              <w:left w:val="nil"/>
              <w:bottom w:val="nil"/>
              <w:right w:val="nil"/>
            </w:tcBorders>
            <w:shd w:val="clear" w:color="auto" w:fill="auto"/>
            <w:vAlign w:val="center"/>
            <w:hideMark/>
          </w:tcPr>
          <w:p w:rsidR="00D80F2E" w:rsidRPr="00D80F2E" w:rsidRDefault="00D80F2E" w:rsidP="00D80F2E">
            <w:pPr>
              <w:jc w:val="right"/>
              <w:rPr>
                <w:b/>
                <w:bCs/>
                <w:sz w:val="18"/>
              </w:rPr>
            </w:pPr>
          </w:p>
        </w:tc>
        <w:tc>
          <w:tcPr>
            <w:tcW w:w="6818" w:type="dxa"/>
            <w:gridSpan w:val="8"/>
            <w:tcBorders>
              <w:top w:val="nil"/>
              <w:left w:val="nil"/>
              <w:bottom w:val="nil"/>
              <w:right w:val="nil"/>
            </w:tcBorders>
            <w:shd w:val="clear" w:color="auto" w:fill="auto"/>
            <w:vAlign w:val="center"/>
            <w:hideMark/>
          </w:tcPr>
          <w:p w:rsidR="00D80F2E" w:rsidRPr="00D80F2E" w:rsidRDefault="00D80F2E" w:rsidP="00D80F2E">
            <w:pPr>
              <w:jc w:val="right"/>
              <w:rPr>
                <w:b/>
                <w:bCs/>
                <w:sz w:val="18"/>
              </w:rPr>
            </w:pPr>
            <w:r w:rsidRPr="00D80F2E">
              <w:rPr>
                <w:b/>
                <w:bCs/>
                <w:sz w:val="18"/>
              </w:rPr>
              <w:t>администрации МР "Усть-Куломский"</w:t>
            </w:r>
          </w:p>
        </w:tc>
      </w:tr>
      <w:tr w:rsidR="00D80F2E" w:rsidRPr="00D80F2E" w:rsidTr="00D80F2E">
        <w:trPr>
          <w:gridAfter w:val="3"/>
          <w:wAfter w:w="1305" w:type="dxa"/>
          <w:trHeight w:val="255"/>
        </w:trPr>
        <w:tc>
          <w:tcPr>
            <w:tcW w:w="3120" w:type="dxa"/>
            <w:gridSpan w:val="2"/>
            <w:tcBorders>
              <w:top w:val="nil"/>
              <w:left w:val="nil"/>
              <w:bottom w:val="nil"/>
              <w:right w:val="nil"/>
            </w:tcBorders>
            <w:shd w:val="clear" w:color="auto" w:fill="auto"/>
            <w:noWrap/>
            <w:vAlign w:val="center"/>
            <w:hideMark/>
          </w:tcPr>
          <w:p w:rsidR="00D80F2E" w:rsidRPr="00D80F2E" w:rsidRDefault="00D80F2E" w:rsidP="00D80F2E">
            <w:pPr>
              <w:jc w:val="right"/>
              <w:rPr>
                <w:rFonts w:ascii="Tahoma" w:hAnsi="Tahoma" w:cs="Tahoma"/>
                <w:b/>
                <w:bCs/>
                <w:sz w:val="18"/>
                <w:szCs w:val="18"/>
              </w:rPr>
            </w:pPr>
          </w:p>
        </w:tc>
        <w:tc>
          <w:tcPr>
            <w:tcW w:w="1383" w:type="dxa"/>
            <w:gridSpan w:val="2"/>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444"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417"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276" w:type="dxa"/>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36" w:type="dxa"/>
            <w:gridSpan w:val="2"/>
            <w:tcBorders>
              <w:top w:val="nil"/>
              <w:left w:val="nil"/>
              <w:bottom w:val="nil"/>
              <w:right w:val="nil"/>
            </w:tcBorders>
            <w:shd w:val="clear" w:color="auto" w:fill="auto"/>
            <w:vAlign w:val="center"/>
            <w:hideMark/>
          </w:tcPr>
          <w:p w:rsidR="00D80F2E" w:rsidRPr="00D80F2E" w:rsidRDefault="00D80F2E" w:rsidP="00D80F2E">
            <w:pPr>
              <w:jc w:val="right"/>
              <w:rPr>
                <w:b/>
                <w:bCs/>
                <w:sz w:val="18"/>
              </w:rPr>
            </w:pPr>
          </w:p>
        </w:tc>
        <w:tc>
          <w:tcPr>
            <w:tcW w:w="6818" w:type="dxa"/>
            <w:gridSpan w:val="8"/>
            <w:vMerge w:val="restart"/>
            <w:tcBorders>
              <w:top w:val="nil"/>
              <w:left w:val="nil"/>
              <w:right w:val="nil"/>
            </w:tcBorders>
            <w:shd w:val="clear" w:color="auto" w:fill="auto"/>
            <w:vAlign w:val="center"/>
            <w:hideMark/>
          </w:tcPr>
          <w:p w:rsidR="00D80F2E" w:rsidRPr="00D80F2E" w:rsidRDefault="00D80F2E" w:rsidP="00D80F2E">
            <w:pPr>
              <w:jc w:val="right"/>
              <w:rPr>
                <w:b/>
                <w:bCs/>
                <w:sz w:val="18"/>
              </w:rPr>
            </w:pPr>
            <w:r w:rsidRPr="00D80F2E">
              <w:rPr>
                <w:b/>
                <w:bCs/>
                <w:sz w:val="18"/>
              </w:rPr>
              <w:t xml:space="preserve">от 27 октября 2023 г. № 1607 </w:t>
            </w:r>
          </w:p>
          <w:p w:rsidR="00D80F2E" w:rsidRPr="00D80F2E" w:rsidRDefault="00D80F2E" w:rsidP="00D80F2E">
            <w:pPr>
              <w:jc w:val="right"/>
              <w:rPr>
                <w:b/>
                <w:bCs/>
                <w:sz w:val="18"/>
              </w:rPr>
            </w:pPr>
            <w:r w:rsidRPr="00D80F2E">
              <w:rPr>
                <w:b/>
                <w:bCs/>
                <w:sz w:val="18"/>
              </w:rPr>
              <w:t>(приложение)</w:t>
            </w:r>
          </w:p>
        </w:tc>
      </w:tr>
      <w:tr w:rsidR="00D80F2E" w:rsidRPr="00D80F2E" w:rsidTr="00D80F2E">
        <w:trPr>
          <w:gridAfter w:val="3"/>
          <w:wAfter w:w="1305" w:type="dxa"/>
          <w:trHeight w:val="255"/>
        </w:trPr>
        <w:tc>
          <w:tcPr>
            <w:tcW w:w="3120" w:type="dxa"/>
            <w:gridSpan w:val="2"/>
            <w:tcBorders>
              <w:top w:val="nil"/>
              <w:left w:val="nil"/>
              <w:bottom w:val="nil"/>
              <w:right w:val="nil"/>
            </w:tcBorders>
            <w:shd w:val="clear" w:color="auto" w:fill="auto"/>
            <w:noWrap/>
            <w:vAlign w:val="center"/>
            <w:hideMark/>
          </w:tcPr>
          <w:p w:rsidR="00D80F2E" w:rsidRPr="00D80F2E" w:rsidRDefault="00D80F2E" w:rsidP="00D80F2E">
            <w:pPr>
              <w:jc w:val="right"/>
              <w:rPr>
                <w:rFonts w:ascii="Tahoma" w:hAnsi="Tahoma" w:cs="Tahoma"/>
                <w:b/>
                <w:bCs/>
                <w:sz w:val="18"/>
                <w:szCs w:val="18"/>
              </w:rPr>
            </w:pPr>
          </w:p>
        </w:tc>
        <w:tc>
          <w:tcPr>
            <w:tcW w:w="1383" w:type="dxa"/>
            <w:gridSpan w:val="2"/>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444"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417"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276" w:type="dxa"/>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36" w:type="dxa"/>
            <w:gridSpan w:val="2"/>
            <w:tcBorders>
              <w:top w:val="nil"/>
              <w:left w:val="nil"/>
              <w:bottom w:val="nil"/>
              <w:right w:val="nil"/>
            </w:tcBorders>
            <w:shd w:val="clear" w:color="auto" w:fill="auto"/>
            <w:vAlign w:val="center"/>
            <w:hideMark/>
          </w:tcPr>
          <w:p w:rsidR="00D80F2E" w:rsidRPr="00D80F2E" w:rsidRDefault="00D80F2E" w:rsidP="00D80F2E">
            <w:pPr>
              <w:jc w:val="right"/>
              <w:rPr>
                <w:b/>
                <w:bCs/>
                <w:sz w:val="18"/>
              </w:rPr>
            </w:pPr>
          </w:p>
        </w:tc>
        <w:tc>
          <w:tcPr>
            <w:tcW w:w="6818" w:type="dxa"/>
            <w:gridSpan w:val="8"/>
            <w:vMerge/>
            <w:tcBorders>
              <w:left w:val="nil"/>
              <w:bottom w:val="nil"/>
              <w:right w:val="nil"/>
            </w:tcBorders>
            <w:shd w:val="clear" w:color="auto" w:fill="auto"/>
            <w:vAlign w:val="center"/>
            <w:hideMark/>
          </w:tcPr>
          <w:p w:rsidR="00D80F2E" w:rsidRPr="00D80F2E" w:rsidRDefault="00D80F2E" w:rsidP="00D80F2E">
            <w:pPr>
              <w:jc w:val="right"/>
              <w:rPr>
                <w:b/>
                <w:bCs/>
                <w:sz w:val="18"/>
              </w:rPr>
            </w:pPr>
          </w:p>
        </w:tc>
      </w:tr>
      <w:tr w:rsidR="00D80F2E" w:rsidRPr="00D80F2E" w:rsidTr="00D80F2E">
        <w:trPr>
          <w:trHeight w:val="405"/>
        </w:trPr>
        <w:tc>
          <w:tcPr>
            <w:tcW w:w="3120" w:type="dxa"/>
            <w:gridSpan w:val="2"/>
            <w:tcBorders>
              <w:top w:val="nil"/>
              <w:left w:val="nil"/>
              <w:bottom w:val="nil"/>
              <w:right w:val="nil"/>
            </w:tcBorders>
            <w:shd w:val="clear" w:color="auto" w:fill="auto"/>
            <w:noWrap/>
            <w:vAlign w:val="center"/>
            <w:hideMark/>
          </w:tcPr>
          <w:p w:rsidR="00D80F2E" w:rsidRPr="00D80F2E" w:rsidRDefault="00D80F2E" w:rsidP="00D80F2E">
            <w:pPr>
              <w:jc w:val="right"/>
              <w:rPr>
                <w:rFonts w:ascii="Tahoma" w:hAnsi="Tahoma" w:cs="Tahoma"/>
                <w:b/>
                <w:bCs/>
                <w:sz w:val="18"/>
                <w:szCs w:val="18"/>
              </w:rPr>
            </w:pPr>
          </w:p>
        </w:tc>
        <w:tc>
          <w:tcPr>
            <w:tcW w:w="1383" w:type="dxa"/>
            <w:gridSpan w:val="2"/>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444"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417" w:type="dxa"/>
            <w:gridSpan w:val="3"/>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1276" w:type="dxa"/>
            <w:tcBorders>
              <w:top w:val="nil"/>
              <w:left w:val="nil"/>
              <w:bottom w:val="nil"/>
              <w:right w:val="nil"/>
            </w:tcBorders>
            <w:shd w:val="clear" w:color="auto" w:fill="auto"/>
            <w:noWrap/>
            <w:vAlign w:val="center"/>
            <w:hideMark/>
          </w:tcPr>
          <w:p w:rsidR="00D80F2E" w:rsidRPr="00D80F2E" w:rsidRDefault="00D80F2E" w:rsidP="00D80F2E">
            <w:pPr>
              <w:rPr>
                <w:rFonts w:ascii="Tahoma" w:hAnsi="Tahoma" w:cs="Tahoma"/>
                <w:sz w:val="18"/>
              </w:rPr>
            </w:pPr>
          </w:p>
        </w:tc>
        <w:tc>
          <w:tcPr>
            <w:tcW w:w="236" w:type="dxa"/>
            <w:gridSpan w:val="2"/>
            <w:tcBorders>
              <w:top w:val="nil"/>
              <w:left w:val="nil"/>
              <w:bottom w:val="nil"/>
              <w:right w:val="nil"/>
            </w:tcBorders>
            <w:shd w:val="clear" w:color="auto" w:fill="auto"/>
            <w:vAlign w:val="center"/>
            <w:hideMark/>
          </w:tcPr>
          <w:p w:rsidR="00D80F2E" w:rsidRPr="00D80F2E" w:rsidRDefault="00D80F2E" w:rsidP="00D80F2E">
            <w:pPr>
              <w:jc w:val="right"/>
              <w:rPr>
                <w:b/>
                <w:bCs/>
                <w:sz w:val="18"/>
              </w:rPr>
            </w:pPr>
          </w:p>
        </w:tc>
        <w:tc>
          <w:tcPr>
            <w:tcW w:w="3317" w:type="dxa"/>
            <w:gridSpan w:val="3"/>
            <w:tcBorders>
              <w:top w:val="nil"/>
              <w:left w:val="nil"/>
              <w:bottom w:val="nil"/>
              <w:right w:val="nil"/>
            </w:tcBorders>
            <w:shd w:val="clear" w:color="auto" w:fill="auto"/>
            <w:vAlign w:val="center"/>
            <w:hideMark/>
          </w:tcPr>
          <w:p w:rsidR="00D80F2E" w:rsidRPr="00D80F2E" w:rsidRDefault="00D80F2E" w:rsidP="00D80F2E">
            <w:pPr>
              <w:jc w:val="right"/>
              <w:rPr>
                <w:b/>
                <w:bCs/>
                <w:sz w:val="18"/>
              </w:rPr>
            </w:pPr>
          </w:p>
        </w:tc>
        <w:tc>
          <w:tcPr>
            <w:tcW w:w="4806" w:type="dxa"/>
            <w:gridSpan w:val="8"/>
            <w:tcBorders>
              <w:top w:val="nil"/>
              <w:left w:val="nil"/>
              <w:bottom w:val="nil"/>
              <w:right w:val="nil"/>
            </w:tcBorders>
            <w:shd w:val="clear" w:color="auto" w:fill="auto"/>
            <w:vAlign w:val="center"/>
            <w:hideMark/>
          </w:tcPr>
          <w:p w:rsidR="00D80F2E" w:rsidRPr="00D80F2E" w:rsidRDefault="00D80F2E" w:rsidP="00D80F2E">
            <w:pPr>
              <w:jc w:val="right"/>
              <w:rPr>
                <w:sz w:val="18"/>
              </w:rPr>
            </w:pPr>
          </w:p>
        </w:tc>
      </w:tr>
      <w:tr w:rsidR="00D80F2E" w:rsidRPr="00D80F2E" w:rsidTr="00D80F2E">
        <w:trPr>
          <w:trHeight w:val="255"/>
        </w:trPr>
        <w:tc>
          <w:tcPr>
            <w:tcW w:w="17999" w:type="dxa"/>
            <w:gridSpan w:val="24"/>
            <w:tcBorders>
              <w:top w:val="nil"/>
              <w:left w:val="nil"/>
              <w:bottom w:val="nil"/>
              <w:right w:val="nil"/>
            </w:tcBorders>
            <w:shd w:val="clear" w:color="auto" w:fill="auto"/>
            <w:vAlign w:val="center"/>
            <w:hideMark/>
          </w:tcPr>
          <w:p w:rsidR="00D80F2E" w:rsidRPr="00D80F2E" w:rsidRDefault="00D80F2E" w:rsidP="00D910B2">
            <w:pPr>
              <w:jc w:val="center"/>
              <w:rPr>
                <w:rFonts w:ascii="Tahoma" w:hAnsi="Tahoma" w:cs="Tahoma"/>
                <w:b/>
                <w:bCs/>
                <w:sz w:val="18"/>
                <w:szCs w:val="18"/>
              </w:rPr>
            </w:pPr>
            <w:r w:rsidRPr="00D80F2E">
              <w:rPr>
                <w:rFonts w:ascii="Tahoma" w:hAnsi="Tahoma" w:cs="Tahoma"/>
                <w:b/>
                <w:bCs/>
                <w:sz w:val="18"/>
                <w:szCs w:val="18"/>
              </w:rPr>
              <w:t>Основные параметры прогноза социально-экономического развития Усть-Куломского района на 2024 год и на период до 2026 года</w:t>
            </w:r>
          </w:p>
        </w:tc>
      </w:tr>
      <w:tr w:rsidR="00D80F2E" w:rsidRPr="00D80F2E" w:rsidTr="00D80F2E">
        <w:trPr>
          <w:trHeight w:val="255"/>
        </w:trPr>
        <w:tc>
          <w:tcPr>
            <w:tcW w:w="17999" w:type="dxa"/>
            <w:gridSpan w:val="24"/>
            <w:tcBorders>
              <w:top w:val="nil"/>
              <w:left w:val="nil"/>
              <w:bottom w:val="nil"/>
              <w:right w:val="nil"/>
            </w:tcBorders>
            <w:shd w:val="clear" w:color="auto" w:fill="auto"/>
            <w:vAlign w:val="center"/>
            <w:hideMark/>
          </w:tcPr>
          <w:p w:rsidR="00D80F2E" w:rsidRPr="00D80F2E" w:rsidRDefault="00D80F2E" w:rsidP="00D80F2E">
            <w:pPr>
              <w:jc w:val="center"/>
              <w:rPr>
                <w:rFonts w:ascii="Tahoma" w:hAnsi="Tahoma" w:cs="Tahoma"/>
                <w:b/>
                <w:bCs/>
                <w:sz w:val="18"/>
                <w:szCs w:val="18"/>
              </w:rPr>
            </w:pPr>
          </w:p>
        </w:tc>
      </w:tr>
      <w:tr w:rsidR="00D80F2E" w:rsidRPr="00D80F2E" w:rsidTr="00D80F2E">
        <w:trPr>
          <w:trHeight w:val="240"/>
        </w:trPr>
        <w:tc>
          <w:tcPr>
            <w:tcW w:w="3120" w:type="dxa"/>
            <w:gridSpan w:val="2"/>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1383" w:type="dxa"/>
            <w:gridSpan w:val="2"/>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2444" w:type="dxa"/>
            <w:gridSpan w:val="3"/>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1417" w:type="dxa"/>
            <w:gridSpan w:val="3"/>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1276" w:type="dxa"/>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236" w:type="dxa"/>
            <w:gridSpan w:val="2"/>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3317" w:type="dxa"/>
            <w:gridSpan w:val="3"/>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1166" w:type="dxa"/>
            <w:gridSpan w:val="2"/>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236" w:type="dxa"/>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2197" w:type="dxa"/>
            <w:gridSpan w:val="3"/>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c>
          <w:tcPr>
            <w:tcW w:w="1207" w:type="dxa"/>
            <w:gridSpan w:val="2"/>
            <w:tcBorders>
              <w:top w:val="nil"/>
              <w:left w:val="nil"/>
              <w:bottom w:val="nil"/>
              <w:right w:val="nil"/>
            </w:tcBorders>
            <w:shd w:val="clear" w:color="auto" w:fill="auto"/>
            <w:noWrap/>
            <w:vAlign w:val="bottom"/>
            <w:hideMark/>
          </w:tcPr>
          <w:p w:rsidR="00D80F2E" w:rsidRPr="00D80F2E" w:rsidRDefault="00D80F2E" w:rsidP="00D80F2E">
            <w:pPr>
              <w:rPr>
                <w:rFonts w:ascii="Tahoma" w:hAnsi="Tahoma" w:cs="Tahoma"/>
                <w:sz w:val="18"/>
                <w:szCs w:val="18"/>
              </w:rPr>
            </w:pPr>
          </w:p>
        </w:tc>
      </w:tr>
      <w:tr w:rsidR="00D80F2E" w:rsidRPr="00D80F2E" w:rsidTr="00D80F2E">
        <w:trPr>
          <w:trHeight w:val="270"/>
        </w:trPr>
        <w:tc>
          <w:tcPr>
            <w:tcW w:w="17999" w:type="dxa"/>
            <w:gridSpan w:val="24"/>
            <w:tcBorders>
              <w:top w:val="nil"/>
              <w:left w:val="nil"/>
              <w:bottom w:val="nil"/>
              <w:right w:val="nil"/>
            </w:tcBorders>
            <w:shd w:val="clear" w:color="auto" w:fill="auto"/>
            <w:vAlign w:val="bottom"/>
            <w:hideMark/>
          </w:tcPr>
          <w:p w:rsidR="00D80F2E" w:rsidRPr="00D80F2E" w:rsidRDefault="00D80F2E" w:rsidP="00D80F2E">
            <w:pPr>
              <w:rPr>
                <w:rFonts w:ascii="Arial CYR" w:hAnsi="Arial CYR"/>
                <w:b/>
                <w:bCs/>
                <w:sz w:val="18"/>
                <w:szCs w:val="18"/>
              </w:rPr>
            </w:pPr>
          </w:p>
        </w:tc>
      </w:tr>
      <w:tr w:rsidR="00D80F2E" w:rsidRPr="00D80F2E" w:rsidTr="00D80F2E">
        <w:trPr>
          <w:gridBefore w:val="1"/>
          <w:gridAfter w:val="1"/>
          <w:wBefore w:w="108" w:type="dxa"/>
          <w:wAfter w:w="1056" w:type="dxa"/>
          <w:trHeight w:val="660"/>
        </w:trPr>
        <w:tc>
          <w:tcPr>
            <w:tcW w:w="3261" w:type="dxa"/>
            <w:gridSpan w:val="2"/>
            <w:vMerge w:val="restart"/>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rsidR="00D80F2E" w:rsidRPr="00D80F2E" w:rsidRDefault="00D80F2E" w:rsidP="00D80F2E">
            <w:pPr>
              <w:ind w:left="141"/>
              <w:jc w:val="center"/>
              <w:rPr>
                <w:rFonts w:ascii="Tahoma" w:hAnsi="Tahoma" w:cs="Tahoma"/>
                <w:b/>
                <w:bCs/>
                <w:sz w:val="18"/>
                <w:szCs w:val="16"/>
              </w:rPr>
            </w:pPr>
            <w:r w:rsidRPr="00D80F2E">
              <w:rPr>
                <w:rFonts w:ascii="Tahoma" w:hAnsi="Tahoma" w:cs="Tahoma"/>
                <w:b/>
                <w:bCs/>
                <w:sz w:val="18"/>
                <w:szCs w:val="16"/>
              </w:rPr>
              <w:t>Показатели</w:t>
            </w:r>
          </w:p>
        </w:tc>
        <w:tc>
          <w:tcPr>
            <w:tcW w:w="1383" w:type="dxa"/>
            <w:gridSpan w:val="2"/>
            <w:vMerge w:val="restart"/>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Единица измерения</w:t>
            </w:r>
          </w:p>
        </w:tc>
        <w:tc>
          <w:tcPr>
            <w:tcW w:w="1276" w:type="dxa"/>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отчет</w:t>
            </w:r>
          </w:p>
        </w:tc>
        <w:tc>
          <w:tcPr>
            <w:tcW w:w="1134" w:type="dxa"/>
            <w:gridSpan w:val="2"/>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отчет</w:t>
            </w:r>
          </w:p>
        </w:tc>
        <w:tc>
          <w:tcPr>
            <w:tcW w:w="1134" w:type="dxa"/>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оценка</w:t>
            </w:r>
          </w:p>
        </w:tc>
        <w:tc>
          <w:tcPr>
            <w:tcW w:w="1418" w:type="dxa"/>
            <w:gridSpan w:val="3"/>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прогноз</w:t>
            </w:r>
          </w:p>
        </w:tc>
        <w:tc>
          <w:tcPr>
            <w:tcW w:w="1417" w:type="dxa"/>
            <w:gridSpan w:val="2"/>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rPr>
                <w:rFonts w:ascii="Tahoma" w:hAnsi="Tahoma" w:cs="Tahoma"/>
                <w:b/>
                <w:bCs/>
                <w:sz w:val="18"/>
                <w:szCs w:val="16"/>
              </w:rPr>
            </w:pPr>
            <w:r w:rsidRPr="00D80F2E">
              <w:rPr>
                <w:rFonts w:ascii="Tahoma" w:hAnsi="Tahoma" w:cs="Tahoma"/>
                <w:b/>
                <w:bCs/>
                <w:sz w:val="18"/>
                <w:szCs w:val="16"/>
              </w:rPr>
              <w:t> </w:t>
            </w:r>
          </w:p>
        </w:tc>
        <w:tc>
          <w:tcPr>
            <w:tcW w:w="1276" w:type="dxa"/>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rPr>
                <w:rFonts w:ascii="Tahoma" w:hAnsi="Tahoma" w:cs="Tahoma"/>
                <w:b/>
                <w:bCs/>
                <w:sz w:val="18"/>
                <w:szCs w:val="16"/>
              </w:rPr>
            </w:pPr>
            <w:r w:rsidRPr="00D80F2E">
              <w:rPr>
                <w:rFonts w:ascii="Tahoma" w:hAnsi="Tahoma" w:cs="Tahoma"/>
                <w:b/>
                <w:bCs/>
                <w:sz w:val="18"/>
                <w:szCs w:val="16"/>
              </w:rPr>
              <w:t> </w:t>
            </w:r>
          </w:p>
        </w:tc>
        <w:tc>
          <w:tcPr>
            <w:tcW w:w="1276" w:type="dxa"/>
            <w:gridSpan w:val="2"/>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rPr>
                <w:rFonts w:ascii="Tahoma" w:hAnsi="Tahoma" w:cs="Tahoma"/>
                <w:b/>
                <w:bCs/>
                <w:sz w:val="18"/>
                <w:szCs w:val="16"/>
              </w:rPr>
            </w:pPr>
            <w:r w:rsidRPr="00D80F2E">
              <w:rPr>
                <w:rFonts w:ascii="Tahoma" w:hAnsi="Tahoma" w:cs="Tahoma"/>
                <w:b/>
                <w:bCs/>
                <w:sz w:val="18"/>
                <w:szCs w:val="16"/>
              </w:rPr>
              <w:t> </w:t>
            </w:r>
          </w:p>
        </w:tc>
        <w:tc>
          <w:tcPr>
            <w:tcW w:w="1559" w:type="dxa"/>
            <w:gridSpan w:val="3"/>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rPr>
                <w:rFonts w:ascii="Tahoma" w:hAnsi="Tahoma" w:cs="Tahoma"/>
                <w:b/>
                <w:bCs/>
                <w:sz w:val="18"/>
                <w:szCs w:val="16"/>
              </w:rPr>
            </w:pPr>
            <w:r w:rsidRPr="00D80F2E">
              <w:rPr>
                <w:rFonts w:ascii="Tahoma" w:hAnsi="Tahoma" w:cs="Tahoma"/>
                <w:b/>
                <w:bCs/>
                <w:sz w:val="18"/>
                <w:szCs w:val="16"/>
              </w:rPr>
              <w:t> </w:t>
            </w:r>
          </w:p>
        </w:tc>
        <w:tc>
          <w:tcPr>
            <w:tcW w:w="1701" w:type="dxa"/>
            <w:gridSpan w:val="3"/>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tabs>
                <w:tab w:val="left" w:pos="1800"/>
              </w:tabs>
              <w:ind w:right="1481"/>
              <w:rPr>
                <w:rFonts w:ascii="Tahoma" w:hAnsi="Tahoma" w:cs="Tahoma"/>
                <w:b/>
                <w:bCs/>
                <w:sz w:val="18"/>
                <w:szCs w:val="16"/>
              </w:rPr>
            </w:pPr>
            <w:r w:rsidRPr="00D80F2E">
              <w:rPr>
                <w:rFonts w:ascii="Tahoma" w:hAnsi="Tahoma" w:cs="Tahoma"/>
                <w:b/>
                <w:bCs/>
                <w:sz w:val="18"/>
                <w:szCs w:val="16"/>
              </w:rPr>
              <w:t> </w:t>
            </w:r>
          </w:p>
        </w:tc>
      </w:tr>
      <w:tr w:rsidR="00D80F2E" w:rsidRPr="00D80F2E" w:rsidTr="00D80F2E">
        <w:trPr>
          <w:gridBefore w:val="1"/>
          <w:gridAfter w:val="1"/>
          <w:wBefore w:w="108" w:type="dxa"/>
          <w:wAfter w:w="1056" w:type="dxa"/>
          <w:trHeight w:val="285"/>
        </w:trPr>
        <w:tc>
          <w:tcPr>
            <w:tcW w:w="3261" w:type="dxa"/>
            <w:gridSpan w:val="2"/>
            <w:vMerge/>
            <w:tcBorders>
              <w:top w:val="single" w:sz="12" w:space="0" w:color="FF0000"/>
              <w:left w:val="single" w:sz="12" w:space="0" w:color="FF0000"/>
              <w:bottom w:val="single" w:sz="12" w:space="0" w:color="FF0000"/>
              <w:right w:val="single" w:sz="12" w:space="0" w:color="FF0000"/>
            </w:tcBorders>
            <w:vAlign w:val="center"/>
            <w:hideMark/>
          </w:tcPr>
          <w:p w:rsidR="00D80F2E" w:rsidRPr="00D80F2E" w:rsidRDefault="00D80F2E" w:rsidP="00D80F2E">
            <w:pPr>
              <w:ind w:left="141"/>
              <w:rPr>
                <w:rFonts w:ascii="Tahoma" w:hAnsi="Tahoma" w:cs="Tahoma"/>
                <w:b/>
                <w:bCs/>
                <w:sz w:val="18"/>
                <w:szCs w:val="16"/>
              </w:rPr>
            </w:pPr>
          </w:p>
        </w:tc>
        <w:tc>
          <w:tcPr>
            <w:tcW w:w="1383" w:type="dxa"/>
            <w:gridSpan w:val="2"/>
            <w:vMerge/>
            <w:tcBorders>
              <w:top w:val="single" w:sz="12" w:space="0" w:color="FF0000"/>
              <w:left w:val="single" w:sz="12" w:space="0" w:color="FF0000"/>
              <w:bottom w:val="single" w:sz="12" w:space="0" w:color="FF0000"/>
              <w:right w:val="single" w:sz="12" w:space="0" w:color="FF0000"/>
            </w:tcBorders>
            <w:vAlign w:val="center"/>
            <w:hideMark/>
          </w:tcPr>
          <w:p w:rsidR="00D80F2E" w:rsidRPr="00D80F2E" w:rsidRDefault="00D80F2E" w:rsidP="00D80F2E">
            <w:pPr>
              <w:rPr>
                <w:rFonts w:ascii="Tahoma" w:hAnsi="Tahoma" w:cs="Tahoma"/>
                <w:b/>
                <w:bCs/>
                <w:sz w:val="18"/>
                <w:szCs w:val="16"/>
              </w:rPr>
            </w:pPr>
          </w:p>
        </w:tc>
        <w:tc>
          <w:tcPr>
            <w:tcW w:w="1276" w:type="dxa"/>
            <w:vMerge w:val="restart"/>
            <w:tcBorders>
              <w:top w:val="nil"/>
              <w:left w:val="single" w:sz="12" w:space="0" w:color="FF0000"/>
              <w:bottom w:val="nil"/>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2021</w:t>
            </w:r>
          </w:p>
        </w:tc>
        <w:tc>
          <w:tcPr>
            <w:tcW w:w="1134" w:type="dxa"/>
            <w:gridSpan w:val="2"/>
            <w:vMerge w:val="restart"/>
            <w:tcBorders>
              <w:top w:val="nil"/>
              <w:left w:val="single" w:sz="12" w:space="0" w:color="FF0000"/>
              <w:bottom w:val="nil"/>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2022</w:t>
            </w:r>
          </w:p>
        </w:tc>
        <w:tc>
          <w:tcPr>
            <w:tcW w:w="1134" w:type="dxa"/>
            <w:vMerge w:val="restart"/>
            <w:tcBorders>
              <w:top w:val="nil"/>
              <w:left w:val="single" w:sz="12" w:space="0" w:color="FF0000"/>
              <w:bottom w:val="nil"/>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2023</w:t>
            </w:r>
          </w:p>
        </w:tc>
        <w:tc>
          <w:tcPr>
            <w:tcW w:w="2835" w:type="dxa"/>
            <w:gridSpan w:val="5"/>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2024</w:t>
            </w:r>
          </w:p>
        </w:tc>
        <w:tc>
          <w:tcPr>
            <w:tcW w:w="2552" w:type="dxa"/>
            <w:gridSpan w:val="3"/>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2025</w:t>
            </w:r>
          </w:p>
        </w:tc>
        <w:tc>
          <w:tcPr>
            <w:tcW w:w="3260" w:type="dxa"/>
            <w:gridSpan w:val="6"/>
            <w:tcBorders>
              <w:top w:val="single" w:sz="12" w:space="0" w:color="FF0000"/>
              <w:left w:val="nil"/>
              <w:bottom w:val="single" w:sz="12" w:space="0" w:color="FF0000"/>
              <w:right w:val="single" w:sz="12" w:space="0" w:color="FF0000"/>
            </w:tcBorders>
            <w:shd w:val="clear" w:color="auto" w:fill="auto"/>
            <w:vAlign w:val="center"/>
            <w:hideMark/>
          </w:tcPr>
          <w:p w:rsidR="00D80F2E" w:rsidRPr="00D80F2E" w:rsidRDefault="00D80F2E" w:rsidP="00D80F2E">
            <w:pPr>
              <w:tabs>
                <w:tab w:val="left" w:pos="1800"/>
              </w:tabs>
              <w:jc w:val="center"/>
              <w:rPr>
                <w:rFonts w:ascii="Tahoma" w:hAnsi="Tahoma" w:cs="Tahoma"/>
                <w:b/>
                <w:bCs/>
                <w:sz w:val="18"/>
                <w:szCs w:val="16"/>
              </w:rPr>
            </w:pPr>
            <w:r w:rsidRPr="00D80F2E">
              <w:rPr>
                <w:rFonts w:ascii="Tahoma" w:hAnsi="Tahoma" w:cs="Tahoma"/>
                <w:b/>
                <w:bCs/>
                <w:sz w:val="18"/>
                <w:szCs w:val="16"/>
              </w:rPr>
              <w:t>2026</w:t>
            </w:r>
          </w:p>
        </w:tc>
      </w:tr>
      <w:tr w:rsidR="00D80F2E" w:rsidRPr="00D80F2E" w:rsidTr="00D80F2E">
        <w:trPr>
          <w:gridBefore w:val="1"/>
          <w:gridAfter w:val="1"/>
          <w:wBefore w:w="108" w:type="dxa"/>
          <w:wAfter w:w="1056" w:type="dxa"/>
          <w:trHeight w:val="255"/>
        </w:trPr>
        <w:tc>
          <w:tcPr>
            <w:tcW w:w="3261" w:type="dxa"/>
            <w:gridSpan w:val="2"/>
            <w:vMerge/>
            <w:tcBorders>
              <w:top w:val="single" w:sz="12" w:space="0" w:color="FF0000"/>
              <w:left w:val="single" w:sz="12" w:space="0" w:color="FF0000"/>
              <w:bottom w:val="single" w:sz="12" w:space="0" w:color="FF0000"/>
              <w:right w:val="single" w:sz="12" w:space="0" w:color="FF0000"/>
            </w:tcBorders>
            <w:vAlign w:val="center"/>
            <w:hideMark/>
          </w:tcPr>
          <w:p w:rsidR="00D80F2E" w:rsidRPr="00D80F2E" w:rsidRDefault="00D80F2E" w:rsidP="00D80F2E">
            <w:pPr>
              <w:ind w:left="141"/>
              <w:rPr>
                <w:rFonts w:ascii="Tahoma" w:hAnsi="Tahoma" w:cs="Tahoma"/>
                <w:b/>
                <w:bCs/>
                <w:sz w:val="18"/>
                <w:szCs w:val="16"/>
              </w:rPr>
            </w:pPr>
          </w:p>
        </w:tc>
        <w:tc>
          <w:tcPr>
            <w:tcW w:w="1383" w:type="dxa"/>
            <w:gridSpan w:val="2"/>
            <w:vMerge/>
            <w:tcBorders>
              <w:top w:val="single" w:sz="12" w:space="0" w:color="FF0000"/>
              <w:left w:val="single" w:sz="12" w:space="0" w:color="FF0000"/>
              <w:bottom w:val="single" w:sz="12" w:space="0" w:color="FF0000"/>
              <w:right w:val="single" w:sz="12" w:space="0" w:color="FF0000"/>
            </w:tcBorders>
            <w:vAlign w:val="center"/>
            <w:hideMark/>
          </w:tcPr>
          <w:p w:rsidR="00D80F2E" w:rsidRPr="00D80F2E" w:rsidRDefault="00D80F2E" w:rsidP="00D80F2E">
            <w:pPr>
              <w:rPr>
                <w:rFonts w:ascii="Tahoma" w:hAnsi="Tahoma" w:cs="Tahoma"/>
                <w:b/>
                <w:bCs/>
                <w:sz w:val="18"/>
                <w:szCs w:val="16"/>
              </w:rPr>
            </w:pPr>
          </w:p>
        </w:tc>
        <w:tc>
          <w:tcPr>
            <w:tcW w:w="1276" w:type="dxa"/>
            <w:vMerge/>
            <w:tcBorders>
              <w:top w:val="nil"/>
              <w:left w:val="single" w:sz="12" w:space="0" w:color="FF0000"/>
              <w:bottom w:val="nil"/>
              <w:right w:val="single" w:sz="12" w:space="0" w:color="FF0000"/>
            </w:tcBorders>
            <w:vAlign w:val="center"/>
            <w:hideMark/>
          </w:tcPr>
          <w:p w:rsidR="00D80F2E" w:rsidRPr="00D80F2E" w:rsidRDefault="00D80F2E" w:rsidP="00D80F2E">
            <w:pPr>
              <w:rPr>
                <w:rFonts w:ascii="Tahoma" w:hAnsi="Tahoma" w:cs="Tahoma"/>
                <w:b/>
                <w:bCs/>
                <w:sz w:val="18"/>
                <w:szCs w:val="16"/>
              </w:rPr>
            </w:pPr>
          </w:p>
        </w:tc>
        <w:tc>
          <w:tcPr>
            <w:tcW w:w="1134" w:type="dxa"/>
            <w:gridSpan w:val="2"/>
            <w:vMerge/>
            <w:tcBorders>
              <w:top w:val="nil"/>
              <w:left w:val="single" w:sz="12" w:space="0" w:color="FF0000"/>
              <w:bottom w:val="nil"/>
              <w:right w:val="single" w:sz="12" w:space="0" w:color="FF0000"/>
            </w:tcBorders>
            <w:vAlign w:val="center"/>
            <w:hideMark/>
          </w:tcPr>
          <w:p w:rsidR="00D80F2E" w:rsidRPr="00D80F2E" w:rsidRDefault="00D80F2E" w:rsidP="00D80F2E">
            <w:pPr>
              <w:rPr>
                <w:rFonts w:ascii="Tahoma" w:hAnsi="Tahoma" w:cs="Tahoma"/>
                <w:b/>
                <w:bCs/>
                <w:sz w:val="18"/>
                <w:szCs w:val="16"/>
              </w:rPr>
            </w:pPr>
          </w:p>
        </w:tc>
        <w:tc>
          <w:tcPr>
            <w:tcW w:w="1134" w:type="dxa"/>
            <w:vMerge/>
            <w:tcBorders>
              <w:top w:val="nil"/>
              <w:left w:val="single" w:sz="12" w:space="0" w:color="FF0000"/>
              <w:bottom w:val="nil"/>
              <w:right w:val="single" w:sz="12" w:space="0" w:color="FF0000"/>
            </w:tcBorders>
            <w:vAlign w:val="center"/>
            <w:hideMark/>
          </w:tcPr>
          <w:p w:rsidR="00D80F2E" w:rsidRPr="00D80F2E" w:rsidRDefault="00D80F2E" w:rsidP="00D80F2E">
            <w:pPr>
              <w:rPr>
                <w:rFonts w:ascii="Tahoma" w:hAnsi="Tahoma" w:cs="Tahoma"/>
                <w:b/>
                <w:bCs/>
                <w:sz w:val="18"/>
                <w:szCs w:val="16"/>
              </w:rPr>
            </w:pPr>
          </w:p>
        </w:tc>
        <w:tc>
          <w:tcPr>
            <w:tcW w:w="1418" w:type="dxa"/>
            <w:gridSpan w:val="3"/>
            <w:tcBorders>
              <w:top w:val="nil"/>
              <w:left w:val="nil"/>
              <w:bottom w:val="nil"/>
              <w:right w:val="single" w:sz="12" w:space="0" w:color="FF0000"/>
            </w:tcBorders>
            <w:shd w:val="clear" w:color="auto" w:fill="auto"/>
            <w:noWrap/>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вариант 1</w:t>
            </w:r>
          </w:p>
        </w:tc>
        <w:tc>
          <w:tcPr>
            <w:tcW w:w="1417" w:type="dxa"/>
            <w:gridSpan w:val="2"/>
            <w:tcBorders>
              <w:top w:val="nil"/>
              <w:left w:val="nil"/>
              <w:bottom w:val="nil"/>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вариант 2</w:t>
            </w:r>
          </w:p>
        </w:tc>
        <w:tc>
          <w:tcPr>
            <w:tcW w:w="1276" w:type="dxa"/>
            <w:tcBorders>
              <w:top w:val="nil"/>
              <w:left w:val="nil"/>
              <w:bottom w:val="nil"/>
              <w:right w:val="single" w:sz="12" w:space="0" w:color="FF0000"/>
            </w:tcBorders>
            <w:shd w:val="clear" w:color="auto" w:fill="auto"/>
            <w:noWrap/>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вариант 1</w:t>
            </w:r>
          </w:p>
        </w:tc>
        <w:tc>
          <w:tcPr>
            <w:tcW w:w="1276" w:type="dxa"/>
            <w:gridSpan w:val="2"/>
            <w:tcBorders>
              <w:top w:val="nil"/>
              <w:left w:val="nil"/>
              <w:bottom w:val="nil"/>
              <w:right w:val="single" w:sz="12" w:space="0" w:color="FF0000"/>
            </w:tcBorders>
            <w:shd w:val="clear" w:color="auto" w:fill="auto"/>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вариант 2</w:t>
            </w:r>
          </w:p>
        </w:tc>
        <w:tc>
          <w:tcPr>
            <w:tcW w:w="1559" w:type="dxa"/>
            <w:gridSpan w:val="3"/>
            <w:tcBorders>
              <w:top w:val="nil"/>
              <w:left w:val="nil"/>
              <w:bottom w:val="nil"/>
              <w:right w:val="single" w:sz="12" w:space="0" w:color="FF0000"/>
            </w:tcBorders>
            <w:shd w:val="clear" w:color="auto" w:fill="auto"/>
            <w:noWrap/>
            <w:vAlign w:val="center"/>
            <w:hideMark/>
          </w:tcPr>
          <w:p w:rsidR="00D80F2E" w:rsidRPr="00D80F2E" w:rsidRDefault="00D80F2E" w:rsidP="00D80F2E">
            <w:pPr>
              <w:jc w:val="center"/>
              <w:rPr>
                <w:rFonts w:ascii="Tahoma" w:hAnsi="Tahoma" w:cs="Tahoma"/>
                <w:b/>
                <w:bCs/>
                <w:sz w:val="18"/>
                <w:szCs w:val="16"/>
              </w:rPr>
            </w:pPr>
            <w:r w:rsidRPr="00D80F2E">
              <w:rPr>
                <w:rFonts w:ascii="Tahoma" w:hAnsi="Tahoma" w:cs="Tahoma"/>
                <w:b/>
                <w:bCs/>
                <w:sz w:val="18"/>
                <w:szCs w:val="16"/>
              </w:rPr>
              <w:t>вариант 1</w:t>
            </w:r>
          </w:p>
        </w:tc>
        <w:tc>
          <w:tcPr>
            <w:tcW w:w="1701" w:type="dxa"/>
            <w:gridSpan w:val="3"/>
            <w:tcBorders>
              <w:top w:val="nil"/>
              <w:left w:val="nil"/>
              <w:bottom w:val="nil"/>
              <w:right w:val="single" w:sz="12" w:space="0" w:color="FF0000"/>
            </w:tcBorders>
            <w:shd w:val="clear" w:color="auto" w:fill="auto"/>
            <w:vAlign w:val="center"/>
            <w:hideMark/>
          </w:tcPr>
          <w:p w:rsidR="00D80F2E" w:rsidRPr="00D80F2E" w:rsidRDefault="00D80F2E" w:rsidP="00D80F2E">
            <w:pPr>
              <w:tabs>
                <w:tab w:val="left" w:pos="1800"/>
              </w:tabs>
              <w:jc w:val="center"/>
              <w:rPr>
                <w:rFonts w:ascii="Tahoma" w:hAnsi="Tahoma" w:cs="Tahoma"/>
                <w:b/>
                <w:bCs/>
                <w:sz w:val="18"/>
                <w:szCs w:val="16"/>
              </w:rPr>
            </w:pPr>
            <w:r w:rsidRPr="00D80F2E">
              <w:rPr>
                <w:rFonts w:ascii="Tahoma" w:hAnsi="Tahoma" w:cs="Tahoma"/>
                <w:b/>
                <w:bCs/>
                <w:sz w:val="18"/>
                <w:szCs w:val="16"/>
              </w:rPr>
              <w:t>вариант 2</w:t>
            </w:r>
          </w:p>
        </w:tc>
      </w:tr>
      <w:tr w:rsidR="00D80F2E" w:rsidRPr="00D80F2E" w:rsidTr="00D80F2E">
        <w:trPr>
          <w:gridBefore w:val="1"/>
          <w:gridAfter w:val="1"/>
          <w:wBefore w:w="108" w:type="dxa"/>
          <w:wAfter w:w="1056" w:type="dxa"/>
          <w:trHeight w:val="6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b/>
                <w:bCs/>
                <w:color w:val="0000FF"/>
                <w:sz w:val="18"/>
                <w:szCs w:val="24"/>
              </w:rPr>
            </w:pPr>
            <w:r w:rsidRPr="00D80F2E">
              <w:rPr>
                <w:rFonts w:ascii="Tahoma" w:hAnsi="Tahoma" w:cs="Tahoma"/>
                <w:b/>
                <w:bCs/>
                <w:color w:val="0000FF"/>
                <w:sz w:val="18"/>
                <w:szCs w:val="24"/>
              </w:rPr>
              <w:t>1. Демографические показатели</w:t>
            </w:r>
          </w:p>
        </w:tc>
        <w:tc>
          <w:tcPr>
            <w:tcW w:w="1383" w:type="dxa"/>
            <w:gridSpan w:val="2"/>
            <w:tcBorders>
              <w:top w:val="single" w:sz="4" w:space="0" w:color="auto"/>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22"/>
              </w:rPr>
            </w:pPr>
            <w:r w:rsidRPr="00D80F2E">
              <w:rPr>
                <w:rFonts w:ascii="Tahoma" w:hAnsi="Tahoma" w:cs="Tahoma"/>
                <w:sz w:val="18"/>
                <w:szCs w:val="22"/>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bookmarkStart w:id="9" w:name="RANGE!L14"/>
            <w:r w:rsidRPr="00D80F2E">
              <w:rPr>
                <w:color w:val="000000"/>
                <w:sz w:val="18"/>
              </w:rPr>
              <w:t> </w:t>
            </w:r>
            <w:bookmarkEnd w:id="9"/>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bookmarkStart w:id="10" w:name="RANGE!M14"/>
            <w:r w:rsidRPr="00D80F2E">
              <w:rPr>
                <w:color w:val="000000"/>
                <w:sz w:val="18"/>
              </w:rPr>
              <w:t> </w:t>
            </w:r>
            <w:bookmarkEnd w:id="10"/>
          </w:p>
        </w:tc>
        <w:tc>
          <w:tcPr>
            <w:tcW w:w="1134" w:type="dxa"/>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bookmarkStart w:id="11" w:name="RANGE!N14"/>
            <w:r w:rsidRPr="00D80F2E">
              <w:rPr>
                <w:color w:val="000000"/>
                <w:sz w:val="18"/>
              </w:rPr>
              <w:t> </w:t>
            </w:r>
            <w:bookmarkEnd w:id="11"/>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51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sz w:val="18"/>
              </w:rPr>
            </w:pPr>
            <w:r w:rsidRPr="00D80F2E">
              <w:rPr>
                <w:sz w:val="18"/>
              </w:rPr>
              <w:t>Численность постоянного населения (сренднегодовая)</w:t>
            </w:r>
          </w:p>
        </w:tc>
        <w:tc>
          <w:tcPr>
            <w:tcW w:w="1383"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rPr>
                <w:sz w:val="18"/>
              </w:rPr>
            </w:pPr>
            <w:r w:rsidRPr="00D80F2E">
              <w:rPr>
                <w:sz w:val="18"/>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rPr>
            </w:pPr>
            <w:r w:rsidRPr="00D80F2E">
              <w:rPr>
                <w:sz w:val="18"/>
              </w:rPr>
              <w:t>22,9</w:t>
            </w:r>
          </w:p>
        </w:tc>
        <w:tc>
          <w:tcPr>
            <w:tcW w:w="1134"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rPr>
            </w:pPr>
            <w:r w:rsidRPr="00D80F2E">
              <w:rPr>
                <w:sz w:val="18"/>
              </w:rPr>
              <w:t>22,5</w:t>
            </w:r>
          </w:p>
        </w:tc>
        <w:tc>
          <w:tcPr>
            <w:tcW w:w="1134" w:type="dxa"/>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rPr>
            </w:pPr>
            <w:r w:rsidRPr="00D80F2E">
              <w:rPr>
                <w:sz w:val="18"/>
              </w:rPr>
              <w:t>22,2</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sz w:val="18"/>
              </w:rPr>
            </w:pPr>
            <w:bookmarkStart w:id="12" w:name="RANGE!O15"/>
            <w:r w:rsidRPr="00D80F2E">
              <w:rPr>
                <w:sz w:val="18"/>
              </w:rPr>
              <w:t>21,8</w:t>
            </w:r>
            <w:bookmarkEnd w:id="12"/>
          </w:p>
        </w:tc>
        <w:tc>
          <w:tcPr>
            <w:tcW w:w="1417"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rPr>
            </w:pPr>
            <w:bookmarkStart w:id="13" w:name="RANGE!P15"/>
            <w:r w:rsidRPr="00D80F2E">
              <w:rPr>
                <w:sz w:val="18"/>
              </w:rPr>
              <w:t>22</w:t>
            </w:r>
            <w:bookmarkEnd w:id="13"/>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sz w:val="18"/>
              </w:rPr>
            </w:pPr>
            <w:bookmarkStart w:id="14" w:name="RANGE!Q15"/>
            <w:r w:rsidRPr="00D80F2E">
              <w:rPr>
                <w:sz w:val="18"/>
              </w:rPr>
              <w:t>21,5</w:t>
            </w:r>
            <w:bookmarkEnd w:id="14"/>
          </w:p>
        </w:tc>
        <w:tc>
          <w:tcPr>
            <w:tcW w:w="1276"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rPr>
            </w:pPr>
            <w:bookmarkStart w:id="15" w:name="RANGE!R15"/>
            <w:r w:rsidRPr="00D80F2E">
              <w:rPr>
                <w:sz w:val="18"/>
              </w:rPr>
              <w:t>22</w:t>
            </w:r>
            <w:bookmarkEnd w:id="15"/>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sz w:val="18"/>
              </w:rPr>
            </w:pPr>
            <w:bookmarkStart w:id="16" w:name="RANGE!S15"/>
            <w:r w:rsidRPr="00D80F2E">
              <w:rPr>
                <w:sz w:val="18"/>
              </w:rPr>
              <w:t>21,2</w:t>
            </w:r>
            <w:bookmarkEnd w:id="16"/>
          </w:p>
        </w:tc>
        <w:tc>
          <w:tcPr>
            <w:tcW w:w="1701" w:type="dxa"/>
            <w:gridSpan w:val="3"/>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tabs>
                <w:tab w:val="left" w:pos="1800"/>
              </w:tabs>
              <w:jc w:val="center"/>
              <w:rPr>
                <w:sz w:val="18"/>
              </w:rPr>
            </w:pPr>
            <w:bookmarkStart w:id="17" w:name="RANGE!T15"/>
            <w:r w:rsidRPr="00D80F2E">
              <w:rPr>
                <w:sz w:val="18"/>
              </w:rPr>
              <w:t>22</w:t>
            </w:r>
            <w:bookmarkEnd w:id="17"/>
          </w:p>
        </w:tc>
      </w:tr>
      <w:tr w:rsidR="00D80F2E" w:rsidRPr="00D80F2E" w:rsidTr="00D80F2E">
        <w:trPr>
          <w:gridBefore w:val="1"/>
          <w:gridAfter w:val="1"/>
          <w:wBefore w:w="108" w:type="dxa"/>
          <w:wAfter w:w="1056" w:type="dxa"/>
          <w:trHeight w:val="60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b/>
                <w:bCs/>
                <w:color w:val="0000FF"/>
                <w:sz w:val="18"/>
                <w:szCs w:val="24"/>
              </w:rPr>
            </w:pPr>
            <w:r w:rsidRPr="00D80F2E">
              <w:rPr>
                <w:rFonts w:ascii="Tahoma" w:hAnsi="Tahoma" w:cs="Tahoma"/>
                <w:b/>
                <w:bCs/>
                <w:color w:val="0000FF"/>
                <w:sz w:val="18"/>
                <w:szCs w:val="24"/>
              </w:rPr>
              <w:t>2. Производство товаров и услуг</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57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22"/>
              </w:rPr>
            </w:pPr>
            <w:r w:rsidRPr="00D80F2E">
              <w:rPr>
                <w:rFonts w:ascii="Tahoma" w:hAnsi="Tahoma" w:cs="Tahoma"/>
                <w:b/>
                <w:bCs/>
                <w:sz w:val="18"/>
                <w:szCs w:val="22"/>
              </w:rPr>
              <w:t>2.1. Промышленное производство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57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1"/>
              <w:rPr>
                <w:rFonts w:ascii="Tahoma" w:hAnsi="Tahoma" w:cs="Tahoma"/>
                <w:b/>
                <w:bCs/>
                <w:sz w:val="18"/>
                <w:szCs w:val="22"/>
              </w:rPr>
            </w:pPr>
            <w:r w:rsidRPr="00D80F2E">
              <w:rPr>
                <w:rFonts w:ascii="Tahoma" w:hAnsi="Tahoma" w:cs="Tahoma"/>
                <w:b/>
                <w:bCs/>
                <w:sz w:val="18"/>
                <w:szCs w:val="22"/>
              </w:rPr>
              <w:t>Обрабатывающие производства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xml:space="preserve">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 xml:space="preserve">Объем отгруженных товаров собственного производства, выполненных работ и услуг собственными силами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753,20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504,20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571,00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571,00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571,00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571,00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к предыдущему году</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165,30</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66,90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113,20</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100,00</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100,00</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100,00</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100,00</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100,00</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sz w:val="18"/>
              </w:rPr>
            </w:pPr>
            <w:r w:rsidRPr="00D80F2E">
              <w:rPr>
                <w:sz w:val="18"/>
              </w:rPr>
              <w:t>100,00</w:t>
            </w:r>
          </w:p>
        </w:tc>
      </w:tr>
      <w:tr w:rsidR="00D80F2E" w:rsidRPr="00D80F2E" w:rsidTr="00D80F2E">
        <w:trPr>
          <w:gridBefore w:val="1"/>
          <w:gridAfter w:val="1"/>
          <w:wBefore w:w="108" w:type="dxa"/>
          <w:wAfter w:w="1056" w:type="dxa"/>
          <w:trHeight w:val="57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22"/>
              </w:rPr>
            </w:pPr>
            <w:r w:rsidRPr="00D80F2E">
              <w:rPr>
                <w:rFonts w:ascii="Tahoma" w:hAnsi="Tahoma" w:cs="Tahoma"/>
                <w:b/>
                <w:bCs/>
                <w:sz w:val="18"/>
                <w:szCs w:val="22"/>
              </w:rPr>
              <w:lastRenderedPageBreak/>
              <w:t>Производство и распределение электроэнергии, газа и воды</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Обеспечение электрической энергией, газом и паром; кондиционирование воздуха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к</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sz w:val="18"/>
              </w:rPr>
            </w:pPr>
            <w:r w:rsidRPr="00D80F2E">
              <w:rPr>
                <w:sz w:val="18"/>
              </w:rPr>
              <w:t> </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индекс-дефлятор % к предыдущему году</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sz w:val="18"/>
              </w:rPr>
            </w:pPr>
            <w:r w:rsidRPr="00D80F2E">
              <w:rPr>
                <w:sz w:val="18"/>
              </w:rPr>
              <w:t> </w:t>
            </w:r>
          </w:p>
        </w:tc>
      </w:tr>
      <w:tr w:rsidR="00D80F2E" w:rsidRPr="00D80F2E" w:rsidTr="00D80F2E">
        <w:trPr>
          <w:gridBefore w:val="1"/>
          <w:gridAfter w:val="1"/>
          <w:wBefore w:w="108" w:type="dxa"/>
          <w:wAfter w:w="1056" w:type="dxa"/>
          <w:trHeight w:val="28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22"/>
              </w:rPr>
            </w:pPr>
            <w:r w:rsidRPr="00D80F2E">
              <w:rPr>
                <w:rFonts w:ascii="Tahoma" w:hAnsi="Tahoma" w:cs="Tahoma"/>
                <w:b/>
                <w:bCs/>
                <w:sz w:val="18"/>
                <w:szCs w:val="22"/>
              </w:rPr>
              <w:t>2.2. Лесозаготовки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sz w:val="18"/>
              </w:rPr>
            </w:pPr>
            <w:r w:rsidRPr="00D80F2E">
              <w:rPr>
                <w:sz w:val="18"/>
              </w:rPr>
              <w:t> </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Объем отгруженных товаров собственного производства по виду деятельности "Лесозаготовки"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к</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sz w:val="18"/>
              </w:rPr>
            </w:pPr>
            <w:r w:rsidRPr="00D80F2E">
              <w:rPr>
                <w:sz w:val="18"/>
              </w:rPr>
              <w:t>к</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sz w:val="18"/>
              </w:rPr>
            </w:pPr>
            <w:r w:rsidRPr="00D80F2E">
              <w:rPr>
                <w:sz w:val="18"/>
              </w:rPr>
              <w:t> </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индекс-дефлятор % к предыдущему году</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sz w:val="18"/>
              </w:rPr>
            </w:pPr>
            <w:r w:rsidRPr="00D80F2E">
              <w:rPr>
                <w:sz w:val="18"/>
              </w:rPr>
              <w:t> </w:t>
            </w:r>
          </w:p>
        </w:tc>
      </w:tr>
      <w:tr w:rsidR="00D80F2E" w:rsidRPr="00D80F2E" w:rsidTr="00D80F2E">
        <w:trPr>
          <w:gridBefore w:val="1"/>
          <w:gridAfter w:val="1"/>
          <w:wBefore w:w="108" w:type="dxa"/>
          <w:wAfter w:w="1056" w:type="dxa"/>
          <w:trHeight w:val="28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22"/>
              </w:rPr>
            </w:pPr>
            <w:r w:rsidRPr="00D80F2E">
              <w:rPr>
                <w:rFonts w:ascii="Tahoma" w:hAnsi="Tahoma" w:cs="Tahoma"/>
                <w:b/>
                <w:bCs/>
                <w:sz w:val="18"/>
                <w:szCs w:val="22"/>
              </w:rPr>
              <w:t>2.3. Сельское хозяйство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sz w:val="18"/>
              </w:rPr>
            </w:pPr>
            <w:r w:rsidRPr="00D80F2E">
              <w:rPr>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Объем продукции сельского хозяйства в хозяйствах всех категорий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362,30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385,50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379,00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375,00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383,00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380,00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386,00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382,00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sz w:val="18"/>
              </w:rPr>
            </w:pPr>
            <w:r w:rsidRPr="00D80F2E">
              <w:rPr>
                <w:sz w:val="18"/>
              </w:rPr>
              <w:t>388,00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к предыдущему году в действующих ценах</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104,60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106,40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98,30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98,90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101,10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101,30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100,80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100,50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100,50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lastRenderedPageBreak/>
              <w:t>Продукция сельского хозяйства по категориям хозяйств:</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Продукция в сельскохозяйственных организациях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64,50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65,20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68,00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69,00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72,00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73,00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76,00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76,00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79,00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к предыдущему году в действующих ценах</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101,00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104,30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101,50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104,30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105,80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105,60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104,00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104,00</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Продукция в крестьянских (фермерских) хозяйствах и у индивидуальных предпринимателей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47,40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54,80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56,00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57,00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60,00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59,00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60,00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60,00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61,00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к предыдущему году в действующих ценах</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129,00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115,60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102,20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101,80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105,30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103,50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101,70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101,70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Продукция в хозяйствах населения</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250,40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265,40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255,00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249,00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251,00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248,00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250,00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246,00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248,00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к предыдущему году в действующих ценах</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98,00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106,00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96,10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97,60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98,40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99,60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99,60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99,20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99,20</w:t>
            </w:r>
          </w:p>
        </w:tc>
      </w:tr>
      <w:tr w:rsidR="00D80F2E" w:rsidRPr="00D80F2E" w:rsidTr="00D80F2E">
        <w:trPr>
          <w:gridBefore w:val="1"/>
          <w:gridAfter w:val="1"/>
          <w:wBefore w:w="108" w:type="dxa"/>
          <w:wAfter w:w="1056" w:type="dxa"/>
          <w:trHeight w:val="28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22"/>
              </w:rPr>
            </w:pPr>
            <w:r w:rsidRPr="00D80F2E">
              <w:rPr>
                <w:rFonts w:ascii="Tahoma" w:hAnsi="Tahoma" w:cs="Tahoma"/>
                <w:b/>
                <w:bCs/>
                <w:sz w:val="18"/>
                <w:szCs w:val="22"/>
              </w:rPr>
              <w:t>2.4. Строительство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Объем работ, выполненных по виду деятельности "Строительство"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к</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к</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lastRenderedPageBreak/>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индекс-дефлятор % к предыдущему году</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8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22"/>
              </w:rPr>
            </w:pPr>
            <w:r w:rsidRPr="00D80F2E">
              <w:rPr>
                <w:rFonts w:ascii="Tahoma" w:hAnsi="Tahoma" w:cs="Tahoma"/>
                <w:b/>
                <w:bCs/>
                <w:sz w:val="18"/>
                <w:szCs w:val="22"/>
              </w:rPr>
              <w:t xml:space="preserve">2.5. Производство (добыча) важнейших видов продукции в натуральном выражении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right"/>
              <w:rPr>
                <w:rFonts w:ascii="Arial CYR" w:hAnsi="Arial CYR"/>
                <w:color w:val="000000"/>
                <w:sz w:val="18"/>
              </w:rPr>
            </w:pPr>
            <w:r w:rsidRPr="00D80F2E">
              <w:rPr>
                <w:rFonts w:ascii="Arial CYR" w:hAnsi="Arial CY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Картофель</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тонн</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5,13</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4,27</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3,80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3,30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3,40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3,20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3,30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3,10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3,20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Овощи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тонн</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0,69</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0,43</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0,35</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0,31</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0,29</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0,29</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Скот и птица на убой (в живом весе)</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тонн</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0,33</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0,33</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0,35</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0,34</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0,35</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0,33</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0,34</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0,32</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0,33</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Молоко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тонн</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2,96</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3,06</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3,10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3,12</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3,14</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3,10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3,12</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3,08</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3,10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Мясо и субпродукты пищевые убойных животных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тонн</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0,12</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0,12</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0,12</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0,12</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0,13</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0,13</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0,14</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0,13</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0,14</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Цельномолочная продукция</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тонн</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0,12</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0,18</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0,21</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0,22</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0,22</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0,23</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0,23</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0,24</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Яйца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млн.шт.</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0,24</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0,38</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0,25</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0,26</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0,25</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0,26</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0,25</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0,26</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Лесоматериалы необработанные</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плот. куб. м</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1464,80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1453,50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1442,00</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1442,00</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1442,00</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1442,00</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1442,00</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1442,00</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color w:val="000000"/>
                <w:sz w:val="18"/>
              </w:rPr>
            </w:pPr>
            <w:r w:rsidRPr="00D80F2E">
              <w:rPr>
                <w:color w:val="000000"/>
                <w:sz w:val="18"/>
              </w:rPr>
              <w:t>1442,00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в % к предыдущему году</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104,00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99,20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99,20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Лесоматериалы хвойных пород</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плот. куб. м</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в % к предыдущему году</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79,20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115,40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96,20</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96,20</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96,20</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96,20</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96,20</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96,20</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color w:val="000000"/>
                <w:sz w:val="18"/>
              </w:rPr>
            </w:pPr>
            <w:r w:rsidRPr="00D80F2E">
              <w:rPr>
                <w:color w:val="000000"/>
                <w:sz w:val="18"/>
              </w:rPr>
              <w:t>96,20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Лесоматериалы лиственных пород</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плот. куб. м</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в % к предыдущему году</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124,80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77,90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101,00</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101,00</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101,00</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101,00</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101,00</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101,00</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color w:val="000000"/>
                <w:sz w:val="18"/>
              </w:rPr>
            </w:pPr>
            <w:r w:rsidRPr="00D80F2E">
              <w:rPr>
                <w:color w:val="000000"/>
                <w:sz w:val="18"/>
              </w:rPr>
              <w:t>101,00</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Лесоматериалы, продольно распиленные или расколотые, разделенные на слои или лущеные, толщиной более 6 мм</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куб. м</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113,90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97,40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91,10</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91,10</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91,10</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91,10</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91,10</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91,10</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color w:val="000000"/>
                <w:sz w:val="18"/>
              </w:rPr>
            </w:pPr>
            <w:r w:rsidRPr="00D80F2E">
              <w:rPr>
                <w:color w:val="000000"/>
                <w:sz w:val="18"/>
              </w:rPr>
              <w:t>91,10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Электроэнергия</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кВт. ч</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0,60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1,20</w:t>
            </w:r>
          </w:p>
        </w:tc>
      </w:tr>
      <w:tr w:rsidR="00D80F2E" w:rsidRPr="00D80F2E" w:rsidTr="00D80F2E">
        <w:trPr>
          <w:gridBefore w:val="1"/>
          <w:gridAfter w:val="1"/>
          <w:wBefore w:w="108" w:type="dxa"/>
          <w:wAfter w:w="1056" w:type="dxa"/>
          <w:trHeight w:val="28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b/>
                <w:bCs/>
                <w:color w:val="0000FF"/>
                <w:sz w:val="18"/>
                <w:szCs w:val="22"/>
              </w:rPr>
            </w:pPr>
            <w:r w:rsidRPr="00D80F2E">
              <w:rPr>
                <w:rFonts w:ascii="Tahoma" w:hAnsi="Tahoma" w:cs="Tahoma"/>
                <w:b/>
                <w:bCs/>
                <w:color w:val="0000FF"/>
                <w:sz w:val="18"/>
                <w:szCs w:val="22"/>
              </w:rPr>
              <w:lastRenderedPageBreak/>
              <w:t>3. Рынок товаров и услуг</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3.1 Оборот розничной торговли (без субъектов малого предпринимательства)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1615,10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1794,30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1752,00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1592,00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1752,00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1592,00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1752,00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1592,00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1752,00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118,00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111,10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97,60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xml:space="preserve">3.2 Оборот общественного питания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26,00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33,50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34,00</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24,60</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34,00</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24,60</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34,00</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24,60</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color w:val="000000"/>
                <w:sz w:val="18"/>
              </w:rPr>
            </w:pPr>
            <w:r w:rsidRPr="00D80F2E">
              <w:rPr>
                <w:color w:val="000000"/>
                <w:sz w:val="18"/>
              </w:rPr>
              <w:t>34,00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181,80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128,85</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72,30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3.3 Объем платных услуг населению (без субъектов малого предпинимательства)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млн. руб. в ценах 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113,10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121,60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color w:val="000000"/>
                <w:sz w:val="18"/>
              </w:rPr>
            </w:pPr>
            <w:r w:rsidRPr="00D80F2E">
              <w:rPr>
                <w:color w:val="000000"/>
                <w:sz w:val="18"/>
              </w:rPr>
              <w:t>120,00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113,30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113,30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113,30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120,00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107,50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107,50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99,00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94,40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100,00</w:t>
            </w:r>
          </w:p>
        </w:tc>
      </w:tr>
      <w:tr w:rsidR="00D80F2E" w:rsidRPr="00D80F2E" w:rsidTr="00D80F2E">
        <w:trPr>
          <w:gridBefore w:val="1"/>
          <w:gridAfter w:val="1"/>
          <w:wBefore w:w="108" w:type="dxa"/>
          <w:wAfter w:w="1056" w:type="dxa"/>
          <w:trHeight w:val="57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b/>
                <w:bCs/>
                <w:color w:val="0000FF"/>
                <w:sz w:val="18"/>
                <w:szCs w:val="22"/>
              </w:rPr>
            </w:pPr>
            <w:r w:rsidRPr="00D80F2E">
              <w:rPr>
                <w:rFonts w:ascii="Tahoma" w:hAnsi="Tahoma" w:cs="Tahoma"/>
                <w:b/>
                <w:bCs/>
                <w:color w:val="0000FF"/>
                <w:sz w:val="18"/>
                <w:szCs w:val="22"/>
              </w:rPr>
              <w:t>4. Малое и среднее предпринимательство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t>4.1 Количество средних предприятий - всего по состоянию на конец года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в том числе по видам экономической деятельности: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Обрабатывающие производства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w:t>
            </w:r>
          </w:p>
        </w:tc>
      </w:tr>
      <w:tr w:rsidR="00D80F2E" w:rsidRPr="00D80F2E" w:rsidTr="00D80F2E">
        <w:trPr>
          <w:gridBefore w:val="1"/>
          <w:gridAfter w:val="1"/>
          <w:wBefore w:w="108" w:type="dxa"/>
          <w:wAfter w:w="1056" w:type="dxa"/>
          <w:trHeight w:val="84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Оптовая и розничная торговля; ремонт автотранспортных средств, мотоциклов, бытовых изделий и предметов личного пользования</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t xml:space="preserve">4.2 Число малых предприятий (без </w:t>
            </w:r>
            <w:r w:rsidRPr="00D80F2E">
              <w:rPr>
                <w:rFonts w:ascii="Tahoma" w:hAnsi="Tahoma" w:cs="Tahoma"/>
                <w:b/>
                <w:bCs/>
                <w:sz w:val="18"/>
                <w:szCs w:val="16"/>
              </w:rPr>
              <w:lastRenderedPageBreak/>
              <w:t>микропредприятий, на конец года)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lastRenderedPageBreak/>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14,00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13,00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lastRenderedPageBreak/>
              <w:t>в том числе по отдельным видам экономической деятельности: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Лесозаготовки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Распиловка и строгание древесины</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2,00</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Торговля розничная незамороженными продуктами, включая напитки и табачные изделия,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2,00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Торговля розничная прочая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 xml:space="preserve"> Торговля розничная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w:t>
            </w:r>
          </w:p>
        </w:tc>
      </w:tr>
      <w:tr w:rsidR="00D80F2E" w:rsidRPr="00D80F2E" w:rsidTr="00D80F2E">
        <w:trPr>
          <w:gridBefore w:val="1"/>
          <w:gridAfter w:val="1"/>
          <w:wBefore w:w="108" w:type="dxa"/>
          <w:wAfter w:w="1056" w:type="dxa"/>
          <w:trHeight w:val="84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Торговля розничная преимущественно пищевыми продуктами, включая напитки, и табачными изделиями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Строительство автомобильных дорог и автомагистралей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Деятельность автомобильного грузового транспорта и услуги по перевозкам</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Производство земляных работ</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Сбор и заготовка дикорастущих грибов</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Разведение молочного крупного рогатого скота, производство сырого молока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единиц</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2,00</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t>4.3 Среднесписочная численность работников (без внешних совместителей) , занятых на средних предприятиях - всего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w:t>
            </w:r>
          </w:p>
        </w:tc>
      </w:tr>
      <w:tr w:rsidR="00D80F2E" w:rsidRPr="00D80F2E" w:rsidTr="00D80F2E">
        <w:trPr>
          <w:gridBefore w:val="1"/>
          <w:gridAfter w:val="1"/>
          <w:wBefore w:w="108" w:type="dxa"/>
          <w:wAfter w:w="1056" w:type="dxa"/>
          <w:trHeight w:val="84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lastRenderedPageBreak/>
              <w:t>4.4 Среднесписочная численность работников (без микропредприятий, без внешних совместителей), занятых на малых предприятиях - всего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0,428</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0,399</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0,399</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0,399</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0,399</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0,399</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0,399</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0,399</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0,399</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в том числе по видам экономической деятельности: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Лесозаготовки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Распиловка и строгание древесины</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0,062</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0,064</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0,064</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0,064</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0,064</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0,064</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0,064</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0,064</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0,064</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Торговля розничная незамороженными продуктами, включая напитки и табачные изделия,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0,062</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0,061</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0,061</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0,061</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0,061</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0,061</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0,061</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0,061</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0,061</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Торговля розничная прочая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0,009</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 xml:space="preserve"> Торговля розничная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0,100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0,083</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0,083</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0,083</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0,083</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0,083</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0,083</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0,083</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0,083</w:t>
            </w:r>
          </w:p>
        </w:tc>
      </w:tr>
      <w:tr w:rsidR="00D80F2E" w:rsidRPr="00D80F2E" w:rsidTr="00D80F2E">
        <w:trPr>
          <w:gridBefore w:val="1"/>
          <w:gridAfter w:val="1"/>
          <w:wBefore w:w="108" w:type="dxa"/>
          <w:wAfter w:w="1056" w:type="dxa"/>
          <w:trHeight w:val="84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Торговля розничная преимущественно пищевыми продуктами, включая напитки, и табачными изделиями в неспециализированных магазинах</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0,032</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0,034</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0,034</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0,034</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0,034</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0,034</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0,034</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0,034</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0,034</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Строительство автомобильных дорог и автомагистралей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0,002</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0,002</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Деятельность автомобильного грузового транспорта и услуги по перевозкам</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0,051</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0,051</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0,051</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0,051</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0,051</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0,051</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0,051</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0,051</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Производство земляных работ</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0,018</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0,017</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0,017</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0,017</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0,017</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0,017</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0,017</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0,017</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0,017</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Сбор и заготовка дикорастущих грибов</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0,023</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0,020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0,020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Разведение молочного крупного рогатого скота, производство сырого молока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0,070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0,067</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0,067</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0,067</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0,067</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0,067</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0,067</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0,067</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0,067</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t>4.5 Оборот средних предприятий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млн. руб. в ценах </w:t>
            </w:r>
            <w:r w:rsidRPr="00D80F2E">
              <w:rPr>
                <w:rFonts w:ascii="Tahoma" w:hAnsi="Tahoma" w:cs="Tahoma"/>
                <w:sz w:val="18"/>
                <w:szCs w:val="14"/>
              </w:rPr>
              <w:lastRenderedPageBreak/>
              <w:t>соответствующих лет</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lastRenderedPageBreak/>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lastRenderedPageBreak/>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к предыдущему году в сопоставимых ценах</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индекс-дефлятор % к предыдущему году</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t>4.6 Оборот малых предприятий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млн. руб.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574,00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574,00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индекс-дефлятор % к предыдущему году</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8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b/>
                <w:bCs/>
                <w:color w:val="0000FF"/>
                <w:sz w:val="18"/>
                <w:szCs w:val="22"/>
              </w:rPr>
            </w:pPr>
            <w:r w:rsidRPr="00D80F2E">
              <w:rPr>
                <w:rFonts w:ascii="Tahoma" w:hAnsi="Tahoma" w:cs="Tahoma"/>
                <w:b/>
                <w:bCs/>
                <w:color w:val="0000FF"/>
                <w:sz w:val="18"/>
                <w:szCs w:val="22"/>
              </w:rPr>
              <w:t>5. Инвестиции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right"/>
              <w:rPr>
                <w:rFonts w:ascii="Arial CYR" w:hAnsi="Arial CYR"/>
                <w:color w:val="000000"/>
                <w:sz w:val="18"/>
              </w:rPr>
            </w:pPr>
            <w:r w:rsidRPr="00D80F2E">
              <w:rPr>
                <w:rFonts w:ascii="Arial CYR" w:hAnsi="Arial CY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5.1 Инвестиции в основной капитал за счет всех источников финансирования - всего</w:t>
            </w:r>
          </w:p>
        </w:tc>
        <w:tc>
          <w:tcPr>
            <w:tcW w:w="1383"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млрд. руб.</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0,74</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0,42</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0,49</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0,49</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0,49</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0,49</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0,49</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0,49</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0,49</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 предыдущему году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131,60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56,76</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116,66</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индекс-дефлятор % к предыдущему году</w:t>
            </w:r>
          </w:p>
        </w:tc>
        <w:tc>
          <w:tcPr>
            <w:tcW w:w="1276" w:type="dxa"/>
            <w:tcBorders>
              <w:top w:val="nil"/>
              <w:left w:val="single" w:sz="4" w:space="0" w:color="auto"/>
              <w:bottom w:val="nil"/>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nil"/>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134" w:type="dxa"/>
            <w:tcBorders>
              <w:top w:val="nil"/>
              <w:left w:val="nil"/>
              <w:bottom w:val="nil"/>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8" w:type="dxa"/>
            <w:gridSpan w:val="3"/>
            <w:tcBorders>
              <w:top w:val="nil"/>
              <w:left w:val="nil"/>
              <w:bottom w:val="nil"/>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417" w:type="dxa"/>
            <w:gridSpan w:val="2"/>
            <w:tcBorders>
              <w:top w:val="nil"/>
              <w:left w:val="nil"/>
              <w:bottom w:val="nil"/>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tcBorders>
              <w:top w:val="nil"/>
              <w:left w:val="nil"/>
              <w:bottom w:val="nil"/>
              <w:right w:val="single" w:sz="4" w:space="0" w:color="auto"/>
            </w:tcBorders>
            <w:shd w:val="clear" w:color="auto" w:fill="auto"/>
            <w:hideMark/>
          </w:tcPr>
          <w:p w:rsidR="00D80F2E" w:rsidRPr="00D80F2E" w:rsidRDefault="00D80F2E" w:rsidP="00D80F2E">
            <w:pPr>
              <w:jc w:val="center"/>
              <w:rPr>
                <w:sz w:val="18"/>
              </w:rPr>
            </w:pPr>
            <w:r w:rsidRPr="00D80F2E">
              <w:rPr>
                <w:sz w:val="18"/>
              </w:rPr>
              <w:t> </w:t>
            </w:r>
          </w:p>
        </w:tc>
        <w:tc>
          <w:tcPr>
            <w:tcW w:w="1276" w:type="dxa"/>
            <w:gridSpan w:val="2"/>
            <w:tcBorders>
              <w:top w:val="nil"/>
              <w:left w:val="nil"/>
              <w:bottom w:val="nil"/>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nil"/>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nil"/>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5.2 Ввод в действие жилых домов за счет всех источников финансирования</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тыс.кв.м общей площади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7,59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4,94</w:t>
            </w:r>
          </w:p>
        </w:tc>
        <w:tc>
          <w:tcPr>
            <w:tcW w:w="1134" w:type="dxa"/>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4,70</w:t>
            </w: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4,30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4,00</w:t>
            </w:r>
          </w:p>
        </w:tc>
        <w:tc>
          <w:tcPr>
            <w:tcW w:w="1276" w:type="dxa"/>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4,10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3,80</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5,00</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4,80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В том числе:</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xml:space="preserve">   индивидуальными </w:t>
            </w:r>
            <w:r w:rsidRPr="00D80F2E">
              <w:rPr>
                <w:rFonts w:ascii="Tahoma" w:hAnsi="Tahoma" w:cs="Tahoma"/>
                <w:sz w:val="18"/>
                <w:szCs w:val="16"/>
              </w:rPr>
              <w:lastRenderedPageBreak/>
              <w:t>застройщиками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lastRenderedPageBreak/>
              <w:t xml:space="preserve">тыс.кв.м </w:t>
            </w:r>
            <w:r w:rsidRPr="00D80F2E">
              <w:rPr>
                <w:rFonts w:ascii="Tahoma" w:hAnsi="Tahoma" w:cs="Tahoma"/>
                <w:sz w:val="18"/>
                <w:szCs w:val="14"/>
              </w:rPr>
              <w:lastRenderedPageBreak/>
              <w:t>общей площади</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lastRenderedPageBreak/>
              <w:t>7,29</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4,24</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4,40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3,80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3,60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3,50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3,40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4,70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4,40</w:t>
            </w:r>
          </w:p>
        </w:tc>
      </w:tr>
      <w:tr w:rsidR="00D80F2E" w:rsidRPr="00D80F2E" w:rsidTr="00D80F2E">
        <w:trPr>
          <w:gridBefore w:val="1"/>
          <w:gridAfter w:val="1"/>
          <w:wBefore w:w="108" w:type="dxa"/>
          <w:wAfter w:w="1056" w:type="dxa"/>
          <w:trHeight w:val="28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b/>
                <w:bCs/>
                <w:color w:val="0000FF"/>
                <w:sz w:val="18"/>
                <w:szCs w:val="22"/>
              </w:rPr>
            </w:pPr>
            <w:r w:rsidRPr="00D80F2E">
              <w:rPr>
                <w:rFonts w:ascii="Tahoma" w:hAnsi="Tahoma" w:cs="Tahoma"/>
                <w:b/>
                <w:bCs/>
                <w:color w:val="0000FF"/>
                <w:sz w:val="18"/>
                <w:szCs w:val="22"/>
              </w:rPr>
              <w:lastRenderedPageBreak/>
              <w:t>6. Труд и занятость</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t>6.1 Численность экономически активного населения - всего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11,60</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11,08</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10,77</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10,77</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10,77</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10,77</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10,77</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10,77</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10,77</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6.2 Уровень зарегистрированной безработицы</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3,90</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3,60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2,90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2,80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2,80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2,80</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6.3 Численность безработных, зарегистрированных в органах государственной службы занятости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1,60</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1,17</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1,24</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1,25</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1,25</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1,25</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1,10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6.3.1. Численность граждан, зарегистрированных в качестве безработных (на конец года)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0,45</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0,40</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0,31</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0,32</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0,33</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0,33</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0,30</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6.4 Среднесписочная численность работников организаций (без субъектов малого предпринимательства)- всего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человек</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4,359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4,2</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4,2</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4,2</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6.5 Среднемесячная номинальная начисленная заработная плата одного работника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тыс.руб.</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43,499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48,649</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52,192</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44,8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52,2</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52,5</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48,3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53</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6.6 Фонд заработной платы работников</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млн.руб.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2275,6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2455,4</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2630,5</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2258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2631</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2348,7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2646</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2434,4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2671,2</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6.7 Выплаты социального характера - всего</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млн.руб. </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sz w:val="18"/>
              </w:rPr>
            </w:pPr>
            <w:r w:rsidRPr="00D80F2E">
              <w:rPr>
                <w:sz w:val="18"/>
              </w:rPr>
              <w:t> </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 </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 </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6.8 Среднесписочная численность работников занятых в организациях муниципальной формы собственности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тыс.чел</w:t>
            </w:r>
          </w:p>
        </w:tc>
        <w:tc>
          <w:tcPr>
            <w:tcW w:w="1276" w:type="dxa"/>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1,92</w:t>
            </w:r>
          </w:p>
        </w:tc>
        <w:tc>
          <w:tcPr>
            <w:tcW w:w="1134"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1,83</w:t>
            </w:r>
          </w:p>
        </w:tc>
        <w:tc>
          <w:tcPr>
            <w:tcW w:w="1134"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1,83</w:t>
            </w:r>
          </w:p>
        </w:tc>
        <w:tc>
          <w:tcPr>
            <w:tcW w:w="1418"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1,83</w:t>
            </w:r>
          </w:p>
        </w:tc>
        <w:tc>
          <w:tcPr>
            <w:tcW w:w="1417"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1,83</w:t>
            </w:r>
          </w:p>
        </w:tc>
        <w:tc>
          <w:tcPr>
            <w:tcW w:w="1276" w:type="dxa"/>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1,83</w:t>
            </w:r>
          </w:p>
        </w:tc>
        <w:tc>
          <w:tcPr>
            <w:tcW w:w="1276" w:type="dxa"/>
            <w:gridSpan w:val="2"/>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1,83</w:t>
            </w:r>
          </w:p>
        </w:tc>
        <w:tc>
          <w:tcPr>
            <w:tcW w:w="1559"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jc w:val="center"/>
              <w:rPr>
                <w:sz w:val="18"/>
              </w:rPr>
            </w:pPr>
            <w:r w:rsidRPr="00D80F2E">
              <w:rPr>
                <w:sz w:val="18"/>
              </w:rPr>
              <w:t>1,83</w:t>
            </w:r>
          </w:p>
        </w:tc>
        <w:tc>
          <w:tcPr>
            <w:tcW w:w="1701" w:type="dxa"/>
            <w:gridSpan w:val="3"/>
            <w:tcBorders>
              <w:top w:val="nil"/>
              <w:left w:val="nil"/>
              <w:bottom w:val="single" w:sz="4" w:space="0" w:color="auto"/>
              <w:right w:val="single" w:sz="4" w:space="0" w:color="auto"/>
            </w:tcBorders>
            <w:shd w:val="clear" w:color="auto" w:fill="auto"/>
            <w:hideMark/>
          </w:tcPr>
          <w:p w:rsidR="00D80F2E" w:rsidRPr="00D80F2E" w:rsidRDefault="00D80F2E" w:rsidP="00D80F2E">
            <w:pPr>
              <w:tabs>
                <w:tab w:val="left" w:pos="1800"/>
              </w:tabs>
              <w:jc w:val="center"/>
              <w:rPr>
                <w:sz w:val="18"/>
              </w:rPr>
            </w:pPr>
            <w:r w:rsidRPr="00D80F2E">
              <w:rPr>
                <w:sz w:val="18"/>
              </w:rPr>
              <w:t>1,83</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xml:space="preserve">6.9 Среднесписочная численность работников органов местного самоуправления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тыс.чел</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0,28</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0,28</w:t>
            </w:r>
          </w:p>
        </w:tc>
      </w:tr>
      <w:tr w:rsidR="00D80F2E" w:rsidRPr="00D80F2E" w:rsidTr="00D80F2E">
        <w:trPr>
          <w:gridBefore w:val="1"/>
          <w:gridAfter w:val="1"/>
          <w:wBefore w:w="108" w:type="dxa"/>
          <w:wAfter w:w="1056" w:type="dxa"/>
          <w:trHeight w:val="28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b/>
                <w:bCs/>
                <w:color w:val="0000FF"/>
                <w:sz w:val="18"/>
                <w:szCs w:val="22"/>
              </w:rPr>
            </w:pPr>
            <w:r w:rsidRPr="00D80F2E">
              <w:rPr>
                <w:rFonts w:ascii="Tahoma" w:hAnsi="Tahoma" w:cs="Tahoma"/>
                <w:b/>
                <w:bCs/>
                <w:color w:val="0000FF"/>
                <w:sz w:val="18"/>
                <w:szCs w:val="22"/>
              </w:rPr>
              <w:t>7. Развитие социальной сферы</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right"/>
              <w:rPr>
                <w:rFonts w:ascii="Arial CYR" w:hAnsi="Arial CYR"/>
                <w:color w:val="000000"/>
                <w:sz w:val="18"/>
              </w:rPr>
            </w:pPr>
            <w:r w:rsidRPr="00D80F2E">
              <w:rPr>
                <w:rFonts w:ascii="Arial CYR" w:hAnsi="Arial CYR"/>
                <w:color w:val="000000"/>
                <w:sz w:val="18"/>
              </w:rPr>
              <w:t> </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1"/>
              <w:rPr>
                <w:rFonts w:ascii="Tahoma" w:hAnsi="Tahoma" w:cs="Tahoma"/>
                <w:b/>
                <w:bCs/>
                <w:sz w:val="18"/>
                <w:szCs w:val="16"/>
              </w:rPr>
            </w:pPr>
            <w:r w:rsidRPr="00D80F2E">
              <w:rPr>
                <w:rFonts w:ascii="Tahoma" w:hAnsi="Tahoma" w:cs="Tahoma"/>
                <w:b/>
                <w:bCs/>
                <w:sz w:val="18"/>
                <w:szCs w:val="16"/>
              </w:rPr>
              <w:t>7.1 Обеспеченность:</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right"/>
              <w:rPr>
                <w:rFonts w:ascii="Arial CYR" w:hAnsi="Arial CYR"/>
                <w:color w:val="000000"/>
                <w:sz w:val="18"/>
              </w:rPr>
            </w:pPr>
            <w:r w:rsidRPr="00D80F2E">
              <w:rPr>
                <w:rFonts w:ascii="Arial CYR" w:hAnsi="Arial CYR"/>
                <w:color w:val="000000"/>
                <w:sz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right"/>
              <w:rPr>
                <w:rFonts w:ascii="Arial CYR" w:hAnsi="Arial CYR"/>
                <w:color w:val="000000"/>
                <w:sz w:val="18"/>
              </w:rPr>
            </w:pPr>
            <w:r w:rsidRPr="00D80F2E">
              <w:rPr>
                <w:rFonts w:ascii="Arial CYR" w:hAnsi="Arial CYR"/>
                <w:color w:val="000000"/>
                <w:sz w:val="18"/>
              </w:rPr>
              <w:t> </w:t>
            </w:r>
          </w:p>
        </w:tc>
      </w:tr>
      <w:tr w:rsidR="00D80F2E" w:rsidRPr="00D80F2E" w:rsidTr="00D80F2E">
        <w:trPr>
          <w:gridBefore w:val="1"/>
          <w:gridAfter w:val="1"/>
          <w:wBefore w:w="108" w:type="dxa"/>
          <w:wAfter w:w="1056" w:type="dxa"/>
          <w:trHeight w:val="30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lastRenderedPageBreak/>
              <w:t>больничными койками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xml:space="preserve"> коек на 10 тыс.жителей</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37,90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36,51</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37,00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37,00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37,00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37,00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38,00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38,00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szCs w:val="22"/>
              </w:rPr>
            </w:pPr>
            <w:r w:rsidRPr="00D80F2E">
              <w:rPr>
                <w:color w:val="000000"/>
                <w:sz w:val="18"/>
                <w:szCs w:val="22"/>
              </w:rPr>
              <w:t>39,00</w:t>
            </w:r>
          </w:p>
        </w:tc>
      </w:tr>
      <w:tr w:rsidR="00D80F2E" w:rsidRPr="00D80F2E" w:rsidTr="00D80F2E">
        <w:trPr>
          <w:gridBefore w:val="1"/>
          <w:gridAfter w:val="1"/>
          <w:wBefore w:w="108" w:type="dxa"/>
          <w:wAfter w:w="1056"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амбулаторно-поликлиническими учреждениями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посещений в смену на 10 тыс. населения</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292,57</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301,00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304,55</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304,55</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308,66</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308,66</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312,82</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312,82</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szCs w:val="22"/>
              </w:rPr>
            </w:pPr>
            <w:r w:rsidRPr="00D80F2E">
              <w:rPr>
                <w:color w:val="000000"/>
                <w:sz w:val="18"/>
                <w:szCs w:val="22"/>
              </w:rPr>
              <w:t>317,04</w:t>
            </w:r>
          </w:p>
        </w:tc>
      </w:tr>
      <w:tr w:rsidR="00D80F2E" w:rsidRPr="00D80F2E" w:rsidTr="00D80F2E">
        <w:trPr>
          <w:gridBefore w:val="1"/>
          <w:gridAfter w:val="1"/>
          <w:wBefore w:w="108" w:type="dxa"/>
          <w:wAfter w:w="1056" w:type="dxa"/>
          <w:trHeight w:val="30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врачами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чел. на 10 тыс. населения</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23,80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19,59</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19,59</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19,59</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19,85</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19,85</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20,12</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20,12</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szCs w:val="22"/>
              </w:rPr>
            </w:pPr>
            <w:r w:rsidRPr="00D80F2E">
              <w:rPr>
                <w:color w:val="000000"/>
                <w:sz w:val="18"/>
                <w:szCs w:val="22"/>
              </w:rPr>
              <w:t>20,67</w:t>
            </w:r>
          </w:p>
        </w:tc>
      </w:tr>
      <w:tr w:rsidR="00D80F2E" w:rsidRPr="00D80F2E" w:rsidTr="00D80F2E">
        <w:trPr>
          <w:gridBefore w:val="1"/>
          <w:gridAfter w:val="1"/>
          <w:wBefore w:w="108" w:type="dxa"/>
          <w:wAfter w:w="1056" w:type="dxa"/>
          <w:trHeight w:val="30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средним медицинским персоналом</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чел. на 10 тыс. населения</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110,30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100,00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101,52</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101,52</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102,89</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102,89</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104,27</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104,27</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szCs w:val="22"/>
              </w:rPr>
            </w:pPr>
            <w:r w:rsidRPr="00D80F2E">
              <w:rPr>
                <w:color w:val="000000"/>
                <w:sz w:val="18"/>
                <w:szCs w:val="22"/>
              </w:rPr>
              <w:t>105,68</w:t>
            </w:r>
          </w:p>
        </w:tc>
      </w:tr>
      <w:tr w:rsidR="00D80F2E" w:rsidRPr="00D80F2E" w:rsidTr="00D80F2E">
        <w:trPr>
          <w:gridBefore w:val="1"/>
          <w:gridAfter w:val="1"/>
          <w:wBefore w:w="108" w:type="dxa"/>
          <w:wAfter w:w="1056"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стационарными учреждениями социального обслуживания престарелых и инвалидов (взрослых и детей)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мест на 10 тыс. населения</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17,47</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17,81</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18,05</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18,18</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18,02</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18,60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18,18</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szCs w:val="22"/>
              </w:rPr>
            </w:pPr>
            <w:r w:rsidRPr="00D80F2E">
              <w:rPr>
                <w:color w:val="000000"/>
                <w:sz w:val="18"/>
                <w:szCs w:val="22"/>
              </w:rPr>
              <w:t>19,04</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szCs w:val="22"/>
              </w:rPr>
            </w:pPr>
            <w:r w:rsidRPr="00D80F2E">
              <w:rPr>
                <w:color w:val="000000"/>
                <w:sz w:val="18"/>
                <w:szCs w:val="22"/>
              </w:rPr>
              <w:t>18,00</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общедоступными  библиотеками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учрежд. на 100 тыс.населения</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122,27</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123,89</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126,13</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127,27</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126,13</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130,23</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127,27</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132,08</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129,03</w:t>
            </w:r>
          </w:p>
        </w:tc>
      </w:tr>
      <w:tr w:rsidR="00D80F2E" w:rsidRPr="00D80F2E" w:rsidTr="00D80F2E">
        <w:trPr>
          <w:gridBefore w:val="1"/>
          <w:gridAfter w:val="1"/>
          <w:wBefore w:w="108" w:type="dxa"/>
          <w:wAfter w:w="1056"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учреждениями культурно-досугового типа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учрежд. на 100 тыс.населения</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152,84</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159,29</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162,16</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163,64</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162,16</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167,44</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163,64</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169,81</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165,90</w:t>
            </w:r>
          </w:p>
        </w:tc>
      </w:tr>
      <w:tr w:rsidR="00D80F2E" w:rsidRPr="00D80F2E" w:rsidTr="00D80F2E">
        <w:trPr>
          <w:gridBefore w:val="1"/>
          <w:gridAfter w:val="1"/>
          <w:wBefore w:w="108" w:type="dxa"/>
          <w:wAfter w:w="1056" w:type="dxa"/>
          <w:trHeight w:val="465"/>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200" w:firstLine="360"/>
              <w:rPr>
                <w:rFonts w:ascii="Tahoma" w:hAnsi="Tahoma" w:cs="Tahoma"/>
                <w:sz w:val="18"/>
                <w:szCs w:val="16"/>
              </w:rPr>
            </w:pPr>
            <w:r w:rsidRPr="00D80F2E">
              <w:rPr>
                <w:rFonts w:ascii="Tahoma" w:hAnsi="Tahoma" w:cs="Tahoma"/>
                <w:sz w:val="18"/>
                <w:szCs w:val="16"/>
              </w:rPr>
              <w:t>дошкольными образовательными учреждениями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мест на 1 000 детей дошкольного возраста</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1659,00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1659,00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1107,00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1120,00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1150,00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1150,00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1200,00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1180,00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1250,00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7.2 Общая площадь жилых помещений, приходящаяся на 1 жителя  (на конец года)</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кв. м</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31,70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32,50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32,50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32,50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33,00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32,50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33,00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32,50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33,00</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xml:space="preserve">7.3 Фактический уровень платежей населения за жилье и коммунальные услуги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85,00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97,00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98,00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98,00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98,00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100,00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98,00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100,00</w:t>
            </w:r>
          </w:p>
        </w:tc>
      </w:tr>
      <w:tr w:rsidR="00D80F2E" w:rsidRPr="00D80F2E" w:rsidTr="00D80F2E">
        <w:trPr>
          <w:gridBefore w:val="1"/>
          <w:gridAfter w:val="1"/>
          <w:wBefore w:w="108" w:type="dxa"/>
          <w:wAfter w:w="1056" w:type="dxa"/>
          <w:trHeight w:val="84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firstLineChars="100" w:firstLine="180"/>
              <w:rPr>
                <w:rFonts w:ascii="Tahoma" w:hAnsi="Tahoma" w:cs="Tahoma"/>
                <w:sz w:val="18"/>
                <w:szCs w:val="16"/>
              </w:rPr>
            </w:pPr>
            <w:r w:rsidRPr="00D80F2E">
              <w:rPr>
                <w:rFonts w:ascii="Tahoma" w:hAnsi="Tahoma" w:cs="Tahoma"/>
                <w:sz w:val="18"/>
                <w:szCs w:val="16"/>
              </w:rPr>
              <w:t xml:space="preserve">7.4 Объем незавершенного в установленные сроки строительства, осуществляемого за счет средств бюджета муниципального района </w:t>
            </w:r>
            <w:r w:rsidRPr="00D80F2E">
              <w:rPr>
                <w:rFonts w:ascii="Tahoma" w:hAnsi="Tahoma" w:cs="Tahoma"/>
                <w:sz w:val="18"/>
                <w:szCs w:val="16"/>
              </w:rPr>
              <w:lastRenderedPageBreak/>
              <w:t>(муниципального образования)</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lastRenderedPageBreak/>
              <w:t>тыс. руб.</w:t>
            </w:r>
          </w:p>
        </w:tc>
        <w:tc>
          <w:tcPr>
            <w:tcW w:w="1276" w:type="dxa"/>
            <w:tcBorders>
              <w:top w:val="nil"/>
              <w:left w:val="single" w:sz="4" w:space="0" w:color="auto"/>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134"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8"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417"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559"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jc w:val="center"/>
              <w:rPr>
                <w:color w:val="000000"/>
                <w:sz w:val="18"/>
              </w:rPr>
            </w:pPr>
            <w:r w:rsidRPr="00D80F2E">
              <w:rPr>
                <w:color w:val="000000"/>
                <w:sz w:val="18"/>
              </w:rPr>
              <w:t>0,00</w:t>
            </w:r>
          </w:p>
        </w:tc>
        <w:tc>
          <w:tcPr>
            <w:tcW w:w="1701" w:type="dxa"/>
            <w:gridSpan w:val="3"/>
            <w:tcBorders>
              <w:top w:val="nil"/>
              <w:left w:val="nil"/>
              <w:bottom w:val="single" w:sz="4" w:space="0" w:color="auto"/>
              <w:right w:val="single" w:sz="4" w:space="0" w:color="auto"/>
            </w:tcBorders>
            <w:shd w:val="clear" w:color="auto" w:fill="auto"/>
            <w:noWrap/>
            <w:hideMark/>
          </w:tcPr>
          <w:p w:rsidR="00D80F2E" w:rsidRPr="00D80F2E" w:rsidRDefault="00D80F2E" w:rsidP="00D80F2E">
            <w:pPr>
              <w:tabs>
                <w:tab w:val="left" w:pos="1800"/>
              </w:tabs>
              <w:jc w:val="center"/>
              <w:rPr>
                <w:color w:val="000000"/>
                <w:sz w:val="18"/>
              </w:rPr>
            </w:pPr>
            <w:r w:rsidRPr="00D80F2E">
              <w:rPr>
                <w:color w:val="000000"/>
                <w:sz w:val="18"/>
              </w:rPr>
              <w:t>0,00</w:t>
            </w:r>
          </w:p>
        </w:tc>
      </w:tr>
      <w:tr w:rsidR="00D80F2E" w:rsidRPr="00D80F2E" w:rsidTr="00D80F2E">
        <w:trPr>
          <w:gridBefore w:val="1"/>
          <w:gridAfter w:val="1"/>
          <w:wBefore w:w="108" w:type="dxa"/>
          <w:wAfter w:w="1056" w:type="dxa"/>
          <w:trHeight w:val="57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b/>
                <w:bCs/>
                <w:color w:val="0000FF"/>
                <w:sz w:val="18"/>
                <w:szCs w:val="22"/>
              </w:rPr>
            </w:pPr>
            <w:r w:rsidRPr="00D80F2E">
              <w:rPr>
                <w:rFonts w:ascii="Tahoma" w:hAnsi="Tahoma" w:cs="Tahoma"/>
                <w:b/>
                <w:bCs/>
                <w:color w:val="0000FF"/>
                <w:sz w:val="18"/>
                <w:szCs w:val="22"/>
              </w:rPr>
              <w:lastRenderedPageBreak/>
              <w:t>8. Эффективность использования муниципальной собственности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szCs w:val="14"/>
              </w:rPr>
            </w:pPr>
            <w:r w:rsidRPr="00D80F2E">
              <w:rPr>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jc w:val="center"/>
              <w:rPr>
                <w:rFonts w:ascii="Arial CYR" w:hAnsi="Arial CYR"/>
                <w:color w:val="000000"/>
                <w:sz w:val="18"/>
              </w:rPr>
            </w:pPr>
            <w:r w:rsidRPr="00D80F2E">
              <w:rPr>
                <w:rFonts w:ascii="Arial CYR" w:hAnsi="Arial CYR"/>
                <w:color w:val="000000"/>
                <w:sz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D80F2E" w:rsidRPr="00D80F2E" w:rsidRDefault="00D80F2E" w:rsidP="00D80F2E">
            <w:pPr>
              <w:tabs>
                <w:tab w:val="left" w:pos="1800"/>
              </w:tabs>
              <w:jc w:val="center"/>
              <w:rPr>
                <w:rFonts w:ascii="Arial CYR" w:hAnsi="Arial CYR"/>
                <w:color w:val="000000"/>
                <w:sz w:val="18"/>
              </w:rPr>
            </w:pPr>
            <w:r w:rsidRPr="00D80F2E">
              <w:rPr>
                <w:rFonts w:ascii="Arial CYR" w:hAnsi="Arial CYR"/>
                <w:color w:val="000000"/>
                <w:sz w:val="18"/>
              </w:rPr>
              <w:t> </w:t>
            </w:r>
          </w:p>
        </w:tc>
      </w:tr>
      <w:tr w:rsidR="00D80F2E" w:rsidRPr="00D80F2E" w:rsidTr="00D80F2E">
        <w:trPr>
          <w:gridBefore w:val="1"/>
          <w:gridAfter w:val="1"/>
          <w:wBefore w:w="108" w:type="dxa"/>
          <w:wAfter w:w="1056" w:type="dxa"/>
          <w:trHeight w:val="690"/>
        </w:trPr>
        <w:tc>
          <w:tcPr>
            <w:tcW w:w="3261" w:type="dxa"/>
            <w:gridSpan w:val="2"/>
            <w:tcBorders>
              <w:top w:val="nil"/>
              <w:left w:val="single" w:sz="4" w:space="0" w:color="auto"/>
              <w:bottom w:val="single" w:sz="4" w:space="0" w:color="auto"/>
              <w:right w:val="single" w:sz="4" w:space="0" w:color="auto"/>
            </w:tcBorders>
            <w:shd w:val="clear" w:color="auto" w:fill="auto"/>
            <w:vAlign w:val="center"/>
            <w:hideMark/>
          </w:tcPr>
          <w:p w:rsidR="00D80F2E" w:rsidRPr="00D80F2E" w:rsidRDefault="00D80F2E" w:rsidP="00D80F2E">
            <w:pPr>
              <w:ind w:left="141"/>
              <w:rPr>
                <w:rFonts w:ascii="Tahoma" w:hAnsi="Tahoma" w:cs="Tahoma"/>
                <w:sz w:val="18"/>
                <w:szCs w:val="16"/>
              </w:rPr>
            </w:pPr>
            <w:r w:rsidRPr="00D80F2E">
              <w:rPr>
                <w:rFonts w:ascii="Tahoma" w:hAnsi="Tahoma" w:cs="Tahoma"/>
                <w:sz w:val="18"/>
                <w:szCs w:val="16"/>
              </w:rPr>
              <w:t>8.1 Объем налоговых и неналоговых доходов бюджета муниципального образования (консолидированный)</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szCs w:val="14"/>
              </w:rPr>
            </w:pPr>
            <w:r w:rsidRPr="00D80F2E">
              <w:rPr>
                <w:sz w:val="18"/>
                <w:szCs w:val="14"/>
              </w:rPr>
              <w:t>тыс. руб.</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398 849,15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437 034,72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443 235,80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491 066,82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505 000,00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522 808,22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532 000,00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Arial CYR" w:hAnsi="Arial CYR"/>
                <w:color w:val="000000"/>
                <w:sz w:val="18"/>
                <w:szCs w:val="16"/>
              </w:rPr>
            </w:pPr>
            <w:r w:rsidRPr="00D80F2E">
              <w:rPr>
                <w:rFonts w:ascii="Arial CYR" w:hAnsi="Arial CYR"/>
                <w:color w:val="000000"/>
                <w:sz w:val="18"/>
                <w:szCs w:val="16"/>
              </w:rPr>
              <w:t xml:space="preserve">    572 047,55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Arial CYR" w:hAnsi="Arial CYR"/>
                <w:color w:val="000000"/>
                <w:sz w:val="18"/>
                <w:szCs w:val="16"/>
              </w:rPr>
            </w:pPr>
            <w:r w:rsidRPr="00D80F2E">
              <w:rPr>
                <w:rFonts w:ascii="Arial CYR" w:hAnsi="Arial CYR"/>
                <w:color w:val="000000"/>
                <w:sz w:val="18"/>
                <w:szCs w:val="16"/>
              </w:rPr>
              <w:t xml:space="preserve">    582 000,00   </w:t>
            </w:r>
          </w:p>
        </w:tc>
      </w:tr>
      <w:tr w:rsidR="00D80F2E" w:rsidRPr="00D80F2E" w:rsidTr="00D80F2E">
        <w:trPr>
          <w:gridBefore w:val="1"/>
          <w:gridAfter w:val="1"/>
          <w:wBefore w:w="108" w:type="dxa"/>
          <w:wAfter w:w="1056" w:type="dxa"/>
          <w:trHeight w:val="24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b/>
                <w:bCs/>
                <w:sz w:val="18"/>
                <w:szCs w:val="16"/>
              </w:rPr>
            </w:pPr>
            <w:r w:rsidRPr="00D80F2E">
              <w:rPr>
                <w:rFonts w:ascii="Tahoma" w:hAnsi="Tahoma" w:cs="Tahoma"/>
                <w:b/>
                <w:bCs/>
                <w:sz w:val="18"/>
                <w:szCs w:val="16"/>
              </w:rPr>
              <w:t>8.2 Доходы, полученные от:</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sz w:val="18"/>
                <w:szCs w:val="14"/>
              </w:rPr>
            </w:pPr>
            <w:r w:rsidRPr="00D80F2E">
              <w:rPr>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sz w:val="18"/>
                <w:szCs w:val="16"/>
              </w:rPr>
            </w:pPr>
            <w:r w:rsidRPr="00D80F2E">
              <w:rPr>
                <w:rFonts w:ascii="Tahoma" w:hAnsi="Tahoma" w:cs="Tahoma"/>
                <w:sz w:val="18"/>
                <w:szCs w:val="16"/>
              </w:rPr>
              <w:t xml:space="preserve">продажи имущества, находящегося в муниципальной собственности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руб.</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1 112,64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1 595,92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1 800,00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1 050,00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1 150,00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1 050,00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1 150,00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1 050,00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xml:space="preserve">        1 150,00   </w:t>
            </w:r>
          </w:p>
        </w:tc>
      </w:tr>
      <w:tr w:rsidR="00D80F2E" w:rsidRPr="00D80F2E" w:rsidTr="00D80F2E">
        <w:trPr>
          <w:gridBefore w:val="1"/>
          <w:gridAfter w:val="1"/>
          <w:wBefore w:w="108" w:type="dxa"/>
          <w:wAfter w:w="1056" w:type="dxa"/>
          <w:trHeight w:val="24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b/>
                <w:bCs/>
                <w:sz w:val="18"/>
                <w:szCs w:val="16"/>
              </w:rPr>
            </w:pPr>
            <w:r w:rsidRPr="00D80F2E">
              <w:rPr>
                <w:rFonts w:ascii="Tahoma" w:hAnsi="Tahoma" w:cs="Tahoma"/>
                <w:b/>
                <w:bCs/>
                <w:sz w:val="18"/>
                <w:szCs w:val="16"/>
              </w:rPr>
              <w:t>в том числе:</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w:t>
            </w:r>
          </w:p>
        </w:tc>
      </w:tr>
      <w:tr w:rsidR="00D80F2E" w:rsidRPr="00D80F2E" w:rsidTr="00D80F2E">
        <w:trPr>
          <w:gridBefore w:val="1"/>
          <w:gridAfter w:val="1"/>
          <w:wBefore w:w="108" w:type="dxa"/>
          <w:wAfter w:w="1056" w:type="dxa"/>
          <w:trHeight w:val="24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sz w:val="18"/>
                <w:szCs w:val="16"/>
              </w:rPr>
            </w:pPr>
            <w:r w:rsidRPr="00D80F2E">
              <w:rPr>
                <w:rFonts w:ascii="Tahoma" w:hAnsi="Tahoma" w:cs="Tahoma"/>
                <w:sz w:val="18"/>
                <w:szCs w:val="16"/>
              </w:rPr>
              <w:t xml:space="preserve">   продажа земельных участков</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руб.</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1 112,64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1 377,92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1 500,00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1 000,00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1 100,00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1 100,00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1 000,00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xml:space="preserve">        1 100,00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sz w:val="18"/>
                <w:szCs w:val="16"/>
              </w:rPr>
            </w:pPr>
            <w:r w:rsidRPr="00D80F2E">
              <w:rPr>
                <w:rFonts w:ascii="Tahoma" w:hAnsi="Tahoma" w:cs="Tahoma"/>
                <w:sz w:val="18"/>
                <w:szCs w:val="16"/>
              </w:rPr>
              <w:t xml:space="preserve">сдачи в аренду имущества, находящегося в муниципальной собственности </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руб.</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16 033,75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15 463,67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13 220,00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13 200,00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13 600,00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13 200,00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13 600,00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13 200,00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xml:space="preserve">      13 600,00   </w:t>
            </w:r>
          </w:p>
        </w:tc>
      </w:tr>
      <w:tr w:rsidR="00D80F2E" w:rsidRPr="00D80F2E" w:rsidTr="00D80F2E">
        <w:trPr>
          <w:gridBefore w:val="1"/>
          <w:gridAfter w:val="1"/>
          <w:wBefore w:w="108" w:type="dxa"/>
          <w:wAfter w:w="1056" w:type="dxa"/>
          <w:trHeight w:val="24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b/>
                <w:bCs/>
                <w:sz w:val="18"/>
                <w:szCs w:val="16"/>
              </w:rPr>
            </w:pPr>
            <w:r w:rsidRPr="00D80F2E">
              <w:rPr>
                <w:rFonts w:ascii="Tahoma" w:hAnsi="Tahoma" w:cs="Tahoma"/>
                <w:b/>
                <w:bCs/>
                <w:sz w:val="18"/>
                <w:szCs w:val="16"/>
              </w:rPr>
              <w:t>в том числе:</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w:t>
            </w:r>
          </w:p>
        </w:tc>
      </w:tr>
      <w:tr w:rsidR="00D80F2E" w:rsidRPr="00D80F2E" w:rsidTr="00D80F2E">
        <w:trPr>
          <w:gridBefore w:val="1"/>
          <w:gridAfter w:val="1"/>
          <w:wBefore w:w="108" w:type="dxa"/>
          <w:wAfter w:w="1056" w:type="dxa"/>
          <w:trHeight w:val="24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sz w:val="18"/>
                <w:szCs w:val="16"/>
              </w:rPr>
            </w:pPr>
            <w:r w:rsidRPr="00D80F2E">
              <w:rPr>
                <w:rFonts w:ascii="Tahoma" w:hAnsi="Tahoma" w:cs="Tahoma"/>
                <w:sz w:val="18"/>
                <w:szCs w:val="16"/>
              </w:rPr>
              <w:t xml:space="preserve">   арендная плата за земли</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руб.</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13 686,50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13 944,93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12 000,00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12 000,00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12 300,00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12 000,00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12 300,00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xml:space="preserve">      12 000,00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xml:space="preserve">      12 300,00   </w:t>
            </w:r>
          </w:p>
        </w:tc>
      </w:tr>
      <w:tr w:rsidR="00D80F2E" w:rsidRPr="00D80F2E" w:rsidTr="00D80F2E">
        <w:trPr>
          <w:gridBefore w:val="1"/>
          <w:gridAfter w:val="1"/>
          <w:wBefore w:w="108" w:type="dxa"/>
          <w:wAfter w:w="1056" w:type="dxa"/>
          <w:trHeight w:val="42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80F2E" w:rsidRPr="00D80F2E" w:rsidRDefault="00D80F2E" w:rsidP="00D80F2E">
            <w:pPr>
              <w:ind w:left="141"/>
              <w:rPr>
                <w:rFonts w:ascii="Tahoma" w:hAnsi="Tahoma" w:cs="Tahoma"/>
                <w:sz w:val="18"/>
                <w:szCs w:val="16"/>
              </w:rPr>
            </w:pPr>
            <w:r w:rsidRPr="00D80F2E">
              <w:rPr>
                <w:rFonts w:ascii="Tahoma" w:hAnsi="Tahoma" w:cs="Tahoma"/>
                <w:sz w:val="18"/>
                <w:szCs w:val="16"/>
              </w:rPr>
              <w:t>залоговых операций с принадлежащим муниципальному образованию имуществом</w:t>
            </w:r>
          </w:p>
        </w:tc>
        <w:tc>
          <w:tcPr>
            <w:tcW w:w="1383" w:type="dxa"/>
            <w:gridSpan w:val="2"/>
            <w:tcBorders>
              <w:top w:val="nil"/>
              <w:left w:val="nil"/>
              <w:bottom w:val="single" w:sz="4" w:space="0" w:color="auto"/>
              <w:right w:val="single" w:sz="4" w:space="0" w:color="auto"/>
            </w:tcBorders>
            <w:shd w:val="clear" w:color="auto" w:fill="auto"/>
            <w:vAlign w:val="center"/>
            <w:hideMark/>
          </w:tcPr>
          <w:p w:rsidR="00D80F2E" w:rsidRPr="00D80F2E" w:rsidRDefault="00D80F2E" w:rsidP="00D80F2E">
            <w:pPr>
              <w:jc w:val="center"/>
              <w:rPr>
                <w:rFonts w:ascii="Tahoma" w:hAnsi="Tahoma" w:cs="Tahoma"/>
                <w:sz w:val="18"/>
                <w:szCs w:val="14"/>
              </w:rPr>
            </w:pPr>
            <w:r w:rsidRPr="00D80F2E">
              <w:rPr>
                <w:rFonts w:ascii="Tahoma" w:hAnsi="Tahoma" w:cs="Tahoma"/>
                <w:sz w:val="18"/>
                <w:szCs w:val="14"/>
              </w:rPr>
              <w:t>тыс. руб.</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jc w:val="center"/>
              <w:rPr>
                <w:rFonts w:ascii="Tahoma" w:hAnsi="Tahoma" w:cs="Tahoma"/>
                <w:color w:val="000000"/>
                <w:sz w:val="18"/>
                <w:szCs w:val="16"/>
              </w:rPr>
            </w:pPr>
            <w:r w:rsidRPr="00D80F2E">
              <w:rPr>
                <w:rFonts w:ascii="Tahoma" w:hAnsi="Tahoma" w:cs="Tahoma"/>
                <w:color w:val="000000"/>
                <w:sz w:val="18"/>
                <w:szCs w:val="16"/>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D80F2E" w:rsidRPr="00D80F2E" w:rsidRDefault="00D80F2E" w:rsidP="00D80F2E">
            <w:pPr>
              <w:tabs>
                <w:tab w:val="left" w:pos="1800"/>
              </w:tabs>
              <w:jc w:val="center"/>
              <w:rPr>
                <w:rFonts w:ascii="Tahoma" w:hAnsi="Tahoma" w:cs="Tahoma"/>
                <w:color w:val="000000"/>
                <w:sz w:val="18"/>
                <w:szCs w:val="16"/>
              </w:rPr>
            </w:pPr>
            <w:r w:rsidRPr="00D80F2E">
              <w:rPr>
                <w:rFonts w:ascii="Tahoma" w:hAnsi="Tahoma" w:cs="Tahoma"/>
                <w:color w:val="000000"/>
                <w:sz w:val="18"/>
                <w:szCs w:val="16"/>
              </w:rPr>
              <w:t> </w:t>
            </w:r>
          </w:p>
        </w:tc>
      </w:tr>
    </w:tbl>
    <w:p w:rsidR="007B281E" w:rsidRDefault="007B281E" w:rsidP="00512F53">
      <w:pPr>
        <w:rPr>
          <w:sz w:val="18"/>
        </w:rPr>
      </w:pPr>
    </w:p>
    <w:p w:rsidR="007B281E" w:rsidRDefault="007B281E">
      <w:pPr>
        <w:spacing w:after="200" w:line="276" w:lineRule="auto"/>
        <w:rPr>
          <w:sz w:val="18"/>
        </w:rPr>
      </w:pPr>
      <w:r>
        <w:rPr>
          <w:sz w:val="18"/>
        </w:rPr>
        <w:br w:type="page"/>
      </w:r>
    </w:p>
    <w:p w:rsidR="007B281E" w:rsidRDefault="007B281E" w:rsidP="00512F53">
      <w:pPr>
        <w:rPr>
          <w:sz w:val="18"/>
        </w:rPr>
        <w:sectPr w:rsidR="007B281E" w:rsidSect="0075056E">
          <w:pgSz w:w="16838" w:h="11906" w:orient="landscape"/>
          <w:pgMar w:top="850" w:right="1134" w:bottom="1701" w:left="1134" w:header="708" w:footer="708" w:gutter="0"/>
          <w:cols w:space="708"/>
          <w:docGrid w:linePitch="360"/>
        </w:sectPr>
      </w:pPr>
    </w:p>
    <w:p w:rsidR="007B281E" w:rsidRDefault="00605899" w:rsidP="00E26AD1">
      <w:pPr>
        <w:pStyle w:val="af"/>
        <w:tabs>
          <w:tab w:val="left" w:pos="851"/>
        </w:tabs>
        <w:ind w:firstLine="567"/>
        <w:jc w:val="center"/>
        <w:rPr>
          <w:szCs w:val="28"/>
        </w:rPr>
      </w:pPr>
      <w:r w:rsidRPr="00121D70">
        <w:rPr>
          <w:lang w:val="en-US"/>
        </w:rPr>
        <w:lastRenderedPageBreak/>
        <w:t>I</w:t>
      </w:r>
      <w:r w:rsidR="00E26AD1" w:rsidRPr="00121D70">
        <w:rPr>
          <w:lang w:val="en-US"/>
        </w:rPr>
        <w:t>II</w:t>
      </w:r>
      <w:r w:rsidR="00E26AD1">
        <w:t xml:space="preserve">. </w:t>
      </w:r>
      <w:r w:rsidR="00E26AD1" w:rsidRPr="00121D70">
        <w:t>Иные информационные материалы</w:t>
      </w:r>
    </w:p>
    <w:p w:rsidR="00E26AD1" w:rsidRDefault="00E26AD1" w:rsidP="00E26AD1">
      <w:pPr>
        <w:tabs>
          <w:tab w:val="left" w:pos="5488"/>
        </w:tabs>
        <w:jc w:val="right"/>
        <w:rPr>
          <w:color w:val="000000"/>
          <w:sz w:val="28"/>
          <w:szCs w:val="28"/>
        </w:rPr>
      </w:pPr>
      <w:r>
        <w:rPr>
          <w:color w:val="000000"/>
          <w:sz w:val="28"/>
          <w:szCs w:val="28"/>
        </w:rPr>
        <w:t>Приложение № 3</w:t>
      </w:r>
    </w:p>
    <w:p w:rsidR="00E26AD1" w:rsidRDefault="00E26AD1" w:rsidP="00E26AD1">
      <w:pPr>
        <w:tabs>
          <w:tab w:val="left" w:pos="5488"/>
        </w:tabs>
        <w:jc w:val="right"/>
        <w:rPr>
          <w:color w:val="000000"/>
          <w:sz w:val="28"/>
          <w:szCs w:val="28"/>
        </w:rPr>
      </w:pPr>
      <w:r>
        <w:rPr>
          <w:color w:val="000000"/>
          <w:sz w:val="28"/>
          <w:szCs w:val="28"/>
        </w:rPr>
        <w:t>к постановлению администрации</w:t>
      </w:r>
    </w:p>
    <w:p w:rsidR="00E26AD1" w:rsidRDefault="00E26AD1" w:rsidP="00E26AD1">
      <w:pPr>
        <w:tabs>
          <w:tab w:val="left" w:pos="5488"/>
        </w:tabs>
        <w:jc w:val="right"/>
        <w:rPr>
          <w:color w:val="000000"/>
          <w:sz w:val="28"/>
          <w:szCs w:val="28"/>
        </w:rPr>
      </w:pPr>
      <w:r>
        <w:rPr>
          <w:color w:val="000000"/>
          <w:sz w:val="28"/>
          <w:szCs w:val="28"/>
        </w:rPr>
        <w:t>МР «Усть-Куломский»</w:t>
      </w:r>
    </w:p>
    <w:p w:rsidR="00E26AD1" w:rsidRDefault="00E26AD1" w:rsidP="00E26AD1">
      <w:pPr>
        <w:tabs>
          <w:tab w:val="left" w:pos="5488"/>
        </w:tabs>
        <w:jc w:val="right"/>
        <w:rPr>
          <w:color w:val="FF0000"/>
          <w:sz w:val="28"/>
          <w:szCs w:val="28"/>
        </w:rPr>
      </w:pPr>
      <w:r>
        <w:rPr>
          <w:color w:val="FF0000"/>
          <w:sz w:val="28"/>
          <w:szCs w:val="28"/>
        </w:rPr>
        <w:t xml:space="preserve">от 13 октября </w:t>
      </w:r>
      <w:r>
        <w:rPr>
          <w:rFonts w:ascii="Times New Roman CYR" w:hAnsi="Times New Roman CYR"/>
          <w:color w:val="FF0000"/>
          <w:sz w:val="28"/>
          <w:szCs w:val="28"/>
          <w:lang w:eastAsia="en-US"/>
        </w:rPr>
        <w:t xml:space="preserve">2023 </w:t>
      </w:r>
      <w:r>
        <w:rPr>
          <w:color w:val="FF0000"/>
          <w:sz w:val="28"/>
          <w:szCs w:val="28"/>
        </w:rPr>
        <w:t>г. № 1555</w:t>
      </w:r>
    </w:p>
    <w:p w:rsidR="00E26AD1" w:rsidRDefault="00E26AD1" w:rsidP="00E26AD1">
      <w:pPr>
        <w:jc w:val="right"/>
        <w:rPr>
          <w:sz w:val="28"/>
          <w:szCs w:val="28"/>
        </w:rPr>
      </w:pPr>
    </w:p>
    <w:p w:rsidR="00E26AD1" w:rsidRDefault="00E26AD1" w:rsidP="00E26AD1">
      <w:pPr>
        <w:jc w:val="right"/>
        <w:rPr>
          <w:sz w:val="28"/>
          <w:szCs w:val="28"/>
        </w:rPr>
      </w:pPr>
    </w:p>
    <w:p w:rsidR="00E26AD1" w:rsidRDefault="00E26AD1" w:rsidP="00E26AD1">
      <w:pPr>
        <w:tabs>
          <w:tab w:val="left" w:pos="5488"/>
        </w:tabs>
        <w:jc w:val="center"/>
        <w:rPr>
          <w:b/>
          <w:color w:val="000000"/>
          <w:sz w:val="28"/>
          <w:szCs w:val="28"/>
        </w:rPr>
      </w:pPr>
      <w:r>
        <w:rPr>
          <w:b/>
          <w:color w:val="000000"/>
          <w:sz w:val="28"/>
          <w:szCs w:val="28"/>
        </w:rPr>
        <w:t xml:space="preserve">ИНФОРМАЦИОННОЕ ИЗВЕЩЕНИЕ </w:t>
      </w:r>
    </w:p>
    <w:p w:rsidR="00E26AD1" w:rsidRDefault="00E26AD1" w:rsidP="00E26AD1">
      <w:pPr>
        <w:tabs>
          <w:tab w:val="left" w:pos="5488"/>
        </w:tabs>
        <w:jc w:val="center"/>
        <w:rPr>
          <w:b/>
          <w:color w:val="000000"/>
          <w:sz w:val="28"/>
          <w:szCs w:val="28"/>
        </w:rPr>
      </w:pPr>
    </w:p>
    <w:p w:rsidR="00E26AD1" w:rsidRDefault="00E26AD1" w:rsidP="00E26AD1">
      <w:pPr>
        <w:tabs>
          <w:tab w:val="left" w:pos="5488"/>
        </w:tabs>
        <w:jc w:val="center"/>
        <w:rPr>
          <w:color w:val="000000"/>
          <w:sz w:val="28"/>
          <w:szCs w:val="28"/>
        </w:rPr>
      </w:pPr>
      <w:r>
        <w:rPr>
          <w:color w:val="000000"/>
          <w:sz w:val="28"/>
          <w:szCs w:val="28"/>
        </w:rPr>
        <w:t xml:space="preserve">Администрация МР «Усть-Куломский» сообщает о проведении открытого аукциона по продаже земельных участков </w:t>
      </w:r>
    </w:p>
    <w:p w:rsidR="00E26AD1" w:rsidRDefault="00E26AD1" w:rsidP="00E26AD1">
      <w:pPr>
        <w:tabs>
          <w:tab w:val="left" w:pos="5488"/>
        </w:tabs>
        <w:jc w:val="center"/>
        <w:rPr>
          <w:b/>
          <w:color w:val="000000"/>
          <w:sz w:val="28"/>
          <w:szCs w:val="28"/>
        </w:rPr>
      </w:pPr>
      <w:r>
        <w:rPr>
          <w:b/>
          <w:color w:val="000000"/>
          <w:sz w:val="28"/>
          <w:szCs w:val="28"/>
        </w:rPr>
        <w:t>Предмет аукциона:</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E26AD1" w:rsidTr="00E26AD1">
        <w:tc>
          <w:tcPr>
            <w:tcW w:w="104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Площадь</w:t>
            </w:r>
          </w:p>
          <w:p w:rsidR="00E26AD1" w:rsidRDefault="00E26AD1" w:rsidP="00E26AD1">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rPr>
                <w:color w:val="000000"/>
              </w:rPr>
            </w:pPr>
            <w:r>
              <w:rPr>
                <w:color w:val="000000"/>
              </w:rPr>
              <w:t>Начальная цена  выкупной стоимости</w:t>
            </w:r>
          </w:p>
          <w:p w:rsidR="00E26AD1" w:rsidRDefault="00E26AD1" w:rsidP="00E26AD1">
            <w:pPr>
              <w:tabs>
                <w:tab w:val="left" w:pos="5488"/>
              </w:tabs>
              <w:jc w:val="center"/>
            </w:pPr>
            <w:r>
              <w:rPr>
                <w:color w:val="000000"/>
              </w:rPr>
              <w:t xml:space="preserve"> (в руб.)</w:t>
            </w:r>
          </w:p>
        </w:tc>
      </w:tr>
      <w:tr w:rsidR="00E26AD1" w:rsidTr="00E26AD1">
        <w:trPr>
          <w:trHeight w:val="2286"/>
        </w:trPr>
        <w:tc>
          <w:tcPr>
            <w:tcW w:w="104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20</w:t>
            </w:r>
          </w:p>
        </w:tc>
        <w:tc>
          <w:tcPr>
            <w:tcW w:w="1275" w:type="dxa"/>
            <w:tcBorders>
              <w:top w:val="single" w:sz="4" w:space="0" w:color="auto"/>
              <w:left w:val="single" w:sz="4" w:space="0" w:color="auto"/>
              <w:bottom w:val="single" w:sz="4" w:space="0" w:color="auto"/>
              <w:right w:val="single" w:sz="4" w:space="0" w:color="auto"/>
            </w:tcBorders>
          </w:tcPr>
          <w:p w:rsidR="00E26AD1" w:rsidRDefault="00E26AD1" w:rsidP="00E26AD1">
            <w:pPr>
              <w:tabs>
                <w:tab w:val="left" w:pos="5488"/>
              </w:tabs>
              <w:rPr>
                <w:bCs/>
                <w:shd w:val="clear" w:color="auto" w:fill="FFFFFF"/>
              </w:rPr>
            </w:pPr>
            <w:r>
              <w:rPr>
                <w:bCs/>
                <w:shd w:val="clear" w:color="auto" w:fill="FFFFFF"/>
              </w:rPr>
              <w:t>Земли населенных пунктов</w:t>
            </w:r>
          </w:p>
          <w:p w:rsidR="00E26AD1" w:rsidRDefault="00E26AD1" w:rsidP="00E26AD1"/>
          <w:p w:rsidR="00E26AD1" w:rsidRDefault="00E26AD1" w:rsidP="00E26AD1"/>
          <w:p w:rsidR="00E26AD1" w:rsidRDefault="00E26AD1" w:rsidP="00E26AD1"/>
        </w:tc>
        <w:tc>
          <w:tcPr>
            <w:tcW w:w="851"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1060</w:t>
            </w:r>
          </w:p>
        </w:tc>
        <w:tc>
          <w:tcPr>
            <w:tcW w:w="212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t>11:07:0101005:1363</w:t>
            </w:r>
          </w:p>
        </w:tc>
        <w:tc>
          <w:tcPr>
            <w:tcW w:w="1423"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93969,00</w:t>
            </w:r>
          </w:p>
        </w:tc>
      </w:tr>
    </w:tbl>
    <w:p w:rsidR="00E26AD1" w:rsidRDefault="00E26AD1" w:rsidP="00E26AD1">
      <w:pPr>
        <w:tabs>
          <w:tab w:val="left" w:pos="5488"/>
        </w:tabs>
        <w:jc w:val="center"/>
        <w:rPr>
          <w:b/>
          <w:color w:val="000000"/>
          <w:sz w:val="28"/>
          <w:szCs w:val="28"/>
        </w:rPr>
      </w:pPr>
    </w:p>
    <w:p w:rsidR="00E26AD1" w:rsidRDefault="00E26AD1" w:rsidP="00E26AD1">
      <w:pPr>
        <w:tabs>
          <w:tab w:val="left" w:pos="5488"/>
        </w:tabs>
        <w:ind w:firstLine="708"/>
        <w:jc w:val="both"/>
        <w:rPr>
          <w:sz w:val="28"/>
          <w:szCs w:val="28"/>
        </w:rPr>
      </w:pPr>
      <w:r>
        <w:rPr>
          <w:sz w:val="28"/>
          <w:szCs w:val="28"/>
        </w:rPr>
        <w:t>Организатор аукциона: администрация муниципального района  «Усть-Куломский»</w:t>
      </w:r>
    </w:p>
    <w:p w:rsidR="00E26AD1" w:rsidRDefault="00E26AD1" w:rsidP="00E26AD1">
      <w:pPr>
        <w:tabs>
          <w:tab w:val="left" w:pos="5488"/>
        </w:tabs>
        <w:ind w:firstLine="708"/>
        <w:jc w:val="both"/>
        <w:rPr>
          <w:sz w:val="28"/>
          <w:szCs w:val="28"/>
        </w:rPr>
      </w:pPr>
      <w:r>
        <w:rPr>
          <w:sz w:val="28"/>
          <w:szCs w:val="28"/>
        </w:rPr>
        <w:t>Земельные участки не обременены.</w:t>
      </w:r>
    </w:p>
    <w:p w:rsidR="00E26AD1" w:rsidRDefault="00E26AD1" w:rsidP="00E26AD1">
      <w:pPr>
        <w:tabs>
          <w:tab w:val="left" w:pos="5488"/>
        </w:tabs>
        <w:ind w:firstLine="709"/>
        <w:jc w:val="both"/>
        <w:rPr>
          <w:color w:val="FF0000"/>
          <w:sz w:val="28"/>
          <w:szCs w:val="28"/>
        </w:rPr>
      </w:pPr>
      <w:r>
        <w:rPr>
          <w:sz w:val="28"/>
          <w:szCs w:val="28"/>
        </w:rPr>
        <w:t xml:space="preserve">Открытый аукцион по продаже земельных участков проводится на основании постановления администрации муниципального района «Усть-Куломский»  </w:t>
      </w:r>
      <w:r>
        <w:rPr>
          <w:color w:val="FF0000"/>
          <w:sz w:val="28"/>
          <w:szCs w:val="28"/>
        </w:rPr>
        <w:t xml:space="preserve">от 13 октября </w:t>
      </w:r>
      <w:r>
        <w:rPr>
          <w:rFonts w:ascii="Times New Roman CYR" w:hAnsi="Times New Roman CYR"/>
          <w:color w:val="FF0000"/>
          <w:sz w:val="28"/>
          <w:szCs w:val="28"/>
        </w:rPr>
        <w:t xml:space="preserve">2023 </w:t>
      </w:r>
      <w:r>
        <w:rPr>
          <w:color w:val="FF0000"/>
          <w:sz w:val="28"/>
          <w:szCs w:val="28"/>
        </w:rPr>
        <w:t>г. № 1555.</w:t>
      </w:r>
    </w:p>
    <w:p w:rsidR="00E26AD1" w:rsidRDefault="00E26AD1" w:rsidP="00E26AD1">
      <w:pPr>
        <w:tabs>
          <w:tab w:val="left" w:pos="5488"/>
        </w:tabs>
        <w:ind w:firstLine="709"/>
        <w:jc w:val="both"/>
        <w:rPr>
          <w:sz w:val="28"/>
          <w:szCs w:val="28"/>
        </w:rPr>
      </w:pPr>
      <w:r>
        <w:rPr>
          <w:sz w:val="28"/>
          <w:szCs w:val="28"/>
        </w:rPr>
        <w:t xml:space="preserve">По форме проведения и по составу участников аукцион – открытый, форма подачи предложений о цене – открытая. </w:t>
      </w:r>
    </w:p>
    <w:p w:rsidR="00E26AD1" w:rsidRDefault="00E26AD1" w:rsidP="00E26AD1">
      <w:pPr>
        <w:tabs>
          <w:tab w:val="left" w:pos="5488"/>
        </w:tabs>
        <w:ind w:firstLine="851"/>
        <w:jc w:val="both"/>
        <w:rPr>
          <w:sz w:val="28"/>
          <w:szCs w:val="28"/>
        </w:rPr>
      </w:pPr>
      <w:r>
        <w:rPr>
          <w:sz w:val="28"/>
          <w:szCs w:val="28"/>
        </w:rPr>
        <w:t>Аукцион ведет аукционист.</w:t>
      </w:r>
    </w:p>
    <w:p w:rsidR="00E26AD1" w:rsidRDefault="00E26AD1" w:rsidP="00E26AD1">
      <w:pPr>
        <w:ind w:firstLine="851"/>
        <w:jc w:val="both"/>
        <w:rPr>
          <w:b/>
          <w:color w:val="FF0000"/>
          <w:sz w:val="28"/>
          <w:szCs w:val="28"/>
        </w:rPr>
      </w:pPr>
      <w:r>
        <w:rPr>
          <w:sz w:val="28"/>
          <w:szCs w:val="28"/>
        </w:rPr>
        <w:t xml:space="preserve">Аукцион состоится по адресу: 168060, Республика Коми, Усть-Куломский район, с.Усть-Кулом, ул. Советская, д.37, в кабинете №32, </w:t>
      </w:r>
      <w:r>
        <w:rPr>
          <w:b/>
          <w:color w:val="FF0000"/>
          <w:sz w:val="28"/>
          <w:szCs w:val="28"/>
        </w:rPr>
        <w:t>«04» декабря 2023 года в 10 часов 00 минут</w:t>
      </w:r>
      <w:r>
        <w:rPr>
          <w:color w:val="FF0000"/>
          <w:sz w:val="28"/>
          <w:szCs w:val="28"/>
        </w:rPr>
        <w:t>.</w:t>
      </w:r>
    </w:p>
    <w:p w:rsidR="00E26AD1" w:rsidRDefault="00E26AD1" w:rsidP="00E26AD1">
      <w:pPr>
        <w:ind w:firstLine="851"/>
        <w:jc w:val="both"/>
        <w:rPr>
          <w:sz w:val="28"/>
          <w:szCs w:val="28"/>
        </w:rPr>
      </w:pPr>
      <w:r>
        <w:rPr>
          <w:sz w:val="28"/>
          <w:szCs w:val="28"/>
        </w:rPr>
        <w:t>Порядок проведения аукциона осуществляется в соответствии со статьями 39.11, 39.12 Земельного кодекса Российской Федерации.</w:t>
      </w:r>
    </w:p>
    <w:p w:rsidR="00E26AD1" w:rsidRDefault="00E26AD1" w:rsidP="00E26AD1">
      <w:pPr>
        <w:ind w:firstLine="709"/>
        <w:jc w:val="both"/>
        <w:rPr>
          <w:b/>
          <w:bCs/>
          <w:sz w:val="28"/>
          <w:szCs w:val="28"/>
        </w:rPr>
      </w:pPr>
      <w:r>
        <w:rPr>
          <w:bCs/>
          <w:sz w:val="28"/>
        </w:rPr>
        <w:t>Права на земельный участок:</w:t>
      </w:r>
      <w:r>
        <w:rPr>
          <w:sz w:val="28"/>
          <w:szCs w:val="28"/>
        </w:rPr>
        <w:t xml:space="preserve"> государственная собственность не разграничена.</w:t>
      </w:r>
    </w:p>
    <w:p w:rsidR="00E26AD1" w:rsidRDefault="00E26AD1" w:rsidP="00E26AD1">
      <w:pPr>
        <w:ind w:firstLine="567"/>
        <w:jc w:val="both"/>
        <w:rPr>
          <w:sz w:val="28"/>
          <w:szCs w:val="28"/>
        </w:rPr>
      </w:pPr>
      <w:r>
        <w:rPr>
          <w:sz w:val="28"/>
          <w:szCs w:val="28"/>
        </w:rPr>
        <w:t>Обременения и ограничения в использовании земельного участка – не зарегистрированы.</w:t>
      </w:r>
    </w:p>
    <w:p w:rsidR="00E26AD1" w:rsidRDefault="00E26AD1" w:rsidP="00E26AD1">
      <w:pPr>
        <w:widowControl w:val="0"/>
        <w:autoSpaceDE w:val="0"/>
        <w:autoSpaceDN w:val="0"/>
        <w:ind w:firstLine="709"/>
        <w:jc w:val="both"/>
        <w:rPr>
          <w:sz w:val="28"/>
          <w:szCs w:val="28"/>
          <w:lang w:bidi="ru-RU"/>
        </w:rPr>
      </w:pPr>
      <w:r>
        <w:rPr>
          <w:sz w:val="28"/>
          <w:szCs w:val="28"/>
          <w:lang w:bidi="ru-RU"/>
        </w:rPr>
        <w:t xml:space="preserve">Предельные (минимальные и (или) максимальные) размеры земельных участков и предельные параметры разрешенного строительства, </w:t>
      </w:r>
      <w:r>
        <w:rPr>
          <w:sz w:val="28"/>
          <w:szCs w:val="28"/>
          <w:lang w:bidi="ru-RU"/>
        </w:rPr>
        <w:lastRenderedPageBreak/>
        <w:t>реконструкции объектов капитального строительства включают в себя:</w:t>
      </w:r>
    </w:p>
    <w:p w:rsidR="00E26AD1" w:rsidRDefault="00E26AD1" w:rsidP="00E26AD1">
      <w:pPr>
        <w:widowControl w:val="0"/>
        <w:autoSpaceDE w:val="0"/>
        <w:autoSpaceDN w:val="0"/>
        <w:ind w:firstLine="709"/>
        <w:jc w:val="both"/>
        <w:rPr>
          <w:sz w:val="28"/>
          <w:szCs w:val="28"/>
          <w:lang w:bidi="ru-RU"/>
        </w:rPr>
      </w:pPr>
      <w:r>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E26AD1" w:rsidRDefault="00E26AD1" w:rsidP="00E26AD1">
      <w:pPr>
        <w:widowControl w:val="0"/>
        <w:autoSpaceDE w:val="0"/>
        <w:autoSpaceDN w:val="0"/>
        <w:ind w:firstLine="709"/>
        <w:jc w:val="both"/>
        <w:rPr>
          <w:rFonts w:eastAsia="Calibri"/>
          <w:bCs/>
          <w:sz w:val="28"/>
          <w:szCs w:val="28"/>
          <w:lang w:bidi="ru-RU"/>
        </w:rPr>
      </w:pPr>
      <w:r>
        <w:rPr>
          <w:sz w:val="28"/>
          <w:szCs w:val="28"/>
          <w:lang w:bidi="ru-RU"/>
        </w:rPr>
        <w:t>максимальная площадь земельного участка -2500 кв.м;</w:t>
      </w:r>
    </w:p>
    <w:p w:rsidR="00E26AD1" w:rsidRDefault="00E26AD1" w:rsidP="00E26AD1">
      <w:pPr>
        <w:widowControl w:val="0"/>
        <w:autoSpaceDE w:val="0"/>
        <w:autoSpaceDN w:val="0"/>
        <w:ind w:firstLine="709"/>
        <w:jc w:val="both"/>
        <w:rPr>
          <w:sz w:val="28"/>
          <w:szCs w:val="28"/>
          <w:lang w:bidi="ru-RU"/>
        </w:rPr>
      </w:pPr>
      <w:r>
        <w:rPr>
          <w:sz w:val="28"/>
          <w:szCs w:val="28"/>
          <w:lang w:bidi="ru-RU"/>
        </w:rPr>
        <w:t>для блокированной жилой застройки- минимальная площадь земельного участка - 250 кв.м.</w:t>
      </w:r>
    </w:p>
    <w:p w:rsidR="00E26AD1" w:rsidRDefault="00E26AD1" w:rsidP="00E26AD1">
      <w:pPr>
        <w:widowControl w:val="0"/>
        <w:autoSpaceDE w:val="0"/>
        <w:autoSpaceDN w:val="0"/>
        <w:ind w:firstLine="709"/>
        <w:jc w:val="both"/>
        <w:rPr>
          <w:sz w:val="28"/>
          <w:szCs w:val="28"/>
          <w:lang w:bidi="ru-RU"/>
        </w:rPr>
      </w:pPr>
      <w:r>
        <w:rPr>
          <w:sz w:val="28"/>
          <w:szCs w:val="28"/>
          <w:lang w:bidi="ru-RU"/>
        </w:rPr>
        <w:t>ведение огородничества - минимальная площадь земельного участка -50 кв.м.</w:t>
      </w:r>
    </w:p>
    <w:p w:rsidR="00E26AD1" w:rsidRDefault="00E26AD1" w:rsidP="00E26AD1">
      <w:pPr>
        <w:widowControl w:val="0"/>
        <w:autoSpaceDE w:val="0"/>
        <w:autoSpaceDN w:val="0"/>
        <w:ind w:firstLine="709"/>
        <w:jc w:val="both"/>
        <w:rPr>
          <w:sz w:val="28"/>
          <w:szCs w:val="28"/>
          <w:lang w:bidi="ru-RU"/>
        </w:rPr>
      </w:pPr>
      <w:r>
        <w:rPr>
          <w:sz w:val="28"/>
          <w:szCs w:val="28"/>
          <w:lang w:bidi="ru-RU"/>
        </w:rPr>
        <w:t>Исключение составляют объекты для обслуживания жилой застройки, хранения автотранспорта и отдых (рекреация).</w:t>
      </w:r>
    </w:p>
    <w:p w:rsidR="00E26AD1" w:rsidRDefault="00E26AD1" w:rsidP="00E26AD1">
      <w:pPr>
        <w:widowControl w:val="0"/>
        <w:autoSpaceDE w:val="0"/>
        <w:autoSpaceDN w:val="0"/>
        <w:ind w:firstLine="709"/>
        <w:jc w:val="both"/>
        <w:rPr>
          <w:sz w:val="28"/>
          <w:szCs w:val="28"/>
          <w:lang w:bidi="ru-RU"/>
        </w:rPr>
      </w:pPr>
      <w:r>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E26AD1" w:rsidRDefault="00E26AD1" w:rsidP="00E26AD1">
      <w:pPr>
        <w:widowControl w:val="0"/>
        <w:autoSpaceDE w:val="0"/>
        <w:autoSpaceDN w:val="0"/>
        <w:ind w:firstLine="709"/>
        <w:jc w:val="both"/>
        <w:rPr>
          <w:sz w:val="28"/>
          <w:szCs w:val="28"/>
          <w:lang w:bidi="ru-RU"/>
        </w:rPr>
      </w:pPr>
      <w:r>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E26AD1" w:rsidRDefault="00E26AD1" w:rsidP="00E26AD1">
      <w:pPr>
        <w:widowControl w:val="0"/>
        <w:autoSpaceDE w:val="0"/>
        <w:autoSpaceDN w:val="0"/>
        <w:ind w:firstLine="709"/>
        <w:jc w:val="both"/>
        <w:rPr>
          <w:sz w:val="28"/>
          <w:szCs w:val="28"/>
          <w:lang w:bidi="ru-RU"/>
        </w:rPr>
      </w:pPr>
      <w:r>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E26AD1" w:rsidRDefault="00E26AD1" w:rsidP="00E26AD1">
      <w:pPr>
        <w:widowControl w:val="0"/>
        <w:autoSpaceDE w:val="0"/>
        <w:autoSpaceDN w:val="0"/>
        <w:ind w:firstLine="709"/>
        <w:jc w:val="both"/>
        <w:rPr>
          <w:sz w:val="28"/>
          <w:szCs w:val="28"/>
          <w:lang w:bidi="ru-RU"/>
        </w:rPr>
      </w:pPr>
      <w:r>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E26AD1" w:rsidRDefault="00E26AD1" w:rsidP="00E26AD1">
      <w:pPr>
        <w:widowControl w:val="0"/>
        <w:autoSpaceDE w:val="0"/>
        <w:autoSpaceDN w:val="0"/>
        <w:ind w:firstLine="709"/>
        <w:jc w:val="both"/>
        <w:rPr>
          <w:sz w:val="28"/>
          <w:szCs w:val="28"/>
          <w:lang w:bidi="ru-RU"/>
        </w:rPr>
      </w:pPr>
      <w:r>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E26AD1" w:rsidRDefault="00E26AD1" w:rsidP="00E26AD1">
      <w:pPr>
        <w:widowControl w:val="0"/>
        <w:autoSpaceDE w:val="0"/>
        <w:autoSpaceDN w:val="0"/>
        <w:ind w:firstLine="709"/>
        <w:jc w:val="both"/>
        <w:rPr>
          <w:sz w:val="28"/>
          <w:szCs w:val="28"/>
          <w:lang w:bidi="ru-RU"/>
        </w:rPr>
      </w:pPr>
      <w:r>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E26AD1" w:rsidRDefault="00E26AD1" w:rsidP="00E26AD1">
      <w:pPr>
        <w:widowControl w:val="0"/>
        <w:autoSpaceDE w:val="0"/>
        <w:autoSpaceDN w:val="0"/>
        <w:ind w:firstLine="709"/>
        <w:jc w:val="both"/>
        <w:rPr>
          <w:sz w:val="28"/>
          <w:szCs w:val="28"/>
          <w:lang w:bidi="ru-RU"/>
        </w:rPr>
      </w:pPr>
      <w:r>
        <w:rPr>
          <w:sz w:val="28"/>
          <w:szCs w:val="28"/>
          <w:lang w:bidi="ru-RU"/>
        </w:rPr>
        <w:t>8) Вспомогательные строения, за исключением гаражей, размещать со стороны улицы не допускается.</w:t>
      </w:r>
    </w:p>
    <w:p w:rsidR="00E26AD1" w:rsidRDefault="00E26AD1" w:rsidP="00E26AD1">
      <w:pPr>
        <w:widowControl w:val="0"/>
        <w:autoSpaceDE w:val="0"/>
        <w:autoSpaceDN w:val="0"/>
        <w:ind w:firstLine="709"/>
        <w:jc w:val="both"/>
        <w:rPr>
          <w:sz w:val="28"/>
          <w:szCs w:val="28"/>
          <w:lang w:bidi="ru-RU"/>
        </w:rPr>
      </w:pPr>
      <w:r>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E26AD1" w:rsidRDefault="00E26AD1" w:rsidP="00E26AD1">
      <w:pPr>
        <w:widowControl w:val="0"/>
        <w:autoSpaceDE w:val="0"/>
        <w:autoSpaceDN w:val="0"/>
        <w:ind w:firstLine="709"/>
        <w:jc w:val="both"/>
        <w:rPr>
          <w:sz w:val="28"/>
          <w:szCs w:val="28"/>
          <w:lang w:bidi="ru-RU"/>
        </w:rPr>
      </w:pPr>
      <w:r>
        <w:rPr>
          <w:sz w:val="28"/>
          <w:szCs w:val="28"/>
          <w:lang w:bidi="ru-RU"/>
        </w:rPr>
        <w:t>10) Расстояние от окон жилого здания до хозяйственных построек, расположенных на соседнем участке – не менее 10 м.</w:t>
      </w:r>
    </w:p>
    <w:p w:rsidR="00E26AD1" w:rsidRDefault="00E26AD1" w:rsidP="00E26AD1">
      <w:pPr>
        <w:ind w:firstLine="851"/>
        <w:jc w:val="both"/>
        <w:rPr>
          <w:sz w:val="28"/>
          <w:szCs w:val="28"/>
        </w:rPr>
      </w:pPr>
    </w:p>
    <w:p w:rsidR="00E26AD1" w:rsidRDefault="00E26AD1" w:rsidP="00E26AD1">
      <w:pPr>
        <w:ind w:firstLine="851"/>
        <w:jc w:val="both"/>
        <w:rPr>
          <w:sz w:val="28"/>
          <w:szCs w:val="28"/>
        </w:rPr>
      </w:pPr>
      <w:r>
        <w:rPr>
          <w:sz w:val="28"/>
          <w:szCs w:val="28"/>
        </w:rPr>
        <w:t xml:space="preserve">Заявки в произвольной форме принимаются </w:t>
      </w:r>
      <w:r>
        <w:rPr>
          <w:b/>
          <w:color w:val="FF0000"/>
          <w:sz w:val="28"/>
          <w:szCs w:val="28"/>
        </w:rPr>
        <w:t>с «31» октября 2023 года по «29» ноября 2023 года с 09 до 17 часов 00 минут</w:t>
      </w:r>
      <w:r>
        <w:rPr>
          <w:color w:val="FF0000"/>
          <w:sz w:val="28"/>
          <w:szCs w:val="28"/>
        </w:rPr>
        <w:t xml:space="preserve"> </w:t>
      </w:r>
      <w:r>
        <w:rPr>
          <w:sz w:val="28"/>
          <w:szCs w:val="28"/>
        </w:rPr>
        <w:t xml:space="preserve">по рабочим дням по адресу: 168060, Республика Коми, Усть-Куломский район, с.Усть-Кулом, ул. </w:t>
      </w:r>
      <w:r>
        <w:rPr>
          <w:sz w:val="28"/>
          <w:szCs w:val="28"/>
        </w:rPr>
        <w:lastRenderedPageBreak/>
        <w:t>Советская, д.37, отдел по управлению муниципальным имуществом администрации МР «Усть-Куломский».</w:t>
      </w:r>
    </w:p>
    <w:p w:rsidR="00E26AD1" w:rsidRDefault="00E26AD1" w:rsidP="00E26AD1">
      <w:pPr>
        <w:ind w:firstLine="851"/>
        <w:jc w:val="both"/>
        <w:rPr>
          <w:color w:val="000000"/>
          <w:sz w:val="28"/>
          <w:szCs w:val="28"/>
        </w:rPr>
      </w:pPr>
      <w:r>
        <w:rPr>
          <w:b/>
          <w:color w:val="FF0000"/>
          <w:sz w:val="28"/>
          <w:szCs w:val="28"/>
        </w:rPr>
        <w:t>«30» ноября 2023 года в 10 часов 00 мину</w:t>
      </w:r>
      <w:r>
        <w:rPr>
          <w:b/>
          <w:sz w:val="28"/>
          <w:szCs w:val="28"/>
        </w:rPr>
        <w:t>т</w:t>
      </w:r>
      <w:r>
        <w:rPr>
          <w:sz w:val="28"/>
          <w:szCs w:val="28"/>
        </w:rPr>
        <w:t xml:space="preserve"> по адресу:</w:t>
      </w:r>
      <w:r>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E26AD1" w:rsidRDefault="00E26AD1" w:rsidP="00E26AD1">
      <w:pPr>
        <w:tabs>
          <w:tab w:val="left" w:pos="5488"/>
        </w:tabs>
        <w:ind w:firstLine="709"/>
        <w:jc w:val="both"/>
        <w:rPr>
          <w:color w:val="000000"/>
          <w:sz w:val="28"/>
          <w:szCs w:val="28"/>
        </w:rPr>
      </w:pPr>
      <w:r>
        <w:rPr>
          <w:color w:val="000000"/>
          <w:sz w:val="28"/>
          <w:szCs w:val="28"/>
        </w:rPr>
        <w:t>«Шаг аукциона» устанавливается в размере 3 процентов начальной цены и не изменяется в течение всего аукциона.</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E26AD1" w:rsidTr="00E26AD1">
        <w:tc>
          <w:tcPr>
            <w:tcW w:w="104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Площадь</w:t>
            </w:r>
          </w:p>
          <w:p w:rsidR="00E26AD1" w:rsidRDefault="00E26AD1" w:rsidP="00E26AD1">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rPr>
                <w:color w:val="000000"/>
              </w:rPr>
              <w:t>Шаг аукциона (в руб.)</w:t>
            </w:r>
          </w:p>
        </w:tc>
      </w:tr>
      <w:tr w:rsidR="00E26AD1" w:rsidTr="00E26AD1">
        <w:trPr>
          <w:trHeight w:val="2286"/>
        </w:trPr>
        <w:tc>
          <w:tcPr>
            <w:tcW w:w="104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20</w:t>
            </w:r>
          </w:p>
        </w:tc>
        <w:tc>
          <w:tcPr>
            <w:tcW w:w="1275" w:type="dxa"/>
            <w:tcBorders>
              <w:top w:val="single" w:sz="4" w:space="0" w:color="auto"/>
              <w:left w:val="single" w:sz="4" w:space="0" w:color="auto"/>
              <w:bottom w:val="single" w:sz="4" w:space="0" w:color="auto"/>
              <w:right w:val="single" w:sz="4" w:space="0" w:color="auto"/>
            </w:tcBorders>
          </w:tcPr>
          <w:p w:rsidR="00E26AD1" w:rsidRDefault="00E26AD1" w:rsidP="00E26AD1">
            <w:pPr>
              <w:tabs>
                <w:tab w:val="left" w:pos="5488"/>
              </w:tabs>
              <w:rPr>
                <w:bCs/>
                <w:shd w:val="clear" w:color="auto" w:fill="FFFFFF"/>
              </w:rPr>
            </w:pPr>
            <w:r>
              <w:rPr>
                <w:bCs/>
                <w:shd w:val="clear" w:color="auto" w:fill="FFFFFF"/>
              </w:rPr>
              <w:t>Земли населенных пунктов</w:t>
            </w:r>
          </w:p>
          <w:p w:rsidR="00E26AD1" w:rsidRDefault="00E26AD1" w:rsidP="00E26AD1"/>
          <w:p w:rsidR="00E26AD1" w:rsidRDefault="00E26AD1" w:rsidP="00E26AD1"/>
          <w:p w:rsidR="00E26AD1" w:rsidRDefault="00E26AD1" w:rsidP="00E26AD1"/>
        </w:tc>
        <w:tc>
          <w:tcPr>
            <w:tcW w:w="851"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1060</w:t>
            </w:r>
          </w:p>
        </w:tc>
        <w:tc>
          <w:tcPr>
            <w:tcW w:w="212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t>11:07:0101005:1363</w:t>
            </w:r>
          </w:p>
        </w:tc>
        <w:tc>
          <w:tcPr>
            <w:tcW w:w="1423"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2819,07</w:t>
            </w:r>
          </w:p>
        </w:tc>
      </w:tr>
    </w:tbl>
    <w:p w:rsidR="00E26AD1" w:rsidRDefault="00E26AD1" w:rsidP="00E26AD1">
      <w:pPr>
        <w:tabs>
          <w:tab w:val="left" w:pos="5488"/>
        </w:tabs>
        <w:ind w:firstLine="851"/>
        <w:jc w:val="both"/>
        <w:rPr>
          <w:color w:val="000000"/>
          <w:sz w:val="28"/>
          <w:szCs w:val="28"/>
        </w:rPr>
      </w:pPr>
    </w:p>
    <w:p w:rsidR="00E26AD1" w:rsidRDefault="00E26AD1" w:rsidP="00E26AD1">
      <w:pPr>
        <w:tabs>
          <w:tab w:val="left" w:pos="5488"/>
        </w:tabs>
        <w:ind w:firstLine="851"/>
        <w:jc w:val="both"/>
        <w:rPr>
          <w:color w:val="000000"/>
          <w:sz w:val="28"/>
          <w:szCs w:val="28"/>
        </w:rPr>
      </w:pPr>
      <w:r>
        <w:rPr>
          <w:color w:val="000000"/>
          <w:sz w:val="28"/>
          <w:szCs w:val="28"/>
        </w:rPr>
        <w:t xml:space="preserve">Победителем признается участник аукциона, предложивший наибольшую цену за земельный участок. </w:t>
      </w:r>
    </w:p>
    <w:p w:rsidR="00E26AD1" w:rsidRDefault="00E26AD1" w:rsidP="00E26AD1">
      <w:pPr>
        <w:tabs>
          <w:tab w:val="left" w:pos="5488"/>
        </w:tabs>
        <w:ind w:firstLine="851"/>
        <w:jc w:val="both"/>
        <w:rPr>
          <w:color w:val="000000"/>
          <w:sz w:val="28"/>
          <w:szCs w:val="28"/>
        </w:rPr>
      </w:pPr>
    </w:p>
    <w:p w:rsidR="00E26AD1" w:rsidRDefault="00E26AD1" w:rsidP="00E26AD1">
      <w:pPr>
        <w:tabs>
          <w:tab w:val="left" w:pos="5488"/>
        </w:tabs>
        <w:ind w:firstLine="851"/>
        <w:jc w:val="both"/>
        <w:rPr>
          <w:color w:val="000000"/>
          <w:sz w:val="28"/>
          <w:szCs w:val="28"/>
        </w:rPr>
      </w:pPr>
      <w:r>
        <w:rPr>
          <w:color w:val="000000"/>
          <w:sz w:val="28"/>
          <w:szCs w:val="28"/>
        </w:rPr>
        <w:t>Для участия в аукционе претенденту необходимо:</w:t>
      </w:r>
    </w:p>
    <w:p w:rsidR="00E26AD1" w:rsidRDefault="00E26AD1" w:rsidP="00E26AD1">
      <w:pPr>
        <w:numPr>
          <w:ilvl w:val="0"/>
          <w:numId w:val="28"/>
        </w:numPr>
        <w:tabs>
          <w:tab w:val="left" w:pos="142"/>
        </w:tabs>
        <w:contextualSpacing/>
        <w:jc w:val="both"/>
        <w:rPr>
          <w:b/>
          <w:sz w:val="28"/>
          <w:szCs w:val="28"/>
        </w:rPr>
      </w:pPr>
      <w:r>
        <w:rPr>
          <w:sz w:val="28"/>
          <w:szCs w:val="28"/>
        </w:rPr>
        <w:t xml:space="preserve">не позднее срока окончания приема заявок внести задаток </w:t>
      </w:r>
      <w:r>
        <w:rPr>
          <w:b/>
          <w:sz w:val="28"/>
          <w:szCs w:val="28"/>
        </w:rPr>
        <w:t>в размере 20% начальной цены</w:t>
      </w:r>
      <w:r>
        <w:rPr>
          <w:sz w:val="28"/>
          <w:szCs w:val="28"/>
        </w:rPr>
        <w:t xml:space="preserve"> предмета аукциона по следующим реквизитам: </w:t>
      </w:r>
      <w:r>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E26AD1" w:rsidTr="00E26AD1">
        <w:tc>
          <w:tcPr>
            <w:tcW w:w="104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Площадь</w:t>
            </w:r>
          </w:p>
          <w:p w:rsidR="00E26AD1" w:rsidRDefault="00E26AD1" w:rsidP="00E26AD1">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rPr>
                <w:color w:val="000000"/>
              </w:rPr>
              <w:t>Размер задатка (в руб.)</w:t>
            </w:r>
          </w:p>
        </w:tc>
      </w:tr>
      <w:tr w:rsidR="00E26AD1" w:rsidTr="00E26AD1">
        <w:trPr>
          <w:trHeight w:val="2286"/>
        </w:trPr>
        <w:tc>
          <w:tcPr>
            <w:tcW w:w="104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t>Земельный участок с видом разрешенного использования: для индивидуального жилищного строительства</w:t>
            </w:r>
          </w:p>
        </w:tc>
        <w:tc>
          <w:tcPr>
            <w:tcW w:w="2210"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Березовая, з/у 20</w:t>
            </w:r>
          </w:p>
        </w:tc>
        <w:tc>
          <w:tcPr>
            <w:tcW w:w="1275" w:type="dxa"/>
            <w:tcBorders>
              <w:top w:val="single" w:sz="4" w:space="0" w:color="auto"/>
              <w:left w:val="single" w:sz="4" w:space="0" w:color="auto"/>
              <w:bottom w:val="single" w:sz="4" w:space="0" w:color="auto"/>
              <w:right w:val="single" w:sz="4" w:space="0" w:color="auto"/>
            </w:tcBorders>
          </w:tcPr>
          <w:p w:rsidR="00E26AD1" w:rsidRDefault="00E26AD1" w:rsidP="00E26AD1">
            <w:pPr>
              <w:tabs>
                <w:tab w:val="left" w:pos="5488"/>
              </w:tabs>
              <w:rPr>
                <w:bCs/>
                <w:shd w:val="clear" w:color="auto" w:fill="FFFFFF"/>
              </w:rPr>
            </w:pPr>
            <w:r>
              <w:rPr>
                <w:bCs/>
                <w:shd w:val="clear" w:color="auto" w:fill="FFFFFF"/>
              </w:rPr>
              <w:t>Земли населенных пунктов</w:t>
            </w:r>
          </w:p>
          <w:p w:rsidR="00E26AD1" w:rsidRDefault="00E26AD1" w:rsidP="00E26AD1"/>
          <w:p w:rsidR="00E26AD1" w:rsidRDefault="00E26AD1" w:rsidP="00E26AD1"/>
          <w:p w:rsidR="00E26AD1" w:rsidRDefault="00E26AD1" w:rsidP="00E26AD1"/>
        </w:tc>
        <w:tc>
          <w:tcPr>
            <w:tcW w:w="851"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1060</w:t>
            </w:r>
          </w:p>
        </w:tc>
        <w:tc>
          <w:tcPr>
            <w:tcW w:w="2126"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pPr>
            <w:r>
              <w:t>11:07:0101005:1363</w:t>
            </w:r>
          </w:p>
        </w:tc>
        <w:tc>
          <w:tcPr>
            <w:tcW w:w="1423" w:type="dxa"/>
            <w:tcBorders>
              <w:top w:val="single" w:sz="4" w:space="0" w:color="auto"/>
              <w:left w:val="single" w:sz="4" w:space="0" w:color="auto"/>
              <w:bottom w:val="single" w:sz="4" w:space="0" w:color="auto"/>
              <w:right w:val="single" w:sz="4" w:space="0" w:color="auto"/>
            </w:tcBorders>
            <w:hideMark/>
          </w:tcPr>
          <w:p w:rsidR="00E26AD1" w:rsidRDefault="00E26AD1" w:rsidP="00E26AD1">
            <w:pPr>
              <w:tabs>
                <w:tab w:val="left" w:pos="5488"/>
              </w:tabs>
              <w:jc w:val="center"/>
            </w:pPr>
            <w:r>
              <w:t>18793,80</w:t>
            </w:r>
          </w:p>
        </w:tc>
      </w:tr>
    </w:tbl>
    <w:p w:rsidR="00E26AD1" w:rsidRDefault="00E26AD1" w:rsidP="00E26AD1">
      <w:pPr>
        <w:tabs>
          <w:tab w:val="left" w:pos="5488"/>
        </w:tabs>
        <w:ind w:firstLine="709"/>
        <w:jc w:val="both"/>
        <w:rPr>
          <w:color w:val="000000"/>
          <w:sz w:val="28"/>
          <w:szCs w:val="28"/>
        </w:rPr>
      </w:pPr>
      <w:r>
        <w:rPr>
          <w:color w:val="000000"/>
          <w:sz w:val="28"/>
          <w:szCs w:val="28"/>
        </w:rPr>
        <w:t>2) представить следующие документы:</w:t>
      </w:r>
    </w:p>
    <w:p w:rsidR="00E26AD1" w:rsidRDefault="00E26AD1" w:rsidP="00E26AD1">
      <w:pPr>
        <w:ind w:firstLine="567"/>
        <w:jc w:val="both"/>
        <w:rPr>
          <w:color w:val="000000"/>
          <w:sz w:val="28"/>
          <w:szCs w:val="28"/>
        </w:rPr>
      </w:pPr>
      <w:r>
        <w:rPr>
          <w:color w:val="000000"/>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26AD1" w:rsidRDefault="00E26AD1" w:rsidP="00E26AD1">
      <w:pPr>
        <w:ind w:firstLine="567"/>
        <w:jc w:val="both"/>
        <w:rPr>
          <w:color w:val="000000"/>
          <w:sz w:val="28"/>
          <w:szCs w:val="28"/>
        </w:rPr>
      </w:pPr>
      <w:r>
        <w:rPr>
          <w:color w:val="000000"/>
          <w:sz w:val="28"/>
          <w:szCs w:val="28"/>
        </w:rPr>
        <w:lastRenderedPageBreak/>
        <w:t>- копии документов, удостоверяющих личность заявителя (для граждан);</w:t>
      </w:r>
    </w:p>
    <w:p w:rsidR="00E26AD1" w:rsidRDefault="00E26AD1" w:rsidP="00E26AD1">
      <w:pPr>
        <w:ind w:firstLine="567"/>
        <w:jc w:val="both"/>
        <w:rPr>
          <w:color w:val="000000"/>
          <w:sz w:val="28"/>
          <w:szCs w:val="28"/>
        </w:rPr>
      </w:pPr>
      <w:r>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6AD1" w:rsidRDefault="00E26AD1" w:rsidP="00E26AD1">
      <w:pPr>
        <w:ind w:firstLine="567"/>
        <w:jc w:val="both"/>
        <w:rPr>
          <w:color w:val="000000"/>
          <w:sz w:val="28"/>
          <w:szCs w:val="28"/>
        </w:rPr>
      </w:pPr>
      <w:r>
        <w:rPr>
          <w:color w:val="000000"/>
          <w:sz w:val="28"/>
          <w:szCs w:val="28"/>
        </w:rPr>
        <w:t>- документы, подтверждающие внесение задатка;</w:t>
      </w:r>
    </w:p>
    <w:p w:rsidR="00E26AD1" w:rsidRDefault="00E26AD1" w:rsidP="00E26AD1">
      <w:pPr>
        <w:ind w:firstLine="567"/>
        <w:jc w:val="both"/>
        <w:rPr>
          <w:rFonts w:eastAsia="Calibri"/>
          <w:bCs/>
          <w:sz w:val="28"/>
          <w:szCs w:val="28"/>
        </w:rPr>
      </w:pPr>
      <w:r>
        <w:rPr>
          <w:color w:val="000000"/>
          <w:sz w:val="28"/>
          <w:szCs w:val="28"/>
        </w:rPr>
        <w:t>-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26AD1" w:rsidRDefault="00E26AD1" w:rsidP="00E26AD1">
      <w:pPr>
        <w:autoSpaceDE w:val="0"/>
        <w:autoSpaceDN w:val="0"/>
        <w:adjustRightInd w:val="0"/>
        <w:ind w:firstLine="709"/>
        <w:jc w:val="both"/>
        <w:rPr>
          <w:sz w:val="28"/>
          <w:szCs w:val="28"/>
        </w:rPr>
      </w:pPr>
      <w:r>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Pr>
            <w:rStyle w:val="a3"/>
            <w:rFonts w:eastAsiaTheme="majorEastAsia"/>
            <w:sz w:val="28"/>
          </w:rPr>
          <w:t>порядке</w:t>
        </w:r>
      </w:hyperlink>
      <w:r>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26AD1" w:rsidRDefault="00E26AD1" w:rsidP="00E26AD1">
      <w:pPr>
        <w:tabs>
          <w:tab w:val="left" w:pos="5488"/>
        </w:tabs>
        <w:ind w:firstLine="709"/>
        <w:jc w:val="both"/>
        <w:rPr>
          <w:color w:val="000000"/>
          <w:sz w:val="28"/>
          <w:szCs w:val="28"/>
        </w:rPr>
      </w:pPr>
      <w:r>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E26AD1" w:rsidRDefault="00E26AD1" w:rsidP="00E26AD1">
      <w:pPr>
        <w:tabs>
          <w:tab w:val="left" w:pos="5488"/>
        </w:tabs>
        <w:ind w:firstLine="709"/>
        <w:jc w:val="both"/>
        <w:rPr>
          <w:color w:val="000000"/>
          <w:sz w:val="28"/>
          <w:szCs w:val="28"/>
        </w:rPr>
      </w:pPr>
      <w:r>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Pr>
          <w:b/>
          <w:color w:val="000000"/>
          <w:sz w:val="28"/>
          <w:szCs w:val="28"/>
        </w:rPr>
        <w:t>3 рабочих дней</w:t>
      </w:r>
      <w:r>
        <w:rPr>
          <w:color w:val="000000"/>
          <w:sz w:val="28"/>
          <w:szCs w:val="28"/>
        </w:rPr>
        <w:t xml:space="preserve"> со дня поступления уведомления об отзыве заявки.</w:t>
      </w:r>
    </w:p>
    <w:p w:rsidR="00E26AD1" w:rsidRDefault="00E26AD1" w:rsidP="00E26AD1">
      <w:pPr>
        <w:tabs>
          <w:tab w:val="left" w:pos="5488"/>
        </w:tabs>
        <w:ind w:firstLine="709"/>
        <w:jc w:val="both"/>
        <w:rPr>
          <w:color w:val="000000"/>
          <w:sz w:val="28"/>
          <w:szCs w:val="28"/>
        </w:rPr>
      </w:pPr>
      <w:r>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6AD1" w:rsidRDefault="00E26AD1" w:rsidP="00E26AD1">
      <w:pPr>
        <w:tabs>
          <w:tab w:val="left" w:pos="5488"/>
        </w:tabs>
        <w:ind w:firstLine="709"/>
        <w:jc w:val="both"/>
        <w:rPr>
          <w:color w:val="000000"/>
          <w:sz w:val="28"/>
          <w:szCs w:val="28"/>
        </w:rPr>
      </w:pPr>
      <w:r>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E26AD1" w:rsidRDefault="00E26AD1" w:rsidP="00E26AD1">
      <w:pPr>
        <w:tabs>
          <w:tab w:val="left" w:pos="5488"/>
        </w:tabs>
        <w:ind w:firstLine="709"/>
        <w:jc w:val="both"/>
        <w:rPr>
          <w:color w:val="000000"/>
          <w:sz w:val="28"/>
          <w:szCs w:val="28"/>
        </w:rPr>
      </w:pPr>
      <w:r>
        <w:rPr>
          <w:color w:val="000000"/>
          <w:sz w:val="28"/>
          <w:szCs w:val="28"/>
        </w:rPr>
        <w:t xml:space="preserve">Договор аренды земельного участка с победителем аукциона или с единственным принявшим участие в аукционе его участником подлежит </w:t>
      </w:r>
      <w:r>
        <w:rPr>
          <w:color w:val="000000"/>
          <w:sz w:val="28"/>
          <w:szCs w:val="28"/>
        </w:rPr>
        <w:lastRenderedPageBreak/>
        <w:t>заключению в десятидневный срок со дня составления протокола о результатах аукциона.</w:t>
      </w:r>
    </w:p>
    <w:p w:rsidR="00E26AD1" w:rsidRDefault="00E26AD1" w:rsidP="00E26AD1">
      <w:pPr>
        <w:jc w:val="both"/>
        <w:rPr>
          <w:b/>
          <w:sz w:val="28"/>
          <w:szCs w:val="28"/>
        </w:rPr>
      </w:pPr>
      <w:r>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E26AD1" w:rsidRDefault="00E26AD1" w:rsidP="00E26AD1">
      <w:pPr>
        <w:tabs>
          <w:tab w:val="left" w:pos="5488"/>
        </w:tabs>
        <w:ind w:firstLine="709"/>
        <w:jc w:val="both"/>
        <w:rPr>
          <w:color w:val="000000"/>
          <w:sz w:val="28"/>
          <w:szCs w:val="28"/>
        </w:rPr>
      </w:pPr>
      <w:r>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E26AD1" w:rsidRDefault="00E26AD1" w:rsidP="00E26AD1">
      <w:pPr>
        <w:tabs>
          <w:tab w:val="left" w:pos="5488"/>
        </w:tabs>
        <w:ind w:firstLine="709"/>
        <w:jc w:val="both"/>
        <w:rPr>
          <w:b/>
          <w:sz w:val="28"/>
          <w:szCs w:val="28"/>
        </w:rPr>
      </w:pPr>
      <w:r>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https://ust-kulomsky.gosuslugi.ru и на официальном сайте о проведении торгов </w:t>
      </w:r>
      <w:hyperlink r:id="rId22" w:history="1">
        <w:r>
          <w:rPr>
            <w:rStyle w:val="a3"/>
            <w:rFonts w:eastAsiaTheme="majorEastAsia"/>
            <w:sz w:val="28"/>
            <w:szCs w:val="28"/>
          </w:rPr>
          <w:t>www.</w:t>
        </w:r>
        <w:r>
          <w:rPr>
            <w:rStyle w:val="a3"/>
            <w:rFonts w:eastAsiaTheme="majorEastAsia"/>
            <w:sz w:val="28"/>
            <w:szCs w:val="28"/>
            <w:lang w:val="en-US"/>
          </w:rPr>
          <w:t>t</w:t>
        </w:r>
        <w:r>
          <w:rPr>
            <w:rStyle w:val="a3"/>
            <w:rFonts w:eastAsiaTheme="majorEastAsia"/>
            <w:sz w:val="28"/>
            <w:szCs w:val="28"/>
          </w:rPr>
          <w:t>o</w:t>
        </w:r>
        <w:r>
          <w:rPr>
            <w:rStyle w:val="a3"/>
            <w:rFonts w:eastAsiaTheme="majorEastAsia"/>
            <w:sz w:val="28"/>
            <w:szCs w:val="28"/>
            <w:lang w:val="en-US"/>
          </w:rPr>
          <w:t>rgi</w:t>
        </w:r>
        <w:r>
          <w:rPr>
            <w:rStyle w:val="a3"/>
            <w:rFonts w:eastAsiaTheme="majorEastAsia"/>
            <w:sz w:val="28"/>
            <w:szCs w:val="28"/>
          </w:rPr>
          <w:t>.</w:t>
        </w:r>
        <w:r>
          <w:rPr>
            <w:rStyle w:val="a3"/>
            <w:rFonts w:eastAsiaTheme="majorEastAsia"/>
            <w:sz w:val="28"/>
            <w:szCs w:val="28"/>
            <w:lang w:val="en-US"/>
          </w:rPr>
          <w:t>gov</w:t>
        </w:r>
        <w:r>
          <w:rPr>
            <w:rStyle w:val="a3"/>
            <w:rFonts w:eastAsiaTheme="majorEastAsia"/>
            <w:sz w:val="28"/>
            <w:szCs w:val="28"/>
          </w:rPr>
          <w:t>.ru</w:t>
        </w:r>
      </w:hyperlink>
      <w:r>
        <w:rPr>
          <w:sz w:val="28"/>
          <w:szCs w:val="28"/>
        </w:rPr>
        <w:t xml:space="preserve"> и возвратить его участникам внесенные задатки</w:t>
      </w:r>
      <w:r>
        <w:rPr>
          <w:b/>
          <w:sz w:val="28"/>
          <w:szCs w:val="28"/>
        </w:rPr>
        <w:t>.</w:t>
      </w:r>
    </w:p>
    <w:p w:rsidR="00E26AD1" w:rsidRDefault="00E26AD1" w:rsidP="00E26AD1">
      <w:pPr>
        <w:tabs>
          <w:tab w:val="left" w:pos="5488"/>
        </w:tabs>
        <w:ind w:firstLine="709"/>
        <w:jc w:val="both"/>
        <w:rPr>
          <w:color w:val="000000"/>
          <w:sz w:val="28"/>
          <w:szCs w:val="28"/>
        </w:rPr>
      </w:pPr>
      <w:r>
        <w:rPr>
          <w:color w:val="000000"/>
          <w:sz w:val="28"/>
          <w:szCs w:val="28"/>
        </w:rPr>
        <w:t>Дополнительная информация по телефону: 93-530. Контактное лицо: Напалкова Н.А.</w:t>
      </w:r>
    </w:p>
    <w:p w:rsidR="00E26AD1" w:rsidRDefault="00E26AD1" w:rsidP="00E26AD1">
      <w:pPr>
        <w:tabs>
          <w:tab w:val="left" w:pos="5488"/>
        </w:tabs>
        <w:ind w:firstLine="709"/>
        <w:jc w:val="both"/>
        <w:rPr>
          <w:i/>
          <w:sz w:val="28"/>
          <w:szCs w:val="28"/>
        </w:rPr>
      </w:pPr>
      <w:r>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Pr>
          <w:sz w:val="28"/>
          <w:szCs w:val="28"/>
          <w:u w:val="single"/>
          <w:lang w:val="en-US"/>
        </w:rPr>
        <w:t>https</w:t>
      </w:r>
      <w:r>
        <w:rPr>
          <w:sz w:val="28"/>
          <w:szCs w:val="28"/>
          <w:u w:val="single"/>
        </w:rPr>
        <w:t>://</w:t>
      </w:r>
      <w:r>
        <w:rPr>
          <w:sz w:val="28"/>
          <w:szCs w:val="28"/>
          <w:u w:val="single"/>
          <w:lang w:val="en-US"/>
        </w:rPr>
        <w:t>ust</w:t>
      </w:r>
      <w:r>
        <w:rPr>
          <w:sz w:val="28"/>
          <w:szCs w:val="28"/>
          <w:u w:val="single"/>
        </w:rPr>
        <w:t>-</w:t>
      </w:r>
      <w:r>
        <w:rPr>
          <w:sz w:val="28"/>
          <w:szCs w:val="28"/>
          <w:u w:val="single"/>
          <w:lang w:val="en-US"/>
        </w:rPr>
        <w:t>kulomsky</w:t>
      </w:r>
      <w:r>
        <w:rPr>
          <w:sz w:val="28"/>
          <w:szCs w:val="28"/>
          <w:u w:val="single"/>
        </w:rPr>
        <w:t>.</w:t>
      </w:r>
      <w:r>
        <w:rPr>
          <w:sz w:val="28"/>
          <w:szCs w:val="28"/>
          <w:u w:val="single"/>
          <w:lang w:val="en-US"/>
        </w:rPr>
        <w:t>gosuslugi</w:t>
      </w:r>
      <w:r>
        <w:rPr>
          <w:sz w:val="28"/>
          <w:szCs w:val="28"/>
          <w:u w:val="single"/>
        </w:rPr>
        <w:t>.</w:t>
      </w:r>
      <w:r>
        <w:rPr>
          <w:sz w:val="28"/>
          <w:szCs w:val="28"/>
          <w:u w:val="single"/>
          <w:lang w:val="en-US"/>
        </w:rPr>
        <w:t>ru</w:t>
      </w:r>
      <w:r>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Pr>
          <w:sz w:val="28"/>
          <w:szCs w:val="28"/>
          <w:u w:val="single"/>
          <w:lang w:val="en-US"/>
        </w:rPr>
        <w:t>www</w:t>
      </w:r>
      <w:r>
        <w:rPr>
          <w:sz w:val="28"/>
          <w:szCs w:val="28"/>
          <w:u w:val="single"/>
        </w:rPr>
        <w:t>.  torgi.gov.ru.</w:t>
      </w:r>
      <w:r>
        <w:rPr>
          <w:sz w:val="28"/>
          <w:szCs w:val="28"/>
        </w:rPr>
        <w:t xml:space="preserve">  </w:t>
      </w:r>
    </w:p>
    <w:p w:rsidR="00E26AD1" w:rsidRDefault="00E26AD1" w:rsidP="00E26AD1">
      <w:pPr>
        <w:tabs>
          <w:tab w:val="left" w:pos="5488"/>
        </w:tabs>
        <w:ind w:firstLine="709"/>
        <w:jc w:val="both"/>
        <w:rPr>
          <w:color w:val="000000"/>
          <w:sz w:val="28"/>
          <w:szCs w:val="28"/>
        </w:rPr>
      </w:pPr>
      <w:r>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26AD1" w:rsidRDefault="00E26AD1">
      <w:pPr>
        <w:spacing w:after="200" w:line="276" w:lineRule="auto"/>
        <w:rPr>
          <w:sz w:val="28"/>
          <w:szCs w:val="28"/>
        </w:rPr>
      </w:pPr>
      <w:r>
        <w:rPr>
          <w:sz w:val="28"/>
          <w:szCs w:val="28"/>
        </w:rPr>
        <w:br w:type="page"/>
      </w:r>
    </w:p>
    <w:p w:rsidR="00E26AD1" w:rsidRPr="00E26AD1" w:rsidRDefault="00E26AD1" w:rsidP="00E26AD1">
      <w:pPr>
        <w:jc w:val="right"/>
        <w:rPr>
          <w:sz w:val="28"/>
          <w:szCs w:val="28"/>
        </w:rPr>
      </w:pPr>
      <w:r w:rsidRPr="00E26AD1">
        <w:rPr>
          <w:sz w:val="28"/>
          <w:szCs w:val="28"/>
        </w:rPr>
        <w:lastRenderedPageBreak/>
        <w:t>Приложение №3</w:t>
      </w:r>
    </w:p>
    <w:p w:rsidR="00E26AD1" w:rsidRPr="00E26AD1" w:rsidRDefault="00E26AD1" w:rsidP="00E26AD1">
      <w:pPr>
        <w:jc w:val="right"/>
        <w:rPr>
          <w:sz w:val="28"/>
          <w:szCs w:val="28"/>
        </w:rPr>
      </w:pPr>
      <w:r w:rsidRPr="00E26AD1">
        <w:rPr>
          <w:sz w:val="28"/>
          <w:szCs w:val="28"/>
        </w:rPr>
        <w:t>к постановлению  администрации</w:t>
      </w:r>
    </w:p>
    <w:p w:rsidR="00E26AD1" w:rsidRPr="00E26AD1" w:rsidRDefault="00E26AD1" w:rsidP="00E26AD1">
      <w:pPr>
        <w:jc w:val="right"/>
        <w:rPr>
          <w:sz w:val="28"/>
          <w:szCs w:val="28"/>
        </w:rPr>
      </w:pPr>
      <w:r w:rsidRPr="00E26AD1">
        <w:rPr>
          <w:sz w:val="28"/>
          <w:szCs w:val="28"/>
        </w:rPr>
        <w:t>МР «Усть-Куломский»</w:t>
      </w:r>
    </w:p>
    <w:p w:rsidR="00E26AD1" w:rsidRPr="00E26AD1" w:rsidRDefault="00E26AD1" w:rsidP="00E26AD1">
      <w:pPr>
        <w:jc w:val="right"/>
        <w:rPr>
          <w:sz w:val="28"/>
          <w:szCs w:val="28"/>
        </w:rPr>
      </w:pPr>
      <w:r w:rsidRPr="00E26AD1">
        <w:rPr>
          <w:sz w:val="28"/>
          <w:szCs w:val="28"/>
        </w:rPr>
        <w:t xml:space="preserve">от «13» октября 2023 года № 1556 </w:t>
      </w:r>
    </w:p>
    <w:p w:rsidR="00E26AD1" w:rsidRPr="00E26AD1" w:rsidRDefault="00E26AD1" w:rsidP="00E26AD1">
      <w:pPr>
        <w:jc w:val="right"/>
        <w:rPr>
          <w:sz w:val="28"/>
          <w:szCs w:val="28"/>
        </w:rPr>
      </w:pPr>
      <w:r w:rsidRPr="00E26AD1">
        <w:rPr>
          <w:sz w:val="28"/>
          <w:szCs w:val="28"/>
        </w:rPr>
        <w:t xml:space="preserve"> </w:t>
      </w:r>
    </w:p>
    <w:p w:rsidR="00E26AD1" w:rsidRPr="00E26AD1" w:rsidRDefault="00E26AD1" w:rsidP="00E26AD1">
      <w:pPr>
        <w:widowControl w:val="0"/>
        <w:jc w:val="center"/>
        <w:outlineLvl w:val="0"/>
        <w:rPr>
          <w:b/>
          <w:sz w:val="28"/>
        </w:rPr>
      </w:pPr>
      <w:r w:rsidRPr="00E26AD1">
        <w:rPr>
          <w:b/>
          <w:sz w:val="28"/>
        </w:rPr>
        <w:t xml:space="preserve">ИНФОРМАЦИОННОЕ ИЗВЕЩЕНИЕ </w:t>
      </w:r>
    </w:p>
    <w:p w:rsidR="00E26AD1" w:rsidRPr="00E26AD1" w:rsidRDefault="00E26AD1" w:rsidP="00E26AD1">
      <w:pPr>
        <w:widowControl w:val="0"/>
        <w:jc w:val="center"/>
        <w:rPr>
          <w:b/>
          <w:sz w:val="28"/>
        </w:rPr>
      </w:pPr>
      <w:r w:rsidRPr="00E26AD1">
        <w:rPr>
          <w:b/>
          <w:sz w:val="28"/>
        </w:rPr>
        <w:t>о проведении  электронного аукциона на право заключения договоров аренды земельных участков</w:t>
      </w:r>
    </w:p>
    <w:p w:rsidR="00E26AD1" w:rsidRPr="00E26AD1" w:rsidRDefault="00E26AD1" w:rsidP="00E26AD1">
      <w:pPr>
        <w:rPr>
          <w:b/>
          <w:sz w:val="28"/>
          <w:szCs w:val="28"/>
        </w:rPr>
      </w:pPr>
      <w:r w:rsidRPr="00E26AD1">
        <w:rPr>
          <w:b/>
          <w:sz w:val="28"/>
        </w:rPr>
        <w:t xml:space="preserve">извещение на сайте </w:t>
      </w:r>
      <w:hyperlink r:id="rId23" w:history="1">
        <w:r w:rsidRPr="00E26AD1">
          <w:rPr>
            <w:b/>
            <w:color w:val="0000FF"/>
            <w:sz w:val="28"/>
            <w:u w:val="single"/>
          </w:rPr>
          <w:t>www.torgi.gov.ru</w:t>
        </w:r>
      </w:hyperlink>
      <w:r w:rsidRPr="00E26AD1">
        <w:rPr>
          <w:b/>
          <w:sz w:val="28"/>
        </w:rPr>
        <w:t xml:space="preserve"> № </w:t>
      </w:r>
      <w:r w:rsidRPr="00E26AD1">
        <w:rPr>
          <w:sz w:val="28"/>
          <w:szCs w:val="24"/>
        </w:rPr>
        <w:t xml:space="preserve"> ______________________________</w:t>
      </w:r>
    </w:p>
    <w:p w:rsidR="00E26AD1" w:rsidRPr="00E26AD1" w:rsidRDefault="00E26AD1" w:rsidP="00E26AD1">
      <w:pPr>
        <w:widowControl w:val="0"/>
        <w:rPr>
          <w:sz w:val="24"/>
          <w:szCs w:val="24"/>
        </w:rPr>
      </w:pPr>
    </w:p>
    <w:p w:rsidR="00E26AD1" w:rsidRPr="00E26AD1" w:rsidRDefault="00E26AD1" w:rsidP="00E26AD1">
      <w:pPr>
        <w:jc w:val="center"/>
        <w:rPr>
          <w:sz w:val="24"/>
          <w:szCs w:val="24"/>
        </w:rPr>
      </w:pPr>
      <w:r w:rsidRPr="00E26AD1">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E26AD1" w:rsidRPr="00E26AD1" w:rsidTr="00E26AD1">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E26AD1" w:rsidRPr="00E26AD1" w:rsidRDefault="00E26AD1" w:rsidP="00E26AD1">
            <w:pPr>
              <w:autoSpaceDE w:val="0"/>
              <w:autoSpaceDN w:val="0"/>
              <w:adjustRightInd w:val="0"/>
              <w:jc w:val="center"/>
              <w:rPr>
                <w:rFonts w:eastAsia="Calibri"/>
                <w:b/>
                <w:color w:val="000000"/>
                <w:sz w:val="24"/>
                <w:szCs w:val="24"/>
                <w:lang w:eastAsia="en-US"/>
              </w:rPr>
            </w:pPr>
            <w:r w:rsidRPr="00E26AD1">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E26AD1" w:rsidRPr="00E26AD1" w:rsidRDefault="00E26AD1" w:rsidP="00E26AD1">
            <w:pPr>
              <w:autoSpaceDE w:val="0"/>
              <w:autoSpaceDN w:val="0"/>
              <w:adjustRightInd w:val="0"/>
              <w:jc w:val="center"/>
              <w:rPr>
                <w:rFonts w:eastAsia="Calibri"/>
                <w:b/>
                <w:color w:val="000000"/>
                <w:sz w:val="24"/>
                <w:szCs w:val="24"/>
                <w:lang w:eastAsia="en-US"/>
              </w:rPr>
            </w:pPr>
            <w:r w:rsidRPr="00E26AD1">
              <w:rPr>
                <w:rFonts w:eastAsia="Calibri"/>
                <w:b/>
                <w:color w:val="000000"/>
                <w:sz w:val="24"/>
                <w:szCs w:val="24"/>
              </w:rPr>
              <w:t>Пояснения</w:t>
            </w:r>
          </w:p>
        </w:tc>
      </w:tr>
      <w:tr w:rsidR="00E26AD1" w:rsidRPr="00E26AD1" w:rsidTr="00E26AD1">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Универсальная торговая платформа АО Сбербанк - АСТ</w:t>
            </w:r>
          </w:p>
        </w:tc>
      </w:tr>
      <w:tr w:rsidR="00E26AD1" w:rsidRPr="00E26AD1" w:rsidTr="00E26AD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Открытая часть электронной площадки </w:t>
            </w:r>
          </w:p>
        </w:tc>
      </w:tr>
      <w:tr w:rsidR="00E26AD1" w:rsidRPr="00E26AD1" w:rsidTr="00E26AD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Закрытая часть электронной площадки </w:t>
            </w:r>
          </w:p>
        </w:tc>
      </w:tr>
      <w:tr w:rsidR="00E26AD1" w:rsidRPr="00E26AD1" w:rsidTr="00E26AD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Торговая секция электронной площадки </w:t>
            </w:r>
          </w:p>
        </w:tc>
      </w:tr>
      <w:tr w:rsidR="00E26AD1" w:rsidRPr="00E26AD1" w:rsidTr="00E26AD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Личный кабинет пользователя </w:t>
            </w:r>
          </w:p>
        </w:tc>
      </w:tr>
      <w:tr w:rsidR="00E26AD1" w:rsidRPr="00E26AD1" w:rsidTr="00E26AD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Электронная подпись </w:t>
            </w:r>
          </w:p>
        </w:tc>
      </w:tr>
      <w:tr w:rsidR="00E26AD1" w:rsidRPr="00E26AD1" w:rsidTr="00E26AD1">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Юридическое или физическое лицо, прошедшее регистрацию на УТП </w:t>
            </w:r>
          </w:p>
        </w:tc>
      </w:tr>
      <w:tr w:rsidR="00E26AD1" w:rsidRPr="00E26AD1" w:rsidTr="00E26AD1">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E26AD1" w:rsidRPr="00E26AD1" w:rsidTr="00E26AD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Юридическое лицо, проводящее процедуру продажи </w:t>
            </w:r>
          </w:p>
        </w:tc>
      </w:tr>
      <w:tr w:rsidR="00E26AD1" w:rsidRPr="00E26AD1" w:rsidTr="00E26AD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E26AD1" w:rsidRPr="00E26AD1" w:rsidRDefault="00E26AD1" w:rsidP="00E26AD1">
            <w:pPr>
              <w:autoSpaceDE w:val="0"/>
              <w:autoSpaceDN w:val="0"/>
              <w:adjustRightInd w:val="0"/>
              <w:rPr>
                <w:rFonts w:eastAsia="Calibri"/>
                <w:color w:val="000000"/>
                <w:sz w:val="24"/>
                <w:szCs w:val="24"/>
                <w:lang w:eastAsia="en-US"/>
              </w:rPr>
            </w:pPr>
            <w:r w:rsidRPr="00E26AD1">
              <w:rPr>
                <w:rFonts w:eastAsia="Calibri"/>
                <w:color w:val="000000"/>
                <w:sz w:val="24"/>
                <w:szCs w:val="24"/>
              </w:rPr>
              <w:t xml:space="preserve">Оператор электронной площадки </w:t>
            </w:r>
          </w:p>
        </w:tc>
      </w:tr>
    </w:tbl>
    <w:p w:rsidR="00E26AD1" w:rsidRPr="00E26AD1" w:rsidRDefault="00E26AD1" w:rsidP="00E26AD1">
      <w:pPr>
        <w:rPr>
          <w:b/>
          <w:bCs/>
          <w:sz w:val="24"/>
          <w:szCs w:val="24"/>
        </w:rPr>
      </w:pPr>
      <w:r w:rsidRPr="00E26AD1">
        <w:rPr>
          <w:b/>
          <w:iCs/>
          <w:sz w:val="24"/>
          <w:szCs w:val="24"/>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24" w:history="1">
        <w:r w:rsidRPr="00E26AD1">
          <w:rPr>
            <w:rFonts w:ascii="Arial" w:hAnsi="Arial" w:cs="Arial"/>
            <w:color w:val="0000FF"/>
            <w:sz w:val="21"/>
            <w:u w:val="single"/>
          </w:rPr>
          <w:t>http://utp.sberbank-ast.ru</w:t>
        </w:r>
      </w:hyperlink>
      <w:r w:rsidRPr="00E26AD1">
        <w:rPr>
          <w:rFonts w:ascii="Arial" w:hAnsi="Arial" w:cs="Arial"/>
          <w:color w:val="333333"/>
          <w:sz w:val="21"/>
          <w:szCs w:val="21"/>
          <w:shd w:val="clear" w:color="auto" w:fill="FFFFFF"/>
        </w:rPr>
        <w:t xml:space="preserve"> </w:t>
      </w:r>
      <w:r w:rsidRPr="00E26AD1">
        <w:rPr>
          <w:b/>
          <w:iCs/>
          <w:sz w:val="24"/>
          <w:szCs w:val="24"/>
        </w:rPr>
        <w:t xml:space="preserve"> в сети Интернет.</w:t>
      </w:r>
    </w:p>
    <w:p w:rsidR="00E26AD1" w:rsidRPr="00E26AD1" w:rsidRDefault="00E26AD1" w:rsidP="00E26AD1">
      <w:pPr>
        <w:widowControl w:val="0"/>
        <w:tabs>
          <w:tab w:val="left" w:pos="900"/>
          <w:tab w:val="left" w:pos="3600"/>
        </w:tabs>
        <w:jc w:val="both"/>
        <w:rPr>
          <w:sz w:val="24"/>
          <w:szCs w:val="24"/>
        </w:rPr>
      </w:pPr>
      <w:r w:rsidRPr="00E26AD1">
        <w:rPr>
          <w:b/>
          <w:sz w:val="24"/>
          <w:szCs w:val="24"/>
        </w:rPr>
        <w:t>Продавец и организатор аукциона:</w:t>
      </w:r>
      <w:r w:rsidRPr="00E26AD1">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E26AD1">
        <w:rPr>
          <w:sz w:val="24"/>
          <w:szCs w:val="24"/>
          <w:lang w:val="en-US"/>
        </w:rPr>
        <w:t>E</w:t>
      </w:r>
      <w:r w:rsidRPr="00E26AD1">
        <w:rPr>
          <w:sz w:val="24"/>
          <w:szCs w:val="24"/>
        </w:rPr>
        <w:t>-</w:t>
      </w:r>
      <w:r w:rsidRPr="00E26AD1">
        <w:rPr>
          <w:sz w:val="24"/>
          <w:szCs w:val="24"/>
          <w:lang w:val="en-US"/>
        </w:rPr>
        <w:t>mail</w:t>
      </w:r>
      <w:r w:rsidRPr="00E26AD1">
        <w:rPr>
          <w:sz w:val="24"/>
          <w:szCs w:val="24"/>
        </w:rPr>
        <w:t xml:space="preserve">: </w:t>
      </w:r>
      <w:hyperlink r:id="rId25" w:history="1">
        <w:r w:rsidRPr="00E26AD1">
          <w:rPr>
            <w:rFonts w:eastAsia="Calibri"/>
            <w:color w:val="0000FF"/>
            <w:sz w:val="26"/>
            <w:szCs w:val="26"/>
            <w:u w:val="single"/>
            <w:lang w:eastAsia="en-US"/>
          </w:rPr>
          <w:t>a.mr.ust-kulomskiy@ust-kulom.rkomi.ru</w:t>
        </w:r>
      </w:hyperlink>
      <w:r w:rsidRPr="00E26AD1">
        <w:rPr>
          <w:sz w:val="24"/>
          <w:szCs w:val="24"/>
        </w:rPr>
        <w:t>).</w:t>
      </w:r>
    </w:p>
    <w:p w:rsidR="00E26AD1" w:rsidRPr="00E26AD1" w:rsidRDefault="00E26AD1" w:rsidP="00E26AD1">
      <w:pPr>
        <w:widowControl w:val="0"/>
        <w:tabs>
          <w:tab w:val="left" w:pos="900"/>
          <w:tab w:val="left" w:pos="3600"/>
        </w:tabs>
        <w:jc w:val="both"/>
        <w:rPr>
          <w:rFonts w:cs="Arial CYR"/>
          <w:b/>
          <w:color w:val="000000"/>
          <w:sz w:val="24"/>
          <w:szCs w:val="24"/>
        </w:rPr>
      </w:pPr>
      <w:r w:rsidRPr="00E26AD1">
        <w:rPr>
          <w:b/>
          <w:sz w:val="24"/>
          <w:szCs w:val="24"/>
        </w:rPr>
        <w:t xml:space="preserve">Оператор электронной площадки: </w:t>
      </w:r>
      <w:r w:rsidRPr="00E26AD1">
        <w:rPr>
          <w:sz w:val="24"/>
          <w:szCs w:val="24"/>
        </w:rPr>
        <w:t>АО Сбербанк - АСТ,</w:t>
      </w:r>
      <w:r w:rsidRPr="00E26AD1">
        <w:rPr>
          <w:rFonts w:cs="Arial CYR"/>
          <w:color w:val="000000"/>
          <w:sz w:val="24"/>
          <w:szCs w:val="24"/>
        </w:rPr>
        <w:t xml:space="preserve"> владеющее сайтом </w:t>
      </w:r>
      <w:hyperlink r:id="rId26" w:history="1">
        <w:r w:rsidRPr="00E26AD1">
          <w:rPr>
            <w:rFonts w:ascii="Arial" w:hAnsi="Arial" w:cs="Arial"/>
            <w:color w:val="0000FF"/>
            <w:sz w:val="21"/>
            <w:u w:val="single"/>
          </w:rPr>
          <w:t>http://utp.sberbank-ast.ru/AP</w:t>
        </w:r>
      </w:hyperlink>
      <w:r w:rsidRPr="00E26AD1">
        <w:rPr>
          <w:rFonts w:ascii="Arial" w:hAnsi="Arial" w:cs="Arial"/>
          <w:color w:val="333333"/>
          <w:sz w:val="21"/>
          <w:szCs w:val="21"/>
          <w:shd w:val="clear" w:color="auto" w:fill="FFFFFF"/>
        </w:rPr>
        <w:t xml:space="preserve"> </w:t>
      </w:r>
      <w:r w:rsidRPr="00E26AD1">
        <w:rPr>
          <w:rFonts w:cs="Arial CYR"/>
          <w:color w:val="000000"/>
          <w:sz w:val="24"/>
          <w:szCs w:val="24"/>
        </w:rPr>
        <w:t xml:space="preserve"> в информационно-телекоммуникационной сети «Интернет».</w:t>
      </w:r>
    </w:p>
    <w:p w:rsidR="00E26AD1" w:rsidRPr="00E26AD1" w:rsidRDefault="00E26AD1" w:rsidP="00E26AD1">
      <w:pPr>
        <w:widowControl w:val="0"/>
        <w:tabs>
          <w:tab w:val="left" w:pos="567"/>
          <w:tab w:val="left" w:pos="3600"/>
        </w:tabs>
        <w:jc w:val="both"/>
        <w:rPr>
          <w:rFonts w:cs="Arial CYR"/>
          <w:b/>
          <w:color w:val="000000"/>
          <w:sz w:val="24"/>
          <w:szCs w:val="24"/>
        </w:rPr>
      </w:pPr>
      <w:r w:rsidRPr="00E26AD1">
        <w:rPr>
          <w:rFonts w:cs="Arial CYR"/>
          <w:b/>
          <w:color w:val="000000"/>
          <w:sz w:val="24"/>
          <w:szCs w:val="24"/>
        </w:rPr>
        <w:t>2.1. Законодательное регулирование:</w:t>
      </w:r>
    </w:p>
    <w:p w:rsidR="00E26AD1" w:rsidRPr="00E26AD1" w:rsidRDefault="00E26AD1" w:rsidP="00E26AD1">
      <w:pPr>
        <w:widowControl w:val="0"/>
        <w:tabs>
          <w:tab w:val="left" w:pos="567"/>
          <w:tab w:val="left" w:pos="3600"/>
        </w:tabs>
        <w:ind w:firstLine="709"/>
        <w:jc w:val="both"/>
        <w:rPr>
          <w:rFonts w:cs="Arial CYR"/>
          <w:color w:val="000000"/>
          <w:sz w:val="24"/>
          <w:szCs w:val="24"/>
        </w:rPr>
      </w:pPr>
      <w:r w:rsidRPr="00E26AD1">
        <w:rPr>
          <w:rFonts w:cs="Arial CYR"/>
          <w:color w:val="000000"/>
          <w:sz w:val="24"/>
          <w:szCs w:val="24"/>
        </w:rPr>
        <w:t xml:space="preserve">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E26AD1">
        <w:rPr>
          <w:rFonts w:cs="Arial CYR"/>
          <w:color w:val="000000"/>
          <w:sz w:val="24"/>
          <w:szCs w:val="24"/>
          <w:lang w:val="en-US"/>
        </w:rPr>
        <w:t>WWW</w:t>
      </w:r>
      <w:r w:rsidRPr="00E26AD1">
        <w:rPr>
          <w:rFonts w:cs="Arial CYR"/>
          <w:color w:val="000000"/>
          <w:sz w:val="24"/>
          <w:szCs w:val="24"/>
        </w:rPr>
        <w:t>.</w:t>
      </w:r>
      <w:r w:rsidRPr="00E26AD1">
        <w:rPr>
          <w:rFonts w:cs="Arial CYR"/>
          <w:color w:val="000000"/>
          <w:sz w:val="24"/>
          <w:szCs w:val="24"/>
          <w:lang w:val="en-US"/>
        </w:rPr>
        <w:t>TORGI</w:t>
      </w:r>
      <w:r w:rsidRPr="00E26AD1">
        <w:rPr>
          <w:rFonts w:cs="Arial CYR"/>
          <w:color w:val="000000"/>
          <w:sz w:val="24"/>
          <w:szCs w:val="24"/>
        </w:rPr>
        <w:t>.</w:t>
      </w:r>
      <w:r w:rsidRPr="00E26AD1">
        <w:rPr>
          <w:rFonts w:cs="Arial CYR"/>
          <w:color w:val="000000"/>
          <w:sz w:val="24"/>
          <w:szCs w:val="24"/>
          <w:lang w:val="en-US"/>
        </w:rPr>
        <w:t>GOV</w:t>
      </w:r>
      <w:r w:rsidRPr="00E26AD1">
        <w:rPr>
          <w:rFonts w:cs="Arial CYR"/>
          <w:color w:val="000000"/>
          <w:sz w:val="24"/>
          <w:szCs w:val="24"/>
        </w:rPr>
        <w:t>.</w:t>
      </w:r>
      <w:r w:rsidRPr="00E26AD1">
        <w:rPr>
          <w:rFonts w:cs="Arial CYR"/>
          <w:color w:val="000000"/>
          <w:sz w:val="24"/>
          <w:szCs w:val="24"/>
          <w:lang w:val="en-US"/>
        </w:rPr>
        <w:t>RU</w:t>
      </w:r>
      <w:r w:rsidRPr="00E26AD1">
        <w:rPr>
          <w:rFonts w:cs="Arial CYR"/>
          <w:color w:val="000000"/>
          <w:sz w:val="24"/>
          <w:szCs w:val="24"/>
        </w:rPr>
        <w:t xml:space="preserve">. Регламентом электронной площадки </w:t>
      </w:r>
      <w:r w:rsidRPr="00E26AD1">
        <w:rPr>
          <w:rFonts w:eastAsia="Calibri"/>
          <w:color w:val="000000"/>
          <w:sz w:val="24"/>
          <w:szCs w:val="24"/>
        </w:rPr>
        <w:t>АО "Сбербанк-АСТ"</w:t>
      </w:r>
      <w:r w:rsidRPr="00E26AD1">
        <w:rPr>
          <w:rFonts w:cs="Arial CYR"/>
          <w:color w:val="000000"/>
          <w:sz w:val="24"/>
          <w:szCs w:val="24"/>
        </w:rPr>
        <w:t xml:space="preserve"> (размещен по адресу: </w:t>
      </w:r>
      <w:r w:rsidRPr="00E26AD1">
        <w:rPr>
          <w:sz w:val="24"/>
          <w:szCs w:val="24"/>
        </w:rPr>
        <w:t>https://utp.sberbank-ast.ru/Main/Notice/988/Reglament</w:t>
      </w:r>
      <w:r w:rsidRPr="00E26AD1">
        <w:rPr>
          <w:rFonts w:cs="Arial CYR"/>
          <w:color w:val="000000"/>
          <w:sz w:val="24"/>
          <w:szCs w:val="24"/>
        </w:rPr>
        <w:t>).</w:t>
      </w:r>
    </w:p>
    <w:p w:rsidR="00E26AD1" w:rsidRPr="00E26AD1" w:rsidRDefault="00E26AD1" w:rsidP="00E26AD1">
      <w:pPr>
        <w:ind w:firstLine="709"/>
        <w:jc w:val="both"/>
        <w:rPr>
          <w:sz w:val="28"/>
          <w:szCs w:val="28"/>
        </w:rPr>
      </w:pPr>
      <w:r w:rsidRPr="00E26AD1">
        <w:rPr>
          <w:sz w:val="24"/>
          <w:szCs w:val="24"/>
        </w:rPr>
        <w:t>Электронный аукцион на право заключения договора аренды земельного участка проводится на основании постановления администрации МР «Усть-Куломский» от «13» октября 2023 года № 1556.</w:t>
      </w:r>
    </w:p>
    <w:p w:rsidR="006A1C85" w:rsidRDefault="00E26AD1" w:rsidP="00E26AD1">
      <w:pPr>
        <w:jc w:val="both"/>
        <w:rPr>
          <w:b/>
          <w:sz w:val="24"/>
          <w:szCs w:val="24"/>
        </w:rPr>
      </w:pPr>
      <w:r w:rsidRPr="00E26AD1">
        <w:rPr>
          <w:b/>
          <w:sz w:val="24"/>
          <w:szCs w:val="24"/>
        </w:rPr>
        <w:t xml:space="preserve">2.2.Предмет аукциона: </w:t>
      </w:r>
    </w:p>
    <w:p w:rsidR="006A1C85" w:rsidRDefault="006A1C85">
      <w:pPr>
        <w:spacing w:after="200" w:line="276" w:lineRule="auto"/>
        <w:rPr>
          <w:b/>
          <w:sz w:val="24"/>
          <w:szCs w:val="24"/>
        </w:rPr>
      </w:pPr>
      <w:r>
        <w:rPr>
          <w:b/>
          <w:sz w:val="24"/>
          <w:szCs w:val="24"/>
        </w:rPr>
        <w:br w:type="page"/>
      </w:r>
    </w:p>
    <w:p w:rsidR="00E26AD1" w:rsidRPr="00E26AD1" w:rsidRDefault="00E26AD1" w:rsidP="00E26AD1">
      <w:pPr>
        <w:jc w:val="both"/>
        <w:rPr>
          <w:b/>
          <w:sz w:val="24"/>
          <w:szCs w:val="24"/>
        </w:rPr>
      </w:pPr>
    </w:p>
    <w:p w:rsidR="00E26AD1" w:rsidRPr="00E26AD1" w:rsidRDefault="00E26AD1" w:rsidP="00E26AD1">
      <w:pPr>
        <w:jc w:val="both"/>
        <w:rPr>
          <w:b/>
          <w:sz w:val="24"/>
          <w:szCs w:val="24"/>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E26AD1" w:rsidRPr="00E26AD1" w:rsidTr="00E26AD1">
        <w:tc>
          <w:tcPr>
            <w:tcW w:w="1046" w:type="dxa"/>
          </w:tcPr>
          <w:p w:rsidR="00E26AD1" w:rsidRPr="00E26AD1" w:rsidRDefault="00E26AD1" w:rsidP="00E26AD1">
            <w:pPr>
              <w:tabs>
                <w:tab w:val="left" w:pos="5488"/>
              </w:tabs>
              <w:jc w:val="center"/>
            </w:pPr>
            <w:r w:rsidRPr="00E26AD1">
              <w:rPr>
                <w:lang w:val="en-US"/>
              </w:rPr>
              <w:t>N</w:t>
            </w:r>
            <w:r w:rsidRPr="00E26AD1">
              <w:t xml:space="preserve"> лота</w:t>
            </w:r>
          </w:p>
        </w:tc>
        <w:tc>
          <w:tcPr>
            <w:tcW w:w="1842" w:type="dxa"/>
          </w:tcPr>
          <w:p w:rsidR="00E26AD1" w:rsidRPr="00E26AD1" w:rsidRDefault="00E26AD1" w:rsidP="00E26AD1">
            <w:pPr>
              <w:tabs>
                <w:tab w:val="left" w:pos="5488"/>
              </w:tabs>
              <w:jc w:val="center"/>
            </w:pPr>
            <w:r w:rsidRPr="00E26AD1">
              <w:t>Наименование</w:t>
            </w:r>
          </w:p>
        </w:tc>
        <w:tc>
          <w:tcPr>
            <w:tcW w:w="2210" w:type="dxa"/>
          </w:tcPr>
          <w:p w:rsidR="00E26AD1" w:rsidRPr="00E26AD1" w:rsidRDefault="00E26AD1" w:rsidP="00E26AD1">
            <w:pPr>
              <w:tabs>
                <w:tab w:val="left" w:pos="5488"/>
              </w:tabs>
              <w:jc w:val="center"/>
            </w:pPr>
            <w:r w:rsidRPr="00E26AD1">
              <w:t>Местоположение</w:t>
            </w:r>
          </w:p>
        </w:tc>
        <w:tc>
          <w:tcPr>
            <w:tcW w:w="1275" w:type="dxa"/>
          </w:tcPr>
          <w:p w:rsidR="00E26AD1" w:rsidRPr="00E26AD1" w:rsidRDefault="00E26AD1" w:rsidP="00E26AD1">
            <w:pPr>
              <w:tabs>
                <w:tab w:val="left" w:pos="5488"/>
              </w:tabs>
              <w:jc w:val="center"/>
            </w:pPr>
            <w:r w:rsidRPr="00E26AD1">
              <w:t>Категория земель</w:t>
            </w:r>
          </w:p>
        </w:tc>
        <w:tc>
          <w:tcPr>
            <w:tcW w:w="851" w:type="dxa"/>
          </w:tcPr>
          <w:p w:rsidR="00E26AD1" w:rsidRPr="00E26AD1" w:rsidRDefault="00E26AD1" w:rsidP="00E26AD1">
            <w:pPr>
              <w:tabs>
                <w:tab w:val="left" w:pos="5488"/>
              </w:tabs>
              <w:jc w:val="center"/>
            </w:pPr>
            <w:r w:rsidRPr="00E26AD1">
              <w:t>Площадь</w:t>
            </w:r>
          </w:p>
          <w:p w:rsidR="00E26AD1" w:rsidRPr="00E26AD1" w:rsidRDefault="00E26AD1" w:rsidP="00E26AD1">
            <w:pPr>
              <w:tabs>
                <w:tab w:val="left" w:pos="5488"/>
              </w:tabs>
              <w:jc w:val="center"/>
            </w:pPr>
            <w:r w:rsidRPr="00E26AD1">
              <w:t>(м</w:t>
            </w:r>
            <w:r w:rsidRPr="00E26AD1">
              <w:rPr>
                <w:vertAlign w:val="superscript"/>
              </w:rPr>
              <w:t>2</w:t>
            </w:r>
            <w:r w:rsidRPr="00E26AD1">
              <w:t>)</w:t>
            </w:r>
          </w:p>
        </w:tc>
        <w:tc>
          <w:tcPr>
            <w:tcW w:w="2126" w:type="dxa"/>
          </w:tcPr>
          <w:p w:rsidR="00E26AD1" w:rsidRPr="00E26AD1" w:rsidRDefault="00E26AD1" w:rsidP="00E26AD1">
            <w:pPr>
              <w:tabs>
                <w:tab w:val="left" w:pos="5488"/>
              </w:tabs>
              <w:jc w:val="center"/>
            </w:pPr>
            <w:r w:rsidRPr="00E26AD1">
              <w:t>Кадастровый номер</w:t>
            </w:r>
          </w:p>
        </w:tc>
        <w:tc>
          <w:tcPr>
            <w:tcW w:w="1423" w:type="dxa"/>
          </w:tcPr>
          <w:p w:rsidR="00E26AD1" w:rsidRPr="00E26AD1" w:rsidRDefault="00E26AD1" w:rsidP="00E26AD1">
            <w:pPr>
              <w:tabs>
                <w:tab w:val="left" w:pos="5488"/>
              </w:tabs>
              <w:jc w:val="center"/>
              <w:rPr>
                <w:color w:val="000000"/>
              </w:rPr>
            </w:pPr>
            <w:r w:rsidRPr="00E26AD1">
              <w:rPr>
                <w:color w:val="000000"/>
              </w:rPr>
              <w:t>Начальная цена  годовой арендной платы</w:t>
            </w:r>
          </w:p>
          <w:p w:rsidR="00E26AD1" w:rsidRPr="00E26AD1" w:rsidRDefault="00E26AD1" w:rsidP="00E26AD1">
            <w:pPr>
              <w:tabs>
                <w:tab w:val="left" w:pos="5488"/>
              </w:tabs>
              <w:jc w:val="center"/>
            </w:pPr>
            <w:r w:rsidRPr="00E26AD1">
              <w:rPr>
                <w:color w:val="000000"/>
              </w:rPr>
              <w:t xml:space="preserve"> (в руб.)</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1</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2994</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11:07:4501001:311</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10745,47</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2</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Береговая</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291</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11:07:4201001:462</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1550,16</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3</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склады</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481</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11:07:4201001:461</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2562,29</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4</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заготовка древесины</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Республика Коми, Усть-Куломский район, д. Выльгорт, ул. Сосновая</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100000</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11:07:0000000:412</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156400,00</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5</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Пожег, д.Пожегдин</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2000</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11:07:2201002:523</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6090,00</w:t>
            </w:r>
          </w:p>
        </w:tc>
      </w:tr>
    </w:tbl>
    <w:p w:rsidR="00E26AD1" w:rsidRPr="00E26AD1" w:rsidRDefault="00E26AD1" w:rsidP="00E26AD1">
      <w:pPr>
        <w:widowControl w:val="0"/>
        <w:tabs>
          <w:tab w:val="left" w:pos="567"/>
          <w:tab w:val="left" w:pos="3600"/>
        </w:tabs>
        <w:jc w:val="both"/>
        <w:rPr>
          <w:sz w:val="24"/>
          <w:szCs w:val="24"/>
        </w:rPr>
      </w:pPr>
    </w:p>
    <w:p w:rsidR="00E26AD1" w:rsidRPr="00E26AD1" w:rsidRDefault="00E26AD1" w:rsidP="00E26AD1">
      <w:pPr>
        <w:widowControl w:val="0"/>
        <w:ind w:firstLine="709"/>
        <w:jc w:val="both"/>
        <w:rPr>
          <w:sz w:val="24"/>
          <w:szCs w:val="24"/>
        </w:rPr>
      </w:pPr>
      <w:r w:rsidRPr="00E26AD1">
        <w:rPr>
          <w:b/>
          <w:sz w:val="24"/>
          <w:szCs w:val="24"/>
        </w:rPr>
        <w:t>2.3. Способ проведения аукционов</w:t>
      </w:r>
      <w:r w:rsidRPr="00E26AD1">
        <w:rPr>
          <w:sz w:val="24"/>
          <w:szCs w:val="24"/>
        </w:rPr>
        <w:t>: аукционы в электронной форме.</w:t>
      </w:r>
    </w:p>
    <w:p w:rsidR="00E26AD1" w:rsidRPr="00E26AD1" w:rsidRDefault="00E26AD1" w:rsidP="00E26AD1">
      <w:pPr>
        <w:widowControl w:val="0"/>
        <w:ind w:firstLine="709"/>
        <w:jc w:val="both"/>
        <w:rPr>
          <w:sz w:val="24"/>
          <w:szCs w:val="24"/>
        </w:rPr>
      </w:pPr>
    </w:p>
    <w:p w:rsidR="00E26AD1" w:rsidRPr="00E26AD1" w:rsidRDefault="00E26AD1" w:rsidP="00E26A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6AD1">
        <w:rPr>
          <w:b/>
          <w:sz w:val="24"/>
          <w:szCs w:val="24"/>
        </w:rPr>
        <w:lastRenderedPageBreak/>
        <w:t>2.4. Сроки, время подачи заявок, проведения аукционов в электронной форме, подведения итогов аукционов.</w:t>
      </w:r>
    </w:p>
    <w:p w:rsidR="00E26AD1" w:rsidRPr="00E26AD1" w:rsidRDefault="00E26AD1" w:rsidP="00E26AD1">
      <w:pPr>
        <w:ind w:firstLine="709"/>
        <w:jc w:val="both"/>
        <w:rPr>
          <w:bCs/>
          <w:sz w:val="24"/>
          <w:szCs w:val="24"/>
        </w:rPr>
      </w:pPr>
      <w:r w:rsidRPr="00E26AD1">
        <w:rPr>
          <w:bCs/>
          <w:sz w:val="24"/>
          <w:szCs w:val="24"/>
        </w:rPr>
        <w:t>Указанное в настоящем информационном извещении время – московское.</w:t>
      </w:r>
    </w:p>
    <w:p w:rsidR="00E26AD1" w:rsidRPr="00E26AD1" w:rsidRDefault="00E26AD1" w:rsidP="00E26AD1">
      <w:pPr>
        <w:ind w:firstLine="709"/>
        <w:jc w:val="both"/>
        <w:rPr>
          <w:bCs/>
          <w:sz w:val="24"/>
          <w:szCs w:val="24"/>
        </w:rPr>
      </w:pPr>
      <w:r w:rsidRPr="00E26AD1">
        <w:rPr>
          <w:bCs/>
          <w:sz w:val="24"/>
          <w:szCs w:val="24"/>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E26AD1" w:rsidRPr="00E26AD1" w:rsidRDefault="00E26AD1" w:rsidP="00E26A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E26AD1">
        <w:rPr>
          <w:b/>
          <w:sz w:val="24"/>
          <w:szCs w:val="24"/>
        </w:rPr>
        <w:t>Дата начала приема заявок</w:t>
      </w:r>
      <w:r w:rsidRPr="00E26AD1">
        <w:rPr>
          <w:sz w:val="24"/>
          <w:szCs w:val="24"/>
        </w:rPr>
        <w:t xml:space="preserve"> на участие в аукционах – </w:t>
      </w:r>
      <w:r w:rsidRPr="00E26AD1">
        <w:rPr>
          <w:b/>
          <w:sz w:val="24"/>
          <w:szCs w:val="24"/>
        </w:rPr>
        <w:t>с 09 час.00мин. «31» октября 2023 г.</w:t>
      </w:r>
    </w:p>
    <w:p w:rsidR="00E26AD1" w:rsidRPr="00E26AD1" w:rsidRDefault="00E26AD1" w:rsidP="00E26A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6AD1">
        <w:rPr>
          <w:b/>
          <w:sz w:val="24"/>
          <w:szCs w:val="24"/>
        </w:rPr>
        <w:t>Дата окончания приема заявок</w:t>
      </w:r>
      <w:r w:rsidRPr="00E26AD1">
        <w:rPr>
          <w:sz w:val="24"/>
          <w:szCs w:val="24"/>
        </w:rPr>
        <w:t xml:space="preserve"> на участие в аукционах – </w:t>
      </w:r>
      <w:r w:rsidRPr="00E26AD1">
        <w:rPr>
          <w:b/>
          <w:sz w:val="24"/>
          <w:szCs w:val="24"/>
        </w:rPr>
        <w:t xml:space="preserve">в 17 час.00мин. «29» ноября 2023 г. </w:t>
      </w:r>
    </w:p>
    <w:p w:rsidR="00E26AD1" w:rsidRPr="00E26AD1" w:rsidRDefault="00E26AD1" w:rsidP="00E26A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E26AD1">
        <w:rPr>
          <w:b/>
          <w:sz w:val="24"/>
          <w:szCs w:val="24"/>
        </w:rPr>
        <w:t>Рассмотрение заявок и признание претендентов участниками аукционов</w:t>
      </w:r>
      <w:r w:rsidRPr="00E26AD1">
        <w:rPr>
          <w:sz w:val="24"/>
          <w:szCs w:val="24"/>
        </w:rPr>
        <w:t xml:space="preserve"> состоится  </w:t>
      </w:r>
      <w:r w:rsidRPr="00E26AD1">
        <w:rPr>
          <w:b/>
          <w:sz w:val="24"/>
          <w:szCs w:val="24"/>
        </w:rPr>
        <w:t xml:space="preserve">«30» ноября 2023 г. </w:t>
      </w:r>
    </w:p>
    <w:p w:rsidR="00E26AD1" w:rsidRPr="00E26AD1" w:rsidRDefault="00E26AD1" w:rsidP="00E26A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E26AD1">
        <w:rPr>
          <w:b/>
          <w:sz w:val="24"/>
          <w:szCs w:val="24"/>
        </w:rPr>
        <w:t xml:space="preserve">Аукцион в электронной форме состоятся в 11 час. 00 мин. «04» декабря 2023 г. </w:t>
      </w:r>
    </w:p>
    <w:p w:rsidR="00E26AD1" w:rsidRPr="00E26AD1" w:rsidRDefault="00E26AD1" w:rsidP="00E26AD1">
      <w:pPr>
        <w:widowControl w:val="0"/>
        <w:ind w:firstLine="709"/>
        <w:jc w:val="both"/>
        <w:rPr>
          <w:sz w:val="24"/>
          <w:szCs w:val="24"/>
        </w:rPr>
      </w:pPr>
      <w:r w:rsidRPr="00E26AD1">
        <w:rPr>
          <w:b/>
          <w:sz w:val="24"/>
          <w:szCs w:val="24"/>
        </w:rPr>
        <w:t>Место подачи заявок и проведения электронных аукционов:</w:t>
      </w:r>
      <w:r w:rsidRPr="00E26AD1">
        <w:rPr>
          <w:sz w:val="24"/>
          <w:szCs w:val="24"/>
        </w:rPr>
        <w:t xml:space="preserve"> электронная площадка – универсальная торговая платформа </w:t>
      </w:r>
      <w:r w:rsidRPr="00E26AD1">
        <w:rPr>
          <w:rFonts w:eastAsia="Calibri"/>
          <w:sz w:val="24"/>
          <w:szCs w:val="24"/>
        </w:rPr>
        <w:t>АО «Сбербанк-АСТ»</w:t>
      </w:r>
      <w:r w:rsidRPr="00E26AD1">
        <w:rPr>
          <w:sz w:val="24"/>
          <w:szCs w:val="24"/>
        </w:rPr>
        <w:t xml:space="preserve">, размещенная на сайте </w:t>
      </w:r>
      <w:r w:rsidRPr="00E26AD1">
        <w:rPr>
          <w:b/>
          <w:iCs/>
          <w:sz w:val="24"/>
          <w:szCs w:val="24"/>
        </w:rPr>
        <w:t xml:space="preserve"> </w:t>
      </w:r>
      <w:hyperlink r:id="rId27" w:history="1">
        <w:r w:rsidRPr="00E26AD1">
          <w:rPr>
            <w:rFonts w:ascii="Arial" w:hAnsi="Arial" w:cs="Arial"/>
            <w:color w:val="0000FF"/>
            <w:sz w:val="21"/>
            <w:u w:val="single"/>
          </w:rPr>
          <w:t>http://utp.sberbank-ast.ru</w:t>
        </w:r>
      </w:hyperlink>
      <w:r w:rsidRPr="00E26AD1">
        <w:rPr>
          <w:rFonts w:ascii="Arial" w:hAnsi="Arial" w:cs="Arial"/>
          <w:sz w:val="21"/>
          <w:szCs w:val="21"/>
          <w:shd w:val="clear" w:color="auto" w:fill="FFFFFF"/>
        </w:rPr>
        <w:t xml:space="preserve"> </w:t>
      </w:r>
      <w:r w:rsidRPr="00E26AD1">
        <w:rPr>
          <w:sz w:val="24"/>
          <w:szCs w:val="24"/>
        </w:rPr>
        <w:t xml:space="preserve"> в сети Интернет (торговая секция «Приватизация, аренда и продажа прав»).</w:t>
      </w:r>
    </w:p>
    <w:p w:rsidR="00E26AD1" w:rsidRPr="00E26AD1" w:rsidRDefault="00E26AD1" w:rsidP="00E26AD1">
      <w:pPr>
        <w:widowControl w:val="0"/>
        <w:ind w:firstLine="709"/>
        <w:jc w:val="both"/>
        <w:rPr>
          <w:sz w:val="24"/>
          <w:szCs w:val="24"/>
        </w:rPr>
      </w:pPr>
      <w:r w:rsidRPr="00E26AD1">
        <w:rPr>
          <w:b/>
          <w:sz w:val="24"/>
          <w:szCs w:val="24"/>
        </w:rPr>
        <w:t xml:space="preserve">Место и срок подведения итогов электронных аукционов: </w:t>
      </w:r>
      <w:r w:rsidRPr="00E26AD1">
        <w:rPr>
          <w:sz w:val="24"/>
          <w:szCs w:val="24"/>
        </w:rPr>
        <w:t>электронная площадка</w:t>
      </w:r>
      <w:r w:rsidRPr="00E26AD1">
        <w:rPr>
          <w:b/>
          <w:sz w:val="24"/>
          <w:szCs w:val="24"/>
        </w:rPr>
        <w:t xml:space="preserve"> </w:t>
      </w:r>
      <w:r w:rsidRPr="00E26AD1">
        <w:rPr>
          <w:rFonts w:eastAsia="Calibri"/>
          <w:color w:val="000000"/>
          <w:sz w:val="24"/>
          <w:szCs w:val="24"/>
        </w:rPr>
        <w:t>АО «Сбербанк-АСТ»</w:t>
      </w:r>
      <w:r w:rsidRPr="00E26AD1">
        <w:rPr>
          <w:sz w:val="24"/>
          <w:szCs w:val="24"/>
        </w:rPr>
        <w:t xml:space="preserve">, </w:t>
      </w:r>
      <w:hyperlink r:id="rId28" w:history="1">
        <w:r w:rsidRPr="00E26AD1">
          <w:rPr>
            <w:rFonts w:ascii="Arial" w:hAnsi="Arial" w:cs="Arial"/>
            <w:color w:val="0000FF"/>
            <w:sz w:val="21"/>
            <w:u w:val="single"/>
          </w:rPr>
          <w:t>http://utp.sberbank-ast.ru</w:t>
        </w:r>
      </w:hyperlink>
      <w:r w:rsidRPr="00E26AD1">
        <w:rPr>
          <w:sz w:val="24"/>
          <w:szCs w:val="24"/>
        </w:rPr>
        <w:t xml:space="preserve"> в информационно-телекоммуникационной сети «Интернет».</w:t>
      </w:r>
    </w:p>
    <w:p w:rsidR="00E26AD1" w:rsidRPr="00E26AD1" w:rsidRDefault="00E26AD1" w:rsidP="00E26AD1">
      <w:pPr>
        <w:ind w:firstLine="709"/>
        <w:jc w:val="both"/>
        <w:rPr>
          <w:rFonts w:cs="Arial CYR"/>
          <w:b/>
          <w:bCs/>
          <w:color w:val="000000"/>
          <w:sz w:val="24"/>
          <w:szCs w:val="24"/>
        </w:rPr>
      </w:pPr>
      <w:r w:rsidRPr="00E26AD1">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E26AD1">
        <w:rPr>
          <w:rFonts w:eastAsia="Calibri"/>
          <w:color w:val="000000"/>
          <w:sz w:val="24"/>
          <w:szCs w:val="24"/>
        </w:rPr>
        <w:t xml:space="preserve">АО «Сбербанк-АСТ»  </w:t>
      </w:r>
      <w:r w:rsidRPr="00E26AD1">
        <w:rPr>
          <w:rFonts w:cs="Arial CYR"/>
          <w:bCs/>
          <w:color w:val="000000"/>
          <w:sz w:val="24"/>
          <w:szCs w:val="24"/>
        </w:rPr>
        <w:t>торговой секции «</w:t>
      </w:r>
      <w:r w:rsidRPr="00E26AD1">
        <w:rPr>
          <w:sz w:val="24"/>
          <w:szCs w:val="24"/>
        </w:rPr>
        <w:t>Приватизация, аренда и продажа прав</w:t>
      </w:r>
      <w:r w:rsidRPr="00E26AD1">
        <w:rPr>
          <w:rFonts w:cs="Arial CYR"/>
          <w:bCs/>
          <w:color w:val="000000"/>
          <w:sz w:val="24"/>
          <w:szCs w:val="24"/>
        </w:rPr>
        <w:t xml:space="preserve">» из личного кабинета претендента </w:t>
      </w:r>
      <w:r w:rsidRPr="00E26AD1">
        <w:rPr>
          <w:sz w:val="24"/>
          <w:szCs w:val="24"/>
        </w:rPr>
        <w:t xml:space="preserve">(образец заявки приведен в </w:t>
      </w:r>
      <w:r w:rsidRPr="00E26AD1">
        <w:rPr>
          <w:color w:val="FF0000"/>
          <w:sz w:val="24"/>
          <w:szCs w:val="24"/>
        </w:rPr>
        <w:t>Приложении № 1</w:t>
      </w:r>
      <w:r w:rsidRPr="00E26AD1">
        <w:rPr>
          <w:sz w:val="24"/>
          <w:szCs w:val="24"/>
        </w:rPr>
        <w:t xml:space="preserve"> к настоящему информационному извещению)</w:t>
      </w:r>
      <w:r w:rsidRPr="00E26AD1">
        <w:rPr>
          <w:rFonts w:cs="Arial CYR"/>
          <w:bCs/>
          <w:color w:val="000000"/>
          <w:sz w:val="24"/>
          <w:szCs w:val="24"/>
        </w:rPr>
        <w:t>.</w:t>
      </w:r>
    </w:p>
    <w:p w:rsidR="00E26AD1" w:rsidRPr="00E26AD1" w:rsidRDefault="00E26AD1" w:rsidP="00E26AD1">
      <w:pPr>
        <w:widowControl w:val="0"/>
        <w:ind w:firstLine="709"/>
        <w:jc w:val="both"/>
        <w:rPr>
          <w:rFonts w:cs="Arial CYR"/>
          <w:bCs/>
          <w:color w:val="000000"/>
          <w:sz w:val="24"/>
          <w:szCs w:val="24"/>
          <w:u w:val="single"/>
        </w:rPr>
      </w:pPr>
      <w:r w:rsidRPr="00E26AD1">
        <w:rPr>
          <w:rFonts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E26AD1">
        <w:rPr>
          <w:rFonts w:eastAsia="Calibri"/>
          <w:color w:val="000000"/>
          <w:sz w:val="24"/>
          <w:szCs w:val="24"/>
        </w:rPr>
        <w:t xml:space="preserve"> </w:t>
      </w:r>
      <w:r w:rsidRPr="00E26AD1">
        <w:rPr>
          <w:rFonts w:cs="Arial CYR"/>
          <w:bCs/>
          <w:color w:val="000000"/>
          <w:sz w:val="24"/>
          <w:szCs w:val="24"/>
        </w:rPr>
        <w:t xml:space="preserve">размещена по адресу: </w:t>
      </w:r>
      <w:hyperlink r:id="rId29" w:history="1">
        <w:r w:rsidRPr="00E26AD1">
          <w:rPr>
            <w:color w:val="0000FF"/>
            <w:sz w:val="24"/>
            <w:szCs w:val="24"/>
            <w:u w:val="single"/>
          </w:rPr>
          <w:t>https://utp.sberbank-ast.ru/AP/Notice/652/Instructions</w:t>
        </w:r>
      </w:hyperlink>
      <w:r w:rsidRPr="00E26AD1">
        <w:rPr>
          <w:sz w:val="24"/>
          <w:szCs w:val="24"/>
        </w:rPr>
        <w:t xml:space="preserve">. </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Для участия в аукционе заявители представляют в установленный в извещении о проведении аукциона срок следующие документы:</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2) копии документов, удостоверяющих личность заявителя (для граждан);</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6AD1" w:rsidRPr="00E26AD1" w:rsidRDefault="00E26AD1" w:rsidP="00E26AD1">
      <w:pPr>
        <w:widowControl w:val="0"/>
        <w:ind w:firstLine="709"/>
        <w:jc w:val="both"/>
        <w:rPr>
          <w:rFonts w:cs="Arial CYR"/>
          <w:bCs/>
          <w:color w:val="000000"/>
          <w:sz w:val="24"/>
          <w:szCs w:val="24"/>
        </w:rPr>
      </w:pPr>
      <w:r w:rsidRPr="00E26AD1">
        <w:rPr>
          <w:rFonts w:cs="Arial CYR"/>
          <w:bCs/>
          <w:color w:val="000000"/>
          <w:sz w:val="24"/>
          <w:szCs w:val="24"/>
        </w:rPr>
        <w:t xml:space="preserve">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w:t>
      </w:r>
      <w:r w:rsidRPr="00E26AD1">
        <w:rPr>
          <w:rFonts w:cs="Arial CYR"/>
          <w:bCs/>
          <w:color w:val="000000"/>
          <w:sz w:val="24"/>
          <w:szCs w:val="24"/>
        </w:rPr>
        <w:lastRenderedPageBreak/>
        <w:t>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26AD1" w:rsidRPr="00E26AD1" w:rsidRDefault="00E26AD1" w:rsidP="00E26AD1">
      <w:pPr>
        <w:autoSpaceDE w:val="0"/>
        <w:autoSpaceDN w:val="0"/>
        <w:adjustRightInd w:val="0"/>
        <w:ind w:firstLine="709"/>
        <w:jc w:val="both"/>
        <w:rPr>
          <w:sz w:val="24"/>
          <w:szCs w:val="24"/>
        </w:rPr>
      </w:pPr>
      <w:r w:rsidRPr="00E26AD1">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26AD1" w:rsidRPr="00E26AD1" w:rsidRDefault="00E26AD1" w:rsidP="00E26AD1">
      <w:pPr>
        <w:autoSpaceDE w:val="0"/>
        <w:autoSpaceDN w:val="0"/>
        <w:adjustRightInd w:val="0"/>
        <w:ind w:firstLine="709"/>
        <w:jc w:val="both"/>
        <w:rPr>
          <w:sz w:val="24"/>
          <w:szCs w:val="24"/>
        </w:rPr>
      </w:pPr>
      <w:r w:rsidRPr="00E26AD1">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E26AD1" w:rsidRPr="00E26AD1" w:rsidRDefault="00E26AD1" w:rsidP="00E26AD1">
      <w:pPr>
        <w:tabs>
          <w:tab w:val="left" w:pos="540"/>
        </w:tabs>
        <w:jc w:val="both"/>
        <w:outlineLvl w:val="0"/>
        <w:rPr>
          <w:rFonts w:eastAsia="Calibri"/>
          <w:sz w:val="24"/>
          <w:szCs w:val="24"/>
        </w:rPr>
      </w:pPr>
      <w:r w:rsidRPr="00E26AD1">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26AD1" w:rsidRPr="00E26AD1" w:rsidRDefault="00E26AD1" w:rsidP="00E26AD1">
      <w:pPr>
        <w:tabs>
          <w:tab w:val="left" w:pos="540"/>
        </w:tabs>
        <w:jc w:val="both"/>
        <w:outlineLvl w:val="0"/>
        <w:rPr>
          <w:rFonts w:eastAsia="Calibri"/>
          <w:sz w:val="24"/>
          <w:szCs w:val="24"/>
        </w:rPr>
      </w:pPr>
      <w:r w:rsidRPr="00E26AD1">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26AD1" w:rsidRPr="00E26AD1" w:rsidRDefault="00E26AD1" w:rsidP="00E26AD1">
      <w:pPr>
        <w:tabs>
          <w:tab w:val="left" w:pos="540"/>
        </w:tabs>
        <w:jc w:val="both"/>
        <w:outlineLvl w:val="0"/>
        <w:rPr>
          <w:rFonts w:eastAsia="Calibri"/>
          <w:sz w:val="24"/>
          <w:szCs w:val="24"/>
        </w:rPr>
      </w:pPr>
      <w:r w:rsidRPr="00E26AD1">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26AD1" w:rsidRPr="00E26AD1" w:rsidRDefault="00E26AD1" w:rsidP="00E26AD1">
      <w:pPr>
        <w:tabs>
          <w:tab w:val="left" w:pos="540"/>
        </w:tabs>
        <w:jc w:val="both"/>
        <w:outlineLvl w:val="0"/>
        <w:rPr>
          <w:rFonts w:eastAsia="Calibri"/>
          <w:sz w:val="24"/>
          <w:szCs w:val="24"/>
        </w:rPr>
      </w:pPr>
    </w:p>
    <w:p w:rsidR="00E26AD1" w:rsidRPr="00E26AD1" w:rsidRDefault="00E26AD1" w:rsidP="00E26AD1">
      <w:pPr>
        <w:tabs>
          <w:tab w:val="left" w:pos="540"/>
        </w:tabs>
        <w:ind w:firstLine="709"/>
        <w:jc w:val="both"/>
        <w:outlineLvl w:val="0"/>
        <w:rPr>
          <w:rFonts w:eastAsia="Calibri"/>
          <w:b/>
          <w:sz w:val="24"/>
          <w:szCs w:val="24"/>
        </w:rPr>
      </w:pPr>
      <w:r w:rsidRPr="00E26AD1">
        <w:rPr>
          <w:rFonts w:eastAsia="Calibri"/>
          <w:b/>
          <w:sz w:val="24"/>
          <w:szCs w:val="24"/>
        </w:rPr>
        <w:t>Претендент не допускается к участию в аукционе по следующим основаниям:</w:t>
      </w:r>
    </w:p>
    <w:p w:rsidR="00E26AD1" w:rsidRPr="00E26AD1" w:rsidRDefault="00E26AD1" w:rsidP="00E26AD1">
      <w:pPr>
        <w:autoSpaceDE w:val="0"/>
        <w:autoSpaceDN w:val="0"/>
        <w:adjustRightInd w:val="0"/>
        <w:ind w:firstLine="680"/>
        <w:jc w:val="both"/>
        <w:rPr>
          <w:sz w:val="24"/>
          <w:szCs w:val="24"/>
        </w:rPr>
      </w:pPr>
      <w:r w:rsidRPr="00E26AD1">
        <w:rPr>
          <w:sz w:val="24"/>
          <w:szCs w:val="24"/>
        </w:rPr>
        <w:t>1) непредставление необходимых для участия в аукционе документов или представление недостоверных сведений;</w:t>
      </w:r>
    </w:p>
    <w:p w:rsidR="00E26AD1" w:rsidRPr="00E26AD1" w:rsidRDefault="00E26AD1" w:rsidP="00E26AD1">
      <w:pPr>
        <w:autoSpaceDE w:val="0"/>
        <w:autoSpaceDN w:val="0"/>
        <w:adjustRightInd w:val="0"/>
        <w:ind w:firstLine="680"/>
        <w:jc w:val="both"/>
        <w:rPr>
          <w:sz w:val="24"/>
          <w:szCs w:val="24"/>
        </w:rPr>
      </w:pPr>
      <w:r w:rsidRPr="00E26AD1">
        <w:rPr>
          <w:sz w:val="24"/>
          <w:szCs w:val="24"/>
        </w:rPr>
        <w:t>2) непоступление задатка на дату рассмотрения заявок на участие в аукционе;</w:t>
      </w:r>
    </w:p>
    <w:p w:rsidR="00E26AD1" w:rsidRPr="00E26AD1" w:rsidRDefault="00E26AD1" w:rsidP="00E26AD1">
      <w:pPr>
        <w:autoSpaceDE w:val="0"/>
        <w:autoSpaceDN w:val="0"/>
        <w:adjustRightInd w:val="0"/>
        <w:ind w:firstLine="680"/>
        <w:jc w:val="both"/>
        <w:rPr>
          <w:sz w:val="24"/>
          <w:szCs w:val="24"/>
        </w:rPr>
      </w:pPr>
      <w:r w:rsidRPr="00E26AD1">
        <w:rPr>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6AD1" w:rsidRPr="00E26AD1" w:rsidRDefault="00E26AD1" w:rsidP="00E26AD1">
      <w:pPr>
        <w:autoSpaceDE w:val="0"/>
        <w:autoSpaceDN w:val="0"/>
        <w:adjustRightInd w:val="0"/>
        <w:ind w:firstLine="680"/>
        <w:jc w:val="both"/>
        <w:rPr>
          <w:sz w:val="24"/>
          <w:szCs w:val="24"/>
        </w:rPr>
      </w:pPr>
      <w:r w:rsidRPr="00E26AD1">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6AD1" w:rsidRPr="00E26AD1" w:rsidRDefault="00E26AD1" w:rsidP="00E26AD1">
      <w:pPr>
        <w:tabs>
          <w:tab w:val="left" w:pos="567"/>
        </w:tabs>
        <w:jc w:val="both"/>
        <w:outlineLvl w:val="0"/>
        <w:rPr>
          <w:rFonts w:eastAsia="Calibri"/>
          <w:sz w:val="24"/>
          <w:szCs w:val="24"/>
        </w:rPr>
      </w:pPr>
      <w:r w:rsidRPr="00E26AD1">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E26AD1" w:rsidRPr="00E26AD1" w:rsidRDefault="00E26AD1" w:rsidP="00E26AD1">
      <w:pPr>
        <w:tabs>
          <w:tab w:val="left" w:pos="567"/>
        </w:tabs>
        <w:jc w:val="both"/>
        <w:outlineLvl w:val="0"/>
        <w:rPr>
          <w:rFonts w:eastAsia="Calibri"/>
          <w:sz w:val="24"/>
          <w:szCs w:val="24"/>
        </w:rPr>
      </w:pPr>
      <w:r w:rsidRPr="00E26AD1">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0" w:history="1">
        <w:r w:rsidRPr="00E26AD1">
          <w:rPr>
            <w:rFonts w:eastAsia="Calibri"/>
            <w:color w:val="0000FF"/>
            <w:sz w:val="24"/>
            <w:szCs w:val="24"/>
            <w:u w:val="single"/>
          </w:rPr>
          <w:t>www.усть-кулом.рф</w:t>
        </w:r>
      </w:hyperlink>
      <w:r w:rsidRPr="00E26AD1">
        <w:rPr>
          <w:rFonts w:eastAsia="Calibri"/>
          <w:sz w:val="24"/>
          <w:szCs w:val="24"/>
        </w:rPr>
        <w:t xml:space="preserve"> </w:t>
      </w:r>
    </w:p>
    <w:p w:rsidR="00E26AD1" w:rsidRPr="00E26AD1" w:rsidRDefault="00E26AD1" w:rsidP="00E26AD1">
      <w:pPr>
        <w:tabs>
          <w:tab w:val="left" w:pos="540"/>
        </w:tabs>
        <w:jc w:val="both"/>
        <w:outlineLvl w:val="0"/>
        <w:rPr>
          <w:rFonts w:eastAsia="Calibri"/>
          <w:b/>
          <w:sz w:val="24"/>
          <w:szCs w:val="24"/>
        </w:rPr>
      </w:pPr>
      <w:r w:rsidRPr="00E26AD1">
        <w:rPr>
          <w:rFonts w:eastAsia="Calibri"/>
          <w:sz w:val="24"/>
          <w:szCs w:val="24"/>
        </w:rPr>
        <w:lastRenderedPageBreak/>
        <w:tab/>
      </w:r>
      <w:r w:rsidRPr="00E26AD1">
        <w:rPr>
          <w:rFonts w:eastAsia="Calibri"/>
          <w:b/>
          <w:sz w:val="24"/>
          <w:szCs w:val="24"/>
        </w:rPr>
        <w:t>2.6. Размер задатка, срок и порядок его внесения, необходимые реквизиты счетов:</w:t>
      </w:r>
    </w:p>
    <w:p w:rsidR="00E26AD1" w:rsidRPr="00E26AD1" w:rsidRDefault="00E26AD1" w:rsidP="00E26AD1">
      <w:pPr>
        <w:widowControl w:val="0"/>
        <w:jc w:val="both"/>
        <w:rPr>
          <w:b/>
          <w:sz w:val="28"/>
        </w:rPr>
      </w:pPr>
      <w:r w:rsidRPr="00E26AD1">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извещении </w:t>
      </w:r>
      <w:r w:rsidRPr="00E26AD1">
        <w:rPr>
          <w:sz w:val="24"/>
          <w:szCs w:val="24"/>
        </w:rPr>
        <w:t>о проведении торгов в электронной форме на право заключения договора аренды земельного участка</w:t>
      </w:r>
      <w:r w:rsidRPr="00E26AD1">
        <w:rPr>
          <w:rFonts w:eastAsia="Calibri"/>
          <w:sz w:val="24"/>
          <w:szCs w:val="24"/>
        </w:rPr>
        <w:t>.</w:t>
      </w:r>
    </w:p>
    <w:p w:rsidR="00E26AD1" w:rsidRPr="00E26AD1" w:rsidRDefault="00E26AD1" w:rsidP="00E26AD1">
      <w:pPr>
        <w:tabs>
          <w:tab w:val="left" w:pos="540"/>
        </w:tabs>
        <w:ind w:firstLine="709"/>
        <w:jc w:val="both"/>
        <w:outlineLvl w:val="0"/>
        <w:rPr>
          <w:rFonts w:eastAsia="Calibri"/>
          <w:bCs/>
          <w:sz w:val="24"/>
          <w:szCs w:val="24"/>
        </w:rPr>
      </w:pPr>
      <w:r w:rsidRPr="00E26AD1">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E26AD1" w:rsidRPr="00E26AD1" w:rsidTr="00E26AD1">
        <w:tc>
          <w:tcPr>
            <w:tcW w:w="1046" w:type="dxa"/>
          </w:tcPr>
          <w:p w:rsidR="00E26AD1" w:rsidRPr="00E26AD1" w:rsidRDefault="00E26AD1" w:rsidP="00E26AD1">
            <w:pPr>
              <w:tabs>
                <w:tab w:val="left" w:pos="5488"/>
              </w:tabs>
              <w:jc w:val="center"/>
            </w:pPr>
            <w:r w:rsidRPr="00E26AD1">
              <w:rPr>
                <w:lang w:val="en-US"/>
              </w:rPr>
              <w:t>N</w:t>
            </w:r>
            <w:r w:rsidRPr="00E26AD1">
              <w:t xml:space="preserve"> лота</w:t>
            </w:r>
          </w:p>
        </w:tc>
        <w:tc>
          <w:tcPr>
            <w:tcW w:w="1842" w:type="dxa"/>
          </w:tcPr>
          <w:p w:rsidR="00E26AD1" w:rsidRPr="00E26AD1" w:rsidRDefault="00E26AD1" w:rsidP="00E26AD1">
            <w:pPr>
              <w:tabs>
                <w:tab w:val="left" w:pos="5488"/>
              </w:tabs>
              <w:jc w:val="center"/>
            </w:pPr>
            <w:r w:rsidRPr="00E26AD1">
              <w:t>Наименование</w:t>
            </w:r>
          </w:p>
        </w:tc>
        <w:tc>
          <w:tcPr>
            <w:tcW w:w="2210" w:type="dxa"/>
          </w:tcPr>
          <w:p w:rsidR="00E26AD1" w:rsidRPr="00E26AD1" w:rsidRDefault="00E26AD1" w:rsidP="00E26AD1">
            <w:pPr>
              <w:tabs>
                <w:tab w:val="left" w:pos="5488"/>
              </w:tabs>
              <w:jc w:val="center"/>
            </w:pPr>
            <w:r w:rsidRPr="00E26AD1">
              <w:t>Местоположение</w:t>
            </w:r>
          </w:p>
        </w:tc>
        <w:tc>
          <w:tcPr>
            <w:tcW w:w="1275" w:type="dxa"/>
          </w:tcPr>
          <w:p w:rsidR="00E26AD1" w:rsidRPr="00E26AD1" w:rsidRDefault="00E26AD1" w:rsidP="00E26AD1">
            <w:pPr>
              <w:tabs>
                <w:tab w:val="left" w:pos="5488"/>
              </w:tabs>
              <w:jc w:val="center"/>
            </w:pPr>
            <w:r w:rsidRPr="00E26AD1">
              <w:t>Категория земель</w:t>
            </w:r>
          </w:p>
        </w:tc>
        <w:tc>
          <w:tcPr>
            <w:tcW w:w="851" w:type="dxa"/>
          </w:tcPr>
          <w:p w:rsidR="00E26AD1" w:rsidRPr="00E26AD1" w:rsidRDefault="00E26AD1" w:rsidP="00E26AD1">
            <w:pPr>
              <w:tabs>
                <w:tab w:val="left" w:pos="5488"/>
              </w:tabs>
              <w:jc w:val="center"/>
            </w:pPr>
            <w:r w:rsidRPr="00E26AD1">
              <w:t>Площадь</w:t>
            </w:r>
          </w:p>
          <w:p w:rsidR="00E26AD1" w:rsidRPr="00E26AD1" w:rsidRDefault="00E26AD1" w:rsidP="00E26AD1">
            <w:pPr>
              <w:tabs>
                <w:tab w:val="left" w:pos="5488"/>
              </w:tabs>
              <w:jc w:val="center"/>
            </w:pPr>
            <w:r w:rsidRPr="00E26AD1">
              <w:t>(м</w:t>
            </w:r>
            <w:r w:rsidRPr="00E26AD1">
              <w:rPr>
                <w:vertAlign w:val="superscript"/>
              </w:rPr>
              <w:t>2</w:t>
            </w:r>
            <w:r w:rsidRPr="00E26AD1">
              <w:t>)</w:t>
            </w:r>
          </w:p>
        </w:tc>
        <w:tc>
          <w:tcPr>
            <w:tcW w:w="2126" w:type="dxa"/>
          </w:tcPr>
          <w:p w:rsidR="00E26AD1" w:rsidRPr="00E26AD1" w:rsidRDefault="00E26AD1" w:rsidP="00E26AD1">
            <w:pPr>
              <w:tabs>
                <w:tab w:val="left" w:pos="5488"/>
              </w:tabs>
              <w:jc w:val="center"/>
            </w:pPr>
            <w:r w:rsidRPr="00E26AD1">
              <w:t>Кадастровый номер</w:t>
            </w:r>
          </w:p>
        </w:tc>
        <w:tc>
          <w:tcPr>
            <w:tcW w:w="1423" w:type="dxa"/>
          </w:tcPr>
          <w:p w:rsidR="00E26AD1" w:rsidRPr="00E26AD1" w:rsidRDefault="00E26AD1" w:rsidP="00E26AD1">
            <w:pPr>
              <w:tabs>
                <w:tab w:val="left" w:pos="5488"/>
              </w:tabs>
              <w:jc w:val="center"/>
              <w:rPr>
                <w:color w:val="000000"/>
              </w:rPr>
            </w:pPr>
            <w:r w:rsidRPr="00E26AD1">
              <w:rPr>
                <w:color w:val="000000"/>
              </w:rPr>
              <w:t>Сумма</w:t>
            </w:r>
          </w:p>
          <w:p w:rsidR="00E26AD1" w:rsidRPr="00E26AD1" w:rsidRDefault="00E26AD1" w:rsidP="00E26AD1">
            <w:pPr>
              <w:tabs>
                <w:tab w:val="left" w:pos="5488"/>
              </w:tabs>
              <w:jc w:val="center"/>
              <w:rPr>
                <w:color w:val="000000"/>
              </w:rPr>
            </w:pPr>
            <w:r w:rsidRPr="00E26AD1">
              <w:rPr>
                <w:color w:val="000000"/>
              </w:rPr>
              <w:t>задатка</w:t>
            </w:r>
          </w:p>
          <w:p w:rsidR="00E26AD1" w:rsidRPr="00E26AD1" w:rsidRDefault="00E26AD1" w:rsidP="00E26AD1">
            <w:pPr>
              <w:tabs>
                <w:tab w:val="left" w:pos="5488"/>
              </w:tabs>
              <w:jc w:val="center"/>
              <w:rPr>
                <w:color w:val="000000"/>
              </w:rPr>
            </w:pPr>
            <w:r w:rsidRPr="00E26AD1">
              <w:rPr>
                <w:color w:val="000000"/>
              </w:rPr>
              <w:t>20 % от начальной цены</w:t>
            </w:r>
          </w:p>
          <w:p w:rsidR="00E26AD1" w:rsidRPr="00E26AD1" w:rsidRDefault="00E26AD1" w:rsidP="00E26AD1">
            <w:pPr>
              <w:tabs>
                <w:tab w:val="left" w:pos="5488"/>
              </w:tabs>
              <w:jc w:val="center"/>
            </w:pPr>
            <w:r w:rsidRPr="00E26AD1">
              <w:rPr>
                <w:color w:val="000000"/>
              </w:rPr>
              <w:t xml:space="preserve"> годовой арендной платы (в руб.)</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1</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2994</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11:07:4501001:311</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2149,09</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2</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Береговая</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291</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11:07:4201001:462</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310,03</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3</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склады</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481</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11:07:4201001:461</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512,46</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4</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заготовка древесины</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Республика Коми, Усть-Куломский район, д. Выльгорт, ул. Сосновая</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100000</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11:07:0000000:412</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31280,00</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lastRenderedPageBreak/>
              <w:t>Лот 5</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Пожег, д.Пожегдин</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2000</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11:07:2201002:523</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1218,00</w:t>
            </w:r>
          </w:p>
        </w:tc>
      </w:tr>
    </w:tbl>
    <w:p w:rsidR="00E26AD1" w:rsidRPr="00E26AD1" w:rsidRDefault="00E26AD1" w:rsidP="00E26AD1">
      <w:pPr>
        <w:tabs>
          <w:tab w:val="left" w:pos="540"/>
        </w:tabs>
        <w:ind w:firstLine="709"/>
        <w:jc w:val="both"/>
        <w:outlineLvl w:val="0"/>
        <w:rPr>
          <w:rFonts w:eastAsia="Calibri"/>
          <w:bCs/>
          <w:sz w:val="24"/>
          <w:szCs w:val="24"/>
        </w:rPr>
      </w:pPr>
    </w:p>
    <w:p w:rsidR="00E26AD1" w:rsidRPr="00E26AD1" w:rsidRDefault="00E26AD1" w:rsidP="00E26AD1">
      <w:pPr>
        <w:tabs>
          <w:tab w:val="left" w:pos="540"/>
        </w:tabs>
        <w:jc w:val="both"/>
        <w:outlineLvl w:val="0"/>
        <w:rPr>
          <w:rFonts w:eastAsia="Calibri"/>
          <w:bCs/>
          <w:sz w:val="24"/>
          <w:szCs w:val="24"/>
        </w:rPr>
      </w:pPr>
      <w:r w:rsidRPr="00E26AD1">
        <w:rPr>
          <w:rFonts w:eastAsia="Calibri"/>
          <w:bCs/>
          <w:sz w:val="24"/>
          <w:szCs w:val="24"/>
        </w:rPr>
        <w:t xml:space="preserve">Банковские реквизиты счета для перечисления задатка: </w:t>
      </w:r>
    </w:p>
    <w:p w:rsidR="00E26AD1" w:rsidRPr="00E26AD1" w:rsidRDefault="00E26AD1" w:rsidP="00E26AD1">
      <w:pPr>
        <w:tabs>
          <w:tab w:val="left" w:pos="540"/>
        </w:tabs>
        <w:ind w:firstLine="709"/>
        <w:jc w:val="both"/>
        <w:outlineLvl w:val="0"/>
        <w:rPr>
          <w:b/>
          <w:sz w:val="24"/>
          <w:szCs w:val="24"/>
        </w:rPr>
      </w:pPr>
      <w:r w:rsidRPr="00E26AD1">
        <w:rPr>
          <w:b/>
          <w:sz w:val="24"/>
          <w:szCs w:val="24"/>
        </w:rPr>
        <w:t xml:space="preserve">Получатель: </w:t>
      </w:r>
      <w:r w:rsidRPr="00E26AD1">
        <w:rPr>
          <w:sz w:val="24"/>
          <w:szCs w:val="24"/>
        </w:rPr>
        <w:t xml:space="preserve">АО "Сбербанк-АСТ" </w:t>
      </w:r>
      <w:r w:rsidRPr="00E26AD1">
        <w:rPr>
          <w:b/>
          <w:sz w:val="24"/>
          <w:szCs w:val="24"/>
        </w:rPr>
        <w:t xml:space="preserve">Наименование банка: ПАО «Сбербанк России» г. МОСКВА Расчетный счёт (казначейский счет): </w:t>
      </w:r>
      <w:r w:rsidRPr="00E26AD1">
        <w:rPr>
          <w:sz w:val="24"/>
          <w:szCs w:val="24"/>
        </w:rPr>
        <w:t>40702810300020038047</w:t>
      </w:r>
      <w:r w:rsidRPr="00E26AD1">
        <w:rPr>
          <w:b/>
          <w:sz w:val="24"/>
          <w:szCs w:val="24"/>
        </w:rPr>
        <w:t xml:space="preserve"> Корр. Счёт (ЕКС):</w:t>
      </w:r>
      <w:r w:rsidRPr="00E26AD1">
        <w:rPr>
          <w:sz w:val="24"/>
          <w:szCs w:val="24"/>
        </w:rPr>
        <w:t xml:space="preserve"> 30101810400000000225</w:t>
      </w:r>
      <w:r w:rsidRPr="00E26AD1">
        <w:rPr>
          <w:b/>
          <w:sz w:val="24"/>
          <w:szCs w:val="24"/>
        </w:rPr>
        <w:t xml:space="preserve"> БИК:</w:t>
      </w:r>
      <w:r w:rsidRPr="00E26AD1">
        <w:rPr>
          <w:sz w:val="24"/>
          <w:szCs w:val="24"/>
        </w:rPr>
        <w:t xml:space="preserve"> 044525225</w:t>
      </w:r>
      <w:r w:rsidRPr="00E26AD1">
        <w:rPr>
          <w:b/>
          <w:sz w:val="24"/>
          <w:szCs w:val="24"/>
        </w:rPr>
        <w:t xml:space="preserve"> ИНН:</w:t>
      </w:r>
      <w:r w:rsidRPr="00E26AD1">
        <w:rPr>
          <w:sz w:val="24"/>
          <w:szCs w:val="24"/>
        </w:rPr>
        <w:t xml:space="preserve"> 7707308480</w:t>
      </w:r>
      <w:r w:rsidRPr="00E26AD1">
        <w:rPr>
          <w:b/>
          <w:sz w:val="24"/>
          <w:szCs w:val="24"/>
        </w:rPr>
        <w:t xml:space="preserve"> КПП:</w:t>
      </w:r>
      <w:r w:rsidRPr="00E26AD1">
        <w:rPr>
          <w:sz w:val="24"/>
          <w:szCs w:val="24"/>
        </w:rPr>
        <w:t xml:space="preserve"> 770401001</w:t>
      </w:r>
    </w:p>
    <w:p w:rsidR="00E26AD1" w:rsidRPr="00E26AD1" w:rsidRDefault="00E26AD1" w:rsidP="00E26AD1">
      <w:pPr>
        <w:tabs>
          <w:tab w:val="left" w:pos="540"/>
        </w:tabs>
        <w:ind w:firstLine="709"/>
        <w:jc w:val="both"/>
        <w:outlineLvl w:val="0"/>
        <w:rPr>
          <w:sz w:val="24"/>
          <w:szCs w:val="24"/>
        </w:rPr>
      </w:pPr>
      <w:r w:rsidRPr="00E26AD1">
        <w:rPr>
          <w:b/>
          <w:sz w:val="24"/>
          <w:szCs w:val="24"/>
        </w:rPr>
        <w:t xml:space="preserve">Назначение платежа: </w:t>
      </w:r>
      <w:r w:rsidRPr="00E26AD1">
        <w:rPr>
          <w:sz w:val="24"/>
          <w:szCs w:val="24"/>
        </w:rPr>
        <w:t xml:space="preserve">Задаток за участие в аукционе за земельный участок, с кадастровым номером:______расположенный по адресу: ________________. </w:t>
      </w:r>
    </w:p>
    <w:p w:rsidR="00E26AD1" w:rsidRPr="00E26AD1" w:rsidRDefault="00E26AD1" w:rsidP="00E26AD1">
      <w:pPr>
        <w:tabs>
          <w:tab w:val="left" w:pos="540"/>
        </w:tabs>
        <w:ind w:firstLine="709"/>
        <w:jc w:val="both"/>
        <w:outlineLvl w:val="0"/>
        <w:rPr>
          <w:b/>
          <w:sz w:val="24"/>
          <w:szCs w:val="24"/>
        </w:rPr>
      </w:pPr>
      <w:r w:rsidRPr="00E26AD1">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E26AD1">
        <w:rPr>
          <w:b/>
          <w:sz w:val="24"/>
          <w:szCs w:val="24"/>
        </w:rPr>
        <w:t>.</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E26AD1" w:rsidRPr="00E26AD1" w:rsidRDefault="00E26AD1" w:rsidP="00E26AD1">
      <w:pPr>
        <w:tabs>
          <w:tab w:val="left" w:pos="540"/>
        </w:tabs>
        <w:ind w:firstLine="709"/>
        <w:jc w:val="both"/>
        <w:outlineLvl w:val="0"/>
        <w:rPr>
          <w:rFonts w:eastAsia="Calibri"/>
          <w:b/>
          <w:sz w:val="24"/>
          <w:szCs w:val="24"/>
        </w:rPr>
      </w:pPr>
      <w:r w:rsidRPr="00E26AD1">
        <w:rPr>
          <w:rFonts w:eastAsia="Calibri"/>
          <w:b/>
          <w:sz w:val="24"/>
          <w:szCs w:val="24"/>
        </w:rPr>
        <w:t xml:space="preserve">Данное информационное извещение является публичной офертой для заключения договора о задатке в соответствии со </w:t>
      </w:r>
      <w:hyperlink r:id="rId31" w:history="1">
        <w:r w:rsidRPr="00E26AD1">
          <w:rPr>
            <w:rFonts w:eastAsia="Calibri"/>
            <w:b/>
            <w:color w:val="0000FF"/>
            <w:sz w:val="24"/>
            <w:szCs w:val="24"/>
            <w:u w:val="single"/>
          </w:rPr>
          <w:t>статьей 437</w:t>
        </w:r>
      </w:hyperlink>
      <w:r w:rsidRPr="00E26AD1">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E26AD1" w:rsidRPr="00E26AD1" w:rsidRDefault="00E26AD1" w:rsidP="00E26AD1">
      <w:pPr>
        <w:tabs>
          <w:tab w:val="left" w:pos="540"/>
        </w:tabs>
        <w:ind w:firstLine="709"/>
        <w:jc w:val="both"/>
        <w:outlineLvl w:val="0"/>
        <w:rPr>
          <w:rFonts w:eastAsia="Calibri"/>
          <w:b/>
          <w:sz w:val="24"/>
          <w:szCs w:val="24"/>
        </w:rPr>
      </w:pPr>
      <w:r w:rsidRPr="00E26AD1">
        <w:rPr>
          <w:rFonts w:eastAsia="Calibri"/>
          <w:b/>
          <w:sz w:val="24"/>
          <w:szCs w:val="24"/>
        </w:rPr>
        <w:t xml:space="preserve">2.9. Порядок возврата задатка: </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Лицам, перечислившим задаток для участия в аукционе, денежные средства возвращаются в следующем порядке:</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 xml:space="preserve">а) участникам аукциона, за исключением его победителя, - по заявлению участника, поданному на </w:t>
      </w:r>
      <w:r w:rsidRPr="00E26AD1">
        <w:rPr>
          <w:rFonts w:cs="Arial CYR"/>
          <w:bCs/>
          <w:color w:val="000000"/>
          <w:sz w:val="24"/>
          <w:szCs w:val="24"/>
        </w:rPr>
        <w:t xml:space="preserve">универсальной торговой платформе </w:t>
      </w:r>
      <w:r w:rsidRPr="00E26AD1">
        <w:rPr>
          <w:rFonts w:eastAsia="Calibri"/>
          <w:color w:val="000000"/>
          <w:sz w:val="24"/>
          <w:szCs w:val="24"/>
        </w:rPr>
        <w:t>АО «Сбербанк-АСТ»</w:t>
      </w:r>
      <w:r w:rsidRPr="00E26AD1">
        <w:rPr>
          <w:rFonts w:eastAsia="Calibri"/>
          <w:sz w:val="24"/>
          <w:szCs w:val="24"/>
        </w:rPr>
        <w:t>;</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 xml:space="preserve">б) претендентам, не допущенным к участию в аукционе, - по заявлению претендента на </w:t>
      </w:r>
      <w:r w:rsidRPr="00E26AD1">
        <w:rPr>
          <w:rFonts w:cs="Arial CYR"/>
          <w:bCs/>
          <w:color w:val="000000"/>
          <w:sz w:val="24"/>
          <w:szCs w:val="24"/>
        </w:rPr>
        <w:t xml:space="preserve">универсальной торговой платформе </w:t>
      </w:r>
      <w:r w:rsidRPr="00E26AD1">
        <w:rPr>
          <w:rFonts w:eastAsia="Calibri"/>
          <w:color w:val="000000"/>
          <w:sz w:val="24"/>
          <w:szCs w:val="24"/>
        </w:rPr>
        <w:t>АО «Сбербанк-АСТ»;</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E26AD1">
        <w:rPr>
          <w:rFonts w:cs="Arial CYR"/>
          <w:bCs/>
          <w:color w:val="000000"/>
          <w:sz w:val="24"/>
          <w:szCs w:val="24"/>
        </w:rPr>
        <w:t xml:space="preserve">универсальной торговой платформе </w:t>
      </w:r>
      <w:r w:rsidRPr="00E26AD1">
        <w:rPr>
          <w:rFonts w:eastAsia="Calibri"/>
          <w:color w:val="000000"/>
          <w:sz w:val="24"/>
          <w:szCs w:val="24"/>
        </w:rPr>
        <w:t>АО «Сбербанк-АСТ»</w:t>
      </w:r>
      <w:r w:rsidRPr="00E26AD1">
        <w:rPr>
          <w:rFonts w:eastAsia="Calibri"/>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26AD1" w:rsidRPr="00E26AD1" w:rsidRDefault="00E26AD1" w:rsidP="00E26AD1">
      <w:pPr>
        <w:tabs>
          <w:tab w:val="left" w:pos="540"/>
        </w:tabs>
        <w:jc w:val="both"/>
        <w:outlineLvl w:val="0"/>
        <w:rPr>
          <w:rFonts w:eastAsia="Calibri"/>
          <w:sz w:val="24"/>
          <w:szCs w:val="24"/>
        </w:rPr>
      </w:pPr>
      <w:r w:rsidRPr="00E26AD1">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E26AD1" w:rsidRPr="00E26AD1" w:rsidRDefault="00E26AD1" w:rsidP="00E26AD1">
      <w:pPr>
        <w:tabs>
          <w:tab w:val="left" w:pos="540"/>
        </w:tabs>
        <w:ind w:firstLine="709"/>
        <w:jc w:val="both"/>
        <w:outlineLvl w:val="0"/>
        <w:rPr>
          <w:rFonts w:eastAsia="Calibri"/>
          <w:sz w:val="24"/>
          <w:szCs w:val="24"/>
        </w:rPr>
      </w:pPr>
      <w:r w:rsidRPr="00E26AD1">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E26AD1" w:rsidRPr="00E26AD1" w:rsidRDefault="00E26AD1" w:rsidP="00E26AD1">
      <w:pPr>
        <w:widowControl w:val="0"/>
        <w:ind w:firstLine="709"/>
        <w:jc w:val="both"/>
        <w:rPr>
          <w:rFonts w:eastAsia="Calibri"/>
          <w:b/>
          <w:sz w:val="24"/>
          <w:szCs w:val="24"/>
        </w:rPr>
      </w:pPr>
      <w:r w:rsidRPr="00E26AD1">
        <w:rPr>
          <w:b/>
          <w:sz w:val="24"/>
          <w:szCs w:val="24"/>
        </w:rPr>
        <w:t xml:space="preserve">2.10. </w:t>
      </w:r>
      <w:r w:rsidRPr="00E26AD1">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E26AD1" w:rsidRPr="00E26AD1" w:rsidRDefault="00E26AD1" w:rsidP="00E26AD1">
      <w:pPr>
        <w:widowControl w:val="0"/>
        <w:ind w:firstLine="709"/>
        <w:jc w:val="both"/>
        <w:rPr>
          <w:rFonts w:eastAsia="Calibri"/>
          <w:sz w:val="24"/>
          <w:szCs w:val="24"/>
        </w:rPr>
      </w:pPr>
      <w:r w:rsidRPr="00E26AD1">
        <w:rPr>
          <w:rFonts w:eastAsia="Calibri"/>
          <w:bCs/>
          <w:sz w:val="24"/>
          <w:szCs w:val="24"/>
        </w:rPr>
        <w:lastRenderedPageBreak/>
        <w:t xml:space="preserve">Информационное извещение о проведении аукциона в электронной форме, а также образец договора </w:t>
      </w:r>
      <w:r w:rsidRPr="00E26AD1">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32" w:history="1">
        <w:r w:rsidRPr="00E26AD1">
          <w:rPr>
            <w:color w:val="0000FF"/>
            <w:sz w:val="24"/>
            <w:u w:val="single"/>
          </w:rPr>
          <w:t>www.torgi.gov.ru</w:t>
        </w:r>
      </w:hyperlink>
      <w:r w:rsidRPr="00E26AD1">
        <w:rPr>
          <w:rFonts w:eastAsia="Calibri"/>
          <w:sz w:val="24"/>
          <w:szCs w:val="24"/>
        </w:rPr>
        <w:t xml:space="preserve">, официальном </w:t>
      </w:r>
      <w:r w:rsidRPr="00E26AD1">
        <w:rPr>
          <w:sz w:val="24"/>
          <w:szCs w:val="24"/>
        </w:rPr>
        <w:t xml:space="preserve">сайте администрации МР «Усть-Куломский»  </w:t>
      </w:r>
      <w:r w:rsidRPr="00E26AD1">
        <w:rPr>
          <w:rFonts w:eastAsia="Calibri"/>
          <w:sz w:val="24"/>
          <w:szCs w:val="24"/>
        </w:rPr>
        <w:t xml:space="preserve">- </w:t>
      </w:r>
      <w:r w:rsidRPr="00E26AD1">
        <w:rPr>
          <w:color w:val="00009C"/>
          <w:sz w:val="24"/>
          <w:szCs w:val="24"/>
        </w:rPr>
        <w:t xml:space="preserve">www.усть-кулом.рф  и </w:t>
      </w:r>
      <w:r w:rsidRPr="00E26AD1">
        <w:rPr>
          <w:sz w:val="24"/>
          <w:szCs w:val="24"/>
        </w:rPr>
        <w:t xml:space="preserve"> </w:t>
      </w:r>
      <w:r w:rsidRPr="00E26AD1">
        <w:rPr>
          <w:sz w:val="24"/>
        </w:rPr>
        <w:t xml:space="preserve">на </w:t>
      </w:r>
      <w:r w:rsidRPr="00E26AD1">
        <w:rPr>
          <w:bCs/>
          <w:sz w:val="24"/>
          <w:szCs w:val="24"/>
        </w:rPr>
        <w:t xml:space="preserve"> открытой для доступа неограниченного круга лиц части электронной площадки </w:t>
      </w:r>
      <w:r w:rsidRPr="00E26AD1">
        <w:rPr>
          <w:sz w:val="24"/>
          <w:szCs w:val="24"/>
        </w:rPr>
        <w:t xml:space="preserve">на сайте </w:t>
      </w:r>
      <w:hyperlink r:id="rId33" w:history="1">
        <w:r w:rsidRPr="00E26AD1">
          <w:rPr>
            <w:rFonts w:ascii="Arial" w:hAnsi="Arial" w:cs="Arial"/>
            <w:color w:val="0000FF"/>
            <w:sz w:val="21"/>
            <w:u w:val="single"/>
          </w:rPr>
          <w:t>http://utp.sberbank-ast.ru</w:t>
        </w:r>
      </w:hyperlink>
      <w:r w:rsidRPr="00E26AD1">
        <w:rPr>
          <w:rFonts w:ascii="Arial" w:hAnsi="Arial" w:cs="Arial"/>
          <w:color w:val="333333"/>
          <w:sz w:val="21"/>
          <w:szCs w:val="21"/>
          <w:shd w:val="clear" w:color="auto" w:fill="FFFFFF"/>
        </w:rPr>
        <w:t>.</w:t>
      </w:r>
    </w:p>
    <w:p w:rsidR="00E26AD1" w:rsidRPr="00E26AD1" w:rsidRDefault="00E26AD1" w:rsidP="00E26AD1">
      <w:pPr>
        <w:autoSpaceDE w:val="0"/>
        <w:autoSpaceDN w:val="0"/>
        <w:adjustRightInd w:val="0"/>
        <w:ind w:firstLine="709"/>
        <w:jc w:val="both"/>
        <w:rPr>
          <w:sz w:val="24"/>
          <w:szCs w:val="24"/>
          <w:lang w:eastAsia="en-US"/>
        </w:rPr>
      </w:pPr>
      <w:r w:rsidRPr="00E26AD1">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E26AD1">
        <w:rPr>
          <w:rFonts w:eastAsia="Calibri"/>
          <w:sz w:val="24"/>
          <w:szCs w:val="24"/>
        </w:rPr>
        <w:t>Оператора электронной площадки</w:t>
      </w:r>
      <w:r w:rsidRPr="00E26AD1">
        <w:rPr>
          <w:sz w:val="24"/>
          <w:szCs w:val="24"/>
        </w:rPr>
        <w:t xml:space="preserve"> запрос о разъяснении размещенной информации.</w:t>
      </w:r>
    </w:p>
    <w:p w:rsidR="00E26AD1" w:rsidRPr="00E26AD1" w:rsidRDefault="00E26AD1" w:rsidP="00E26AD1">
      <w:pPr>
        <w:ind w:firstLine="709"/>
        <w:jc w:val="both"/>
        <w:outlineLvl w:val="0"/>
        <w:rPr>
          <w:rFonts w:eastAsia="Calibri"/>
          <w:sz w:val="24"/>
          <w:szCs w:val="24"/>
        </w:rPr>
      </w:pPr>
      <w:r w:rsidRPr="00E26AD1">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26AD1" w:rsidRPr="00E26AD1" w:rsidRDefault="00E26AD1" w:rsidP="00E26AD1">
      <w:pPr>
        <w:ind w:firstLine="709"/>
        <w:jc w:val="both"/>
        <w:outlineLvl w:val="0"/>
        <w:rPr>
          <w:rFonts w:eastAsia="Calibri"/>
          <w:sz w:val="24"/>
          <w:szCs w:val="24"/>
        </w:rPr>
      </w:pPr>
      <w:r w:rsidRPr="00E26AD1">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E26AD1" w:rsidRPr="00E26AD1" w:rsidRDefault="00E26AD1" w:rsidP="00E26AD1">
      <w:pPr>
        <w:ind w:firstLine="709"/>
        <w:jc w:val="both"/>
        <w:outlineLvl w:val="0"/>
        <w:rPr>
          <w:rFonts w:eastAsia="Calibri"/>
          <w:sz w:val="24"/>
          <w:szCs w:val="24"/>
        </w:rPr>
      </w:pPr>
      <w:r w:rsidRPr="00E26AD1">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E26AD1" w:rsidRPr="00E26AD1" w:rsidRDefault="00E26AD1" w:rsidP="00E26AD1">
      <w:pPr>
        <w:autoSpaceDE w:val="0"/>
        <w:autoSpaceDN w:val="0"/>
        <w:adjustRightInd w:val="0"/>
        <w:ind w:firstLine="709"/>
        <w:jc w:val="both"/>
        <w:rPr>
          <w:sz w:val="24"/>
          <w:szCs w:val="24"/>
        </w:rPr>
      </w:pPr>
      <w:r w:rsidRPr="00E26AD1">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E26AD1">
        <w:rPr>
          <w:bCs/>
          <w:sz w:val="24"/>
          <w:szCs w:val="24"/>
        </w:rPr>
        <w:t>с 9 час. 00 мин.  до 17 час. 00 мин., по пятницам до 15 час. 30 мин.</w:t>
      </w:r>
      <w:r w:rsidRPr="00E26AD1">
        <w:rPr>
          <w:sz w:val="24"/>
          <w:szCs w:val="24"/>
        </w:rPr>
        <w:t>, обеденный перерыв с 13 час. 00 мин. до 14 час. 00 мин. (время московское), тел. (82137) 93-530.</w:t>
      </w:r>
      <w:r w:rsidRPr="00E26AD1">
        <w:rPr>
          <w:sz w:val="24"/>
        </w:rPr>
        <w:tab/>
      </w:r>
    </w:p>
    <w:p w:rsidR="00E26AD1" w:rsidRPr="00E26AD1" w:rsidRDefault="00E26AD1" w:rsidP="00E26AD1">
      <w:pPr>
        <w:widowControl w:val="0"/>
        <w:ind w:firstLine="709"/>
        <w:jc w:val="both"/>
        <w:rPr>
          <w:b/>
          <w:sz w:val="24"/>
          <w:szCs w:val="24"/>
        </w:rPr>
      </w:pPr>
      <w:r w:rsidRPr="00E26AD1">
        <w:rPr>
          <w:b/>
          <w:sz w:val="24"/>
          <w:szCs w:val="24"/>
        </w:rPr>
        <w:t>2.11. Форма подачи предложений о стоимости ежегодной арендной платы на земельный участок.</w:t>
      </w:r>
    </w:p>
    <w:p w:rsidR="00E26AD1" w:rsidRPr="00E26AD1" w:rsidRDefault="00E26AD1" w:rsidP="00E26AD1">
      <w:pPr>
        <w:widowControl w:val="0"/>
        <w:ind w:firstLine="709"/>
        <w:jc w:val="both"/>
        <w:rPr>
          <w:color w:val="000000"/>
          <w:sz w:val="24"/>
          <w:szCs w:val="24"/>
        </w:rPr>
      </w:pPr>
      <w:r w:rsidRPr="00E26AD1">
        <w:rPr>
          <w:sz w:val="24"/>
          <w:szCs w:val="24"/>
        </w:rPr>
        <w:t>Аукцион</w:t>
      </w:r>
      <w:r w:rsidRPr="00E26AD1">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E26AD1">
        <w:rPr>
          <w:rFonts w:eastAsia="Calibri"/>
          <w:color w:val="000000"/>
          <w:sz w:val="24"/>
          <w:szCs w:val="24"/>
        </w:rPr>
        <w:t>АО «Сбербанк-АСТ"</w:t>
      </w:r>
      <w:r w:rsidRPr="00E26AD1">
        <w:rPr>
          <w:color w:val="000000"/>
          <w:sz w:val="24"/>
          <w:szCs w:val="24"/>
        </w:rPr>
        <w:t>, размещенная</w:t>
      </w:r>
      <w:r w:rsidRPr="00E26AD1">
        <w:rPr>
          <w:sz w:val="24"/>
          <w:szCs w:val="24"/>
        </w:rPr>
        <w:t xml:space="preserve"> на сайте </w:t>
      </w:r>
      <w:hyperlink r:id="rId34" w:history="1">
        <w:r w:rsidRPr="00E26AD1">
          <w:rPr>
            <w:rFonts w:ascii="Arial" w:hAnsi="Arial" w:cs="Arial"/>
            <w:color w:val="0000FF"/>
            <w:sz w:val="21"/>
            <w:u w:val="single"/>
          </w:rPr>
          <w:t>http://utp.sberbank-ast.ru</w:t>
        </w:r>
      </w:hyperlink>
      <w:r w:rsidRPr="00E26AD1">
        <w:rPr>
          <w:sz w:val="24"/>
          <w:szCs w:val="24"/>
        </w:rPr>
        <w:t xml:space="preserve"> в сети Интернет.</w:t>
      </w:r>
    </w:p>
    <w:p w:rsidR="00E26AD1" w:rsidRPr="00E26AD1" w:rsidRDefault="00E26AD1" w:rsidP="00E26AD1">
      <w:pPr>
        <w:widowControl w:val="0"/>
        <w:ind w:firstLine="720"/>
        <w:jc w:val="both"/>
        <w:rPr>
          <w:color w:val="000000"/>
          <w:sz w:val="24"/>
          <w:szCs w:val="24"/>
        </w:rPr>
      </w:pPr>
      <w:r w:rsidRPr="00E26AD1">
        <w:rPr>
          <w:color w:val="000000"/>
          <w:sz w:val="24"/>
          <w:szCs w:val="24"/>
        </w:rPr>
        <w:t xml:space="preserve">Подача предложений в торговом зале возможна только в случае проведения </w:t>
      </w:r>
      <w:r w:rsidRPr="00E26AD1">
        <w:rPr>
          <w:sz w:val="24"/>
          <w:szCs w:val="24"/>
        </w:rPr>
        <w:t>аукциона в электронной форме</w:t>
      </w:r>
      <w:r w:rsidRPr="00E26AD1">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E26AD1" w:rsidRPr="00E26AD1" w:rsidRDefault="00E26AD1" w:rsidP="00E26AD1">
      <w:pPr>
        <w:widowControl w:val="0"/>
        <w:ind w:firstLine="720"/>
        <w:jc w:val="both"/>
        <w:rPr>
          <w:sz w:val="24"/>
        </w:rPr>
      </w:pPr>
      <w:r w:rsidRPr="00E26AD1">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E26AD1" w:rsidRPr="00E26AD1" w:rsidRDefault="00E26AD1" w:rsidP="00E26AD1">
      <w:pPr>
        <w:widowControl w:val="0"/>
        <w:tabs>
          <w:tab w:val="num" w:pos="0"/>
        </w:tabs>
        <w:ind w:firstLine="709"/>
        <w:jc w:val="both"/>
        <w:rPr>
          <w:b/>
          <w:sz w:val="24"/>
          <w:szCs w:val="24"/>
        </w:rPr>
      </w:pPr>
      <w:r w:rsidRPr="00E26AD1">
        <w:rPr>
          <w:b/>
          <w:sz w:val="24"/>
        </w:rPr>
        <w:t xml:space="preserve">2.12. </w:t>
      </w:r>
      <w:r w:rsidRPr="00E26AD1">
        <w:rPr>
          <w:b/>
          <w:sz w:val="24"/>
          <w:szCs w:val="24"/>
        </w:rPr>
        <w:t xml:space="preserve">Порядок проведения аукциона в электронной форме, </w:t>
      </w:r>
      <w:r w:rsidRPr="00E26AD1">
        <w:rPr>
          <w:b/>
          <w:sz w:val="24"/>
        </w:rPr>
        <w:t>определения его победителя и м</w:t>
      </w:r>
      <w:r w:rsidRPr="00E26AD1">
        <w:rPr>
          <w:b/>
          <w:sz w:val="24"/>
          <w:szCs w:val="24"/>
        </w:rPr>
        <w:t>есто подведения итогов.</w:t>
      </w:r>
    </w:p>
    <w:p w:rsidR="00E26AD1" w:rsidRPr="00E26AD1" w:rsidRDefault="00E26AD1" w:rsidP="00E26AD1">
      <w:pPr>
        <w:spacing w:before="120"/>
        <w:ind w:firstLine="567"/>
        <w:jc w:val="both"/>
        <w:rPr>
          <w:rFonts w:eastAsia="Calibri"/>
          <w:sz w:val="24"/>
          <w:szCs w:val="24"/>
          <w:lang w:eastAsia="en-US"/>
        </w:rPr>
      </w:pPr>
      <w:r w:rsidRPr="00E26AD1">
        <w:rPr>
          <w:sz w:val="24"/>
          <w:szCs w:val="24"/>
        </w:rPr>
        <w:t xml:space="preserve">Аукцион в электронной форме проводится в указанные в информационном извещении день и час </w:t>
      </w:r>
      <w:r w:rsidRPr="00E26AD1">
        <w:rPr>
          <w:rFonts w:eastAsia="Calibri"/>
          <w:sz w:val="24"/>
          <w:szCs w:val="24"/>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E26AD1" w:rsidRPr="00E26AD1" w:rsidRDefault="00E26AD1" w:rsidP="00E26AD1">
      <w:pPr>
        <w:ind w:firstLine="567"/>
        <w:jc w:val="both"/>
        <w:rPr>
          <w:color w:val="000000"/>
          <w:sz w:val="24"/>
          <w:szCs w:val="24"/>
        </w:rPr>
      </w:pPr>
      <w:r w:rsidRPr="00E26AD1">
        <w:rPr>
          <w:rFonts w:eastAsia="Calibri"/>
          <w:sz w:val="24"/>
          <w:szCs w:val="24"/>
        </w:rPr>
        <w:t xml:space="preserve">«Шаг аукциона» устанавливается по каждому лоту отдельно </w:t>
      </w:r>
      <w:r w:rsidRPr="00E26AD1">
        <w:rPr>
          <w:color w:val="000000"/>
          <w:sz w:val="24"/>
          <w:szCs w:val="24"/>
        </w:rPr>
        <w:t>в размере 3 процентов начальной цены и не изменяется в течение всего аукциона.</w:t>
      </w:r>
    </w:p>
    <w:p w:rsidR="00E26AD1" w:rsidRPr="00E26AD1" w:rsidRDefault="00E26AD1" w:rsidP="00E26AD1">
      <w:pPr>
        <w:ind w:firstLine="567"/>
        <w:jc w:val="both"/>
        <w:rPr>
          <w:color w:val="000000"/>
          <w:sz w:val="24"/>
          <w:szCs w:val="24"/>
        </w:rPr>
      </w:pPr>
    </w:p>
    <w:p w:rsidR="00E26AD1" w:rsidRPr="00E26AD1" w:rsidRDefault="00E26AD1" w:rsidP="00E26AD1">
      <w:pPr>
        <w:ind w:firstLine="567"/>
        <w:jc w:val="both"/>
        <w:rPr>
          <w:color w:val="000000"/>
          <w:sz w:val="24"/>
          <w:szCs w:val="24"/>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E26AD1" w:rsidRPr="00E26AD1" w:rsidTr="00E26AD1">
        <w:tc>
          <w:tcPr>
            <w:tcW w:w="1046" w:type="dxa"/>
          </w:tcPr>
          <w:p w:rsidR="00E26AD1" w:rsidRPr="00E26AD1" w:rsidRDefault="00E26AD1" w:rsidP="00E26AD1">
            <w:pPr>
              <w:tabs>
                <w:tab w:val="left" w:pos="5488"/>
              </w:tabs>
              <w:jc w:val="center"/>
            </w:pPr>
            <w:r w:rsidRPr="00E26AD1">
              <w:rPr>
                <w:lang w:val="en-US"/>
              </w:rPr>
              <w:t>N</w:t>
            </w:r>
            <w:r w:rsidRPr="00E26AD1">
              <w:t xml:space="preserve"> лота</w:t>
            </w:r>
          </w:p>
        </w:tc>
        <w:tc>
          <w:tcPr>
            <w:tcW w:w="1842" w:type="dxa"/>
          </w:tcPr>
          <w:p w:rsidR="00E26AD1" w:rsidRPr="00E26AD1" w:rsidRDefault="00E26AD1" w:rsidP="00E26AD1">
            <w:pPr>
              <w:tabs>
                <w:tab w:val="left" w:pos="5488"/>
              </w:tabs>
              <w:jc w:val="center"/>
            </w:pPr>
            <w:r w:rsidRPr="00E26AD1">
              <w:t>Наименование</w:t>
            </w:r>
          </w:p>
        </w:tc>
        <w:tc>
          <w:tcPr>
            <w:tcW w:w="2210" w:type="dxa"/>
          </w:tcPr>
          <w:p w:rsidR="00E26AD1" w:rsidRPr="00E26AD1" w:rsidRDefault="00E26AD1" w:rsidP="00E26AD1">
            <w:pPr>
              <w:tabs>
                <w:tab w:val="left" w:pos="5488"/>
              </w:tabs>
              <w:jc w:val="center"/>
            </w:pPr>
            <w:r w:rsidRPr="00E26AD1">
              <w:t>Местоположение</w:t>
            </w:r>
          </w:p>
        </w:tc>
        <w:tc>
          <w:tcPr>
            <w:tcW w:w="1275" w:type="dxa"/>
          </w:tcPr>
          <w:p w:rsidR="00E26AD1" w:rsidRPr="00E26AD1" w:rsidRDefault="00E26AD1" w:rsidP="00E26AD1">
            <w:pPr>
              <w:tabs>
                <w:tab w:val="left" w:pos="5488"/>
              </w:tabs>
              <w:jc w:val="center"/>
            </w:pPr>
            <w:r w:rsidRPr="00E26AD1">
              <w:t>Категория земель</w:t>
            </w:r>
          </w:p>
        </w:tc>
        <w:tc>
          <w:tcPr>
            <w:tcW w:w="851" w:type="dxa"/>
          </w:tcPr>
          <w:p w:rsidR="00E26AD1" w:rsidRPr="00E26AD1" w:rsidRDefault="00E26AD1" w:rsidP="00E26AD1">
            <w:pPr>
              <w:tabs>
                <w:tab w:val="left" w:pos="5488"/>
              </w:tabs>
              <w:jc w:val="center"/>
            </w:pPr>
            <w:r w:rsidRPr="00E26AD1">
              <w:t>Площадь</w:t>
            </w:r>
          </w:p>
          <w:p w:rsidR="00E26AD1" w:rsidRPr="00E26AD1" w:rsidRDefault="00E26AD1" w:rsidP="00E26AD1">
            <w:pPr>
              <w:tabs>
                <w:tab w:val="left" w:pos="5488"/>
              </w:tabs>
              <w:jc w:val="center"/>
            </w:pPr>
            <w:r w:rsidRPr="00E26AD1">
              <w:t>(м</w:t>
            </w:r>
            <w:r w:rsidRPr="00E26AD1">
              <w:rPr>
                <w:vertAlign w:val="superscript"/>
              </w:rPr>
              <w:t>2</w:t>
            </w:r>
            <w:r w:rsidRPr="00E26AD1">
              <w:t>)</w:t>
            </w:r>
          </w:p>
        </w:tc>
        <w:tc>
          <w:tcPr>
            <w:tcW w:w="2126" w:type="dxa"/>
          </w:tcPr>
          <w:p w:rsidR="00E26AD1" w:rsidRPr="00E26AD1" w:rsidRDefault="00E26AD1" w:rsidP="00E26AD1">
            <w:pPr>
              <w:tabs>
                <w:tab w:val="left" w:pos="5488"/>
              </w:tabs>
              <w:jc w:val="center"/>
            </w:pPr>
            <w:r w:rsidRPr="00E26AD1">
              <w:t>Кадастровый номер</w:t>
            </w:r>
          </w:p>
        </w:tc>
        <w:tc>
          <w:tcPr>
            <w:tcW w:w="1423" w:type="dxa"/>
          </w:tcPr>
          <w:p w:rsidR="00E26AD1" w:rsidRPr="00E26AD1" w:rsidRDefault="00E26AD1" w:rsidP="00E26AD1">
            <w:pPr>
              <w:tabs>
                <w:tab w:val="left" w:pos="5488"/>
              </w:tabs>
              <w:jc w:val="center"/>
              <w:rPr>
                <w:color w:val="000000"/>
              </w:rPr>
            </w:pPr>
            <w:r w:rsidRPr="00E26AD1">
              <w:rPr>
                <w:color w:val="000000"/>
              </w:rPr>
              <w:t>Шаг аукциона</w:t>
            </w:r>
          </w:p>
          <w:p w:rsidR="00E26AD1" w:rsidRPr="00E26AD1" w:rsidRDefault="00E26AD1" w:rsidP="00E26AD1">
            <w:pPr>
              <w:tabs>
                <w:tab w:val="left" w:pos="5488"/>
              </w:tabs>
              <w:jc w:val="center"/>
            </w:pPr>
            <w:r w:rsidRPr="00E26AD1">
              <w:rPr>
                <w:color w:val="000000"/>
              </w:rPr>
              <w:t>(в руб.)</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2994</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11:07:4501001:311</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322,36</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2</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объекты дорожного сервиса</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 ул. Береговая</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291</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11:07:4201001:462</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46,50</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3</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склады</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481</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11:07:4201001:461</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76,86</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4</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заготовка древесины</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Республика Коми, Усть-Куломский район, д. Выльгорт, ул. Сосновая</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100000</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11:07:0000000:412</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4692,00</w:t>
            </w:r>
          </w:p>
        </w:tc>
      </w:tr>
      <w:tr w:rsidR="00E26AD1" w:rsidRPr="00E26AD1" w:rsidTr="00E26AD1">
        <w:trPr>
          <w:trHeight w:val="2286"/>
        </w:trPr>
        <w:tc>
          <w:tcPr>
            <w:tcW w:w="104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Лот 5</w:t>
            </w:r>
          </w:p>
        </w:tc>
        <w:tc>
          <w:tcPr>
            <w:tcW w:w="1842"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Земельный участок с видом разрешенного использования: 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rPr>
                <w:color w:val="000000"/>
                <w:shd w:val="clear" w:color="auto" w:fill="FFFFFF"/>
              </w:rPr>
            </w:pPr>
            <w:r w:rsidRPr="00E26AD1">
              <w:rPr>
                <w:color w:val="000000"/>
                <w:shd w:val="clear" w:color="auto" w:fill="FFFFFF"/>
              </w:rPr>
              <w:t>Российская Федерация, Республика Коми, муниципальный район Усть-Куломский, сельское поселение Пожег, д.Пожегдин</w:t>
            </w:r>
          </w:p>
        </w:tc>
        <w:tc>
          <w:tcPr>
            <w:tcW w:w="1275"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rPr>
                <w:bCs/>
                <w:shd w:val="clear" w:color="auto" w:fill="FFFFFF"/>
              </w:rPr>
            </w:pPr>
            <w:r w:rsidRPr="00E26AD1">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2000</w:t>
            </w:r>
          </w:p>
        </w:tc>
        <w:tc>
          <w:tcPr>
            <w:tcW w:w="2126"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pPr>
            <w:r w:rsidRPr="00E26AD1">
              <w:t>11:07:2201002:523</w:t>
            </w:r>
          </w:p>
        </w:tc>
        <w:tc>
          <w:tcPr>
            <w:tcW w:w="1423" w:type="dxa"/>
            <w:tcBorders>
              <w:top w:val="single" w:sz="4" w:space="0" w:color="auto"/>
              <w:left w:val="single" w:sz="4" w:space="0" w:color="auto"/>
              <w:bottom w:val="single" w:sz="4" w:space="0" w:color="auto"/>
              <w:right w:val="single" w:sz="4" w:space="0" w:color="auto"/>
            </w:tcBorders>
          </w:tcPr>
          <w:p w:rsidR="00E26AD1" w:rsidRPr="00E26AD1" w:rsidRDefault="00E26AD1" w:rsidP="00E26AD1">
            <w:pPr>
              <w:tabs>
                <w:tab w:val="left" w:pos="5488"/>
              </w:tabs>
              <w:jc w:val="center"/>
            </w:pPr>
            <w:r w:rsidRPr="00E26AD1">
              <w:t>182,70</w:t>
            </w:r>
          </w:p>
        </w:tc>
      </w:tr>
    </w:tbl>
    <w:p w:rsidR="00E26AD1" w:rsidRPr="00E26AD1" w:rsidRDefault="00E26AD1" w:rsidP="00E26AD1">
      <w:pPr>
        <w:autoSpaceDE w:val="0"/>
        <w:autoSpaceDN w:val="0"/>
        <w:adjustRightInd w:val="0"/>
        <w:ind w:firstLine="567"/>
        <w:contextualSpacing/>
        <w:jc w:val="both"/>
        <w:rPr>
          <w:rFonts w:eastAsia="Calibri"/>
          <w:sz w:val="24"/>
          <w:szCs w:val="24"/>
        </w:rPr>
      </w:pPr>
    </w:p>
    <w:p w:rsidR="00E26AD1" w:rsidRPr="00E26AD1" w:rsidRDefault="00E26AD1" w:rsidP="00E26AD1">
      <w:pPr>
        <w:autoSpaceDE w:val="0"/>
        <w:autoSpaceDN w:val="0"/>
        <w:adjustRightInd w:val="0"/>
        <w:ind w:firstLine="567"/>
        <w:contextualSpacing/>
        <w:jc w:val="both"/>
        <w:rPr>
          <w:rFonts w:eastAsia="Calibri"/>
          <w:sz w:val="24"/>
          <w:szCs w:val="24"/>
        </w:rPr>
      </w:pPr>
      <w:r w:rsidRPr="00E26AD1">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26AD1" w:rsidRPr="00E26AD1" w:rsidRDefault="00E26AD1" w:rsidP="00E26AD1">
      <w:pPr>
        <w:autoSpaceDE w:val="0"/>
        <w:autoSpaceDN w:val="0"/>
        <w:adjustRightInd w:val="0"/>
        <w:ind w:firstLine="567"/>
        <w:contextualSpacing/>
        <w:jc w:val="both"/>
        <w:rPr>
          <w:rFonts w:eastAsia="Calibri"/>
          <w:sz w:val="24"/>
          <w:szCs w:val="24"/>
        </w:rPr>
      </w:pPr>
      <w:r w:rsidRPr="00E26AD1">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E26AD1" w:rsidRPr="00E26AD1" w:rsidRDefault="00E26AD1" w:rsidP="00E26AD1">
      <w:pPr>
        <w:ind w:firstLine="567"/>
        <w:jc w:val="both"/>
        <w:rPr>
          <w:rFonts w:eastAsia="Calibri"/>
          <w:sz w:val="24"/>
          <w:szCs w:val="24"/>
        </w:rPr>
      </w:pPr>
      <w:r w:rsidRPr="00E26AD1">
        <w:rPr>
          <w:rFonts w:eastAsia="Calibri"/>
          <w:sz w:val="24"/>
          <w:szCs w:val="24"/>
        </w:rPr>
        <w:lastRenderedPageBreak/>
        <w:t>Со времени начала проведения процедуры аукциона Оператором электронной площадки размещается:</w:t>
      </w:r>
    </w:p>
    <w:p w:rsidR="00E26AD1" w:rsidRPr="00E26AD1" w:rsidRDefault="00E26AD1" w:rsidP="00E26AD1">
      <w:pPr>
        <w:ind w:firstLine="567"/>
        <w:jc w:val="both"/>
        <w:rPr>
          <w:rFonts w:eastAsia="Calibri"/>
          <w:sz w:val="24"/>
          <w:szCs w:val="24"/>
        </w:rPr>
      </w:pPr>
      <w:r w:rsidRPr="00E26AD1">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26AD1" w:rsidRPr="00E26AD1" w:rsidRDefault="00E26AD1" w:rsidP="00E26AD1">
      <w:pPr>
        <w:ind w:firstLine="567"/>
        <w:jc w:val="both"/>
        <w:rPr>
          <w:rFonts w:eastAsia="Calibri"/>
          <w:sz w:val="24"/>
          <w:szCs w:val="24"/>
        </w:rPr>
      </w:pPr>
      <w:r w:rsidRPr="00E26AD1">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26AD1" w:rsidRPr="00E26AD1" w:rsidRDefault="00E26AD1" w:rsidP="00E26AD1">
      <w:pPr>
        <w:ind w:firstLine="708"/>
        <w:jc w:val="both"/>
        <w:rPr>
          <w:rFonts w:eastAsia="Calibri"/>
          <w:sz w:val="24"/>
          <w:szCs w:val="24"/>
        </w:rPr>
      </w:pPr>
      <w:r w:rsidRPr="00E26AD1">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E26AD1" w:rsidRPr="00E26AD1" w:rsidRDefault="00E26AD1" w:rsidP="00E26AD1">
      <w:pPr>
        <w:ind w:firstLine="708"/>
        <w:jc w:val="both"/>
        <w:rPr>
          <w:rFonts w:eastAsia="Calibri"/>
          <w:sz w:val="24"/>
          <w:szCs w:val="24"/>
        </w:rPr>
      </w:pPr>
      <w:r w:rsidRPr="00E26AD1">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E26AD1" w:rsidRPr="00E26AD1" w:rsidRDefault="00E26AD1" w:rsidP="00E26AD1">
      <w:pPr>
        <w:ind w:firstLine="708"/>
        <w:jc w:val="both"/>
        <w:rPr>
          <w:rFonts w:eastAsia="Calibri"/>
          <w:sz w:val="24"/>
          <w:szCs w:val="24"/>
        </w:rPr>
      </w:pPr>
      <w:r w:rsidRPr="00E26AD1">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26AD1" w:rsidRPr="00E26AD1" w:rsidRDefault="00E26AD1" w:rsidP="00E26AD1">
      <w:pPr>
        <w:ind w:firstLine="708"/>
        <w:jc w:val="both"/>
        <w:rPr>
          <w:rFonts w:eastAsia="Calibri"/>
          <w:sz w:val="24"/>
          <w:szCs w:val="24"/>
        </w:rPr>
      </w:pPr>
      <w:r w:rsidRPr="00E26AD1">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E26AD1" w:rsidRPr="00E26AD1" w:rsidRDefault="00E26AD1" w:rsidP="00E26AD1">
      <w:pPr>
        <w:ind w:firstLine="708"/>
        <w:jc w:val="both"/>
        <w:rPr>
          <w:rFonts w:eastAsia="Calibri"/>
          <w:sz w:val="24"/>
          <w:szCs w:val="24"/>
        </w:rPr>
      </w:pPr>
      <w:r w:rsidRPr="00E26AD1">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E26AD1" w:rsidRPr="00E26AD1" w:rsidRDefault="00E26AD1" w:rsidP="00E26AD1">
      <w:pPr>
        <w:ind w:firstLine="708"/>
        <w:jc w:val="both"/>
        <w:rPr>
          <w:rFonts w:eastAsia="Calibri"/>
          <w:sz w:val="24"/>
          <w:szCs w:val="24"/>
        </w:rPr>
      </w:pPr>
      <w:r w:rsidRPr="00E26AD1">
        <w:rPr>
          <w:rFonts w:eastAsia="Calibri"/>
          <w:sz w:val="24"/>
          <w:szCs w:val="24"/>
        </w:rPr>
        <w:t>- представленное предложение о цене ниже начальной цены продажи;</w:t>
      </w:r>
    </w:p>
    <w:p w:rsidR="00E26AD1" w:rsidRPr="00E26AD1" w:rsidRDefault="00E26AD1" w:rsidP="00E26AD1">
      <w:pPr>
        <w:ind w:firstLine="708"/>
        <w:jc w:val="both"/>
        <w:rPr>
          <w:rFonts w:eastAsia="Calibri"/>
          <w:sz w:val="24"/>
          <w:szCs w:val="24"/>
        </w:rPr>
      </w:pPr>
      <w:r w:rsidRPr="00E26AD1">
        <w:rPr>
          <w:rFonts w:eastAsia="Calibri"/>
          <w:sz w:val="24"/>
          <w:szCs w:val="24"/>
        </w:rPr>
        <w:t>- представленное предложение о цене равно нулю;</w:t>
      </w:r>
    </w:p>
    <w:p w:rsidR="00E26AD1" w:rsidRPr="00E26AD1" w:rsidRDefault="00E26AD1" w:rsidP="00E26AD1">
      <w:pPr>
        <w:ind w:firstLine="708"/>
        <w:jc w:val="both"/>
        <w:rPr>
          <w:rFonts w:eastAsia="Calibri"/>
          <w:sz w:val="24"/>
          <w:szCs w:val="24"/>
        </w:rPr>
      </w:pPr>
      <w:r w:rsidRPr="00E26AD1">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E26AD1" w:rsidRPr="00E26AD1" w:rsidRDefault="00E26AD1" w:rsidP="00E26AD1">
      <w:pPr>
        <w:ind w:firstLine="708"/>
        <w:jc w:val="both"/>
        <w:rPr>
          <w:rFonts w:eastAsia="Calibri"/>
          <w:sz w:val="24"/>
          <w:szCs w:val="24"/>
        </w:rPr>
      </w:pPr>
      <w:r w:rsidRPr="00E26AD1">
        <w:rPr>
          <w:rFonts w:eastAsia="Calibri"/>
          <w:sz w:val="24"/>
          <w:szCs w:val="24"/>
        </w:rPr>
        <w:t>- представленное Участником предложение о цене меньше ранее представленных предложений;</w:t>
      </w:r>
    </w:p>
    <w:p w:rsidR="00E26AD1" w:rsidRPr="00E26AD1" w:rsidRDefault="00E26AD1" w:rsidP="00E26AD1">
      <w:pPr>
        <w:ind w:firstLine="708"/>
        <w:jc w:val="both"/>
        <w:rPr>
          <w:rFonts w:eastAsia="Calibri"/>
          <w:sz w:val="24"/>
          <w:szCs w:val="24"/>
        </w:rPr>
      </w:pPr>
      <w:r w:rsidRPr="00E26AD1">
        <w:rPr>
          <w:rFonts w:eastAsia="Calibri"/>
          <w:sz w:val="24"/>
          <w:szCs w:val="24"/>
        </w:rPr>
        <w:t>- представленное Участником предложение о цене является лучшим текущим предложением о цене.</w:t>
      </w:r>
    </w:p>
    <w:p w:rsidR="00E26AD1" w:rsidRPr="00E26AD1" w:rsidRDefault="00E26AD1" w:rsidP="00E26AD1">
      <w:pPr>
        <w:ind w:firstLine="709"/>
        <w:jc w:val="both"/>
        <w:rPr>
          <w:sz w:val="24"/>
          <w:szCs w:val="24"/>
        </w:rPr>
      </w:pPr>
      <w:r w:rsidRPr="00E26AD1">
        <w:rPr>
          <w:sz w:val="24"/>
          <w:szCs w:val="24"/>
        </w:rPr>
        <w:t>Победителем аукциона признается участник, предложивший наибольшую стоимость годовой арендной платы.</w:t>
      </w:r>
    </w:p>
    <w:p w:rsidR="00E26AD1" w:rsidRPr="00E26AD1" w:rsidRDefault="00E26AD1" w:rsidP="00E26AD1">
      <w:pPr>
        <w:widowControl w:val="0"/>
        <w:autoSpaceDE w:val="0"/>
        <w:autoSpaceDN w:val="0"/>
        <w:adjustRightInd w:val="0"/>
        <w:ind w:firstLine="709"/>
        <w:jc w:val="both"/>
        <w:rPr>
          <w:rFonts w:eastAsia="Calibri"/>
          <w:sz w:val="24"/>
          <w:szCs w:val="24"/>
        </w:rPr>
      </w:pPr>
      <w:r w:rsidRPr="00E26AD1">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E26AD1" w:rsidRPr="00E26AD1" w:rsidRDefault="00E26AD1" w:rsidP="00E26AD1">
      <w:pPr>
        <w:autoSpaceDE w:val="0"/>
        <w:autoSpaceDN w:val="0"/>
        <w:adjustRightInd w:val="0"/>
        <w:ind w:firstLine="709"/>
        <w:jc w:val="both"/>
        <w:outlineLvl w:val="1"/>
        <w:rPr>
          <w:bCs/>
          <w:sz w:val="24"/>
          <w:szCs w:val="24"/>
        </w:rPr>
      </w:pPr>
      <w:r w:rsidRPr="00E26AD1">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E26AD1" w:rsidRPr="00E26AD1" w:rsidRDefault="00E26AD1" w:rsidP="00E26AD1">
      <w:pPr>
        <w:autoSpaceDE w:val="0"/>
        <w:autoSpaceDN w:val="0"/>
        <w:adjustRightInd w:val="0"/>
        <w:ind w:firstLine="709"/>
        <w:jc w:val="both"/>
        <w:outlineLvl w:val="1"/>
        <w:rPr>
          <w:sz w:val="24"/>
          <w:szCs w:val="24"/>
        </w:rPr>
      </w:pPr>
      <w:r w:rsidRPr="00E26AD1">
        <w:rPr>
          <w:sz w:val="24"/>
          <w:szCs w:val="24"/>
        </w:rPr>
        <w:t xml:space="preserve">Процедура аукциона считается завершенной с момента подписания Продавцом протокола об итогах аукциона. </w:t>
      </w:r>
    </w:p>
    <w:p w:rsidR="00E26AD1" w:rsidRPr="00E26AD1" w:rsidRDefault="00E26AD1" w:rsidP="00E26AD1">
      <w:pPr>
        <w:ind w:firstLine="709"/>
        <w:rPr>
          <w:rFonts w:eastAsia="Calibri"/>
          <w:sz w:val="24"/>
          <w:szCs w:val="24"/>
          <w:lang w:eastAsia="en-US"/>
        </w:rPr>
      </w:pPr>
      <w:r w:rsidRPr="00E26AD1">
        <w:rPr>
          <w:rFonts w:eastAsia="Calibri"/>
          <w:sz w:val="24"/>
          <w:szCs w:val="24"/>
        </w:rPr>
        <w:t>Аукцион признается несостоявшимся в следующих случаях:</w:t>
      </w:r>
    </w:p>
    <w:p w:rsidR="00E26AD1" w:rsidRPr="00E26AD1" w:rsidRDefault="00E26AD1" w:rsidP="00E26AD1">
      <w:pPr>
        <w:autoSpaceDE w:val="0"/>
        <w:autoSpaceDN w:val="0"/>
        <w:adjustRightInd w:val="0"/>
        <w:ind w:firstLine="539"/>
        <w:jc w:val="both"/>
        <w:rPr>
          <w:rFonts w:eastAsia="Calibri"/>
          <w:sz w:val="24"/>
          <w:szCs w:val="24"/>
        </w:rPr>
      </w:pPr>
      <w:r w:rsidRPr="00E26AD1">
        <w:rPr>
          <w:rFonts w:eastAsia="Calibri"/>
          <w:sz w:val="24"/>
          <w:szCs w:val="24"/>
        </w:rPr>
        <w:lastRenderedPageBreak/>
        <w:t>- не было подано ни одной заявки на участие либо ни один из Претендентов не признан участником;</w:t>
      </w:r>
    </w:p>
    <w:p w:rsidR="00E26AD1" w:rsidRPr="00E26AD1" w:rsidRDefault="00E26AD1" w:rsidP="00E26AD1">
      <w:pPr>
        <w:autoSpaceDE w:val="0"/>
        <w:autoSpaceDN w:val="0"/>
        <w:adjustRightInd w:val="0"/>
        <w:ind w:firstLine="539"/>
        <w:jc w:val="both"/>
        <w:rPr>
          <w:rFonts w:eastAsia="Calibri"/>
          <w:sz w:val="24"/>
          <w:szCs w:val="24"/>
        </w:rPr>
      </w:pPr>
      <w:r w:rsidRPr="00E26AD1">
        <w:rPr>
          <w:rFonts w:eastAsia="Calibri"/>
          <w:sz w:val="24"/>
          <w:szCs w:val="24"/>
        </w:rPr>
        <w:t>- принято решение о признании только одного Претендента участником;</w:t>
      </w:r>
    </w:p>
    <w:p w:rsidR="00E26AD1" w:rsidRPr="00E26AD1" w:rsidRDefault="00E26AD1" w:rsidP="00E26AD1">
      <w:pPr>
        <w:autoSpaceDE w:val="0"/>
        <w:autoSpaceDN w:val="0"/>
        <w:adjustRightInd w:val="0"/>
        <w:ind w:firstLine="539"/>
        <w:jc w:val="both"/>
        <w:rPr>
          <w:rFonts w:eastAsia="Calibri"/>
          <w:sz w:val="24"/>
          <w:szCs w:val="24"/>
        </w:rPr>
      </w:pPr>
      <w:r w:rsidRPr="00E26AD1">
        <w:rPr>
          <w:rFonts w:eastAsia="Calibri"/>
          <w:sz w:val="24"/>
          <w:szCs w:val="24"/>
        </w:rPr>
        <w:t>- ни один из участников не сделал предложение о начальной цене имущества.</w:t>
      </w:r>
    </w:p>
    <w:p w:rsidR="00E26AD1" w:rsidRPr="00E26AD1" w:rsidRDefault="00E26AD1" w:rsidP="00E26AD1">
      <w:pPr>
        <w:autoSpaceDE w:val="0"/>
        <w:autoSpaceDN w:val="0"/>
        <w:adjustRightInd w:val="0"/>
        <w:ind w:firstLine="709"/>
        <w:jc w:val="both"/>
        <w:rPr>
          <w:rFonts w:eastAsia="Calibri"/>
          <w:sz w:val="24"/>
          <w:szCs w:val="24"/>
        </w:rPr>
      </w:pPr>
      <w:r w:rsidRPr="00E26AD1">
        <w:rPr>
          <w:rFonts w:eastAsia="Calibri"/>
          <w:sz w:val="24"/>
          <w:szCs w:val="24"/>
        </w:rPr>
        <w:t>Решение о признании аукциона несостоявшимся оформляется протоколом об итогах аукциона.</w:t>
      </w:r>
    </w:p>
    <w:p w:rsidR="00E26AD1" w:rsidRPr="00E26AD1" w:rsidRDefault="00E26AD1" w:rsidP="00E26AD1">
      <w:pPr>
        <w:autoSpaceDE w:val="0"/>
        <w:autoSpaceDN w:val="0"/>
        <w:adjustRightInd w:val="0"/>
        <w:ind w:firstLine="709"/>
        <w:jc w:val="both"/>
        <w:rPr>
          <w:rFonts w:eastAsia="Calibri"/>
          <w:sz w:val="24"/>
          <w:szCs w:val="24"/>
        </w:rPr>
      </w:pPr>
      <w:r w:rsidRPr="00E26AD1">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26AD1" w:rsidRPr="00E26AD1" w:rsidRDefault="00E26AD1" w:rsidP="00E26AD1">
      <w:pPr>
        <w:autoSpaceDE w:val="0"/>
        <w:autoSpaceDN w:val="0"/>
        <w:adjustRightInd w:val="0"/>
        <w:ind w:firstLine="539"/>
        <w:jc w:val="both"/>
        <w:rPr>
          <w:rFonts w:eastAsia="Calibri"/>
          <w:sz w:val="24"/>
          <w:szCs w:val="24"/>
        </w:rPr>
      </w:pPr>
      <w:r w:rsidRPr="00E26AD1">
        <w:rPr>
          <w:rFonts w:eastAsia="Calibri"/>
          <w:sz w:val="24"/>
          <w:szCs w:val="24"/>
        </w:rPr>
        <w:t>- предмет аукциона, в том числе сведения о местоположении и площади земельного участка;</w:t>
      </w:r>
    </w:p>
    <w:p w:rsidR="00E26AD1" w:rsidRPr="00E26AD1" w:rsidRDefault="00E26AD1" w:rsidP="00E26AD1">
      <w:pPr>
        <w:autoSpaceDE w:val="0"/>
        <w:autoSpaceDN w:val="0"/>
        <w:adjustRightInd w:val="0"/>
        <w:ind w:firstLine="539"/>
        <w:jc w:val="both"/>
        <w:rPr>
          <w:rFonts w:eastAsia="Calibri"/>
          <w:sz w:val="24"/>
          <w:szCs w:val="24"/>
        </w:rPr>
      </w:pPr>
      <w:r w:rsidRPr="00E26AD1">
        <w:rPr>
          <w:rFonts w:eastAsia="Calibri"/>
          <w:sz w:val="24"/>
          <w:szCs w:val="24"/>
        </w:rPr>
        <w:t>- сведения о последнем предложении о цене предмета аукциона;</w:t>
      </w:r>
    </w:p>
    <w:p w:rsidR="00E26AD1" w:rsidRPr="00E26AD1" w:rsidRDefault="00E26AD1" w:rsidP="00E26AD1">
      <w:pPr>
        <w:autoSpaceDE w:val="0"/>
        <w:autoSpaceDN w:val="0"/>
        <w:adjustRightInd w:val="0"/>
        <w:ind w:firstLine="539"/>
        <w:jc w:val="both"/>
        <w:rPr>
          <w:rFonts w:eastAsia="Calibri"/>
          <w:sz w:val="24"/>
          <w:szCs w:val="24"/>
        </w:rPr>
      </w:pPr>
      <w:r w:rsidRPr="00E26AD1">
        <w:rPr>
          <w:rFonts w:eastAsia="Calibri"/>
          <w:sz w:val="24"/>
          <w:szCs w:val="24"/>
        </w:rPr>
        <w:t>- сведения об участниках аукциона, а так же сведения о наименовании или ФИО победителя аукциона.</w:t>
      </w:r>
    </w:p>
    <w:p w:rsidR="00E26AD1" w:rsidRPr="00E26AD1" w:rsidRDefault="00E26AD1" w:rsidP="00E26AD1">
      <w:pPr>
        <w:widowControl w:val="0"/>
        <w:ind w:firstLine="709"/>
        <w:jc w:val="both"/>
        <w:rPr>
          <w:b/>
          <w:sz w:val="24"/>
        </w:rPr>
      </w:pPr>
      <w:r w:rsidRPr="00E26AD1">
        <w:rPr>
          <w:b/>
          <w:sz w:val="24"/>
        </w:rPr>
        <w:t xml:space="preserve">2.13. Срок заключения договора аренды: </w:t>
      </w:r>
    </w:p>
    <w:p w:rsidR="00E26AD1" w:rsidRPr="00E26AD1" w:rsidRDefault="00E26AD1" w:rsidP="00E26AD1">
      <w:pPr>
        <w:autoSpaceDE w:val="0"/>
        <w:autoSpaceDN w:val="0"/>
        <w:adjustRightInd w:val="0"/>
        <w:ind w:firstLine="709"/>
        <w:jc w:val="both"/>
        <w:rPr>
          <w:color w:val="FF0000"/>
          <w:sz w:val="24"/>
          <w:szCs w:val="24"/>
        </w:rPr>
      </w:pPr>
      <w:r w:rsidRPr="00E26AD1">
        <w:rPr>
          <w:sz w:val="24"/>
          <w:szCs w:val="24"/>
        </w:rPr>
        <w:t>Договор аренды земельного участка (образец приведен в Приложении № 2</w:t>
      </w:r>
      <w:r w:rsidRPr="00E26AD1">
        <w:rPr>
          <w:bCs/>
          <w:sz w:val="24"/>
          <w:szCs w:val="24"/>
        </w:rPr>
        <w:t xml:space="preserve"> к настоящему информационному извещению)</w:t>
      </w:r>
      <w:r w:rsidRPr="00E26AD1">
        <w:rPr>
          <w:sz w:val="24"/>
          <w:szCs w:val="24"/>
        </w:rP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E26AD1">
        <w:rPr>
          <w:color w:val="FF0000"/>
          <w:sz w:val="24"/>
          <w:szCs w:val="24"/>
        </w:rPr>
        <w:t>.</w:t>
      </w:r>
    </w:p>
    <w:p w:rsidR="00E26AD1" w:rsidRPr="00E26AD1" w:rsidRDefault="00E26AD1" w:rsidP="00E26AD1">
      <w:pPr>
        <w:autoSpaceDE w:val="0"/>
        <w:autoSpaceDN w:val="0"/>
        <w:adjustRightInd w:val="0"/>
        <w:ind w:firstLine="709"/>
        <w:jc w:val="both"/>
        <w:rPr>
          <w:rFonts w:eastAsia="Calibri"/>
          <w:sz w:val="24"/>
          <w:szCs w:val="24"/>
        </w:rPr>
      </w:pPr>
      <w:r w:rsidRPr="00E26AD1">
        <w:rPr>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E26AD1" w:rsidRPr="00E26AD1" w:rsidRDefault="00E26AD1" w:rsidP="00E26AD1">
      <w:pPr>
        <w:autoSpaceDE w:val="0"/>
        <w:autoSpaceDN w:val="0"/>
        <w:adjustRightInd w:val="0"/>
        <w:ind w:firstLine="540"/>
        <w:jc w:val="both"/>
        <w:rPr>
          <w:sz w:val="24"/>
          <w:szCs w:val="24"/>
          <w:lang w:eastAsia="en-US"/>
        </w:rPr>
      </w:pPr>
      <w:r w:rsidRPr="00E26AD1">
        <w:rPr>
          <w:sz w:val="24"/>
          <w:szCs w:val="24"/>
        </w:rPr>
        <w:t>При уклонении или отказе победителя аукциона</w:t>
      </w:r>
      <w:r w:rsidRPr="00E26AD1">
        <w:rPr>
          <w:rFonts w:eastAsia="Calibri"/>
          <w:sz w:val="24"/>
          <w:szCs w:val="24"/>
        </w:rPr>
        <w:t xml:space="preserve"> в электронной форме</w:t>
      </w:r>
      <w:r w:rsidRPr="00E26AD1">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E26AD1" w:rsidRPr="00E26AD1" w:rsidRDefault="00E26AD1" w:rsidP="00E26AD1">
      <w:pPr>
        <w:autoSpaceDE w:val="0"/>
        <w:autoSpaceDN w:val="0"/>
        <w:adjustRightInd w:val="0"/>
        <w:ind w:firstLine="567"/>
        <w:jc w:val="both"/>
        <w:rPr>
          <w:b/>
          <w:sz w:val="24"/>
        </w:rPr>
      </w:pPr>
      <w:r w:rsidRPr="00E26AD1">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E26AD1" w:rsidRPr="00E26AD1" w:rsidRDefault="00E26AD1" w:rsidP="00E26AD1">
      <w:pPr>
        <w:widowControl w:val="0"/>
        <w:ind w:firstLine="709"/>
        <w:jc w:val="both"/>
        <w:rPr>
          <w:sz w:val="24"/>
        </w:rPr>
      </w:pPr>
      <w:r w:rsidRPr="00E26AD1">
        <w:rPr>
          <w:b/>
          <w:sz w:val="24"/>
        </w:rPr>
        <w:t>2.14. Условия и сроки платежа, реквизиты счетов для оплаты по договору аренды земельного участка</w:t>
      </w:r>
      <w:r w:rsidRPr="00E26AD1">
        <w:rPr>
          <w:sz w:val="24"/>
        </w:rPr>
        <w:t>:</w:t>
      </w:r>
    </w:p>
    <w:p w:rsidR="00E26AD1" w:rsidRPr="00E26AD1" w:rsidRDefault="00E26AD1" w:rsidP="00E26AD1">
      <w:pPr>
        <w:widowControl w:val="0"/>
        <w:ind w:firstLine="709"/>
        <w:jc w:val="both"/>
        <w:rPr>
          <w:b/>
          <w:bCs/>
          <w:sz w:val="24"/>
          <w:szCs w:val="24"/>
        </w:rPr>
      </w:pPr>
      <w:r w:rsidRPr="00E26AD1">
        <w:rPr>
          <w:sz w:val="24"/>
        </w:rPr>
        <w:t xml:space="preserve">Оплата арендной платы производится в сроки и по реквизитам, указанным в заключенном договоре аренды земельного участка. </w:t>
      </w:r>
    </w:p>
    <w:p w:rsidR="00E26AD1" w:rsidRDefault="00E26AD1" w:rsidP="00E26AD1">
      <w:pPr>
        <w:ind w:firstLine="709"/>
        <w:jc w:val="both"/>
        <w:rPr>
          <w:bCs/>
          <w:sz w:val="24"/>
          <w:szCs w:val="24"/>
        </w:rPr>
      </w:pPr>
      <w:r w:rsidRPr="00E26AD1">
        <w:rPr>
          <w:bCs/>
          <w:sz w:val="24"/>
          <w:szCs w:val="24"/>
        </w:rPr>
        <w:t>Внесенный победителем аукциона задаток засчитывается в счет оплаты арендной платы.</w:t>
      </w:r>
    </w:p>
    <w:p w:rsidR="00E26AD1" w:rsidRDefault="00E26AD1">
      <w:pPr>
        <w:spacing w:after="200" w:line="276" w:lineRule="auto"/>
        <w:rPr>
          <w:bCs/>
          <w:sz w:val="24"/>
          <w:szCs w:val="24"/>
        </w:rPr>
      </w:pPr>
      <w:r>
        <w:rPr>
          <w:bCs/>
          <w:sz w:val="24"/>
          <w:szCs w:val="24"/>
        </w:rPr>
        <w:br w:type="page"/>
      </w:r>
    </w:p>
    <w:p w:rsidR="00E26AD1" w:rsidRPr="004C5A5E" w:rsidRDefault="00E26AD1" w:rsidP="00E26AD1">
      <w:pPr>
        <w:pStyle w:val="af"/>
        <w:ind w:firstLine="426"/>
        <w:jc w:val="center"/>
        <w:rPr>
          <w:b/>
          <w:sz w:val="26"/>
          <w:szCs w:val="26"/>
        </w:rPr>
      </w:pPr>
      <w:r w:rsidRPr="004C5A5E">
        <w:rPr>
          <w:b/>
          <w:sz w:val="26"/>
          <w:szCs w:val="26"/>
        </w:rPr>
        <w:lastRenderedPageBreak/>
        <w:t>ИНФОРМАЦИОННОЕ СООБЩЕНИЕ</w:t>
      </w:r>
    </w:p>
    <w:p w:rsidR="00E26AD1" w:rsidRPr="00B466E9" w:rsidRDefault="00E26AD1" w:rsidP="00E26AD1">
      <w:pPr>
        <w:pStyle w:val="af"/>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w:t>
      </w:r>
      <w:r>
        <w:rPr>
          <w:sz w:val="26"/>
          <w:szCs w:val="26"/>
        </w:rPr>
        <w:t xml:space="preserve">с кадастровым номером 11:07:1601001:420, </w:t>
      </w:r>
      <w:r w:rsidRPr="004C5A5E">
        <w:rPr>
          <w:sz w:val="26"/>
          <w:szCs w:val="26"/>
        </w:rPr>
        <w:t>с местоположением:</w:t>
      </w:r>
      <w:r w:rsidRPr="005D7058">
        <w:rPr>
          <w:color w:val="FF0000"/>
          <w:sz w:val="26"/>
          <w:szCs w:val="26"/>
        </w:rPr>
        <w:t xml:space="preserve"> </w:t>
      </w:r>
      <w:r w:rsidRPr="00B466E9">
        <w:rPr>
          <w:sz w:val="26"/>
          <w:szCs w:val="26"/>
        </w:rPr>
        <w:t xml:space="preserve">Республика Коми, Усть-Куломский район, </w:t>
      </w:r>
      <w:r>
        <w:rPr>
          <w:sz w:val="26"/>
          <w:szCs w:val="26"/>
        </w:rPr>
        <w:t>д. Модлапов</w:t>
      </w:r>
      <w:r w:rsidRPr="00B466E9">
        <w:rPr>
          <w:sz w:val="26"/>
          <w:szCs w:val="26"/>
        </w:rPr>
        <w:t xml:space="preserve">, </w:t>
      </w:r>
      <w:r>
        <w:rPr>
          <w:sz w:val="26"/>
          <w:szCs w:val="26"/>
        </w:rPr>
        <w:t xml:space="preserve">94, </w:t>
      </w:r>
      <w:r w:rsidRPr="00B466E9">
        <w:rPr>
          <w:sz w:val="26"/>
          <w:szCs w:val="26"/>
        </w:rPr>
        <w:t xml:space="preserve">площадью </w:t>
      </w:r>
      <w:r>
        <w:rPr>
          <w:sz w:val="26"/>
          <w:szCs w:val="26"/>
        </w:rPr>
        <w:t>1500</w:t>
      </w:r>
      <w:r w:rsidRPr="00B466E9">
        <w:rPr>
          <w:sz w:val="26"/>
          <w:szCs w:val="26"/>
        </w:rPr>
        <w:t xml:space="preserve"> кв.м., с видом разрешенного использования: </w:t>
      </w:r>
      <w:r>
        <w:rPr>
          <w:sz w:val="26"/>
          <w:szCs w:val="26"/>
        </w:rPr>
        <w:t>для индивидуального жилищного строительства</w:t>
      </w:r>
      <w:r w:rsidRPr="00B466E9">
        <w:rPr>
          <w:sz w:val="26"/>
          <w:szCs w:val="26"/>
        </w:rPr>
        <w:t>.</w:t>
      </w:r>
    </w:p>
    <w:p w:rsidR="00E26AD1" w:rsidRDefault="00E26AD1" w:rsidP="00E26AD1">
      <w:pPr>
        <w:pStyle w:val="af"/>
        <w:ind w:firstLine="567"/>
        <w:jc w:val="both"/>
        <w:rPr>
          <w:sz w:val="26"/>
          <w:szCs w:val="26"/>
          <w:shd w:val="clear" w:color="auto" w:fill="FFFFFF"/>
        </w:rPr>
      </w:pPr>
      <w:r w:rsidRPr="004C5A5E">
        <w:rPr>
          <w:sz w:val="26"/>
          <w:szCs w:val="26"/>
          <w:shd w:val="clear" w:color="auto" w:fill="FFFFFF"/>
        </w:rPr>
        <w:t>Основание размещения извещения - заявление о пре</w:t>
      </w:r>
      <w:r>
        <w:rPr>
          <w:sz w:val="26"/>
          <w:szCs w:val="26"/>
          <w:shd w:val="clear" w:color="auto" w:fill="FFFFFF"/>
        </w:rPr>
        <w:t xml:space="preserve">доставлении в аренду </w:t>
      </w:r>
      <w:r w:rsidRPr="004C5A5E">
        <w:rPr>
          <w:sz w:val="26"/>
          <w:szCs w:val="26"/>
          <w:shd w:val="clear" w:color="auto" w:fill="FFFFFF"/>
        </w:rPr>
        <w:t>земельного участка</w:t>
      </w:r>
      <w:r>
        <w:rPr>
          <w:sz w:val="26"/>
          <w:szCs w:val="26"/>
          <w:shd w:val="clear" w:color="auto" w:fill="FFFFFF"/>
        </w:rPr>
        <w:t>.</w:t>
      </w:r>
    </w:p>
    <w:p w:rsidR="00E26AD1" w:rsidRPr="004C5A5E" w:rsidRDefault="00E26AD1" w:rsidP="00E26AD1">
      <w:pPr>
        <w:pStyle w:val="af"/>
        <w:ind w:firstLine="567"/>
        <w:jc w:val="both"/>
        <w:rPr>
          <w:sz w:val="26"/>
          <w:szCs w:val="26"/>
        </w:rPr>
      </w:pPr>
      <w:r w:rsidRPr="004C5A5E">
        <w:rPr>
          <w:sz w:val="26"/>
          <w:szCs w:val="26"/>
        </w:rPr>
        <w:t xml:space="preserve">Ограничений и  обременений  участок не имеет. </w:t>
      </w:r>
    </w:p>
    <w:p w:rsidR="00E26AD1" w:rsidRPr="0038283C" w:rsidRDefault="00E26AD1" w:rsidP="00E26AD1">
      <w:pPr>
        <w:pStyle w:val="af"/>
        <w:tabs>
          <w:tab w:val="left" w:pos="851"/>
        </w:tabs>
        <w:ind w:firstLine="567"/>
        <w:jc w:val="both"/>
        <w:rPr>
          <w:color w:val="FF0000"/>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38283C">
        <w:rPr>
          <w:color w:val="FF0000"/>
          <w:sz w:val="26"/>
          <w:szCs w:val="26"/>
        </w:rPr>
        <w:t xml:space="preserve">с </w:t>
      </w:r>
      <w:r>
        <w:rPr>
          <w:color w:val="FF0000"/>
          <w:sz w:val="26"/>
          <w:szCs w:val="26"/>
        </w:rPr>
        <w:t xml:space="preserve">01 ноября </w:t>
      </w:r>
      <w:r w:rsidRPr="0038283C">
        <w:rPr>
          <w:color w:val="FF0000"/>
          <w:sz w:val="26"/>
          <w:szCs w:val="26"/>
        </w:rPr>
        <w:t xml:space="preserve">2023 года по </w:t>
      </w:r>
      <w:r>
        <w:rPr>
          <w:color w:val="FF0000"/>
          <w:sz w:val="26"/>
          <w:szCs w:val="26"/>
        </w:rPr>
        <w:t>30 ноября</w:t>
      </w:r>
      <w:r w:rsidRPr="0038283C">
        <w:rPr>
          <w:color w:val="FF0000"/>
          <w:sz w:val="26"/>
          <w:szCs w:val="26"/>
        </w:rPr>
        <w:t xml:space="preserve"> 2023 года.</w:t>
      </w:r>
    </w:p>
    <w:p w:rsidR="00E26AD1" w:rsidRPr="004C5A5E" w:rsidRDefault="00E26AD1" w:rsidP="00E26AD1">
      <w:pPr>
        <w:pStyle w:val="af"/>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E26AD1" w:rsidRPr="004C5A5E" w:rsidRDefault="00E26AD1" w:rsidP="00E26AD1">
      <w:pPr>
        <w:pStyle w:val="af"/>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5" w:history="1">
        <w:r w:rsidRPr="00373DE1">
          <w:rPr>
            <w:rFonts w:eastAsia="Calibri"/>
            <w:color w:val="0000FF"/>
            <w:sz w:val="26"/>
            <w:szCs w:val="26"/>
            <w:u w:val="single"/>
            <w:lang w:eastAsia="en-US"/>
          </w:rPr>
          <w:t>a.mr.ust-kulomskiy@ust-kulom.rkomi.ru</w:t>
        </w:r>
      </w:hyperlink>
      <w:r w:rsidRPr="004C5A5E">
        <w:rPr>
          <w:sz w:val="26"/>
          <w:szCs w:val="26"/>
        </w:rPr>
        <w:t>).</w:t>
      </w:r>
    </w:p>
    <w:p w:rsidR="00E26AD1" w:rsidRPr="004C5A5E" w:rsidRDefault="00E26AD1" w:rsidP="00E26AD1">
      <w:pPr>
        <w:pStyle w:val="af"/>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аренды земельного участка</w:t>
      </w:r>
      <w:r w:rsidRPr="004C5A5E">
        <w:rPr>
          <w:sz w:val="26"/>
          <w:szCs w:val="26"/>
        </w:rPr>
        <w:t>.</w:t>
      </w:r>
    </w:p>
    <w:p w:rsidR="00E26AD1" w:rsidRDefault="00E26AD1" w:rsidP="00E26AD1">
      <w:pPr>
        <w:spacing w:after="200" w:line="276" w:lineRule="auto"/>
        <w:rPr>
          <w:sz w:val="26"/>
          <w:szCs w:val="26"/>
        </w:rPr>
      </w:pPr>
      <w:r>
        <w:rPr>
          <w:sz w:val="26"/>
          <w:szCs w:val="26"/>
        </w:rPr>
        <w:br w:type="page"/>
      </w:r>
    </w:p>
    <w:p w:rsidR="00E26AD1" w:rsidRPr="00E26AD1" w:rsidRDefault="00E26AD1" w:rsidP="00E26AD1">
      <w:pPr>
        <w:spacing w:after="200" w:line="276" w:lineRule="auto"/>
        <w:jc w:val="center"/>
        <w:rPr>
          <w:sz w:val="26"/>
          <w:szCs w:val="26"/>
        </w:rPr>
      </w:pPr>
      <w:r w:rsidRPr="004C5A5E">
        <w:rPr>
          <w:b/>
          <w:sz w:val="26"/>
          <w:szCs w:val="26"/>
        </w:rPr>
        <w:lastRenderedPageBreak/>
        <w:t>ИНФОРМАЦИОННОЕ СООБЩЕНИЕ</w:t>
      </w:r>
    </w:p>
    <w:p w:rsidR="00E26AD1" w:rsidRPr="00B466E9" w:rsidRDefault="00E26AD1" w:rsidP="00E26AD1">
      <w:pPr>
        <w:pStyle w:val="af"/>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w:t>
      </w:r>
      <w:r>
        <w:rPr>
          <w:sz w:val="26"/>
          <w:szCs w:val="26"/>
        </w:rPr>
        <w:t xml:space="preserve">в кадастровом квартале 11:07:6301001, </w:t>
      </w:r>
      <w:r w:rsidRPr="004C5A5E">
        <w:rPr>
          <w:sz w:val="26"/>
          <w:szCs w:val="26"/>
        </w:rPr>
        <w:t>с местоположением:</w:t>
      </w:r>
      <w:r w:rsidRPr="005D7058">
        <w:rPr>
          <w:color w:val="FF0000"/>
          <w:sz w:val="26"/>
          <w:szCs w:val="26"/>
        </w:rPr>
        <w:t xml:space="preserve"> </w:t>
      </w:r>
      <w:r w:rsidRPr="00B466E9">
        <w:rPr>
          <w:sz w:val="26"/>
          <w:szCs w:val="26"/>
        </w:rPr>
        <w:t xml:space="preserve">Республика Коми, Усть-Куломский район, </w:t>
      </w:r>
      <w:r>
        <w:rPr>
          <w:sz w:val="26"/>
          <w:szCs w:val="26"/>
        </w:rPr>
        <w:t>Верхний Воч</w:t>
      </w:r>
      <w:r w:rsidRPr="00B466E9">
        <w:rPr>
          <w:sz w:val="26"/>
          <w:szCs w:val="26"/>
        </w:rPr>
        <w:t xml:space="preserve">, </w:t>
      </w:r>
      <w:r>
        <w:rPr>
          <w:sz w:val="26"/>
          <w:szCs w:val="26"/>
        </w:rPr>
        <w:t xml:space="preserve">в 30 метрах юго-западнее от дома № 25 по ул. Центральной, </w:t>
      </w:r>
      <w:r w:rsidRPr="00B466E9">
        <w:rPr>
          <w:sz w:val="26"/>
          <w:szCs w:val="26"/>
        </w:rPr>
        <w:t xml:space="preserve">площадью </w:t>
      </w:r>
      <w:r>
        <w:rPr>
          <w:sz w:val="26"/>
          <w:szCs w:val="26"/>
        </w:rPr>
        <w:t>1350</w:t>
      </w:r>
      <w:r w:rsidRPr="00B466E9">
        <w:rPr>
          <w:sz w:val="26"/>
          <w:szCs w:val="26"/>
        </w:rPr>
        <w:t xml:space="preserve"> кв.м., с видом разрешенного использования: </w:t>
      </w:r>
      <w:r>
        <w:rPr>
          <w:sz w:val="26"/>
          <w:szCs w:val="26"/>
        </w:rPr>
        <w:t>для индивидуального жилищного строительства</w:t>
      </w:r>
      <w:r w:rsidRPr="00B466E9">
        <w:rPr>
          <w:sz w:val="26"/>
          <w:szCs w:val="26"/>
        </w:rPr>
        <w:t>.</w:t>
      </w:r>
    </w:p>
    <w:p w:rsidR="00E26AD1" w:rsidRDefault="00E26AD1" w:rsidP="00E26AD1">
      <w:pPr>
        <w:pStyle w:val="af"/>
        <w:ind w:firstLine="567"/>
        <w:jc w:val="both"/>
        <w:rPr>
          <w:sz w:val="26"/>
          <w:szCs w:val="26"/>
          <w:shd w:val="clear" w:color="auto" w:fill="FFFFFF"/>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r>
        <w:rPr>
          <w:sz w:val="26"/>
          <w:szCs w:val="26"/>
          <w:shd w:val="clear" w:color="auto" w:fill="FFFFFF"/>
        </w:rPr>
        <w:t>.</w:t>
      </w:r>
    </w:p>
    <w:p w:rsidR="00E26AD1" w:rsidRPr="004C5A5E" w:rsidRDefault="00E26AD1" w:rsidP="00E26AD1">
      <w:pPr>
        <w:pStyle w:val="af"/>
        <w:ind w:firstLine="567"/>
        <w:jc w:val="both"/>
        <w:rPr>
          <w:sz w:val="26"/>
          <w:szCs w:val="26"/>
        </w:rPr>
      </w:pPr>
      <w:r w:rsidRPr="004C5A5E">
        <w:rPr>
          <w:sz w:val="26"/>
          <w:szCs w:val="26"/>
        </w:rPr>
        <w:t xml:space="preserve">Ограничений и  обременений  участок не имеет. </w:t>
      </w:r>
    </w:p>
    <w:p w:rsidR="00E26AD1" w:rsidRPr="0038283C" w:rsidRDefault="00E26AD1" w:rsidP="00E26AD1">
      <w:pPr>
        <w:pStyle w:val="af"/>
        <w:tabs>
          <w:tab w:val="left" w:pos="851"/>
        </w:tabs>
        <w:ind w:firstLine="567"/>
        <w:jc w:val="both"/>
        <w:rPr>
          <w:color w:val="FF0000"/>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38283C">
        <w:rPr>
          <w:color w:val="FF0000"/>
          <w:sz w:val="26"/>
          <w:szCs w:val="26"/>
        </w:rPr>
        <w:t xml:space="preserve">с </w:t>
      </w:r>
      <w:r>
        <w:rPr>
          <w:color w:val="FF0000"/>
          <w:sz w:val="26"/>
          <w:szCs w:val="26"/>
        </w:rPr>
        <w:t xml:space="preserve">01 ноября </w:t>
      </w:r>
      <w:r w:rsidRPr="0038283C">
        <w:rPr>
          <w:color w:val="FF0000"/>
          <w:sz w:val="26"/>
          <w:szCs w:val="26"/>
        </w:rPr>
        <w:t xml:space="preserve">2023 года по </w:t>
      </w:r>
      <w:r>
        <w:rPr>
          <w:color w:val="FF0000"/>
          <w:sz w:val="26"/>
          <w:szCs w:val="26"/>
        </w:rPr>
        <w:t>30 ноября</w:t>
      </w:r>
      <w:r w:rsidRPr="0038283C">
        <w:rPr>
          <w:color w:val="FF0000"/>
          <w:sz w:val="26"/>
          <w:szCs w:val="26"/>
        </w:rPr>
        <w:t xml:space="preserve"> 2023 года.</w:t>
      </w:r>
    </w:p>
    <w:p w:rsidR="00E26AD1" w:rsidRPr="004C5A5E" w:rsidRDefault="00E26AD1" w:rsidP="00E26AD1">
      <w:pPr>
        <w:pStyle w:val="af"/>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E26AD1" w:rsidRPr="004C5A5E" w:rsidRDefault="00E26AD1" w:rsidP="00E26AD1">
      <w:pPr>
        <w:pStyle w:val="af"/>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6" w:history="1">
        <w:r w:rsidRPr="00373DE1">
          <w:rPr>
            <w:rFonts w:eastAsia="Calibri"/>
            <w:color w:val="0000FF"/>
            <w:sz w:val="26"/>
            <w:szCs w:val="26"/>
            <w:u w:val="single"/>
            <w:lang w:eastAsia="en-US"/>
          </w:rPr>
          <w:t>a.mr.ust-kulomskiy@ust-kulom.rkomi.ru</w:t>
        </w:r>
      </w:hyperlink>
      <w:r w:rsidRPr="004C5A5E">
        <w:rPr>
          <w:sz w:val="26"/>
          <w:szCs w:val="26"/>
        </w:rPr>
        <w:t>).</w:t>
      </w:r>
    </w:p>
    <w:p w:rsidR="00E26AD1" w:rsidRPr="004C5A5E" w:rsidRDefault="00E26AD1" w:rsidP="00E26AD1">
      <w:pPr>
        <w:pStyle w:val="af"/>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аренды земельного участка</w:t>
      </w:r>
      <w:r w:rsidRPr="004C5A5E">
        <w:rPr>
          <w:sz w:val="26"/>
          <w:szCs w:val="26"/>
        </w:rPr>
        <w:t>.</w:t>
      </w:r>
    </w:p>
    <w:p w:rsidR="00E26AD1" w:rsidRPr="004C5A5E" w:rsidRDefault="00E26AD1" w:rsidP="00E26AD1">
      <w:pPr>
        <w:pStyle w:val="af"/>
        <w:tabs>
          <w:tab w:val="left" w:pos="851"/>
        </w:tabs>
        <w:ind w:firstLine="567"/>
        <w:jc w:val="both"/>
        <w:rPr>
          <w:sz w:val="26"/>
          <w:szCs w:val="26"/>
        </w:rPr>
      </w:pPr>
    </w:p>
    <w:p w:rsidR="00E26AD1" w:rsidRPr="004C5A5E" w:rsidRDefault="00E26AD1" w:rsidP="00E26AD1">
      <w:pPr>
        <w:pStyle w:val="af"/>
        <w:tabs>
          <w:tab w:val="left" w:pos="851"/>
        </w:tabs>
        <w:ind w:firstLine="567"/>
        <w:jc w:val="both"/>
        <w:rPr>
          <w:sz w:val="26"/>
          <w:szCs w:val="26"/>
        </w:rPr>
      </w:pPr>
    </w:p>
    <w:p w:rsidR="00E26AD1" w:rsidRPr="00E26AD1" w:rsidRDefault="00E26AD1" w:rsidP="00E26AD1">
      <w:pPr>
        <w:ind w:firstLine="709"/>
        <w:jc w:val="both"/>
        <w:rPr>
          <w:bCs/>
          <w:sz w:val="24"/>
          <w:szCs w:val="24"/>
        </w:rPr>
      </w:pPr>
    </w:p>
    <w:p w:rsidR="00E26AD1" w:rsidRPr="00E26AD1" w:rsidRDefault="00E26AD1" w:rsidP="00E26AD1">
      <w:pPr>
        <w:rPr>
          <w:sz w:val="24"/>
          <w:szCs w:val="24"/>
        </w:rPr>
      </w:pPr>
    </w:p>
    <w:p w:rsidR="00E26AD1" w:rsidRDefault="00E26AD1" w:rsidP="00E26AD1">
      <w:pPr>
        <w:jc w:val="right"/>
        <w:rPr>
          <w:sz w:val="28"/>
          <w:szCs w:val="28"/>
        </w:rPr>
      </w:pPr>
    </w:p>
    <w:p w:rsidR="00E26AD1" w:rsidRPr="005620BC" w:rsidRDefault="00E26AD1" w:rsidP="00E26AD1"/>
    <w:p w:rsidR="00E26AD1" w:rsidRDefault="00E26AD1">
      <w:pPr>
        <w:spacing w:after="200" w:line="276" w:lineRule="auto"/>
      </w:pPr>
      <w:r>
        <w:br w:type="page"/>
      </w:r>
    </w:p>
    <w:p w:rsidR="00E26AD1" w:rsidRDefault="00E26AD1" w:rsidP="00E26AD1">
      <w:pPr>
        <w:pStyle w:val="af"/>
        <w:ind w:firstLine="426"/>
        <w:jc w:val="center"/>
        <w:rPr>
          <w:b/>
          <w:sz w:val="26"/>
          <w:szCs w:val="26"/>
        </w:rPr>
      </w:pPr>
    </w:p>
    <w:p w:rsidR="00E26AD1" w:rsidRPr="004C5A5E" w:rsidRDefault="00E26AD1" w:rsidP="00E26AD1">
      <w:pPr>
        <w:pStyle w:val="af"/>
        <w:ind w:firstLine="426"/>
        <w:jc w:val="center"/>
        <w:rPr>
          <w:b/>
          <w:sz w:val="26"/>
          <w:szCs w:val="26"/>
        </w:rPr>
      </w:pPr>
      <w:r w:rsidRPr="004C5A5E">
        <w:rPr>
          <w:b/>
          <w:sz w:val="26"/>
          <w:szCs w:val="26"/>
        </w:rPr>
        <w:t>ИНФОРМАЦИОННОЕ СООБЩЕНИЕ</w:t>
      </w:r>
    </w:p>
    <w:p w:rsidR="00E26AD1" w:rsidRPr="00B466E9" w:rsidRDefault="00E26AD1" w:rsidP="00E26AD1">
      <w:pPr>
        <w:pStyle w:val="af"/>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w:t>
      </w:r>
      <w:r>
        <w:rPr>
          <w:sz w:val="26"/>
          <w:szCs w:val="26"/>
        </w:rPr>
        <w:t xml:space="preserve">в кадастровом квартале 11:07:2701002, </w:t>
      </w:r>
      <w:r w:rsidRPr="004C5A5E">
        <w:rPr>
          <w:sz w:val="26"/>
          <w:szCs w:val="26"/>
        </w:rPr>
        <w:t>с местоположением:</w:t>
      </w:r>
      <w:r w:rsidRPr="005D7058">
        <w:rPr>
          <w:color w:val="FF0000"/>
          <w:sz w:val="26"/>
          <w:szCs w:val="26"/>
        </w:rPr>
        <w:t xml:space="preserve"> </w:t>
      </w:r>
      <w:r w:rsidRPr="00B466E9">
        <w:rPr>
          <w:sz w:val="26"/>
          <w:szCs w:val="26"/>
        </w:rPr>
        <w:t xml:space="preserve">Республика Коми, Усть-Куломский район, </w:t>
      </w:r>
      <w:r>
        <w:rPr>
          <w:sz w:val="26"/>
          <w:szCs w:val="26"/>
        </w:rPr>
        <w:t>п. Тимшер</w:t>
      </w:r>
      <w:r w:rsidRPr="00B466E9">
        <w:rPr>
          <w:sz w:val="26"/>
          <w:szCs w:val="26"/>
        </w:rPr>
        <w:t xml:space="preserve">, </w:t>
      </w:r>
      <w:r>
        <w:rPr>
          <w:sz w:val="26"/>
          <w:szCs w:val="26"/>
        </w:rPr>
        <w:t xml:space="preserve">ул. Киевская, в 10 метрах восточнее земельного участка с кадастровым номером 11:07:2701002:245, </w:t>
      </w:r>
      <w:r w:rsidRPr="00B466E9">
        <w:rPr>
          <w:sz w:val="26"/>
          <w:szCs w:val="26"/>
        </w:rPr>
        <w:t xml:space="preserve">площадью </w:t>
      </w:r>
      <w:r>
        <w:rPr>
          <w:sz w:val="26"/>
          <w:szCs w:val="26"/>
        </w:rPr>
        <w:t>800</w:t>
      </w:r>
      <w:r w:rsidRPr="00B466E9">
        <w:rPr>
          <w:sz w:val="26"/>
          <w:szCs w:val="26"/>
        </w:rPr>
        <w:t xml:space="preserve"> кв.м., с видом разрешенного использования: </w:t>
      </w:r>
      <w:r>
        <w:rPr>
          <w:sz w:val="26"/>
          <w:szCs w:val="26"/>
        </w:rPr>
        <w:t>для индивидуального жилищного строительства</w:t>
      </w:r>
      <w:r w:rsidRPr="00B466E9">
        <w:rPr>
          <w:sz w:val="26"/>
          <w:szCs w:val="26"/>
        </w:rPr>
        <w:t>.</w:t>
      </w:r>
    </w:p>
    <w:p w:rsidR="00E26AD1" w:rsidRDefault="00E26AD1" w:rsidP="00E26AD1">
      <w:pPr>
        <w:pStyle w:val="af"/>
        <w:ind w:firstLine="567"/>
        <w:jc w:val="both"/>
        <w:rPr>
          <w:sz w:val="26"/>
          <w:szCs w:val="26"/>
          <w:shd w:val="clear" w:color="auto" w:fill="FFFFFF"/>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r>
        <w:rPr>
          <w:sz w:val="26"/>
          <w:szCs w:val="26"/>
          <w:shd w:val="clear" w:color="auto" w:fill="FFFFFF"/>
        </w:rPr>
        <w:t>.</w:t>
      </w:r>
    </w:p>
    <w:p w:rsidR="00E26AD1" w:rsidRPr="004C5A5E" w:rsidRDefault="00E26AD1" w:rsidP="00E26AD1">
      <w:pPr>
        <w:pStyle w:val="af"/>
        <w:ind w:firstLine="567"/>
        <w:jc w:val="both"/>
        <w:rPr>
          <w:sz w:val="26"/>
          <w:szCs w:val="26"/>
        </w:rPr>
      </w:pPr>
      <w:r w:rsidRPr="004C5A5E">
        <w:rPr>
          <w:sz w:val="26"/>
          <w:szCs w:val="26"/>
        </w:rPr>
        <w:t xml:space="preserve">Ограничений и  обременений  участок не имеет. </w:t>
      </w:r>
    </w:p>
    <w:p w:rsidR="00E26AD1" w:rsidRPr="0038283C" w:rsidRDefault="00E26AD1" w:rsidP="00E26AD1">
      <w:pPr>
        <w:pStyle w:val="af"/>
        <w:tabs>
          <w:tab w:val="left" w:pos="851"/>
        </w:tabs>
        <w:ind w:firstLine="567"/>
        <w:jc w:val="both"/>
        <w:rPr>
          <w:color w:val="FF0000"/>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38283C">
        <w:rPr>
          <w:color w:val="FF0000"/>
          <w:sz w:val="26"/>
          <w:szCs w:val="26"/>
        </w:rPr>
        <w:t xml:space="preserve">с </w:t>
      </w:r>
      <w:r>
        <w:rPr>
          <w:color w:val="FF0000"/>
          <w:sz w:val="26"/>
          <w:szCs w:val="26"/>
        </w:rPr>
        <w:t xml:space="preserve">01 ноября </w:t>
      </w:r>
      <w:r w:rsidRPr="0038283C">
        <w:rPr>
          <w:color w:val="FF0000"/>
          <w:sz w:val="26"/>
          <w:szCs w:val="26"/>
        </w:rPr>
        <w:t xml:space="preserve">2023 года по </w:t>
      </w:r>
      <w:r>
        <w:rPr>
          <w:color w:val="FF0000"/>
          <w:sz w:val="26"/>
          <w:szCs w:val="26"/>
        </w:rPr>
        <w:t>30 ноября</w:t>
      </w:r>
      <w:r w:rsidRPr="0038283C">
        <w:rPr>
          <w:color w:val="FF0000"/>
          <w:sz w:val="26"/>
          <w:szCs w:val="26"/>
        </w:rPr>
        <w:t xml:space="preserve"> 2023 года.</w:t>
      </w:r>
    </w:p>
    <w:p w:rsidR="00E26AD1" w:rsidRPr="004C5A5E" w:rsidRDefault="00E26AD1" w:rsidP="00E26AD1">
      <w:pPr>
        <w:pStyle w:val="af"/>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E26AD1" w:rsidRPr="004C5A5E" w:rsidRDefault="00E26AD1" w:rsidP="00E26AD1">
      <w:pPr>
        <w:pStyle w:val="af"/>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7" w:history="1">
        <w:r w:rsidRPr="00373DE1">
          <w:rPr>
            <w:rFonts w:eastAsia="Calibri"/>
            <w:color w:val="0000FF"/>
            <w:sz w:val="26"/>
            <w:szCs w:val="26"/>
            <w:u w:val="single"/>
            <w:lang w:eastAsia="en-US"/>
          </w:rPr>
          <w:t>a.mr.ust-kulomskiy@ust-kulom.rkomi.ru</w:t>
        </w:r>
      </w:hyperlink>
      <w:r w:rsidRPr="004C5A5E">
        <w:rPr>
          <w:sz w:val="26"/>
          <w:szCs w:val="26"/>
        </w:rPr>
        <w:t>).</w:t>
      </w:r>
    </w:p>
    <w:p w:rsidR="00E26AD1" w:rsidRPr="004C5A5E" w:rsidRDefault="00E26AD1" w:rsidP="00E26AD1">
      <w:pPr>
        <w:pStyle w:val="af"/>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аренды земельного участка</w:t>
      </w:r>
      <w:r w:rsidRPr="004C5A5E">
        <w:rPr>
          <w:sz w:val="26"/>
          <w:szCs w:val="26"/>
        </w:rPr>
        <w:t>.</w:t>
      </w:r>
    </w:p>
    <w:p w:rsidR="00E26AD1" w:rsidRPr="004C5A5E" w:rsidRDefault="00E26AD1" w:rsidP="00E26AD1">
      <w:pPr>
        <w:pStyle w:val="af"/>
        <w:tabs>
          <w:tab w:val="left" w:pos="851"/>
        </w:tabs>
        <w:ind w:firstLine="567"/>
        <w:jc w:val="both"/>
        <w:rPr>
          <w:sz w:val="26"/>
          <w:szCs w:val="26"/>
        </w:rPr>
      </w:pPr>
    </w:p>
    <w:p w:rsidR="00E26AD1" w:rsidRPr="008D7365" w:rsidRDefault="00E26AD1" w:rsidP="00E26AD1"/>
    <w:p w:rsidR="00E26AD1" w:rsidRPr="00C87FA7" w:rsidRDefault="00E26AD1" w:rsidP="00E26AD1">
      <w:pPr>
        <w:tabs>
          <w:tab w:val="left" w:pos="5488"/>
        </w:tabs>
        <w:ind w:firstLine="709"/>
        <w:jc w:val="both"/>
        <w:rPr>
          <w:color w:val="000000"/>
          <w:sz w:val="28"/>
          <w:szCs w:val="28"/>
        </w:rPr>
      </w:pPr>
    </w:p>
    <w:p w:rsidR="00E26AD1" w:rsidRPr="00055398" w:rsidRDefault="00E26AD1" w:rsidP="00E26AD1"/>
    <w:p w:rsidR="009D6D0E" w:rsidRPr="00512F53" w:rsidRDefault="009D6D0E" w:rsidP="00512F53">
      <w:pPr>
        <w:rPr>
          <w:sz w:val="18"/>
        </w:rPr>
        <w:sectPr w:rsidR="009D6D0E" w:rsidRPr="00512F53" w:rsidSect="007B281E">
          <w:pgSz w:w="11906" w:h="16838"/>
          <w:pgMar w:top="1134" w:right="850" w:bottom="1134" w:left="1701" w:header="708" w:footer="708" w:gutter="0"/>
          <w:cols w:space="708"/>
          <w:docGrid w:linePitch="360"/>
        </w:sectPr>
      </w:pPr>
    </w:p>
    <w:p w:rsidR="00D96DCD" w:rsidRDefault="00D96DCD" w:rsidP="00CA27C7">
      <w:pPr>
        <w:tabs>
          <w:tab w:val="left" w:pos="5488"/>
        </w:tabs>
        <w:rPr>
          <w:color w:val="000000"/>
          <w:sz w:val="28"/>
          <w:szCs w:val="28"/>
        </w:rPr>
      </w:pPr>
    </w:p>
    <w:p w:rsidR="00D96DCD" w:rsidRDefault="00D96DCD" w:rsidP="00CA27C7">
      <w:pPr>
        <w:tabs>
          <w:tab w:val="left" w:pos="5488"/>
        </w:tabs>
        <w:rPr>
          <w:color w:val="000000"/>
          <w:sz w:val="28"/>
          <w:szCs w:val="28"/>
        </w:rPr>
      </w:pPr>
    </w:p>
    <w:p w:rsidR="00D96DCD" w:rsidRDefault="00D96DCD" w:rsidP="00CA27C7">
      <w:pPr>
        <w:tabs>
          <w:tab w:val="left" w:pos="5488"/>
        </w:tabs>
        <w:rPr>
          <w:color w:val="000000"/>
          <w:sz w:val="28"/>
          <w:szCs w:val="28"/>
        </w:rPr>
      </w:pPr>
    </w:p>
    <w:p w:rsidR="00C85F7A" w:rsidRDefault="00C85F7A" w:rsidP="00CA27C7">
      <w:pPr>
        <w:tabs>
          <w:tab w:val="left" w:pos="5488"/>
        </w:tabs>
        <w:rPr>
          <w:color w:val="000000"/>
          <w:sz w:val="28"/>
          <w:szCs w:val="28"/>
        </w:rPr>
      </w:pPr>
    </w:p>
    <w:p w:rsidR="00C85F7A" w:rsidRPr="00530234" w:rsidRDefault="00C85F7A" w:rsidP="00CA27C7">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CA27C7" w:rsidRPr="00605899" w:rsidTr="0069629B">
        <w:trPr>
          <w:trHeight w:val="2019"/>
        </w:trPr>
        <w:tc>
          <w:tcPr>
            <w:tcW w:w="4811" w:type="dxa"/>
          </w:tcPr>
          <w:p w:rsidR="00CA27C7" w:rsidRDefault="00CA27C7" w:rsidP="0069629B">
            <w:pPr>
              <w:rPr>
                <w:rStyle w:val="23"/>
                <w:b/>
                <w:color w:val="333333"/>
                <w:sz w:val="22"/>
                <w:szCs w:val="22"/>
              </w:rPr>
            </w:pPr>
            <w:r>
              <w:rPr>
                <w:rStyle w:val="23"/>
                <w:color w:val="333333"/>
                <w:sz w:val="22"/>
                <w:szCs w:val="22"/>
              </w:rPr>
              <w:t>Учредитель:</w:t>
            </w:r>
          </w:p>
          <w:p w:rsidR="00CA27C7" w:rsidRDefault="00CA27C7" w:rsidP="0069629B">
            <w:pPr>
              <w:rPr>
                <w:rStyle w:val="23"/>
                <w:color w:val="333333"/>
                <w:sz w:val="22"/>
                <w:szCs w:val="22"/>
              </w:rPr>
            </w:pPr>
            <w:r>
              <w:rPr>
                <w:rStyle w:val="23"/>
                <w:color w:val="333333"/>
                <w:sz w:val="22"/>
                <w:szCs w:val="22"/>
              </w:rPr>
              <w:t>Совет муниципального района «Усть-Куломский»</w:t>
            </w:r>
          </w:p>
          <w:p w:rsidR="00CA27C7" w:rsidRDefault="00CA27C7" w:rsidP="0069629B">
            <w:pPr>
              <w:rPr>
                <w:rStyle w:val="23"/>
                <w:b/>
                <w:color w:val="333333"/>
                <w:sz w:val="22"/>
                <w:szCs w:val="22"/>
              </w:rPr>
            </w:pPr>
            <w:r>
              <w:rPr>
                <w:rStyle w:val="23"/>
                <w:color w:val="333333"/>
                <w:sz w:val="22"/>
                <w:szCs w:val="22"/>
              </w:rPr>
              <w:t>Руководитель редколлегии: Н.А. Чаланова</w:t>
            </w:r>
          </w:p>
          <w:p w:rsidR="00CA27C7" w:rsidRDefault="00CA27C7" w:rsidP="0069629B">
            <w:pPr>
              <w:rPr>
                <w:rStyle w:val="23"/>
                <w:b/>
                <w:color w:val="333333"/>
                <w:sz w:val="22"/>
                <w:szCs w:val="22"/>
              </w:rPr>
            </w:pPr>
            <w:r>
              <w:rPr>
                <w:rStyle w:val="23"/>
                <w:color w:val="333333"/>
                <w:sz w:val="22"/>
                <w:szCs w:val="22"/>
              </w:rPr>
              <w:t>Ответственный за выпуск секретарь: М.А.Шахова</w:t>
            </w:r>
          </w:p>
        </w:tc>
        <w:tc>
          <w:tcPr>
            <w:tcW w:w="4703" w:type="dxa"/>
          </w:tcPr>
          <w:p w:rsidR="00CA27C7" w:rsidRDefault="00CA27C7" w:rsidP="0069629B">
            <w:pPr>
              <w:rPr>
                <w:rStyle w:val="23"/>
                <w:b/>
                <w:color w:val="333333"/>
                <w:sz w:val="22"/>
                <w:szCs w:val="22"/>
              </w:rPr>
            </w:pPr>
            <w:r>
              <w:rPr>
                <w:rStyle w:val="23"/>
                <w:b/>
                <w:color w:val="333333"/>
              </w:rPr>
              <w:t xml:space="preserve">      </w:t>
            </w:r>
            <w:r>
              <w:rPr>
                <w:rStyle w:val="23"/>
                <w:color w:val="333333"/>
                <w:sz w:val="22"/>
                <w:szCs w:val="22"/>
              </w:rPr>
              <w:t>Адрес:</w:t>
            </w:r>
          </w:p>
          <w:p w:rsidR="00CA27C7" w:rsidRDefault="00CA27C7" w:rsidP="0069629B">
            <w:pPr>
              <w:ind w:left="283"/>
              <w:rPr>
                <w:rStyle w:val="23"/>
                <w:color w:val="333333"/>
                <w:sz w:val="22"/>
                <w:szCs w:val="22"/>
              </w:rPr>
            </w:pPr>
            <w:r>
              <w:rPr>
                <w:rStyle w:val="23"/>
                <w:color w:val="333333"/>
                <w:sz w:val="22"/>
                <w:szCs w:val="22"/>
              </w:rPr>
              <w:t xml:space="preserve">168060, Республика Коми, Усть-Куломский район, с. Усть-Кулом, ул. Советская, д. 37, </w:t>
            </w:r>
          </w:p>
          <w:p w:rsidR="00CA27C7" w:rsidRDefault="00CA27C7" w:rsidP="0069629B">
            <w:pPr>
              <w:rPr>
                <w:rStyle w:val="23"/>
                <w:color w:val="333333"/>
                <w:sz w:val="22"/>
                <w:szCs w:val="22"/>
              </w:rPr>
            </w:pPr>
            <w:r>
              <w:rPr>
                <w:rStyle w:val="23"/>
                <w:color w:val="333333"/>
                <w:sz w:val="22"/>
                <w:szCs w:val="22"/>
              </w:rPr>
              <w:t xml:space="preserve">      каб. 35</w:t>
            </w:r>
          </w:p>
          <w:p w:rsidR="00CA27C7" w:rsidRDefault="00CA27C7" w:rsidP="0069629B">
            <w:pPr>
              <w:ind w:left="283"/>
              <w:rPr>
                <w:rStyle w:val="23"/>
                <w:color w:val="333333"/>
                <w:sz w:val="22"/>
                <w:szCs w:val="22"/>
              </w:rPr>
            </w:pPr>
            <w:r>
              <w:rPr>
                <w:rStyle w:val="23"/>
                <w:color w:val="333333"/>
                <w:sz w:val="22"/>
                <w:szCs w:val="22"/>
              </w:rPr>
              <w:t>Тел. (82137) 94-363; факс: (82137) 94-691;</w:t>
            </w:r>
          </w:p>
          <w:p w:rsidR="00CA27C7" w:rsidRPr="005866F3" w:rsidRDefault="00CA27C7" w:rsidP="00605899">
            <w:pPr>
              <w:ind w:left="283"/>
              <w:rPr>
                <w:rStyle w:val="23"/>
                <w:color w:val="333333"/>
                <w:sz w:val="22"/>
                <w:szCs w:val="22"/>
              </w:rPr>
            </w:pPr>
            <w:r>
              <w:rPr>
                <w:rStyle w:val="23"/>
                <w:color w:val="333333"/>
                <w:sz w:val="22"/>
                <w:szCs w:val="22"/>
                <w:lang w:val="en-US"/>
              </w:rPr>
              <w:t>e</w:t>
            </w:r>
            <w:r w:rsidRPr="005866F3">
              <w:rPr>
                <w:rStyle w:val="23"/>
                <w:color w:val="333333"/>
                <w:sz w:val="22"/>
                <w:szCs w:val="22"/>
              </w:rPr>
              <w:t>-</w:t>
            </w:r>
            <w:r>
              <w:rPr>
                <w:rStyle w:val="23"/>
                <w:color w:val="333333"/>
                <w:sz w:val="22"/>
                <w:szCs w:val="22"/>
                <w:lang w:val="en-US"/>
              </w:rPr>
              <w:t>mail</w:t>
            </w:r>
            <w:r w:rsidRPr="005866F3">
              <w:rPr>
                <w:rStyle w:val="23"/>
                <w:color w:val="333333"/>
                <w:sz w:val="22"/>
                <w:szCs w:val="22"/>
              </w:rPr>
              <w:t xml:space="preserve">: </w:t>
            </w:r>
            <w:r w:rsidRPr="005866F3">
              <w:rPr>
                <w:szCs w:val="28"/>
              </w:rPr>
              <w:t xml:space="preserve"> </w:t>
            </w:r>
            <w:r w:rsidR="00605899" w:rsidRPr="005866F3">
              <w:t xml:space="preserve"> </w:t>
            </w:r>
            <w:r w:rsidR="00605899" w:rsidRPr="00605899">
              <w:rPr>
                <w:szCs w:val="28"/>
                <w:lang w:val="en-US"/>
              </w:rPr>
              <w:t>a</w:t>
            </w:r>
            <w:r w:rsidR="00605899" w:rsidRPr="005866F3">
              <w:rPr>
                <w:szCs w:val="28"/>
              </w:rPr>
              <w:t>.</w:t>
            </w:r>
            <w:r w:rsidR="00605899" w:rsidRPr="00605899">
              <w:rPr>
                <w:szCs w:val="28"/>
                <w:lang w:val="en-US"/>
              </w:rPr>
              <w:t>mr</w:t>
            </w:r>
            <w:r w:rsidR="00605899" w:rsidRPr="005866F3">
              <w:rPr>
                <w:szCs w:val="28"/>
              </w:rPr>
              <w:t>.</w:t>
            </w:r>
            <w:r w:rsidR="00605899" w:rsidRPr="00605899">
              <w:rPr>
                <w:szCs w:val="28"/>
                <w:lang w:val="en-US"/>
              </w:rPr>
              <w:t>ust</w:t>
            </w:r>
            <w:r w:rsidR="00605899" w:rsidRPr="005866F3">
              <w:rPr>
                <w:szCs w:val="28"/>
              </w:rPr>
              <w:t>-</w:t>
            </w:r>
            <w:r w:rsidR="00605899" w:rsidRPr="00605899">
              <w:rPr>
                <w:szCs w:val="28"/>
                <w:lang w:val="en-US"/>
              </w:rPr>
              <w:t>kulomskiy</w:t>
            </w:r>
            <w:r w:rsidR="00605899" w:rsidRPr="005866F3">
              <w:rPr>
                <w:szCs w:val="28"/>
              </w:rPr>
              <w:t>@</w:t>
            </w:r>
            <w:r w:rsidR="00605899" w:rsidRPr="00605899">
              <w:rPr>
                <w:szCs w:val="28"/>
                <w:lang w:val="en-US"/>
              </w:rPr>
              <w:t>ust</w:t>
            </w:r>
            <w:r w:rsidR="00605899" w:rsidRPr="005866F3">
              <w:rPr>
                <w:szCs w:val="28"/>
              </w:rPr>
              <w:t>-</w:t>
            </w:r>
            <w:r w:rsidR="00605899" w:rsidRPr="00605899">
              <w:rPr>
                <w:szCs w:val="28"/>
                <w:lang w:val="en-US"/>
              </w:rPr>
              <w:t>kulom</w:t>
            </w:r>
            <w:r w:rsidR="00605899" w:rsidRPr="005866F3">
              <w:rPr>
                <w:szCs w:val="28"/>
              </w:rPr>
              <w:t>.</w:t>
            </w:r>
            <w:r w:rsidR="00605899" w:rsidRPr="00605899">
              <w:rPr>
                <w:szCs w:val="28"/>
                <w:lang w:val="en-US"/>
              </w:rPr>
              <w:t>rkomi</w:t>
            </w:r>
            <w:r w:rsidR="00605899" w:rsidRPr="005866F3">
              <w:rPr>
                <w:szCs w:val="28"/>
              </w:rPr>
              <w:t>.</w:t>
            </w:r>
            <w:r w:rsidR="00605899" w:rsidRPr="00605899">
              <w:rPr>
                <w:szCs w:val="28"/>
                <w:lang w:val="en-US"/>
              </w:rPr>
              <w:t>ru</w:t>
            </w:r>
          </w:p>
          <w:p w:rsidR="00CA27C7" w:rsidRPr="005866F3" w:rsidRDefault="00CA27C7" w:rsidP="0069629B">
            <w:pPr>
              <w:ind w:left="283" w:firstLine="709"/>
              <w:rPr>
                <w:rStyle w:val="23"/>
                <w:color w:val="333333"/>
                <w:sz w:val="22"/>
                <w:szCs w:val="22"/>
              </w:rPr>
            </w:pPr>
          </w:p>
        </w:tc>
      </w:tr>
      <w:tr w:rsidR="00CA27C7" w:rsidTr="0069629B">
        <w:trPr>
          <w:trHeight w:val="2406"/>
        </w:trPr>
        <w:tc>
          <w:tcPr>
            <w:tcW w:w="9514" w:type="dxa"/>
            <w:gridSpan w:val="2"/>
            <w:hideMark/>
          </w:tcPr>
          <w:p w:rsidR="00CA27C7" w:rsidRDefault="00CA27C7" w:rsidP="0069629B">
            <w:pPr>
              <w:jc w:val="center"/>
              <w:rPr>
                <w:rStyle w:val="23"/>
                <w:b/>
                <w:color w:val="333333"/>
              </w:rPr>
            </w:pPr>
            <w:r>
              <w:rPr>
                <w:rStyle w:val="23"/>
                <w:color w:val="333333"/>
                <w:sz w:val="22"/>
                <w:szCs w:val="22"/>
              </w:rPr>
              <w:t>Тираж 60 экземпляров.</w:t>
            </w:r>
          </w:p>
          <w:p w:rsidR="00CA27C7" w:rsidRDefault="00CA27C7" w:rsidP="0069629B">
            <w:pPr>
              <w:jc w:val="center"/>
              <w:rPr>
                <w:rStyle w:val="23"/>
                <w:color w:val="333333"/>
                <w:sz w:val="22"/>
                <w:szCs w:val="22"/>
              </w:rPr>
            </w:pPr>
            <w:r>
              <w:rPr>
                <w:rStyle w:val="23"/>
                <w:color w:val="333333"/>
                <w:sz w:val="22"/>
                <w:szCs w:val="22"/>
              </w:rPr>
              <w:t xml:space="preserve">Отпечатано в администрации муниципального района «Усть-Куломский» по адресу: </w:t>
            </w:r>
          </w:p>
          <w:p w:rsidR="00CA27C7" w:rsidRDefault="00CA27C7" w:rsidP="0069629B">
            <w:pPr>
              <w:jc w:val="center"/>
              <w:rPr>
                <w:rStyle w:val="23"/>
                <w:color w:val="333333"/>
                <w:sz w:val="22"/>
                <w:szCs w:val="22"/>
              </w:rPr>
            </w:pPr>
            <w:r>
              <w:rPr>
                <w:rStyle w:val="23"/>
                <w:color w:val="333333"/>
                <w:sz w:val="22"/>
                <w:szCs w:val="22"/>
              </w:rPr>
              <w:t>168060, с. Усть-Кулом, ул. Советская, д. 37, тел. (82137) 94-363</w:t>
            </w:r>
          </w:p>
          <w:p w:rsidR="00CA27C7" w:rsidRDefault="00CA27C7" w:rsidP="0069629B">
            <w:pPr>
              <w:jc w:val="center"/>
              <w:rPr>
                <w:rStyle w:val="23"/>
                <w:color w:val="333333"/>
                <w:sz w:val="22"/>
                <w:szCs w:val="22"/>
              </w:rPr>
            </w:pPr>
            <w:r>
              <w:rPr>
                <w:rStyle w:val="23"/>
                <w:color w:val="333333"/>
                <w:sz w:val="22"/>
                <w:szCs w:val="22"/>
              </w:rPr>
              <w:t xml:space="preserve">Подписано в печать </w:t>
            </w:r>
            <w:r w:rsidR="00605899">
              <w:rPr>
                <w:rStyle w:val="23"/>
                <w:color w:val="333333"/>
                <w:sz w:val="22"/>
                <w:szCs w:val="22"/>
              </w:rPr>
              <w:t>30.10</w:t>
            </w:r>
            <w:r>
              <w:rPr>
                <w:rStyle w:val="23"/>
                <w:color w:val="333333"/>
                <w:sz w:val="22"/>
                <w:szCs w:val="22"/>
              </w:rPr>
              <w:t>.2023 г.  в 17:00 час.</w:t>
            </w:r>
          </w:p>
          <w:p w:rsidR="00CA27C7" w:rsidRDefault="00CA27C7" w:rsidP="0069629B">
            <w:pPr>
              <w:jc w:val="center"/>
              <w:rPr>
                <w:rStyle w:val="23"/>
                <w:color w:val="333333"/>
                <w:sz w:val="22"/>
                <w:szCs w:val="22"/>
              </w:rPr>
            </w:pPr>
            <w:r>
              <w:rPr>
                <w:rStyle w:val="23"/>
                <w:color w:val="333333"/>
                <w:sz w:val="22"/>
                <w:szCs w:val="22"/>
              </w:rPr>
              <w:t>Распространяется бесплатно во все сельские библиотеки и администрации сельских поселений</w:t>
            </w:r>
          </w:p>
          <w:p w:rsidR="00CA27C7" w:rsidRDefault="00CA27C7" w:rsidP="0069629B">
            <w:pPr>
              <w:jc w:val="center"/>
              <w:rPr>
                <w:rStyle w:val="23"/>
                <w:color w:val="333333"/>
                <w:sz w:val="22"/>
                <w:szCs w:val="22"/>
              </w:rPr>
            </w:pPr>
            <w:r>
              <w:rPr>
                <w:rStyle w:val="23"/>
                <w:color w:val="333333"/>
                <w:sz w:val="22"/>
                <w:szCs w:val="22"/>
              </w:rPr>
              <w:t>(в электронном варианте)</w:t>
            </w:r>
          </w:p>
        </w:tc>
      </w:tr>
    </w:tbl>
    <w:p w:rsidR="00CA27C7" w:rsidRPr="0010198E" w:rsidRDefault="00CA27C7" w:rsidP="00CA27C7">
      <w:pPr>
        <w:jc w:val="both"/>
        <w:rPr>
          <w:sz w:val="28"/>
          <w:szCs w:val="28"/>
        </w:rPr>
      </w:pPr>
    </w:p>
    <w:sectPr w:rsidR="00CA27C7" w:rsidRPr="0010198E" w:rsidSect="00F92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AA" w:rsidRDefault="00FD57AA" w:rsidP="007F00FE">
      <w:r>
        <w:separator/>
      </w:r>
    </w:p>
  </w:endnote>
  <w:endnote w:type="continuationSeparator" w:id="1">
    <w:p w:rsidR="00FD57AA" w:rsidRDefault="00FD57AA" w:rsidP="007F0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99219"/>
      <w:docPartObj>
        <w:docPartGallery w:val="Page Numbers (Bottom of Page)"/>
        <w:docPartUnique/>
      </w:docPartObj>
    </w:sdtPr>
    <w:sdtContent>
      <w:p w:rsidR="00095DC5" w:rsidRDefault="00095DC5">
        <w:pPr>
          <w:pStyle w:val="ad"/>
          <w:jc w:val="center"/>
        </w:pPr>
        <w:fldSimple w:instr=" PAGE   \* MERGEFORMAT ">
          <w:r w:rsidR="007B3C91">
            <w:rPr>
              <w:noProof/>
            </w:rPr>
            <w:t>22</w:t>
          </w:r>
        </w:fldSimple>
      </w:p>
    </w:sdtContent>
  </w:sdt>
  <w:p w:rsidR="00095DC5" w:rsidRDefault="00095DC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2252"/>
      <w:docPartObj>
        <w:docPartGallery w:val="Page Numbers (Bottom of Page)"/>
        <w:docPartUnique/>
      </w:docPartObj>
    </w:sdtPr>
    <w:sdtContent>
      <w:p w:rsidR="00095DC5" w:rsidRDefault="00095DC5">
        <w:pPr>
          <w:pStyle w:val="ad"/>
          <w:jc w:val="center"/>
        </w:pPr>
        <w:fldSimple w:instr=" PAGE   \* MERGEFORMAT ">
          <w:r w:rsidR="007B3C91">
            <w:rPr>
              <w:noProof/>
            </w:rPr>
            <w:t>49</w:t>
          </w:r>
        </w:fldSimple>
      </w:p>
    </w:sdtContent>
  </w:sdt>
  <w:p w:rsidR="00095DC5" w:rsidRDefault="00095DC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AA" w:rsidRDefault="00FD57AA" w:rsidP="007F00FE">
      <w:r>
        <w:separator/>
      </w:r>
    </w:p>
  </w:footnote>
  <w:footnote w:type="continuationSeparator" w:id="1">
    <w:p w:rsidR="00FD57AA" w:rsidRDefault="00FD57AA" w:rsidP="007F00FE">
      <w:r>
        <w:continuationSeparator/>
      </w:r>
    </w:p>
  </w:footnote>
  <w:footnote w:id="2">
    <w:p w:rsidR="00095DC5" w:rsidRDefault="00095DC5" w:rsidP="0075056E">
      <w:pPr>
        <w:pStyle w:val="afb"/>
      </w:pPr>
      <w:r>
        <w:rPr>
          <w:rStyle w:val="afd"/>
        </w:rPr>
        <w:footnoteRef/>
      </w:r>
      <w:r>
        <w:t xml:space="preserve"> Данные представлены в соответствии с данными Комистат.</w:t>
      </w:r>
    </w:p>
  </w:footnote>
  <w:footnote w:id="3">
    <w:p w:rsidR="00095DC5" w:rsidRDefault="00095DC5" w:rsidP="0075056E">
      <w:pPr>
        <w:pStyle w:val="afb"/>
      </w:pPr>
      <w:r>
        <w:rPr>
          <w:rStyle w:val="afd"/>
        </w:rPr>
        <w:footnoteRef/>
      </w:r>
      <w:r>
        <w:t xml:space="preserve"> Данные представлены в соответствии с данными Комистат.</w:t>
      </w:r>
    </w:p>
    <w:p w:rsidR="00095DC5" w:rsidRDefault="00095DC5" w:rsidP="0075056E">
      <w:pPr>
        <w:pStyle w:val="afb"/>
      </w:pPr>
      <w:r>
        <w:rPr>
          <w:rFonts w:ascii="Calibri" w:hAnsi="Calibri"/>
          <w:szCs w:val="22"/>
        </w:rPr>
        <w:t>*На отчетную дату данные отсутствуют.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5" w:rsidRDefault="00095DC5" w:rsidP="00601A5C">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95DC5" w:rsidRPr="00B46B09" w:rsidRDefault="00095DC5" w:rsidP="00601A5C">
    <w:pPr>
      <w:jc w:val="center"/>
      <w:rPr>
        <w:sz w:val="22"/>
        <w:szCs w:val="22"/>
      </w:rPr>
    </w:pPr>
    <w:r>
      <w:rPr>
        <w:sz w:val="22"/>
        <w:szCs w:val="22"/>
      </w:rPr>
      <w:t>№ 38 от 30.10.2023 г.</w:t>
    </w:r>
  </w:p>
  <w:p w:rsidR="00095DC5" w:rsidRDefault="00095DC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5" w:rsidRDefault="00095DC5" w:rsidP="00512F53">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95DC5" w:rsidRPr="00B46B09" w:rsidRDefault="00095DC5" w:rsidP="00512F53">
    <w:pPr>
      <w:jc w:val="center"/>
      <w:rPr>
        <w:sz w:val="22"/>
        <w:szCs w:val="22"/>
      </w:rPr>
    </w:pPr>
    <w:r>
      <w:rPr>
        <w:sz w:val="22"/>
        <w:szCs w:val="22"/>
      </w:rPr>
      <w:t>№ 34 от 30.10.2023 г.</w:t>
    </w:r>
  </w:p>
  <w:p w:rsidR="00095DC5" w:rsidRDefault="00095DC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5" w:rsidRDefault="00095DC5" w:rsidP="00723FA9">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095DC5" w:rsidRDefault="00095DC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5" w:rsidRDefault="00095DC5" w:rsidP="007F00FE">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95DC5" w:rsidRPr="00B46B09" w:rsidRDefault="00095DC5" w:rsidP="007F00FE">
    <w:pPr>
      <w:jc w:val="center"/>
      <w:rPr>
        <w:sz w:val="22"/>
        <w:szCs w:val="22"/>
      </w:rPr>
    </w:pPr>
    <w:r>
      <w:rPr>
        <w:sz w:val="22"/>
        <w:szCs w:val="22"/>
      </w:rPr>
      <w:t>№ 38 от 30.10.2023 г.</w:t>
    </w:r>
  </w:p>
  <w:p w:rsidR="00095DC5" w:rsidRDefault="00095DC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5E3412"/>
    <w:multiLevelType w:val="hybridMultilevel"/>
    <w:tmpl w:val="B1ACC05C"/>
    <w:lvl w:ilvl="0" w:tplc="C24C8D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4127C6"/>
    <w:multiLevelType w:val="hybridMultilevel"/>
    <w:tmpl w:val="732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66000"/>
    <w:multiLevelType w:val="hybridMultilevel"/>
    <w:tmpl w:val="7D2A5C0A"/>
    <w:lvl w:ilvl="0" w:tplc="62DCEE5A">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B921C0"/>
    <w:multiLevelType w:val="hybridMultilevel"/>
    <w:tmpl w:val="70B2E1B4"/>
    <w:lvl w:ilvl="0" w:tplc="CBE22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952706"/>
    <w:multiLevelType w:val="hybridMultilevel"/>
    <w:tmpl w:val="94D2D866"/>
    <w:lvl w:ilvl="0" w:tplc="B6C661A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5C7017"/>
    <w:multiLevelType w:val="hybridMultilevel"/>
    <w:tmpl w:val="E346835A"/>
    <w:lvl w:ilvl="0" w:tplc="899828E8">
      <w:start w:val="1"/>
      <w:numFmt w:val="bullet"/>
      <w:lvlText w:val="•"/>
      <w:lvlJc w:val="left"/>
      <w:pPr>
        <w:tabs>
          <w:tab w:val="num" w:pos="720"/>
        </w:tabs>
        <w:ind w:left="720" w:hanging="360"/>
      </w:pPr>
      <w:rPr>
        <w:rFonts w:ascii="Arial" w:hAnsi="Arial" w:hint="default"/>
      </w:rPr>
    </w:lvl>
    <w:lvl w:ilvl="1" w:tplc="9B7EBD70" w:tentative="1">
      <w:start w:val="1"/>
      <w:numFmt w:val="bullet"/>
      <w:lvlText w:val="•"/>
      <w:lvlJc w:val="left"/>
      <w:pPr>
        <w:tabs>
          <w:tab w:val="num" w:pos="1440"/>
        </w:tabs>
        <w:ind w:left="1440" w:hanging="360"/>
      </w:pPr>
      <w:rPr>
        <w:rFonts w:ascii="Arial" w:hAnsi="Arial" w:hint="default"/>
      </w:rPr>
    </w:lvl>
    <w:lvl w:ilvl="2" w:tplc="1FF8DD34" w:tentative="1">
      <w:start w:val="1"/>
      <w:numFmt w:val="bullet"/>
      <w:lvlText w:val="•"/>
      <w:lvlJc w:val="left"/>
      <w:pPr>
        <w:tabs>
          <w:tab w:val="num" w:pos="2160"/>
        </w:tabs>
        <w:ind w:left="2160" w:hanging="360"/>
      </w:pPr>
      <w:rPr>
        <w:rFonts w:ascii="Arial" w:hAnsi="Arial" w:hint="default"/>
      </w:rPr>
    </w:lvl>
    <w:lvl w:ilvl="3" w:tplc="AF6680BA" w:tentative="1">
      <w:start w:val="1"/>
      <w:numFmt w:val="bullet"/>
      <w:lvlText w:val="•"/>
      <w:lvlJc w:val="left"/>
      <w:pPr>
        <w:tabs>
          <w:tab w:val="num" w:pos="2880"/>
        </w:tabs>
        <w:ind w:left="2880" w:hanging="360"/>
      </w:pPr>
      <w:rPr>
        <w:rFonts w:ascii="Arial" w:hAnsi="Arial" w:hint="default"/>
      </w:rPr>
    </w:lvl>
    <w:lvl w:ilvl="4" w:tplc="056A037E" w:tentative="1">
      <w:start w:val="1"/>
      <w:numFmt w:val="bullet"/>
      <w:lvlText w:val="•"/>
      <w:lvlJc w:val="left"/>
      <w:pPr>
        <w:tabs>
          <w:tab w:val="num" w:pos="3600"/>
        </w:tabs>
        <w:ind w:left="3600" w:hanging="360"/>
      </w:pPr>
      <w:rPr>
        <w:rFonts w:ascii="Arial" w:hAnsi="Arial" w:hint="default"/>
      </w:rPr>
    </w:lvl>
    <w:lvl w:ilvl="5" w:tplc="7B2CB0CA" w:tentative="1">
      <w:start w:val="1"/>
      <w:numFmt w:val="bullet"/>
      <w:lvlText w:val="•"/>
      <w:lvlJc w:val="left"/>
      <w:pPr>
        <w:tabs>
          <w:tab w:val="num" w:pos="4320"/>
        </w:tabs>
        <w:ind w:left="4320" w:hanging="360"/>
      </w:pPr>
      <w:rPr>
        <w:rFonts w:ascii="Arial" w:hAnsi="Arial" w:hint="default"/>
      </w:rPr>
    </w:lvl>
    <w:lvl w:ilvl="6" w:tplc="BF6E7776" w:tentative="1">
      <w:start w:val="1"/>
      <w:numFmt w:val="bullet"/>
      <w:lvlText w:val="•"/>
      <w:lvlJc w:val="left"/>
      <w:pPr>
        <w:tabs>
          <w:tab w:val="num" w:pos="5040"/>
        </w:tabs>
        <w:ind w:left="5040" w:hanging="360"/>
      </w:pPr>
      <w:rPr>
        <w:rFonts w:ascii="Arial" w:hAnsi="Arial" w:hint="default"/>
      </w:rPr>
    </w:lvl>
    <w:lvl w:ilvl="7" w:tplc="5F9C71A0" w:tentative="1">
      <w:start w:val="1"/>
      <w:numFmt w:val="bullet"/>
      <w:lvlText w:val="•"/>
      <w:lvlJc w:val="left"/>
      <w:pPr>
        <w:tabs>
          <w:tab w:val="num" w:pos="5760"/>
        </w:tabs>
        <w:ind w:left="5760" w:hanging="360"/>
      </w:pPr>
      <w:rPr>
        <w:rFonts w:ascii="Arial" w:hAnsi="Arial" w:hint="default"/>
      </w:rPr>
    </w:lvl>
    <w:lvl w:ilvl="8" w:tplc="714AB9D2" w:tentative="1">
      <w:start w:val="1"/>
      <w:numFmt w:val="bullet"/>
      <w:lvlText w:val="•"/>
      <w:lvlJc w:val="left"/>
      <w:pPr>
        <w:tabs>
          <w:tab w:val="num" w:pos="6480"/>
        </w:tabs>
        <w:ind w:left="6480" w:hanging="360"/>
      </w:pPr>
      <w:rPr>
        <w:rFonts w:ascii="Arial" w:hAnsi="Arial" w:hint="default"/>
      </w:rPr>
    </w:lvl>
  </w:abstractNum>
  <w:abstractNum w:abstractNumId="7">
    <w:nsid w:val="143908EE"/>
    <w:multiLevelType w:val="hybridMultilevel"/>
    <w:tmpl w:val="92241C7E"/>
    <w:lvl w:ilvl="0" w:tplc="A136FF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713D97"/>
    <w:multiLevelType w:val="hybridMultilevel"/>
    <w:tmpl w:val="D98C59FC"/>
    <w:lvl w:ilvl="0" w:tplc="EBD0217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1D4919"/>
    <w:multiLevelType w:val="hybridMultilevel"/>
    <w:tmpl w:val="C3E0F656"/>
    <w:lvl w:ilvl="0" w:tplc="CA3861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46935"/>
    <w:multiLevelType w:val="hybridMultilevel"/>
    <w:tmpl w:val="BC8E11D0"/>
    <w:lvl w:ilvl="0" w:tplc="EBACAC9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F85EFF"/>
    <w:multiLevelType w:val="hybridMultilevel"/>
    <w:tmpl w:val="2B40AAD4"/>
    <w:lvl w:ilvl="0" w:tplc="26E807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2986442B"/>
    <w:multiLevelType w:val="hybridMultilevel"/>
    <w:tmpl w:val="7E84F226"/>
    <w:lvl w:ilvl="0" w:tplc="5E185014">
      <w:start w:val="1"/>
      <w:numFmt w:val="decimal"/>
      <w:lvlText w:val="%1."/>
      <w:lvlJc w:val="left"/>
      <w:pPr>
        <w:ind w:left="870" w:hanging="51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77211"/>
    <w:multiLevelType w:val="hybridMultilevel"/>
    <w:tmpl w:val="3DC88512"/>
    <w:lvl w:ilvl="0" w:tplc="7C763C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A52F3D"/>
    <w:multiLevelType w:val="hybridMultilevel"/>
    <w:tmpl w:val="3CC257DC"/>
    <w:lvl w:ilvl="0" w:tplc="598CA67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C1F13"/>
    <w:multiLevelType w:val="hybridMultilevel"/>
    <w:tmpl w:val="DD24270A"/>
    <w:lvl w:ilvl="0" w:tplc="78E0B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264210"/>
    <w:multiLevelType w:val="hybridMultilevel"/>
    <w:tmpl w:val="5024D1AE"/>
    <w:lvl w:ilvl="0" w:tplc="4E00BF08">
      <w:start w:val="1"/>
      <w:numFmt w:val="decimal"/>
      <w:lvlText w:val="%1."/>
      <w:lvlJc w:val="left"/>
      <w:pPr>
        <w:ind w:left="1542" w:hanging="100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E20C5A"/>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2">
    <w:nsid w:val="654679E3"/>
    <w:multiLevelType w:val="hybridMultilevel"/>
    <w:tmpl w:val="C7521A6A"/>
    <w:lvl w:ilvl="0" w:tplc="858CB9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8B50D7"/>
    <w:multiLevelType w:val="hybridMultilevel"/>
    <w:tmpl w:val="3EE2F4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030D5"/>
    <w:multiLevelType w:val="hybridMultilevel"/>
    <w:tmpl w:val="3F54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CE149C"/>
    <w:multiLevelType w:val="hybridMultilevel"/>
    <w:tmpl w:val="99CC93CE"/>
    <w:lvl w:ilvl="0" w:tplc="0838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1372B6"/>
    <w:multiLevelType w:val="hybridMultilevel"/>
    <w:tmpl w:val="52645B5A"/>
    <w:lvl w:ilvl="0" w:tplc="CC86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9"/>
  </w:num>
  <w:num w:numId="3">
    <w:abstractNumId w:val="0"/>
  </w:num>
  <w:num w:numId="4">
    <w:abstractNumId w:val="20"/>
  </w:num>
  <w:num w:numId="5">
    <w:abstractNumId w:val="19"/>
  </w:num>
  <w:num w:numId="6">
    <w:abstractNumId w:val="22"/>
  </w:num>
  <w:num w:numId="7">
    <w:abstractNumId w:val="10"/>
  </w:num>
  <w:num w:numId="8">
    <w:abstractNumId w:val="13"/>
  </w:num>
  <w:num w:numId="9">
    <w:abstractNumId w:val="23"/>
  </w:num>
  <w:num w:numId="10">
    <w:abstractNumId w:val="16"/>
  </w:num>
  <w:num w:numId="11">
    <w:abstractNumId w:val="18"/>
  </w:num>
  <w:num w:numId="12">
    <w:abstractNumId w:val="24"/>
  </w:num>
  <w:num w:numId="13">
    <w:abstractNumId w:val="14"/>
  </w:num>
  <w:num w:numId="14">
    <w:abstractNumId w:val="17"/>
  </w:num>
  <w:num w:numId="15">
    <w:abstractNumId w:val="26"/>
  </w:num>
  <w:num w:numId="16">
    <w:abstractNumId w:val="5"/>
  </w:num>
  <w:num w:numId="17">
    <w:abstractNumId w:val="15"/>
  </w:num>
  <w:num w:numId="18">
    <w:abstractNumId w:val="12"/>
  </w:num>
  <w:num w:numId="19">
    <w:abstractNumId w:val="7"/>
  </w:num>
  <w:num w:numId="20">
    <w:abstractNumId w:val="3"/>
  </w:num>
  <w:num w:numId="21">
    <w:abstractNumId w:val="4"/>
  </w:num>
  <w:num w:numId="22">
    <w:abstractNumId w:val="1"/>
  </w:num>
  <w:num w:numId="23">
    <w:abstractNumId w:val="6"/>
  </w:num>
  <w:num w:numId="24">
    <w:abstractNumId w:val="8"/>
  </w:num>
  <w:num w:numId="25">
    <w:abstractNumId w:val="25"/>
  </w:num>
  <w:num w:numId="26">
    <w:abstractNumId w:val="11"/>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F00FE"/>
    <w:rsid w:val="00062C5C"/>
    <w:rsid w:val="00095DC5"/>
    <w:rsid w:val="000B66F5"/>
    <w:rsid w:val="0010198E"/>
    <w:rsid w:val="00107789"/>
    <w:rsid w:val="001738D2"/>
    <w:rsid w:val="001841E4"/>
    <w:rsid w:val="001D45F9"/>
    <w:rsid w:val="00206ADC"/>
    <w:rsid w:val="00261647"/>
    <w:rsid w:val="00287EB4"/>
    <w:rsid w:val="002C2DB4"/>
    <w:rsid w:val="002D242A"/>
    <w:rsid w:val="00386415"/>
    <w:rsid w:val="00404469"/>
    <w:rsid w:val="0045637A"/>
    <w:rsid w:val="00460E18"/>
    <w:rsid w:val="004C6C9A"/>
    <w:rsid w:val="004D1F18"/>
    <w:rsid w:val="00500416"/>
    <w:rsid w:val="00512F53"/>
    <w:rsid w:val="005866F3"/>
    <w:rsid w:val="00601A5C"/>
    <w:rsid w:val="00605899"/>
    <w:rsid w:val="0069629B"/>
    <w:rsid w:val="006A1C85"/>
    <w:rsid w:val="006B3741"/>
    <w:rsid w:val="006D0C23"/>
    <w:rsid w:val="007103C3"/>
    <w:rsid w:val="00723FA9"/>
    <w:rsid w:val="0075056E"/>
    <w:rsid w:val="00750E16"/>
    <w:rsid w:val="00766938"/>
    <w:rsid w:val="007A3588"/>
    <w:rsid w:val="007B281E"/>
    <w:rsid w:val="007B3C91"/>
    <w:rsid w:val="007F00FE"/>
    <w:rsid w:val="00837F8B"/>
    <w:rsid w:val="0084170E"/>
    <w:rsid w:val="00845AAF"/>
    <w:rsid w:val="00862617"/>
    <w:rsid w:val="008A7D6F"/>
    <w:rsid w:val="008F3F69"/>
    <w:rsid w:val="0095290F"/>
    <w:rsid w:val="00977458"/>
    <w:rsid w:val="009873D8"/>
    <w:rsid w:val="009A038E"/>
    <w:rsid w:val="009A3CCF"/>
    <w:rsid w:val="009D6D0E"/>
    <w:rsid w:val="00A02633"/>
    <w:rsid w:val="00A05D54"/>
    <w:rsid w:val="00AD3032"/>
    <w:rsid w:val="00AF0EB5"/>
    <w:rsid w:val="00B3361F"/>
    <w:rsid w:val="00C13F8A"/>
    <w:rsid w:val="00C7151C"/>
    <w:rsid w:val="00C85F7A"/>
    <w:rsid w:val="00CA27C7"/>
    <w:rsid w:val="00CC1F29"/>
    <w:rsid w:val="00CD5571"/>
    <w:rsid w:val="00CE1073"/>
    <w:rsid w:val="00D0264A"/>
    <w:rsid w:val="00D109CC"/>
    <w:rsid w:val="00D278C6"/>
    <w:rsid w:val="00D5420D"/>
    <w:rsid w:val="00D77405"/>
    <w:rsid w:val="00D80D28"/>
    <w:rsid w:val="00D80F2E"/>
    <w:rsid w:val="00D910B2"/>
    <w:rsid w:val="00D96DCD"/>
    <w:rsid w:val="00DA1AB5"/>
    <w:rsid w:val="00DC4444"/>
    <w:rsid w:val="00DE1AB5"/>
    <w:rsid w:val="00E26AD1"/>
    <w:rsid w:val="00E53778"/>
    <w:rsid w:val="00E721F9"/>
    <w:rsid w:val="00E75AF7"/>
    <w:rsid w:val="00E90F45"/>
    <w:rsid w:val="00EA0516"/>
    <w:rsid w:val="00EB2FAE"/>
    <w:rsid w:val="00F00F00"/>
    <w:rsid w:val="00F02111"/>
    <w:rsid w:val="00F71AC5"/>
    <w:rsid w:val="00F74A55"/>
    <w:rsid w:val="00F92B8E"/>
    <w:rsid w:val="00F94689"/>
    <w:rsid w:val="00FD57AA"/>
    <w:rsid w:val="00FD59F0"/>
    <w:rsid w:val="00FD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F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563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563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837F8B"/>
    <w:pPr>
      <w:keepNext/>
      <w:jc w:val="center"/>
      <w:outlineLvl w:val="3"/>
    </w:pPr>
    <w:rPr>
      <w:rFonts w:ascii="Calibri" w:hAnsi="Calibri" w:cs="Calibri"/>
      <w:b/>
      <w:bCs/>
      <w:spacing w:val="38"/>
      <w:sz w:val="24"/>
      <w:szCs w:val="24"/>
    </w:rPr>
  </w:style>
  <w:style w:type="paragraph" w:styleId="9">
    <w:name w:val="heading 9"/>
    <w:basedOn w:val="a"/>
    <w:next w:val="a"/>
    <w:link w:val="90"/>
    <w:qFormat/>
    <w:rsid w:val="0045637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37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5637A"/>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37F8B"/>
    <w:rPr>
      <w:rFonts w:ascii="Calibri" w:eastAsia="Times New Roman" w:hAnsi="Calibri" w:cs="Calibri"/>
      <w:b/>
      <w:bCs/>
      <w:spacing w:val="38"/>
      <w:sz w:val="24"/>
      <w:szCs w:val="24"/>
      <w:lang w:eastAsia="ru-RU"/>
    </w:rPr>
  </w:style>
  <w:style w:type="character" w:customStyle="1" w:styleId="90">
    <w:name w:val="Заголовок 9 Знак"/>
    <w:basedOn w:val="a0"/>
    <w:link w:val="9"/>
    <w:rsid w:val="0045637A"/>
    <w:rPr>
      <w:rFonts w:ascii="Arial" w:eastAsia="Times New Roman" w:hAnsi="Arial" w:cs="Arial"/>
      <w:lang w:eastAsia="ru-RU"/>
    </w:rPr>
  </w:style>
  <w:style w:type="character" w:styleId="a3">
    <w:name w:val="Hyperlink"/>
    <w:rsid w:val="007F00FE"/>
    <w:rPr>
      <w:color w:val="0000FF"/>
      <w:u w:val="single"/>
    </w:rPr>
  </w:style>
  <w:style w:type="paragraph" w:styleId="a4">
    <w:name w:val="Title"/>
    <w:aliases w:val="Название Знак1"/>
    <w:basedOn w:val="a"/>
    <w:link w:val="a5"/>
    <w:qFormat/>
    <w:rsid w:val="007F00FE"/>
    <w:pPr>
      <w:jc w:val="center"/>
    </w:pPr>
    <w:rPr>
      <w:b/>
      <w:sz w:val="28"/>
    </w:rPr>
  </w:style>
  <w:style w:type="character" w:customStyle="1" w:styleId="a5">
    <w:name w:val="Название Знак"/>
    <w:aliases w:val="Название Знак1 Знак"/>
    <w:basedOn w:val="a0"/>
    <w:link w:val="a4"/>
    <w:rsid w:val="007F00FE"/>
    <w:rPr>
      <w:rFonts w:ascii="Times New Roman" w:eastAsia="Times New Roman" w:hAnsi="Times New Roman" w:cs="Times New Roman"/>
      <w:b/>
      <w:sz w:val="28"/>
      <w:szCs w:val="20"/>
      <w:lang w:eastAsia="ru-RU"/>
    </w:rPr>
  </w:style>
  <w:style w:type="paragraph" w:styleId="a6">
    <w:name w:val="List Paragraph"/>
    <w:aliases w:val="Варианты ответов,ПС - Нумерованный"/>
    <w:basedOn w:val="a"/>
    <w:link w:val="a7"/>
    <w:uiPriority w:val="34"/>
    <w:qFormat/>
    <w:rsid w:val="007F00FE"/>
    <w:pPr>
      <w:ind w:left="720"/>
      <w:contextualSpacing/>
    </w:pPr>
  </w:style>
  <w:style w:type="character" w:customStyle="1" w:styleId="a7">
    <w:name w:val="Абзац списка Знак"/>
    <w:aliases w:val="Варианты ответов Знак,ПС - Нумерованный Знак"/>
    <w:link w:val="a6"/>
    <w:uiPriority w:val="34"/>
    <w:rsid w:val="007F00F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F00FE"/>
    <w:rPr>
      <w:rFonts w:ascii="Tahoma" w:hAnsi="Tahoma" w:cs="Tahoma"/>
      <w:sz w:val="16"/>
      <w:szCs w:val="16"/>
    </w:rPr>
  </w:style>
  <w:style w:type="character" w:customStyle="1" w:styleId="a9">
    <w:name w:val="Текст выноски Знак"/>
    <w:basedOn w:val="a0"/>
    <w:link w:val="a8"/>
    <w:uiPriority w:val="99"/>
    <w:semiHidden/>
    <w:rsid w:val="007F00FE"/>
    <w:rPr>
      <w:rFonts w:ascii="Tahoma" w:eastAsia="Times New Roman" w:hAnsi="Tahoma" w:cs="Tahoma"/>
      <w:sz w:val="16"/>
      <w:szCs w:val="16"/>
      <w:lang w:eastAsia="ru-RU"/>
    </w:rPr>
  </w:style>
  <w:style w:type="paragraph" w:customStyle="1" w:styleId="ConsPlusNormal">
    <w:name w:val="ConsPlusNormal"/>
    <w:link w:val="ConsPlusNormal0"/>
    <w:rsid w:val="007F00F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103C3"/>
    <w:rPr>
      <w:rFonts w:ascii="Calibri" w:eastAsia="Times New Roman" w:hAnsi="Calibri" w:cs="Calibri"/>
      <w:szCs w:val="20"/>
      <w:lang w:eastAsia="ru-RU"/>
    </w:rPr>
  </w:style>
  <w:style w:type="paragraph" w:customStyle="1" w:styleId="ConsPlusTitle">
    <w:name w:val="ConsPlusTitle"/>
    <w:rsid w:val="007F0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F0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7F00FE"/>
    <w:rPr>
      <w:rFonts w:ascii="Times New Roman" w:hAnsi="Times New Roman"/>
      <w:b/>
      <w:bCs/>
      <w:spacing w:val="2"/>
      <w:shd w:val="clear" w:color="auto" w:fill="FFFFFF"/>
    </w:rPr>
  </w:style>
  <w:style w:type="paragraph" w:customStyle="1" w:styleId="22">
    <w:name w:val="Основной текст (2)"/>
    <w:basedOn w:val="a"/>
    <w:link w:val="21"/>
    <w:rsid w:val="007F00FE"/>
    <w:pPr>
      <w:widowControl w:val="0"/>
      <w:shd w:val="clear" w:color="auto" w:fill="FFFFFF"/>
      <w:spacing w:after="240" w:line="322" w:lineRule="exact"/>
    </w:pPr>
    <w:rPr>
      <w:rFonts w:eastAsiaTheme="minorHAnsi" w:cstheme="minorBidi"/>
      <w:b/>
      <w:bCs/>
      <w:spacing w:val="2"/>
      <w:sz w:val="22"/>
      <w:szCs w:val="22"/>
      <w:lang w:eastAsia="en-US"/>
    </w:rPr>
  </w:style>
  <w:style w:type="table" w:styleId="aa">
    <w:name w:val="Table Grid"/>
    <w:basedOn w:val="a1"/>
    <w:uiPriority w:val="59"/>
    <w:rsid w:val="007F00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7F00FE"/>
    <w:pPr>
      <w:tabs>
        <w:tab w:val="center" w:pos="4677"/>
        <w:tab w:val="right" w:pos="9355"/>
      </w:tabs>
    </w:pPr>
  </w:style>
  <w:style w:type="character" w:customStyle="1" w:styleId="ac">
    <w:name w:val="Верхний колонтитул Знак"/>
    <w:basedOn w:val="a0"/>
    <w:link w:val="ab"/>
    <w:uiPriority w:val="99"/>
    <w:rsid w:val="007F00FE"/>
    <w:rPr>
      <w:rFonts w:ascii="Times New Roman" w:eastAsia="Times New Roman" w:hAnsi="Times New Roman" w:cs="Times New Roman"/>
      <w:sz w:val="20"/>
      <w:szCs w:val="20"/>
      <w:lang w:eastAsia="ru-RU"/>
    </w:rPr>
  </w:style>
  <w:style w:type="paragraph" w:styleId="ad">
    <w:name w:val="footer"/>
    <w:basedOn w:val="a"/>
    <w:link w:val="ae"/>
    <w:unhideWhenUsed/>
    <w:rsid w:val="007F00FE"/>
    <w:pPr>
      <w:tabs>
        <w:tab w:val="center" w:pos="4677"/>
        <w:tab w:val="right" w:pos="9355"/>
      </w:tabs>
    </w:pPr>
  </w:style>
  <w:style w:type="character" w:customStyle="1" w:styleId="ae">
    <w:name w:val="Нижний колонтитул Знак"/>
    <w:basedOn w:val="a0"/>
    <w:link w:val="ad"/>
    <w:rsid w:val="007F00FE"/>
    <w:rPr>
      <w:rFonts w:ascii="Times New Roman" w:eastAsia="Times New Roman" w:hAnsi="Times New Roman" w:cs="Times New Roman"/>
      <w:sz w:val="20"/>
      <w:szCs w:val="20"/>
      <w:lang w:eastAsia="ru-RU"/>
    </w:r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f0"/>
    <w:unhideWhenUsed/>
    <w:qFormat/>
    <w:rsid w:val="006D0C23"/>
    <w:rPr>
      <w:sz w:val="28"/>
    </w:rPr>
  </w:style>
  <w:style w:type="character" w:customStyle="1" w:styleId="af0">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0"/>
    <w:link w:val="af"/>
    <w:rsid w:val="006D0C23"/>
    <w:rPr>
      <w:rFonts w:ascii="Times New Roman" w:eastAsia="Times New Roman" w:hAnsi="Times New Roman" w:cs="Times New Roman"/>
      <w:sz w:val="28"/>
      <w:szCs w:val="20"/>
      <w:lang w:eastAsia="ru-RU"/>
    </w:rPr>
  </w:style>
  <w:style w:type="character" w:customStyle="1" w:styleId="23">
    <w:name w:val="стиль2"/>
    <w:basedOn w:val="a0"/>
    <w:rsid w:val="00CA27C7"/>
  </w:style>
  <w:style w:type="paragraph" w:customStyle="1" w:styleId="11">
    <w:name w:val="Абзац списка1"/>
    <w:basedOn w:val="a"/>
    <w:rsid w:val="00837F8B"/>
    <w:pPr>
      <w:spacing w:after="200" w:line="276" w:lineRule="auto"/>
      <w:ind w:left="720"/>
    </w:pPr>
    <w:rPr>
      <w:rFonts w:ascii="Calibri" w:hAnsi="Calibri" w:cs="Calibri"/>
      <w:sz w:val="22"/>
      <w:szCs w:val="22"/>
    </w:rPr>
  </w:style>
  <w:style w:type="character" w:customStyle="1" w:styleId="3">
    <w:name w:val="Основной текст (3)_"/>
    <w:link w:val="31"/>
    <w:rsid w:val="00A02633"/>
    <w:rPr>
      <w:b/>
      <w:bCs/>
      <w:sz w:val="27"/>
      <w:szCs w:val="27"/>
      <w:shd w:val="clear" w:color="auto" w:fill="FFFFFF"/>
    </w:rPr>
  </w:style>
  <w:style w:type="paragraph" w:customStyle="1" w:styleId="31">
    <w:name w:val="Основной текст (3)1"/>
    <w:basedOn w:val="a"/>
    <w:link w:val="3"/>
    <w:rsid w:val="00A02633"/>
    <w:pPr>
      <w:widowControl w:val="0"/>
      <w:shd w:val="clear" w:color="auto" w:fill="FFFFFF"/>
      <w:spacing w:before="540" w:after="60" w:line="240" w:lineRule="atLeast"/>
      <w:jc w:val="center"/>
    </w:pPr>
    <w:rPr>
      <w:rFonts w:asciiTheme="minorHAnsi" w:eastAsiaTheme="minorHAnsi" w:hAnsiTheme="minorHAnsi" w:cstheme="minorBidi"/>
      <w:b/>
      <w:bCs/>
      <w:sz w:val="27"/>
      <w:szCs w:val="27"/>
      <w:lang w:eastAsia="en-US"/>
    </w:rPr>
  </w:style>
  <w:style w:type="character" w:customStyle="1" w:styleId="30">
    <w:name w:val="Основной текст (3)"/>
    <w:rsid w:val="00A02633"/>
  </w:style>
  <w:style w:type="character" w:customStyle="1" w:styleId="5">
    <w:name w:val="Основной текст (5)_"/>
    <w:link w:val="50"/>
    <w:rsid w:val="00A02633"/>
    <w:rPr>
      <w:noProof/>
      <w:w w:val="50"/>
      <w:sz w:val="18"/>
      <w:szCs w:val="18"/>
      <w:shd w:val="clear" w:color="auto" w:fill="FFFFFF"/>
    </w:rPr>
  </w:style>
  <w:style w:type="paragraph" w:customStyle="1" w:styleId="50">
    <w:name w:val="Основной текст (5)"/>
    <w:basedOn w:val="a"/>
    <w:link w:val="5"/>
    <w:rsid w:val="00A02633"/>
    <w:pPr>
      <w:widowControl w:val="0"/>
      <w:shd w:val="clear" w:color="auto" w:fill="FFFFFF"/>
      <w:spacing w:after="240" w:line="240" w:lineRule="atLeast"/>
    </w:pPr>
    <w:rPr>
      <w:rFonts w:asciiTheme="minorHAnsi" w:eastAsiaTheme="minorHAnsi" w:hAnsiTheme="minorHAnsi" w:cstheme="minorBidi"/>
      <w:noProof/>
      <w:w w:val="50"/>
      <w:sz w:val="18"/>
      <w:szCs w:val="18"/>
      <w:lang w:eastAsia="en-US"/>
    </w:rPr>
  </w:style>
  <w:style w:type="character" w:customStyle="1" w:styleId="3pt">
    <w:name w:val="Основной текст + Интервал 3 pt"/>
    <w:rsid w:val="00A02633"/>
    <w:rPr>
      <w:rFonts w:ascii="Times New Roman" w:hAnsi="Times New Roman" w:cs="Times New Roman"/>
      <w:spacing w:val="70"/>
      <w:sz w:val="26"/>
      <w:szCs w:val="26"/>
      <w:u w:val="none"/>
    </w:rPr>
  </w:style>
  <w:style w:type="paragraph" w:customStyle="1" w:styleId="ConsNonformat">
    <w:name w:val="ConsNonformat"/>
    <w:rsid w:val="00D278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1">
    <w:name w:val="Знак"/>
    <w:basedOn w:val="a"/>
    <w:rsid w:val="0045637A"/>
    <w:pPr>
      <w:widowControl w:val="0"/>
      <w:adjustRightInd w:val="0"/>
      <w:spacing w:after="160" w:line="240" w:lineRule="exact"/>
      <w:jc w:val="right"/>
    </w:pPr>
    <w:rPr>
      <w:lang w:val="en-GB" w:eastAsia="en-US"/>
    </w:rPr>
  </w:style>
  <w:style w:type="paragraph" w:styleId="af2">
    <w:name w:val="Body Text Indent"/>
    <w:basedOn w:val="a"/>
    <w:link w:val="af3"/>
    <w:rsid w:val="0045637A"/>
    <w:pPr>
      <w:spacing w:after="120"/>
      <w:ind w:left="283"/>
    </w:pPr>
    <w:rPr>
      <w:sz w:val="24"/>
      <w:szCs w:val="24"/>
    </w:rPr>
  </w:style>
  <w:style w:type="character" w:customStyle="1" w:styleId="af3">
    <w:name w:val="Основной текст с отступом Знак"/>
    <w:basedOn w:val="a0"/>
    <w:link w:val="af2"/>
    <w:rsid w:val="0045637A"/>
    <w:rPr>
      <w:rFonts w:ascii="Times New Roman" w:eastAsia="Times New Roman" w:hAnsi="Times New Roman" w:cs="Times New Roman"/>
      <w:sz w:val="24"/>
      <w:szCs w:val="24"/>
      <w:lang w:eastAsia="ru-RU"/>
    </w:rPr>
  </w:style>
  <w:style w:type="paragraph" w:styleId="af4">
    <w:name w:val="No Spacing"/>
    <w:link w:val="af5"/>
    <w:uiPriority w:val="1"/>
    <w:qFormat/>
    <w:rsid w:val="0045637A"/>
    <w:pPr>
      <w:spacing w:after="0" w:line="240" w:lineRule="auto"/>
    </w:pPr>
    <w:rPr>
      <w:rFonts w:ascii="Calibri" w:eastAsia="Calibri" w:hAnsi="Calibri" w:cs="Times New Roman"/>
    </w:rPr>
  </w:style>
  <w:style w:type="character" w:customStyle="1" w:styleId="af5">
    <w:name w:val="Без интервала Знак"/>
    <w:basedOn w:val="a0"/>
    <w:link w:val="af4"/>
    <w:uiPriority w:val="1"/>
    <w:rsid w:val="0075056E"/>
    <w:rPr>
      <w:rFonts w:ascii="Calibri" w:eastAsia="Calibri" w:hAnsi="Calibri" w:cs="Times New Roman"/>
    </w:rPr>
  </w:style>
  <w:style w:type="character" w:customStyle="1" w:styleId="af6">
    <w:name w:val="Основной текст_"/>
    <w:link w:val="24"/>
    <w:rsid w:val="0075056E"/>
    <w:rPr>
      <w:spacing w:val="2"/>
      <w:shd w:val="clear" w:color="auto" w:fill="FFFFFF"/>
    </w:rPr>
  </w:style>
  <w:style w:type="paragraph" w:customStyle="1" w:styleId="24">
    <w:name w:val="Основной текст2"/>
    <w:basedOn w:val="a"/>
    <w:link w:val="af6"/>
    <w:rsid w:val="0075056E"/>
    <w:pPr>
      <w:widowControl w:val="0"/>
      <w:shd w:val="clear" w:color="auto" w:fill="FFFFFF"/>
      <w:spacing w:before="240" w:line="317" w:lineRule="exact"/>
      <w:ind w:hanging="160"/>
      <w:jc w:val="both"/>
    </w:pPr>
    <w:rPr>
      <w:rFonts w:asciiTheme="minorHAnsi" w:eastAsiaTheme="minorHAnsi" w:hAnsiTheme="minorHAnsi" w:cstheme="minorBidi"/>
      <w:spacing w:val="2"/>
      <w:sz w:val="22"/>
      <w:szCs w:val="22"/>
      <w:lang w:eastAsia="en-US"/>
    </w:rPr>
  </w:style>
  <w:style w:type="character" w:customStyle="1" w:styleId="0pt">
    <w:name w:val="Основной текст + Курсив;Интервал 0 pt"/>
    <w:rsid w:val="0075056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7505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unhideWhenUsed/>
    <w:rsid w:val="0075056E"/>
    <w:pPr>
      <w:spacing w:before="100" w:beforeAutospacing="1" w:after="100" w:afterAutospacing="1"/>
    </w:pPr>
    <w:rPr>
      <w:sz w:val="24"/>
      <w:szCs w:val="24"/>
    </w:rPr>
  </w:style>
  <w:style w:type="character" w:styleId="af8">
    <w:name w:val="Strong"/>
    <w:basedOn w:val="a0"/>
    <w:uiPriority w:val="99"/>
    <w:qFormat/>
    <w:rsid w:val="0075056E"/>
    <w:rPr>
      <w:b/>
      <w:bCs/>
    </w:rPr>
  </w:style>
  <w:style w:type="paragraph" w:customStyle="1" w:styleId="12">
    <w:name w:val="1.Текст"/>
    <w:link w:val="13"/>
    <w:qFormat/>
    <w:rsid w:val="0075056E"/>
    <w:pPr>
      <w:suppressLineNumbers/>
      <w:spacing w:before="60" w:after="0" w:line="240" w:lineRule="auto"/>
      <w:ind w:firstLine="851"/>
      <w:jc w:val="both"/>
    </w:pPr>
    <w:rPr>
      <w:rFonts w:ascii="Arial" w:eastAsia="Times New Roman" w:hAnsi="Arial" w:cs="Times New Roman"/>
      <w:sz w:val="24"/>
      <w:szCs w:val="20"/>
      <w:lang w:eastAsia="ru-RU"/>
    </w:rPr>
  </w:style>
  <w:style w:type="character" w:customStyle="1" w:styleId="13">
    <w:name w:val="1.Текст Знак"/>
    <w:basedOn w:val="a0"/>
    <w:link w:val="12"/>
    <w:rsid w:val="0075056E"/>
    <w:rPr>
      <w:rFonts w:ascii="Arial" w:eastAsia="Times New Roman" w:hAnsi="Arial" w:cs="Times New Roman"/>
      <w:sz w:val="24"/>
      <w:szCs w:val="20"/>
      <w:lang w:eastAsia="ru-RU"/>
    </w:rPr>
  </w:style>
  <w:style w:type="character" w:customStyle="1" w:styleId="115pt">
    <w:name w:val="Основной текст + 11;5 pt"/>
    <w:rsid w:val="0075056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
    <w:name w:val="Body text (2)_"/>
    <w:basedOn w:val="a0"/>
    <w:link w:val="Bodytext20"/>
    <w:locked/>
    <w:rsid w:val="0075056E"/>
    <w:rPr>
      <w:rFonts w:ascii="Cambria" w:eastAsia="Cambria" w:hAnsi="Cambria" w:cs="Cambria"/>
      <w:sz w:val="24"/>
      <w:szCs w:val="24"/>
      <w:shd w:val="clear" w:color="auto" w:fill="FFFFFF"/>
    </w:rPr>
  </w:style>
  <w:style w:type="paragraph" w:customStyle="1" w:styleId="Bodytext20">
    <w:name w:val="Body text (2)"/>
    <w:basedOn w:val="a"/>
    <w:link w:val="Bodytext2"/>
    <w:rsid w:val="0075056E"/>
    <w:pPr>
      <w:widowControl w:val="0"/>
      <w:shd w:val="clear" w:color="auto" w:fill="FFFFFF"/>
      <w:spacing w:after="60" w:line="0" w:lineRule="atLeast"/>
      <w:jc w:val="both"/>
    </w:pPr>
    <w:rPr>
      <w:rFonts w:ascii="Cambria" w:eastAsia="Cambria" w:hAnsi="Cambria" w:cs="Cambria"/>
      <w:sz w:val="24"/>
      <w:szCs w:val="24"/>
      <w:lang w:eastAsia="en-US"/>
    </w:rPr>
  </w:style>
  <w:style w:type="paragraph" w:customStyle="1" w:styleId="6-2">
    <w:name w:val="6.Табл.-2уровень"/>
    <w:basedOn w:val="a"/>
    <w:link w:val="6-20"/>
    <w:qFormat/>
    <w:rsid w:val="0075056E"/>
    <w:pPr>
      <w:keepLines/>
      <w:widowControl w:val="0"/>
      <w:suppressLineNumbers/>
      <w:ind w:left="510" w:right="57" w:hanging="170"/>
      <w:jc w:val="both"/>
    </w:pPr>
    <w:rPr>
      <w:rFonts w:ascii="Arial" w:hAnsi="Arial"/>
      <w:szCs w:val="24"/>
    </w:rPr>
  </w:style>
  <w:style w:type="character" w:customStyle="1" w:styleId="6-20">
    <w:name w:val="6.Табл.-2уровень Знак"/>
    <w:basedOn w:val="a0"/>
    <w:link w:val="6-2"/>
    <w:rsid w:val="0075056E"/>
    <w:rPr>
      <w:rFonts w:ascii="Arial" w:eastAsia="Times New Roman" w:hAnsi="Arial" w:cs="Times New Roman"/>
      <w:sz w:val="20"/>
      <w:szCs w:val="24"/>
      <w:lang w:eastAsia="ru-RU"/>
    </w:rPr>
  </w:style>
  <w:style w:type="paragraph" w:customStyle="1" w:styleId="25">
    <w:name w:val="заголовок 2"/>
    <w:basedOn w:val="a"/>
    <w:next w:val="a"/>
    <w:rsid w:val="0075056E"/>
    <w:pPr>
      <w:keepNext/>
      <w:jc w:val="center"/>
      <w:outlineLvl w:val="1"/>
    </w:pPr>
    <w:rPr>
      <w:sz w:val="28"/>
    </w:rPr>
  </w:style>
  <w:style w:type="paragraph" w:customStyle="1" w:styleId="6-1">
    <w:name w:val="6.Табл.-1уровень"/>
    <w:basedOn w:val="a"/>
    <w:link w:val="6-10"/>
    <w:qFormat/>
    <w:rsid w:val="0075056E"/>
    <w:pPr>
      <w:widowControl w:val="0"/>
      <w:spacing w:before="20"/>
      <w:ind w:left="283" w:right="57" w:hanging="170"/>
    </w:pPr>
    <w:rPr>
      <w:sz w:val="22"/>
    </w:rPr>
  </w:style>
  <w:style w:type="character" w:customStyle="1" w:styleId="6-10">
    <w:name w:val="6.Табл.-1уровень Знак"/>
    <w:basedOn w:val="a0"/>
    <w:link w:val="6-1"/>
    <w:rsid w:val="0075056E"/>
    <w:rPr>
      <w:rFonts w:ascii="Times New Roman" w:eastAsia="Times New Roman" w:hAnsi="Times New Roman" w:cs="Times New Roman"/>
      <w:szCs w:val="20"/>
      <w:lang w:eastAsia="ru-RU"/>
    </w:rPr>
  </w:style>
  <w:style w:type="paragraph" w:customStyle="1" w:styleId="5-">
    <w:name w:val="5.Табл.-шапка"/>
    <w:basedOn w:val="6-1"/>
    <w:qFormat/>
    <w:rsid w:val="0075056E"/>
    <w:pPr>
      <w:spacing w:before="0"/>
      <w:ind w:left="0" w:right="0" w:firstLine="0"/>
      <w:jc w:val="center"/>
    </w:pPr>
  </w:style>
  <w:style w:type="paragraph" w:customStyle="1" w:styleId="6-3">
    <w:name w:val="6.Табл.-3уровень"/>
    <w:basedOn w:val="6-1"/>
    <w:rsid w:val="0075056E"/>
    <w:pPr>
      <w:spacing w:before="0" w:line="228" w:lineRule="auto"/>
      <w:ind w:left="624"/>
    </w:pPr>
  </w:style>
  <w:style w:type="paragraph" w:customStyle="1" w:styleId="6-">
    <w:name w:val="6.Табл.-данные"/>
    <w:basedOn w:val="6-1"/>
    <w:qFormat/>
    <w:rsid w:val="0075056E"/>
    <w:pPr>
      <w:suppressAutoHyphens/>
      <w:spacing w:before="0"/>
      <w:ind w:left="57" w:firstLine="0"/>
      <w:jc w:val="right"/>
    </w:pPr>
    <w:rPr>
      <w:lang w:val="en-US"/>
    </w:rPr>
  </w:style>
  <w:style w:type="character" w:customStyle="1" w:styleId="14">
    <w:name w:val="Основной текст1"/>
    <w:rsid w:val="0075056E"/>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paragraph" w:customStyle="1" w:styleId="32">
    <w:name w:val="3.Подзаголовок 2"/>
    <w:basedOn w:val="a"/>
    <w:next w:val="12"/>
    <w:qFormat/>
    <w:rsid w:val="0075056E"/>
    <w:pPr>
      <w:keepNext/>
      <w:keepLines/>
      <w:widowControl w:val="0"/>
      <w:suppressAutoHyphens/>
      <w:spacing w:before="120"/>
      <w:jc w:val="center"/>
    </w:pPr>
    <w:rPr>
      <w:b/>
      <w:sz w:val="28"/>
    </w:rPr>
  </w:style>
  <w:style w:type="character" w:customStyle="1" w:styleId="af9">
    <w:name w:val="Текст концевой сноски Знак"/>
    <w:basedOn w:val="a0"/>
    <w:link w:val="afa"/>
    <w:uiPriority w:val="99"/>
    <w:semiHidden/>
    <w:rsid w:val="0075056E"/>
    <w:rPr>
      <w:rFonts w:eastAsiaTheme="minorEastAsia"/>
      <w:sz w:val="20"/>
      <w:szCs w:val="20"/>
      <w:lang w:eastAsia="ru-RU"/>
    </w:rPr>
  </w:style>
  <w:style w:type="paragraph" w:styleId="afa">
    <w:name w:val="endnote text"/>
    <w:basedOn w:val="a"/>
    <w:link w:val="af9"/>
    <w:uiPriority w:val="99"/>
    <w:semiHidden/>
    <w:unhideWhenUsed/>
    <w:rsid w:val="0075056E"/>
    <w:rPr>
      <w:rFonts w:asciiTheme="minorHAnsi" w:eastAsiaTheme="minorEastAsia" w:hAnsiTheme="minorHAnsi" w:cstheme="minorBidi"/>
    </w:rPr>
  </w:style>
  <w:style w:type="paragraph" w:styleId="afb">
    <w:name w:val="footnote text"/>
    <w:basedOn w:val="a"/>
    <w:link w:val="afc"/>
    <w:uiPriority w:val="99"/>
    <w:semiHidden/>
    <w:unhideWhenUsed/>
    <w:rsid w:val="0075056E"/>
    <w:rPr>
      <w:rFonts w:asciiTheme="minorHAnsi" w:eastAsiaTheme="minorEastAsia" w:hAnsiTheme="minorHAnsi" w:cstheme="minorBidi"/>
    </w:rPr>
  </w:style>
  <w:style w:type="character" w:customStyle="1" w:styleId="afc">
    <w:name w:val="Текст сноски Знак"/>
    <w:basedOn w:val="a0"/>
    <w:link w:val="afb"/>
    <w:uiPriority w:val="99"/>
    <w:semiHidden/>
    <w:rsid w:val="0075056E"/>
    <w:rPr>
      <w:rFonts w:eastAsiaTheme="minorEastAsia"/>
      <w:sz w:val="20"/>
      <w:szCs w:val="20"/>
      <w:lang w:eastAsia="ru-RU"/>
    </w:rPr>
  </w:style>
  <w:style w:type="character" w:styleId="afd">
    <w:name w:val="footnote reference"/>
    <w:basedOn w:val="a0"/>
    <w:uiPriority w:val="99"/>
    <w:semiHidden/>
    <w:unhideWhenUsed/>
    <w:rsid w:val="0075056E"/>
    <w:rPr>
      <w:vertAlign w:val="superscript"/>
    </w:rPr>
  </w:style>
  <w:style w:type="paragraph" w:customStyle="1" w:styleId="41">
    <w:name w:val="4.Пояснение к таблице"/>
    <w:basedOn w:val="6-1"/>
    <w:next w:val="5-"/>
    <w:qFormat/>
    <w:rsid w:val="0075056E"/>
    <w:pPr>
      <w:suppressAutoHyphens/>
      <w:spacing w:before="60" w:after="60"/>
      <w:ind w:left="0" w:firstLine="0"/>
      <w:jc w:val="right"/>
    </w:pPr>
  </w:style>
  <w:style w:type="paragraph" w:customStyle="1" w:styleId="8">
    <w:name w:val="8.Сноска"/>
    <w:basedOn w:val="6-1"/>
    <w:next w:val="12"/>
    <w:link w:val="80"/>
    <w:qFormat/>
    <w:rsid w:val="0075056E"/>
    <w:pPr>
      <w:spacing w:before="60"/>
      <w:ind w:left="0" w:right="0" w:firstLine="0"/>
      <w:jc w:val="both"/>
    </w:pPr>
    <w:rPr>
      <w:i/>
    </w:rPr>
  </w:style>
  <w:style w:type="character" w:customStyle="1" w:styleId="80">
    <w:name w:val="8.Сноска Знак"/>
    <w:basedOn w:val="a0"/>
    <w:link w:val="8"/>
    <w:rsid w:val="0075056E"/>
    <w:rPr>
      <w:rFonts w:ascii="Times New Roman" w:eastAsia="Times New Roman" w:hAnsi="Times New Roman" w:cs="Times New Roman"/>
      <w:i/>
      <w:szCs w:val="20"/>
      <w:lang w:eastAsia="ru-RU"/>
    </w:rPr>
  </w:style>
  <w:style w:type="paragraph" w:customStyle="1" w:styleId="6-4">
    <w:name w:val="6.Табл.-4уровень"/>
    <w:basedOn w:val="6-1"/>
    <w:rsid w:val="0075056E"/>
    <w:pPr>
      <w:spacing w:before="0"/>
      <w:ind w:left="794"/>
    </w:pPr>
  </w:style>
  <w:style w:type="character" w:customStyle="1" w:styleId="FontStyle11">
    <w:name w:val="Font Style11"/>
    <w:uiPriority w:val="99"/>
    <w:rsid w:val="0075056E"/>
    <w:rPr>
      <w:rFonts w:ascii="Times New Roman" w:hAnsi="Times New Roman" w:cs="Times New Roman"/>
      <w:b/>
      <w:bCs/>
      <w:sz w:val="22"/>
      <w:szCs w:val="22"/>
    </w:rPr>
  </w:style>
  <w:style w:type="character" w:styleId="afe">
    <w:name w:val="page number"/>
    <w:basedOn w:val="a0"/>
    <w:rsid w:val="00723FA9"/>
  </w:style>
  <w:style w:type="paragraph" w:customStyle="1" w:styleId="ConsPlusCell">
    <w:name w:val="ConsPlusCell"/>
    <w:rsid w:val="00723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54313873">
      <w:bodyDiv w:val="1"/>
      <w:marLeft w:val="0"/>
      <w:marRight w:val="0"/>
      <w:marTop w:val="0"/>
      <w:marBottom w:val="0"/>
      <w:divBdr>
        <w:top w:val="none" w:sz="0" w:space="0" w:color="auto"/>
        <w:left w:val="none" w:sz="0" w:space="0" w:color="auto"/>
        <w:bottom w:val="none" w:sz="0" w:space="0" w:color="auto"/>
        <w:right w:val="none" w:sz="0" w:space="0" w:color="auto"/>
      </w:divBdr>
    </w:div>
    <w:div w:id="10835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CC9AFFB7004F44B9205F76262915088DB56F602062368AC6C9B95FBA54D0CBF5A8518B104A474D80E2A9BDA5vFK" TargetMode="External"/><Relationship Id="rId26" Type="http://schemas.openxmlformats.org/officeDocument/2006/relationships/hyperlink" Target="http://utp.sberbank-ast.ru/A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018AF8E902C8A8369C11EDDC3A943C2AAEAED217A7EF984E6EEF39448E5D826804E731581A443F6h3BBF" TargetMode="External"/><Relationship Id="rId34"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consultantplus://offline/ref=3E6D7FC2CE26CA680B0C68E55F5C4C2A5CF2DFAD25FDE658F3FBD18DF41B911E17676DD6812CEB44t1U0K" TargetMode="External"/><Relationship Id="rId25" Type="http://schemas.openxmlformats.org/officeDocument/2006/relationships/hyperlink" Target="mailto:a.mr.ust-kulomskiy@ust-kulom.rkomi.ru" TargetMode="External"/><Relationship Id="rId33" Type="http://schemas.openxmlformats.org/officeDocument/2006/relationships/hyperlink" Target="http://utp.sberbank-as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hyperlink" Target="https://utp.sberbank-ast.ru/AP/Notice/652/Instru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utp.sberbank-ast.ru" TargetMode="External"/><Relationship Id="rId32" Type="http://schemas.openxmlformats.org/officeDocument/2006/relationships/hyperlink" Target="http://www.torgi.gov.ru" TargetMode="External"/><Relationship Id="rId37" Type="http://schemas.openxmlformats.org/officeDocument/2006/relationships/hyperlink" Target="mailto:a.mr.ust-kulomskiy@ust-kulom.rkomi.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torgi.gov.ru" TargetMode="External"/><Relationship Id="rId28" Type="http://schemas.openxmlformats.org/officeDocument/2006/relationships/hyperlink" Target="http://utp.sberbank-ast.ru" TargetMode="External"/><Relationship Id="rId36" Type="http://schemas.openxmlformats.org/officeDocument/2006/relationships/hyperlink" Target="mailto:a.mr.ust-kulomskiy@ust-kulom.rkomi.ru" TargetMode="External"/><Relationship Id="rId10" Type="http://schemas.openxmlformats.org/officeDocument/2006/relationships/hyperlink" Target="https://ust-kulomsky.gosuslugi.ru" TargetMode="External"/><Relationship Id="rId19" Type="http://schemas.openxmlformats.org/officeDocument/2006/relationships/header" Target="header4.xml"/><Relationship Id="rId31"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1091;&#1089;&#1090;&#1100;-&#1082;&#1091;&#1083;&#1086;&#1084;.&#1088;&#1092;" TargetMode="External"/><Relationship Id="rId35" Type="http://schemas.openxmlformats.org/officeDocument/2006/relationships/hyperlink" Target="mailto:a.mr.ust-kulomskiy@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FA5F-BBED-41FC-AF88-0201F810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131</Pages>
  <Words>34403</Words>
  <Characters>196100</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02</dc:creator>
  <cp:lastModifiedBy>Ootdel</cp:lastModifiedBy>
  <cp:revision>4</cp:revision>
  <cp:lastPrinted>2023-09-21T12:33:00Z</cp:lastPrinted>
  <dcterms:created xsi:type="dcterms:W3CDTF">2023-11-07T07:08:00Z</dcterms:created>
  <dcterms:modified xsi:type="dcterms:W3CDTF">2023-11-10T13:08:00Z</dcterms:modified>
</cp:coreProperties>
</file>