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5B301C">
              <w:rPr>
                <w:b/>
                <w:sz w:val="48"/>
                <w:szCs w:val="48"/>
              </w:rPr>
              <w:t>11</w:t>
            </w:r>
          </w:p>
          <w:p w:rsidR="001B1D88" w:rsidRDefault="006E39ED" w:rsidP="001B1D88">
            <w:pPr>
              <w:spacing w:line="276" w:lineRule="auto"/>
              <w:jc w:val="center"/>
              <w:rPr>
                <w:b/>
                <w:sz w:val="48"/>
                <w:szCs w:val="48"/>
              </w:rPr>
            </w:pPr>
            <w:r>
              <w:rPr>
                <w:b/>
                <w:sz w:val="48"/>
                <w:szCs w:val="48"/>
              </w:rPr>
              <w:t xml:space="preserve">от </w:t>
            </w:r>
            <w:r w:rsidR="005B301C">
              <w:rPr>
                <w:b/>
                <w:sz w:val="48"/>
                <w:szCs w:val="48"/>
              </w:rPr>
              <w:t>23</w:t>
            </w:r>
            <w:r w:rsidR="008841AA">
              <w:rPr>
                <w:b/>
                <w:sz w:val="48"/>
                <w:szCs w:val="48"/>
              </w:rPr>
              <w:t>.04</w:t>
            </w:r>
            <w:r w:rsidR="00753E65">
              <w:rPr>
                <w:b/>
                <w:sz w:val="48"/>
                <w:szCs w:val="48"/>
              </w:rPr>
              <w:t>.</w:t>
            </w:r>
            <w:r w:rsidR="00823250">
              <w:rPr>
                <w:b/>
                <w:sz w:val="48"/>
                <w:szCs w:val="48"/>
              </w:rPr>
              <w:t>202</w:t>
            </w:r>
            <w:r w:rsidR="00970228">
              <w:rPr>
                <w:b/>
                <w:sz w:val="48"/>
                <w:szCs w:val="48"/>
              </w:rPr>
              <w:t>1</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D37FBB" w:rsidRDefault="00D37FBB" w:rsidP="001B1D88">
            <w:pPr>
              <w:spacing w:line="276" w:lineRule="auto"/>
              <w:jc w:val="center"/>
              <w:rPr>
                <w:b/>
                <w:sz w:val="28"/>
                <w:szCs w:val="28"/>
              </w:rPr>
            </w:pPr>
          </w:p>
          <w:p w:rsidR="001B1D88" w:rsidRDefault="00970228" w:rsidP="00703AC1">
            <w:pPr>
              <w:spacing w:line="276" w:lineRule="auto"/>
              <w:jc w:val="center"/>
            </w:pPr>
            <w:r>
              <w:rPr>
                <w:b/>
                <w:sz w:val="28"/>
                <w:szCs w:val="28"/>
              </w:rPr>
              <w:t>2021</w:t>
            </w:r>
            <w:r w:rsidR="001B1D88">
              <w:rPr>
                <w:b/>
                <w:sz w:val="28"/>
                <w:szCs w:val="28"/>
              </w:rPr>
              <w:t xml:space="preserve"> год</w:t>
            </w:r>
          </w:p>
        </w:tc>
      </w:tr>
    </w:tbl>
    <w:p w:rsidR="00AD0AC1" w:rsidRDefault="006068D5" w:rsidP="00D37FBB">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252C35"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252C35" w:rsidRPr="00773EDA" w:rsidRDefault="00773EDA" w:rsidP="003C3CCC">
            <w:pPr>
              <w:jc w:val="both"/>
            </w:pPr>
            <w:r w:rsidRPr="00121D70">
              <w:rPr>
                <w:lang w:val="en-US"/>
              </w:rPr>
              <w:t>I</w:t>
            </w:r>
            <w:r>
              <w:t>.</w:t>
            </w:r>
            <w:r w:rsidR="00D04DE2" w:rsidRPr="00121D70">
              <w:t xml:space="preserve"> </w:t>
            </w:r>
            <w:r w:rsidR="003C3CCC">
              <w:t>Постановления администрации МР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252C35" w:rsidRPr="00B46B09" w:rsidRDefault="00773EDA" w:rsidP="00A441B3">
            <w:pPr>
              <w:tabs>
                <w:tab w:val="center" w:pos="4153"/>
                <w:tab w:val="right" w:pos="8306"/>
              </w:tabs>
              <w:spacing w:line="276" w:lineRule="auto"/>
              <w:ind w:right="120"/>
              <w:jc w:val="center"/>
              <w:rPr>
                <w:b/>
                <w:i/>
                <w:sz w:val="16"/>
                <w:szCs w:val="16"/>
              </w:rPr>
            </w:pPr>
            <w:r w:rsidRPr="00CC68AE">
              <w:rPr>
                <w:b/>
                <w:i/>
                <w:sz w:val="16"/>
                <w:szCs w:val="16"/>
              </w:rPr>
              <w:t xml:space="preserve">стр. </w:t>
            </w:r>
            <w:r>
              <w:rPr>
                <w:b/>
                <w:i/>
                <w:sz w:val="16"/>
                <w:szCs w:val="16"/>
              </w:rPr>
              <w:t>3</w:t>
            </w:r>
          </w:p>
        </w:tc>
      </w:tr>
      <w:tr w:rsidR="00773EDA"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773EDA" w:rsidRPr="003C3CCC" w:rsidRDefault="00663B88" w:rsidP="003C3CCC">
            <w:pPr>
              <w:jc w:val="both"/>
            </w:pPr>
            <w:r w:rsidRPr="003C3CCC">
              <w:t>1.</w:t>
            </w:r>
            <w:r w:rsidR="00177B5D" w:rsidRPr="003C3CCC">
              <w:t xml:space="preserve"> </w:t>
            </w:r>
            <w:r w:rsidR="003C3CCC" w:rsidRPr="003C3CCC">
              <w:t xml:space="preserve">Постановление администрации МР «Усть-Куломский» от 16.04.2021 № 484 «Об утверждении административного </w:t>
            </w:r>
            <w:hyperlink w:anchor="Par36" w:tooltip="АДМИНИСТРАТИВНЫЙ РЕГЛАМЕНТ" w:history="1">
              <w:r w:rsidR="003C3CCC" w:rsidRPr="003C3CCC">
                <w:rPr>
                  <w:rStyle w:val="a6"/>
                </w:rPr>
                <w:t>регламент</w:t>
              </w:r>
            </w:hyperlink>
            <w:r w:rsidR="003C3CCC" w:rsidRPr="003C3CCC">
              <w:t>а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муниципального района "Усть-Куломский"»</w:t>
            </w:r>
            <w:r w:rsidR="003C3CCC">
              <w:t>.</w:t>
            </w:r>
          </w:p>
        </w:tc>
        <w:tc>
          <w:tcPr>
            <w:tcW w:w="1800" w:type="dxa"/>
            <w:tcBorders>
              <w:top w:val="single" w:sz="4" w:space="0" w:color="auto"/>
              <w:left w:val="single" w:sz="6" w:space="0" w:color="auto"/>
              <w:bottom w:val="single" w:sz="4" w:space="0" w:color="auto"/>
              <w:right w:val="single" w:sz="4" w:space="0" w:color="auto"/>
            </w:tcBorders>
            <w:hideMark/>
          </w:tcPr>
          <w:p w:rsidR="00773EDA" w:rsidRPr="00CC68AE" w:rsidRDefault="00773EDA" w:rsidP="00A441B3">
            <w:pPr>
              <w:tabs>
                <w:tab w:val="center" w:pos="4153"/>
                <w:tab w:val="right" w:pos="8306"/>
              </w:tabs>
              <w:spacing w:line="276" w:lineRule="auto"/>
              <w:ind w:right="120"/>
              <w:jc w:val="center"/>
              <w:rPr>
                <w:b/>
                <w:i/>
                <w:sz w:val="16"/>
                <w:szCs w:val="16"/>
              </w:rPr>
            </w:pPr>
            <w:r w:rsidRPr="00CC68AE">
              <w:rPr>
                <w:b/>
                <w:i/>
                <w:sz w:val="16"/>
                <w:szCs w:val="16"/>
              </w:rPr>
              <w:t xml:space="preserve">стр. </w:t>
            </w:r>
            <w:r>
              <w:rPr>
                <w:b/>
                <w:i/>
                <w:sz w:val="16"/>
                <w:szCs w:val="16"/>
              </w:rPr>
              <w:t>3</w:t>
            </w:r>
          </w:p>
        </w:tc>
      </w:tr>
      <w:tr w:rsidR="00663B88"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663B88" w:rsidRPr="003C3CCC" w:rsidRDefault="003C3CCC" w:rsidP="00D04DE2">
            <w:pPr>
              <w:jc w:val="both"/>
            </w:pPr>
            <w:r w:rsidRPr="00121D70">
              <w:rPr>
                <w:lang w:val="en-US"/>
              </w:rPr>
              <w:t>II</w:t>
            </w:r>
            <w:r>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663B88" w:rsidRPr="00CC68AE" w:rsidRDefault="00BA382D" w:rsidP="003C3CCC">
            <w:pPr>
              <w:tabs>
                <w:tab w:val="center" w:pos="4153"/>
                <w:tab w:val="right" w:pos="8306"/>
              </w:tabs>
              <w:spacing w:line="276" w:lineRule="auto"/>
              <w:ind w:right="120"/>
              <w:jc w:val="center"/>
              <w:rPr>
                <w:b/>
                <w:i/>
                <w:sz w:val="16"/>
                <w:szCs w:val="16"/>
              </w:rPr>
            </w:pPr>
            <w:r w:rsidRPr="00CC68AE">
              <w:rPr>
                <w:b/>
                <w:i/>
                <w:sz w:val="16"/>
                <w:szCs w:val="16"/>
              </w:rPr>
              <w:t xml:space="preserve">стр. </w:t>
            </w:r>
            <w:r w:rsidR="003C3CCC">
              <w:rPr>
                <w:b/>
                <w:i/>
                <w:sz w:val="16"/>
                <w:szCs w:val="16"/>
              </w:rPr>
              <w:t>43</w:t>
            </w:r>
          </w:p>
        </w:tc>
      </w:tr>
      <w:tr w:rsidR="00F67AB2"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F67AB2" w:rsidRPr="00BA382D" w:rsidRDefault="003C3CCC" w:rsidP="003C3CCC">
            <w:pPr>
              <w:jc w:val="both"/>
            </w:pPr>
            <w:r>
              <w:t>1.Информационное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F67AB2" w:rsidRPr="00CC68AE" w:rsidRDefault="00F67AB2" w:rsidP="003C3CCC">
            <w:pPr>
              <w:tabs>
                <w:tab w:val="center" w:pos="4153"/>
                <w:tab w:val="right" w:pos="8306"/>
              </w:tabs>
              <w:spacing w:line="276" w:lineRule="auto"/>
              <w:ind w:right="120"/>
              <w:jc w:val="center"/>
              <w:rPr>
                <w:b/>
                <w:i/>
                <w:sz w:val="16"/>
                <w:szCs w:val="16"/>
              </w:rPr>
            </w:pPr>
            <w:r w:rsidRPr="00CC68AE">
              <w:rPr>
                <w:b/>
                <w:i/>
                <w:sz w:val="16"/>
                <w:szCs w:val="16"/>
              </w:rPr>
              <w:t xml:space="preserve">стр. </w:t>
            </w:r>
            <w:r w:rsidR="003C3CCC">
              <w:rPr>
                <w:b/>
                <w:i/>
                <w:sz w:val="16"/>
                <w:szCs w:val="16"/>
              </w:rPr>
              <w:t>43</w:t>
            </w:r>
          </w:p>
        </w:tc>
      </w:tr>
      <w:tr w:rsidR="00773EDA"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773EDA" w:rsidRPr="00121D70" w:rsidRDefault="003C3CCC" w:rsidP="00D04DE2">
            <w:pPr>
              <w:jc w:val="both"/>
            </w:pPr>
            <w:r>
              <w:t>2.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773EDA" w:rsidRPr="00B46B09" w:rsidRDefault="00773EDA" w:rsidP="003C3CCC">
            <w:pPr>
              <w:tabs>
                <w:tab w:val="center" w:pos="4153"/>
                <w:tab w:val="right" w:pos="8306"/>
              </w:tabs>
              <w:spacing w:line="276" w:lineRule="auto"/>
              <w:ind w:right="120"/>
              <w:jc w:val="center"/>
              <w:rPr>
                <w:b/>
                <w:i/>
                <w:sz w:val="16"/>
                <w:szCs w:val="16"/>
              </w:rPr>
            </w:pPr>
            <w:r w:rsidRPr="00CC68AE">
              <w:rPr>
                <w:b/>
                <w:i/>
                <w:sz w:val="16"/>
                <w:szCs w:val="16"/>
              </w:rPr>
              <w:t xml:space="preserve">стр. </w:t>
            </w:r>
            <w:r w:rsidR="003C3CCC">
              <w:rPr>
                <w:b/>
                <w:i/>
                <w:sz w:val="16"/>
                <w:szCs w:val="16"/>
              </w:rPr>
              <w:t>43</w:t>
            </w:r>
          </w:p>
        </w:tc>
      </w:tr>
      <w:tr w:rsidR="003C3CCC"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3C3CCC" w:rsidRDefault="003C3CCC" w:rsidP="00D04DE2">
            <w:pPr>
              <w:jc w:val="both"/>
            </w:pPr>
            <w:r>
              <w:t>3.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3C3CCC" w:rsidRPr="00CC68AE" w:rsidRDefault="003C3CCC" w:rsidP="003C3CCC">
            <w:pPr>
              <w:tabs>
                <w:tab w:val="center" w:pos="4153"/>
                <w:tab w:val="right" w:pos="8306"/>
              </w:tabs>
              <w:spacing w:line="276" w:lineRule="auto"/>
              <w:ind w:right="120"/>
              <w:jc w:val="center"/>
              <w:rPr>
                <w:b/>
                <w:i/>
                <w:sz w:val="16"/>
                <w:szCs w:val="16"/>
              </w:rPr>
            </w:pPr>
            <w:r w:rsidRPr="00CC68AE">
              <w:rPr>
                <w:b/>
                <w:i/>
                <w:sz w:val="16"/>
                <w:szCs w:val="16"/>
              </w:rPr>
              <w:t xml:space="preserve">стр. </w:t>
            </w:r>
            <w:r>
              <w:rPr>
                <w:b/>
                <w:i/>
                <w:sz w:val="16"/>
                <w:szCs w:val="16"/>
              </w:rPr>
              <w:t>44</w:t>
            </w:r>
          </w:p>
        </w:tc>
      </w:tr>
      <w:tr w:rsidR="003C3CCC"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3C3CCC" w:rsidRDefault="003C3CCC" w:rsidP="00D04DE2">
            <w:pPr>
              <w:jc w:val="both"/>
            </w:pPr>
            <w:r>
              <w:t>4.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3C3CCC" w:rsidRPr="00CC68AE" w:rsidRDefault="003C3CCC" w:rsidP="003C3CCC">
            <w:pPr>
              <w:tabs>
                <w:tab w:val="center" w:pos="4153"/>
                <w:tab w:val="right" w:pos="8306"/>
              </w:tabs>
              <w:spacing w:line="276" w:lineRule="auto"/>
              <w:ind w:right="120"/>
              <w:jc w:val="center"/>
              <w:rPr>
                <w:b/>
                <w:i/>
                <w:sz w:val="16"/>
                <w:szCs w:val="16"/>
              </w:rPr>
            </w:pPr>
            <w:r w:rsidRPr="00CC68AE">
              <w:rPr>
                <w:b/>
                <w:i/>
                <w:sz w:val="16"/>
                <w:szCs w:val="16"/>
              </w:rPr>
              <w:t xml:space="preserve">стр. </w:t>
            </w:r>
            <w:r>
              <w:rPr>
                <w:b/>
                <w:i/>
                <w:sz w:val="16"/>
                <w:szCs w:val="16"/>
              </w:rPr>
              <w:t>44</w:t>
            </w:r>
          </w:p>
        </w:tc>
      </w:tr>
      <w:tr w:rsidR="003C3CCC"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3C3CCC" w:rsidRDefault="00026091" w:rsidP="00D04DE2">
            <w:pPr>
              <w:jc w:val="both"/>
            </w:pPr>
            <w:r>
              <w:t xml:space="preserve">5. </w:t>
            </w:r>
            <w:r w:rsidRPr="00026091">
              <w:t>Сведения о численности и фактических затратах на денежное содержание муниципальных служащих адми</w:t>
            </w:r>
            <w:r>
              <w:t xml:space="preserve">нистрации </w:t>
            </w:r>
            <w:r w:rsidRPr="00026091">
              <w:t>МР "Усть-</w:t>
            </w:r>
            <w:r>
              <w:t xml:space="preserve">Куломский"  </w:t>
            </w:r>
            <w:r w:rsidRPr="00026091">
              <w:t>за 1 квартал 2021г.</w:t>
            </w:r>
          </w:p>
        </w:tc>
        <w:tc>
          <w:tcPr>
            <w:tcW w:w="1800" w:type="dxa"/>
            <w:tcBorders>
              <w:top w:val="single" w:sz="4" w:space="0" w:color="auto"/>
              <w:left w:val="single" w:sz="6" w:space="0" w:color="auto"/>
              <w:bottom w:val="single" w:sz="4" w:space="0" w:color="auto"/>
              <w:right w:val="single" w:sz="4" w:space="0" w:color="auto"/>
            </w:tcBorders>
            <w:hideMark/>
          </w:tcPr>
          <w:p w:rsidR="003C3CCC" w:rsidRPr="00CC68AE" w:rsidRDefault="00026091" w:rsidP="003C3CCC">
            <w:pPr>
              <w:tabs>
                <w:tab w:val="center" w:pos="4153"/>
                <w:tab w:val="right" w:pos="8306"/>
              </w:tabs>
              <w:spacing w:line="276" w:lineRule="auto"/>
              <w:ind w:right="120"/>
              <w:jc w:val="center"/>
              <w:rPr>
                <w:b/>
                <w:i/>
                <w:sz w:val="16"/>
                <w:szCs w:val="16"/>
              </w:rPr>
            </w:pPr>
            <w:r w:rsidRPr="00CC68AE">
              <w:rPr>
                <w:b/>
                <w:i/>
                <w:sz w:val="16"/>
                <w:szCs w:val="16"/>
              </w:rPr>
              <w:t xml:space="preserve">стр. </w:t>
            </w:r>
            <w:r>
              <w:rPr>
                <w:b/>
                <w:i/>
                <w:sz w:val="16"/>
                <w:szCs w:val="16"/>
              </w:rPr>
              <w:t>46</w:t>
            </w:r>
          </w:p>
        </w:tc>
      </w:tr>
      <w:tr w:rsidR="003C3CCC"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3C3CCC" w:rsidRDefault="00026091" w:rsidP="00D04DE2">
            <w:pPr>
              <w:jc w:val="both"/>
            </w:pPr>
            <w:r>
              <w:t xml:space="preserve">6. </w:t>
            </w:r>
            <w:r w:rsidRPr="00026091">
              <w:t>Сведения о численности и фактических затратах  работников финансового управления АМР "Усть-Куломский" за 1 квартал 2021 года</w:t>
            </w:r>
            <w:r>
              <w:t>.</w:t>
            </w:r>
          </w:p>
        </w:tc>
        <w:tc>
          <w:tcPr>
            <w:tcW w:w="1800" w:type="dxa"/>
            <w:tcBorders>
              <w:top w:val="single" w:sz="4" w:space="0" w:color="auto"/>
              <w:left w:val="single" w:sz="6" w:space="0" w:color="auto"/>
              <w:bottom w:val="single" w:sz="4" w:space="0" w:color="auto"/>
              <w:right w:val="single" w:sz="4" w:space="0" w:color="auto"/>
            </w:tcBorders>
            <w:hideMark/>
          </w:tcPr>
          <w:p w:rsidR="003C3CCC" w:rsidRPr="00CC68AE" w:rsidRDefault="00026091" w:rsidP="003C3CCC">
            <w:pPr>
              <w:tabs>
                <w:tab w:val="center" w:pos="4153"/>
                <w:tab w:val="right" w:pos="8306"/>
              </w:tabs>
              <w:spacing w:line="276" w:lineRule="auto"/>
              <w:ind w:right="120"/>
              <w:jc w:val="center"/>
              <w:rPr>
                <w:b/>
                <w:i/>
                <w:sz w:val="16"/>
                <w:szCs w:val="16"/>
              </w:rPr>
            </w:pPr>
            <w:r w:rsidRPr="00CC68AE">
              <w:rPr>
                <w:b/>
                <w:i/>
                <w:sz w:val="16"/>
                <w:szCs w:val="16"/>
              </w:rPr>
              <w:t xml:space="preserve">стр. </w:t>
            </w:r>
            <w:r>
              <w:rPr>
                <w:b/>
                <w:i/>
                <w:sz w:val="16"/>
                <w:szCs w:val="16"/>
              </w:rPr>
              <w:t>46</w:t>
            </w:r>
          </w:p>
        </w:tc>
      </w:tr>
      <w:tr w:rsidR="003C3CCC"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3C3CCC" w:rsidRPr="00406F33" w:rsidRDefault="00026091" w:rsidP="00406F33">
            <w:pPr>
              <w:tabs>
                <w:tab w:val="left" w:pos="5488"/>
              </w:tabs>
              <w:jc w:val="both"/>
            </w:pPr>
            <w:r w:rsidRPr="00406F33">
              <w:t xml:space="preserve">7. </w:t>
            </w:r>
            <w:r w:rsidRPr="00026091">
              <w:t xml:space="preserve">Сведения о численности и фактических затратах  работников </w:t>
            </w:r>
            <w:r w:rsidRPr="00406F33">
              <w:t>отрасли «Образование»</w:t>
            </w:r>
            <w:r w:rsidRPr="00026091">
              <w:t xml:space="preserve"> АМР "Усть-Куломский" за 1 квартал 2021 года</w:t>
            </w:r>
            <w:r w:rsidR="00406F33" w:rsidRPr="00406F33">
              <w:t>.</w:t>
            </w:r>
          </w:p>
        </w:tc>
        <w:tc>
          <w:tcPr>
            <w:tcW w:w="1800" w:type="dxa"/>
            <w:tcBorders>
              <w:top w:val="single" w:sz="4" w:space="0" w:color="auto"/>
              <w:left w:val="single" w:sz="6" w:space="0" w:color="auto"/>
              <w:bottom w:val="single" w:sz="4" w:space="0" w:color="auto"/>
              <w:right w:val="single" w:sz="4" w:space="0" w:color="auto"/>
            </w:tcBorders>
            <w:hideMark/>
          </w:tcPr>
          <w:p w:rsidR="003C3CCC" w:rsidRPr="00CC68AE" w:rsidRDefault="00406F33" w:rsidP="003C3CCC">
            <w:pPr>
              <w:tabs>
                <w:tab w:val="center" w:pos="4153"/>
                <w:tab w:val="right" w:pos="8306"/>
              </w:tabs>
              <w:spacing w:line="276" w:lineRule="auto"/>
              <w:ind w:right="120"/>
              <w:jc w:val="center"/>
              <w:rPr>
                <w:b/>
                <w:i/>
                <w:sz w:val="16"/>
                <w:szCs w:val="16"/>
              </w:rPr>
            </w:pPr>
            <w:r w:rsidRPr="00CC68AE">
              <w:rPr>
                <w:b/>
                <w:i/>
                <w:sz w:val="16"/>
                <w:szCs w:val="16"/>
              </w:rPr>
              <w:t xml:space="preserve">стр. </w:t>
            </w:r>
            <w:r>
              <w:rPr>
                <w:b/>
                <w:i/>
                <w:sz w:val="16"/>
                <w:szCs w:val="16"/>
              </w:rPr>
              <w:t>47</w:t>
            </w:r>
          </w:p>
        </w:tc>
      </w:tr>
      <w:tr w:rsidR="003C3CCC"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3C3CCC" w:rsidRPr="00406F33" w:rsidRDefault="00406F33" w:rsidP="00406F33">
            <w:pPr>
              <w:autoSpaceDE w:val="0"/>
              <w:autoSpaceDN w:val="0"/>
              <w:adjustRightInd w:val="0"/>
              <w:jc w:val="both"/>
              <w:rPr>
                <w:bCs/>
                <w:color w:val="000000"/>
              </w:rPr>
            </w:pPr>
            <w:r w:rsidRPr="00406F33">
              <w:t>8.</w:t>
            </w:r>
            <w:r w:rsidRPr="00406F33">
              <w:rPr>
                <w:bCs/>
                <w:color w:val="000000"/>
              </w:rPr>
              <w:t xml:space="preserve"> Сведения за 1 квартал  2021 год о численности работников муниципальных учреждений по отрасли спорта  с учетом фактических затрат на их денежное содержание. </w:t>
            </w:r>
          </w:p>
        </w:tc>
        <w:tc>
          <w:tcPr>
            <w:tcW w:w="1800" w:type="dxa"/>
            <w:tcBorders>
              <w:top w:val="single" w:sz="4" w:space="0" w:color="auto"/>
              <w:left w:val="single" w:sz="6" w:space="0" w:color="auto"/>
              <w:bottom w:val="single" w:sz="4" w:space="0" w:color="auto"/>
              <w:right w:val="single" w:sz="4" w:space="0" w:color="auto"/>
            </w:tcBorders>
            <w:hideMark/>
          </w:tcPr>
          <w:p w:rsidR="003C3CCC" w:rsidRPr="00CC68AE" w:rsidRDefault="00406F33" w:rsidP="003C3CCC">
            <w:pPr>
              <w:tabs>
                <w:tab w:val="center" w:pos="4153"/>
                <w:tab w:val="right" w:pos="8306"/>
              </w:tabs>
              <w:spacing w:line="276" w:lineRule="auto"/>
              <w:ind w:right="120"/>
              <w:jc w:val="center"/>
              <w:rPr>
                <w:b/>
                <w:i/>
                <w:sz w:val="16"/>
                <w:szCs w:val="16"/>
              </w:rPr>
            </w:pPr>
            <w:r w:rsidRPr="00CC68AE">
              <w:rPr>
                <w:b/>
                <w:i/>
                <w:sz w:val="16"/>
                <w:szCs w:val="16"/>
              </w:rPr>
              <w:t xml:space="preserve">стр. </w:t>
            </w:r>
            <w:r>
              <w:rPr>
                <w:b/>
                <w:i/>
                <w:sz w:val="16"/>
                <w:szCs w:val="16"/>
              </w:rPr>
              <w:t>48</w:t>
            </w:r>
          </w:p>
        </w:tc>
      </w:tr>
      <w:tr w:rsidR="003C3CCC"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3C3CCC" w:rsidRDefault="00406F33" w:rsidP="00D04DE2">
            <w:pPr>
              <w:jc w:val="both"/>
            </w:pPr>
            <w:r w:rsidRPr="00406F33">
              <w:t>9. Сведения о численности и фактических затратах  работников отрасли «Культура» АМР "Усть-Куломский" за 1 квартал 2021 года</w:t>
            </w:r>
            <w:r>
              <w:t>.</w:t>
            </w:r>
          </w:p>
        </w:tc>
        <w:tc>
          <w:tcPr>
            <w:tcW w:w="1800" w:type="dxa"/>
            <w:tcBorders>
              <w:top w:val="single" w:sz="4" w:space="0" w:color="auto"/>
              <w:left w:val="single" w:sz="6" w:space="0" w:color="auto"/>
              <w:bottom w:val="single" w:sz="4" w:space="0" w:color="auto"/>
              <w:right w:val="single" w:sz="4" w:space="0" w:color="auto"/>
            </w:tcBorders>
            <w:hideMark/>
          </w:tcPr>
          <w:p w:rsidR="003C3CCC" w:rsidRPr="00CC68AE" w:rsidRDefault="00735407" w:rsidP="003C3CCC">
            <w:pPr>
              <w:tabs>
                <w:tab w:val="center" w:pos="4153"/>
                <w:tab w:val="right" w:pos="8306"/>
              </w:tabs>
              <w:spacing w:line="276" w:lineRule="auto"/>
              <w:ind w:right="120"/>
              <w:jc w:val="center"/>
              <w:rPr>
                <w:b/>
                <w:i/>
                <w:sz w:val="16"/>
                <w:szCs w:val="16"/>
              </w:rPr>
            </w:pPr>
            <w:r w:rsidRPr="00CC68AE">
              <w:rPr>
                <w:b/>
                <w:i/>
                <w:sz w:val="16"/>
                <w:szCs w:val="16"/>
              </w:rPr>
              <w:t xml:space="preserve">стр. </w:t>
            </w:r>
            <w:r>
              <w:rPr>
                <w:b/>
                <w:i/>
                <w:sz w:val="16"/>
                <w:szCs w:val="16"/>
              </w:rPr>
              <w:t>48</w:t>
            </w:r>
          </w:p>
        </w:tc>
      </w:tr>
    </w:tbl>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BD70E7" w:rsidRDefault="00BD70E7" w:rsidP="00753E65">
      <w:pPr>
        <w:tabs>
          <w:tab w:val="left" w:pos="5488"/>
        </w:tabs>
        <w:rPr>
          <w:color w:val="000000"/>
          <w:sz w:val="28"/>
          <w:szCs w:val="28"/>
        </w:rPr>
      </w:pPr>
    </w:p>
    <w:p w:rsidR="00BD70E7" w:rsidRDefault="00BD70E7" w:rsidP="00753E65">
      <w:pPr>
        <w:tabs>
          <w:tab w:val="left" w:pos="5488"/>
        </w:tabs>
        <w:rPr>
          <w:color w:val="000000"/>
          <w:sz w:val="28"/>
          <w:szCs w:val="28"/>
        </w:rPr>
      </w:pPr>
    </w:p>
    <w:p w:rsidR="00BD70E7" w:rsidRDefault="00BD70E7" w:rsidP="00753E65">
      <w:pPr>
        <w:tabs>
          <w:tab w:val="left" w:pos="5488"/>
        </w:tabs>
        <w:rPr>
          <w:color w:val="000000"/>
          <w:sz w:val="28"/>
          <w:szCs w:val="28"/>
        </w:rPr>
      </w:pPr>
    </w:p>
    <w:p w:rsidR="00BD70E7" w:rsidRDefault="00BD70E7" w:rsidP="00753E65">
      <w:pPr>
        <w:tabs>
          <w:tab w:val="left" w:pos="5488"/>
        </w:tabs>
        <w:rPr>
          <w:color w:val="000000"/>
          <w:sz w:val="28"/>
          <w:szCs w:val="28"/>
        </w:rPr>
      </w:pPr>
    </w:p>
    <w:p w:rsidR="00BD70E7" w:rsidRDefault="00BD70E7" w:rsidP="00753E65">
      <w:pPr>
        <w:tabs>
          <w:tab w:val="left" w:pos="5488"/>
        </w:tabs>
        <w:rPr>
          <w:color w:val="000000"/>
          <w:sz w:val="28"/>
          <w:szCs w:val="28"/>
        </w:rPr>
      </w:pPr>
    </w:p>
    <w:p w:rsidR="00BD70E7" w:rsidRDefault="00BD70E7" w:rsidP="00753E65">
      <w:pPr>
        <w:tabs>
          <w:tab w:val="left" w:pos="5488"/>
        </w:tabs>
        <w:rPr>
          <w:color w:val="000000"/>
          <w:sz w:val="28"/>
          <w:szCs w:val="28"/>
        </w:rPr>
      </w:pPr>
    </w:p>
    <w:p w:rsidR="00BD70E7" w:rsidRDefault="00BD70E7" w:rsidP="00753E65">
      <w:pPr>
        <w:tabs>
          <w:tab w:val="left" w:pos="5488"/>
        </w:tabs>
        <w:rPr>
          <w:color w:val="000000"/>
          <w:sz w:val="28"/>
          <w:szCs w:val="28"/>
        </w:rPr>
      </w:pPr>
    </w:p>
    <w:p w:rsidR="00BD70E7" w:rsidRDefault="00BD70E7" w:rsidP="00753E65">
      <w:pPr>
        <w:tabs>
          <w:tab w:val="left" w:pos="5488"/>
        </w:tabs>
        <w:rPr>
          <w:color w:val="000000"/>
          <w:sz w:val="28"/>
          <w:szCs w:val="28"/>
        </w:rPr>
      </w:pPr>
    </w:p>
    <w:p w:rsidR="00BD70E7" w:rsidRDefault="00BD70E7" w:rsidP="00753E65">
      <w:pPr>
        <w:tabs>
          <w:tab w:val="left" w:pos="5488"/>
        </w:tabs>
        <w:rPr>
          <w:color w:val="000000"/>
          <w:sz w:val="28"/>
          <w:szCs w:val="28"/>
        </w:rPr>
      </w:pPr>
    </w:p>
    <w:p w:rsidR="00BD70E7" w:rsidRDefault="00BD70E7" w:rsidP="00753E65">
      <w:pPr>
        <w:tabs>
          <w:tab w:val="left" w:pos="5488"/>
        </w:tabs>
        <w:rPr>
          <w:color w:val="000000"/>
          <w:sz w:val="28"/>
          <w:szCs w:val="28"/>
        </w:rPr>
      </w:pPr>
    </w:p>
    <w:p w:rsidR="005E0D40" w:rsidRDefault="005E0D40" w:rsidP="00753E65">
      <w:pPr>
        <w:tabs>
          <w:tab w:val="left" w:pos="5488"/>
        </w:tabs>
        <w:rPr>
          <w:color w:val="000000"/>
          <w:sz w:val="28"/>
          <w:szCs w:val="28"/>
        </w:rPr>
      </w:pPr>
    </w:p>
    <w:p w:rsidR="00377AC1" w:rsidRDefault="00377AC1" w:rsidP="00753E65">
      <w:pPr>
        <w:tabs>
          <w:tab w:val="left" w:pos="5488"/>
        </w:tabs>
        <w:rPr>
          <w:color w:val="000000"/>
          <w:sz w:val="28"/>
          <w:szCs w:val="28"/>
        </w:rPr>
      </w:pPr>
    </w:p>
    <w:p w:rsidR="00377AC1" w:rsidRDefault="00377AC1" w:rsidP="00753E65">
      <w:pPr>
        <w:tabs>
          <w:tab w:val="left" w:pos="5488"/>
        </w:tabs>
        <w:rPr>
          <w:color w:val="000000"/>
          <w:sz w:val="28"/>
          <w:szCs w:val="28"/>
        </w:rPr>
      </w:pPr>
    </w:p>
    <w:p w:rsidR="00377AC1" w:rsidRDefault="00377AC1" w:rsidP="00753E65">
      <w:pPr>
        <w:tabs>
          <w:tab w:val="left" w:pos="5488"/>
        </w:tabs>
        <w:rPr>
          <w:color w:val="000000"/>
          <w:sz w:val="28"/>
          <w:szCs w:val="28"/>
        </w:rPr>
      </w:pPr>
    </w:p>
    <w:p w:rsidR="00377AC1" w:rsidRDefault="00377AC1" w:rsidP="00753E65">
      <w:pPr>
        <w:tabs>
          <w:tab w:val="left" w:pos="5488"/>
        </w:tabs>
        <w:rPr>
          <w:color w:val="000000"/>
          <w:sz w:val="28"/>
          <w:szCs w:val="28"/>
        </w:rPr>
      </w:pPr>
    </w:p>
    <w:p w:rsidR="00377AC1" w:rsidRDefault="00377AC1" w:rsidP="00753E65">
      <w:pPr>
        <w:tabs>
          <w:tab w:val="left" w:pos="5488"/>
        </w:tabs>
        <w:rPr>
          <w:color w:val="000000"/>
          <w:sz w:val="28"/>
          <w:szCs w:val="28"/>
        </w:rPr>
      </w:pPr>
    </w:p>
    <w:p w:rsidR="00377AC1" w:rsidRDefault="00377AC1" w:rsidP="00753E65">
      <w:pPr>
        <w:tabs>
          <w:tab w:val="left" w:pos="5488"/>
        </w:tabs>
        <w:rPr>
          <w:color w:val="000000"/>
          <w:sz w:val="28"/>
          <w:szCs w:val="28"/>
        </w:rPr>
      </w:pPr>
    </w:p>
    <w:p w:rsidR="005E0D40" w:rsidRDefault="005E0D40" w:rsidP="00753E65">
      <w:pPr>
        <w:tabs>
          <w:tab w:val="left" w:pos="5488"/>
        </w:tabs>
        <w:rPr>
          <w:color w:val="000000"/>
          <w:sz w:val="28"/>
          <w:szCs w:val="28"/>
        </w:rPr>
      </w:pPr>
    </w:p>
    <w:p w:rsidR="00D04DE2" w:rsidRDefault="00D04DE2" w:rsidP="00753E65">
      <w:pPr>
        <w:tabs>
          <w:tab w:val="left" w:pos="5488"/>
        </w:tabs>
        <w:rPr>
          <w:color w:val="000000"/>
          <w:sz w:val="28"/>
          <w:szCs w:val="28"/>
        </w:rPr>
      </w:pPr>
    </w:p>
    <w:p w:rsidR="00A417EA" w:rsidRPr="003C3CCC" w:rsidRDefault="003C3CCC" w:rsidP="003C3CCC">
      <w:pPr>
        <w:tabs>
          <w:tab w:val="left" w:pos="5488"/>
        </w:tabs>
        <w:jc w:val="center"/>
        <w:rPr>
          <w:sz w:val="28"/>
          <w:szCs w:val="28"/>
        </w:rPr>
      </w:pPr>
      <w:r w:rsidRPr="003C3CCC">
        <w:rPr>
          <w:sz w:val="28"/>
          <w:szCs w:val="28"/>
          <w:lang w:val="en-US"/>
        </w:rPr>
        <w:lastRenderedPageBreak/>
        <w:t>I</w:t>
      </w:r>
      <w:r w:rsidRPr="003C3CCC">
        <w:rPr>
          <w:sz w:val="28"/>
          <w:szCs w:val="28"/>
        </w:rPr>
        <w:t>. Постановления администрации МР «Усть-Куломский».</w:t>
      </w:r>
    </w:p>
    <w:p w:rsidR="003C3CCC" w:rsidRDefault="003C3CCC" w:rsidP="003C3CCC">
      <w:pPr>
        <w:tabs>
          <w:tab w:val="left" w:pos="5488"/>
        </w:tabs>
        <w:jc w:val="center"/>
        <w:rPr>
          <w:color w:val="000000"/>
          <w:sz w:val="28"/>
          <w:szCs w:val="28"/>
        </w:rPr>
      </w:pPr>
    </w:p>
    <w:p w:rsidR="003C3CCC" w:rsidRPr="00631C23" w:rsidRDefault="003C3CCC" w:rsidP="003C3CCC">
      <w:pPr>
        <w:jc w:val="center"/>
        <w:rPr>
          <w:sz w:val="24"/>
          <w:szCs w:val="24"/>
        </w:rPr>
      </w:pPr>
      <w:r>
        <w:rPr>
          <w:noProof/>
          <w:sz w:val="24"/>
          <w:szCs w:val="24"/>
        </w:rPr>
        <w:drawing>
          <wp:inline distT="0" distB="0" distL="0" distR="0">
            <wp:extent cx="848360" cy="841375"/>
            <wp:effectExtent l="1905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848360" cy="841375"/>
                    </a:xfrm>
                    <a:prstGeom prst="rect">
                      <a:avLst/>
                    </a:prstGeom>
                    <a:noFill/>
                    <a:ln w="9525">
                      <a:noFill/>
                      <a:miter lim="800000"/>
                      <a:headEnd/>
                      <a:tailEnd/>
                    </a:ln>
                  </pic:spPr>
                </pic:pic>
              </a:graphicData>
            </a:graphic>
          </wp:inline>
        </w:drawing>
      </w:r>
    </w:p>
    <w:p w:rsidR="003C3CCC" w:rsidRPr="00631C23" w:rsidRDefault="003C3CCC" w:rsidP="003C3CCC">
      <w:pPr>
        <w:jc w:val="center"/>
        <w:rPr>
          <w:b/>
          <w:sz w:val="28"/>
          <w:szCs w:val="28"/>
        </w:rPr>
      </w:pPr>
      <w:r w:rsidRPr="00631C23">
        <w:rPr>
          <w:b/>
          <w:sz w:val="28"/>
          <w:szCs w:val="28"/>
        </w:rPr>
        <w:t>«Кулöмд</w:t>
      </w:r>
      <w:r w:rsidRPr="00631C23">
        <w:rPr>
          <w:b/>
          <w:sz w:val="28"/>
          <w:szCs w:val="28"/>
          <w:lang w:val="en-US"/>
        </w:rPr>
        <w:t>i</w:t>
      </w:r>
      <w:r w:rsidRPr="00631C23">
        <w:rPr>
          <w:b/>
          <w:sz w:val="28"/>
          <w:szCs w:val="28"/>
        </w:rPr>
        <w:t>н» муниципальнöй районса администрациялöн</w:t>
      </w:r>
    </w:p>
    <w:p w:rsidR="003C3CCC" w:rsidRPr="00631C23" w:rsidRDefault="003C3CCC" w:rsidP="003C3CCC">
      <w:pPr>
        <w:jc w:val="center"/>
        <w:rPr>
          <w:b/>
          <w:sz w:val="34"/>
          <w:szCs w:val="34"/>
        </w:rPr>
      </w:pPr>
      <w:r w:rsidRPr="00631C23">
        <w:rPr>
          <w:b/>
          <w:sz w:val="34"/>
          <w:szCs w:val="34"/>
        </w:rPr>
        <w:t>Ш У Ö М</w:t>
      </w:r>
    </w:p>
    <w:p w:rsidR="003C3CCC" w:rsidRPr="00631C23" w:rsidRDefault="003C3CCC" w:rsidP="003C3CCC">
      <w:pPr>
        <w:jc w:val="center"/>
        <w:rPr>
          <w:b/>
          <w:sz w:val="28"/>
          <w:szCs w:val="28"/>
        </w:rPr>
      </w:pPr>
      <w:r w:rsidRPr="00990D95">
        <w:rPr>
          <w:noProof/>
        </w:rPr>
        <w:pict>
          <v:line id="Прямая соединительная линия 3" o:spid="_x0000_s1026" style="position:absolute;left:0;text-align:left;flip:y;z-index:251660288;visibility:visible;mso-wrap-distance-top:-3e-5mm;mso-wrap-distance-bottom:-3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w:r>
      <w:r w:rsidRPr="00631C23">
        <w:rPr>
          <w:b/>
          <w:sz w:val="28"/>
          <w:szCs w:val="28"/>
        </w:rPr>
        <w:t>Администрация муниципального района «Усть-Куломский»</w:t>
      </w:r>
    </w:p>
    <w:p w:rsidR="003C3CCC" w:rsidRPr="00631C23" w:rsidRDefault="003C3CCC" w:rsidP="003C3CCC">
      <w:pPr>
        <w:keepNext/>
        <w:jc w:val="center"/>
        <w:outlineLvl w:val="3"/>
        <w:rPr>
          <w:b/>
          <w:bCs/>
          <w:spacing w:val="38"/>
          <w:sz w:val="34"/>
          <w:szCs w:val="34"/>
        </w:rPr>
      </w:pPr>
      <w:r w:rsidRPr="00631C23">
        <w:rPr>
          <w:b/>
          <w:bCs/>
          <w:spacing w:val="38"/>
          <w:sz w:val="34"/>
          <w:szCs w:val="34"/>
        </w:rPr>
        <w:t>П О С Т А Н О В Л Е Н И Е</w:t>
      </w:r>
    </w:p>
    <w:p w:rsidR="003C3CCC" w:rsidRPr="00631C23" w:rsidRDefault="003C3CCC" w:rsidP="003C3CCC">
      <w:pPr>
        <w:jc w:val="center"/>
      </w:pPr>
    </w:p>
    <w:p w:rsidR="003C3CCC" w:rsidRPr="00631C23" w:rsidRDefault="003C3CCC" w:rsidP="003C3CCC">
      <w:pPr>
        <w:jc w:val="center"/>
      </w:pPr>
    </w:p>
    <w:p w:rsidR="003C3CCC" w:rsidRPr="00631C23" w:rsidRDefault="003C3CCC" w:rsidP="003C3CCC">
      <w:pPr>
        <w:keepNext/>
        <w:keepLines/>
        <w:jc w:val="both"/>
        <w:outlineLvl w:val="7"/>
        <w:rPr>
          <w:sz w:val="28"/>
          <w:szCs w:val="28"/>
        </w:rPr>
      </w:pPr>
      <w:r>
        <w:rPr>
          <w:sz w:val="28"/>
          <w:szCs w:val="28"/>
        </w:rPr>
        <w:t>16 апреля 2021</w:t>
      </w:r>
      <w:r w:rsidRPr="00631C23">
        <w:rPr>
          <w:sz w:val="28"/>
          <w:szCs w:val="28"/>
        </w:rPr>
        <w:t xml:space="preserve"> г.                                      </w:t>
      </w:r>
      <w:r>
        <w:rPr>
          <w:sz w:val="28"/>
          <w:szCs w:val="28"/>
        </w:rPr>
        <w:t xml:space="preserve">         </w:t>
      </w:r>
      <w:r w:rsidRPr="00631C23">
        <w:rPr>
          <w:sz w:val="28"/>
          <w:szCs w:val="28"/>
        </w:rPr>
        <w:t xml:space="preserve">                         </w:t>
      </w:r>
      <w:r>
        <w:rPr>
          <w:sz w:val="28"/>
          <w:szCs w:val="28"/>
        </w:rPr>
        <w:t xml:space="preserve">                     </w:t>
      </w:r>
      <w:r w:rsidRPr="00631C23">
        <w:rPr>
          <w:sz w:val="28"/>
          <w:szCs w:val="28"/>
        </w:rPr>
        <w:t xml:space="preserve">№ </w:t>
      </w:r>
      <w:r>
        <w:rPr>
          <w:sz w:val="28"/>
          <w:szCs w:val="28"/>
        </w:rPr>
        <w:t>484</w:t>
      </w:r>
    </w:p>
    <w:p w:rsidR="003C3CCC" w:rsidRPr="00631C23" w:rsidRDefault="003C3CCC" w:rsidP="003C3CCC">
      <w:pPr>
        <w:jc w:val="center"/>
        <w:rPr>
          <w:sz w:val="16"/>
          <w:szCs w:val="16"/>
        </w:rPr>
      </w:pPr>
    </w:p>
    <w:p w:rsidR="003C3CCC" w:rsidRPr="00631C23" w:rsidRDefault="003C3CCC" w:rsidP="003C3CCC">
      <w:pPr>
        <w:jc w:val="center"/>
        <w:rPr>
          <w:sz w:val="16"/>
          <w:szCs w:val="16"/>
        </w:rPr>
      </w:pPr>
    </w:p>
    <w:p w:rsidR="003C3CCC" w:rsidRPr="00631C23" w:rsidRDefault="003C3CCC" w:rsidP="003C3CCC">
      <w:pPr>
        <w:jc w:val="center"/>
      </w:pPr>
      <w:r w:rsidRPr="00631C23">
        <w:t>Республика Коми</w:t>
      </w:r>
    </w:p>
    <w:p w:rsidR="003C3CCC" w:rsidRPr="0025610B" w:rsidRDefault="003C3CCC" w:rsidP="003C3CCC">
      <w:pPr>
        <w:jc w:val="center"/>
        <w:rPr>
          <w:b/>
          <w:bCs/>
        </w:rPr>
      </w:pPr>
      <w:r w:rsidRPr="00631C23">
        <w:t>с. Усть-Кулом</w:t>
      </w:r>
    </w:p>
    <w:p w:rsidR="003C3CCC" w:rsidRDefault="003C3CCC" w:rsidP="003C3CCC">
      <w:pPr>
        <w:jc w:val="center"/>
        <w:rPr>
          <w:sz w:val="24"/>
          <w:szCs w:val="24"/>
        </w:rPr>
      </w:pPr>
    </w:p>
    <w:p w:rsidR="003C3CCC" w:rsidRPr="005C4BD4" w:rsidRDefault="003C3CCC" w:rsidP="003C3CCC">
      <w:pPr>
        <w:overflowPunct w:val="0"/>
        <w:autoSpaceDE w:val="0"/>
        <w:autoSpaceDN w:val="0"/>
        <w:adjustRightInd w:val="0"/>
        <w:ind w:firstLine="284"/>
        <w:jc w:val="center"/>
        <w:rPr>
          <w:b/>
          <w:bCs/>
          <w:sz w:val="28"/>
          <w:szCs w:val="28"/>
        </w:rPr>
      </w:pPr>
      <w:r w:rsidRPr="005C4BD4">
        <w:rPr>
          <w:sz w:val="28"/>
          <w:szCs w:val="28"/>
        </w:rPr>
        <w:t xml:space="preserve">Об утверждении административного </w:t>
      </w:r>
      <w:hyperlink w:anchor="Par36" w:tooltip="АДМИНИСТРАТИВНЫЙ РЕГЛАМЕНТ" w:history="1">
        <w:r w:rsidRPr="005C4BD4">
          <w:rPr>
            <w:sz w:val="28"/>
            <w:szCs w:val="28"/>
          </w:rPr>
          <w:t>регламент</w:t>
        </w:r>
      </w:hyperlink>
      <w:r w:rsidRPr="005C4BD4">
        <w:rPr>
          <w:sz w:val="28"/>
          <w:szCs w:val="28"/>
        </w:rPr>
        <w:t>а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w:t>
      </w:r>
      <w:r>
        <w:rPr>
          <w:sz w:val="28"/>
          <w:szCs w:val="28"/>
        </w:rPr>
        <w:t xml:space="preserve"> муниципального района "Усть-Куломский</w:t>
      </w:r>
      <w:r w:rsidRPr="005C4BD4">
        <w:rPr>
          <w:sz w:val="28"/>
          <w:szCs w:val="28"/>
        </w:rPr>
        <w:t>"</w:t>
      </w:r>
    </w:p>
    <w:p w:rsidR="003C3CCC" w:rsidRPr="005C4BD4" w:rsidRDefault="003C3CCC" w:rsidP="003C3CCC">
      <w:pPr>
        <w:overflowPunct w:val="0"/>
        <w:autoSpaceDE w:val="0"/>
        <w:autoSpaceDN w:val="0"/>
        <w:adjustRightInd w:val="0"/>
        <w:jc w:val="center"/>
        <w:rPr>
          <w:b/>
          <w:bCs/>
          <w:sz w:val="28"/>
          <w:szCs w:val="28"/>
        </w:rPr>
      </w:pPr>
    </w:p>
    <w:p w:rsidR="003C3CCC" w:rsidRPr="004B0B61" w:rsidRDefault="003C3CCC" w:rsidP="003C3CCC">
      <w:pPr>
        <w:ind w:left="-57" w:firstLine="908"/>
        <w:jc w:val="both"/>
        <w:rPr>
          <w:sz w:val="28"/>
          <w:szCs w:val="28"/>
        </w:rPr>
      </w:pPr>
      <w:r w:rsidRPr="004B0B61">
        <w:rPr>
          <w:sz w:val="28"/>
          <w:szCs w:val="28"/>
        </w:rPr>
        <w:t xml:space="preserve">В соответствии </w:t>
      </w:r>
      <w:hyperlink r:id="rId10" w:tooltip="Закон РФ от 21.02.1992 N 2395-1 (ред. от 08.12.2020) &quot;О недрах&quot;{КонсультантПлюс}" w:history="1">
        <w:r w:rsidRPr="004B0B61">
          <w:rPr>
            <w:sz w:val="28"/>
            <w:szCs w:val="28"/>
          </w:rPr>
          <w:t>пунктом 5 статьи 5</w:t>
        </w:r>
      </w:hyperlink>
      <w:r w:rsidRPr="004B0B61">
        <w:rPr>
          <w:sz w:val="28"/>
          <w:szCs w:val="28"/>
        </w:rPr>
        <w:t xml:space="preserve"> Закона Российской Федерации от 21 февраля 1992 года N 2395-1 "О недрах", </w:t>
      </w:r>
      <w:hyperlink r:id="rId11" w:tooltip="Федеральный закон от 26.12.2008 N 294-ФЗ (ред. от 08.12.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4B0B61">
          <w:rPr>
            <w:sz w:val="28"/>
            <w:szCs w:val="28"/>
          </w:rPr>
          <w:t>статьей 6</w:t>
        </w:r>
      </w:hyperlink>
      <w:r w:rsidRPr="004B0B61">
        <w:rPr>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12" w:tooltip="Федеральный закон от 06.10.2003 N 131-ФЗ (ред. от 29.12.2020) &quot;Об общих принципах организации местного самоуправления в Российской Федерации&quot;{КонсультантПлюс}" w:history="1">
        <w:r w:rsidRPr="004B0B61">
          <w:rPr>
            <w:sz w:val="28"/>
            <w:szCs w:val="28"/>
          </w:rPr>
          <w:t>законом</w:t>
        </w:r>
      </w:hyperlink>
      <w:r w:rsidRPr="004B0B61">
        <w:rPr>
          <w:sz w:val="28"/>
          <w:szCs w:val="28"/>
        </w:rPr>
        <w:t xml:space="preserve"> от 6 октября 2003 года N 131-ФЗ "Об общих принципах организации местного самоуправления в Российской Федерации", </w:t>
      </w:r>
      <w:hyperlink r:id="rId13" w:tooltip="Постановление Правительства РК от 31.01.2012 N 22 (ред. от 02.10.2018) &quot;О Порядке разработки и принятия органами местного самоуправления в Республике Коми административных регламентов осуществления муниципального контроля&quot;{КонсультантПлюс}" w:history="1">
        <w:r w:rsidRPr="004B0B61">
          <w:rPr>
            <w:sz w:val="28"/>
            <w:szCs w:val="28"/>
          </w:rPr>
          <w:t>постановлением</w:t>
        </w:r>
      </w:hyperlink>
      <w:r w:rsidRPr="004B0B61">
        <w:rPr>
          <w:sz w:val="28"/>
          <w:szCs w:val="28"/>
        </w:rPr>
        <w:t xml:space="preserve"> Правительства Республики Коми от 31 января 2012 года N 22 "О Порядке разработки и принятия органами местного самоуправления в Республике Коми административных регламентов осуществления муниципального контроля", Уставом муниципального образования муниципального района "Усть-Куломский", администрация муниципального района "Усть-Куломский" постановляет:</w:t>
      </w:r>
    </w:p>
    <w:p w:rsidR="003C3CCC" w:rsidRPr="004B0B61" w:rsidRDefault="003C3CCC" w:rsidP="003C3CCC">
      <w:pPr>
        <w:ind w:left="-57" w:firstLine="908"/>
        <w:jc w:val="both"/>
        <w:rPr>
          <w:sz w:val="28"/>
          <w:szCs w:val="28"/>
        </w:rPr>
      </w:pPr>
      <w:r w:rsidRPr="004B0B61">
        <w:rPr>
          <w:sz w:val="28"/>
          <w:szCs w:val="28"/>
        </w:rPr>
        <w:t xml:space="preserve">1. Утвердить административный </w:t>
      </w:r>
      <w:hyperlink w:anchor="Par36" w:tooltip="АДМИНИСТРАТИВНЫЙ РЕГЛАМЕНТ" w:history="1">
        <w:r w:rsidRPr="004B0B61">
          <w:rPr>
            <w:sz w:val="28"/>
            <w:szCs w:val="28"/>
          </w:rPr>
          <w:t>регламент</w:t>
        </w:r>
      </w:hyperlink>
      <w:r w:rsidRPr="004B0B61">
        <w:rPr>
          <w:sz w:val="28"/>
          <w:szCs w:val="28"/>
        </w:rPr>
        <w:t xml:space="preserve">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w:t>
      </w:r>
      <w:r>
        <w:rPr>
          <w:sz w:val="28"/>
          <w:szCs w:val="28"/>
        </w:rPr>
        <w:t>муниципального района "Усть-Куломский</w:t>
      </w:r>
      <w:r w:rsidRPr="005C4BD4">
        <w:rPr>
          <w:sz w:val="28"/>
          <w:szCs w:val="28"/>
        </w:rPr>
        <w:t>"</w:t>
      </w:r>
      <w:r w:rsidRPr="004B0B61">
        <w:rPr>
          <w:sz w:val="28"/>
          <w:szCs w:val="28"/>
        </w:rPr>
        <w:t xml:space="preserve"> согласно приложению к настоящему постановлению.</w:t>
      </w:r>
    </w:p>
    <w:p w:rsidR="003C3CCC" w:rsidRPr="004B0B61" w:rsidRDefault="003C3CCC" w:rsidP="003C3CCC">
      <w:pPr>
        <w:ind w:left="-57" w:firstLine="908"/>
        <w:jc w:val="both"/>
        <w:rPr>
          <w:sz w:val="28"/>
          <w:szCs w:val="28"/>
        </w:rPr>
      </w:pPr>
      <w:r w:rsidRPr="004B0B61">
        <w:rPr>
          <w:sz w:val="28"/>
          <w:szCs w:val="28"/>
        </w:rPr>
        <w:lastRenderedPageBreak/>
        <w:t xml:space="preserve">2. Контроль за исполнением настоящего постановления возложить на заместителя руководителя администрации муниципального образования </w:t>
      </w:r>
      <w:r>
        <w:rPr>
          <w:sz w:val="28"/>
          <w:szCs w:val="28"/>
        </w:rPr>
        <w:t>муниципального района "Усть-Куломский</w:t>
      </w:r>
      <w:r w:rsidRPr="005C4BD4">
        <w:rPr>
          <w:sz w:val="28"/>
          <w:szCs w:val="28"/>
        </w:rPr>
        <w:t>"</w:t>
      </w:r>
      <w:r w:rsidRPr="004B0B61">
        <w:rPr>
          <w:sz w:val="28"/>
          <w:szCs w:val="28"/>
        </w:rPr>
        <w:t xml:space="preserve"> Бадьина В.В.</w:t>
      </w:r>
    </w:p>
    <w:p w:rsidR="003C3CCC" w:rsidRPr="004B0B61" w:rsidRDefault="003C3CCC" w:rsidP="003C3CCC">
      <w:pPr>
        <w:ind w:left="-57" w:firstLine="908"/>
        <w:jc w:val="both"/>
        <w:rPr>
          <w:sz w:val="28"/>
          <w:szCs w:val="28"/>
        </w:rPr>
      </w:pPr>
      <w:r w:rsidRPr="004B0B61">
        <w:rPr>
          <w:sz w:val="28"/>
          <w:szCs w:val="28"/>
        </w:rPr>
        <w:t>3. Настоящее постановление вступает в силу со дня его опубликования в информационном вестнике Совета и администрации муниципального район «Усть-Куломский».</w:t>
      </w:r>
    </w:p>
    <w:p w:rsidR="003C3CCC" w:rsidRPr="004B0B61" w:rsidRDefault="003C3CCC" w:rsidP="003C3CCC">
      <w:pPr>
        <w:ind w:left="-57" w:firstLine="624"/>
        <w:jc w:val="both"/>
        <w:rPr>
          <w:sz w:val="28"/>
          <w:szCs w:val="28"/>
        </w:rPr>
      </w:pPr>
    </w:p>
    <w:p w:rsidR="003C3CCC" w:rsidRDefault="003C3CCC" w:rsidP="003C3CCC">
      <w:pPr>
        <w:pStyle w:val="af0"/>
        <w:ind w:left="-57"/>
        <w:jc w:val="both"/>
        <w:rPr>
          <w:szCs w:val="28"/>
        </w:rPr>
      </w:pPr>
    </w:p>
    <w:p w:rsidR="003C3CCC" w:rsidRPr="00631C23" w:rsidRDefault="003C3CCC" w:rsidP="003C3CCC">
      <w:pPr>
        <w:ind w:left="-57"/>
        <w:jc w:val="both"/>
        <w:rPr>
          <w:sz w:val="28"/>
          <w:szCs w:val="28"/>
        </w:rPr>
      </w:pPr>
      <w:r>
        <w:rPr>
          <w:sz w:val="28"/>
          <w:szCs w:val="28"/>
        </w:rPr>
        <w:t xml:space="preserve">Глава </w:t>
      </w:r>
      <w:r w:rsidRPr="00631C23">
        <w:rPr>
          <w:sz w:val="28"/>
          <w:szCs w:val="28"/>
        </w:rPr>
        <w:t>МР «Усть-Куломский»</w:t>
      </w:r>
      <w:r>
        <w:rPr>
          <w:sz w:val="28"/>
          <w:szCs w:val="28"/>
        </w:rPr>
        <w:t xml:space="preserve"> -</w:t>
      </w:r>
    </w:p>
    <w:p w:rsidR="003C3CCC" w:rsidRPr="00631C23" w:rsidRDefault="003C3CCC" w:rsidP="003C3CCC">
      <w:pPr>
        <w:ind w:left="-57"/>
        <w:jc w:val="both"/>
        <w:rPr>
          <w:sz w:val="28"/>
          <w:szCs w:val="28"/>
        </w:rPr>
      </w:pPr>
      <w:r>
        <w:rPr>
          <w:sz w:val="28"/>
          <w:szCs w:val="28"/>
        </w:rPr>
        <w:t>р</w:t>
      </w:r>
      <w:r w:rsidRPr="00631C23">
        <w:rPr>
          <w:sz w:val="28"/>
          <w:szCs w:val="28"/>
        </w:rPr>
        <w:t>уководител</w:t>
      </w:r>
      <w:r>
        <w:rPr>
          <w:sz w:val="28"/>
          <w:szCs w:val="28"/>
        </w:rPr>
        <w:t>ь</w:t>
      </w:r>
      <w:r w:rsidRPr="00631C23">
        <w:rPr>
          <w:sz w:val="28"/>
          <w:szCs w:val="28"/>
        </w:rPr>
        <w:t xml:space="preserve"> администрации</w:t>
      </w:r>
      <w:r>
        <w:rPr>
          <w:sz w:val="28"/>
          <w:szCs w:val="28"/>
        </w:rPr>
        <w:t xml:space="preserve"> района</w:t>
      </w:r>
      <w:r w:rsidRPr="00631C23">
        <w:rPr>
          <w:sz w:val="28"/>
          <w:szCs w:val="28"/>
        </w:rPr>
        <w:t xml:space="preserve">                      </w:t>
      </w:r>
      <w:r>
        <w:rPr>
          <w:sz w:val="28"/>
          <w:szCs w:val="28"/>
        </w:rPr>
        <w:t xml:space="preserve">                            С.В. Рубан</w:t>
      </w:r>
    </w:p>
    <w:p w:rsidR="003C3CCC" w:rsidRDefault="003C3CCC" w:rsidP="003C3CCC">
      <w:pPr>
        <w:ind w:left="-57"/>
        <w:jc w:val="both"/>
        <w:rPr>
          <w:sz w:val="24"/>
          <w:szCs w:val="24"/>
        </w:rPr>
      </w:pPr>
    </w:p>
    <w:p w:rsidR="003C3CCC" w:rsidRDefault="003C3CCC" w:rsidP="003C3CCC">
      <w:pPr>
        <w:ind w:left="-57"/>
        <w:jc w:val="both"/>
        <w:rPr>
          <w:sz w:val="24"/>
          <w:szCs w:val="24"/>
        </w:rPr>
      </w:pPr>
    </w:p>
    <w:p w:rsidR="003C3CCC" w:rsidRDefault="003C3CCC" w:rsidP="003C3CCC">
      <w:pPr>
        <w:ind w:left="-57"/>
        <w:jc w:val="both"/>
        <w:rPr>
          <w:sz w:val="24"/>
          <w:szCs w:val="24"/>
        </w:rPr>
      </w:pPr>
    </w:p>
    <w:p w:rsidR="003C3CCC" w:rsidRDefault="003C3CCC" w:rsidP="003C3CCC">
      <w:pPr>
        <w:ind w:left="-57"/>
        <w:jc w:val="both"/>
        <w:rPr>
          <w:sz w:val="24"/>
          <w:szCs w:val="24"/>
        </w:rPr>
      </w:pPr>
    </w:p>
    <w:p w:rsidR="003C3CCC" w:rsidRDefault="003C3CCC" w:rsidP="003C3CCC">
      <w:pPr>
        <w:ind w:left="-57"/>
        <w:jc w:val="both"/>
        <w:rPr>
          <w:sz w:val="24"/>
          <w:szCs w:val="24"/>
        </w:rPr>
      </w:pPr>
    </w:p>
    <w:p w:rsidR="003C3CCC" w:rsidRDefault="003C3CCC" w:rsidP="003C3CCC">
      <w:pPr>
        <w:ind w:left="-57"/>
        <w:jc w:val="both"/>
        <w:rPr>
          <w:sz w:val="24"/>
          <w:szCs w:val="24"/>
        </w:rPr>
      </w:pPr>
    </w:p>
    <w:p w:rsidR="003C3CCC" w:rsidRDefault="003C3CCC" w:rsidP="003C3CCC">
      <w:pPr>
        <w:ind w:left="-57"/>
        <w:jc w:val="both"/>
        <w:rPr>
          <w:sz w:val="24"/>
          <w:szCs w:val="24"/>
        </w:rPr>
      </w:pPr>
    </w:p>
    <w:p w:rsidR="003C3CCC" w:rsidRDefault="003C3CCC" w:rsidP="003C3CCC">
      <w:pPr>
        <w:ind w:left="-57"/>
        <w:jc w:val="both"/>
        <w:rPr>
          <w:sz w:val="24"/>
          <w:szCs w:val="24"/>
        </w:rPr>
      </w:pPr>
    </w:p>
    <w:p w:rsidR="003C3CCC" w:rsidRDefault="003C3CCC" w:rsidP="003C3CCC">
      <w:pPr>
        <w:ind w:left="-57"/>
        <w:jc w:val="both"/>
        <w:rPr>
          <w:sz w:val="24"/>
          <w:szCs w:val="24"/>
        </w:rPr>
      </w:pPr>
    </w:p>
    <w:p w:rsidR="003C3CCC" w:rsidRDefault="003C3CCC" w:rsidP="003C3CCC">
      <w:pPr>
        <w:ind w:left="-57"/>
        <w:jc w:val="both"/>
        <w:rPr>
          <w:sz w:val="24"/>
          <w:szCs w:val="24"/>
        </w:rPr>
      </w:pPr>
    </w:p>
    <w:p w:rsidR="003C3CCC" w:rsidRDefault="003C3CCC" w:rsidP="003C3CCC">
      <w:pPr>
        <w:ind w:left="-57"/>
        <w:jc w:val="both"/>
        <w:rPr>
          <w:sz w:val="24"/>
          <w:szCs w:val="24"/>
        </w:rPr>
      </w:pPr>
    </w:p>
    <w:p w:rsidR="003C3CCC" w:rsidRDefault="003C3CCC" w:rsidP="003C3CCC">
      <w:pPr>
        <w:ind w:left="-57"/>
        <w:jc w:val="both"/>
        <w:rPr>
          <w:sz w:val="24"/>
          <w:szCs w:val="24"/>
        </w:rPr>
      </w:pPr>
      <w:r>
        <w:rPr>
          <w:sz w:val="24"/>
          <w:szCs w:val="24"/>
        </w:rPr>
        <w:t>Десятова О.В.</w:t>
      </w:r>
    </w:p>
    <w:p w:rsidR="003C3CCC" w:rsidRPr="00631C23" w:rsidRDefault="003C3CCC" w:rsidP="003C3CCC">
      <w:pPr>
        <w:ind w:left="-57"/>
        <w:jc w:val="both"/>
        <w:rPr>
          <w:sz w:val="24"/>
          <w:szCs w:val="24"/>
        </w:rPr>
      </w:pPr>
      <w:r>
        <w:rPr>
          <w:sz w:val="24"/>
          <w:szCs w:val="24"/>
        </w:rPr>
        <w:t>94415</w:t>
      </w:r>
    </w:p>
    <w:p w:rsidR="003C3CCC" w:rsidRPr="00FF0C60" w:rsidRDefault="003C3CCC" w:rsidP="003C3CCC">
      <w:pPr>
        <w:rPr>
          <w:sz w:val="28"/>
          <w:szCs w:val="28"/>
        </w:rPr>
      </w:pPr>
    </w:p>
    <w:p w:rsidR="003C3CCC" w:rsidRDefault="003C3CCC" w:rsidP="003C3CCC">
      <w:pPr>
        <w:pStyle w:val="ConsPlusNormal"/>
        <w:suppressAutoHyphens/>
        <w:jc w:val="right"/>
        <w:outlineLvl w:val="0"/>
        <w:rPr>
          <w:rFonts w:ascii="Times New Roman" w:hAnsi="Times New Roman" w:cs="Times New Roman"/>
          <w:sz w:val="28"/>
          <w:szCs w:val="28"/>
        </w:rPr>
      </w:pPr>
    </w:p>
    <w:p w:rsidR="003C3CCC" w:rsidRDefault="003C3CCC" w:rsidP="003C3CCC">
      <w:pPr>
        <w:pStyle w:val="ConsPlusNormal"/>
        <w:suppressAutoHyphens/>
        <w:jc w:val="right"/>
        <w:outlineLvl w:val="0"/>
        <w:rPr>
          <w:rFonts w:ascii="Times New Roman" w:hAnsi="Times New Roman" w:cs="Times New Roman"/>
          <w:sz w:val="28"/>
          <w:szCs w:val="28"/>
        </w:rPr>
      </w:pPr>
    </w:p>
    <w:p w:rsidR="003C3CCC" w:rsidRDefault="003C3CCC" w:rsidP="003C3CCC">
      <w:pPr>
        <w:pStyle w:val="ConsPlusNormal"/>
        <w:suppressAutoHyphens/>
        <w:jc w:val="right"/>
        <w:outlineLvl w:val="0"/>
        <w:rPr>
          <w:rFonts w:ascii="Times New Roman" w:hAnsi="Times New Roman" w:cs="Times New Roman"/>
          <w:sz w:val="28"/>
          <w:szCs w:val="28"/>
        </w:rPr>
      </w:pPr>
    </w:p>
    <w:p w:rsidR="003C3CCC" w:rsidRDefault="003C3CCC" w:rsidP="003C3CCC">
      <w:pPr>
        <w:pStyle w:val="ConsPlusNormal"/>
        <w:suppressAutoHyphens/>
        <w:jc w:val="right"/>
        <w:outlineLvl w:val="0"/>
        <w:rPr>
          <w:rFonts w:ascii="Times New Roman" w:hAnsi="Times New Roman" w:cs="Times New Roman"/>
          <w:sz w:val="28"/>
          <w:szCs w:val="28"/>
        </w:rPr>
      </w:pPr>
    </w:p>
    <w:p w:rsidR="003C3CCC" w:rsidRDefault="003C3CCC" w:rsidP="003C3CCC">
      <w:pPr>
        <w:pStyle w:val="ConsPlusNormal"/>
        <w:suppressAutoHyphens/>
        <w:jc w:val="right"/>
        <w:outlineLvl w:val="0"/>
        <w:rPr>
          <w:rFonts w:ascii="Times New Roman" w:hAnsi="Times New Roman" w:cs="Times New Roman"/>
          <w:sz w:val="28"/>
          <w:szCs w:val="28"/>
        </w:rPr>
      </w:pPr>
    </w:p>
    <w:p w:rsidR="003C3CCC" w:rsidRDefault="003C3CCC" w:rsidP="003C3CCC">
      <w:pPr>
        <w:pStyle w:val="ConsPlusNormal"/>
        <w:suppressAutoHyphens/>
        <w:jc w:val="right"/>
        <w:outlineLvl w:val="0"/>
        <w:rPr>
          <w:rFonts w:ascii="Times New Roman" w:hAnsi="Times New Roman" w:cs="Times New Roman"/>
          <w:sz w:val="28"/>
          <w:szCs w:val="28"/>
        </w:rPr>
      </w:pPr>
    </w:p>
    <w:p w:rsidR="003C3CCC" w:rsidRDefault="003C3CCC" w:rsidP="003C3CCC">
      <w:pPr>
        <w:pStyle w:val="ConsPlusNormal"/>
        <w:suppressAutoHyphens/>
        <w:jc w:val="right"/>
        <w:outlineLvl w:val="0"/>
        <w:rPr>
          <w:rFonts w:ascii="Times New Roman" w:hAnsi="Times New Roman" w:cs="Times New Roman"/>
          <w:sz w:val="28"/>
          <w:szCs w:val="28"/>
        </w:rPr>
      </w:pPr>
    </w:p>
    <w:p w:rsidR="003C3CCC" w:rsidRDefault="003C3CCC" w:rsidP="003C3CCC">
      <w:pPr>
        <w:pStyle w:val="ConsPlusNormal"/>
        <w:suppressAutoHyphens/>
        <w:jc w:val="right"/>
        <w:outlineLvl w:val="0"/>
        <w:rPr>
          <w:rFonts w:ascii="Times New Roman" w:hAnsi="Times New Roman" w:cs="Times New Roman"/>
          <w:sz w:val="28"/>
          <w:szCs w:val="28"/>
        </w:rPr>
      </w:pPr>
    </w:p>
    <w:p w:rsidR="003C3CCC" w:rsidRDefault="003C3CCC" w:rsidP="003C3CCC">
      <w:pPr>
        <w:pStyle w:val="ConsPlusNormal"/>
        <w:suppressAutoHyphens/>
        <w:jc w:val="right"/>
        <w:outlineLvl w:val="0"/>
        <w:rPr>
          <w:rFonts w:ascii="Times New Roman" w:hAnsi="Times New Roman" w:cs="Times New Roman"/>
          <w:sz w:val="28"/>
          <w:szCs w:val="28"/>
        </w:rPr>
      </w:pPr>
    </w:p>
    <w:p w:rsidR="003C3CCC" w:rsidRDefault="003C3CCC" w:rsidP="003C3CCC">
      <w:pPr>
        <w:pStyle w:val="ConsPlusNormal"/>
        <w:suppressAutoHyphens/>
        <w:jc w:val="right"/>
        <w:outlineLvl w:val="0"/>
        <w:rPr>
          <w:rFonts w:ascii="Times New Roman" w:hAnsi="Times New Roman" w:cs="Times New Roman"/>
          <w:sz w:val="28"/>
          <w:szCs w:val="28"/>
        </w:rPr>
      </w:pPr>
    </w:p>
    <w:p w:rsidR="003C3CCC" w:rsidRDefault="003C3CCC" w:rsidP="003C3CCC">
      <w:pPr>
        <w:pStyle w:val="ConsPlusNormal"/>
        <w:suppressAutoHyphens/>
        <w:jc w:val="right"/>
        <w:outlineLvl w:val="0"/>
        <w:rPr>
          <w:rFonts w:ascii="Times New Roman" w:hAnsi="Times New Roman" w:cs="Times New Roman"/>
          <w:sz w:val="28"/>
          <w:szCs w:val="28"/>
        </w:rPr>
      </w:pPr>
    </w:p>
    <w:p w:rsidR="003C3CCC" w:rsidRDefault="003C3CCC" w:rsidP="003C3CCC">
      <w:pPr>
        <w:pStyle w:val="ConsPlusNormal"/>
        <w:suppressAutoHyphens/>
        <w:jc w:val="right"/>
        <w:outlineLvl w:val="0"/>
        <w:rPr>
          <w:rFonts w:ascii="Times New Roman" w:hAnsi="Times New Roman" w:cs="Times New Roman"/>
          <w:sz w:val="28"/>
          <w:szCs w:val="28"/>
        </w:rPr>
      </w:pPr>
    </w:p>
    <w:p w:rsidR="003C3CCC" w:rsidRDefault="003C3CCC" w:rsidP="003C3CCC">
      <w:pPr>
        <w:pStyle w:val="ConsPlusNormal"/>
        <w:suppressAutoHyphens/>
        <w:jc w:val="right"/>
        <w:outlineLvl w:val="0"/>
        <w:rPr>
          <w:rFonts w:ascii="Times New Roman" w:hAnsi="Times New Roman" w:cs="Times New Roman"/>
          <w:sz w:val="28"/>
          <w:szCs w:val="28"/>
        </w:rPr>
      </w:pPr>
    </w:p>
    <w:p w:rsidR="003C3CCC" w:rsidRDefault="003C3CCC" w:rsidP="003C3CCC">
      <w:pPr>
        <w:pStyle w:val="ConsPlusNormal"/>
        <w:suppressAutoHyphens/>
        <w:jc w:val="right"/>
        <w:outlineLvl w:val="0"/>
        <w:rPr>
          <w:rFonts w:ascii="Times New Roman" w:hAnsi="Times New Roman" w:cs="Times New Roman"/>
          <w:sz w:val="28"/>
          <w:szCs w:val="28"/>
        </w:rPr>
      </w:pPr>
    </w:p>
    <w:p w:rsidR="003C3CCC" w:rsidRDefault="003C3CCC" w:rsidP="003C3CCC">
      <w:pPr>
        <w:pStyle w:val="ConsPlusNormal"/>
        <w:suppressAutoHyphens/>
        <w:jc w:val="right"/>
        <w:outlineLvl w:val="0"/>
        <w:rPr>
          <w:rFonts w:ascii="Times New Roman" w:hAnsi="Times New Roman" w:cs="Times New Roman"/>
          <w:sz w:val="28"/>
          <w:szCs w:val="28"/>
        </w:rPr>
      </w:pPr>
    </w:p>
    <w:p w:rsidR="003C3CCC" w:rsidRDefault="003C3CCC" w:rsidP="003C3CCC">
      <w:pPr>
        <w:pStyle w:val="ConsPlusNormal"/>
        <w:suppressAutoHyphens/>
        <w:jc w:val="right"/>
        <w:outlineLvl w:val="0"/>
        <w:rPr>
          <w:rFonts w:ascii="Times New Roman" w:hAnsi="Times New Roman" w:cs="Times New Roman"/>
          <w:sz w:val="28"/>
          <w:szCs w:val="28"/>
        </w:rPr>
      </w:pPr>
    </w:p>
    <w:p w:rsidR="003C3CCC" w:rsidRDefault="003C3CCC" w:rsidP="003C3CCC">
      <w:pPr>
        <w:pStyle w:val="ConsPlusNormal"/>
        <w:suppressAutoHyphens/>
        <w:jc w:val="right"/>
        <w:outlineLvl w:val="0"/>
        <w:rPr>
          <w:rFonts w:ascii="Times New Roman" w:hAnsi="Times New Roman" w:cs="Times New Roman"/>
          <w:sz w:val="28"/>
          <w:szCs w:val="28"/>
        </w:rPr>
      </w:pPr>
    </w:p>
    <w:p w:rsidR="003C3CCC" w:rsidRDefault="003C3CCC" w:rsidP="003C3CCC">
      <w:pPr>
        <w:pStyle w:val="ConsPlusNormal"/>
        <w:suppressAutoHyphens/>
        <w:jc w:val="right"/>
        <w:outlineLvl w:val="0"/>
        <w:rPr>
          <w:rFonts w:ascii="Times New Roman" w:hAnsi="Times New Roman" w:cs="Times New Roman"/>
          <w:sz w:val="28"/>
          <w:szCs w:val="28"/>
        </w:rPr>
      </w:pPr>
    </w:p>
    <w:p w:rsidR="003C3CCC" w:rsidRDefault="003C3CCC" w:rsidP="003C3CCC">
      <w:pPr>
        <w:pStyle w:val="ConsPlusNormal"/>
        <w:suppressAutoHyphens/>
        <w:jc w:val="right"/>
        <w:outlineLvl w:val="0"/>
        <w:rPr>
          <w:rFonts w:ascii="Times New Roman" w:hAnsi="Times New Roman" w:cs="Times New Roman"/>
          <w:sz w:val="28"/>
          <w:szCs w:val="28"/>
        </w:rPr>
      </w:pPr>
    </w:p>
    <w:p w:rsidR="003C3CCC" w:rsidRDefault="003C3CCC" w:rsidP="003C3CCC">
      <w:pPr>
        <w:pStyle w:val="ConsPlusNormal"/>
        <w:suppressAutoHyphens/>
        <w:jc w:val="right"/>
        <w:outlineLvl w:val="0"/>
        <w:rPr>
          <w:rFonts w:ascii="Times New Roman" w:hAnsi="Times New Roman" w:cs="Times New Roman"/>
          <w:sz w:val="28"/>
          <w:szCs w:val="28"/>
        </w:rPr>
      </w:pPr>
    </w:p>
    <w:p w:rsidR="003C3CCC" w:rsidRDefault="003C3CCC" w:rsidP="003C3CCC">
      <w:pPr>
        <w:pStyle w:val="ConsPlusNormal"/>
        <w:suppressAutoHyphens/>
        <w:jc w:val="right"/>
        <w:outlineLvl w:val="0"/>
        <w:rPr>
          <w:rFonts w:ascii="Times New Roman" w:hAnsi="Times New Roman" w:cs="Times New Roman"/>
          <w:sz w:val="28"/>
          <w:szCs w:val="28"/>
        </w:rPr>
      </w:pPr>
    </w:p>
    <w:p w:rsidR="003C3CCC" w:rsidRDefault="003C3CCC" w:rsidP="003C3CCC">
      <w:pPr>
        <w:pStyle w:val="ConsPlusNormal"/>
        <w:suppressAutoHyphens/>
        <w:outlineLvl w:val="0"/>
        <w:rPr>
          <w:rFonts w:ascii="Times New Roman" w:hAnsi="Times New Roman" w:cs="Times New Roman"/>
          <w:sz w:val="28"/>
          <w:szCs w:val="28"/>
        </w:rPr>
      </w:pPr>
    </w:p>
    <w:p w:rsidR="003C3CCC" w:rsidRPr="00FF0C60" w:rsidRDefault="003C3CCC" w:rsidP="003C3CCC">
      <w:pPr>
        <w:pStyle w:val="ConsPlusNormal"/>
        <w:suppressAutoHyphens/>
        <w:jc w:val="right"/>
        <w:outlineLvl w:val="0"/>
        <w:rPr>
          <w:rFonts w:ascii="Times New Roman" w:hAnsi="Times New Roman" w:cs="Times New Roman"/>
          <w:sz w:val="28"/>
          <w:szCs w:val="28"/>
        </w:rPr>
      </w:pPr>
      <w:r w:rsidRPr="00FF0C60">
        <w:rPr>
          <w:rFonts w:ascii="Times New Roman" w:hAnsi="Times New Roman" w:cs="Times New Roman"/>
          <w:sz w:val="28"/>
          <w:szCs w:val="28"/>
        </w:rPr>
        <w:lastRenderedPageBreak/>
        <w:t>Утвержден</w:t>
      </w:r>
    </w:p>
    <w:p w:rsidR="003C3CCC" w:rsidRPr="00FF0C60" w:rsidRDefault="003C3CCC" w:rsidP="003C3CCC">
      <w:pPr>
        <w:pStyle w:val="ConsPlusNormal"/>
        <w:suppressAutoHyphens/>
        <w:jc w:val="right"/>
        <w:rPr>
          <w:rFonts w:ascii="Times New Roman" w:hAnsi="Times New Roman" w:cs="Times New Roman"/>
          <w:sz w:val="28"/>
          <w:szCs w:val="28"/>
        </w:rPr>
      </w:pPr>
      <w:r w:rsidRPr="00FF0C60">
        <w:rPr>
          <w:rFonts w:ascii="Times New Roman" w:hAnsi="Times New Roman" w:cs="Times New Roman"/>
          <w:sz w:val="28"/>
          <w:szCs w:val="28"/>
        </w:rPr>
        <w:t>постановлением администрации</w:t>
      </w:r>
    </w:p>
    <w:p w:rsidR="003C3CCC" w:rsidRPr="00FF0C60" w:rsidRDefault="003C3CCC" w:rsidP="003C3CCC">
      <w:pPr>
        <w:pStyle w:val="ConsPlusNormal"/>
        <w:suppressAutoHyphens/>
        <w:jc w:val="right"/>
        <w:rPr>
          <w:rFonts w:ascii="Times New Roman" w:hAnsi="Times New Roman" w:cs="Times New Roman"/>
          <w:sz w:val="28"/>
          <w:szCs w:val="28"/>
        </w:rPr>
      </w:pPr>
      <w:r w:rsidRPr="00FF0C60">
        <w:rPr>
          <w:rFonts w:ascii="Times New Roman" w:hAnsi="Times New Roman" w:cs="Times New Roman"/>
          <w:sz w:val="28"/>
          <w:szCs w:val="28"/>
        </w:rPr>
        <w:t>МР "Усть-Куломский"</w:t>
      </w:r>
    </w:p>
    <w:p w:rsidR="003C3CCC" w:rsidRPr="00FF0C60" w:rsidRDefault="003C3CCC" w:rsidP="003C3CCC">
      <w:pPr>
        <w:pStyle w:val="ConsPlusNormal"/>
        <w:suppressAutoHyphens/>
        <w:jc w:val="right"/>
        <w:rPr>
          <w:rFonts w:ascii="Times New Roman" w:hAnsi="Times New Roman" w:cs="Times New Roman"/>
          <w:sz w:val="28"/>
          <w:szCs w:val="28"/>
        </w:rPr>
      </w:pPr>
      <w:r w:rsidRPr="00FF0C60">
        <w:rPr>
          <w:rFonts w:ascii="Times New Roman" w:hAnsi="Times New Roman" w:cs="Times New Roman"/>
          <w:sz w:val="28"/>
          <w:szCs w:val="28"/>
        </w:rPr>
        <w:t xml:space="preserve">от </w:t>
      </w:r>
      <w:r w:rsidR="00D9747E">
        <w:rPr>
          <w:rFonts w:ascii="Times New Roman" w:hAnsi="Times New Roman" w:cs="Times New Roman"/>
          <w:sz w:val="28"/>
          <w:szCs w:val="28"/>
        </w:rPr>
        <w:t>16 апреля</w:t>
      </w:r>
      <w:r w:rsidRPr="00FF0C60">
        <w:rPr>
          <w:rFonts w:ascii="Times New Roman" w:hAnsi="Times New Roman" w:cs="Times New Roman"/>
          <w:sz w:val="28"/>
          <w:szCs w:val="28"/>
        </w:rPr>
        <w:t xml:space="preserve"> 2021 г. N </w:t>
      </w:r>
      <w:r w:rsidR="00D9747E">
        <w:rPr>
          <w:rFonts w:ascii="Times New Roman" w:hAnsi="Times New Roman" w:cs="Times New Roman"/>
          <w:sz w:val="28"/>
          <w:szCs w:val="28"/>
        </w:rPr>
        <w:t>484</w:t>
      </w:r>
    </w:p>
    <w:p w:rsidR="003C3CCC" w:rsidRPr="00FF0C60" w:rsidRDefault="003C3CCC" w:rsidP="003C3CCC">
      <w:pPr>
        <w:pStyle w:val="ConsPlusNormal"/>
        <w:suppressAutoHyphens/>
        <w:jc w:val="right"/>
        <w:rPr>
          <w:rFonts w:ascii="Times New Roman" w:hAnsi="Times New Roman" w:cs="Times New Roman"/>
          <w:sz w:val="28"/>
          <w:szCs w:val="28"/>
        </w:rPr>
      </w:pPr>
      <w:r w:rsidRPr="00FF0C60">
        <w:rPr>
          <w:rFonts w:ascii="Times New Roman" w:hAnsi="Times New Roman" w:cs="Times New Roman"/>
          <w:sz w:val="28"/>
          <w:szCs w:val="28"/>
        </w:rPr>
        <w:t>(приложение)</w:t>
      </w:r>
    </w:p>
    <w:p w:rsidR="003C3CCC" w:rsidRPr="00FF0C60" w:rsidRDefault="003C3CCC" w:rsidP="003C3CCC">
      <w:pPr>
        <w:pStyle w:val="ConsPlusNormal"/>
        <w:suppressAutoHyphens/>
        <w:rPr>
          <w:rFonts w:ascii="Times New Roman" w:hAnsi="Times New Roman" w:cs="Times New Roman"/>
          <w:sz w:val="28"/>
          <w:szCs w:val="28"/>
        </w:rPr>
      </w:pPr>
    </w:p>
    <w:p w:rsidR="003C3CCC" w:rsidRPr="00FF0C60" w:rsidRDefault="003C3CCC" w:rsidP="003C3CCC">
      <w:pPr>
        <w:pStyle w:val="ConsPlusTitle"/>
        <w:suppressAutoHyphens/>
        <w:jc w:val="center"/>
        <w:rPr>
          <w:rFonts w:ascii="Times New Roman" w:hAnsi="Times New Roman" w:cs="Times New Roman"/>
          <w:sz w:val="28"/>
          <w:szCs w:val="28"/>
        </w:rPr>
      </w:pPr>
      <w:bookmarkStart w:id="0" w:name="Par36"/>
      <w:bookmarkEnd w:id="0"/>
      <w:r w:rsidRPr="00FF0C60">
        <w:rPr>
          <w:rFonts w:ascii="Times New Roman" w:hAnsi="Times New Roman" w:cs="Times New Roman"/>
          <w:sz w:val="28"/>
          <w:szCs w:val="28"/>
        </w:rPr>
        <w:t>АДМИНИСТРАТИВНЫЙ РЕГЛАМЕНТ</w:t>
      </w:r>
    </w:p>
    <w:p w:rsidR="003C3CCC" w:rsidRPr="00FF0C60" w:rsidRDefault="003C3CCC" w:rsidP="003C3CCC">
      <w:pPr>
        <w:pStyle w:val="ConsPlusTitle"/>
        <w:suppressAutoHyphens/>
        <w:jc w:val="center"/>
        <w:rPr>
          <w:rFonts w:ascii="Times New Roman" w:hAnsi="Times New Roman" w:cs="Times New Roman"/>
          <w:sz w:val="28"/>
          <w:szCs w:val="28"/>
        </w:rPr>
      </w:pPr>
      <w:r w:rsidRPr="00FF0C60">
        <w:rPr>
          <w:rFonts w:ascii="Times New Roman" w:hAnsi="Times New Roman" w:cs="Times New Roman"/>
          <w:sz w:val="28"/>
          <w:szCs w:val="28"/>
        </w:rPr>
        <w:t>ПО ОСУЩЕСТВЛЕНИЮ МУНИЦИПАЛЬНОГО КОНТРОЛЯ ЗА ИСПОЛЬЗОВАНИЕМ</w:t>
      </w:r>
      <w:r>
        <w:rPr>
          <w:rFonts w:ascii="Times New Roman" w:hAnsi="Times New Roman" w:cs="Times New Roman"/>
          <w:sz w:val="28"/>
          <w:szCs w:val="28"/>
        </w:rPr>
        <w:t xml:space="preserve"> </w:t>
      </w:r>
      <w:r w:rsidRPr="00FF0C60">
        <w:rPr>
          <w:rFonts w:ascii="Times New Roman" w:hAnsi="Times New Roman" w:cs="Times New Roman"/>
          <w:sz w:val="28"/>
          <w:szCs w:val="28"/>
        </w:rPr>
        <w:t>И ОХРАНОЙ НЕДР ПРИ ДОБЫЧЕ ОБЩЕРАСПРОСТРАНЕННЫХ ПОЛЕЗНЫХ</w:t>
      </w:r>
      <w:r>
        <w:rPr>
          <w:rFonts w:ascii="Times New Roman" w:hAnsi="Times New Roman" w:cs="Times New Roman"/>
          <w:sz w:val="28"/>
          <w:szCs w:val="28"/>
        </w:rPr>
        <w:t xml:space="preserve"> </w:t>
      </w:r>
      <w:r w:rsidRPr="00FF0C60">
        <w:rPr>
          <w:rFonts w:ascii="Times New Roman" w:hAnsi="Times New Roman" w:cs="Times New Roman"/>
          <w:sz w:val="28"/>
          <w:szCs w:val="28"/>
        </w:rPr>
        <w:t>ИСКОПАЕМЫХ, А ТАКЖЕ ПРИ СТРОИТЕЛЬСТВЕ ПОДЗЕМНЫХ СООРУЖЕНИЙ,</w:t>
      </w:r>
    </w:p>
    <w:p w:rsidR="003C3CCC" w:rsidRPr="00FF0C60" w:rsidRDefault="003C3CCC" w:rsidP="003C3CCC">
      <w:pPr>
        <w:pStyle w:val="ConsPlusTitle"/>
        <w:suppressAutoHyphens/>
        <w:jc w:val="center"/>
        <w:rPr>
          <w:rFonts w:ascii="Times New Roman" w:hAnsi="Times New Roman" w:cs="Times New Roman"/>
          <w:sz w:val="28"/>
          <w:szCs w:val="28"/>
        </w:rPr>
      </w:pPr>
      <w:r w:rsidRPr="00FF0C60">
        <w:rPr>
          <w:rFonts w:ascii="Times New Roman" w:hAnsi="Times New Roman" w:cs="Times New Roman"/>
          <w:sz w:val="28"/>
          <w:szCs w:val="28"/>
        </w:rPr>
        <w:t>НЕ СВЯЗАННЫХ С ДОБЫЧЕЙ ПОЛЕЗНЫХ ИСКОПАЕМЫХ НА ТЕРРИТОРИИ</w:t>
      </w:r>
      <w:r>
        <w:rPr>
          <w:rFonts w:ascii="Times New Roman" w:hAnsi="Times New Roman" w:cs="Times New Roman"/>
          <w:sz w:val="28"/>
          <w:szCs w:val="28"/>
        </w:rPr>
        <w:t xml:space="preserve"> </w:t>
      </w:r>
      <w:r w:rsidRPr="00FF0C60">
        <w:rPr>
          <w:rFonts w:ascii="Times New Roman" w:hAnsi="Times New Roman" w:cs="Times New Roman"/>
          <w:sz w:val="28"/>
          <w:szCs w:val="28"/>
        </w:rPr>
        <w:t>МУНИЦИПАЛЬНОГО ОБРАЗОВАНИЯ МУНИЦИПАЛЬНОГО РАЙОНА "УСТЬ-КУЛОМСКИЙ"</w:t>
      </w:r>
    </w:p>
    <w:p w:rsidR="003C3CCC" w:rsidRPr="00FF0C60" w:rsidRDefault="003C3CCC" w:rsidP="003C3CCC">
      <w:pPr>
        <w:pStyle w:val="ConsPlusNormal"/>
        <w:suppressAutoHyphens/>
        <w:rPr>
          <w:rFonts w:ascii="Times New Roman" w:hAnsi="Times New Roman" w:cs="Times New Roman"/>
          <w:sz w:val="28"/>
          <w:szCs w:val="28"/>
        </w:rPr>
      </w:pPr>
    </w:p>
    <w:p w:rsidR="003C3CCC" w:rsidRPr="00FF0C60" w:rsidRDefault="003C3CCC" w:rsidP="003C3CCC">
      <w:pPr>
        <w:pStyle w:val="ConsPlusTitle"/>
        <w:suppressAutoHyphens/>
        <w:jc w:val="center"/>
        <w:outlineLvl w:val="1"/>
        <w:rPr>
          <w:rFonts w:ascii="Times New Roman" w:hAnsi="Times New Roman" w:cs="Times New Roman"/>
          <w:sz w:val="28"/>
          <w:szCs w:val="28"/>
        </w:rPr>
      </w:pPr>
      <w:r w:rsidRPr="00FF0C60">
        <w:rPr>
          <w:rFonts w:ascii="Times New Roman" w:hAnsi="Times New Roman" w:cs="Times New Roman"/>
          <w:sz w:val="28"/>
          <w:szCs w:val="28"/>
        </w:rPr>
        <w:t>1. Общие положения</w:t>
      </w:r>
    </w:p>
    <w:p w:rsidR="003C3CCC" w:rsidRPr="00FF0C60" w:rsidRDefault="003C3CCC" w:rsidP="003C3CCC">
      <w:pPr>
        <w:pStyle w:val="ConsPlusNormal"/>
        <w:suppressAutoHyphens/>
        <w:rPr>
          <w:rFonts w:ascii="Times New Roman" w:hAnsi="Times New Roman" w:cs="Times New Roman"/>
          <w:sz w:val="28"/>
          <w:szCs w:val="28"/>
        </w:rPr>
      </w:pP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1.1. Административный регламент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функция контроля) устанавливает сроки и последовательность административных процедур (действий) администрации муниципального образования муниципального района "Усть-Куломский" (далее - Администрация) при исполнении функции, а также порядок взаимодействия между структурными подразделениями, должностными лицами Администрации с юридическими лицами и индивидуальными предпринимателями, их уполномоченными представителями, органами государственной власти Российской Федерации, органами государственной власти Республики Коми и иными органами местного самоуправления в Республике Коми, учреждениями и организациями при осуществлении муниципального контроля (далее - исполнение функции).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1.2. Органом осуществляющим функцию контроля, является Администрация МР «Усть-Куломский». Административные процедуры (действия) исполняются структурным подразделением Администрации МР «Усть-Куломский»  - Отделом территориального развития администрации МР «Усть-Куломский» (далее – орган муниципального контроля).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1.3. В случаях и в порядке, определенных законодательством Российской Федерации, к проведению мероприятий в рамках осуществления муниципального контроля, предусмотренного настоящим регламентом, привлекаются сотрудники отдела по управлению муниципальным имуществом и отдела архитектуры и градостроительства администрации муниципального образования муниципального района "Усть-Куломский", а также экспертные организации.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lastRenderedPageBreak/>
        <w:t>1.4. При исполнении функции контроля осуществляется взаимодействие с:</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Прокуратурой  Усть-Куломского района;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Усть-Куломский районный отдел по охране окружающей среды</w:t>
      </w:r>
      <w:r w:rsidRPr="00FF0C60">
        <w:rPr>
          <w:rFonts w:ascii="Times New Roman" w:hAnsi="Times New Roman" w:cs="Times New Roman"/>
          <w:b/>
          <w:bCs/>
          <w:color w:val="212529"/>
          <w:sz w:val="28"/>
          <w:szCs w:val="28"/>
          <w:shd w:val="clear" w:color="auto" w:fill="F5F5F7"/>
        </w:rPr>
        <w:t xml:space="preserve"> </w:t>
      </w:r>
      <w:r w:rsidRPr="00FF0C60">
        <w:rPr>
          <w:rFonts w:ascii="Times New Roman" w:hAnsi="Times New Roman" w:cs="Times New Roman"/>
          <w:sz w:val="28"/>
          <w:szCs w:val="28"/>
        </w:rPr>
        <w:t>Министерства природных ресурсов и охраны окружающей среды Республики Коми.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1.5. Перечень нормативных правовых актов, муниципальных правовых актов, регулирующих исполнение функции контроля: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1) </w:t>
      </w:r>
      <w:hyperlink r:id="rId14"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sidRPr="00FF0C60">
          <w:rPr>
            <w:rFonts w:ascii="Times New Roman" w:hAnsi="Times New Roman" w:cs="Times New Roman"/>
            <w:color w:val="0000FF"/>
            <w:sz w:val="28"/>
            <w:szCs w:val="28"/>
          </w:rPr>
          <w:t>Конституция</w:t>
        </w:r>
      </w:hyperlink>
      <w:r w:rsidRPr="00FF0C60">
        <w:rPr>
          <w:rFonts w:ascii="Times New Roman" w:hAnsi="Times New Roman" w:cs="Times New Roman"/>
          <w:sz w:val="28"/>
          <w:szCs w:val="28"/>
        </w:rPr>
        <w:t xml:space="preserve"> Российской Федерации от 12.12.1993 ("Российская газета", N 7, 21.01.2009, Собрание законодательства РФ, 26.01.2009, N 4, ст. 445, "Парламентская газета", N 4, 23 - 29.01.2009);</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2) Гражданский </w:t>
      </w:r>
      <w:hyperlink r:id="rId15" w:tooltip="&quot;Гражданский кодекс Российской Федерации (часть первая)&quot; от 30.11.1994 N 51-ФЗ (ред. от 08.12.2020){КонсультантПлюс}" w:history="1">
        <w:r w:rsidRPr="00FF0C60">
          <w:rPr>
            <w:rFonts w:ascii="Times New Roman" w:hAnsi="Times New Roman" w:cs="Times New Roman"/>
            <w:color w:val="0000FF"/>
            <w:sz w:val="28"/>
            <w:szCs w:val="28"/>
          </w:rPr>
          <w:t>кодекс</w:t>
        </w:r>
      </w:hyperlink>
      <w:r w:rsidRPr="00FF0C60">
        <w:rPr>
          <w:rFonts w:ascii="Times New Roman" w:hAnsi="Times New Roman" w:cs="Times New Roman"/>
          <w:sz w:val="28"/>
          <w:szCs w:val="28"/>
        </w:rPr>
        <w:t xml:space="preserve"> Российской Федерации от 30.11.1994 N 51-ФЗ (Собрание законодательства РФ, 05.12.1994, N 32, ст. 3301, "Российская газета", N 238 - 239, 08.12.1994);</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3) Земельный </w:t>
      </w:r>
      <w:hyperlink r:id="rId16" w:tooltip="&quot;Земельный кодекс Российской Федерации&quot; от 25.10.2001 N 136-ФЗ (ред. от 30.12.2020) (с изм. и доп., вступ. в силу с 10.01.2021){КонсультантПлюс}" w:history="1">
        <w:r w:rsidRPr="00FF0C60">
          <w:rPr>
            <w:rFonts w:ascii="Times New Roman" w:hAnsi="Times New Roman" w:cs="Times New Roman"/>
            <w:color w:val="0000FF"/>
            <w:sz w:val="28"/>
            <w:szCs w:val="28"/>
          </w:rPr>
          <w:t>кодекс</w:t>
        </w:r>
      </w:hyperlink>
      <w:r w:rsidRPr="00FF0C60">
        <w:rPr>
          <w:rFonts w:ascii="Times New Roman" w:hAnsi="Times New Roman" w:cs="Times New Roman"/>
          <w:sz w:val="28"/>
          <w:szCs w:val="28"/>
        </w:rPr>
        <w:t xml:space="preserve"> Российской Федерации от 25.10.2001 N 136-ФЗ (Собрание законодательства РФ, 29.10.2001, N 44, ст. 4147, "Парламентская газета", N 204 - 205, 30.10.2001, "Российская газета", N 211 - 212, 30.10.2001);</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4) Градостроительный </w:t>
      </w:r>
      <w:hyperlink r:id="rId17" w:tooltip="&quot;Градостроительный кодекс Российской Федерации&quot; от 29.12.2004 N 190-ФЗ (ред. от 30.12.2020) (с изм. и доп., вступ. в силу с 10.01.2021){КонсультантПлюс}" w:history="1">
        <w:r w:rsidRPr="00FF0C60">
          <w:rPr>
            <w:rFonts w:ascii="Times New Roman" w:hAnsi="Times New Roman" w:cs="Times New Roman"/>
            <w:color w:val="0000FF"/>
            <w:sz w:val="28"/>
            <w:szCs w:val="28"/>
          </w:rPr>
          <w:t>кодекс</w:t>
        </w:r>
      </w:hyperlink>
      <w:r w:rsidRPr="00FF0C60">
        <w:rPr>
          <w:rFonts w:ascii="Times New Roman" w:hAnsi="Times New Roman" w:cs="Times New Roman"/>
          <w:sz w:val="28"/>
          <w:szCs w:val="28"/>
        </w:rPr>
        <w:t xml:space="preserve"> Российской Федерации от 29.12.2004 N 190-ФЗ ("Российская газета", N 290, 30.12.2004, Собрание законодательства РФ, 03.01.2005, N 1 (часть 1), ст. 16, "Парламентская газета", N 5 - 6, 14.01.2005);</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5) </w:t>
      </w:r>
      <w:hyperlink r:id="rId18" w:tooltip="Закон РФ от 21.02.1992 N 2395-1 (ред. от 08.12.2020) &quot;О недрах&quot;{КонсультантПлюс}" w:history="1">
        <w:r w:rsidRPr="00FF0C60">
          <w:rPr>
            <w:rFonts w:ascii="Times New Roman" w:hAnsi="Times New Roman" w:cs="Times New Roman"/>
            <w:color w:val="0000FF"/>
            <w:sz w:val="28"/>
            <w:szCs w:val="28"/>
          </w:rPr>
          <w:t>Закон</w:t>
        </w:r>
      </w:hyperlink>
      <w:r w:rsidRPr="00FF0C60">
        <w:rPr>
          <w:rFonts w:ascii="Times New Roman" w:hAnsi="Times New Roman" w:cs="Times New Roman"/>
          <w:sz w:val="28"/>
          <w:szCs w:val="28"/>
        </w:rPr>
        <w:t xml:space="preserve"> Российской Федерации от 21.02.1992 N 2395-1 "О недрах" (Собрание законодательства Российской Федерации, 6 марта 1995 года, N 10, ст. 823);</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6) Федеральный </w:t>
      </w:r>
      <w:hyperlink r:id="rId19" w:tooltip="Федеральный закон от 06.10.2003 N 131-ФЗ (ред. от 29.12.2020) &quot;Об общих принципах организации местного самоуправления в Российской Федерации&quot;{КонсультантПлюс}" w:history="1">
        <w:r w:rsidRPr="00FF0C60">
          <w:rPr>
            <w:rFonts w:ascii="Times New Roman" w:hAnsi="Times New Roman" w:cs="Times New Roman"/>
            <w:color w:val="0000FF"/>
            <w:sz w:val="28"/>
            <w:szCs w:val="28"/>
          </w:rPr>
          <w:t>закон</w:t>
        </w:r>
      </w:hyperlink>
      <w:r w:rsidRPr="00FF0C60">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7) Федеральный </w:t>
      </w:r>
      <w:hyperlink r:id="rId20" w:tooltip="Федеральный закон от 26.12.2008 N 294-ФЗ (ред. от 08.12.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FF0C60">
          <w:rPr>
            <w:rFonts w:ascii="Times New Roman" w:hAnsi="Times New Roman" w:cs="Times New Roman"/>
            <w:color w:val="0000FF"/>
            <w:sz w:val="28"/>
            <w:szCs w:val="28"/>
          </w:rPr>
          <w:t>закон</w:t>
        </w:r>
      </w:hyperlink>
      <w:r w:rsidRPr="00FF0C60">
        <w:rPr>
          <w:rFonts w:ascii="Times New Roman" w:hAnsi="Times New Roman" w:cs="Times New Roman"/>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2008, N 266, Собрание законодательства РФ, 2008, N 52 (ч. 1), "Парламентская газета", 2008, N 90);</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8) Федеральный </w:t>
      </w:r>
      <w:hyperlink r:id="rId21" w:tooltip="Федеральный закон от 02.05.2006 N 59-ФЗ (ред. от 27.12.2018) &quot;О порядке рассмотрения обращений граждан Российской Федерации&quot;{КонсультантПлюс}" w:history="1">
        <w:r w:rsidRPr="00FF0C60">
          <w:rPr>
            <w:rFonts w:ascii="Times New Roman" w:hAnsi="Times New Roman" w:cs="Times New Roman"/>
            <w:color w:val="0000FF"/>
            <w:sz w:val="28"/>
            <w:szCs w:val="28"/>
          </w:rPr>
          <w:t>закон</w:t>
        </w:r>
      </w:hyperlink>
      <w:r w:rsidRPr="00FF0C60">
        <w:rPr>
          <w:rFonts w:ascii="Times New Roman" w:hAnsi="Times New Roman" w:cs="Times New Roman"/>
          <w:sz w:val="28"/>
          <w:szCs w:val="28"/>
        </w:rPr>
        <w:t xml:space="preserve"> от 02.05.2006 N 59-ФЗ "О порядке рассмотрения обращений граждан Российской Федерации" ("Российская газета", 2006, N 95, Собрание законодательства РФ, 2006, N 19, "Парламентская газета", 2006, N 70 - 71);</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9) </w:t>
      </w:r>
      <w:hyperlink r:id="rId22" w:tooltip="Постановление Правительства РФ от 30.06.2010 N 489 (ред. от 30.11.2020)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quot;{КонсультантПлюс}" w:history="1">
        <w:r w:rsidRPr="00FF0C60">
          <w:rPr>
            <w:rFonts w:ascii="Times New Roman" w:hAnsi="Times New Roman" w:cs="Times New Roman"/>
            <w:color w:val="0000FF"/>
            <w:sz w:val="28"/>
            <w:szCs w:val="28"/>
          </w:rPr>
          <w:t>Постановление</w:t>
        </w:r>
      </w:hyperlink>
      <w:r w:rsidRPr="00FF0C60">
        <w:rPr>
          <w:rFonts w:ascii="Times New Roman" w:hAnsi="Times New Roman" w:cs="Times New Roman"/>
          <w:sz w:val="28"/>
          <w:szCs w:val="28"/>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N 28, ст. 3706);</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10) </w:t>
      </w:r>
      <w:hyperlink r:id="rId23" w:tooltip="Постановление Правительства РФ от 28.04.2015 N 415 (ред. от 31.10.2019) &quot;О Правилах формирования и ведения единого реестра проверок&quot;{КонсультантПлюс}" w:history="1">
        <w:r w:rsidRPr="00FF0C60">
          <w:rPr>
            <w:rFonts w:ascii="Times New Roman" w:hAnsi="Times New Roman" w:cs="Times New Roman"/>
            <w:color w:val="0000FF"/>
            <w:sz w:val="28"/>
            <w:szCs w:val="28"/>
          </w:rPr>
          <w:t>Постановление</w:t>
        </w:r>
      </w:hyperlink>
      <w:r w:rsidRPr="00FF0C60">
        <w:rPr>
          <w:rFonts w:ascii="Times New Roman" w:hAnsi="Times New Roman" w:cs="Times New Roman"/>
          <w:sz w:val="28"/>
          <w:szCs w:val="28"/>
        </w:rPr>
        <w:t xml:space="preserve"> Правительства Российской Федерации от 28.04.2015 </w:t>
      </w:r>
      <w:r w:rsidRPr="00FF0C60">
        <w:rPr>
          <w:rFonts w:ascii="Times New Roman" w:hAnsi="Times New Roman" w:cs="Times New Roman"/>
          <w:sz w:val="28"/>
          <w:szCs w:val="28"/>
        </w:rPr>
        <w:lastRenderedPageBreak/>
        <w:t>N 415 "О Правилах формирования и ведения единого реестра проверок" (официальный интернет-портал правовой информации http://www.pravo.gov.ru, 07.05.2015, "Собрание законодательства РФ", 11.05.2015, N 19, ст. 2825);</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11) </w:t>
      </w:r>
      <w:hyperlink r:id="rId24" w:tooltip="Постановление Правительства РФ от 10.02.2017 N 166 (ред. от 21.03.2019) &quo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quot;{КонсультантПлюс}" w:history="1">
        <w:r w:rsidRPr="00FF0C60">
          <w:rPr>
            <w:rFonts w:ascii="Times New Roman" w:hAnsi="Times New Roman" w:cs="Times New Roman"/>
            <w:color w:val="0000FF"/>
            <w:sz w:val="28"/>
            <w:szCs w:val="28"/>
          </w:rPr>
          <w:t>Постановление</w:t>
        </w:r>
      </w:hyperlink>
      <w:r w:rsidRPr="00FF0C60">
        <w:rPr>
          <w:rFonts w:ascii="Times New Roman" w:hAnsi="Times New Roman" w:cs="Times New Roman"/>
          <w:sz w:val="28"/>
          <w:szCs w:val="28"/>
        </w:rPr>
        <w:t xml:space="preserve"> Правительства Российской Федерации от 10.02.2017 N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(официальный интернет-портал правовой информации http://www.pravo.gov.ru, 14.02.2017, Собрание законодательства РФ, 20.02.2017, N 8, ст. 1239);</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12) </w:t>
      </w:r>
      <w:hyperlink r:id="rId25" w:tooltip="Распоряжение Правительства РФ от 19.04.2016 N 724-р (ред. от 23.09.2020)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КонсультантПлюс}" w:history="1">
        <w:r w:rsidRPr="00FF0C60">
          <w:rPr>
            <w:rFonts w:ascii="Times New Roman" w:hAnsi="Times New Roman" w:cs="Times New Roman"/>
            <w:color w:val="0000FF"/>
            <w:sz w:val="28"/>
            <w:szCs w:val="28"/>
          </w:rPr>
          <w:t>Распоряжение</w:t>
        </w:r>
      </w:hyperlink>
      <w:r w:rsidRPr="00FF0C60">
        <w:rPr>
          <w:rFonts w:ascii="Times New Roman" w:hAnsi="Times New Roman" w:cs="Times New Roman"/>
          <w:sz w:val="28"/>
          <w:szCs w:val="28"/>
        </w:rPr>
        <w:t xml:space="preserve"> Правительства Российской Федерации от 19.04.2016 N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(официальный интернет-портал правовой информации http://www.pravo.gov.ru, 22.04.2016, Собрание законодательства РФ, 02.05.2016, N 18, ст. 2647);</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13) </w:t>
      </w:r>
      <w:hyperlink r:id="rId26" w:tooltip="Конституция Республики Коми (принята Верховным Советом Республики Коми 17.02.1994) (ред. от 04.12.2020){КонсультантПлюс}" w:history="1">
        <w:r w:rsidRPr="00FF0C60">
          <w:rPr>
            <w:rFonts w:ascii="Times New Roman" w:hAnsi="Times New Roman" w:cs="Times New Roman"/>
            <w:color w:val="0000FF"/>
            <w:sz w:val="28"/>
            <w:szCs w:val="28"/>
          </w:rPr>
          <w:t>Конституция</w:t>
        </w:r>
      </w:hyperlink>
      <w:r w:rsidRPr="00FF0C60">
        <w:rPr>
          <w:rFonts w:ascii="Times New Roman" w:hAnsi="Times New Roman" w:cs="Times New Roman"/>
          <w:sz w:val="28"/>
          <w:szCs w:val="28"/>
        </w:rPr>
        <w:t xml:space="preserve"> Республики Коми (принята Верховным Советом Республики Коми 17.02.1994) ("Ведомости Верховного Совета Республики Коми", 1994, N 2, ст. 21);</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14) </w:t>
      </w:r>
      <w:hyperlink r:id="rId27" w:tooltip="Закон Республики Коми от 11.05.2010 N 47-РЗ (ред. от 03.04.2018) &quot;О реализации права граждан на обращение в Республике Коми&quot; (принят ГС РК 29.04.2010){КонсультантПлюс}" w:history="1">
        <w:r w:rsidRPr="00FF0C60">
          <w:rPr>
            <w:rFonts w:ascii="Times New Roman" w:hAnsi="Times New Roman" w:cs="Times New Roman"/>
            <w:color w:val="0000FF"/>
            <w:sz w:val="28"/>
            <w:szCs w:val="28"/>
          </w:rPr>
          <w:t>Закон</w:t>
        </w:r>
      </w:hyperlink>
      <w:r w:rsidRPr="00FF0C60">
        <w:rPr>
          <w:rFonts w:ascii="Times New Roman" w:hAnsi="Times New Roman" w:cs="Times New Roman"/>
          <w:sz w:val="28"/>
          <w:szCs w:val="28"/>
        </w:rPr>
        <w:t xml:space="preserve"> Республики Коми от 11.05.2010 N 47-РЗ "О реализации права граждан на обращение в Республике Коми" (Ведомости нормативных актов органов государственной власти Республики Коми, 2010, N 17, "Республика", 2010, N 91 - 92);</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15) </w:t>
      </w:r>
      <w:hyperlink r:id="rId28" w:tooltip="Распоряжение МПР РФ N 7-р, Правительства Республики Коми N 343-р от 28.02.2007 &quot;Об утверждении перечня общераспространенных полезных ископаемых по Республике Коми&quot; (Зарегистрировано в Минюсте РФ 04.04.2007 N 9211){КонсультантПлюс}" w:history="1">
        <w:r w:rsidRPr="00FF0C60">
          <w:rPr>
            <w:rFonts w:ascii="Times New Roman" w:hAnsi="Times New Roman" w:cs="Times New Roman"/>
            <w:color w:val="0000FF"/>
            <w:sz w:val="28"/>
            <w:szCs w:val="28"/>
          </w:rPr>
          <w:t>Распоряжение</w:t>
        </w:r>
      </w:hyperlink>
      <w:r w:rsidRPr="00FF0C60">
        <w:rPr>
          <w:rFonts w:ascii="Times New Roman" w:hAnsi="Times New Roman" w:cs="Times New Roman"/>
          <w:sz w:val="28"/>
          <w:szCs w:val="28"/>
        </w:rPr>
        <w:t xml:space="preserve"> МПР РФ N 7-р, Правительства Республики Коми N 343-р от 28.02.2007 "Об утверждении перечня общераспространенных полезных ископаемых по Республике Коми" (Зарегистрировано в Минюсте России 04.04.2007 N 9211).</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Указанный перечень размещен на официальном сайте администрации муниципального района "Усть-Куломский" </w:t>
      </w:r>
      <w:hyperlink r:id="rId29" w:history="1">
        <w:r w:rsidRPr="00FF0C60">
          <w:rPr>
            <w:rStyle w:val="a6"/>
            <w:szCs w:val="28"/>
          </w:rPr>
          <w:t>http://www.усть-кулом.рф</w:t>
        </w:r>
      </w:hyperlink>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1.6. Предметом муниципального контроля в сфере регулирования отношений недропользования в пределах предоставленных законодательством Российской Федерации полномочий является соблюдение юридическими лицами, индивидуальными предпринимателями и гражданами обязательных требований, установленных законодательством Российской Федерации и требований, установленных муниципальными правовыми актами в сфере использования и охраны недр при добыче общераспространенных полезных ископаемых, а также при строительстве </w:t>
      </w:r>
      <w:r w:rsidRPr="00FF0C60">
        <w:rPr>
          <w:rFonts w:ascii="Times New Roman" w:hAnsi="Times New Roman" w:cs="Times New Roman"/>
          <w:sz w:val="28"/>
          <w:szCs w:val="28"/>
        </w:rPr>
        <w:lastRenderedPageBreak/>
        <w:t>подземных сооружений, не связанных с добычей полезных ископаемых.</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1.7. Права и обязанности должностных лиц при осуществлении муниципального контроля в сфере регулирования отношений недропользования.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1.7.1. Орган контроля при осуществлении муниципального контроля в сфере регулирования отношений недропользования имеет право:</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1) осуществлять плановые и внеплановые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проведения проверок;</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 беспрепятственно по предъявлении служебного удостоверения и копии распоряжения Администрации о назначении проверки получать доступ на территорию, в здания и помещения, находящиеся во владении юридических лиц и индивидуальных предпринимателей, осуществляющих деятельность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для осуществления муниципального контроля;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4) составлять акты по результатам проверок;</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5) требовать представления объяснений у должностных лиц при проведении проверок;</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6) выдавать обязательные для исполнения предписания об устранении выявленных нарушений, а также осуществлять контроль за исполнением указанных предписаний в установленные сроки;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7) обращаться в органы внутренних дел за содействием в предотвращении или пресечении действий, препятствующих осуществлению муниципального контроля, в установлении лиц, виновных в нарушениях действующего законодательства;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8) направлять копии актов проверок с указанием на наличие признаков выявленных нарушений обязательных требований, за которые законодательством Российской Федерации предусмотрена административная и иная ответственность, в орган государственного контроля (надзора);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9) привлекать экспертов и экспертные организации к проведению проверок;</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10) осуществлять иные предусмотренные действующим законодательством полномочия.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1.7.2. Орган контроля при проведении муниципального контроля обязаны:</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2) соблюдать законодательство Российской Федерации, права и </w:t>
      </w:r>
      <w:r w:rsidRPr="00FF0C60">
        <w:rPr>
          <w:rFonts w:ascii="Times New Roman" w:hAnsi="Times New Roman" w:cs="Times New Roman"/>
          <w:sz w:val="28"/>
          <w:szCs w:val="28"/>
        </w:rPr>
        <w:lastRenderedPageBreak/>
        <w:t>законные интересы юридического лица и индивидуального предпринимателя в ходе проведения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 проводить проверку на основании распоряжения Администрации о ее проведении в соответствии с ее назначением;</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4) проводить проверку - только во время исполнения служебных обязанностей, выездную проверку - только при предъявлении служебного удостоверения, копии распоряжения Администрации и в случае, если для проведения проверки требуется согласование с органами прокуратуры - копии документа о согласовании проведения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6) соблюдать права и законные интересы юридического лица и индивидуального предпринимателя, в отношении которых проводится проверка;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7) предоставлять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присутствующим при проведении проверки, информацию и документы, относящиеся к предмету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8) истребовать в рамках межведомственного информационного взаимодействия документы и (или) информацию, включенные в </w:t>
      </w:r>
      <w:hyperlink r:id="rId30" w:tooltip="Распоряжение Правительства РФ от 19.04.2016 N 724-р (ред. от 23.09.2020)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КонсультантПлюс}" w:history="1">
        <w:r w:rsidRPr="00FF0C60">
          <w:rPr>
            <w:rFonts w:ascii="Times New Roman" w:hAnsi="Times New Roman" w:cs="Times New Roman"/>
            <w:color w:val="0000FF"/>
            <w:sz w:val="28"/>
            <w:szCs w:val="28"/>
          </w:rPr>
          <w:t>Перечень</w:t>
        </w:r>
      </w:hyperlink>
      <w:r w:rsidRPr="00FF0C60">
        <w:rPr>
          <w:rFonts w:ascii="Times New Roman" w:hAnsi="Times New Roman" w:cs="Times New Roman"/>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N 724-р (далее - межведомственный перечень), от иных государственных органов, органов местного самоуправления либо подведомственным государственным органам или органам местного самоуправления организаций, в распоряжении которых находятся указанные документы и (или) информация;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9) не требовать от юридического лица, индивидуального предпринимателя представления документов и (или) информации, включая разрешительные документы,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включенный в межведомственный перечень;</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10) не требовать от юридического лица, индивидуального предпринимателя документы и иные сведения, представление которых не </w:t>
      </w:r>
      <w:r w:rsidRPr="00FF0C60">
        <w:rPr>
          <w:rFonts w:ascii="Times New Roman" w:hAnsi="Times New Roman" w:cs="Times New Roman"/>
          <w:sz w:val="28"/>
          <w:szCs w:val="28"/>
        </w:rPr>
        <w:lastRenderedPageBreak/>
        <w:t>предусмотрено законодательством Российской Федерации;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11) 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с результатами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12)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13) соблюдать сроки проведения проверок, процедур, проводимых при проверках;</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14) доказывать обоснованность своих действий при их обжаловании субъектами муниципального контроля в порядке, установленном законодательством Российской Федерации;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15)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16)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юридических лиц, индивидуальных предпринимателей;</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17) направлять в уполномоченные органы государственной власти материалы, связанные с нарушениями обязательных требований, для рассмотрения и принятия мер в целях устранения нарушений, а также для решения вопросов о возбуждении уголовных дел по признакам преступлений в пределах компетенции указанных органов;</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18)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19) осуществлять внесение информации в федеральную государственную информационную систему "Единый реестр проверок" в соответствии с </w:t>
      </w:r>
      <w:hyperlink r:id="rId31" w:tooltip="Постановление Правительства РФ от 28.04.2015 N 415 (ред. от 31.10.2019) &quot;О Правилах формирования и ведения единого реестра проверок&quot;{КонсультантПлюс}" w:history="1">
        <w:r w:rsidRPr="00FF0C60">
          <w:rPr>
            <w:rFonts w:ascii="Times New Roman" w:hAnsi="Times New Roman" w:cs="Times New Roman"/>
            <w:color w:val="0000FF"/>
            <w:sz w:val="28"/>
            <w:szCs w:val="28"/>
          </w:rPr>
          <w:t>разделом IV</w:t>
        </w:r>
      </w:hyperlink>
      <w:r w:rsidRPr="00FF0C60">
        <w:rPr>
          <w:rFonts w:ascii="Times New Roman" w:hAnsi="Times New Roman" w:cs="Times New Roman"/>
          <w:sz w:val="28"/>
          <w:szCs w:val="28"/>
        </w:rPr>
        <w:t xml:space="preserve"> Правил формирования и ведения единого реестра проверок, утвержденных постановлением Правительства Российской Федерации от 28.04.2015 N 415 "О Правилах формирования и ведения единого реестра проверок".</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lastRenderedPageBreak/>
        <w:t>1.8. Права и обязанности лиц, в отношении которых осуществляются мероприятия по муниципальному контролю.</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1.8.1. Лица, в отношении которых осуществляются мероприятия по муниципальному контролю, имеют право:</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2) получать от органа контроля информацию, которая относится к предмету проверки и предоставление которой предусмотрено настоящим регламентом;</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 знакомиться с документами и (или) информацией, полученными органами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включенными в межведомственный перечень;</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4) представлять по собственной инициативе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реестр;</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органа контроля;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6) обжаловать действия (бездействие) органа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8) на возмещение вреда, причиненного действиями, допущенными при осуществлении муниципального контроля.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1.8.2. При проведении проверок юридические лица, индивидуальные предприниматели обязаны:</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2) предоставить органу контроля, осуществляющему выездную проверку, возможность ознакомиться с документами, связанными с целями, </w:t>
      </w:r>
      <w:r w:rsidRPr="00FF0C60">
        <w:rPr>
          <w:rFonts w:ascii="Times New Roman" w:hAnsi="Times New Roman" w:cs="Times New Roman"/>
          <w:sz w:val="28"/>
          <w:szCs w:val="28"/>
        </w:rPr>
        <w:lastRenderedPageBreak/>
        <w:t>задачами и предметом выездной проверки в случае, если выездной проверке не предшествовало проведение документарной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 обеспечить доступ на территорию, в здания, помещения юридического лица, индивидуального предпринимателя органу контроля, проводящему выездную проверку и участвующим в такой проверке представителям экспертных организаций;</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4) давать необходимые пояснения, справки и сведения по вопросам, возникающим при проведении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1.9. Описание результата осуществления муниципального контроля.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1.9.1. Результатом осуществления муниципального контроля является установление наличия (либо отсутствия) нарушений юридическими лицами, индивидуальными предпринимателями обязательных требований и пресечение таких нарушений путем применения мер, предусмотренных законодательством Российской Федерации.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1.9.2. Исполнением административной процедуры являются: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1) составление акта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2) выдача обязательных для исполнения предписаний об устранении выявленных нарушений (в случае выявления таковых);</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 принятие иных мер, предусмотренных законодательством Российской Федерации (в случае, когда законодательством Российской Федерации предусмотрено принятие соответствующих мер).</w:t>
      </w:r>
    </w:p>
    <w:p w:rsidR="003C3CCC" w:rsidRPr="00FF0C60" w:rsidRDefault="003C3CCC" w:rsidP="003C3CCC">
      <w:pPr>
        <w:pStyle w:val="ConsPlusNormal"/>
        <w:suppressAutoHyphens/>
        <w:rPr>
          <w:rFonts w:ascii="Times New Roman" w:hAnsi="Times New Roman" w:cs="Times New Roman"/>
          <w:sz w:val="28"/>
          <w:szCs w:val="28"/>
        </w:rPr>
      </w:pPr>
    </w:p>
    <w:p w:rsidR="003C3CCC" w:rsidRPr="00FF0C60" w:rsidRDefault="003C3CCC" w:rsidP="003C3CCC">
      <w:pPr>
        <w:pStyle w:val="ConsPlusTitle"/>
        <w:suppressAutoHyphens/>
        <w:jc w:val="center"/>
        <w:outlineLvl w:val="1"/>
        <w:rPr>
          <w:rFonts w:ascii="Times New Roman" w:hAnsi="Times New Roman" w:cs="Times New Roman"/>
          <w:sz w:val="28"/>
          <w:szCs w:val="28"/>
        </w:rPr>
      </w:pPr>
      <w:r w:rsidRPr="00FF0C60">
        <w:rPr>
          <w:rFonts w:ascii="Times New Roman" w:hAnsi="Times New Roman" w:cs="Times New Roman"/>
          <w:sz w:val="28"/>
          <w:szCs w:val="28"/>
        </w:rPr>
        <w:t>2. Требования к порядку осуществления</w:t>
      </w:r>
    </w:p>
    <w:p w:rsidR="003C3CCC" w:rsidRPr="00FF0C60" w:rsidRDefault="003C3CCC" w:rsidP="003C3CCC">
      <w:pPr>
        <w:pStyle w:val="ConsPlusTitle"/>
        <w:suppressAutoHyphens/>
        <w:jc w:val="center"/>
        <w:rPr>
          <w:rFonts w:ascii="Times New Roman" w:hAnsi="Times New Roman" w:cs="Times New Roman"/>
          <w:sz w:val="28"/>
          <w:szCs w:val="28"/>
        </w:rPr>
      </w:pPr>
      <w:r w:rsidRPr="00FF0C60">
        <w:rPr>
          <w:rFonts w:ascii="Times New Roman" w:hAnsi="Times New Roman" w:cs="Times New Roman"/>
          <w:sz w:val="28"/>
          <w:szCs w:val="28"/>
        </w:rPr>
        <w:t>муниципального контроля. Порядок информирования</w:t>
      </w:r>
    </w:p>
    <w:p w:rsidR="003C3CCC" w:rsidRPr="00FF0C60" w:rsidRDefault="003C3CCC" w:rsidP="003C3CCC">
      <w:pPr>
        <w:pStyle w:val="ConsPlusTitle"/>
        <w:suppressAutoHyphens/>
        <w:jc w:val="center"/>
        <w:rPr>
          <w:rFonts w:ascii="Times New Roman" w:hAnsi="Times New Roman" w:cs="Times New Roman"/>
          <w:sz w:val="28"/>
          <w:szCs w:val="28"/>
        </w:rPr>
      </w:pPr>
      <w:r w:rsidRPr="00FF0C60">
        <w:rPr>
          <w:rFonts w:ascii="Times New Roman" w:hAnsi="Times New Roman" w:cs="Times New Roman"/>
          <w:sz w:val="28"/>
          <w:szCs w:val="28"/>
        </w:rPr>
        <w:t>об осуществлении муниципального контроля</w:t>
      </w:r>
    </w:p>
    <w:p w:rsidR="003C3CCC" w:rsidRPr="00FF0C60" w:rsidRDefault="003C3CCC" w:rsidP="003C3CCC">
      <w:pPr>
        <w:pStyle w:val="ConsPlusNormal"/>
        <w:suppressAutoHyphens/>
        <w:rPr>
          <w:rFonts w:ascii="Times New Roman" w:hAnsi="Times New Roman" w:cs="Times New Roman"/>
          <w:sz w:val="28"/>
          <w:szCs w:val="28"/>
        </w:rPr>
      </w:pP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2.1. Информация о месте нахождения, графике работы, справочных телефонах, адресах электронной почты органа контроля, исполняющего функцию контроля, размещена на официальном сайте администрации МО МР "Усть-Куломский" в сети "Интернет".</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2.2. Способы получения информации по вопросам исполнения функции муниципального контроля, а также о ходе ее исполнения: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личное обращение, в том числе с использованием средств телефонной связи;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письменное обращение;</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обращение посредством электронной почты;</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с использованием федеральной государственной информационной системы "Единый Портал государственных и муниципальных услуг (функций)" - www.gosuslugi.ru, государственной информационной системы Республики Коми "Портал государственных и муниципальных услуг (функций) Республики Коми" - www.pgu.rkomi.ru;</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2.3. Специалист, осуществляющий консультирование (посредством телефона или лично) по вопросам исполнения функции муниципального контроля, должен корректно и внимательно относиться к заинтересованным </w:t>
      </w:r>
      <w:r w:rsidRPr="00FF0C60">
        <w:rPr>
          <w:rFonts w:ascii="Times New Roman" w:hAnsi="Times New Roman" w:cs="Times New Roman"/>
          <w:sz w:val="28"/>
          <w:szCs w:val="28"/>
        </w:rPr>
        <w:lastRenderedPageBreak/>
        <w:t>лицам, не унижая их чести и достоинства. Консультирование должно проводиться без больших пауз, лишних слов и эмоций.</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При консультировании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2.4. Информирование заинтересованных лиц в письменной форме о порядке исполнения функции контроля осуществляется при обращении заинтересованных лиц. При письменном обращении ответ направляется заинтересованному лицу в течение 30 календарных дней со дня поступления запроса.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2.5. На информационном стенде и в сети "Интернет" размещается информация о местонахождении и графике работы органа контроля, на который возложено исполнение данной функции контроля, а также следующая информация: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а) текст административного регламента;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б) краткое описание порядка исполнения функции контроля;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в) перечень обязательных требований, предъявляемых к юридическим лицам и индивидуальным предпринимателям;</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г) утвержденный руководителем органа контроля ежегодный план проведения плановых проверок.</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Тексты информационных материалов печатаются удобным для чтения шрифтом, без исправлений, наиболее важные места подчеркиваются.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2.6. Срок проведения проверки (как документарной, так и выездной) не может превышать двадцать рабочих дней.</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В случае необходимости при проведении выездной плановой проверки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w:t>
      </w:r>
      <w:r w:rsidRPr="00FF0C60">
        <w:rPr>
          <w:rFonts w:ascii="Times New Roman" w:hAnsi="Times New Roman" w:cs="Times New Roman"/>
          <w:sz w:val="28"/>
          <w:szCs w:val="28"/>
        </w:rPr>
        <w:lastRenderedPageBreak/>
        <w:t>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Для достижения целей и задач проведения проверки юридические лица, индивидуальные предприниматели, их уполномоченные представители по запросу органа контроля представляют необходимые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установленном порядке.</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2.7. Срок исполнения мероприятий по осуществлению муниципальной функции.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Периодичность и срок осуществления муниципального контроля определяются ежегодным планом проверок и распоряжениями о проведении проверок.</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Плановые проверки проводятся не чаще чем один раз в три года.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Срок проведения каждой из проверок (документарной и выездной) юридических лиц и индивидуальных предпринимателей не может превышать двадцать рабочих дней.</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(численность работников - до ста человек) и пятнадцать часов для микропредприятия (численность работников - до пятнадцати человек) в год.</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w:t>
      </w:r>
      <w:r w:rsidRPr="00FF0C60">
        <w:rPr>
          <w:rFonts w:ascii="Times New Roman" w:hAnsi="Times New Roman" w:cs="Times New Roman"/>
          <w:sz w:val="28"/>
          <w:szCs w:val="28"/>
        </w:rPr>
        <w:lastRenderedPageBreak/>
        <w:t>должностного лица Администрации, проводящего выездную плановую проверку, срок проведения выездной плановой проверки может быть продлен руководителем Администрации (в случае его отсутствия - лицом, исполняющим его обязанности),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Администрации (в случае его отсутствия - лицом, исполняющим его обязанности)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На период действия срока приостановления проведения проверки приостанавливаются связанные с указанной проверкой действия органов контроля.</w:t>
      </w:r>
    </w:p>
    <w:p w:rsidR="003C3CCC" w:rsidRPr="00FF0C60" w:rsidRDefault="003C3CCC" w:rsidP="003C3CCC">
      <w:pPr>
        <w:pStyle w:val="ConsPlusNormal"/>
        <w:suppressAutoHyphens/>
        <w:rPr>
          <w:rFonts w:ascii="Times New Roman" w:hAnsi="Times New Roman" w:cs="Times New Roman"/>
          <w:sz w:val="28"/>
          <w:szCs w:val="28"/>
        </w:rPr>
      </w:pPr>
    </w:p>
    <w:p w:rsidR="003C3CCC" w:rsidRPr="00FF0C60" w:rsidRDefault="003C3CCC" w:rsidP="003C3CCC">
      <w:pPr>
        <w:pStyle w:val="ConsPlusTitle"/>
        <w:suppressAutoHyphens/>
        <w:jc w:val="center"/>
        <w:outlineLvl w:val="1"/>
        <w:rPr>
          <w:rFonts w:ascii="Times New Roman" w:hAnsi="Times New Roman" w:cs="Times New Roman"/>
          <w:sz w:val="28"/>
          <w:szCs w:val="28"/>
        </w:rPr>
      </w:pPr>
      <w:r w:rsidRPr="00FF0C60">
        <w:rPr>
          <w:rFonts w:ascii="Times New Roman" w:hAnsi="Times New Roman" w:cs="Times New Roman"/>
          <w:sz w:val="28"/>
          <w:szCs w:val="28"/>
        </w:rPr>
        <w:t>3. Состав, последовательность и сроки выполнения</w:t>
      </w:r>
    </w:p>
    <w:p w:rsidR="003C3CCC" w:rsidRPr="00FF0C60" w:rsidRDefault="003C3CCC" w:rsidP="003C3CCC">
      <w:pPr>
        <w:pStyle w:val="ConsPlusTitle"/>
        <w:suppressAutoHyphens/>
        <w:jc w:val="center"/>
        <w:rPr>
          <w:rFonts w:ascii="Times New Roman" w:hAnsi="Times New Roman" w:cs="Times New Roman"/>
          <w:sz w:val="28"/>
          <w:szCs w:val="28"/>
        </w:rPr>
      </w:pPr>
      <w:r w:rsidRPr="00FF0C60">
        <w:rPr>
          <w:rFonts w:ascii="Times New Roman" w:hAnsi="Times New Roman" w:cs="Times New Roman"/>
          <w:sz w:val="28"/>
          <w:szCs w:val="28"/>
        </w:rPr>
        <w:t>административных процедур, требования к порядку</w:t>
      </w:r>
    </w:p>
    <w:p w:rsidR="003C3CCC" w:rsidRPr="00FF0C60" w:rsidRDefault="003C3CCC" w:rsidP="003C3CCC">
      <w:pPr>
        <w:pStyle w:val="ConsPlusTitle"/>
        <w:suppressAutoHyphens/>
        <w:jc w:val="center"/>
        <w:rPr>
          <w:rFonts w:ascii="Times New Roman" w:hAnsi="Times New Roman" w:cs="Times New Roman"/>
          <w:sz w:val="28"/>
          <w:szCs w:val="28"/>
        </w:rPr>
      </w:pPr>
      <w:r w:rsidRPr="00FF0C60">
        <w:rPr>
          <w:rFonts w:ascii="Times New Roman" w:hAnsi="Times New Roman" w:cs="Times New Roman"/>
          <w:sz w:val="28"/>
          <w:szCs w:val="28"/>
        </w:rPr>
        <w:t>их выполнения, в том числе особенностей выполнения</w:t>
      </w:r>
    </w:p>
    <w:p w:rsidR="003C3CCC" w:rsidRPr="00FF0C60" w:rsidRDefault="003C3CCC" w:rsidP="003C3CCC">
      <w:pPr>
        <w:pStyle w:val="ConsPlusTitle"/>
        <w:suppressAutoHyphens/>
        <w:jc w:val="center"/>
        <w:rPr>
          <w:rFonts w:ascii="Times New Roman" w:hAnsi="Times New Roman" w:cs="Times New Roman"/>
          <w:sz w:val="28"/>
          <w:szCs w:val="28"/>
        </w:rPr>
      </w:pPr>
      <w:r w:rsidRPr="00FF0C60">
        <w:rPr>
          <w:rFonts w:ascii="Times New Roman" w:hAnsi="Times New Roman" w:cs="Times New Roman"/>
          <w:sz w:val="28"/>
          <w:szCs w:val="28"/>
        </w:rPr>
        <w:t>административных процедур в электронной форме</w:t>
      </w:r>
    </w:p>
    <w:p w:rsidR="003C3CCC" w:rsidRPr="00FF0C60" w:rsidRDefault="003C3CCC" w:rsidP="003C3CCC">
      <w:pPr>
        <w:pStyle w:val="ConsPlusNormal"/>
        <w:suppressAutoHyphens/>
        <w:rPr>
          <w:rFonts w:ascii="Times New Roman" w:hAnsi="Times New Roman" w:cs="Times New Roman"/>
          <w:sz w:val="28"/>
          <w:szCs w:val="28"/>
        </w:rPr>
      </w:pP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Исполнение функции включает:</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а) Составление и утверждение ежегодного плана органа контроля по проведению проверок юридических лиц (их филиалов, представительств, обособленных структурных подразделений) и индивидуальных предпринимателей для исполнения функции.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б) Проведение плановой документарной проверки юридического лица, индивидуального предпринимателя, которое содержит следующие административные процедуры:</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подготовка распоряжения органа контроля о начале проведения плановой документарной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уведомление юридического лица, индивидуального предпринимателя о проведении плановой документарной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проверка сведений, содержащихся в документах юридического лица, индивидуального предпринимателя, для оценки выполнения требований, установленных муниципальными правовыми актами;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рассмотрение пояснений юридического лица, индивидуального предпринимателя, его уполномоченного представителя к замечаниям в представленных документах;</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оформление результатов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в) Проведение плановой выездной проверки юридического лица, индивидуального предпринимателя, которое содержит следующие </w:t>
      </w:r>
      <w:r w:rsidRPr="00FF0C60">
        <w:rPr>
          <w:rFonts w:ascii="Times New Roman" w:hAnsi="Times New Roman" w:cs="Times New Roman"/>
          <w:sz w:val="28"/>
          <w:szCs w:val="28"/>
        </w:rPr>
        <w:lastRenderedPageBreak/>
        <w:t>административные процедуры:</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подготовка распоряжения органа контроля о проведении плановой выездной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уведомление юридического лица, индивидуального предпринимателя о проведении плановой выездной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проведение плановой выездной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оформление результатов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г) Проведение внеплановой документарной проверки юридического лица, индивидуального предпринимателя, которое содержит следующие административные процедуры:</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подготовка распоряжения органа контроля о проведении внеплановой документарной проверки юридического лица, индивидуального предпринимателя;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уведомление юридического лица, индивидуального предпринимателя о проведении внеплановой документарной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проверка сведений, содержащихся в документах юридического лица, индивидуального предпринимателя, для оценки выполнения обязательных требований;</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рассмотрение пояснений юридического лица, индивидуального предпринимателя, его уполномоченного представителя к замечаниям в представленных документах;</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оформление результатов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д) Проведение внеплановой выездной проверки юридического лица, индивидуального предпринимателя, за исключением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или возникновения чрезвычайных ситуаций природного и техногенного характера, которое содержит следующие административные процедуры:</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подготовка распоряжения органа контроля о проведении внеплановой выездной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уведомление юридического лица, индивидуального предпринимателя о проведении внеплановой выездной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проведение выездной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оформление результатов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е) Проведение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а также угрозы или возникновения чрезвычайных ситуаций природного и техногенного характера, которое содержит следующие административные процедуры:</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 подготовка распоряжения органа контроля и заявления о согласовании </w:t>
      </w:r>
      <w:r w:rsidRPr="00FF0C60">
        <w:rPr>
          <w:rFonts w:ascii="Times New Roman" w:hAnsi="Times New Roman" w:cs="Times New Roman"/>
          <w:sz w:val="28"/>
          <w:szCs w:val="28"/>
        </w:rPr>
        <w:lastRenderedPageBreak/>
        <w:t>с органом прокуратуры о проведении внеплановой выездной проверки юридического лица, индивидуального предпринимателя;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согласование с органом прокуратуры проведения внеплановой выездной проверки юридического лица, индивидуального предпринимателя;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уведомление юридического лица, индивидуального предпринимателя о проведении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проведение выездной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оформление результатов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3.1. Составление и утверждение ежегодного плана органа контроля по проведению проверок юридических лиц (их филиалов, представительств, обособленных структурных подразделений) и индивидуальных предпринимателей для исполнения функции (далее - План).</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3.1.1. Основанием для включения плановой проверки в ежегодный план проведения плановых проверок является истечение трех лет со дня: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1) государственной регистрации юридического лица, индивидуального предпринимателя;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3.1.2. Проект Плана составляется должностным лицом органа контроля, ответственным за подготовку Плана, и ежегодно, в срок до 1 сентября года, предшествующего году проведения плановых проверок, направляется в органы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3.1.3.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3.1.4. Ответственное лицо в срок до 31 декабря года, предшествующего году проведения плановых проверок, обеспечивает размещение Плана на официальном сайте органа муниципального контроля,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3.1.5. Результатом выполнения административной процедуры является План, размещенный на официальном сайте органа контроля, за исключением </w:t>
      </w:r>
      <w:r w:rsidRPr="00FF0C60">
        <w:rPr>
          <w:rFonts w:ascii="Times New Roman" w:hAnsi="Times New Roman" w:cs="Times New Roman"/>
          <w:sz w:val="28"/>
          <w:szCs w:val="28"/>
        </w:rPr>
        <w:lastRenderedPageBreak/>
        <w:t>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3.2. Проведение плановой документарной проверки юридического лица, индивидуального предпринимателя.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bookmarkStart w:id="1" w:name="Par205"/>
      <w:bookmarkEnd w:id="1"/>
      <w:r w:rsidRPr="00FF0C60">
        <w:rPr>
          <w:rFonts w:ascii="Times New Roman" w:hAnsi="Times New Roman" w:cs="Times New Roman"/>
          <w:sz w:val="28"/>
          <w:szCs w:val="28"/>
        </w:rPr>
        <w:t>3.2.1. Подготовка распоряжения Администрации о проведении плановой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bookmarkStart w:id="2" w:name="Par206"/>
      <w:bookmarkEnd w:id="2"/>
      <w:r w:rsidRPr="00FF0C60">
        <w:rPr>
          <w:rFonts w:ascii="Times New Roman" w:hAnsi="Times New Roman" w:cs="Times New Roman"/>
          <w:sz w:val="28"/>
          <w:szCs w:val="28"/>
        </w:rPr>
        <w:t>3.2.1.1. Административная процедура начинается не позднее, чем за шесть рабочих дней до наступления даты проверки соответствующего юридического лица, индивидуального предпринимателя в ежегодном Плане.</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3.2.1.2. Ответственный за подготовку распоряжения специалист органа контроля в течение одного рабочего дня со дня наступления основания начала административной процедуры, указанной в </w:t>
      </w:r>
      <w:hyperlink w:anchor="Par206" w:tooltip="3.2.1.1. Административная процедура начинается не позднее, чем за шесть рабочих дней до наступления даты проверки соответствующего юридического лица, индивидуального предпринимателя в ежегодном Плане." w:history="1">
        <w:r w:rsidRPr="00FF0C60">
          <w:rPr>
            <w:rFonts w:ascii="Times New Roman" w:hAnsi="Times New Roman" w:cs="Times New Roman"/>
            <w:color w:val="0000FF"/>
            <w:sz w:val="28"/>
            <w:szCs w:val="28"/>
          </w:rPr>
          <w:t>пункте 3.2.1.1</w:t>
        </w:r>
      </w:hyperlink>
      <w:r w:rsidRPr="00FF0C60">
        <w:rPr>
          <w:rFonts w:ascii="Times New Roman" w:hAnsi="Times New Roman" w:cs="Times New Roman"/>
          <w:sz w:val="28"/>
          <w:szCs w:val="28"/>
        </w:rPr>
        <w:t xml:space="preserve"> настоящего Административного регламента, готовит проект распоряжения о проведении проверки юридического лица, индивидуального предпринимателя и направляет проект распоряжения на подпись руководителю Администрации.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Типовая форма </w:t>
      </w:r>
      <w:hyperlink r:id="rId32"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КонсультантПлюс}" w:history="1">
        <w:r w:rsidRPr="00FF0C60">
          <w:rPr>
            <w:rFonts w:ascii="Times New Roman" w:hAnsi="Times New Roman" w:cs="Times New Roman"/>
            <w:color w:val="0000FF"/>
            <w:sz w:val="28"/>
            <w:szCs w:val="28"/>
          </w:rPr>
          <w:t>распоряжения</w:t>
        </w:r>
      </w:hyperlink>
      <w:r w:rsidRPr="00FF0C60">
        <w:rPr>
          <w:rFonts w:ascii="Times New Roman" w:hAnsi="Times New Roman" w:cs="Times New Roman"/>
          <w:sz w:val="28"/>
          <w:szCs w:val="28"/>
        </w:rPr>
        <w:t xml:space="preserve"> о проведении проверки юридического лица, индивидуального предпринимателя утверждена приказом Минэкономразвития Российской Федерации от 30.04.2009 N 141.</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3.2.1.3. Административная процедура выполняется за пять рабочих дней до начала проведения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3.2.1.4. Результатом административной процедуры является: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подписанное распоряжение о проведении проверки органом контроля юридического лица, индивидуального предпринимателя;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 внесение сведений в единый реестр проверок, в соответствии со </w:t>
      </w:r>
      <w:hyperlink r:id="rId33" w:tooltip="Федеральный закон от 26.12.2008 N 294-ФЗ (ред. от 08.12.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FF0C60">
          <w:rPr>
            <w:rFonts w:ascii="Times New Roman" w:hAnsi="Times New Roman" w:cs="Times New Roman"/>
            <w:color w:val="0000FF"/>
            <w:sz w:val="28"/>
            <w:szCs w:val="28"/>
          </w:rPr>
          <w:t>статьей 13.3</w:t>
        </w:r>
      </w:hyperlink>
      <w:r w:rsidRPr="00FF0C60">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bookmarkStart w:id="3" w:name="Par213"/>
      <w:bookmarkEnd w:id="3"/>
      <w:r w:rsidRPr="00FF0C60">
        <w:rPr>
          <w:rFonts w:ascii="Times New Roman" w:hAnsi="Times New Roman" w:cs="Times New Roman"/>
          <w:sz w:val="28"/>
          <w:szCs w:val="28"/>
        </w:rPr>
        <w:t>3.2.2. Уведомление юридического лица, индивидуального предпринимателя о проведении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О проведении плановой проверки юридическое лицо, индивидуальный предприниматель уведомляются органом контроля не позднее, чем за три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3.2.2.1. Началом выполнения административной процедуры является </w:t>
      </w:r>
      <w:r w:rsidRPr="00FF0C60">
        <w:rPr>
          <w:rFonts w:ascii="Times New Roman" w:hAnsi="Times New Roman" w:cs="Times New Roman"/>
          <w:sz w:val="28"/>
          <w:szCs w:val="28"/>
        </w:rPr>
        <w:lastRenderedPageBreak/>
        <w:t>подписанное руководителем Администрации распоряжение о проведении проверки юридического лица, индивидуального предпринимателя.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3.2.2.2. Ответственный за направление документов, после подписания распоряжения руководителем Администрации, не позднее, чем за три рабочих дня до начала проверки, направляет юридическому лицу, индивидуальному предпринимателю копию распоряжения о проведении проверки заказным почтовым отправлением с уведомлением о вручении или иным доступным способом.</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3.2.2.3. Результатом выполнения административной процедуры является направленная юридическому лицу, индивидуальному предпринимателю копия распоряжения о проведении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3.2.3. Проверка сведений, содержащихся в документах юридического лица, индивидуального предпринимателя, имеющихся в распоряжении органа контроля, для оценки выполнения обязательных требований.</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3.2.3.1. Основанием для начала выполнения административной процедуры является распоряжение Администрации о проведении проверки юридического лица, индивидуального предпринимателя.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3.2.3.2. Ответственный за проверку сведений в течение пяти рабочих дней с даты начала проведения проверки рассматривает сведения, содержащиеся в документах юридического лица, индивидуального предпринимателя, имеющиеся в распоряжении органа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проверок в отношении вышеуказанного юридического лица, индивидуального предпринимателя.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3.2.3.3. В случае если достоверность сведений, содержащихся в документах, имеющихся в распоряжении органа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а также требований, установленных федеральными законами, законами Республики Коми, в случаях, если соответствующие виды контроля относятся к вопросам местного значения, ответственный за проверку сведений в течение трех рабочих дней после рассмотрения сведений готовит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(далее - запрос) и представляет его на подпись руководителю Администрации.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После подписания руководителем Администрации ответственный за направление запроса направляет его в адрес юридического лица, индивидуального предпринимателя заказным почтовым отправлением с уведомлением о вручении или иным доступным способом.</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В случае, если достоверность сведений, содержащихся в документах, </w:t>
      </w:r>
      <w:r w:rsidRPr="00FF0C60">
        <w:rPr>
          <w:rFonts w:ascii="Times New Roman" w:hAnsi="Times New Roman" w:cs="Times New Roman"/>
          <w:sz w:val="28"/>
          <w:szCs w:val="28"/>
        </w:rPr>
        <w:lastRenderedPageBreak/>
        <w:t xml:space="preserve">имеющихся в распоряжении органа контроля, не вызывает обоснованных сомнений либо эти сведения позволяют оценить исполнение юридическим лицом, индивидуальным предпринимателем требований, установленных муниципальными правовыми актами, ответственный за проверку сведений принимает решение об окончании проверки и переходит к исполнению административной процедуры в соответствии с </w:t>
      </w:r>
      <w:hyperlink w:anchor="Par251" w:tooltip="3.2.6. Оформление результатов проверки." w:history="1">
        <w:r w:rsidRPr="00FF0C60">
          <w:rPr>
            <w:rFonts w:ascii="Times New Roman" w:hAnsi="Times New Roman" w:cs="Times New Roman"/>
            <w:color w:val="0000FF"/>
            <w:sz w:val="28"/>
            <w:szCs w:val="28"/>
          </w:rPr>
          <w:t>пунктом 3.2.6</w:t>
        </w:r>
      </w:hyperlink>
      <w:r w:rsidRPr="00FF0C60">
        <w:rPr>
          <w:rFonts w:ascii="Times New Roman" w:hAnsi="Times New Roman" w:cs="Times New Roman"/>
          <w:sz w:val="28"/>
          <w:szCs w:val="28"/>
        </w:rPr>
        <w:t xml:space="preserve"> настоящего Административного регламента.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3.2.3.4. Результатом выполнения административной процедуры является: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принятое решение об окончании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мотивированный запрос с требованием представить иные необходимые для рассмотрения в ходе проведения документарной проверки документы, направленный юридическому лицу, индивидуальному предпринимателю заказным почтовым отправлением с уведомлением о вручении или иным доступным способом.</w:t>
      </w:r>
    </w:p>
    <w:p w:rsidR="003C3CCC" w:rsidRPr="00FF0C60" w:rsidRDefault="003C3CCC" w:rsidP="003C3CCC">
      <w:pPr>
        <w:pStyle w:val="ConsPlusNormal"/>
        <w:suppressAutoHyphens/>
        <w:ind w:firstLine="540"/>
        <w:jc w:val="both"/>
        <w:rPr>
          <w:rFonts w:ascii="Times New Roman" w:hAnsi="Times New Roman" w:cs="Times New Roman"/>
          <w:sz w:val="28"/>
          <w:szCs w:val="28"/>
        </w:rPr>
      </w:pPr>
      <w:bookmarkStart w:id="4" w:name="Par227"/>
      <w:bookmarkEnd w:id="4"/>
      <w:r w:rsidRPr="00FF0C60">
        <w:rPr>
          <w:rFonts w:ascii="Times New Roman" w:hAnsi="Times New Roman" w:cs="Times New Roman"/>
          <w:sz w:val="28"/>
          <w:szCs w:val="28"/>
        </w:rPr>
        <w:t>3.2.4. Проверка сведений, содержащихся в документах юридического лица, индивидуального предпринимателя, направленных юридическим лицом, индивидуальным предпринимателем в орган контроля по запросу для оценки выполнения обязательных требований.</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3.2.4.1. Основанием для начала выполнения административной процедуры является получение от юридического лица, индивидуального предпринимателя органом контроля документов, указанных в запросе.</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3.2.4.2. Ответственный за проверку сведений в течение пяти рабочих дней после получения документов, указанных в запросе, на основании сведений, содержащихся в документах, имеющихся в распоряжении органа контроля, и сведений, содержащихся в документах, представленных юридическим лицом, индивидуальным предпринимателем:</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проводит оценку достоверности сведений;</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проводит оценку сведений, содержащихся в документах, на предмет соответствия обязательным требованиям.</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3.2.4.3.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контроля документах, ответственный за проверку сведений в течение трех рабочих дней после окончания проверки сведений готовит проект письма юридическому лицу, индивидуальному предпринимателю с информацией об этом и требованием представить в течение десяти рабочих дней необходимые пояснения в письменной форме и направляет проект письма на подпись руководителю Администрации.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После подписания руководителем Администрации письма ответственный за направление документов направляет его в течение двух рабочих дней в адрес юридического лица, индивидуального предпринимателя заказным почтовым отправлением с уведомлением о вручении или иным доступным способом (регистрацией запроса у </w:t>
      </w:r>
      <w:r w:rsidRPr="00FF0C60">
        <w:rPr>
          <w:rFonts w:ascii="Times New Roman" w:hAnsi="Times New Roman" w:cs="Times New Roman"/>
          <w:sz w:val="28"/>
          <w:szCs w:val="28"/>
        </w:rPr>
        <w:lastRenderedPageBreak/>
        <w:t>юридического лица, индивидуального предпринимателя, вручением запроса руководителю юридического лица, индивидуальному предпринимателю).</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В случае, если в ходе документарной проверки не было выявлено вышеуказанных ошибок и (или) противоречий, ответственный за проверку сведений принимает решение об окончании проверки и переходит к исполнению административной процедуры в соответствии с </w:t>
      </w:r>
      <w:hyperlink w:anchor="Par251" w:tooltip="3.2.6. Оформление результатов проверки." w:history="1">
        <w:r w:rsidRPr="00FF0C60">
          <w:rPr>
            <w:rFonts w:ascii="Times New Roman" w:hAnsi="Times New Roman" w:cs="Times New Roman"/>
            <w:color w:val="0000FF"/>
            <w:sz w:val="28"/>
            <w:szCs w:val="28"/>
          </w:rPr>
          <w:t>пунктом 3.2.6</w:t>
        </w:r>
      </w:hyperlink>
      <w:r w:rsidRPr="00FF0C60">
        <w:rPr>
          <w:rFonts w:ascii="Times New Roman" w:hAnsi="Times New Roman" w:cs="Times New Roman"/>
          <w:sz w:val="28"/>
          <w:szCs w:val="28"/>
        </w:rPr>
        <w:t xml:space="preserve"> настоящего Административного регламента.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3.2.4.4. Срок выполнения административной процедуры не должен превышать десять рабочих дней со дня начала проведения проверки сведений, содержащихся в документах юридического лица, индивидуального предпринимателя, направленных юридическим лицом, индивидуальным предпринимателем в орган контроля по запросу для оценки выполнения обязательных требований, или пять рабочих дней со дня истечения срока, установленного для представления документов.</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3.2.4.5. Результатом выполнения административной процедуры является: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принятое решение об окончании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письмо с требованием представить необходимые пояснения в письменной форме, направленное юридическому лицу, индивидуальному предпринимателю заказным почтовым отправлением с уведомлением о вручении (регистрацией запроса у юридического лица, индивидуального предпринимателя, вручением запроса руководителю юридического лица, индивидуальному предпринимателю).</w:t>
      </w:r>
    </w:p>
    <w:p w:rsidR="003C3CCC" w:rsidRPr="00FF0C60" w:rsidRDefault="003C3CCC" w:rsidP="003C3CCC">
      <w:pPr>
        <w:pStyle w:val="ConsPlusNormal"/>
        <w:suppressAutoHyphens/>
        <w:ind w:firstLine="540"/>
        <w:jc w:val="both"/>
        <w:rPr>
          <w:rFonts w:ascii="Times New Roman" w:hAnsi="Times New Roman" w:cs="Times New Roman"/>
          <w:sz w:val="28"/>
          <w:szCs w:val="28"/>
        </w:rPr>
      </w:pPr>
      <w:bookmarkStart w:id="5" w:name="Par239"/>
      <w:bookmarkEnd w:id="5"/>
      <w:r w:rsidRPr="00FF0C60">
        <w:rPr>
          <w:rFonts w:ascii="Times New Roman" w:hAnsi="Times New Roman" w:cs="Times New Roman"/>
          <w:sz w:val="28"/>
          <w:szCs w:val="28"/>
        </w:rPr>
        <w:t>3.2.5. Рассмотрение пояснений юридического лица, индивидуального предпринимателя, его уполномоченного представителя к замечаниям в представленных документах.</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3.2.5.1. Основанием для начала выполнения административной процедуры является получение от юридического лица, индивидуального предпринимателя, его уполномоченного представителя пояснений и (или) документов, подтверждающих достоверность ранее представленных документов.</w:t>
      </w:r>
    </w:p>
    <w:p w:rsidR="003C3CCC" w:rsidRPr="00FF0C60" w:rsidRDefault="003C3CCC" w:rsidP="003C3CCC">
      <w:pPr>
        <w:pStyle w:val="ConsPlusNormal"/>
        <w:suppressAutoHyphens/>
        <w:ind w:firstLine="540"/>
        <w:jc w:val="both"/>
        <w:rPr>
          <w:rFonts w:ascii="Times New Roman" w:hAnsi="Times New Roman" w:cs="Times New Roman"/>
          <w:sz w:val="28"/>
          <w:szCs w:val="28"/>
        </w:rPr>
      </w:pPr>
      <w:bookmarkStart w:id="6" w:name="Par241"/>
      <w:bookmarkEnd w:id="6"/>
      <w:r w:rsidRPr="00FF0C60">
        <w:rPr>
          <w:rFonts w:ascii="Times New Roman" w:hAnsi="Times New Roman" w:cs="Times New Roman"/>
          <w:sz w:val="28"/>
          <w:szCs w:val="28"/>
        </w:rPr>
        <w:t>3.2.5.2. После получения пояснений и (или) документов, подтверждающих достоверность ранее представленных документов, ответственный за проверку сведений в течение пяти рабочих дней рассматривает представленные юридическим лицом, индивидуальным предпринимателем пояснения и (или) документы, подтверждающие достоверность ранее представленных документов, 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 принимает решение об окончании проверки и переходит к исполнению административной процедуры в соответствии с </w:t>
      </w:r>
      <w:hyperlink w:anchor="Par251" w:tooltip="3.2.6. Оформление результатов проверки." w:history="1">
        <w:r w:rsidRPr="00FF0C60">
          <w:rPr>
            <w:rFonts w:ascii="Times New Roman" w:hAnsi="Times New Roman" w:cs="Times New Roman"/>
            <w:color w:val="0000FF"/>
            <w:sz w:val="28"/>
            <w:szCs w:val="28"/>
          </w:rPr>
          <w:t>пунктом 3.2.6</w:t>
        </w:r>
      </w:hyperlink>
      <w:r w:rsidRPr="00FF0C60">
        <w:rPr>
          <w:rFonts w:ascii="Times New Roman" w:hAnsi="Times New Roman" w:cs="Times New Roman"/>
          <w:sz w:val="28"/>
          <w:szCs w:val="28"/>
        </w:rPr>
        <w:t xml:space="preserve"> настоящего Административного регламента;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принимает решение о проведении выездной проверки в случае, если при документарной проверке не представляется возможным:</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Pr="00FF0C60">
        <w:rPr>
          <w:rFonts w:ascii="Times New Roman" w:hAnsi="Times New Roman" w:cs="Times New Roman"/>
          <w:sz w:val="28"/>
          <w:szCs w:val="28"/>
        </w:rPr>
        <w:lastRenderedPageBreak/>
        <w:t>органа государственного контроля (надзора), органа муниципального контроля документах юридического лица, индивидуального предпринимателя;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3.2.5.3. Срок выполнения административной процедуры не должен превышать семь рабочих дней со дня получения пояснений или пять рабочих дней со дня истечения срока, установленного для представления пояснений.</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3.2.5.4. Результатом выполнения административной процедуры является: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принятое решение об окончании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принятое решение о проведении выездной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Выездная проверка (при принятии решения о ее проведении) осуществляется в соответствии с порядком, приведенным в </w:t>
      </w:r>
      <w:hyperlink w:anchor="Par283" w:tooltip="3.3. Подготовка распоряжения Администрации о проведении плановой проверки." w:history="1">
        <w:r w:rsidRPr="00FF0C60">
          <w:rPr>
            <w:rFonts w:ascii="Times New Roman" w:hAnsi="Times New Roman" w:cs="Times New Roman"/>
            <w:color w:val="0000FF"/>
            <w:sz w:val="28"/>
            <w:szCs w:val="28"/>
          </w:rPr>
          <w:t>подразделе 3.3</w:t>
        </w:r>
      </w:hyperlink>
      <w:r w:rsidRPr="00FF0C60">
        <w:rPr>
          <w:rFonts w:ascii="Times New Roman" w:hAnsi="Times New Roman" w:cs="Times New Roman"/>
          <w:sz w:val="28"/>
          <w:szCs w:val="28"/>
        </w:rPr>
        <w:t xml:space="preserve"> настоящего Административного регламента.</w:t>
      </w:r>
    </w:p>
    <w:p w:rsidR="003C3CCC" w:rsidRPr="00FF0C60" w:rsidRDefault="003C3CCC" w:rsidP="003C3CCC">
      <w:pPr>
        <w:pStyle w:val="ConsPlusNormal"/>
        <w:suppressAutoHyphens/>
        <w:ind w:firstLine="540"/>
        <w:jc w:val="both"/>
        <w:rPr>
          <w:rFonts w:ascii="Times New Roman" w:hAnsi="Times New Roman" w:cs="Times New Roman"/>
          <w:sz w:val="28"/>
          <w:szCs w:val="28"/>
        </w:rPr>
      </w:pPr>
      <w:bookmarkStart w:id="7" w:name="Par251"/>
      <w:bookmarkEnd w:id="7"/>
      <w:r w:rsidRPr="00FF0C60">
        <w:rPr>
          <w:rFonts w:ascii="Times New Roman" w:hAnsi="Times New Roman" w:cs="Times New Roman"/>
          <w:sz w:val="28"/>
          <w:szCs w:val="28"/>
        </w:rPr>
        <w:t>3.2.6. Оформление результатов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3.2.6.1. Основанием для начала выполнения административной процедуры является принятое решение об окончании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3.2.6.2. Ответственный за составление акта проверки составляет акт проверки в двух экземплярах.</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Типовая форма </w:t>
      </w:r>
      <w:hyperlink r:id="rId34"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оссии 13.05.2009 N 13915){КонсультантПлюс}" w:history="1">
        <w:r w:rsidRPr="00FF0C60">
          <w:rPr>
            <w:rFonts w:ascii="Times New Roman" w:hAnsi="Times New Roman" w:cs="Times New Roman"/>
            <w:color w:val="0000FF"/>
            <w:sz w:val="28"/>
            <w:szCs w:val="28"/>
          </w:rPr>
          <w:t>акта</w:t>
        </w:r>
      </w:hyperlink>
      <w:r w:rsidRPr="00FF0C60">
        <w:rPr>
          <w:rFonts w:ascii="Times New Roman" w:hAnsi="Times New Roman" w:cs="Times New Roman"/>
          <w:sz w:val="28"/>
          <w:szCs w:val="28"/>
        </w:rPr>
        <w:t xml:space="preserve"> проверки юридических лиц, индивидуальных предпринимателей утверждена приказом Минэкономразвития РФ от 30.04.2009 N 141.</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3.2.6.3. В случае выявления в результате мероприятия по контролю нарушений требований законодательства в сфере регулирования отношений недропользования, ответственный за составление акта проверки осуществляет реализацию следующих полномочий, направленных на обеспечение соблюдения законодательства (возмещение вреда, причиненного вследствие выявленных нарушений):</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фиксирует все факты выявленных нарушений в акте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выдает по каждому выявленному нарушению обязательное для исполнения предписание о его устранении с указанием сроков устранения, являющееся приложением к акту проверки, и контролирует его исполнение в установленные сроки;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 при выявлении признаков административных правонарушений, предусмотренных </w:t>
      </w:r>
      <w:hyperlink r:id="rId35" w:tooltip="&quot;Кодекс Российской Федерации об административных правонарушениях&quot; от 30.12.2001 N 195-ФЗ (ред. от 30.12.2020) (с изм. и доп., вступ. в силу с 15.01.2021)------------ Недействующая редакция{КонсультантПлюс}" w:history="1">
        <w:r w:rsidRPr="00FF0C60">
          <w:rPr>
            <w:rFonts w:ascii="Times New Roman" w:hAnsi="Times New Roman" w:cs="Times New Roman"/>
            <w:color w:val="0000FF"/>
            <w:sz w:val="28"/>
            <w:szCs w:val="28"/>
          </w:rPr>
          <w:t>статьями 8.6</w:t>
        </w:r>
      </w:hyperlink>
      <w:r w:rsidRPr="00FF0C60">
        <w:rPr>
          <w:rFonts w:ascii="Times New Roman" w:hAnsi="Times New Roman" w:cs="Times New Roman"/>
          <w:sz w:val="28"/>
          <w:szCs w:val="28"/>
        </w:rPr>
        <w:t xml:space="preserve"> - </w:t>
      </w:r>
      <w:hyperlink r:id="rId36" w:tooltip="&quot;Кодекс Российской Федерации об административных правонарушениях&quot; от 30.12.2001 N 195-ФЗ (ред. от 30.12.2020) (с изм. и доп., вступ. в силу с 15.01.2021)------------ Недействующая редакция{КонсультантПлюс}" w:history="1">
        <w:r w:rsidRPr="00FF0C60">
          <w:rPr>
            <w:rFonts w:ascii="Times New Roman" w:hAnsi="Times New Roman" w:cs="Times New Roman"/>
            <w:color w:val="0000FF"/>
            <w:sz w:val="28"/>
            <w:szCs w:val="28"/>
          </w:rPr>
          <w:t>8.8</w:t>
        </w:r>
      </w:hyperlink>
      <w:r w:rsidRPr="00FF0C60">
        <w:rPr>
          <w:rFonts w:ascii="Times New Roman" w:hAnsi="Times New Roman" w:cs="Times New Roman"/>
          <w:sz w:val="28"/>
          <w:szCs w:val="28"/>
        </w:rPr>
        <w:t xml:space="preserve"> Кодекса Российской Федерации об административных правонарушениях, направляет информацию (сведения) о таких нарушениях в органы, уполномоченные на возбуждение дела об административных правонарушениях;</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 при выявлении в ходе мероприятия по контролю нарушений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w:t>
      </w:r>
      <w:r w:rsidRPr="00FF0C60">
        <w:rPr>
          <w:rFonts w:ascii="Times New Roman" w:hAnsi="Times New Roman" w:cs="Times New Roman"/>
          <w:sz w:val="28"/>
          <w:szCs w:val="28"/>
        </w:rPr>
        <w:lastRenderedPageBreak/>
        <w:t>компетенции органа контроля, направляет в соответствующие уполномоченные органы государственной власти Российской Федерации или Республики Коми, органы местного самоуправления информацию (сведения) о таких нарушениях.</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3.2.6.4. К акту проверки прилагаются: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протоколы или заключения проведенных исследований, экспертиз;</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иные связанные с результатами проверки документы или их копии.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3.2.6.5.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w:t>
      </w:r>
      <w:r w:rsidRPr="00FF0C60">
        <w:rPr>
          <w:rFonts w:ascii="Times New Roman" w:hAnsi="Times New Roman" w:cs="Times New Roman"/>
          <w:sz w:val="28"/>
          <w:szCs w:val="28"/>
        </w:rPr>
        <w:lastRenderedPageBreak/>
        <w:t>(при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3.2.6.6. Срок выполнения административной процедуры:</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оформление акта проверки производится непосредственно после ее завершения, а в случае, если для его составления необходимо получить заключения по результатам проведенных исследований, испытаний, специальных расследований, экспертиз - в срок, не превышающий трех рабочих дней после завершения мероприятий по контролю;</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вручение акта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производится непосредственно после завершения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направление информации (сведений) о нарушениях, имеющих признаки административных правонарушений, в органы, уполномоченные на возбуждение дел об административных правонарушениях - трех рабочих дней со дня оформления акта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направление в соответствующие уполномоченные органы государственной власти Российской Федерации или Республики Коми информации (сведений)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контроля - трех рабочих дней со дня оформления акта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3.2.6.7. Результатом административной процедуры является: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составленный акт проверки в двух экземплярах, один из которых вручен (направлен) юридическому лицу, индивидуальному предпринимателю, второй подшит в дело, хранящееся в органе контроля;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выданные обязательные для исполнения предписания об устранении выявленных в результате мероприятия по контролю нарушений законодательства с указанием сроков их устранения;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направленная информация (сведения) о нарушениях, имеющих признаки административных правонарушений, в органы, уполномоченные на возбуждение дел об административных правонарушениях;</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направленная в соответствующие уполномоченные органы государственной власти Российской Федерации или Республики Коми, органы местного самоуправления информация (сведения)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контроля.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lastRenderedPageBreak/>
        <w:t>3.2.7. Особенности организации и проведения плановых проверок при осуществлении муниципального контроля в отношении субъектов малого предпринимательства: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3.2.7.1. Плановые проверки в отношении юридических лиц, индивидуальных предпринимателей, отнесенных в соответствии со </w:t>
      </w:r>
      <w:hyperlink r:id="rId37" w:tooltip="Федеральный закон от 24.07.2007 N 209-ФЗ (ред. от 30.12.2020) &quot;О развитии малого и среднего предпринимательства в Российской Федерации&quot; (с изм. и доп., вступ. в силу с 01.01.2021){КонсультантПлюс}" w:history="1">
        <w:r w:rsidRPr="00FF0C60">
          <w:rPr>
            <w:rFonts w:ascii="Times New Roman" w:hAnsi="Times New Roman" w:cs="Times New Roman"/>
            <w:color w:val="0000FF"/>
            <w:sz w:val="28"/>
            <w:szCs w:val="28"/>
          </w:rPr>
          <w:t>статьей 4</w:t>
        </w:r>
      </w:hyperlink>
      <w:r w:rsidRPr="00FF0C60">
        <w:rPr>
          <w:rFonts w:ascii="Times New Roman" w:hAnsi="Times New Roman" w:cs="Times New Roman"/>
          <w:sz w:val="28"/>
          <w:szCs w:val="28"/>
        </w:rPr>
        <w:t xml:space="preserve"> Федерального закона от 24.07.2007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r:id="rId38" w:tooltip="Федеральный закон от 26.12.2008 N 294-ФЗ (ред. от 08.12.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FF0C60">
          <w:rPr>
            <w:rFonts w:ascii="Times New Roman" w:hAnsi="Times New Roman" w:cs="Times New Roman"/>
            <w:color w:val="0000FF"/>
            <w:sz w:val="28"/>
            <w:szCs w:val="28"/>
          </w:rPr>
          <w:t>частью 9 статьи 9</w:t>
        </w:r>
      </w:hyperlink>
      <w:r w:rsidRPr="00FF0C60">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39" w:tooltip="&quot;Кодекс Российской Федерации об административных правонарушениях&quot; от 30.12.2001 N 195-ФЗ (ред. от 30.12.2020) (с изм. и доп., вступ. в силу с 15.01.2021)------------ Недействующая редакция{КонсультантПлюс}" w:history="1">
        <w:r w:rsidRPr="00FF0C60">
          <w:rPr>
            <w:rFonts w:ascii="Times New Roman" w:hAnsi="Times New Roman" w:cs="Times New Roman"/>
            <w:color w:val="0000FF"/>
            <w:sz w:val="28"/>
            <w:szCs w:val="28"/>
          </w:rPr>
          <w:t>Кодексом</w:t>
        </w:r>
      </w:hyperlink>
      <w:r w:rsidRPr="00FF0C60">
        <w:rPr>
          <w:rFonts w:ascii="Times New Roman" w:hAnsi="Times New Roman" w:cs="Times New Roman"/>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40" w:tooltip="Федеральный закон от 04.05.2011 N 99-ФЗ (ред. от 31.07.2020) &quot;О лицензировании отдельных видов деятельности&quot; (с изм. и доп., вступ. в силу с 01.01.2021){КонсультантПлюс}" w:history="1">
        <w:r w:rsidRPr="00FF0C60">
          <w:rPr>
            <w:rFonts w:ascii="Times New Roman" w:hAnsi="Times New Roman" w:cs="Times New Roman"/>
            <w:color w:val="0000FF"/>
            <w:sz w:val="28"/>
            <w:szCs w:val="28"/>
          </w:rPr>
          <w:t>законом</w:t>
        </w:r>
      </w:hyperlink>
      <w:r w:rsidRPr="00FF0C60">
        <w:rPr>
          <w:rFonts w:ascii="Times New Roman" w:hAnsi="Times New Roman" w:cs="Times New Roman"/>
          <w:sz w:val="28"/>
          <w:szCs w:val="28"/>
        </w:rPr>
        <w:t xml:space="preserve"> от 04.05.2011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r:id="rId41" w:tooltip="Федеральный закон от 26.12.2008 N 294-ФЗ (ред. от 08.12.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FF0C60">
          <w:rPr>
            <w:rFonts w:ascii="Times New Roman" w:hAnsi="Times New Roman" w:cs="Times New Roman"/>
            <w:color w:val="0000FF"/>
            <w:sz w:val="28"/>
            <w:szCs w:val="28"/>
          </w:rPr>
          <w:t>частью 4 статьи 9</w:t>
        </w:r>
      </w:hyperlink>
      <w:r w:rsidRPr="00FF0C60">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lastRenderedPageBreak/>
        <w:t xml:space="preserve">3.2.7.2. Проведение плановой проверки с нарушением требований </w:t>
      </w:r>
      <w:hyperlink r:id="rId42" w:tooltip="Федеральный закон от 26.12.2008 N 294-ФЗ (ред. от 08.12.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FF0C60">
          <w:rPr>
            <w:rFonts w:ascii="Times New Roman" w:hAnsi="Times New Roman" w:cs="Times New Roman"/>
            <w:color w:val="0000FF"/>
            <w:sz w:val="28"/>
            <w:szCs w:val="28"/>
          </w:rPr>
          <w:t>статьи 26.2</w:t>
        </w:r>
      </w:hyperlink>
      <w:r w:rsidRPr="00FF0C60">
        <w:rPr>
          <w:rFonts w:ascii="Times New Roman" w:hAnsi="Times New Roman" w:cs="Times New Roman"/>
          <w:sz w:val="28"/>
          <w:szCs w:val="28"/>
        </w:rPr>
        <w:t xml:space="preserve">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r:id="rId43" w:tooltip="Федеральный закон от 26.12.2008 N 294-ФЗ (ред. от 08.12.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FF0C60">
          <w:rPr>
            <w:rFonts w:ascii="Times New Roman" w:hAnsi="Times New Roman" w:cs="Times New Roman"/>
            <w:color w:val="0000FF"/>
            <w:sz w:val="28"/>
            <w:szCs w:val="28"/>
          </w:rPr>
          <w:t>частью 1 статьи 20</w:t>
        </w:r>
      </w:hyperlink>
      <w:r w:rsidRPr="00FF0C60">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3.2.7.3. Проведение плановой выездной проверки юридического лица, индивидуального предпринимателя.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bookmarkStart w:id="8" w:name="Par283"/>
      <w:bookmarkEnd w:id="8"/>
      <w:r w:rsidRPr="00FF0C60">
        <w:rPr>
          <w:rFonts w:ascii="Times New Roman" w:hAnsi="Times New Roman" w:cs="Times New Roman"/>
          <w:sz w:val="28"/>
          <w:szCs w:val="28"/>
        </w:rPr>
        <w:t>3.3. Подготовка распоряжения Администрации о проведении плановой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3.3.1. Административная процедура начинается не позднее, чем за шесть календарных дней до наступления даты проверки соответствующего юридического лица, индивидуального предпринимателя в ежегодном Плане.</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Подготовка распоряжения о проведении плановой проверки осуществляется в порядке, предусмотренном в </w:t>
      </w:r>
      <w:hyperlink w:anchor="Par205" w:tooltip="3.2.1. Подготовка распоряжения Администрации о проведении плановой проверки." w:history="1">
        <w:r w:rsidRPr="00FF0C60">
          <w:rPr>
            <w:rFonts w:ascii="Times New Roman" w:hAnsi="Times New Roman" w:cs="Times New Roman"/>
            <w:color w:val="0000FF"/>
            <w:sz w:val="28"/>
            <w:szCs w:val="28"/>
          </w:rPr>
          <w:t>пункте 3.2.1</w:t>
        </w:r>
      </w:hyperlink>
      <w:r w:rsidRPr="00FF0C60">
        <w:rPr>
          <w:rFonts w:ascii="Times New Roman" w:hAnsi="Times New Roman" w:cs="Times New Roman"/>
          <w:sz w:val="28"/>
          <w:szCs w:val="28"/>
        </w:rPr>
        <w:t xml:space="preserve"> настоящего Административного регламента.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3.3.2. Уведомление юридического лица, индивидуального предпринимателя о проведении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Уведомление юридического лица, индивидуального предпринимателя о проведении проверки осуществляется в порядке, предусмотренном в </w:t>
      </w:r>
      <w:hyperlink w:anchor="Par213" w:tooltip="3.2.2. Уведомление юридического лица, индивидуального предпринимателя о проведении проверки." w:history="1">
        <w:r w:rsidRPr="00FF0C60">
          <w:rPr>
            <w:rFonts w:ascii="Times New Roman" w:hAnsi="Times New Roman" w:cs="Times New Roman"/>
            <w:color w:val="0000FF"/>
            <w:sz w:val="28"/>
            <w:szCs w:val="28"/>
          </w:rPr>
          <w:t>пункте 3.2.2</w:t>
        </w:r>
      </w:hyperlink>
      <w:r w:rsidRPr="00FF0C60">
        <w:rPr>
          <w:rFonts w:ascii="Times New Roman" w:hAnsi="Times New Roman" w:cs="Times New Roman"/>
          <w:sz w:val="28"/>
          <w:szCs w:val="28"/>
        </w:rPr>
        <w:t xml:space="preserve"> настоящего Административного регламента.</w:t>
      </w:r>
    </w:p>
    <w:p w:rsidR="003C3CCC" w:rsidRPr="00FF0C60" w:rsidRDefault="003C3CCC" w:rsidP="003C3CCC">
      <w:pPr>
        <w:pStyle w:val="ConsPlusNormal"/>
        <w:suppressAutoHyphens/>
        <w:ind w:firstLine="540"/>
        <w:jc w:val="both"/>
        <w:rPr>
          <w:rFonts w:ascii="Times New Roman" w:hAnsi="Times New Roman" w:cs="Times New Roman"/>
          <w:sz w:val="28"/>
          <w:szCs w:val="28"/>
        </w:rPr>
      </w:pPr>
      <w:bookmarkStart w:id="9" w:name="Par288"/>
      <w:bookmarkEnd w:id="9"/>
      <w:r w:rsidRPr="00FF0C60">
        <w:rPr>
          <w:rFonts w:ascii="Times New Roman" w:hAnsi="Times New Roman" w:cs="Times New Roman"/>
          <w:sz w:val="28"/>
          <w:szCs w:val="28"/>
        </w:rPr>
        <w:t>3.3.3. Проведение выездной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3.3.3.1. Основанием для начала выполнения административной процедуры является наступление даты начала проверки, указанной в распоряжении Администрации.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3.3.3.2. Ответственный за проведение проверки после прибытия на место нахождения юридического лица, на место осуществления деятельности индивидуального предпринимателя и (или) на место фактического осуществления их деятельности начинает проверку:</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с предъявления служебных удостоверений;</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с предъявления руководителю или иному должностному лицу юридического лица, индивидуальному предпринимателю, его уполномоченному представителю для ознакомления распоряжения о назначении выездной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ознакомления руководителя или иного должностного лица юридического лица, индивидуального предпринимателя, его уполномоченного представителя с полномочиями лиц, проводящих выездную проверку, а также с целями, задачами, основаниями проведения выездной проверки, видами и объемами мероприятий по контролю, составом экспертов, представителей экспертных организаций, привлекаемых к выездной проверке, со сроками и с условиями ее проведения.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3.3.3.3. Ответственный за проведение проверки проводит следующие мероприятия по муниципальному контролю:</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lastRenderedPageBreak/>
        <w:t>- посещение в порядке, установленном законодательством Российской Федерации, объектов, обследование недр, находящихся в собственности, владении, пользовании и аренде юридических лиц, индивидуальных предпринимателей;</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составление по результатам проведенных контрольно-инспекционных мероприятий актов проверок с обязательным ознакомлением с ними собственников, владельцев, пользователей и арендаторов земельных участков;</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выдача предписаний юридическому лицу, индивидуальному предпринимателю об устранении выявленных нарушений с указанием сроков их устранения;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направление запросов в порядке, установленном законодательством, об использовании и состоянии недр, необходимых для осуществления муниципального контроля;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 обращение в установленном порядке в контрольно-надзорные органы за оказанием содействия в предотвращении или пресечении действий, препятствующих осуществлению деятельности по муниципальному контролю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а также в установлении личности лиц, виновных в нарушении установленных требований </w:t>
      </w:r>
      <w:hyperlink r:id="rId44" w:tooltip="Закон РФ от 21.02.1992 N 2395-1 (ред. от 08.12.2020) &quot;О недрах&quot;{КонсультантПлюс}" w:history="1">
        <w:r w:rsidRPr="00FF0C60">
          <w:rPr>
            <w:rFonts w:ascii="Times New Roman" w:hAnsi="Times New Roman" w:cs="Times New Roman"/>
            <w:color w:val="0000FF"/>
            <w:sz w:val="28"/>
            <w:szCs w:val="28"/>
          </w:rPr>
          <w:t>Закона</w:t>
        </w:r>
      </w:hyperlink>
      <w:r w:rsidRPr="00FF0C60">
        <w:rPr>
          <w:rFonts w:ascii="Times New Roman" w:hAnsi="Times New Roman" w:cs="Times New Roman"/>
          <w:sz w:val="28"/>
          <w:szCs w:val="28"/>
        </w:rPr>
        <w:t xml:space="preserve"> Российской Федерации от 21.02.1992 N 2395-1 "О недрах";</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участие в совместных мероприятиях по осуществлению муниципального контроля;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направление в соответствующие государственные органы материалов по выявленным нарушениям в использовании недр для решения вопроса о привлечении виновных лиц к административной ответственности в соответствии с законодательством Российской Федерации и Республики Коми;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направление материалов проведенных проверок в специально уполномоченные государственные органы в области охраны и использования недр;</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привлечение в установленном законом порядке экспертов и экспертных организации для проведения обследований земельных угодий, экспертиз, проверок выполнения мероприятий по использованию недр;</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ведение статистического анализа выявленных правонарушений, подготовка оперативных отчетов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по установленной форме.</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3.3.3.4. Эксперты, представители экспертных организаций проводят следующие мероприятия по муниципальному контролю:</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lastRenderedPageBreak/>
        <w:t>- посещение в порядке, установленном законодательством Российской Федерации, объектов, обследование земельных участков, находящихся в собственности, владении, пользовании и аренде юридических лиц, индивидуальных предпринимателей;</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участие в совместных мероприятиях по осуществлению муниципального контроля;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выдача экспертных заключений.</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3.3.3.5. Срок выполнения административной процедуры не должен превышать двадцать рабочих дней с начала проведения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контроля, проводящих выездную плановую проверку, срок проведения выездной плановой проверки может быть продлен руководителем Администрации, но не более чем на двадцать рабочих дней, в отношении малых предприятий, микропредприятий - не более чем на пятнадцать часов.</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3.3.3.6. Результатом выполнения административной процедуры являются проведенные мероприятия по муниципальному контролю.</w:t>
      </w:r>
    </w:p>
    <w:p w:rsidR="003C3CCC" w:rsidRPr="00FF0C60" w:rsidRDefault="003C3CCC" w:rsidP="003C3CCC">
      <w:pPr>
        <w:pStyle w:val="ConsPlusNormal"/>
        <w:suppressAutoHyphens/>
        <w:ind w:firstLine="540"/>
        <w:jc w:val="both"/>
        <w:rPr>
          <w:rFonts w:ascii="Times New Roman" w:hAnsi="Times New Roman" w:cs="Times New Roman"/>
          <w:sz w:val="28"/>
          <w:szCs w:val="28"/>
        </w:rPr>
      </w:pPr>
      <w:bookmarkStart w:id="10" w:name="Par313"/>
      <w:bookmarkEnd w:id="10"/>
      <w:r w:rsidRPr="00FF0C60">
        <w:rPr>
          <w:rFonts w:ascii="Times New Roman" w:hAnsi="Times New Roman" w:cs="Times New Roman"/>
          <w:sz w:val="28"/>
          <w:szCs w:val="28"/>
        </w:rPr>
        <w:t>3.3.4. Оформление результатов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3.3.4.1. Основанием для начала выполнения административной процедуры являются проведенные мероприятия по муниципальному контролю.</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3.3.4.2. Ответственный за составление акта проверки на основании проведенных мероприятий по муниципальному контролю составляет акт проверки в двух экземплярах.</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3.3.4.3. В случае выявления в результате проведенных мероприятий по контролю нарушений обязательных требований, ответственный за проверку сведений осуществляет реализацию следующих полномочий, направленных на обеспечение соблюдения законодательства (возмещение вреда, причиненного вследствие выявленных нарушений):</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фиксирует все факты выявленных нарушений в акте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выдает обязательные для исполнения предписания об устранении выявленных в результате мероприятия по контролю нарушений требований, установленных муниципальными правовыми актами, с указанием сроков их устранения по каждому нарушению отдельное предписание и контролирует их исполнение в установленные сроки;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 при выявлении признаков административных правонарушений, предусмотренных </w:t>
      </w:r>
      <w:hyperlink r:id="rId45" w:tooltip="&quot;Кодекс Российской Федерации об административных правонарушениях&quot; от 30.12.2001 N 195-ФЗ (ред. от 30.12.2020) (с изм. и доп., вступ. в силу с 15.01.2021)------------ Недействующая редакция{КонсультантПлюс}" w:history="1">
        <w:r w:rsidRPr="00FF0C60">
          <w:rPr>
            <w:rFonts w:ascii="Times New Roman" w:hAnsi="Times New Roman" w:cs="Times New Roman"/>
            <w:color w:val="0000FF"/>
            <w:sz w:val="28"/>
            <w:szCs w:val="28"/>
          </w:rPr>
          <w:t>статьями 8.6</w:t>
        </w:r>
      </w:hyperlink>
      <w:r w:rsidRPr="00FF0C60">
        <w:rPr>
          <w:rFonts w:ascii="Times New Roman" w:hAnsi="Times New Roman" w:cs="Times New Roman"/>
          <w:sz w:val="28"/>
          <w:szCs w:val="28"/>
        </w:rPr>
        <w:t xml:space="preserve"> - </w:t>
      </w:r>
      <w:hyperlink r:id="rId46" w:tooltip="&quot;Кодекс Российской Федерации об административных правонарушениях&quot; от 30.12.2001 N 195-ФЗ (ред. от 30.12.2020) (с изм. и доп., вступ. в силу с 15.01.2021)------------ Недействующая редакция{КонсультантПлюс}" w:history="1">
        <w:r w:rsidRPr="00FF0C60">
          <w:rPr>
            <w:rFonts w:ascii="Times New Roman" w:hAnsi="Times New Roman" w:cs="Times New Roman"/>
            <w:color w:val="0000FF"/>
            <w:sz w:val="28"/>
            <w:szCs w:val="28"/>
          </w:rPr>
          <w:t>8.8</w:t>
        </w:r>
      </w:hyperlink>
      <w:r w:rsidRPr="00FF0C60">
        <w:rPr>
          <w:rFonts w:ascii="Times New Roman" w:hAnsi="Times New Roman" w:cs="Times New Roman"/>
          <w:sz w:val="28"/>
          <w:szCs w:val="28"/>
        </w:rPr>
        <w:t xml:space="preserve"> Кодекса Российской Федерации об административных правонарушениях, направляет в органы, уполномоченные </w:t>
      </w:r>
      <w:r w:rsidRPr="00FF0C60">
        <w:rPr>
          <w:rFonts w:ascii="Times New Roman" w:hAnsi="Times New Roman" w:cs="Times New Roman"/>
          <w:sz w:val="28"/>
          <w:szCs w:val="28"/>
        </w:rPr>
        <w:lastRenderedPageBreak/>
        <w:t>на возбуждение дела об административных правонарушениях;</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при выявлении в ходе мероприятия по контролю нарушений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контроля, орган контроля направляет в соответствующие уполномоченные органы государственной власти Российской Федерации или Республики Коми, органы местного самоуправления информацию (сведения) о таких нарушениях.</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3.3.4.4. К акту проверки прилагаются: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протоколы отбора проб обследования объектов окружающей среды и объектов производственной среды;</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протоколы или заключения проведенных исследований, испытаний и экспертиз;</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иные связанные с результатами проверки документы или их копии.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3.3.4.5.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подпись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от подписи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w:t>
      </w:r>
      <w:r w:rsidRPr="00FF0C60">
        <w:rPr>
          <w:rFonts w:ascii="Times New Roman" w:hAnsi="Times New Roman" w:cs="Times New Roman"/>
          <w:sz w:val="28"/>
          <w:szCs w:val="28"/>
        </w:rPr>
        <w:lastRenderedPageBreak/>
        <w:t>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контроля.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3.3.4.6. Срок выполнения административной процедуры:</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оформление акта проверки производится непосредственно после ее завершения, а в случае, если для его составления необходимо получить заключения по результатам проведенных исследований, испытаний, специальных расследований, экспертиз - в срок, не превышающий трех рабочих дней после завершения мероприятий по контролю;</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вручение акта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производится непосредственно после завершения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направление информации (сведений) о нарушениях, имеющих признаки административных правонарушений, в органы, уполномоченные на возбуждение дел об административных правонарушениях, - трех рабочих дней со дня оформления акта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направление в соответствующие уполномоченные органы государственной власти Российской Федерации или Республики Коми информации (сведений)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контроля, - трех рабочих дней со дня оформления акта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3.3.4.7. Результатом выполнения административной процедуры является: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составленный акт проверки в двух экземплярах, один из которых вручен (направлен) юридическому лицу, индивидуальному предпринимателю, второй подшит в дело и сдан в архив органа контроля;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выданные обязательные для исполнения предписания об устранении выявленных в результате мероприятия по контролю нарушений законодательства с указанием сроков их устранения;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 направленная информация (сведения) о нарушениях, имеющих признаки административных правонарушений, в органы, уполномоченные на </w:t>
      </w:r>
      <w:r w:rsidRPr="00FF0C60">
        <w:rPr>
          <w:rFonts w:ascii="Times New Roman" w:hAnsi="Times New Roman" w:cs="Times New Roman"/>
          <w:sz w:val="28"/>
          <w:szCs w:val="28"/>
        </w:rPr>
        <w:lastRenderedPageBreak/>
        <w:t>возбуждение дел об административных правонарушениях;</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направленная в соответствующие уполномоченные органы государственной власти Российской Федерации или Республики Коми информация (сведения)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контроля;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 внесение сведений в единый реестр проверок, в соответствии со </w:t>
      </w:r>
      <w:hyperlink r:id="rId47" w:tooltip="Федеральный закон от 26.12.2008 N 294-ФЗ (ред. от 08.12.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FF0C60">
          <w:rPr>
            <w:rFonts w:ascii="Times New Roman" w:hAnsi="Times New Roman" w:cs="Times New Roman"/>
            <w:color w:val="0000FF"/>
            <w:sz w:val="28"/>
            <w:szCs w:val="28"/>
          </w:rPr>
          <w:t>статьей 13.3</w:t>
        </w:r>
      </w:hyperlink>
      <w:r w:rsidRPr="00FF0C60">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bookmarkStart w:id="11" w:name="Par339"/>
      <w:bookmarkEnd w:id="11"/>
      <w:r w:rsidRPr="00FF0C60">
        <w:rPr>
          <w:rFonts w:ascii="Times New Roman" w:hAnsi="Times New Roman" w:cs="Times New Roman"/>
          <w:sz w:val="28"/>
          <w:szCs w:val="28"/>
        </w:rPr>
        <w:t>3.4. Юридическими фактами, являющимися основаниями для выполнения действия по изданию распоряжения о проведении внеплановой проверки юридического лица, индивидуального предпринимателя, являются: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C3CCC" w:rsidRPr="00FF0C60" w:rsidRDefault="003C3CCC" w:rsidP="003C3CCC">
      <w:pPr>
        <w:pStyle w:val="ConsPlusNormal"/>
        <w:suppressAutoHyphens/>
        <w:ind w:firstLine="540"/>
        <w:jc w:val="both"/>
        <w:rPr>
          <w:rFonts w:ascii="Times New Roman" w:hAnsi="Times New Roman" w:cs="Times New Roman"/>
          <w:sz w:val="28"/>
          <w:szCs w:val="28"/>
        </w:rPr>
      </w:pPr>
      <w:bookmarkStart w:id="12" w:name="Par342"/>
      <w:bookmarkEnd w:id="12"/>
      <w:r w:rsidRPr="00FF0C60">
        <w:rPr>
          <w:rFonts w:ascii="Times New Roman" w:hAnsi="Times New Roman" w:cs="Times New Roman"/>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w:t>
      </w:r>
      <w:r w:rsidRPr="00FF0C60">
        <w:rPr>
          <w:rFonts w:ascii="Times New Roman" w:hAnsi="Times New Roman" w:cs="Times New Roman"/>
          <w:sz w:val="28"/>
          <w:szCs w:val="28"/>
        </w:rPr>
        <w:lastRenderedPageBreak/>
        <w:t>техногенного характера;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3.5. Проведение внеплановой документарной проверки юридического лица, индивидуального предпринимателя.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3.5.1. Подготовка распоряжения Администрации о проведении проверки юридического лица, индивидуального предпринимателя.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3.5.1.1. Основания для проведения внеплановой документарной проверки указаны в </w:t>
      </w:r>
      <w:hyperlink w:anchor="Par339" w:tooltip="3.4. Юридическими фактами, являющимися основаниями для выполнения действия по изданию распоряжения о проведении внеплановой проверки юридического лица, индивидуального предпринимателя, являются:" w:history="1">
        <w:r w:rsidRPr="00FF0C60">
          <w:rPr>
            <w:rFonts w:ascii="Times New Roman" w:hAnsi="Times New Roman" w:cs="Times New Roman"/>
            <w:color w:val="0000FF"/>
            <w:sz w:val="28"/>
            <w:szCs w:val="28"/>
          </w:rPr>
          <w:t>пункте 3.4</w:t>
        </w:r>
      </w:hyperlink>
      <w:r w:rsidRPr="00FF0C60">
        <w:rPr>
          <w:rFonts w:ascii="Times New Roman" w:hAnsi="Times New Roman" w:cs="Times New Roman"/>
          <w:sz w:val="28"/>
          <w:szCs w:val="28"/>
        </w:rPr>
        <w:t xml:space="preserve"> настоящего Административного регламента.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3.5.1.2. Подготовка распоряжения Администрации о проведении проверки юридического лица, индивидуального предпринимателя осуществляется в порядке, установленном в </w:t>
      </w:r>
      <w:hyperlink w:anchor="Par205" w:tooltip="3.2.1. Подготовка распоряжения Администрации о проведении плановой проверки." w:history="1">
        <w:r w:rsidRPr="00FF0C60">
          <w:rPr>
            <w:rFonts w:ascii="Times New Roman" w:hAnsi="Times New Roman" w:cs="Times New Roman"/>
            <w:color w:val="0000FF"/>
            <w:sz w:val="28"/>
            <w:szCs w:val="28"/>
          </w:rPr>
          <w:t>пункте 3.2.1</w:t>
        </w:r>
      </w:hyperlink>
      <w:r w:rsidRPr="00FF0C60">
        <w:rPr>
          <w:rFonts w:ascii="Times New Roman" w:hAnsi="Times New Roman" w:cs="Times New Roman"/>
          <w:sz w:val="28"/>
          <w:szCs w:val="28"/>
        </w:rPr>
        <w:t xml:space="preserve"> настоящего Административного регламента, в течение одного рабочего дня со дня наступления основания, указанного в </w:t>
      </w:r>
      <w:hyperlink w:anchor="Par339" w:tooltip="3.4. Юридическими фактами, являющимися основаниями для выполнения действия по изданию распоряжения о проведении внеплановой проверки юридического лица, индивидуального предпринимателя, являются:" w:history="1">
        <w:r w:rsidRPr="00FF0C60">
          <w:rPr>
            <w:rFonts w:ascii="Times New Roman" w:hAnsi="Times New Roman" w:cs="Times New Roman"/>
            <w:color w:val="0000FF"/>
            <w:sz w:val="28"/>
            <w:szCs w:val="28"/>
          </w:rPr>
          <w:t>пункте 3.4</w:t>
        </w:r>
      </w:hyperlink>
      <w:r w:rsidRPr="00FF0C60">
        <w:rPr>
          <w:rFonts w:ascii="Times New Roman" w:hAnsi="Times New Roman" w:cs="Times New Roman"/>
          <w:sz w:val="28"/>
          <w:szCs w:val="28"/>
        </w:rPr>
        <w:t xml:space="preserve"> настоящего Административного регламента.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3.5.1.3. Уведомление юридического лица, индивидуального предпринимателя о проведении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Уведомление юридического лица, индивидуального предпринимателя о проведении проверки осуществляется в порядке, установленном </w:t>
      </w:r>
      <w:hyperlink w:anchor="Par213" w:tooltip="3.2.2. Уведомление юридического лица, индивидуального предпринимателя о проведении проверки." w:history="1">
        <w:r w:rsidRPr="00FF0C60">
          <w:rPr>
            <w:rFonts w:ascii="Times New Roman" w:hAnsi="Times New Roman" w:cs="Times New Roman"/>
            <w:color w:val="0000FF"/>
            <w:sz w:val="28"/>
            <w:szCs w:val="28"/>
          </w:rPr>
          <w:t>пунктом 3.2.2</w:t>
        </w:r>
      </w:hyperlink>
      <w:r w:rsidRPr="00FF0C60">
        <w:rPr>
          <w:rFonts w:ascii="Times New Roman" w:hAnsi="Times New Roman" w:cs="Times New Roman"/>
          <w:sz w:val="28"/>
          <w:szCs w:val="28"/>
        </w:rPr>
        <w:t xml:space="preserve"> настоящего Административного регламента, не менее чем за 24 часа до начала проведения проверки, за исключением случаев, предусмотренных </w:t>
      </w:r>
      <w:hyperlink w:anchor="Par342" w:tooltip="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 w:history="1">
        <w:r w:rsidRPr="00FF0C60">
          <w:rPr>
            <w:rFonts w:ascii="Times New Roman" w:hAnsi="Times New Roman" w:cs="Times New Roman"/>
            <w:color w:val="0000FF"/>
            <w:sz w:val="28"/>
            <w:szCs w:val="28"/>
          </w:rPr>
          <w:t>подпунктом 2) пункта 3.4</w:t>
        </w:r>
      </w:hyperlink>
      <w:r w:rsidRPr="00FF0C60">
        <w:rPr>
          <w:rFonts w:ascii="Times New Roman" w:hAnsi="Times New Roman" w:cs="Times New Roman"/>
          <w:sz w:val="28"/>
          <w:szCs w:val="28"/>
        </w:rPr>
        <w:t xml:space="preserve"> настоящего Административного регламента.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3.5.2. Проверка сведений, содержащихся в документах юридического лица, индивидуального предпринимателя, для оценки выполнения требований, установленных муниципальными правовыми актами.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Проверка сведений, содержащихся в документах юридического лица, индивидуального предпринимателя, для оценки выполнения требований, установленных муниципальными правовыми актами, а также требований, установленных федеральными законами, законами Республики Коми, в случаях, если соответствующие виды контроля относятся к вопросам местного значения, осуществляется в порядке, установленном </w:t>
      </w:r>
      <w:hyperlink w:anchor="Par227" w:tooltip="3.2.4. Проверка сведений, содержащихся в документах юридического лица, индивидуального предпринимателя, направленных юридическим лицом, индивидуальным предпринимателем в орган контроля по запросу для оценки выполнения обязательных требований." w:history="1">
        <w:r w:rsidRPr="00FF0C60">
          <w:rPr>
            <w:rFonts w:ascii="Times New Roman" w:hAnsi="Times New Roman" w:cs="Times New Roman"/>
            <w:color w:val="0000FF"/>
            <w:sz w:val="28"/>
            <w:szCs w:val="28"/>
          </w:rPr>
          <w:t>пунктом 3.2.4</w:t>
        </w:r>
      </w:hyperlink>
      <w:r w:rsidRPr="00FF0C60">
        <w:rPr>
          <w:rFonts w:ascii="Times New Roman" w:hAnsi="Times New Roman" w:cs="Times New Roman"/>
          <w:sz w:val="28"/>
          <w:szCs w:val="28"/>
        </w:rPr>
        <w:t xml:space="preserve"> настоящего Административного регламента.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3.5.3. Рассмотрение пояснений юридического лица, индивидуального предпринимателя к замечаниям в представленных документах.</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Рассмотрение пояснений юридического лица, индивидуального предпринимателя к замечаниям в представленных документах осуществляется в порядке, установленном </w:t>
      </w:r>
      <w:hyperlink w:anchor="Par239" w:tooltip="3.2.5. Рассмотрение пояснений юридического лица, индивидуального предпринимателя, его уполномоченного представителя к замечаниям в представленных документах." w:history="1">
        <w:r w:rsidRPr="00FF0C60">
          <w:rPr>
            <w:rFonts w:ascii="Times New Roman" w:hAnsi="Times New Roman" w:cs="Times New Roman"/>
            <w:color w:val="0000FF"/>
            <w:sz w:val="28"/>
            <w:szCs w:val="28"/>
          </w:rPr>
          <w:t>пунктом 3.2.5</w:t>
        </w:r>
      </w:hyperlink>
      <w:r w:rsidRPr="00FF0C60">
        <w:rPr>
          <w:rFonts w:ascii="Times New Roman" w:hAnsi="Times New Roman" w:cs="Times New Roman"/>
          <w:sz w:val="28"/>
          <w:szCs w:val="28"/>
        </w:rPr>
        <w:t xml:space="preserve"> настоящего </w:t>
      </w:r>
      <w:r w:rsidRPr="00FF0C60">
        <w:rPr>
          <w:rFonts w:ascii="Times New Roman" w:hAnsi="Times New Roman" w:cs="Times New Roman"/>
          <w:sz w:val="28"/>
          <w:szCs w:val="28"/>
        </w:rPr>
        <w:lastRenderedPageBreak/>
        <w:t>Административного регламента.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3.5.4. Оформление результатов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Оформление результатов проверки осуществляется в порядке, установленном </w:t>
      </w:r>
      <w:hyperlink w:anchor="Par251" w:tooltip="3.2.6. Оформление результатов проверки." w:history="1">
        <w:r w:rsidRPr="00FF0C60">
          <w:rPr>
            <w:rFonts w:ascii="Times New Roman" w:hAnsi="Times New Roman" w:cs="Times New Roman"/>
            <w:color w:val="0000FF"/>
            <w:sz w:val="28"/>
            <w:szCs w:val="28"/>
          </w:rPr>
          <w:t>пунктом 3.2.6</w:t>
        </w:r>
      </w:hyperlink>
      <w:r w:rsidRPr="00FF0C60">
        <w:rPr>
          <w:rFonts w:ascii="Times New Roman" w:hAnsi="Times New Roman" w:cs="Times New Roman"/>
          <w:sz w:val="28"/>
          <w:szCs w:val="28"/>
        </w:rPr>
        <w:t xml:space="preserve"> настоящего Административного регламента.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3.6. Проведение внеплановой выездной проверки юридического лица, индивидуального предпринимателя, за исключением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а также угрозы или возникновения чрезвычайных ситуаций природного и техногенного характера.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3.6.1. Подготовка распоряжения Администрации о проведении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bookmarkStart w:id="13" w:name="Par359"/>
      <w:bookmarkEnd w:id="13"/>
      <w:r w:rsidRPr="00FF0C60">
        <w:rPr>
          <w:rFonts w:ascii="Times New Roman" w:hAnsi="Times New Roman" w:cs="Times New Roman"/>
          <w:sz w:val="28"/>
          <w:szCs w:val="28"/>
        </w:rPr>
        <w:t>3.6.1.1. Основанием для начала выполнения административного действия является:</w:t>
      </w:r>
    </w:p>
    <w:p w:rsidR="003C3CCC" w:rsidRPr="00FF0C60" w:rsidRDefault="003C3CCC" w:rsidP="003C3CCC">
      <w:pPr>
        <w:pStyle w:val="ConsPlusNormal"/>
        <w:suppressAutoHyphens/>
        <w:ind w:firstLine="540"/>
        <w:jc w:val="both"/>
        <w:rPr>
          <w:rFonts w:ascii="Times New Roman" w:hAnsi="Times New Roman" w:cs="Times New Roman"/>
          <w:sz w:val="28"/>
          <w:szCs w:val="28"/>
        </w:rPr>
      </w:pPr>
      <w:bookmarkStart w:id="14" w:name="Par360"/>
      <w:bookmarkEnd w:id="14"/>
      <w:r w:rsidRPr="00FF0C60">
        <w:rPr>
          <w:rFonts w:ascii="Times New Roman" w:hAnsi="Times New Roman" w:cs="Times New Roman"/>
          <w:sz w:val="28"/>
          <w:szCs w:val="28"/>
        </w:rPr>
        <w:t xml:space="preserve">1) наступление событий, указанных в </w:t>
      </w:r>
      <w:hyperlink w:anchor="Par339" w:tooltip="3.4. Юридическими фактами, являющимися основаниями для выполнения действия по изданию распоряжения о проведении внеплановой проверки юридического лица, индивидуального предпринимателя, являются:" w:history="1">
        <w:r w:rsidRPr="00FF0C60">
          <w:rPr>
            <w:rFonts w:ascii="Times New Roman" w:hAnsi="Times New Roman" w:cs="Times New Roman"/>
            <w:color w:val="0000FF"/>
            <w:sz w:val="28"/>
            <w:szCs w:val="28"/>
          </w:rPr>
          <w:t>пункте 3.4</w:t>
        </w:r>
      </w:hyperlink>
      <w:r w:rsidRPr="00FF0C60">
        <w:rPr>
          <w:rFonts w:ascii="Times New Roman" w:hAnsi="Times New Roman" w:cs="Times New Roman"/>
          <w:sz w:val="28"/>
          <w:szCs w:val="28"/>
        </w:rPr>
        <w:t xml:space="preserve"> настоящего Административного регламента;</w:t>
      </w:r>
    </w:p>
    <w:p w:rsidR="003C3CCC" w:rsidRPr="00FF0C60" w:rsidRDefault="003C3CCC" w:rsidP="003C3CCC">
      <w:pPr>
        <w:pStyle w:val="ConsPlusNormal"/>
        <w:suppressAutoHyphens/>
        <w:ind w:firstLine="540"/>
        <w:jc w:val="both"/>
        <w:rPr>
          <w:rFonts w:ascii="Times New Roman" w:hAnsi="Times New Roman" w:cs="Times New Roman"/>
          <w:sz w:val="28"/>
          <w:szCs w:val="28"/>
        </w:rPr>
      </w:pPr>
      <w:bookmarkStart w:id="15" w:name="Par361"/>
      <w:bookmarkEnd w:id="15"/>
      <w:r w:rsidRPr="00FF0C60">
        <w:rPr>
          <w:rFonts w:ascii="Times New Roman" w:hAnsi="Times New Roman" w:cs="Times New Roman"/>
          <w:sz w:val="28"/>
          <w:szCs w:val="28"/>
        </w:rPr>
        <w:t xml:space="preserve">2) наступление событий, предусмотренных </w:t>
      </w:r>
      <w:hyperlink w:anchor="Par241" w:tooltip="3.2.5.2. После получения пояснений и (или) документов, подтверждающих достоверность ранее представленных документов, ответственный за проверку сведений в течение пяти рабочих дней рассматривает представленные юридическим лицом, индивидуальным предпринимателем пояснения и (или) документы, подтверждающие достоверность ранее представленных документов, и:" w:history="1">
        <w:r w:rsidRPr="00FF0C60">
          <w:rPr>
            <w:rFonts w:ascii="Times New Roman" w:hAnsi="Times New Roman" w:cs="Times New Roman"/>
            <w:color w:val="0000FF"/>
            <w:sz w:val="28"/>
            <w:szCs w:val="28"/>
          </w:rPr>
          <w:t>пунктом 3.2.5.2</w:t>
        </w:r>
      </w:hyperlink>
      <w:r w:rsidRPr="00FF0C60">
        <w:rPr>
          <w:rFonts w:ascii="Times New Roman" w:hAnsi="Times New Roman" w:cs="Times New Roman"/>
          <w:sz w:val="28"/>
          <w:szCs w:val="28"/>
        </w:rPr>
        <w:t xml:space="preserve"> настоящего Административного регламента, в части непредставления объяснений или сомнения в их недостоверности.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3.6.1.2. Ответственный за подготовку распоряжения о проведении проверки юридического лица, индивидуального предпринимателя готовит проект и передает на подпись руководителю Администрации: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1) в течение двух рабочих дней после наступления случаев, указанных в </w:t>
      </w:r>
      <w:hyperlink w:anchor="Par360" w:tooltip="1) наступление событий, указанных в пункте 3.4 настоящего Административного регламента;" w:history="1">
        <w:r w:rsidRPr="00FF0C60">
          <w:rPr>
            <w:rFonts w:ascii="Times New Roman" w:hAnsi="Times New Roman" w:cs="Times New Roman"/>
            <w:color w:val="0000FF"/>
            <w:sz w:val="28"/>
            <w:szCs w:val="28"/>
          </w:rPr>
          <w:t>подпункте 1) пункта 3.6.1.1</w:t>
        </w:r>
      </w:hyperlink>
      <w:r w:rsidRPr="00FF0C60">
        <w:rPr>
          <w:rFonts w:ascii="Times New Roman" w:hAnsi="Times New Roman" w:cs="Times New Roman"/>
          <w:sz w:val="28"/>
          <w:szCs w:val="28"/>
        </w:rPr>
        <w:t xml:space="preserve"> настоящего Административного регламента;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2) в день наступления основания для начала выполнения административной процедуры, указанного в </w:t>
      </w:r>
      <w:hyperlink w:anchor="Par361" w:tooltip="2) наступление событий, предусмотренных пунктом 3.2.5.2 настоящего Административного регламента, в части непредставления объяснений или сомнения в их недостоверности." w:history="1">
        <w:r w:rsidRPr="00FF0C60">
          <w:rPr>
            <w:rFonts w:ascii="Times New Roman" w:hAnsi="Times New Roman" w:cs="Times New Roman"/>
            <w:color w:val="0000FF"/>
            <w:sz w:val="28"/>
            <w:szCs w:val="28"/>
          </w:rPr>
          <w:t>подпункте 2) пункта 3.6.1.1</w:t>
        </w:r>
      </w:hyperlink>
      <w:r w:rsidRPr="00FF0C60">
        <w:rPr>
          <w:rFonts w:ascii="Times New Roman" w:hAnsi="Times New Roman" w:cs="Times New Roman"/>
          <w:sz w:val="28"/>
          <w:szCs w:val="28"/>
        </w:rPr>
        <w:t xml:space="preserve"> настоящего Административного регламента.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Руководитель Администрации, а в случае его отсутствия, лицо, исполняющее его обязанности, подписывает распоряжение о проведении проверки в день передачи его на подпись.</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3.6.1.3. Результатом выполнения административной процедуры является подписанное распоряжение о проведении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3.6.2. Уведомление юридического лица, индивидуального предпринимателя о проведении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3.6.2.1. Основанием для выполнения административной процедуры является подписанное распоряжение Администрации о проведении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3.6.2.2. О проведении внеплановой выездной проверки, за исключением внеплановой выездной проверки, основания, проведения которой указаны в </w:t>
      </w:r>
      <w:hyperlink w:anchor="Par342" w:tooltip="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 w:history="1">
        <w:r w:rsidRPr="00FF0C60">
          <w:rPr>
            <w:rFonts w:ascii="Times New Roman" w:hAnsi="Times New Roman" w:cs="Times New Roman"/>
            <w:color w:val="0000FF"/>
            <w:sz w:val="28"/>
            <w:szCs w:val="28"/>
          </w:rPr>
          <w:t>подпункте 2) пункта 3.4</w:t>
        </w:r>
      </w:hyperlink>
      <w:r w:rsidRPr="00FF0C60">
        <w:rPr>
          <w:rFonts w:ascii="Times New Roman" w:hAnsi="Times New Roman" w:cs="Times New Roman"/>
          <w:sz w:val="28"/>
          <w:szCs w:val="28"/>
        </w:rPr>
        <w:t xml:space="preserve"> настоящего Административного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w:t>
      </w:r>
      <w:r w:rsidRPr="00FF0C60">
        <w:rPr>
          <w:rFonts w:ascii="Times New Roman" w:hAnsi="Times New Roman" w:cs="Times New Roman"/>
          <w:sz w:val="28"/>
          <w:szCs w:val="28"/>
        </w:rPr>
        <w:lastRenderedPageBreak/>
        <w:t>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3.6.3. Проведение выездной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Проведение выездной проверки осуществляется в порядке, установленном в </w:t>
      </w:r>
      <w:hyperlink w:anchor="Par288" w:tooltip="3.3.3. Проведение выездной проверки." w:history="1">
        <w:r w:rsidRPr="00FF0C60">
          <w:rPr>
            <w:rFonts w:ascii="Times New Roman" w:hAnsi="Times New Roman" w:cs="Times New Roman"/>
            <w:color w:val="0000FF"/>
            <w:sz w:val="28"/>
            <w:szCs w:val="28"/>
          </w:rPr>
          <w:t>пункте 3.3.3</w:t>
        </w:r>
      </w:hyperlink>
      <w:r w:rsidRPr="00FF0C60">
        <w:rPr>
          <w:rFonts w:ascii="Times New Roman" w:hAnsi="Times New Roman" w:cs="Times New Roman"/>
          <w:sz w:val="28"/>
          <w:szCs w:val="28"/>
        </w:rPr>
        <w:t xml:space="preserve"> настоящего Административного регламента.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Начало проведения проверки - в течение двух рабочих дней после наступления случаев, указанных в </w:t>
      </w:r>
      <w:hyperlink w:anchor="Par359" w:tooltip="3.6.1.1. Основанием для начала выполнения административного действия является:" w:history="1">
        <w:r w:rsidRPr="00FF0C60">
          <w:rPr>
            <w:rFonts w:ascii="Times New Roman" w:hAnsi="Times New Roman" w:cs="Times New Roman"/>
            <w:color w:val="0000FF"/>
            <w:sz w:val="28"/>
            <w:szCs w:val="28"/>
          </w:rPr>
          <w:t>пункте 3.6.1.1</w:t>
        </w:r>
      </w:hyperlink>
      <w:r w:rsidRPr="00FF0C60">
        <w:rPr>
          <w:rFonts w:ascii="Times New Roman" w:hAnsi="Times New Roman" w:cs="Times New Roman"/>
          <w:sz w:val="28"/>
          <w:szCs w:val="28"/>
        </w:rPr>
        <w:t xml:space="preserve"> настоящего Административного регламента.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3.6.4. Оформление результатов проверки осуществляется в соответствии с </w:t>
      </w:r>
      <w:hyperlink w:anchor="Par313" w:tooltip="3.3.4. Оформление результатов проверки." w:history="1">
        <w:r w:rsidRPr="00FF0C60">
          <w:rPr>
            <w:rFonts w:ascii="Times New Roman" w:hAnsi="Times New Roman" w:cs="Times New Roman"/>
            <w:color w:val="0000FF"/>
            <w:sz w:val="28"/>
            <w:szCs w:val="28"/>
          </w:rPr>
          <w:t>пунктом 3.3.4</w:t>
        </w:r>
      </w:hyperlink>
      <w:r w:rsidRPr="00FF0C60">
        <w:rPr>
          <w:rFonts w:ascii="Times New Roman" w:hAnsi="Times New Roman" w:cs="Times New Roman"/>
          <w:sz w:val="28"/>
          <w:szCs w:val="28"/>
        </w:rPr>
        <w:t xml:space="preserve"> настоящего Административного регламента.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3.7. Проведение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а также угрозы или возникновения чрезвычайных ситуаций природного и техногенного характера.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3.7.1. Подготовка распоряжения Администрации и заявления о согласовании с органом прокуратуры о проведении внеплановой выездной проверки юридического лица, индивидуального предпринимателя.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bookmarkStart w:id="16" w:name="Par376"/>
      <w:bookmarkEnd w:id="16"/>
      <w:r w:rsidRPr="00FF0C60">
        <w:rPr>
          <w:rFonts w:ascii="Times New Roman" w:hAnsi="Times New Roman" w:cs="Times New Roman"/>
          <w:sz w:val="28"/>
          <w:szCs w:val="28"/>
        </w:rPr>
        <w:t>3.7.1.1. Основанием для начала выполнения административной процедуры является: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1)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C3CCC" w:rsidRPr="00FF0C60" w:rsidRDefault="003C3CCC" w:rsidP="003C3CCC">
      <w:pPr>
        <w:pStyle w:val="ConsPlusNormal"/>
        <w:suppressAutoHyphens/>
        <w:ind w:firstLine="540"/>
        <w:jc w:val="both"/>
        <w:rPr>
          <w:rFonts w:ascii="Times New Roman" w:hAnsi="Times New Roman" w:cs="Times New Roman"/>
          <w:sz w:val="28"/>
          <w:szCs w:val="28"/>
        </w:rPr>
      </w:pPr>
      <w:bookmarkStart w:id="17" w:name="Par378"/>
      <w:bookmarkEnd w:id="17"/>
      <w:r w:rsidRPr="00FF0C60">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C3CCC" w:rsidRPr="00FF0C60" w:rsidRDefault="003C3CCC" w:rsidP="003C3CCC">
      <w:pPr>
        <w:pStyle w:val="ConsPlusNormal"/>
        <w:suppressAutoHyphens/>
        <w:ind w:firstLine="540"/>
        <w:jc w:val="both"/>
        <w:rPr>
          <w:rFonts w:ascii="Times New Roman" w:hAnsi="Times New Roman" w:cs="Times New Roman"/>
          <w:sz w:val="28"/>
          <w:szCs w:val="28"/>
        </w:rPr>
      </w:pPr>
      <w:bookmarkStart w:id="18" w:name="Par379"/>
      <w:bookmarkEnd w:id="18"/>
      <w:r w:rsidRPr="00FF0C60">
        <w:rPr>
          <w:rFonts w:ascii="Times New Roman" w:hAnsi="Times New Roman" w:cs="Times New Roman"/>
          <w:sz w:val="28"/>
          <w:szCs w:val="28"/>
        </w:rPr>
        <w:t xml:space="preserve">б) причинение вреда жизни, здоровью граждан, вреда животным, </w:t>
      </w:r>
      <w:r w:rsidRPr="00FF0C60">
        <w:rPr>
          <w:rFonts w:ascii="Times New Roman" w:hAnsi="Times New Roman" w:cs="Times New Roman"/>
          <w:sz w:val="28"/>
          <w:szCs w:val="28"/>
        </w:rPr>
        <w:lastRenderedPageBreak/>
        <w:t>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3.7.1.2. Ответственный за проверку сведений, содержащихся в обращениях и заявлениях граждан, в том числе юридических лиц, индивидуальных предпринимателей, их уполномоченных представителей, информации от органов государственной власти Российской Федерации, органов государственной власти Республики Коми, органов местного самоуправления в Республике Коми, из средств массовой информации о фактах, указанных в </w:t>
      </w:r>
      <w:hyperlink w:anchor="Par376" w:tooltip="3.7.1.1. Основанием для начала выполнения административной процедуры является:" w:history="1">
        <w:r w:rsidRPr="00FF0C60">
          <w:rPr>
            <w:rFonts w:ascii="Times New Roman" w:hAnsi="Times New Roman" w:cs="Times New Roman"/>
            <w:color w:val="0000FF"/>
            <w:sz w:val="28"/>
            <w:szCs w:val="28"/>
          </w:rPr>
          <w:t>пункте 3.7.1.1</w:t>
        </w:r>
      </w:hyperlink>
      <w:r w:rsidRPr="00FF0C60">
        <w:rPr>
          <w:rFonts w:ascii="Times New Roman" w:hAnsi="Times New Roman" w:cs="Times New Roman"/>
          <w:sz w:val="28"/>
          <w:szCs w:val="28"/>
        </w:rPr>
        <w:t xml:space="preserve"> настоящего Административного регламента, готовит проект распоряжения о проведении внеплановой выездной проверки юридического лица, индивидуального предпринимателя, заявление в орган прокуратуры по месту осуществления деятельности юридического лица, индивидуального предпринимателя о согласовании проведения внеплановой выездной проверки юридического лица, индивидуального предпринимателя и направляет на подпись руководителю Администрации: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1) в течение двух рабочих дней со дня поступления соответствующего обращения, заявления либо информации о фактах, предусмотренных </w:t>
      </w:r>
      <w:hyperlink w:anchor="Par378" w:tooltip="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 w:history="1">
        <w:r w:rsidRPr="00FF0C60">
          <w:rPr>
            <w:rFonts w:ascii="Times New Roman" w:hAnsi="Times New Roman" w:cs="Times New Roman"/>
            <w:color w:val="0000FF"/>
            <w:sz w:val="28"/>
            <w:szCs w:val="28"/>
          </w:rPr>
          <w:t>подпунктом "а" пункта 3.7.1.1</w:t>
        </w:r>
      </w:hyperlink>
      <w:r w:rsidRPr="00FF0C60">
        <w:rPr>
          <w:rFonts w:ascii="Times New Roman" w:hAnsi="Times New Roman" w:cs="Times New Roman"/>
          <w:sz w:val="28"/>
          <w:szCs w:val="28"/>
        </w:rPr>
        <w:t xml:space="preserve"> настоящего Административного регламента;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2) в день поступления соответствующего обращения, заявления либо информации о фактах, предусмотренных </w:t>
      </w:r>
      <w:hyperlink w:anchor="Par379"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 w:history="1">
        <w:r w:rsidRPr="00FF0C60">
          <w:rPr>
            <w:rFonts w:ascii="Times New Roman" w:hAnsi="Times New Roman" w:cs="Times New Roman"/>
            <w:color w:val="0000FF"/>
            <w:sz w:val="28"/>
            <w:szCs w:val="28"/>
          </w:rPr>
          <w:t>подпунктом "б" пункта 3.7.1.1</w:t>
        </w:r>
      </w:hyperlink>
      <w:r w:rsidRPr="00FF0C60">
        <w:rPr>
          <w:rFonts w:ascii="Times New Roman" w:hAnsi="Times New Roman" w:cs="Times New Roman"/>
          <w:sz w:val="28"/>
          <w:szCs w:val="28"/>
        </w:rPr>
        <w:t xml:space="preserve"> настоящего Административного регламента.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3.7.1.3. Срок выполнения административной процедуры:</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1) в течение двух рабочих дней после дня поступления соответствующего обращения, заявления либо информации о фактах, предусмотренных </w:t>
      </w:r>
      <w:hyperlink w:anchor="Par378" w:tooltip="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 w:history="1">
        <w:r w:rsidRPr="00FF0C60">
          <w:rPr>
            <w:rFonts w:ascii="Times New Roman" w:hAnsi="Times New Roman" w:cs="Times New Roman"/>
            <w:color w:val="0000FF"/>
            <w:sz w:val="28"/>
            <w:szCs w:val="28"/>
          </w:rPr>
          <w:t>подпунктом "а" пункта 3.7.1.1</w:t>
        </w:r>
      </w:hyperlink>
      <w:r w:rsidRPr="00FF0C60">
        <w:rPr>
          <w:rFonts w:ascii="Times New Roman" w:hAnsi="Times New Roman" w:cs="Times New Roman"/>
          <w:sz w:val="28"/>
          <w:szCs w:val="28"/>
        </w:rPr>
        <w:t xml:space="preserve"> настоящего Административного регламента;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2) в течение двадцати четырех часов с момента поступления соответствующего обращения, заявления либо информации о фактах, предусмотренных </w:t>
      </w:r>
      <w:hyperlink w:anchor="Par379"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 w:history="1">
        <w:r w:rsidRPr="00FF0C60">
          <w:rPr>
            <w:rFonts w:ascii="Times New Roman" w:hAnsi="Times New Roman" w:cs="Times New Roman"/>
            <w:color w:val="0000FF"/>
            <w:sz w:val="28"/>
            <w:szCs w:val="28"/>
          </w:rPr>
          <w:t>подпунктом "б" пункта 3.7.1.1</w:t>
        </w:r>
      </w:hyperlink>
      <w:r w:rsidRPr="00FF0C60">
        <w:rPr>
          <w:rFonts w:ascii="Times New Roman" w:hAnsi="Times New Roman" w:cs="Times New Roman"/>
          <w:sz w:val="28"/>
          <w:szCs w:val="28"/>
        </w:rPr>
        <w:t xml:space="preserve"> настоящего Административного регламента.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3.7.1.4. Результатом выполнения административной процедуры является: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1) подписанное распоряжение о проведении внеплановой выездной проверки юридического лица, индивидуального предпринимателя;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2) подписанное заявление в орган прокуратуры по месту осуществления деятельности юридического лица, индивидуального предпринимателя о согласовании проведения внеплановой выездной проверки юридического лица, индивидуального предпринимателя.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lastRenderedPageBreak/>
        <w:t>3.7.2. Направление заявления о согласовании проведения внеплановой выездной проверки юридического лица, индивидуального предпринимателя в орган прокуратуры.</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3.7.2.1. Основанием для начала выполнения административной процедуры является подписанное распоряжение Администрации о проведении внеплановой выездной проверки юридического лица, индивидуального предпринимателя и заявление в орган прокуратуры по месту осуществления деятельности юридического лица, индивидуального предпринимателя о согласовании проведения внеплановой выездной проверки юридического лица, индивидуального предпринимателя.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3.7.2.2. Ответственный за направление документов в день подписания распоряжения Администрации о проведении внеплановой выездной проверки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В случае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возникновение чрезвычайных ситуаций природного и техногенного характера, при обнаружении нарушений обязательных требований, в момент совершения таких нарушений в связи с необходимостью принятия неотложных мер ответственный за проведение проверки вправе приступить к проведению внеплановой выездной проверки незамедлительно с извещением в течение двадцати четырех часов с момента поступления соответствующего обращения, заявления либо информации органа прокуратуры о проведении мероприятий по контролю посредством направления следующих документов:</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заявления;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копии распоряжения Администрации о проведении внеплановой выездной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копий документов, которые содержат сведения, послужившие основанием ее проведения.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3.7.2.3. Срок выполнения административной процедуры: в день подписания руководителем Администрации, а в случае его отсутствия лицом, исполняющим его обязанности, распоряжения о проведении внеплановой выездной проверки юридического лица, индивидуального предпринимателя.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3.7.2.4. Результатом выполнения административной процедуры является представленное (направленное) заявление (вместе с приложением) о </w:t>
      </w:r>
      <w:r w:rsidRPr="00FF0C60">
        <w:rPr>
          <w:rFonts w:ascii="Times New Roman" w:hAnsi="Times New Roman" w:cs="Times New Roman"/>
          <w:sz w:val="28"/>
          <w:szCs w:val="28"/>
        </w:rPr>
        <w:lastRenderedPageBreak/>
        <w:t>согласовании проведения внеплановой выездной проверки юридического лица, индивидуального предпринимателя в орган прокуратуры.</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3.7.3. Уведомление юридического лица, индивидуального предпринимателя о проведении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3.7.3.1. Основанием для начала выполнения административного действия является полученное от прокуратуры решение о согласовании проведения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3.7.3.2. Ответственное за уведомление должностное лицо органа контроля уведомляет юридическое лицо, индивидуального предпринимателя о проведении внеплановой выездной проверки не менее чем за двадцать четыре часа до начала ее проведения любым доступным способом.</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3.7.4. Проведение внеплановой выездной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Проведение внеплановой выездной проверки осуществляется в порядке, установленном в </w:t>
      </w:r>
      <w:hyperlink w:anchor="Par288" w:tooltip="3.3.3. Проведение выездной проверки." w:history="1">
        <w:r w:rsidRPr="00FF0C60">
          <w:rPr>
            <w:rFonts w:ascii="Times New Roman" w:hAnsi="Times New Roman" w:cs="Times New Roman"/>
            <w:color w:val="0000FF"/>
            <w:sz w:val="28"/>
            <w:szCs w:val="28"/>
          </w:rPr>
          <w:t>пункте 3.3.3</w:t>
        </w:r>
      </w:hyperlink>
      <w:r w:rsidRPr="00FF0C60">
        <w:rPr>
          <w:rFonts w:ascii="Times New Roman" w:hAnsi="Times New Roman" w:cs="Times New Roman"/>
          <w:sz w:val="28"/>
          <w:szCs w:val="28"/>
        </w:rPr>
        <w:t xml:space="preserve"> настоящего Административного регламента.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Начало проведения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1) в течение двух рабочих дней со дня получения согласования с органом прокуратуры, в случае проведения проверки по фактам, предусмотренным </w:t>
      </w:r>
      <w:hyperlink w:anchor="Par378" w:tooltip="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 w:history="1">
        <w:r w:rsidRPr="00FF0C60">
          <w:rPr>
            <w:rFonts w:ascii="Times New Roman" w:hAnsi="Times New Roman" w:cs="Times New Roman"/>
            <w:color w:val="0000FF"/>
            <w:sz w:val="28"/>
            <w:szCs w:val="28"/>
          </w:rPr>
          <w:t>подпунктом "а" пункта 3.7.1.1</w:t>
        </w:r>
      </w:hyperlink>
      <w:r w:rsidRPr="00FF0C60">
        <w:rPr>
          <w:rFonts w:ascii="Times New Roman" w:hAnsi="Times New Roman" w:cs="Times New Roman"/>
          <w:sz w:val="28"/>
          <w:szCs w:val="28"/>
        </w:rPr>
        <w:t xml:space="preserve"> настоящего Административного регламента;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2) незамедлительно в случае проведения проверки по фактам, предусмотренным </w:t>
      </w:r>
      <w:hyperlink w:anchor="Par379"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 w:history="1">
        <w:r w:rsidRPr="00FF0C60">
          <w:rPr>
            <w:rFonts w:ascii="Times New Roman" w:hAnsi="Times New Roman" w:cs="Times New Roman"/>
            <w:color w:val="0000FF"/>
            <w:sz w:val="28"/>
            <w:szCs w:val="28"/>
          </w:rPr>
          <w:t>подпунктом "б" пункта 3.7.1.1</w:t>
        </w:r>
      </w:hyperlink>
      <w:r w:rsidRPr="00FF0C60">
        <w:rPr>
          <w:rFonts w:ascii="Times New Roman" w:hAnsi="Times New Roman" w:cs="Times New Roman"/>
          <w:sz w:val="28"/>
          <w:szCs w:val="28"/>
        </w:rPr>
        <w:t xml:space="preserve"> настоящего Административного регламента.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3.7.5. Оформление результатов проверки осуществляется в соответствии с </w:t>
      </w:r>
      <w:hyperlink w:anchor="Par251" w:tooltip="3.2.6. Оформление результатов проверки." w:history="1">
        <w:r w:rsidRPr="00FF0C60">
          <w:rPr>
            <w:rFonts w:ascii="Times New Roman" w:hAnsi="Times New Roman" w:cs="Times New Roman"/>
            <w:color w:val="0000FF"/>
            <w:sz w:val="28"/>
            <w:szCs w:val="28"/>
          </w:rPr>
          <w:t>пунктом 3.2.6</w:t>
        </w:r>
      </w:hyperlink>
      <w:r w:rsidRPr="00FF0C60">
        <w:rPr>
          <w:rFonts w:ascii="Times New Roman" w:hAnsi="Times New Roman" w:cs="Times New Roman"/>
          <w:sz w:val="28"/>
          <w:szCs w:val="28"/>
        </w:rPr>
        <w:t xml:space="preserve"> настоящего Административного регламента.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3.8. Организация и проведение мероприятий по контролю без взаимодействия с юридическими лицами, индивидуальными предпринимателями.</w:t>
      </w:r>
    </w:p>
    <w:p w:rsidR="003C3CCC" w:rsidRPr="00FF0C60" w:rsidRDefault="003C3CCC" w:rsidP="003C3CCC">
      <w:pPr>
        <w:pStyle w:val="ConsPlusNormal"/>
        <w:suppressAutoHyphens/>
        <w:ind w:firstLine="540"/>
        <w:jc w:val="both"/>
        <w:rPr>
          <w:rFonts w:ascii="Times New Roman" w:hAnsi="Times New Roman" w:cs="Times New Roman"/>
          <w:sz w:val="28"/>
          <w:szCs w:val="28"/>
        </w:rPr>
      </w:pPr>
      <w:bookmarkStart w:id="19" w:name="Par409"/>
      <w:bookmarkEnd w:id="19"/>
      <w:r w:rsidRPr="00FF0C60">
        <w:rPr>
          <w:rFonts w:ascii="Times New Roman" w:hAnsi="Times New Roman" w:cs="Times New Roman"/>
          <w:sz w:val="28"/>
          <w:szCs w:val="28"/>
        </w:rPr>
        <w:t>3.8.1.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1) плановые (рейдовые) осмотры (обследования) территорий в соответствии со </w:t>
      </w:r>
      <w:hyperlink r:id="rId48" w:tooltip="Федеральный закон от 26.12.2008 N 294-ФЗ (ред. от 08.12.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FF0C60">
          <w:rPr>
            <w:rFonts w:ascii="Times New Roman" w:hAnsi="Times New Roman" w:cs="Times New Roman"/>
            <w:color w:val="0000FF"/>
            <w:sz w:val="28"/>
            <w:szCs w:val="28"/>
          </w:rPr>
          <w:t>статьей 13.2</w:t>
        </w:r>
      </w:hyperlink>
      <w:r w:rsidRPr="00FF0C60">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2) административные обследования объектов земельных отношений;</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3)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w:t>
      </w:r>
      <w:r w:rsidRPr="00FF0C60">
        <w:rPr>
          <w:rFonts w:ascii="Times New Roman" w:hAnsi="Times New Roman" w:cs="Times New Roman"/>
          <w:sz w:val="28"/>
          <w:szCs w:val="28"/>
        </w:rPr>
        <w:lastRenderedPageBreak/>
        <w:t>индивидуального предпринимателя, которая предоставляется такими лицами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4) другие виды и формы мероприятий по контролю, установленные федеральными законами.</w:t>
      </w:r>
    </w:p>
    <w:p w:rsidR="003C3CCC" w:rsidRPr="00FF0C60" w:rsidRDefault="003C3CCC" w:rsidP="003C3CCC">
      <w:pPr>
        <w:pStyle w:val="ConsPlusNormal"/>
        <w:suppressAutoHyphens/>
        <w:ind w:firstLine="540"/>
        <w:jc w:val="both"/>
        <w:rPr>
          <w:rFonts w:ascii="Times New Roman" w:hAnsi="Times New Roman" w:cs="Times New Roman"/>
          <w:sz w:val="28"/>
          <w:szCs w:val="28"/>
        </w:rPr>
      </w:pPr>
      <w:bookmarkStart w:id="20" w:name="Par414"/>
      <w:bookmarkEnd w:id="20"/>
      <w:r w:rsidRPr="00FF0C60">
        <w:rPr>
          <w:rFonts w:ascii="Times New Roman" w:hAnsi="Times New Roman" w:cs="Times New Roman"/>
          <w:sz w:val="28"/>
          <w:szCs w:val="28"/>
        </w:rPr>
        <w:t>3.8.2.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Администрации.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3.8.3. Порядок оформления и содержание заданий, указанных в </w:t>
      </w:r>
      <w:hyperlink w:anchor="Par414" w:tooltip="3.8.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Администрации." w:history="1">
        <w:r w:rsidRPr="00FF0C60">
          <w:rPr>
            <w:rFonts w:ascii="Times New Roman" w:hAnsi="Times New Roman" w:cs="Times New Roman"/>
            <w:color w:val="0000FF"/>
            <w:sz w:val="28"/>
            <w:szCs w:val="28"/>
          </w:rPr>
          <w:t>пункте 3.8.2</w:t>
        </w:r>
      </w:hyperlink>
      <w:r w:rsidRPr="00FF0C60">
        <w:rPr>
          <w:rFonts w:ascii="Times New Roman" w:hAnsi="Times New Roman" w:cs="Times New Roman"/>
          <w:sz w:val="28"/>
          <w:szCs w:val="28"/>
        </w:rPr>
        <w:t xml:space="preserve"> настоящего Административного регламента,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3.8.4. В случае выявления при проведении мероприятий по контролю, указанных в </w:t>
      </w:r>
      <w:hyperlink w:anchor="Par409" w:tooltip="3.8.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history="1">
        <w:r w:rsidRPr="00FF0C60">
          <w:rPr>
            <w:rFonts w:ascii="Times New Roman" w:hAnsi="Times New Roman" w:cs="Times New Roman"/>
            <w:color w:val="0000FF"/>
            <w:sz w:val="28"/>
            <w:szCs w:val="28"/>
          </w:rPr>
          <w:t>пункте 3.8.1</w:t>
        </w:r>
      </w:hyperlink>
      <w:r w:rsidRPr="00FF0C60">
        <w:rPr>
          <w:rFonts w:ascii="Times New Roman" w:hAnsi="Times New Roman" w:cs="Times New Roman"/>
          <w:sz w:val="28"/>
          <w:szCs w:val="28"/>
        </w:rPr>
        <w:t xml:space="preserve"> настоящего Административного регламента,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ar342" w:tooltip="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 w:history="1">
        <w:r w:rsidRPr="00FF0C60">
          <w:rPr>
            <w:rFonts w:ascii="Times New Roman" w:hAnsi="Times New Roman" w:cs="Times New Roman"/>
            <w:color w:val="0000FF"/>
            <w:sz w:val="28"/>
            <w:szCs w:val="28"/>
          </w:rPr>
          <w:t>подпункте 2 пункта 3.4</w:t>
        </w:r>
      </w:hyperlink>
      <w:r w:rsidRPr="00FF0C60">
        <w:rPr>
          <w:rFonts w:ascii="Times New Roman" w:hAnsi="Times New Roman" w:cs="Times New Roman"/>
          <w:sz w:val="28"/>
          <w:szCs w:val="28"/>
        </w:rPr>
        <w:t xml:space="preserve"> настоящего Административного регламента.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3.8.5.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49" w:tooltip="Федеральный закон от 26.12.2008 N 294-ФЗ (ред. от 08.12.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FF0C60">
          <w:rPr>
            <w:rFonts w:ascii="Times New Roman" w:hAnsi="Times New Roman" w:cs="Times New Roman"/>
            <w:color w:val="0000FF"/>
            <w:sz w:val="28"/>
            <w:szCs w:val="28"/>
          </w:rPr>
          <w:t>частях 5</w:t>
        </w:r>
      </w:hyperlink>
      <w:r w:rsidRPr="00FF0C60">
        <w:rPr>
          <w:rFonts w:ascii="Times New Roman" w:hAnsi="Times New Roman" w:cs="Times New Roman"/>
          <w:sz w:val="28"/>
          <w:szCs w:val="28"/>
        </w:rPr>
        <w:t xml:space="preserve"> - </w:t>
      </w:r>
      <w:hyperlink r:id="rId50" w:tooltip="Федеральный закон от 26.12.2008 N 294-ФЗ (ред. от 08.12.2020)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FF0C60">
          <w:rPr>
            <w:rFonts w:ascii="Times New Roman" w:hAnsi="Times New Roman" w:cs="Times New Roman"/>
            <w:color w:val="0000FF"/>
            <w:sz w:val="28"/>
            <w:szCs w:val="28"/>
          </w:rPr>
          <w:t>7 статьи 8.2</w:t>
        </w:r>
      </w:hyperlink>
      <w:r w:rsidRPr="00FF0C60">
        <w:rPr>
          <w:rFonts w:ascii="Times New Roman" w:hAnsi="Times New Roman" w:cs="Times New Roman"/>
          <w:sz w:val="28"/>
          <w:szCs w:val="28"/>
        </w:rPr>
        <w:t xml:space="preserve"> Федерального закона от 26.12.2008 N 294-ФЗ "О защите прав юридических лиц и индивидуальных предпринимателей при осуществлении </w:t>
      </w:r>
      <w:r w:rsidRPr="00FF0C60">
        <w:rPr>
          <w:rFonts w:ascii="Times New Roman" w:hAnsi="Times New Roman" w:cs="Times New Roman"/>
          <w:sz w:val="28"/>
          <w:szCs w:val="28"/>
        </w:rPr>
        <w:lastRenderedPageBreak/>
        <w:t>государственного контроля (надзора) и муниципального контроля", орган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3C3CCC" w:rsidRPr="00FF0C60" w:rsidRDefault="003C3CCC" w:rsidP="003C3CCC">
      <w:pPr>
        <w:pStyle w:val="ConsPlusNormal"/>
        <w:suppressAutoHyphens/>
        <w:rPr>
          <w:rFonts w:ascii="Times New Roman" w:hAnsi="Times New Roman" w:cs="Times New Roman"/>
          <w:sz w:val="28"/>
          <w:szCs w:val="28"/>
        </w:rPr>
      </w:pPr>
    </w:p>
    <w:p w:rsidR="003C3CCC" w:rsidRPr="00FF0C60" w:rsidRDefault="003C3CCC" w:rsidP="003C3CCC">
      <w:pPr>
        <w:pStyle w:val="ConsPlusTitle"/>
        <w:suppressAutoHyphens/>
        <w:jc w:val="center"/>
        <w:outlineLvl w:val="1"/>
        <w:rPr>
          <w:rFonts w:ascii="Times New Roman" w:hAnsi="Times New Roman" w:cs="Times New Roman"/>
          <w:sz w:val="28"/>
          <w:szCs w:val="28"/>
        </w:rPr>
      </w:pPr>
      <w:r w:rsidRPr="00FF0C60">
        <w:rPr>
          <w:rFonts w:ascii="Times New Roman" w:hAnsi="Times New Roman" w:cs="Times New Roman"/>
          <w:sz w:val="28"/>
          <w:szCs w:val="28"/>
        </w:rPr>
        <w:t>4. Порядок и формы контроля за исполнением функции</w:t>
      </w:r>
    </w:p>
    <w:p w:rsidR="003C3CCC" w:rsidRPr="00FF0C60" w:rsidRDefault="003C3CCC" w:rsidP="003C3CCC">
      <w:pPr>
        <w:pStyle w:val="ConsPlusNormal"/>
        <w:suppressAutoHyphens/>
        <w:rPr>
          <w:rFonts w:ascii="Times New Roman" w:hAnsi="Times New Roman" w:cs="Times New Roman"/>
          <w:sz w:val="28"/>
          <w:szCs w:val="28"/>
        </w:rPr>
      </w:pP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4.1. Текущий контроль за соблюдением и исполнением должностными лицами органа контроля положений настоящего административного регламента и иных нормативных правовых актов, устанавливающих требования к исполнению функции, а также за принятием ими решений осуществляется руководителем органа контроля.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4.2. Контроль за полнотой и качеством исполнения функции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контроля.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По результатам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При проверке рассматриваются все вопросы, связанные с исполнением функции, или отдельные вопросы по ее исполнению.</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Проверки полноты и качества исполнения функции могут быть плановыми и внеплановыми.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Плановые проверки за полнотой и качеством исполнения функции осуществляются на основании ежегодных планов, но не реже одного раза в год.</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Внеплановые проверки за полнотой и качеством исполнения функции проводятся в случае поступления в орган контроля соответствующих жалоб на действия (бездействие) должностных лиц органа контроля.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4.3. Орган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4.4. При обращении граждан, их объединений и организаций к руководителю органа контроля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исполнения функции.</w:t>
      </w:r>
    </w:p>
    <w:p w:rsidR="003C3CCC" w:rsidRPr="00FF0C60" w:rsidRDefault="003C3CCC" w:rsidP="003C3CCC">
      <w:pPr>
        <w:pStyle w:val="ConsPlusNormal"/>
        <w:suppressAutoHyphens/>
        <w:rPr>
          <w:rFonts w:ascii="Times New Roman" w:hAnsi="Times New Roman" w:cs="Times New Roman"/>
          <w:sz w:val="28"/>
          <w:szCs w:val="28"/>
        </w:rPr>
      </w:pPr>
    </w:p>
    <w:p w:rsidR="003C3CCC" w:rsidRPr="00FF0C60" w:rsidRDefault="003C3CCC" w:rsidP="003C3CCC">
      <w:pPr>
        <w:pStyle w:val="ConsPlusTitle"/>
        <w:suppressAutoHyphens/>
        <w:jc w:val="center"/>
        <w:outlineLvl w:val="1"/>
        <w:rPr>
          <w:rFonts w:ascii="Times New Roman" w:hAnsi="Times New Roman" w:cs="Times New Roman"/>
          <w:sz w:val="28"/>
          <w:szCs w:val="28"/>
        </w:rPr>
      </w:pPr>
      <w:r w:rsidRPr="00FF0C60">
        <w:rPr>
          <w:rFonts w:ascii="Times New Roman" w:hAnsi="Times New Roman" w:cs="Times New Roman"/>
          <w:sz w:val="28"/>
          <w:szCs w:val="28"/>
        </w:rPr>
        <w:t>5. Досудебный (внесудебный) порядок обжалования решений</w:t>
      </w:r>
    </w:p>
    <w:p w:rsidR="003C3CCC" w:rsidRPr="00FF0C60" w:rsidRDefault="003C3CCC" w:rsidP="003C3CCC">
      <w:pPr>
        <w:pStyle w:val="ConsPlusTitle"/>
        <w:suppressAutoHyphens/>
        <w:jc w:val="center"/>
        <w:rPr>
          <w:rFonts w:ascii="Times New Roman" w:hAnsi="Times New Roman" w:cs="Times New Roman"/>
          <w:sz w:val="28"/>
          <w:szCs w:val="28"/>
        </w:rPr>
      </w:pPr>
      <w:r w:rsidRPr="00FF0C60">
        <w:rPr>
          <w:rFonts w:ascii="Times New Roman" w:hAnsi="Times New Roman" w:cs="Times New Roman"/>
          <w:sz w:val="28"/>
          <w:szCs w:val="28"/>
        </w:rPr>
        <w:t>и действий (бездействия) органа муниципального контроля</w:t>
      </w:r>
    </w:p>
    <w:p w:rsidR="003C3CCC" w:rsidRPr="00FF0C60" w:rsidRDefault="003C3CCC" w:rsidP="003C3CCC">
      <w:pPr>
        <w:pStyle w:val="ConsPlusTitle"/>
        <w:suppressAutoHyphens/>
        <w:jc w:val="center"/>
        <w:rPr>
          <w:rFonts w:ascii="Times New Roman" w:hAnsi="Times New Roman" w:cs="Times New Roman"/>
          <w:sz w:val="28"/>
          <w:szCs w:val="28"/>
        </w:rPr>
      </w:pPr>
      <w:r w:rsidRPr="00FF0C60">
        <w:rPr>
          <w:rFonts w:ascii="Times New Roman" w:hAnsi="Times New Roman" w:cs="Times New Roman"/>
          <w:sz w:val="28"/>
          <w:szCs w:val="28"/>
        </w:rPr>
        <w:t>и его должностных лиц</w:t>
      </w:r>
    </w:p>
    <w:p w:rsidR="003C3CCC" w:rsidRPr="00FF0C60" w:rsidRDefault="003C3CCC" w:rsidP="003C3CCC">
      <w:pPr>
        <w:pStyle w:val="ConsPlusNormal"/>
        <w:suppressAutoHyphens/>
        <w:rPr>
          <w:rFonts w:ascii="Times New Roman" w:hAnsi="Times New Roman" w:cs="Times New Roman"/>
          <w:sz w:val="28"/>
          <w:szCs w:val="28"/>
        </w:rPr>
      </w:pP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lastRenderedPageBreak/>
        <w:t>5.1. Юридические лица, индивидуальные предприниматели, в отношении которых проводится (проводилась) проверка, либо их уполномоченные представители, а также органы государственной власти Российской Федерации, органы государственной власти Республики Коми, органы местного самоуправления в Республике Коми, юридические лица и граждане, направившие информацию о наличии признаков нарушений исполнения функции контроля (далее - заинтересованное лицо), имеют право на обжалование решений и действий (бездействия) органа муниципального контроля, а также его должностных лиц в досудебном порядке.</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5.2. Основанием для досудебного обжалования является обращение заинтересованного лица с жалобой в письменной форме или в форме электронного документа к руководителю органа контроля.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5.3. При обращении заинтересованного лица с жалобой срок рассмотрения жалобы не должен превышать 30 календарных дней со дня регистрации такой жалобы.</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5.4. При необходимости установления факта достоверности представленных заинтересованным лицом в жалобе сведений и (или) при необходимости получения для рассмотрения жалобы дополнительных сведений, орган муниципального контроля направляет запрос (запросы) в органы государственной власти, органы местного самоуправления и организации, располагающие необходимой информацией. При этом срок рассмотрения жалобы в письменной форме или в форме электронного документа продлевается руководителем органа контроля или уполномоченным им лицом на срок, необходимый для получения запрашиваемой информации, но не более чем на 30 календарных дней, о чем сообщается заинтересованному лицу путем направления уведомления в течение 5 календарных дней со дня направления соответствующего запроса.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5.5. Жалоба заинтересованного лица в письменной форме или в форме электронного документа должна содержать следующую информацию:</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1) фамилия, имя, отчество (последнее - при наличии) заинтересованного лица, которым подается жалоба, его место жительства или пребывания (почтовый адрес), наименование юридического лица, которым подается жалоба, адрес его местонахождения;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2) в жалобе в форме электронного документа -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 суть обжалуемого решения, действия (бездействия);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4) причины несогласия с обжалуемым решением, действием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должностного лица органа контроля, а также иные сведения, которые заявитель считает необходимым изложить;</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lastRenderedPageBreak/>
        <w:t>5) дата (жалоба, поданная в письменной форме, заверяется также личной подписью заявителя, подписью руководителя юридического лица).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5.6. В случае необходимости в подтверждение своих доводов заинтересованное лицо прилагает к жалобе документы и материалы, либо их копии. Заинтересованное лицо вправе приложить к жалобе в форме электронного документа необходимые документы и материалы в электронной форме либо направить указанные документы и материалы или их копии в письменной форме.</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5.7. Заинтересованное лицо имеет право на получение информации и документов, необходимых для обоснования и рассмотрения жалобы.</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5.8. В жалобе могут быть указаны наименование должности, фамилия, имя и отчество (последнее - при наличии) должностного лица органа контроля, решение, действие (бездействие) которого обжалуется (при наличии информации).</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5.9. Жалобы, в которых обжалуется решение, действие (бездействие) должностного лица органа муниципального контроля, не могут направляться этим должностным лицам органа контроля для рассмотрения и (или) ответа.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5.10. Перечень случаев, в которых ответ по существу жалобы не дается: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1) в письменном обращении не указаны фамилия лица, направившего обращение, и почтовый адрес (наименование юридического лица и адрес его местонахождения, в случае, если жалоба подается юридическим лицом)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2) в обращении обжалуется судебное решение. Указанное обращение в течение 7 рабочих дней со дня регистрации возвращается лицу, направившему обращение, с разъяснением порядка обжалования данного судебного решения;</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3) в обращении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Орган контроля, вправе оставить указанное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4) текст письменного обращения не поддается прочтению. Орган контроля, в течение 7 рабочих дней со дня регистрации обращения сообщает об этом лицу, направившему обращение, если его фамилия и почтовый адрес поддаются прочтению;</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 xml:space="preserve">5) в письменном обращении содержится вопрос, на который лицу, направившему обращение,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w:t>
      </w:r>
      <w:r w:rsidRPr="00FF0C60">
        <w:rPr>
          <w:rFonts w:ascii="Times New Roman" w:hAnsi="Times New Roman" w:cs="Times New Roman"/>
          <w:sz w:val="28"/>
          <w:szCs w:val="28"/>
        </w:rPr>
        <w:lastRenderedPageBreak/>
        <w:t>органа контроля, должностное лицо органа контроля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орган местного самоуправления или одному и тому же должностному лицу. О данном решении уведомляется лицо, направившее обращение;</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6)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законодательством Российской Федерации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5.11. Результатом досудебного (внесудебного) обжалования решений, действий (бездействия) должностного лица органа контроля является ответ по существу указанных в жалобе вопросов, направленный заинтересованному лицу, направившему обращение, по адресу, указанному в обращении (при личном обращении - устный ответ, полученный заявителем с его согласия в ходе личного приема).</w:t>
      </w:r>
    </w:p>
    <w:p w:rsidR="003C3CCC" w:rsidRPr="00FF0C60" w:rsidRDefault="003C3CCC" w:rsidP="003C3CCC">
      <w:pPr>
        <w:pStyle w:val="ConsPlusNormal"/>
        <w:suppressAutoHyphens/>
        <w:ind w:firstLine="540"/>
        <w:jc w:val="both"/>
        <w:rPr>
          <w:rFonts w:ascii="Times New Roman" w:hAnsi="Times New Roman" w:cs="Times New Roman"/>
          <w:sz w:val="28"/>
          <w:szCs w:val="28"/>
        </w:rPr>
      </w:pPr>
      <w:r w:rsidRPr="00FF0C60">
        <w:rPr>
          <w:rFonts w:ascii="Times New Roman" w:hAnsi="Times New Roman" w:cs="Times New Roman"/>
          <w:sz w:val="28"/>
          <w:szCs w:val="28"/>
        </w:rPr>
        <w:t>5.12. Решения и действия (бездействие), принятые (осуществленные) в ходе исполнения функции, а также осуществленные и принятые в ходе рассмотрения жалобы, могут быть обжалованы в судебном порядке и в сроки, установленные процессуальным законодательством.</w:t>
      </w:r>
    </w:p>
    <w:p w:rsidR="003C3CCC" w:rsidRPr="00FF0C60" w:rsidRDefault="003C3CCC" w:rsidP="003C3CCC">
      <w:pPr>
        <w:suppressAutoHyphens/>
        <w:jc w:val="center"/>
        <w:rPr>
          <w:sz w:val="28"/>
          <w:szCs w:val="28"/>
        </w:rPr>
      </w:pPr>
    </w:p>
    <w:p w:rsidR="004565F9" w:rsidRPr="003C3CCC" w:rsidRDefault="004565F9" w:rsidP="00D04DE2">
      <w:pPr>
        <w:tabs>
          <w:tab w:val="left" w:pos="5488"/>
        </w:tabs>
        <w:ind w:firstLine="709"/>
        <w:jc w:val="both"/>
        <w:rPr>
          <w:sz w:val="28"/>
          <w:szCs w:val="28"/>
        </w:rPr>
      </w:pPr>
    </w:p>
    <w:p w:rsidR="00D04DE2" w:rsidRDefault="00D04DE2" w:rsidP="00DC1501">
      <w:pPr>
        <w:tabs>
          <w:tab w:val="left" w:pos="5488"/>
        </w:tabs>
        <w:ind w:left="360"/>
        <w:rPr>
          <w:sz w:val="28"/>
          <w:szCs w:val="28"/>
        </w:rPr>
      </w:pPr>
    </w:p>
    <w:p w:rsidR="004565F9" w:rsidRDefault="004565F9" w:rsidP="00DC1501">
      <w:pPr>
        <w:tabs>
          <w:tab w:val="left" w:pos="5488"/>
        </w:tabs>
        <w:ind w:left="360"/>
        <w:rPr>
          <w:sz w:val="28"/>
          <w:szCs w:val="28"/>
        </w:rPr>
      </w:pPr>
    </w:p>
    <w:p w:rsidR="004565F9" w:rsidRDefault="004565F9" w:rsidP="00DC1501">
      <w:pPr>
        <w:tabs>
          <w:tab w:val="left" w:pos="5488"/>
        </w:tabs>
        <w:ind w:left="360"/>
        <w:rPr>
          <w:sz w:val="28"/>
          <w:szCs w:val="28"/>
        </w:rPr>
      </w:pPr>
    </w:p>
    <w:p w:rsidR="003C3CCC" w:rsidRDefault="003C3CCC" w:rsidP="00DC1501">
      <w:pPr>
        <w:tabs>
          <w:tab w:val="left" w:pos="5488"/>
        </w:tabs>
        <w:ind w:left="360"/>
        <w:rPr>
          <w:sz w:val="28"/>
          <w:szCs w:val="28"/>
        </w:rPr>
      </w:pPr>
    </w:p>
    <w:p w:rsidR="003C3CCC" w:rsidRDefault="003C3CCC" w:rsidP="00DC1501">
      <w:pPr>
        <w:tabs>
          <w:tab w:val="left" w:pos="5488"/>
        </w:tabs>
        <w:ind w:left="360"/>
        <w:rPr>
          <w:sz w:val="28"/>
          <w:szCs w:val="28"/>
        </w:rPr>
      </w:pPr>
    </w:p>
    <w:p w:rsidR="003C3CCC" w:rsidRDefault="003C3CCC" w:rsidP="00DC1501">
      <w:pPr>
        <w:tabs>
          <w:tab w:val="left" w:pos="5488"/>
        </w:tabs>
        <w:ind w:left="360"/>
        <w:rPr>
          <w:sz w:val="28"/>
          <w:szCs w:val="28"/>
        </w:rPr>
      </w:pPr>
    </w:p>
    <w:p w:rsidR="003C3CCC" w:rsidRDefault="003C3CCC" w:rsidP="00DC1501">
      <w:pPr>
        <w:tabs>
          <w:tab w:val="left" w:pos="5488"/>
        </w:tabs>
        <w:ind w:left="360"/>
        <w:rPr>
          <w:sz w:val="28"/>
          <w:szCs w:val="28"/>
        </w:rPr>
      </w:pPr>
    </w:p>
    <w:p w:rsidR="003C3CCC" w:rsidRDefault="003C3CCC" w:rsidP="00DC1501">
      <w:pPr>
        <w:tabs>
          <w:tab w:val="left" w:pos="5488"/>
        </w:tabs>
        <w:ind w:left="360"/>
        <w:rPr>
          <w:sz w:val="28"/>
          <w:szCs w:val="28"/>
        </w:rPr>
      </w:pPr>
    </w:p>
    <w:p w:rsidR="003C3CCC" w:rsidRDefault="003C3CCC" w:rsidP="00DC1501">
      <w:pPr>
        <w:tabs>
          <w:tab w:val="left" w:pos="5488"/>
        </w:tabs>
        <w:ind w:left="360"/>
        <w:rPr>
          <w:sz w:val="28"/>
          <w:szCs w:val="28"/>
        </w:rPr>
      </w:pPr>
    </w:p>
    <w:p w:rsidR="003C3CCC" w:rsidRDefault="003C3CCC" w:rsidP="00DC1501">
      <w:pPr>
        <w:tabs>
          <w:tab w:val="left" w:pos="5488"/>
        </w:tabs>
        <w:ind w:left="360"/>
        <w:rPr>
          <w:sz w:val="28"/>
          <w:szCs w:val="28"/>
        </w:rPr>
      </w:pPr>
    </w:p>
    <w:p w:rsidR="003C3CCC" w:rsidRDefault="003C3CCC" w:rsidP="00DC1501">
      <w:pPr>
        <w:tabs>
          <w:tab w:val="left" w:pos="5488"/>
        </w:tabs>
        <w:ind w:left="360"/>
        <w:rPr>
          <w:sz w:val="28"/>
          <w:szCs w:val="28"/>
        </w:rPr>
      </w:pPr>
    </w:p>
    <w:p w:rsidR="003C3CCC" w:rsidRDefault="003C3CCC" w:rsidP="00DC1501">
      <w:pPr>
        <w:tabs>
          <w:tab w:val="left" w:pos="5488"/>
        </w:tabs>
        <w:ind w:left="360"/>
        <w:rPr>
          <w:sz w:val="28"/>
          <w:szCs w:val="28"/>
        </w:rPr>
      </w:pPr>
    </w:p>
    <w:p w:rsidR="003C3CCC" w:rsidRDefault="003C3CCC" w:rsidP="00DC1501">
      <w:pPr>
        <w:tabs>
          <w:tab w:val="left" w:pos="5488"/>
        </w:tabs>
        <w:ind w:left="360"/>
        <w:rPr>
          <w:sz w:val="28"/>
          <w:szCs w:val="28"/>
        </w:rPr>
      </w:pPr>
    </w:p>
    <w:p w:rsidR="003C3CCC" w:rsidRDefault="003C3CCC" w:rsidP="00DC1501">
      <w:pPr>
        <w:tabs>
          <w:tab w:val="left" w:pos="5488"/>
        </w:tabs>
        <w:ind w:left="360"/>
        <w:rPr>
          <w:sz w:val="28"/>
          <w:szCs w:val="28"/>
        </w:rPr>
      </w:pPr>
    </w:p>
    <w:p w:rsidR="003C3CCC" w:rsidRDefault="003C3CCC" w:rsidP="00DC1501">
      <w:pPr>
        <w:tabs>
          <w:tab w:val="left" w:pos="5488"/>
        </w:tabs>
        <w:ind w:left="360"/>
        <w:rPr>
          <w:sz w:val="28"/>
          <w:szCs w:val="28"/>
        </w:rPr>
      </w:pPr>
    </w:p>
    <w:p w:rsidR="003C3CCC" w:rsidRDefault="003C3CCC" w:rsidP="00DC1501">
      <w:pPr>
        <w:tabs>
          <w:tab w:val="left" w:pos="5488"/>
        </w:tabs>
        <w:ind w:left="360"/>
        <w:rPr>
          <w:sz w:val="28"/>
          <w:szCs w:val="28"/>
        </w:rPr>
      </w:pPr>
    </w:p>
    <w:p w:rsidR="003C3CCC" w:rsidRDefault="003C3CCC" w:rsidP="00DC1501">
      <w:pPr>
        <w:tabs>
          <w:tab w:val="left" w:pos="5488"/>
        </w:tabs>
        <w:ind w:left="360"/>
        <w:rPr>
          <w:sz w:val="28"/>
          <w:szCs w:val="28"/>
        </w:rPr>
      </w:pPr>
    </w:p>
    <w:p w:rsidR="003C3CCC" w:rsidRDefault="003C3CCC" w:rsidP="00DC1501">
      <w:pPr>
        <w:tabs>
          <w:tab w:val="left" w:pos="5488"/>
        </w:tabs>
        <w:ind w:left="360"/>
        <w:rPr>
          <w:sz w:val="28"/>
          <w:szCs w:val="28"/>
        </w:rPr>
      </w:pPr>
    </w:p>
    <w:p w:rsidR="003C3CCC" w:rsidRDefault="003C3CCC" w:rsidP="00735407">
      <w:pPr>
        <w:tabs>
          <w:tab w:val="left" w:pos="5488"/>
        </w:tabs>
        <w:rPr>
          <w:sz w:val="28"/>
          <w:szCs w:val="28"/>
        </w:rPr>
      </w:pPr>
    </w:p>
    <w:p w:rsidR="003C3CCC" w:rsidRPr="007E4966" w:rsidRDefault="003C3CCC" w:rsidP="003C3CCC">
      <w:pPr>
        <w:pStyle w:val="af0"/>
        <w:ind w:firstLine="426"/>
        <w:jc w:val="center"/>
        <w:rPr>
          <w:b/>
          <w:sz w:val="27"/>
          <w:szCs w:val="27"/>
        </w:rPr>
      </w:pPr>
      <w:r w:rsidRPr="007E4966">
        <w:rPr>
          <w:b/>
          <w:sz w:val="27"/>
          <w:szCs w:val="27"/>
        </w:rPr>
        <w:lastRenderedPageBreak/>
        <w:t>ИНФОРМАЦИОННОЕ СООБЩЕНИЕ</w:t>
      </w:r>
    </w:p>
    <w:p w:rsidR="003C3CCC" w:rsidRPr="007E4966" w:rsidRDefault="003C3CCC" w:rsidP="003C3CCC">
      <w:pPr>
        <w:pStyle w:val="af0"/>
        <w:ind w:firstLine="567"/>
        <w:jc w:val="both"/>
        <w:rPr>
          <w:sz w:val="27"/>
          <w:szCs w:val="27"/>
        </w:rPr>
      </w:pPr>
      <w:r w:rsidRPr="007E4966">
        <w:rPr>
          <w:sz w:val="27"/>
          <w:szCs w:val="27"/>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с.Усть-Кулом, ул.Дачная, площадью 1000 кв.м., с видом разрешенного использования: для индивидуального жилищного строительства.</w:t>
      </w:r>
    </w:p>
    <w:p w:rsidR="003C3CCC" w:rsidRPr="007E4966" w:rsidRDefault="003C3CCC" w:rsidP="003C3CCC">
      <w:pPr>
        <w:pStyle w:val="af0"/>
        <w:ind w:firstLine="567"/>
        <w:jc w:val="both"/>
        <w:rPr>
          <w:sz w:val="27"/>
          <w:szCs w:val="27"/>
        </w:rPr>
      </w:pPr>
      <w:r w:rsidRPr="007E4966">
        <w:rPr>
          <w:sz w:val="27"/>
          <w:szCs w:val="27"/>
          <w:shd w:val="clear" w:color="auto" w:fill="FFFFFF"/>
        </w:rPr>
        <w:t>Основание размещения извещения - заявление о предварительном согласовании предоставлени</w:t>
      </w:r>
      <w:r>
        <w:rPr>
          <w:sz w:val="27"/>
          <w:szCs w:val="27"/>
          <w:shd w:val="clear" w:color="auto" w:fill="FFFFFF"/>
        </w:rPr>
        <w:t>я</w:t>
      </w:r>
      <w:r w:rsidRPr="007E4966">
        <w:rPr>
          <w:sz w:val="27"/>
          <w:szCs w:val="27"/>
          <w:shd w:val="clear" w:color="auto" w:fill="FFFFFF"/>
        </w:rPr>
        <w:t xml:space="preserve"> земельного участка.</w:t>
      </w:r>
    </w:p>
    <w:p w:rsidR="003C3CCC" w:rsidRPr="007E4966" w:rsidRDefault="003C3CCC" w:rsidP="003C3CCC">
      <w:pPr>
        <w:pStyle w:val="af0"/>
        <w:ind w:firstLine="567"/>
        <w:jc w:val="both"/>
        <w:rPr>
          <w:sz w:val="27"/>
          <w:szCs w:val="27"/>
        </w:rPr>
      </w:pPr>
      <w:r w:rsidRPr="007E4966">
        <w:rPr>
          <w:sz w:val="27"/>
          <w:szCs w:val="27"/>
        </w:rPr>
        <w:t xml:space="preserve">Ограничений и  обременений  участок не имеет. </w:t>
      </w:r>
    </w:p>
    <w:p w:rsidR="003C3CCC" w:rsidRPr="007E4966" w:rsidRDefault="003C3CCC" w:rsidP="003C3CCC">
      <w:pPr>
        <w:pStyle w:val="af0"/>
        <w:tabs>
          <w:tab w:val="left" w:pos="851"/>
        </w:tabs>
        <w:ind w:firstLine="567"/>
        <w:jc w:val="both"/>
        <w:rPr>
          <w:sz w:val="27"/>
          <w:szCs w:val="27"/>
        </w:rPr>
      </w:pPr>
      <w:r w:rsidRPr="007E4966">
        <w:rPr>
          <w:bCs/>
          <w:sz w:val="27"/>
          <w:szCs w:val="27"/>
          <w:shd w:val="clear" w:color="auto" w:fill="FFFFFF"/>
        </w:rPr>
        <w:t>Граждане, заинтересованные в предоставлении земельного участка для указанных целей, вправе</w:t>
      </w:r>
      <w:r w:rsidRPr="007E4966">
        <w:rPr>
          <w:sz w:val="27"/>
          <w:szCs w:val="27"/>
        </w:rPr>
        <w:t xml:space="preserve"> подавать заявления в течении </w:t>
      </w:r>
      <w:r w:rsidRPr="007E4966">
        <w:rPr>
          <w:color w:val="FF0000"/>
          <w:sz w:val="27"/>
          <w:szCs w:val="27"/>
        </w:rPr>
        <w:t>30 дней с 27 апреля 2021 года по 26 мая 2021 года</w:t>
      </w:r>
      <w:r w:rsidRPr="007E4966">
        <w:rPr>
          <w:sz w:val="27"/>
          <w:szCs w:val="27"/>
        </w:rPr>
        <w:t>.</w:t>
      </w:r>
    </w:p>
    <w:p w:rsidR="003C3CCC" w:rsidRPr="007E4966" w:rsidRDefault="003C3CCC" w:rsidP="003C3CCC">
      <w:pPr>
        <w:pStyle w:val="af0"/>
        <w:tabs>
          <w:tab w:val="left" w:pos="851"/>
        </w:tabs>
        <w:ind w:firstLine="567"/>
        <w:jc w:val="both"/>
        <w:rPr>
          <w:sz w:val="27"/>
          <w:szCs w:val="27"/>
        </w:rPr>
      </w:pPr>
      <w:r w:rsidRPr="007E4966">
        <w:rPr>
          <w:b/>
          <w:sz w:val="27"/>
          <w:szCs w:val="27"/>
        </w:rPr>
        <w:t>Адрес места подачи заявлений:</w:t>
      </w:r>
      <w:r w:rsidRPr="007E4966">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3C3CCC" w:rsidRPr="007E4966" w:rsidRDefault="003C3CCC" w:rsidP="003C3CCC">
      <w:pPr>
        <w:pStyle w:val="af0"/>
        <w:tabs>
          <w:tab w:val="left" w:pos="851"/>
        </w:tabs>
        <w:ind w:firstLine="567"/>
        <w:jc w:val="both"/>
        <w:rPr>
          <w:sz w:val="27"/>
          <w:szCs w:val="27"/>
        </w:rPr>
      </w:pPr>
      <w:r w:rsidRPr="007E4966">
        <w:rPr>
          <w:b/>
          <w:sz w:val="27"/>
          <w:szCs w:val="27"/>
        </w:rPr>
        <w:t xml:space="preserve">Способ подачи заявлений: </w:t>
      </w:r>
      <w:r w:rsidRPr="007E4966">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3C3CCC" w:rsidRPr="007E4966" w:rsidRDefault="003C3CCC" w:rsidP="003C3CCC">
      <w:pPr>
        <w:pStyle w:val="af0"/>
        <w:tabs>
          <w:tab w:val="left" w:pos="851"/>
        </w:tabs>
        <w:ind w:firstLine="567"/>
        <w:jc w:val="both"/>
        <w:rPr>
          <w:sz w:val="27"/>
          <w:szCs w:val="27"/>
        </w:rPr>
      </w:pPr>
      <w:r w:rsidRPr="007E4966">
        <w:rPr>
          <w:sz w:val="27"/>
          <w:szCs w:val="27"/>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3C3CCC" w:rsidRDefault="003C3CCC" w:rsidP="00DC1501">
      <w:pPr>
        <w:tabs>
          <w:tab w:val="left" w:pos="5488"/>
        </w:tabs>
        <w:ind w:left="360"/>
        <w:rPr>
          <w:sz w:val="28"/>
          <w:szCs w:val="28"/>
        </w:rPr>
      </w:pPr>
    </w:p>
    <w:p w:rsidR="003C3CCC" w:rsidRPr="00D14B3D" w:rsidRDefault="003C3CCC" w:rsidP="003C3CCC">
      <w:pPr>
        <w:pStyle w:val="af0"/>
        <w:ind w:firstLine="426"/>
        <w:jc w:val="center"/>
        <w:rPr>
          <w:b/>
          <w:sz w:val="26"/>
          <w:szCs w:val="26"/>
        </w:rPr>
      </w:pPr>
      <w:r w:rsidRPr="00D14B3D">
        <w:rPr>
          <w:b/>
          <w:sz w:val="26"/>
          <w:szCs w:val="26"/>
        </w:rPr>
        <w:t>ИНФОРМАЦИОННОЕ СООБЩЕНИЕ</w:t>
      </w:r>
    </w:p>
    <w:p w:rsidR="003C3CCC" w:rsidRPr="00D14B3D" w:rsidRDefault="003C3CCC" w:rsidP="003C3CCC">
      <w:pPr>
        <w:pStyle w:val="af0"/>
        <w:ind w:firstLine="567"/>
        <w:jc w:val="both"/>
        <w:rPr>
          <w:sz w:val="26"/>
          <w:szCs w:val="26"/>
        </w:rPr>
      </w:pPr>
      <w:r w:rsidRPr="00D14B3D">
        <w:rPr>
          <w:sz w:val="26"/>
          <w:szCs w:val="26"/>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кадастровым номером 11:07:4201010:41, </w:t>
      </w:r>
      <w:r>
        <w:rPr>
          <w:sz w:val="26"/>
          <w:szCs w:val="26"/>
        </w:rPr>
        <w:t>с местоположением</w:t>
      </w:r>
      <w:r w:rsidRPr="00D14B3D">
        <w:rPr>
          <w:sz w:val="26"/>
          <w:szCs w:val="26"/>
        </w:rPr>
        <w:t>: Респ.Коми, р-н Усть-Куломский, с.Усть-Кулом, ул.Гагарина, 7, площадью 20 кв.м., с видом разрешенного использования: для обслуживания хозпостроек.</w:t>
      </w:r>
    </w:p>
    <w:p w:rsidR="003C3CCC" w:rsidRPr="00D14B3D" w:rsidRDefault="003C3CCC" w:rsidP="003C3CCC">
      <w:pPr>
        <w:pStyle w:val="af0"/>
        <w:ind w:firstLine="567"/>
        <w:jc w:val="both"/>
        <w:rPr>
          <w:sz w:val="26"/>
          <w:szCs w:val="26"/>
        </w:rPr>
      </w:pPr>
      <w:r w:rsidRPr="00D14B3D">
        <w:rPr>
          <w:sz w:val="26"/>
          <w:szCs w:val="26"/>
          <w:shd w:val="clear" w:color="auto" w:fill="FFFFFF"/>
        </w:rPr>
        <w:t>Основание размещения извещения - заявление о предоставлении земельного участка аренду.</w:t>
      </w:r>
    </w:p>
    <w:p w:rsidR="003C3CCC" w:rsidRPr="00D14B3D" w:rsidRDefault="003C3CCC" w:rsidP="003C3CCC">
      <w:pPr>
        <w:pStyle w:val="af0"/>
        <w:ind w:firstLine="567"/>
        <w:jc w:val="both"/>
        <w:rPr>
          <w:sz w:val="26"/>
          <w:szCs w:val="26"/>
        </w:rPr>
      </w:pPr>
      <w:r w:rsidRPr="00D14B3D">
        <w:rPr>
          <w:sz w:val="26"/>
          <w:szCs w:val="26"/>
        </w:rPr>
        <w:t xml:space="preserve">Ограничений и  обременений  участок не имеет. </w:t>
      </w:r>
    </w:p>
    <w:p w:rsidR="003C3CCC" w:rsidRPr="00D14B3D" w:rsidRDefault="003C3CCC" w:rsidP="003C3CCC">
      <w:pPr>
        <w:pStyle w:val="af0"/>
        <w:tabs>
          <w:tab w:val="left" w:pos="851"/>
        </w:tabs>
        <w:ind w:firstLine="567"/>
        <w:jc w:val="both"/>
        <w:rPr>
          <w:sz w:val="26"/>
          <w:szCs w:val="26"/>
        </w:rPr>
      </w:pPr>
      <w:r w:rsidRPr="00D14B3D">
        <w:rPr>
          <w:bCs/>
          <w:sz w:val="26"/>
          <w:szCs w:val="26"/>
          <w:shd w:val="clear" w:color="auto" w:fill="FFFFFF"/>
        </w:rPr>
        <w:t>Граждане, заинтересованные в предоставлении земельного участка для указанных целей, вправе</w:t>
      </w:r>
      <w:r w:rsidRPr="00D14B3D">
        <w:rPr>
          <w:sz w:val="26"/>
          <w:szCs w:val="26"/>
        </w:rPr>
        <w:t xml:space="preserve"> подавать заявления в течении </w:t>
      </w:r>
      <w:r w:rsidRPr="00D14B3D">
        <w:rPr>
          <w:color w:val="FF0000"/>
          <w:sz w:val="26"/>
          <w:szCs w:val="26"/>
        </w:rPr>
        <w:t>30 дней с 27 апреля 2021 года по 26 мая 2021 года</w:t>
      </w:r>
      <w:r w:rsidRPr="00D14B3D">
        <w:rPr>
          <w:sz w:val="26"/>
          <w:szCs w:val="26"/>
        </w:rPr>
        <w:t>.</w:t>
      </w:r>
    </w:p>
    <w:p w:rsidR="003C3CCC" w:rsidRPr="00D14B3D" w:rsidRDefault="003C3CCC" w:rsidP="003C3CCC">
      <w:pPr>
        <w:pStyle w:val="af0"/>
        <w:tabs>
          <w:tab w:val="left" w:pos="851"/>
        </w:tabs>
        <w:ind w:firstLine="567"/>
        <w:jc w:val="both"/>
        <w:rPr>
          <w:sz w:val="26"/>
          <w:szCs w:val="26"/>
        </w:rPr>
      </w:pPr>
      <w:r w:rsidRPr="00D14B3D">
        <w:rPr>
          <w:b/>
          <w:sz w:val="26"/>
          <w:szCs w:val="26"/>
        </w:rPr>
        <w:t>Адрес места подачи заявлений:</w:t>
      </w:r>
      <w:r w:rsidRPr="00D14B3D">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D14B3D">
        <w:rPr>
          <w:sz w:val="26"/>
          <w:szCs w:val="26"/>
          <w:lang w:val="en-US"/>
        </w:rPr>
        <w:t>adm</w:t>
      </w:r>
      <w:r w:rsidRPr="00D14B3D">
        <w:rPr>
          <w:sz w:val="26"/>
          <w:szCs w:val="26"/>
        </w:rPr>
        <w:t>@</w:t>
      </w:r>
      <w:r w:rsidRPr="00D14B3D">
        <w:rPr>
          <w:sz w:val="26"/>
          <w:szCs w:val="26"/>
          <w:lang w:val="en-US"/>
        </w:rPr>
        <w:t>ust</w:t>
      </w:r>
      <w:r w:rsidRPr="00D14B3D">
        <w:rPr>
          <w:sz w:val="26"/>
          <w:szCs w:val="26"/>
        </w:rPr>
        <w:t>-</w:t>
      </w:r>
      <w:r w:rsidRPr="00D14B3D">
        <w:rPr>
          <w:sz w:val="26"/>
          <w:szCs w:val="26"/>
          <w:lang w:val="en-US"/>
        </w:rPr>
        <w:t>kulom</w:t>
      </w:r>
      <w:r w:rsidRPr="00D14B3D">
        <w:rPr>
          <w:sz w:val="26"/>
          <w:szCs w:val="26"/>
        </w:rPr>
        <w:t>.</w:t>
      </w:r>
      <w:r w:rsidRPr="00D14B3D">
        <w:rPr>
          <w:sz w:val="26"/>
          <w:szCs w:val="26"/>
          <w:lang w:val="en-US"/>
        </w:rPr>
        <w:t>rkomi</w:t>
      </w:r>
      <w:r w:rsidRPr="00D14B3D">
        <w:rPr>
          <w:sz w:val="26"/>
          <w:szCs w:val="26"/>
        </w:rPr>
        <w:t>.</w:t>
      </w:r>
      <w:r w:rsidRPr="00D14B3D">
        <w:rPr>
          <w:sz w:val="26"/>
          <w:szCs w:val="26"/>
          <w:lang w:val="en-US"/>
        </w:rPr>
        <w:t>ru</w:t>
      </w:r>
      <w:r w:rsidRPr="00D14B3D">
        <w:rPr>
          <w:sz w:val="26"/>
          <w:szCs w:val="26"/>
        </w:rPr>
        <w:t>.</w:t>
      </w:r>
    </w:p>
    <w:p w:rsidR="003C3CCC" w:rsidRPr="00D14B3D" w:rsidRDefault="003C3CCC" w:rsidP="003C3CCC">
      <w:pPr>
        <w:pStyle w:val="af0"/>
        <w:tabs>
          <w:tab w:val="left" w:pos="851"/>
        </w:tabs>
        <w:ind w:firstLine="567"/>
        <w:jc w:val="both"/>
        <w:rPr>
          <w:sz w:val="26"/>
          <w:szCs w:val="26"/>
        </w:rPr>
      </w:pPr>
      <w:r w:rsidRPr="00D14B3D">
        <w:rPr>
          <w:b/>
          <w:sz w:val="26"/>
          <w:szCs w:val="26"/>
        </w:rPr>
        <w:t xml:space="preserve">Способ подачи заявлений: </w:t>
      </w:r>
      <w:r w:rsidRPr="00D14B3D">
        <w:rPr>
          <w:sz w:val="26"/>
          <w:szCs w:val="26"/>
        </w:rPr>
        <w:t xml:space="preserve">любым удобным способом, в соответствии с действующим законодательством Российской Федерации (в виде бумажного </w:t>
      </w:r>
      <w:r w:rsidRPr="00D14B3D">
        <w:rPr>
          <w:sz w:val="26"/>
          <w:szCs w:val="26"/>
        </w:rPr>
        <w:lastRenderedPageBreak/>
        <w:t xml:space="preserve">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D14B3D">
        <w:rPr>
          <w:sz w:val="26"/>
          <w:szCs w:val="26"/>
          <w:lang w:val="en-US"/>
        </w:rPr>
        <w:t>adm</w:t>
      </w:r>
      <w:r w:rsidRPr="00D14B3D">
        <w:rPr>
          <w:sz w:val="26"/>
          <w:szCs w:val="26"/>
        </w:rPr>
        <w:t>@</w:t>
      </w:r>
      <w:r w:rsidRPr="00D14B3D">
        <w:rPr>
          <w:sz w:val="26"/>
          <w:szCs w:val="26"/>
          <w:lang w:val="en-US"/>
        </w:rPr>
        <w:t>ust</w:t>
      </w:r>
      <w:r w:rsidRPr="00D14B3D">
        <w:rPr>
          <w:sz w:val="26"/>
          <w:szCs w:val="26"/>
        </w:rPr>
        <w:t>-</w:t>
      </w:r>
      <w:r w:rsidRPr="00D14B3D">
        <w:rPr>
          <w:sz w:val="26"/>
          <w:szCs w:val="26"/>
          <w:lang w:val="en-US"/>
        </w:rPr>
        <w:t>kulom</w:t>
      </w:r>
      <w:r w:rsidRPr="00D14B3D">
        <w:rPr>
          <w:sz w:val="26"/>
          <w:szCs w:val="26"/>
        </w:rPr>
        <w:t>.</w:t>
      </w:r>
      <w:r w:rsidRPr="00D14B3D">
        <w:rPr>
          <w:sz w:val="26"/>
          <w:szCs w:val="26"/>
          <w:lang w:val="en-US"/>
        </w:rPr>
        <w:t>rkomi</w:t>
      </w:r>
      <w:r w:rsidRPr="00D14B3D">
        <w:rPr>
          <w:sz w:val="26"/>
          <w:szCs w:val="26"/>
        </w:rPr>
        <w:t>.</w:t>
      </w:r>
      <w:r w:rsidRPr="00D14B3D">
        <w:rPr>
          <w:sz w:val="26"/>
          <w:szCs w:val="26"/>
          <w:lang w:val="en-US"/>
        </w:rPr>
        <w:t>ru</w:t>
      </w:r>
      <w:r w:rsidRPr="00D14B3D">
        <w:rPr>
          <w:sz w:val="26"/>
          <w:szCs w:val="26"/>
        </w:rPr>
        <w:t>).</w:t>
      </w:r>
    </w:p>
    <w:p w:rsidR="003C3CCC" w:rsidRPr="00D14B3D" w:rsidRDefault="003C3CCC" w:rsidP="003C3CCC">
      <w:pPr>
        <w:pStyle w:val="af0"/>
        <w:tabs>
          <w:tab w:val="left" w:pos="851"/>
        </w:tabs>
        <w:ind w:firstLine="567"/>
        <w:jc w:val="both"/>
        <w:rPr>
          <w:sz w:val="26"/>
          <w:szCs w:val="26"/>
        </w:rPr>
      </w:pPr>
      <w:r w:rsidRPr="00D14B3D">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4565F9" w:rsidRDefault="004565F9" w:rsidP="00DC1501">
      <w:pPr>
        <w:tabs>
          <w:tab w:val="left" w:pos="5488"/>
        </w:tabs>
        <w:ind w:left="360"/>
        <w:rPr>
          <w:sz w:val="28"/>
          <w:szCs w:val="28"/>
        </w:rPr>
      </w:pPr>
    </w:p>
    <w:p w:rsidR="003C3CCC" w:rsidRDefault="003C3CCC" w:rsidP="00DC1501">
      <w:pPr>
        <w:tabs>
          <w:tab w:val="left" w:pos="5488"/>
        </w:tabs>
        <w:ind w:left="360"/>
        <w:rPr>
          <w:sz w:val="28"/>
          <w:szCs w:val="28"/>
        </w:rPr>
      </w:pPr>
    </w:p>
    <w:p w:rsidR="003C3CCC" w:rsidRDefault="003C3CCC" w:rsidP="003C3CCC">
      <w:pPr>
        <w:pStyle w:val="af0"/>
        <w:ind w:firstLine="426"/>
        <w:jc w:val="center"/>
        <w:rPr>
          <w:b/>
          <w:sz w:val="26"/>
          <w:szCs w:val="26"/>
        </w:rPr>
      </w:pPr>
      <w:r>
        <w:rPr>
          <w:b/>
          <w:sz w:val="26"/>
          <w:szCs w:val="26"/>
        </w:rPr>
        <w:t>ИНФОРМАЦИОННОЕ СООБЩЕНИЕ</w:t>
      </w:r>
    </w:p>
    <w:p w:rsidR="003C3CCC" w:rsidRDefault="003C3CCC" w:rsidP="003C3CCC">
      <w:pPr>
        <w:pStyle w:val="af0"/>
        <w:ind w:firstLine="567"/>
        <w:jc w:val="both"/>
        <w:rPr>
          <w:sz w:val="26"/>
          <w:szCs w:val="26"/>
        </w:rPr>
      </w:pPr>
      <w:r>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д. Модлапов, 86, площадью 1200 кв.м., с видом разрешенного использования: для индивидуального жилищного строительства.</w:t>
      </w:r>
    </w:p>
    <w:p w:rsidR="003C3CCC" w:rsidRDefault="003C3CCC" w:rsidP="003C3CCC">
      <w:pPr>
        <w:pStyle w:val="af0"/>
        <w:ind w:firstLine="567"/>
        <w:jc w:val="both"/>
        <w:rPr>
          <w:sz w:val="26"/>
          <w:szCs w:val="26"/>
        </w:rPr>
      </w:pPr>
      <w:r>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3C3CCC" w:rsidRDefault="003C3CCC" w:rsidP="003C3CCC">
      <w:pPr>
        <w:pStyle w:val="af0"/>
        <w:ind w:firstLine="567"/>
        <w:jc w:val="both"/>
        <w:rPr>
          <w:sz w:val="26"/>
          <w:szCs w:val="26"/>
        </w:rPr>
      </w:pPr>
      <w:r>
        <w:rPr>
          <w:sz w:val="26"/>
          <w:szCs w:val="26"/>
        </w:rPr>
        <w:t xml:space="preserve">Ограничений и  обременений  участок не имеет. </w:t>
      </w:r>
    </w:p>
    <w:p w:rsidR="003C3CCC" w:rsidRDefault="003C3CCC" w:rsidP="003C3CCC">
      <w:pPr>
        <w:pStyle w:val="af0"/>
        <w:tabs>
          <w:tab w:val="left" w:pos="851"/>
        </w:tabs>
        <w:ind w:firstLine="567"/>
        <w:jc w:val="both"/>
        <w:rPr>
          <w:sz w:val="26"/>
          <w:szCs w:val="26"/>
        </w:rPr>
      </w:pPr>
      <w:r>
        <w:rPr>
          <w:bCs/>
          <w:sz w:val="26"/>
          <w:szCs w:val="26"/>
          <w:shd w:val="clear" w:color="auto" w:fill="FFFFFF"/>
        </w:rPr>
        <w:t>Граждане, заинтересованные в предоставлении земельного участка для указанных целей, вправе</w:t>
      </w:r>
      <w:r>
        <w:rPr>
          <w:sz w:val="26"/>
          <w:szCs w:val="26"/>
        </w:rPr>
        <w:t xml:space="preserve"> подавать заявления в течении </w:t>
      </w:r>
      <w:r>
        <w:rPr>
          <w:color w:val="FF0000"/>
          <w:sz w:val="26"/>
          <w:szCs w:val="26"/>
        </w:rPr>
        <w:t>30 дней с 27 апреля 2021 года по 26 мая 2021 года</w:t>
      </w:r>
      <w:r>
        <w:rPr>
          <w:sz w:val="26"/>
          <w:szCs w:val="26"/>
        </w:rPr>
        <w:t>.</w:t>
      </w:r>
    </w:p>
    <w:p w:rsidR="003C3CCC" w:rsidRDefault="003C3CCC" w:rsidP="003C3CCC">
      <w:pPr>
        <w:pStyle w:val="af0"/>
        <w:tabs>
          <w:tab w:val="left" w:pos="851"/>
        </w:tabs>
        <w:ind w:firstLine="567"/>
        <w:jc w:val="both"/>
        <w:rPr>
          <w:sz w:val="26"/>
          <w:szCs w:val="26"/>
        </w:rPr>
      </w:pPr>
      <w:r>
        <w:rPr>
          <w:b/>
          <w:sz w:val="26"/>
          <w:szCs w:val="26"/>
        </w:rPr>
        <w:t>Адрес места подачи заявлений:</w:t>
      </w:r>
      <w:r>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Pr>
          <w:sz w:val="26"/>
          <w:szCs w:val="26"/>
          <w:lang w:val="en-US"/>
        </w:rPr>
        <w:t>adm</w:t>
      </w:r>
      <w:r>
        <w:rPr>
          <w:sz w:val="26"/>
          <w:szCs w:val="26"/>
        </w:rPr>
        <w:t>@</w:t>
      </w:r>
      <w:r>
        <w:rPr>
          <w:sz w:val="26"/>
          <w:szCs w:val="26"/>
          <w:lang w:val="en-US"/>
        </w:rPr>
        <w:t>ust</w:t>
      </w:r>
      <w:r>
        <w:rPr>
          <w:sz w:val="26"/>
          <w:szCs w:val="26"/>
        </w:rPr>
        <w:t>-</w:t>
      </w:r>
      <w:r>
        <w:rPr>
          <w:sz w:val="26"/>
          <w:szCs w:val="26"/>
          <w:lang w:val="en-US"/>
        </w:rPr>
        <w:t>kulom</w:t>
      </w:r>
      <w:r>
        <w:rPr>
          <w:sz w:val="26"/>
          <w:szCs w:val="26"/>
        </w:rPr>
        <w:t>.</w:t>
      </w:r>
      <w:r>
        <w:rPr>
          <w:sz w:val="26"/>
          <w:szCs w:val="26"/>
          <w:lang w:val="en-US"/>
        </w:rPr>
        <w:t>rkomi</w:t>
      </w:r>
      <w:r>
        <w:rPr>
          <w:sz w:val="26"/>
          <w:szCs w:val="26"/>
        </w:rPr>
        <w:t>.</w:t>
      </w:r>
      <w:r>
        <w:rPr>
          <w:sz w:val="26"/>
          <w:szCs w:val="26"/>
          <w:lang w:val="en-US"/>
        </w:rPr>
        <w:t>ru</w:t>
      </w:r>
      <w:r>
        <w:rPr>
          <w:sz w:val="26"/>
          <w:szCs w:val="26"/>
        </w:rPr>
        <w:t>.</w:t>
      </w:r>
    </w:p>
    <w:p w:rsidR="003C3CCC" w:rsidRDefault="003C3CCC" w:rsidP="003C3CCC">
      <w:pPr>
        <w:pStyle w:val="af0"/>
        <w:tabs>
          <w:tab w:val="left" w:pos="851"/>
        </w:tabs>
        <w:ind w:firstLine="567"/>
        <w:jc w:val="both"/>
        <w:rPr>
          <w:sz w:val="26"/>
          <w:szCs w:val="26"/>
        </w:rPr>
      </w:pPr>
      <w:r>
        <w:rPr>
          <w:b/>
          <w:sz w:val="26"/>
          <w:szCs w:val="26"/>
        </w:rPr>
        <w:t xml:space="preserve">Способ подачи заявлений: </w:t>
      </w:r>
      <w:r>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Pr>
          <w:sz w:val="26"/>
          <w:szCs w:val="26"/>
          <w:lang w:val="en-US"/>
        </w:rPr>
        <w:t>adm</w:t>
      </w:r>
      <w:r>
        <w:rPr>
          <w:sz w:val="26"/>
          <w:szCs w:val="26"/>
        </w:rPr>
        <w:t>@</w:t>
      </w:r>
      <w:r>
        <w:rPr>
          <w:sz w:val="26"/>
          <w:szCs w:val="26"/>
          <w:lang w:val="en-US"/>
        </w:rPr>
        <w:t>ust</w:t>
      </w:r>
      <w:r>
        <w:rPr>
          <w:sz w:val="26"/>
          <w:szCs w:val="26"/>
        </w:rPr>
        <w:t>-</w:t>
      </w:r>
      <w:r>
        <w:rPr>
          <w:sz w:val="26"/>
          <w:szCs w:val="26"/>
          <w:lang w:val="en-US"/>
        </w:rPr>
        <w:t>kulom</w:t>
      </w:r>
      <w:r>
        <w:rPr>
          <w:sz w:val="26"/>
          <w:szCs w:val="26"/>
        </w:rPr>
        <w:t>.</w:t>
      </w:r>
      <w:r>
        <w:rPr>
          <w:sz w:val="26"/>
          <w:szCs w:val="26"/>
          <w:lang w:val="en-US"/>
        </w:rPr>
        <w:t>rkomi</w:t>
      </w:r>
      <w:r>
        <w:rPr>
          <w:sz w:val="26"/>
          <w:szCs w:val="26"/>
        </w:rPr>
        <w:t>.</w:t>
      </w:r>
      <w:r>
        <w:rPr>
          <w:sz w:val="26"/>
          <w:szCs w:val="26"/>
          <w:lang w:val="en-US"/>
        </w:rPr>
        <w:t>ru</w:t>
      </w:r>
      <w:r>
        <w:rPr>
          <w:sz w:val="26"/>
          <w:szCs w:val="26"/>
        </w:rPr>
        <w:t>).</w:t>
      </w:r>
    </w:p>
    <w:p w:rsidR="003C3CCC" w:rsidRPr="00681D1F" w:rsidRDefault="003C3CCC" w:rsidP="003C3CCC">
      <w:pPr>
        <w:pStyle w:val="af0"/>
        <w:ind w:firstLine="567"/>
        <w:jc w:val="both"/>
      </w:pPr>
      <w:r>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3C3CCC" w:rsidRDefault="003C3CCC" w:rsidP="00DC1501">
      <w:pPr>
        <w:tabs>
          <w:tab w:val="left" w:pos="5488"/>
        </w:tabs>
        <w:ind w:left="360"/>
        <w:rPr>
          <w:sz w:val="28"/>
          <w:szCs w:val="28"/>
        </w:rPr>
      </w:pPr>
    </w:p>
    <w:p w:rsidR="003C3CCC" w:rsidRDefault="003C3CCC" w:rsidP="003C3CCC">
      <w:pPr>
        <w:pStyle w:val="af0"/>
        <w:ind w:firstLine="426"/>
        <w:jc w:val="center"/>
        <w:rPr>
          <w:b/>
          <w:sz w:val="26"/>
          <w:szCs w:val="26"/>
        </w:rPr>
      </w:pPr>
      <w:r>
        <w:rPr>
          <w:b/>
          <w:sz w:val="26"/>
          <w:szCs w:val="26"/>
        </w:rPr>
        <w:t>ИНФОРМАЦИОННОЕ СООБЩЕНИЕ</w:t>
      </w:r>
    </w:p>
    <w:p w:rsidR="003C3CCC" w:rsidRDefault="003C3CCC" w:rsidP="003C3CCC">
      <w:pPr>
        <w:pStyle w:val="af0"/>
        <w:ind w:firstLine="567"/>
        <w:jc w:val="both"/>
        <w:rPr>
          <w:sz w:val="26"/>
          <w:szCs w:val="26"/>
        </w:rPr>
      </w:pPr>
      <w:r>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д. Модлапов, 84, площадью 1200 кв.м., с видом разрешенного использования: для индивидуального жилищного строительства.</w:t>
      </w:r>
    </w:p>
    <w:p w:rsidR="003C3CCC" w:rsidRDefault="003C3CCC" w:rsidP="003C3CCC">
      <w:pPr>
        <w:pStyle w:val="af0"/>
        <w:ind w:firstLine="567"/>
        <w:jc w:val="both"/>
        <w:rPr>
          <w:sz w:val="26"/>
          <w:szCs w:val="26"/>
        </w:rPr>
      </w:pPr>
      <w:r>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3C3CCC" w:rsidRDefault="003C3CCC" w:rsidP="003C3CCC">
      <w:pPr>
        <w:pStyle w:val="af0"/>
        <w:ind w:firstLine="567"/>
        <w:jc w:val="both"/>
        <w:rPr>
          <w:sz w:val="26"/>
          <w:szCs w:val="26"/>
        </w:rPr>
      </w:pPr>
      <w:r>
        <w:rPr>
          <w:sz w:val="26"/>
          <w:szCs w:val="26"/>
        </w:rPr>
        <w:t xml:space="preserve">Ограничений и  обременений  участок не имеет. </w:t>
      </w:r>
    </w:p>
    <w:p w:rsidR="003C3CCC" w:rsidRDefault="003C3CCC" w:rsidP="003C3CCC">
      <w:pPr>
        <w:pStyle w:val="af0"/>
        <w:tabs>
          <w:tab w:val="left" w:pos="851"/>
        </w:tabs>
        <w:ind w:firstLine="567"/>
        <w:jc w:val="both"/>
        <w:rPr>
          <w:sz w:val="26"/>
          <w:szCs w:val="26"/>
        </w:rPr>
      </w:pPr>
      <w:r>
        <w:rPr>
          <w:bCs/>
          <w:sz w:val="26"/>
          <w:szCs w:val="26"/>
          <w:shd w:val="clear" w:color="auto" w:fill="FFFFFF"/>
        </w:rPr>
        <w:lastRenderedPageBreak/>
        <w:t>Граждане, заинтересованные в предоставлении земельного участка для указанных целей, вправе</w:t>
      </w:r>
      <w:r>
        <w:rPr>
          <w:sz w:val="26"/>
          <w:szCs w:val="26"/>
        </w:rPr>
        <w:t xml:space="preserve"> подавать заявления в течении </w:t>
      </w:r>
      <w:r>
        <w:rPr>
          <w:color w:val="FF0000"/>
          <w:sz w:val="26"/>
          <w:szCs w:val="26"/>
        </w:rPr>
        <w:t>30 дней с 27 апреля 2021 года по 26 мая 2021 года</w:t>
      </w:r>
      <w:r>
        <w:rPr>
          <w:sz w:val="26"/>
          <w:szCs w:val="26"/>
        </w:rPr>
        <w:t>.</w:t>
      </w:r>
    </w:p>
    <w:p w:rsidR="003C3CCC" w:rsidRDefault="003C3CCC" w:rsidP="003C3CCC">
      <w:pPr>
        <w:pStyle w:val="af0"/>
        <w:tabs>
          <w:tab w:val="left" w:pos="851"/>
        </w:tabs>
        <w:ind w:firstLine="567"/>
        <w:jc w:val="both"/>
        <w:rPr>
          <w:sz w:val="26"/>
          <w:szCs w:val="26"/>
        </w:rPr>
      </w:pPr>
      <w:r>
        <w:rPr>
          <w:b/>
          <w:sz w:val="26"/>
          <w:szCs w:val="26"/>
        </w:rPr>
        <w:t>Адрес места подачи заявлений:</w:t>
      </w:r>
      <w:r>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Pr>
          <w:sz w:val="26"/>
          <w:szCs w:val="26"/>
          <w:lang w:val="en-US"/>
        </w:rPr>
        <w:t>adm</w:t>
      </w:r>
      <w:r>
        <w:rPr>
          <w:sz w:val="26"/>
          <w:szCs w:val="26"/>
        </w:rPr>
        <w:t>@</w:t>
      </w:r>
      <w:r>
        <w:rPr>
          <w:sz w:val="26"/>
          <w:szCs w:val="26"/>
          <w:lang w:val="en-US"/>
        </w:rPr>
        <w:t>ust</w:t>
      </w:r>
      <w:r>
        <w:rPr>
          <w:sz w:val="26"/>
          <w:szCs w:val="26"/>
        </w:rPr>
        <w:t>-</w:t>
      </w:r>
      <w:r>
        <w:rPr>
          <w:sz w:val="26"/>
          <w:szCs w:val="26"/>
          <w:lang w:val="en-US"/>
        </w:rPr>
        <w:t>kulom</w:t>
      </w:r>
      <w:r>
        <w:rPr>
          <w:sz w:val="26"/>
          <w:szCs w:val="26"/>
        </w:rPr>
        <w:t>.</w:t>
      </w:r>
      <w:r>
        <w:rPr>
          <w:sz w:val="26"/>
          <w:szCs w:val="26"/>
          <w:lang w:val="en-US"/>
        </w:rPr>
        <w:t>rkomi</w:t>
      </w:r>
      <w:r>
        <w:rPr>
          <w:sz w:val="26"/>
          <w:szCs w:val="26"/>
        </w:rPr>
        <w:t>.</w:t>
      </w:r>
      <w:r>
        <w:rPr>
          <w:sz w:val="26"/>
          <w:szCs w:val="26"/>
          <w:lang w:val="en-US"/>
        </w:rPr>
        <w:t>ru</w:t>
      </w:r>
      <w:r>
        <w:rPr>
          <w:sz w:val="26"/>
          <w:szCs w:val="26"/>
        </w:rPr>
        <w:t>.</w:t>
      </w:r>
    </w:p>
    <w:p w:rsidR="003C3CCC" w:rsidRDefault="003C3CCC" w:rsidP="003C3CCC">
      <w:pPr>
        <w:pStyle w:val="af0"/>
        <w:tabs>
          <w:tab w:val="left" w:pos="851"/>
        </w:tabs>
        <w:ind w:firstLine="567"/>
        <w:jc w:val="both"/>
        <w:rPr>
          <w:sz w:val="26"/>
          <w:szCs w:val="26"/>
        </w:rPr>
      </w:pPr>
      <w:r>
        <w:rPr>
          <w:b/>
          <w:sz w:val="26"/>
          <w:szCs w:val="26"/>
        </w:rPr>
        <w:t xml:space="preserve">Способ подачи заявлений: </w:t>
      </w:r>
      <w:r>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Pr>
          <w:sz w:val="26"/>
          <w:szCs w:val="26"/>
          <w:lang w:val="en-US"/>
        </w:rPr>
        <w:t>adm</w:t>
      </w:r>
      <w:r>
        <w:rPr>
          <w:sz w:val="26"/>
          <w:szCs w:val="26"/>
        </w:rPr>
        <w:t>@</w:t>
      </w:r>
      <w:r>
        <w:rPr>
          <w:sz w:val="26"/>
          <w:szCs w:val="26"/>
          <w:lang w:val="en-US"/>
        </w:rPr>
        <w:t>ust</w:t>
      </w:r>
      <w:r>
        <w:rPr>
          <w:sz w:val="26"/>
          <w:szCs w:val="26"/>
        </w:rPr>
        <w:t>-</w:t>
      </w:r>
      <w:r>
        <w:rPr>
          <w:sz w:val="26"/>
          <w:szCs w:val="26"/>
          <w:lang w:val="en-US"/>
        </w:rPr>
        <w:t>kulom</w:t>
      </w:r>
      <w:r>
        <w:rPr>
          <w:sz w:val="26"/>
          <w:szCs w:val="26"/>
        </w:rPr>
        <w:t>.</w:t>
      </w:r>
      <w:r>
        <w:rPr>
          <w:sz w:val="26"/>
          <w:szCs w:val="26"/>
          <w:lang w:val="en-US"/>
        </w:rPr>
        <w:t>rkomi</w:t>
      </w:r>
      <w:r>
        <w:rPr>
          <w:sz w:val="26"/>
          <w:szCs w:val="26"/>
        </w:rPr>
        <w:t>.</w:t>
      </w:r>
      <w:r>
        <w:rPr>
          <w:sz w:val="26"/>
          <w:szCs w:val="26"/>
          <w:lang w:val="en-US"/>
        </w:rPr>
        <w:t>ru</w:t>
      </w:r>
      <w:r>
        <w:rPr>
          <w:sz w:val="26"/>
          <w:szCs w:val="26"/>
        </w:rPr>
        <w:t>).</w:t>
      </w:r>
    </w:p>
    <w:p w:rsidR="003C3CCC" w:rsidRPr="00681D1F" w:rsidRDefault="003C3CCC" w:rsidP="0018167C">
      <w:pPr>
        <w:jc w:val="both"/>
      </w:pPr>
      <w:r>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3C3CCC" w:rsidRDefault="003C3CCC" w:rsidP="00DC1501">
      <w:pPr>
        <w:tabs>
          <w:tab w:val="left" w:pos="5488"/>
        </w:tabs>
        <w:ind w:left="360"/>
        <w:rPr>
          <w:sz w:val="28"/>
          <w:szCs w:val="28"/>
        </w:rPr>
      </w:pPr>
    </w:p>
    <w:p w:rsidR="004565F9" w:rsidRDefault="004565F9" w:rsidP="00DC1501">
      <w:pPr>
        <w:tabs>
          <w:tab w:val="left" w:pos="5488"/>
        </w:tabs>
        <w:ind w:left="360"/>
        <w:rPr>
          <w:sz w:val="28"/>
          <w:szCs w:val="28"/>
        </w:rPr>
      </w:pPr>
    </w:p>
    <w:tbl>
      <w:tblPr>
        <w:tblW w:w="8400" w:type="dxa"/>
        <w:tblCellMar>
          <w:left w:w="0" w:type="dxa"/>
          <w:right w:w="0" w:type="dxa"/>
        </w:tblCellMar>
        <w:tblLook w:val="0000"/>
      </w:tblPr>
      <w:tblGrid>
        <w:gridCol w:w="3978"/>
        <w:gridCol w:w="1132"/>
        <w:gridCol w:w="616"/>
        <w:gridCol w:w="616"/>
        <w:gridCol w:w="1353"/>
        <w:gridCol w:w="705"/>
      </w:tblGrid>
      <w:tr w:rsidR="00026091" w:rsidRPr="003011EC" w:rsidTr="00CA3765">
        <w:trPr>
          <w:trHeight w:val="322"/>
        </w:trPr>
        <w:tc>
          <w:tcPr>
            <w:tcW w:w="8400" w:type="dxa"/>
            <w:gridSpan w:val="6"/>
            <w:vMerge w:val="restart"/>
            <w:tcBorders>
              <w:top w:val="nil"/>
              <w:left w:val="nil"/>
              <w:bottom w:val="nil"/>
              <w:right w:val="nil"/>
            </w:tcBorders>
            <w:shd w:val="clear" w:color="auto" w:fill="auto"/>
            <w:tcMar>
              <w:top w:w="15" w:type="dxa"/>
              <w:left w:w="15" w:type="dxa"/>
              <w:bottom w:w="0" w:type="dxa"/>
              <w:right w:w="15" w:type="dxa"/>
            </w:tcMar>
            <w:vAlign w:val="center"/>
          </w:tcPr>
          <w:p w:rsidR="00026091" w:rsidRDefault="00026091" w:rsidP="00CA3765">
            <w:pPr>
              <w:jc w:val="center"/>
              <w:rPr>
                <w:sz w:val="28"/>
                <w:szCs w:val="28"/>
              </w:rPr>
            </w:pPr>
          </w:p>
          <w:p w:rsidR="00026091" w:rsidRDefault="00026091" w:rsidP="00CA3765">
            <w:pPr>
              <w:jc w:val="center"/>
              <w:rPr>
                <w:sz w:val="28"/>
                <w:szCs w:val="28"/>
              </w:rPr>
            </w:pPr>
          </w:p>
          <w:p w:rsidR="00026091" w:rsidRDefault="00026091" w:rsidP="00CA3765">
            <w:pPr>
              <w:jc w:val="center"/>
              <w:rPr>
                <w:sz w:val="28"/>
                <w:szCs w:val="28"/>
              </w:rPr>
            </w:pPr>
          </w:p>
          <w:p w:rsidR="00026091" w:rsidRDefault="00026091" w:rsidP="00CA3765">
            <w:pPr>
              <w:jc w:val="center"/>
              <w:rPr>
                <w:sz w:val="28"/>
                <w:szCs w:val="28"/>
              </w:rPr>
            </w:pPr>
          </w:p>
          <w:p w:rsidR="00026091" w:rsidRDefault="00026091" w:rsidP="00CA3765">
            <w:pPr>
              <w:jc w:val="center"/>
              <w:rPr>
                <w:sz w:val="28"/>
                <w:szCs w:val="28"/>
              </w:rPr>
            </w:pPr>
          </w:p>
          <w:p w:rsidR="00026091" w:rsidRDefault="00026091" w:rsidP="00CA3765">
            <w:pPr>
              <w:jc w:val="center"/>
              <w:rPr>
                <w:sz w:val="28"/>
                <w:szCs w:val="28"/>
              </w:rPr>
            </w:pPr>
          </w:p>
          <w:p w:rsidR="00026091" w:rsidRDefault="00026091" w:rsidP="00CA3765">
            <w:pPr>
              <w:jc w:val="center"/>
              <w:rPr>
                <w:sz w:val="28"/>
                <w:szCs w:val="28"/>
              </w:rPr>
            </w:pPr>
          </w:p>
          <w:p w:rsidR="00026091" w:rsidRDefault="00026091" w:rsidP="00CA3765">
            <w:pPr>
              <w:jc w:val="center"/>
              <w:rPr>
                <w:sz w:val="28"/>
                <w:szCs w:val="28"/>
              </w:rPr>
            </w:pPr>
          </w:p>
          <w:p w:rsidR="00026091" w:rsidRDefault="00026091" w:rsidP="00CA3765">
            <w:pPr>
              <w:jc w:val="center"/>
              <w:rPr>
                <w:sz w:val="28"/>
                <w:szCs w:val="28"/>
              </w:rPr>
            </w:pPr>
          </w:p>
          <w:p w:rsidR="00026091" w:rsidRDefault="00026091" w:rsidP="00CA3765">
            <w:pPr>
              <w:jc w:val="center"/>
              <w:rPr>
                <w:sz w:val="28"/>
                <w:szCs w:val="28"/>
              </w:rPr>
            </w:pPr>
          </w:p>
          <w:p w:rsidR="00026091" w:rsidRDefault="00026091" w:rsidP="00CA3765">
            <w:pPr>
              <w:jc w:val="center"/>
              <w:rPr>
                <w:sz w:val="28"/>
                <w:szCs w:val="28"/>
              </w:rPr>
            </w:pPr>
          </w:p>
          <w:p w:rsidR="00026091" w:rsidRDefault="00026091" w:rsidP="00CA3765">
            <w:pPr>
              <w:jc w:val="center"/>
              <w:rPr>
                <w:sz w:val="28"/>
                <w:szCs w:val="28"/>
              </w:rPr>
            </w:pPr>
          </w:p>
          <w:p w:rsidR="00026091" w:rsidRDefault="00026091" w:rsidP="00CA3765">
            <w:pPr>
              <w:jc w:val="center"/>
              <w:rPr>
                <w:sz w:val="28"/>
                <w:szCs w:val="28"/>
              </w:rPr>
            </w:pPr>
          </w:p>
          <w:p w:rsidR="00026091" w:rsidRDefault="00026091" w:rsidP="00CA3765">
            <w:pPr>
              <w:jc w:val="center"/>
              <w:rPr>
                <w:sz w:val="28"/>
                <w:szCs w:val="28"/>
              </w:rPr>
            </w:pPr>
          </w:p>
          <w:p w:rsidR="00026091" w:rsidRDefault="00026091" w:rsidP="00CA3765">
            <w:pPr>
              <w:jc w:val="center"/>
              <w:rPr>
                <w:sz w:val="28"/>
                <w:szCs w:val="28"/>
              </w:rPr>
            </w:pPr>
          </w:p>
          <w:p w:rsidR="00026091" w:rsidRDefault="00026091" w:rsidP="00CA3765">
            <w:pPr>
              <w:jc w:val="center"/>
              <w:rPr>
                <w:sz w:val="28"/>
                <w:szCs w:val="28"/>
              </w:rPr>
            </w:pPr>
          </w:p>
          <w:p w:rsidR="00026091" w:rsidRDefault="00026091" w:rsidP="00CA3765">
            <w:pPr>
              <w:jc w:val="center"/>
              <w:rPr>
                <w:sz w:val="28"/>
                <w:szCs w:val="28"/>
              </w:rPr>
            </w:pPr>
          </w:p>
          <w:p w:rsidR="00026091" w:rsidRDefault="00026091" w:rsidP="00CA3765">
            <w:pPr>
              <w:jc w:val="center"/>
              <w:rPr>
                <w:sz w:val="28"/>
                <w:szCs w:val="28"/>
              </w:rPr>
            </w:pPr>
          </w:p>
          <w:p w:rsidR="00026091" w:rsidRDefault="00026091" w:rsidP="00CA3765">
            <w:pPr>
              <w:jc w:val="center"/>
              <w:rPr>
                <w:sz w:val="28"/>
                <w:szCs w:val="28"/>
              </w:rPr>
            </w:pPr>
          </w:p>
          <w:p w:rsidR="00026091" w:rsidRDefault="00026091" w:rsidP="00CA3765">
            <w:pPr>
              <w:jc w:val="center"/>
              <w:rPr>
                <w:sz w:val="28"/>
                <w:szCs w:val="28"/>
              </w:rPr>
            </w:pPr>
          </w:p>
          <w:p w:rsidR="00026091" w:rsidRDefault="00026091" w:rsidP="00CA3765">
            <w:pPr>
              <w:jc w:val="center"/>
              <w:rPr>
                <w:sz w:val="28"/>
                <w:szCs w:val="28"/>
              </w:rPr>
            </w:pPr>
          </w:p>
          <w:p w:rsidR="00026091" w:rsidRDefault="00026091" w:rsidP="00CA3765">
            <w:pPr>
              <w:jc w:val="center"/>
              <w:rPr>
                <w:sz w:val="28"/>
                <w:szCs w:val="28"/>
              </w:rPr>
            </w:pPr>
          </w:p>
          <w:p w:rsidR="00026091" w:rsidRDefault="00026091" w:rsidP="00CA3765">
            <w:pPr>
              <w:jc w:val="center"/>
              <w:rPr>
                <w:sz w:val="28"/>
                <w:szCs w:val="28"/>
              </w:rPr>
            </w:pPr>
          </w:p>
          <w:p w:rsidR="00026091" w:rsidRDefault="00026091" w:rsidP="00CA3765">
            <w:pPr>
              <w:jc w:val="center"/>
              <w:rPr>
                <w:sz w:val="28"/>
                <w:szCs w:val="28"/>
              </w:rPr>
            </w:pPr>
          </w:p>
          <w:p w:rsidR="00026091" w:rsidRDefault="00026091" w:rsidP="00CA3765">
            <w:pPr>
              <w:jc w:val="center"/>
              <w:rPr>
                <w:sz w:val="28"/>
                <w:szCs w:val="28"/>
              </w:rPr>
            </w:pPr>
          </w:p>
          <w:p w:rsidR="00735407" w:rsidRDefault="00735407" w:rsidP="00CA3765">
            <w:pPr>
              <w:jc w:val="center"/>
              <w:rPr>
                <w:sz w:val="28"/>
                <w:szCs w:val="28"/>
              </w:rPr>
            </w:pPr>
          </w:p>
          <w:p w:rsidR="00026091" w:rsidRPr="003011EC" w:rsidRDefault="00026091" w:rsidP="00CA3765">
            <w:pPr>
              <w:jc w:val="center"/>
              <w:rPr>
                <w:sz w:val="28"/>
                <w:szCs w:val="28"/>
              </w:rPr>
            </w:pPr>
            <w:r w:rsidRPr="003011EC">
              <w:rPr>
                <w:sz w:val="28"/>
                <w:szCs w:val="28"/>
              </w:rPr>
              <w:lastRenderedPageBreak/>
              <w:t xml:space="preserve">Сведения о численности и фактических затратах на денежное содержание муниципальных служащих администрации                        МР "Усть-Куломский"                                                                                      </w:t>
            </w:r>
            <w:r>
              <w:rPr>
                <w:sz w:val="28"/>
                <w:szCs w:val="28"/>
              </w:rPr>
              <w:t xml:space="preserve">                           за 1 квартал 2021</w:t>
            </w:r>
            <w:r w:rsidRPr="003011EC">
              <w:rPr>
                <w:sz w:val="28"/>
                <w:szCs w:val="28"/>
              </w:rPr>
              <w:t>г.</w:t>
            </w:r>
          </w:p>
        </w:tc>
      </w:tr>
      <w:tr w:rsidR="00026091" w:rsidRPr="003011EC" w:rsidTr="00CA3765">
        <w:trPr>
          <w:trHeight w:val="780"/>
        </w:trPr>
        <w:tc>
          <w:tcPr>
            <w:tcW w:w="0" w:type="auto"/>
            <w:gridSpan w:val="6"/>
            <w:vMerge/>
            <w:tcBorders>
              <w:top w:val="nil"/>
              <w:left w:val="nil"/>
              <w:bottom w:val="nil"/>
              <w:right w:val="nil"/>
            </w:tcBorders>
            <w:vAlign w:val="center"/>
          </w:tcPr>
          <w:p w:rsidR="00026091" w:rsidRPr="003011EC" w:rsidRDefault="00026091" w:rsidP="00CA3765">
            <w:pPr>
              <w:rPr>
                <w:sz w:val="28"/>
                <w:szCs w:val="28"/>
              </w:rPr>
            </w:pPr>
          </w:p>
        </w:tc>
      </w:tr>
      <w:tr w:rsidR="00026091" w:rsidRPr="003011EC" w:rsidTr="00026091">
        <w:trPr>
          <w:gridAfter w:val="1"/>
          <w:wAfter w:w="641" w:type="dxa"/>
          <w:trHeight w:val="255"/>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tcPr>
          <w:p w:rsidR="00026091" w:rsidRPr="003011EC" w:rsidRDefault="00026091" w:rsidP="00CA3765">
            <w:pPr>
              <w:jc w:val="center"/>
              <w:rPr>
                <w:rFonts w:ascii="Arial" w:hAnsi="Arial" w:cs="Arial"/>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tcPr>
          <w:p w:rsidR="00026091" w:rsidRPr="003011EC" w:rsidRDefault="00026091" w:rsidP="00CA3765">
            <w:pPr>
              <w:jc w:val="center"/>
              <w:rPr>
                <w:rFonts w:ascii="Arial" w:hAnsi="Arial" w:cs="Arial"/>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tcPr>
          <w:p w:rsidR="00026091" w:rsidRPr="003011EC" w:rsidRDefault="00026091" w:rsidP="00CA3765">
            <w:pPr>
              <w:jc w:val="center"/>
              <w:rPr>
                <w:rFonts w:ascii="Arial" w:hAnsi="Arial" w:cs="Arial"/>
              </w:rPr>
            </w:pP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tcPr>
          <w:p w:rsidR="00026091" w:rsidRPr="003011EC" w:rsidRDefault="00026091" w:rsidP="00CA3765">
            <w:pPr>
              <w:jc w:val="center"/>
              <w:rPr>
                <w:rFonts w:ascii="Arial" w:hAnsi="Arial" w:cs="Arial"/>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026091" w:rsidRPr="003011EC" w:rsidRDefault="00026091" w:rsidP="00CA3765">
            <w:pPr>
              <w:jc w:val="center"/>
              <w:rPr>
                <w:rFonts w:ascii="Arial" w:hAnsi="Arial" w:cs="Arial"/>
              </w:rPr>
            </w:pPr>
          </w:p>
        </w:tc>
      </w:tr>
      <w:tr w:rsidR="00026091" w:rsidRPr="003011EC" w:rsidTr="00026091">
        <w:trPr>
          <w:gridAfter w:val="1"/>
          <w:wAfter w:w="641" w:type="dxa"/>
          <w:trHeight w:val="840"/>
        </w:trPr>
        <w:tc>
          <w:tcPr>
            <w:tcW w:w="4300"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26091" w:rsidRPr="003011EC" w:rsidRDefault="00026091" w:rsidP="00CA3765">
            <w:pPr>
              <w:jc w:val="center"/>
              <w:rPr>
                <w:rFonts w:ascii="Arial" w:hAnsi="Arial" w:cs="Arial"/>
                <w:b/>
                <w:bCs/>
              </w:rPr>
            </w:pPr>
            <w:r w:rsidRPr="003011EC">
              <w:rPr>
                <w:rFonts w:ascii="Arial" w:hAnsi="Arial" w:cs="Arial"/>
                <w:b/>
                <w:bCs/>
              </w:rPr>
              <w:t>Численность</w:t>
            </w:r>
          </w:p>
        </w:tc>
        <w:tc>
          <w:tcPr>
            <w:tcW w:w="1920" w:type="dxa"/>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026091" w:rsidRPr="003011EC" w:rsidRDefault="00026091" w:rsidP="00CA3765">
            <w:pPr>
              <w:jc w:val="center"/>
              <w:rPr>
                <w:rFonts w:ascii="Arial" w:hAnsi="Arial" w:cs="Arial"/>
                <w:b/>
                <w:bCs/>
              </w:rPr>
            </w:pPr>
            <w:r w:rsidRPr="003011EC">
              <w:rPr>
                <w:rFonts w:ascii="Arial" w:hAnsi="Arial" w:cs="Arial"/>
                <w:b/>
                <w:bCs/>
              </w:rPr>
              <w:t>Денежное содержание (тыс.руб.)</w:t>
            </w:r>
          </w:p>
        </w:tc>
        <w:tc>
          <w:tcPr>
            <w:tcW w:w="1220" w:type="dxa"/>
            <w:tcBorders>
              <w:top w:val="nil"/>
              <w:left w:val="nil"/>
              <w:bottom w:val="nil"/>
              <w:right w:val="nil"/>
            </w:tcBorders>
            <w:shd w:val="clear" w:color="auto" w:fill="FFFFFF"/>
            <w:tcMar>
              <w:top w:w="15" w:type="dxa"/>
              <w:left w:w="15" w:type="dxa"/>
              <w:bottom w:w="0" w:type="dxa"/>
              <w:right w:w="15" w:type="dxa"/>
            </w:tcMar>
            <w:vAlign w:val="center"/>
          </w:tcPr>
          <w:p w:rsidR="00026091" w:rsidRPr="003011EC" w:rsidRDefault="00026091" w:rsidP="00CA3765">
            <w:pPr>
              <w:jc w:val="center"/>
              <w:rPr>
                <w:rFonts w:ascii="Arial" w:hAnsi="Arial" w:cs="Arial"/>
                <w:b/>
                <w:bCs/>
                <w:sz w:val="14"/>
                <w:szCs w:val="14"/>
              </w:rPr>
            </w:pPr>
            <w:r w:rsidRPr="003011EC">
              <w:rPr>
                <w:rFonts w:ascii="Arial" w:hAnsi="Arial" w:cs="Arial"/>
                <w:b/>
                <w:bCs/>
                <w:sz w:val="14"/>
                <w:szCs w:val="14"/>
              </w:rPr>
              <w:t> </w:t>
            </w:r>
          </w:p>
        </w:tc>
      </w:tr>
      <w:tr w:rsidR="00026091" w:rsidRPr="003011EC" w:rsidTr="00026091">
        <w:trPr>
          <w:gridAfter w:val="1"/>
          <w:wAfter w:w="641" w:type="dxa"/>
          <w:trHeight w:val="495"/>
        </w:trPr>
        <w:tc>
          <w:tcPr>
            <w:tcW w:w="33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026091" w:rsidRPr="003011EC" w:rsidRDefault="00026091" w:rsidP="00CA3765">
            <w:pPr>
              <w:jc w:val="center"/>
              <w:rPr>
                <w:rFonts w:ascii="Arial" w:hAnsi="Arial" w:cs="Arial"/>
              </w:rPr>
            </w:pPr>
            <w:r w:rsidRPr="003011EC">
              <w:rPr>
                <w:rFonts w:ascii="Arial" w:hAnsi="Arial" w:cs="Arial"/>
              </w:rPr>
              <w:t>муниципальных служащих</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26091" w:rsidRPr="006C5B9F" w:rsidRDefault="00026091" w:rsidP="00CA3765">
            <w:pPr>
              <w:jc w:val="center"/>
              <w:rPr>
                <w:rFonts w:ascii="Arial" w:hAnsi="Arial" w:cs="Arial"/>
                <w:i/>
                <w:iCs/>
              </w:rPr>
            </w:pPr>
            <w:r>
              <w:rPr>
                <w:rFonts w:ascii="Arial" w:hAnsi="Arial" w:cs="Arial"/>
                <w:i/>
                <w:iCs/>
              </w:rPr>
              <w:t>38</w:t>
            </w:r>
          </w:p>
        </w:tc>
        <w:tc>
          <w:tcPr>
            <w:tcW w:w="0" w:type="auto"/>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26091" w:rsidRDefault="00026091" w:rsidP="00CA3765">
            <w:pPr>
              <w:jc w:val="center"/>
              <w:rPr>
                <w:rFonts w:ascii="Arial" w:hAnsi="Arial" w:cs="Arial"/>
              </w:rPr>
            </w:pPr>
            <w:r>
              <w:rPr>
                <w:rFonts w:ascii="Arial" w:hAnsi="Arial" w:cs="Arial"/>
              </w:rPr>
              <w:t>8007,10</w:t>
            </w:r>
          </w:p>
          <w:p w:rsidR="00026091" w:rsidRPr="004E4D17" w:rsidRDefault="00026091" w:rsidP="00CA3765">
            <w:pPr>
              <w:jc w:val="center"/>
              <w:rPr>
                <w:rFonts w:ascii="Arial" w:hAnsi="Arial" w:cs="Arial"/>
              </w:rPr>
            </w:pPr>
          </w:p>
        </w:tc>
        <w:tc>
          <w:tcPr>
            <w:tcW w:w="1220" w:type="dxa"/>
            <w:tcBorders>
              <w:top w:val="nil"/>
              <w:left w:val="nil"/>
              <w:bottom w:val="nil"/>
              <w:right w:val="nil"/>
            </w:tcBorders>
            <w:shd w:val="clear" w:color="auto" w:fill="FFFFFF"/>
            <w:tcMar>
              <w:top w:w="15" w:type="dxa"/>
              <w:left w:w="15" w:type="dxa"/>
              <w:bottom w:w="0" w:type="dxa"/>
              <w:right w:w="15" w:type="dxa"/>
            </w:tcMar>
            <w:vAlign w:val="center"/>
          </w:tcPr>
          <w:p w:rsidR="00026091" w:rsidRPr="003011EC" w:rsidRDefault="00026091" w:rsidP="00CA3765">
            <w:pPr>
              <w:jc w:val="center"/>
              <w:rPr>
                <w:rFonts w:ascii="Arial" w:hAnsi="Arial" w:cs="Arial"/>
                <w:b/>
                <w:bCs/>
                <w:sz w:val="14"/>
                <w:szCs w:val="14"/>
              </w:rPr>
            </w:pPr>
            <w:r w:rsidRPr="003011EC">
              <w:rPr>
                <w:rFonts w:ascii="Arial" w:hAnsi="Arial" w:cs="Arial"/>
                <w:b/>
                <w:bCs/>
                <w:sz w:val="14"/>
                <w:szCs w:val="14"/>
              </w:rPr>
              <w:t> </w:t>
            </w:r>
          </w:p>
        </w:tc>
      </w:tr>
      <w:tr w:rsidR="00026091" w:rsidRPr="003011EC" w:rsidTr="00026091">
        <w:trPr>
          <w:gridAfter w:val="1"/>
          <w:wAfter w:w="641" w:type="dxa"/>
          <w:trHeight w:val="660"/>
        </w:trPr>
        <w:tc>
          <w:tcPr>
            <w:tcW w:w="334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026091" w:rsidRPr="003011EC" w:rsidRDefault="00026091" w:rsidP="00CA3765">
            <w:pPr>
              <w:jc w:val="center"/>
              <w:rPr>
                <w:rFonts w:ascii="Arial" w:hAnsi="Arial" w:cs="Arial"/>
              </w:rPr>
            </w:pPr>
            <w:r w:rsidRPr="003011EC">
              <w:rPr>
                <w:rFonts w:ascii="Arial" w:hAnsi="Arial" w:cs="Arial"/>
              </w:rPr>
              <w:t xml:space="preserve"> работников, осуществляющих техническое обеспечение</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026091" w:rsidRPr="006C5B9F" w:rsidRDefault="00026091" w:rsidP="00CA3765">
            <w:pPr>
              <w:jc w:val="center"/>
              <w:rPr>
                <w:rFonts w:ascii="Arial" w:hAnsi="Arial" w:cs="Arial"/>
              </w:rPr>
            </w:pPr>
            <w:r>
              <w:rPr>
                <w:rFonts w:ascii="Arial" w:hAnsi="Arial" w:cs="Arial"/>
              </w:rPr>
              <w:t>49,8</w:t>
            </w:r>
          </w:p>
          <w:p w:rsidR="00026091" w:rsidRPr="003011EC" w:rsidRDefault="00026091" w:rsidP="00CA3765">
            <w:pPr>
              <w:jc w:val="center"/>
              <w:rPr>
                <w:rFonts w:ascii="Arial" w:hAnsi="Arial" w:cs="Arial"/>
              </w:rPr>
            </w:pPr>
          </w:p>
        </w:tc>
        <w:tc>
          <w:tcPr>
            <w:tcW w:w="1920"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026091" w:rsidRPr="004E4D17" w:rsidRDefault="00026091" w:rsidP="00CA3765">
            <w:pPr>
              <w:jc w:val="center"/>
              <w:rPr>
                <w:rFonts w:ascii="Arial" w:hAnsi="Arial" w:cs="Arial"/>
              </w:rPr>
            </w:pPr>
            <w:r>
              <w:rPr>
                <w:rFonts w:ascii="Arial" w:hAnsi="Arial" w:cs="Arial"/>
              </w:rPr>
              <w:t>5750,1</w:t>
            </w:r>
          </w:p>
          <w:p w:rsidR="00026091" w:rsidRPr="00F449FF" w:rsidRDefault="00026091" w:rsidP="00CA3765">
            <w:pPr>
              <w:jc w:val="center"/>
              <w:rPr>
                <w:rFonts w:ascii="Arial" w:hAnsi="Arial" w:cs="Arial"/>
              </w:rPr>
            </w:pPr>
          </w:p>
        </w:tc>
        <w:tc>
          <w:tcPr>
            <w:tcW w:w="1220" w:type="dxa"/>
            <w:tcBorders>
              <w:top w:val="nil"/>
              <w:left w:val="nil"/>
              <w:bottom w:val="nil"/>
              <w:right w:val="nil"/>
            </w:tcBorders>
            <w:shd w:val="clear" w:color="auto" w:fill="FFFFFF"/>
            <w:tcMar>
              <w:top w:w="15" w:type="dxa"/>
              <w:left w:w="15" w:type="dxa"/>
              <w:bottom w:w="0" w:type="dxa"/>
              <w:right w:w="15" w:type="dxa"/>
            </w:tcMar>
            <w:vAlign w:val="center"/>
          </w:tcPr>
          <w:p w:rsidR="00026091" w:rsidRPr="003011EC" w:rsidRDefault="00026091" w:rsidP="00CA3765">
            <w:pPr>
              <w:jc w:val="center"/>
              <w:rPr>
                <w:rFonts w:ascii="Arial" w:hAnsi="Arial" w:cs="Arial"/>
                <w:b/>
                <w:bCs/>
                <w:sz w:val="14"/>
                <w:szCs w:val="14"/>
              </w:rPr>
            </w:pPr>
            <w:r w:rsidRPr="003011EC">
              <w:rPr>
                <w:rFonts w:ascii="Arial" w:hAnsi="Arial" w:cs="Arial"/>
                <w:b/>
                <w:bCs/>
                <w:sz w:val="14"/>
                <w:szCs w:val="14"/>
              </w:rPr>
              <w:t> </w:t>
            </w:r>
          </w:p>
        </w:tc>
      </w:tr>
      <w:tr w:rsidR="00026091" w:rsidRPr="003011EC" w:rsidTr="00026091">
        <w:trPr>
          <w:gridAfter w:val="1"/>
          <w:wAfter w:w="641" w:type="dxa"/>
          <w:trHeight w:val="510"/>
        </w:trPr>
        <w:tc>
          <w:tcPr>
            <w:tcW w:w="334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026091" w:rsidRPr="003011EC" w:rsidRDefault="00026091" w:rsidP="00CA3765">
            <w:pPr>
              <w:jc w:val="center"/>
              <w:rPr>
                <w:rFonts w:ascii="Arial" w:hAnsi="Arial" w:cs="Arial"/>
                <w:b/>
                <w:bCs/>
              </w:rPr>
            </w:pPr>
            <w:r>
              <w:rPr>
                <w:rFonts w:ascii="Arial" w:hAnsi="Arial" w:cs="Arial"/>
                <w:b/>
                <w:bCs/>
              </w:rPr>
              <w:t xml:space="preserve">Итого по 4 </w:t>
            </w:r>
            <w:r w:rsidRPr="003011EC">
              <w:rPr>
                <w:rFonts w:ascii="Arial" w:hAnsi="Arial" w:cs="Arial"/>
                <w:b/>
                <w:bCs/>
              </w:rPr>
              <w:t>кв.</w:t>
            </w:r>
            <w:r>
              <w:rPr>
                <w:rFonts w:ascii="Arial" w:hAnsi="Arial" w:cs="Arial"/>
                <w:b/>
                <w:bCs/>
              </w:rPr>
              <w:t xml:space="preserve"> 2020г.</w:t>
            </w:r>
          </w:p>
        </w:tc>
        <w:tc>
          <w:tcPr>
            <w:tcW w:w="960"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026091" w:rsidRPr="009E0E18" w:rsidRDefault="00026091" w:rsidP="00CA3765">
            <w:pPr>
              <w:jc w:val="center"/>
              <w:rPr>
                <w:rFonts w:ascii="Arial" w:hAnsi="Arial" w:cs="Arial"/>
                <w:b/>
                <w:bCs/>
              </w:rPr>
            </w:pPr>
            <w:r>
              <w:rPr>
                <w:rFonts w:ascii="Arial" w:hAnsi="Arial" w:cs="Arial"/>
                <w:b/>
                <w:bCs/>
              </w:rPr>
              <w:t>87,8</w:t>
            </w:r>
          </w:p>
        </w:tc>
        <w:tc>
          <w:tcPr>
            <w:tcW w:w="1920" w:type="dxa"/>
            <w:gridSpan w:val="2"/>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026091" w:rsidRPr="004E4D17" w:rsidRDefault="00026091" w:rsidP="00CA3765">
            <w:pPr>
              <w:jc w:val="center"/>
              <w:rPr>
                <w:rFonts w:ascii="Arial" w:hAnsi="Arial" w:cs="Arial"/>
                <w:b/>
                <w:bCs/>
              </w:rPr>
            </w:pPr>
            <w:r>
              <w:rPr>
                <w:rFonts w:ascii="Arial" w:hAnsi="Arial" w:cs="Arial"/>
                <w:b/>
                <w:bCs/>
              </w:rPr>
              <w:t>13757,2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tcPr>
          <w:p w:rsidR="00026091" w:rsidRPr="003011EC" w:rsidRDefault="00026091" w:rsidP="00CA3765">
            <w:pPr>
              <w:jc w:val="center"/>
              <w:rPr>
                <w:rFonts w:ascii="Arial" w:hAnsi="Arial" w:cs="Arial"/>
              </w:rPr>
            </w:pPr>
          </w:p>
        </w:tc>
      </w:tr>
    </w:tbl>
    <w:p w:rsidR="00026091" w:rsidRDefault="00026091" w:rsidP="00DC1501">
      <w:pPr>
        <w:tabs>
          <w:tab w:val="left" w:pos="5488"/>
        </w:tabs>
        <w:ind w:left="360"/>
        <w:rPr>
          <w:sz w:val="28"/>
          <w:szCs w:val="28"/>
        </w:rPr>
      </w:pPr>
    </w:p>
    <w:p w:rsidR="004565F9" w:rsidRDefault="004565F9" w:rsidP="00DC1501">
      <w:pPr>
        <w:tabs>
          <w:tab w:val="left" w:pos="5488"/>
        </w:tabs>
        <w:ind w:left="360"/>
        <w:rPr>
          <w:sz w:val="28"/>
          <w:szCs w:val="28"/>
        </w:rPr>
      </w:pPr>
    </w:p>
    <w:p w:rsidR="004565F9" w:rsidRDefault="004565F9" w:rsidP="00DC1501">
      <w:pPr>
        <w:tabs>
          <w:tab w:val="left" w:pos="5488"/>
        </w:tabs>
        <w:ind w:left="360"/>
        <w:rPr>
          <w:sz w:val="28"/>
          <w:szCs w:val="28"/>
        </w:rPr>
      </w:pPr>
    </w:p>
    <w:tbl>
      <w:tblPr>
        <w:tblW w:w="9120" w:type="dxa"/>
        <w:tblInd w:w="96" w:type="dxa"/>
        <w:tblLook w:val="04A0"/>
      </w:tblPr>
      <w:tblGrid>
        <w:gridCol w:w="221"/>
        <w:gridCol w:w="5310"/>
        <w:gridCol w:w="2257"/>
        <w:gridCol w:w="732"/>
        <w:gridCol w:w="732"/>
        <w:gridCol w:w="222"/>
      </w:tblGrid>
      <w:tr w:rsidR="00026091" w:rsidRPr="00026091" w:rsidTr="00026091">
        <w:trPr>
          <w:trHeight w:val="322"/>
        </w:trPr>
        <w:tc>
          <w:tcPr>
            <w:tcW w:w="9120" w:type="dxa"/>
            <w:gridSpan w:val="6"/>
            <w:vMerge w:val="restart"/>
            <w:tcBorders>
              <w:top w:val="nil"/>
              <w:left w:val="nil"/>
              <w:bottom w:val="nil"/>
              <w:right w:val="nil"/>
            </w:tcBorders>
            <w:shd w:val="clear" w:color="auto" w:fill="auto"/>
            <w:vAlign w:val="center"/>
            <w:hideMark/>
          </w:tcPr>
          <w:p w:rsidR="00026091" w:rsidRPr="00026091" w:rsidRDefault="00026091" w:rsidP="00026091">
            <w:pPr>
              <w:jc w:val="center"/>
              <w:rPr>
                <w:sz w:val="28"/>
                <w:szCs w:val="28"/>
              </w:rPr>
            </w:pPr>
            <w:r w:rsidRPr="00026091">
              <w:rPr>
                <w:sz w:val="28"/>
                <w:szCs w:val="28"/>
              </w:rPr>
              <w:t>Сведения о численности и фактических затратах  работников финансового управления АМР "Усть-Куломский" за 1 квартал 2021 года</w:t>
            </w:r>
          </w:p>
        </w:tc>
      </w:tr>
      <w:tr w:rsidR="00026091" w:rsidRPr="00026091" w:rsidTr="00026091">
        <w:trPr>
          <w:trHeight w:val="1320"/>
        </w:trPr>
        <w:tc>
          <w:tcPr>
            <w:tcW w:w="9120" w:type="dxa"/>
            <w:gridSpan w:val="6"/>
            <w:vMerge/>
            <w:tcBorders>
              <w:top w:val="nil"/>
              <w:left w:val="nil"/>
              <w:bottom w:val="nil"/>
              <w:right w:val="nil"/>
            </w:tcBorders>
            <w:vAlign w:val="center"/>
            <w:hideMark/>
          </w:tcPr>
          <w:p w:rsidR="00026091" w:rsidRPr="00026091" w:rsidRDefault="00026091" w:rsidP="00026091">
            <w:pPr>
              <w:rPr>
                <w:sz w:val="28"/>
                <w:szCs w:val="28"/>
              </w:rPr>
            </w:pPr>
          </w:p>
        </w:tc>
      </w:tr>
      <w:tr w:rsidR="00026091" w:rsidRPr="00026091" w:rsidTr="00026091">
        <w:trPr>
          <w:trHeight w:val="405"/>
        </w:trPr>
        <w:tc>
          <w:tcPr>
            <w:tcW w:w="30" w:type="dxa"/>
            <w:tcBorders>
              <w:top w:val="nil"/>
              <w:left w:val="nil"/>
              <w:bottom w:val="nil"/>
              <w:right w:val="nil"/>
            </w:tcBorders>
            <w:shd w:val="clear" w:color="auto" w:fill="auto"/>
            <w:noWrap/>
            <w:vAlign w:val="bottom"/>
            <w:hideMark/>
          </w:tcPr>
          <w:p w:rsidR="00026091" w:rsidRPr="00026091" w:rsidRDefault="00026091" w:rsidP="00026091">
            <w:pPr>
              <w:rPr>
                <w:rFonts w:ascii="Arial" w:hAnsi="Arial" w:cs="Arial"/>
              </w:rPr>
            </w:pPr>
          </w:p>
        </w:tc>
        <w:tc>
          <w:tcPr>
            <w:tcW w:w="5448" w:type="dxa"/>
            <w:tcBorders>
              <w:top w:val="nil"/>
              <w:left w:val="nil"/>
              <w:bottom w:val="nil"/>
              <w:right w:val="nil"/>
            </w:tcBorders>
            <w:shd w:val="clear" w:color="auto" w:fill="auto"/>
            <w:noWrap/>
            <w:vAlign w:val="bottom"/>
            <w:hideMark/>
          </w:tcPr>
          <w:p w:rsidR="00026091" w:rsidRPr="00026091" w:rsidRDefault="00026091" w:rsidP="00026091">
            <w:pPr>
              <w:rPr>
                <w:rFonts w:ascii="Arial" w:hAnsi="Arial" w:cs="Arial"/>
              </w:rPr>
            </w:pPr>
          </w:p>
        </w:tc>
        <w:tc>
          <w:tcPr>
            <w:tcW w:w="2312" w:type="dxa"/>
            <w:tcBorders>
              <w:top w:val="nil"/>
              <w:left w:val="nil"/>
              <w:bottom w:val="nil"/>
              <w:right w:val="nil"/>
            </w:tcBorders>
            <w:shd w:val="clear" w:color="auto" w:fill="auto"/>
            <w:noWrap/>
            <w:vAlign w:val="bottom"/>
            <w:hideMark/>
          </w:tcPr>
          <w:p w:rsidR="00026091" w:rsidRPr="00026091" w:rsidRDefault="00026091" w:rsidP="00026091">
            <w:pPr>
              <w:rPr>
                <w:rFonts w:ascii="Arial" w:hAnsi="Arial" w:cs="Arial"/>
              </w:rPr>
            </w:pPr>
          </w:p>
        </w:tc>
        <w:tc>
          <w:tcPr>
            <w:tcW w:w="650" w:type="dxa"/>
            <w:tcBorders>
              <w:top w:val="nil"/>
              <w:left w:val="nil"/>
              <w:bottom w:val="nil"/>
              <w:right w:val="nil"/>
            </w:tcBorders>
            <w:shd w:val="clear" w:color="auto" w:fill="auto"/>
            <w:noWrap/>
            <w:vAlign w:val="bottom"/>
            <w:hideMark/>
          </w:tcPr>
          <w:p w:rsidR="00026091" w:rsidRPr="00026091" w:rsidRDefault="00026091" w:rsidP="00026091">
            <w:pPr>
              <w:rPr>
                <w:rFonts w:ascii="Arial" w:hAnsi="Arial" w:cs="Arial"/>
              </w:rPr>
            </w:pPr>
          </w:p>
        </w:tc>
        <w:tc>
          <w:tcPr>
            <w:tcW w:w="650" w:type="dxa"/>
            <w:tcBorders>
              <w:top w:val="nil"/>
              <w:left w:val="nil"/>
              <w:bottom w:val="nil"/>
              <w:right w:val="nil"/>
            </w:tcBorders>
            <w:shd w:val="clear" w:color="auto" w:fill="auto"/>
            <w:noWrap/>
            <w:vAlign w:val="bottom"/>
            <w:hideMark/>
          </w:tcPr>
          <w:p w:rsidR="00026091" w:rsidRPr="00026091" w:rsidRDefault="00026091" w:rsidP="00026091">
            <w:pPr>
              <w:rPr>
                <w:rFonts w:ascii="Arial" w:hAnsi="Arial" w:cs="Arial"/>
              </w:rPr>
            </w:pPr>
          </w:p>
        </w:tc>
        <w:tc>
          <w:tcPr>
            <w:tcW w:w="30" w:type="dxa"/>
            <w:tcBorders>
              <w:top w:val="nil"/>
              <w:left w:val="nil"/>
              <w:bottom w:val="nil"/>
              <w:right w:val="nil"/>
            </w:tcBorders>
            <w:shd w:val="clear" w:color="auto" w:fill="auto"/>
            <w:noWrap/>
            <w:vAlign w:val="bottom"/>
            <w:hideMark/>
          </w:tcPr>
          <w:p w:rsidR="00026091" w:rsidRPr="00026091" w:rsidRDefault="00026091" w:rsidP="00026091">
            <w:pPr>
              <w:rPr>
                <w:rFonts w:ascii="Arial" w:hAnsi="Arial" w:cs="Arial"/>
              </w:rPr>
            </w:pPr>
          </w:p>
        </w:tc>
      </w:tr>
      <w:tr w:rsidR="00026091" w:rsidRPr="00026091" w:rsidTr="00026091">
        <w:trPr>
          <w:trHeight w:val="780"/>
        </w:trPr>
        <w:tc>
          <w:tcPr>
            <w:tcW w:w="30" w:type="dxa"/>
            <w:tcBorders>
              <w:top w:val="nil"/>
              <w:left w:val="nil"/>
              <w:bottom w:val="nil"/>
              <w:right w:val="nil"/>
            </w:tcBorders>
            <w:shd w:val="clear" w:color="auto" w:fill="auto"/>
            <w:noWrap/>
            <w:vAlign w:val="bottom"/>
            <w:hideMark/>
          </w:tcPr>
          <w:p w:rsidR="00026091" w:rsidRPr="00026091" w:rsidRDefault="00026091" w:rsidP="00026091">
            <w:pPr>
              <w:rPr>
                <w:rFonts w:ascii="Arial" w:hAnsi="Arial" w:cs="Arial"/>
              </w:rPr>
            </w:pPr>
          </w:p>
        </w:tc>
        <w:tc>
          <w:tcPr>
            <w:tcW w:w="5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091" w:rsidRPr="00026091" w:rsidRDefault="00026091" w:rsidP="00026091">
            <w:pPr>
              <w:jc w:val="center"/>
              <w:rPr>
                <w:rFonts w:ascii="Arial" w:hAnsi="Arial" w:cs="Arial"/>
                <w:b/>
                <w:bCs/>
              </w:rPr>
            </w:pPr>
            <w:r w:rsidRPr="00026091">
              <w:rPr>
                <w:rFonts w:ascii="Arial" w:hAnsi="Arial" w:cs="Arial"/>
                <w:b/>
                <w:bCs/>
              </w:rPr>
              <w:t> </w:t>
            </w:r>
          </w:p>
        </w:tc>
        <w:tc>
          <w:tcPr>
            <w:tcW w:w="2312" w:type="dxa"/>
            <w:tcBorders>
              <w:top w:val="single" w:sz="4" w:space="0" w:color="auto"/>
              <w:left w:val="nil"/>
              <w:bottom w:val="single" w:sz="4" w:space="0" w:color="auto"/>
              <w:right w:val="single" w:sz="4" w:space="0" w:color="auto"/>
            </w:tcBorders>
            <w:shd w:val="clear" w:color="auto" w:fill="auto"/>
            <w:vAlign w:val="center"/>
            <w:hideMark/>
          </w:tcPr>
          <w:p w:rsidR="00026091" w:rsidRPr="00026091" w:rsidRDefault="00026091" w:rsidP="00026091">
            <w:pPr>
              <w:jc w:val="center"/>
              <w:rPr>
                <w:rFonts w:ascii="Arial" w:hAnsi="Arial" w:cs="Arial"/>
                <w:b/>
                <w:bCs/>
              </w:rPr>
            </w:pPr>
            <w:r w:rsidRPr="00026091">
              <w:rPr>
                <w:rFonts w:ascii="Arial" w:hAnsi="Arial" w:cs="Arial"/>
                <w:b/>
                <w:bCs/>
              </w:rPr>
              <w:t>Количество человек</w:t>
            </w:r>
          </w:p>
        </w:tc>
        <w:tc>
          <w:tcPr>
            <w:tcW w:w="1300" w:type="dxa"/>
            <w:gridSpan w:val="2"/>
            <w:tcBorders>
              <w:top w:val="single" w:sz="4" w:space="0" w:color="auto"/>
              <w:left w:val="nil"/>
              <w:bottom w:val="single" w:sz="4" w:space="0" w:color="auto"/>
              <w:right w:val="single" w:sz="4" w:space="0" w:color="auto"/>
            </w:tcBorders>
            <w:shd w:val="clear" w:color="auto" w:fill="auto"/>
            <w:vAlign w:val="center"/>
            <w:hideMark/>
          </w:tcPr>
          <w:p w:rsidR="00026091" w:rsidRPr="00026091" w:rsidRDefault="00026091" w:rsidP="00026091">
            <w:pPr>
              <w:jc w:val="center"/>
              <w:rPr>
                <w:rFonts w:ascii="Arial" w:hAnsi="Arial" w:cs="Arial"/>
                <w:b/>
                <w:bCs/>
              </w:rPr>
            </w:pPr>
            <w:r w:rsidRPr="00026091">
              <w:rPr>
                <w:rFonts w:ascii="Arial" w:hAnsi="Arial" w:cs="Arial"/>
                <w:b/>
                <w:bCs/>
              </w:rPr>
              <w:t>Фактические расходы на оплату труда (тыс.руб.)</w:t>
            </w:r>
          </w:p>
        </w:tc>
        <w:tc>
          <w:tcPr>
            <w:tcW w:w="30" w:type="dxa"/>
            <w:tcBorders>
              <w:top w:val="nil"/>
              <w:left w:val="nil"/>
              <w:bottom w:val="nil"/>
              <w:right w:val="nil"/>
            </w:tcBorders>
            <w:shd w:val="clear" w:color="auto" w:fill="auto"/>
            <w:noWrap/>
            <w:vAlign w:val="bottom"/>
            <w:hideMark/>
          </w:tcPr>
          <w:p w:rsidR="00026091" w:rsidRPr="00026091" w:rsidRDefault="00026091" w:rsidP="00026091">
            <w:pPr>
              <w:rPr>
                <w:rFonts w:ascii="Arial" w:hAnsi="Arial" w:cs="Arial"/>
              </w:rPr>
            </w:pPr>
          </w:p>
        </w:tc>
      </w:tr>
      <w:tr w:rsidR="00026091" w:rsidRPr="00026091" w:rsidTr="00026091">
        <w:trPr>
          <w:trHeight w:val="600"/>
        </w:trPr>
        <w:tc>
          <w:tcPr>
            <w:tcW w:w="30" w:type="dxa"/>
            <w:tcBorders>
              <w:top w:val="nil"/>
              <w:left w:val="nil"/>
              <w:bottom w:val="nil"/>
              <w:right w:val="nil"/>
            </w:tcBorders>
            <w:shd w:val="clear" w:color="auto" w:fill="auto"/>
            <w:noWrap/>
            <w:vAlign w:val="center"/>
            <w:hideMark/>
          </w:tcPr>
          <w:p w:rsidR="00026091" w:rsidRPr="00026091" w:rsidRDefault="00026091" w:rsidP="00026091">
            <w:pPr>
              <w:jc w:val="center"/>
              <w:rPr>
                <w:rFonts w:ascii="Arial" w:hAnsi="Arial" w:cs="Arial"/>
              </w:rPr>
            </w:pPr>
          </w:p>
        </w:tc>
        <w:tc>
          <w:tcPr>
            <w:tcW w:w="5448" w:type="dxa"/>
            <w:tcBorders>
              <w:top w:val="nil"/>
              <w:left w:val="single" w:sz="4" w:space="0" w:color="auto"/>
              <w:bottom w:val="single" w:sz="4" w:space="0" w:color="auto"/>
              <w:right w:val="single" w:sz="4" w:space="0" w:color="auto"/>
            </w:tcBorders>
            <w:shd w:val="clear" w:color="auto" w:fill="auto"/>
            <w:noWrap/>
            <w:vAlign w:val="center"/>
            <w:hideMark/>
          </w:tcPr>
          <w:p w:rsidR="00026091" w:rsidRPr="00026091" w:rsidRDefault="00026091" w:rsidP="00026091">
            <w:pPr>
              <w:jc w:val="center"/>
              <w:rPr>
                <w:rFonts w:ascii="Arial" w:hAnsi="Arial" w:cs="Arial"/>
              </w:rPr>
            </w:pPr>
            <w:r w:rsidRPr="00026091">
              <w:rPr>
                <w:rFonts w:ascii="Arial" w:hAnsi="Arial" w:cs="Arial"/>
              </w:rPr>
              <w:t>Должности муниципальной службы</w:t>
            </w:r>
          </w:p>
        </w:tc>
        <w:tc>
          <w:tcPr>
            <w:tcW w:w="2312" w:type="dxa"/>
            <w:tcBorders>
              <w:top w:val="nil"/>
              <w:left w:val="nil"/>
              <w:bottom w:val="single" w:sz="4" w:space="0" w:color="auto"/>
              <w:right w:val="single" w:sz="4" w:space="0" w:color="auto"/>
            </w:tcBorders>
            <w:shd w:val="clear" w:color="auto" w:fill="auto"/>
            <w:noWrap/>
            <w:vAlign w:val="center"/>
            <w:hideMark/>
          </w:tcPr>
          <w:p w:rsidR="00026091" w:rsidRPr="00026091" w:rsidRDefault="00026091" w:rsidP="00026091">
            <w:pPr>
              <w:jc w:val="center"/>
              <w:rPr>
                <w:rFonts w:ascii="Arial" w:hAnsi="Arial" w:cs="Arial"/>
              </w:rPr>
            </w:pPr>
            <w:r w:rsidRPr="00026091">
              <w:rPr>
                <w:rFonts w:ascii="Arial" w:hAnsi="Arial" w:cs="Arial"/>
              </w:rPr>
              <w:t>17</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hideMark/>
          </w:tcPr>
          <w:p w:rsidR="00026091" w:rsidRPr="00026091" w:rsidRDefault="00026091" w:rsidP="00026091">
            <w:pPr>
              <w:jc w:val="center"/>
              <w:rPr>
                <w:rFonts w:ascii="Arial" w:hAnsi="Arial" w:cs="Arial"/>
              </w:rPr>
            </w:pPr>
            <w:r w:rsidRPr="00026091">
              <w:rPr>
                <w:rFonts w:ascii="Arial" w:hAnsi="Arial" w:cs="Arial"/>
              </w:rPr>
              <w:t>2951,50</w:t>
            </w:r>
          </w:p>
        </w:tc>
        <w:tc>
          <w:tcPr>
            <w:tcW w:w="30" w:type="dxa"/>
            <w:tcBorders>
              <w:top w:val="nil"/>
              <w:left w:val="nil"/>
              <w:bottom w:val="nil"/>
              <w:right w:val="nil"/>
            </w:tcBorders>
            <w:shd w:val="clear" w:color="auto" w:fill="auto"/>
            <w:noWrap/>
            <w:vAlign w:val="center"/>
            <w:hideMark/>
          </w:tcPr>
          <w:p w:rsidR="00026091" w:rsidRPr="00026091" w:rsidRDefault="00026091" w:rsidP="00026091">
            <w:pPr>
              <w:jc w:val="center"/>
              <w:rPr>
                <w:rFonts w:ascii="Arial" w:hAnsi="Arial" w:cs="Arial"/>
              </w:rPr>
            </w:pPr>
          </w:p>
        </w:tc>
      </w:tr>
      <w:tr w:rsidR="00026091" w:rsidRPr="00026091" w:rsidTr="00026091">
        <w:trPr>
          <w:trHeight w:val="885"/>
        </w:trPr>
        <w:tc>
          <w:tcPr>
            <w:tcW w:w="30" w:type="dxa"/>
            <w:tcBorders>
              <w:top w:val="nil"/>
              <w:left w:val="nil"/>
              <w:bottom w:val="nil"/>
              <w:right w:val="nil"/>
            </w:tcBorders>
            <w:shd w:val="clear" w:color="auto" w:fill="auto"/>
            <w:noWrap/>
            <w:vAlign w:val="center"/>
            <w:hideMark/>
          </w:tcPr>
          <w:p w:rsidR="00026091" w:rsidRPr="00026091" w:rsidRDefault="00026091" w:rsidP="00026091">
            <w:pPr>
              <w:jc w:val="center"/>
              <w:rPr>
                <w:rFonts w:ascii="Arial" w:hAnsi="Arial" w:cs="Arial"/>
              </w:rPr>
            </w:pPr>
          </w:p>
        </w:tc>
        <w:tc>
          <w:tcPr>
            <w:tcW w:w="5448" w:type="dxa"/>
            <w:tcBorders>
              <w:top w:val="nil"/>
              <w:left w:val="single" w:sz="4" w:space="0" w:color="auto"/>
              <w:bottom w:val="single" w:sz="4" w:space="0" w:color="auto"/>
              <w:right w:val="single" w:sz="4" w:space="0" w:color="auto"/>
            </w:tcBorders>
            <w:shd w:val="clear" w:color="auto" w:fill="auto"/>
            <w:vAlign w:val="center"/>
            <w:hideMark/>
          </w:tcPr>
          <w:p w:rsidR="00026091" w:rsidRPr="00026091" w:rsidRDefault="00026091" w:rsidP="00026091">
            <w:pPr>
              <w:jc w:val="center"/>
              <w:rPr>
                <w:rFonts w:ascii="Arial" w:hAnsi="Arial" w:cs="Arial"/>
              </w:rPr>
            </w:pPr>
            <w:r w:rsidRPr="00026091">
              <w:rPr>
                <w:rFonts w:ascii="Arial" w:hAnsi="Arial" w:cs="Arial"/>
              </w:rPr>
              <w:t>Должности, не являющиеся должностями муниципальной службы</w:t>
            </w:r>
          </w:p>
        </w:tc>
        <w:tc>
          <w:tcPr>
            <w:tcW w:w="2312" w:type="dxa"/>
            <w:tcBorders>
              <w:top w:val="nil"/>
              <w:left w:val="nil"/>
              <w:bottom w:val="single" w:sz="4" w:space="0" w:color="auto"/>
              <w:right w:val="single" w:sz="4" w:space="0" w:color="auto"/>
            </w:tcBorders>
            <w:shd w:val="clear" w:color="auto" w:fill="auto"/>
            <w:noWrap/>
            <w:vAlign w:val="center"/>
            <w:hideMark/>
          </w:tcPr>
          <w:p w:rsidR="00026091" w:rsidRPr="00026091" w:rsidRDefault="00026091" w:rsidP="00026091">
            <w:pPr>
              <w:jc w:val="center"/>
              <w:rPr>
                <w:rFonts w:ascii="Arial" w:hAnsi="Arial" w:cs="Arial"/>
              </w:rPr>
            </w:pPr>
            <w:r w:rsidRPr="00026091">
              <w:rPr>
                <w:rFonts w:ascii="Arial" w:hAnsi="Arial" w:cs="Arial"/>
              </w:rPr>
              <w:t>3</w:t>
            </w:r>
          </w:p>
        </w:tc>
        <w:tc>
          <w:tcPr>
            <w:tcW w:w="13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26091" w:rsidRPr="00026091" w:rsidRDefault="00026091" w:rsidP="00026091">
            <w:pPr>
              <w:jc w:val="center"/>
              <w:rPr>
                <w:rFonts w:ascii="Arial" w:hAnsi="Arial" w:cs="Arial"/>
              </w:rPr>
            </w:pPr>
            <w:r w:rsidRPr="00026091">
              <w:rPr>
                <w:rFonts w:ascii="Arial" w:hAnsi="Arial" w:cs="Arial"/>
              </w:rPr>
              <w:t>391,80</w:t>
            </w:r>
          </w:p>
        </w:tc>
        <w:tc>
          <w:tcPr>
            <w:tcW w:w="30" w:type="dxa"/>
            <w:tcBorders>
              <w:top w:val="nil"/>
              <w:left w:val="nil"/>
              <w:bottom w:val="nil"/>
              <w:right w:val="nil"/>
            </w:tcBorders>
            <w:shd w:val="clear" w:color="auto" w:fill="auto"/>
            <w:noWrap/>
            <w:vAlign w:val="center"/>
            <w:hideMark/>
          </w:tcPr>
          <w:p w:rsidR="00026091" w:rsidRPr="00026091" w:rsidRDefault="00026091" w:rsidP="00026091">
            <w:pPr>
              <w:jc w:val="center"/>
              <w:rPr>
                <w:rFonts w:ascii="Arial" w:hAnsi="Arial" w:cs="Arial"/>
              </w:rPr>
            </w:pPr>
          </w:p>
        </w:tc>
      </w:tr>
      <w:tr w:rsidR="00026091" w:rsidRPr="00026091" w:rsidTr="00026091">
        <w:trPr>
          <w:trHeight w:val="750"/>
        </w:trPr>
        <w:tc>
          <w:tcPr>
            <w:tcW w:w="30" w:type="dxa"/>
            <w:tcBorders>
              <w:top w:val="nil"/>
              <w:left w:val="nil"/>
              <w:bottom w:val="nil"/>
              <w:right w:val="nil"/>
            </w:tcBorders>
            <w:shd w:val="clear" w:color="auto" w:fill="auto"/>
            <w:noWrap/>
            <w:vAlign w:val="center"/>
            <w:hideMark/>
          </w:tcPr>
          <w:p w:rsidR="00026091" w:rsidRPr="00026091" w:rsidRDefault="00026091" w:rsidP="00026091">
            <w:pPr>
              <w:jc w:val="center"/>
              <w:rPr>
                <w:rFonts w:ascii="Arial" w:hAnsi="Arial" w:cs="Arial"/>
              </w:rPr>
            </w:pPr>
          </w:p>
        </w:tc>
        <w:tc>
          <w:tcPr>
            <w:tcW w:w="5448" w:type="dxa"/>
            <w:tcBorders>
              <w:top w:val="nil"/>
              <w:left w:val="single" w:sz="4" w:space="0" w:color="auto"/>
              <w:bottom w:val="single" w:sz="4" w:space="0" w:color="auto"/>
              <w:right w:val="single" w:sz="4" w:space="0" w:color="auto"/>
            </w:tcBorders>
            <w:shd w:val="clear" w:color="auto" w:fill="auto"/>
            <w:vAlign w:val="center"/>
            <w:hideMark/>
          </w:tcPr>
          <w:p w:rsidR="00026091" w:rsidRPr="00026091" w:rsidRDefault="00026091" w:rsidP="00026091">
            <w:pPr>
              <w:jc w:val="center"/>
              <w:rPr>
                <w:rFonts w:ascii="Arial" w:hAnsi="Arial" w:cs="Arial"/>
              </w:rPr>
            </w:pPr>
            <w:r w:rsidRPr="00026091">
              <w:rPr>
                <w:rFonts w:ascii="Arial" w:hAnsi="Arial" w:cs="Arial"/>
              </w:rPr>
              <w:t>Обслуживающий персонал</w:t>
            </w:r>
          </w:p>
        </w:tc>
        <w:tc>
          <w:tcPr>
            <w:tcW w:w="2312" w:type="dxa"/>
            <w:tcBorders>
              <w:top w:val="nil"/>
              <w:left w:val="nil"/>
              <w:bottom w:val="single" w:sz="4" w:space="0" w:color="auto"/>
              <w:right w:val="single" w:sz="4" w:space="0" w:color="auto"/>
            </w:tcBorders>
            <w:shd w:val="clear" w:color="auto" w:fill="auto"/>
            <w:noWrap/>
            <w:vAlign w:val="center"/>
            <w:hideMark/>
          </w:tcPr>
          <w:p w:rsidR="00026091" w:rsidRPr="00026091" w:rsidRDefault="00026091" w:rsidP="00026091">
            <w:pPr>
              <w:jc w:val="center"/>
              <w:rPr>
                <w:rFonts w:ascii="Arial" w:hAnsi="Arial" w:cs="Arial"/>
              </w:rPr>
            </w:pPr>
            <w:r w:rsidRPr="00026091">
              <w:rPr>
                <w:rFonts w:ascii="Arial" w:hAnsi="Arial" w:cs="Arial"/>
              </w:rPr>
              <w:t>2</w:t>
            </w:r>
          </w:p>
        </w:tc>
        <w:tc>
          <w:tcPr>
            <w:tcW w:w="130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26091" w:rsidRPr="00026091" w:rsidRDefault="00026091" w:rsidP="00026091">
            <w:pPr>
              <w:jc w:val="center"/>
              <w:rPr>
                <w:rFonts w:ascii="Arial" w:hAnsi="Arial" w:cs="Arial"/>
              </w:rPr>
            </w:pPr>
            <w:r w:rsidRPr="00026091">
              <w:rPr>
                <w:rFonts w:ascii="Arial" w:hAnsi="Arial" w:cs="Arial"/>
              </w:rPr>
              <w:t>58,20</w:t>
            </w:r>
          </w:p>
        </w:tc>
        <w:tc>
          <w:tcPr>
            <w:tcW w:w="30" w:type="dxa"/>
            <w:tcBorders>
              <w:top w:val="nil"/>
              <w:left w:val="nil"/>
              <w:bottom w:val="nil"/>
              <w:right w:val="nil"/>
            </w:tcBorders>
            <w:shd w:val="clear" w:color="auto" w:fill="auto"/>
            <w:noWrap/>
            <w:vAlign w:val="center"/>
            <w:hideMark/>
          </w:tcPr>
          <w:p w:rsidR="00026091" w:rsidRPr="00026091" w:rsidRDefault="00026091" w:rsidP="00026091">
            <w:pPr>
              <w:jc w:val="center"/>
              <w:rPr>
                <w:rFonts w:ascii="Arial" w:hAnsi="Arial" w:cs="Arial"/>
              </w:rPr>
            </w:pPr>
          </w:p>
        </w:tc>
      </w:tr>
      <w:tr w:rsidR="00026091" w:rsidRPr="00026091" w:rsidTr="00026091">
        <w:trPr>
          <w:trHeight w:val="465"/>
        </w:trPr>
        <w:tc>
          <w:tcPr>
            <w:tcW w:w="30" w:type="dxa"/>
            <w:tcBorders>
              <w:top w:val="nil"/>
              <w:left w:val="nil"/>
              <w:bottom w:val="nil"/>
              <w:right w:val="nil"/>
            </w:tcBorders>
            <w:shd w:val="clear" w:color="auto" w:fill="auto"/>
            <w:noWrap/>
            <w:vAlign w:val="center"/>
            <w:hideMark/>
          </w:tcPr>
          <w:p w:rsidR="00026091" w:rsidRPr="00026091" w:rsidRDefault="00026091" w:rsidP="00026091">
            <w:pPr>
              <w:jc w:val="center"/>
              <w:rPr>
                <w:rFonts w:ascii="Arial" w:hAnsi="Arial" w:cs="Arial"/>
              </w:rPr>
            </w:pPr>
          </w:p>
        </w:tc>
        <w:tc>
          <w:tcPr>
            <w:tcW w:w="5448" w:type="dxa"/>
            <w:tcBorders>
              <w:top w:val="nil"/>
              <w:left w:val="single" w:sz="4" w:space="0" w:color="auto"/>
              <w:bottom w:val="single" w:sz="4" w:space="0" w:color="auto"/>
              <w:right w:val="single" w:sz="4" w:space="0" w:color="auto"/>
            </w:tcBorders>
            <w:shd w:val="clear" w:color="auto" w:fill="auto"/>
            <w:noWrap/>
            <w:vAlign w:val="center"/>
            <w:hideMark/>
          </w:tcPr>
          <w:p w:rsidR="00026091" w:rsidRPr="00026091" w:rsidRDefault="00026091" w:rsidP="00026091">
            <w:pPr>
              <w:jc w:val="center"/>
              <w:rPr>
                <w:rFonts w:ascii="Arial" w:hAnsi="Arial" w:cs="Arial"/>
                <w:b/>
                <w:bCs/>
              </w:rPr>
            </w:pPr>
            <w:r w:rsidRPr="00026091">
              <w:rPr>
                <w:rFonts w:ascii="Arial" w:hAnsi="Arial" w:cs="Arial"/>
                <w:b/>
                <w:bCs/>
              </w:rPr>
              <w:t>Итого</w:t>
            </w:r>
          </w:p>
        </w:tc>
        <w:tc>
          <w:tcPr>
            <w:tcW w:w="2312" w:type="dxa"/>
            <w:tcBorders>
              <w:top w:val="nil"/>
              <w:left w:val="nil"/>
              <w:bottom w:val="single" w:sz="4" w:space="0" w:color="auto"/>
              <w:right w:val="single" w:sz="4" w:space="0" w:color="auto"/>
            </w:tcBorders>
            <w:shd w:val="clear" w:color="auto" w:fill="auto"/>
            <w:noWrap/>
            <w:vAlign w:val="center"/>
            <w:hideMark/>
          </w:tcPr>
          <w:p w:rsidR="00026091" w:rsidRPr="00026091" w:rsidRDefault="00026091" w:rsidP="00026091">
            <w:pPr>
              <w:jc w:val="center"/>
              <w:rPr>
                <w:rFonts w:ascii="Arial" w:hAnsi="Arial" w:cs="Arial"/>
                <w:b/>
                <w:bCs/>
              </w:rPr>
            </w:pPr>
            <w:r w:rsidRPr="00026091">
              <w:rPr>
                <w:rFonts w:ascii="Arial" w:hAnsi="Arial" w:cs="Arial"/>
                <w:b/>
                <w:bCs/>
              </w:rPr>
              <w:t>22</w:t>
            </w:r>
          </w:p>
        </w:tc>
        <w:tc>
          <w:tcPr>
            <w:tcW w:w="1300" w:type="dxa"/>
            <w:gridSpan w:val="2"/>
            <w:tcBorders>
              <w:top w:val="single" w:sz="4" w:space="0" w:color="auto"/>
              <w:left w:val="nil"/>
              <w:bottom w:val="single" w:sz="4" w:space="0" w:color="auto"/>
              <w:right w:val="single" w:sz="4" w:space="0" w:color="auto"/>
            </w:tcBorders>
            <w:shd w:val="clear" w:color="auto" w:fill="auto"/>
            <w:noWrap/>
            <w:vAlign w:val="center"/>
            <w:hideMark/>
          </w:tcPr>
          <w:p w:rsidR="00026091" w:rsidRPr="00026091" w:rsidRDefault="00026091" w:rsidP="00026091">
            <w:pPr>
              <w:jc w:val="center"/>
              <w:rPr>
                <w:rFonts w:ascii="Arial" w:hAnsi="Arial" w:cs="Arial"/>
                <w:b/>
                <w:bCs/>
              </w:rPr>
            </w:pPr>
            <w:r w:rsidRPr="00026091">
              <w:rPr>
                <w:rFonts w:ascii="Arial" w:hAnsi="Arial" w:cs="Arial"/>
                <w:b/>
                <w:bCs/>
              </w:rPr>
              <w:t>3401,50</w:t>
            </w:r>
          </w:p>
        </w:tc>
        <w:tc>
          <w:tcPr>
            <w:tcW w:w="30" w:type="dxa"/>
            <w:tcBorders>
              <w:top w:val="nil"/>
              <w:left w:val="nil"/>
              <w:bottom w:val="nil"/>
              <w:right w:val="nil"/>
            </w:tcBorders>
            <w:shd w:val="clear" w:color="auto" w:fill="auto"/>
            <w:noWrap/>
            <w:vAlign w:val="center"/>
            <w:hideMark/>
          </w:tcPr>
          <w:p w:rsidR="00026091" w:rsidRPr="00026091" w:rsidRDefault="00026091" w:rsidP="00026091">
            <w:pPr>
              <w:jc w:val="center"/>
              <w:rPr>
                <w:rFonts w:ascii="Arial" w:hAnsi="Arial" w:cs="Arial"/>
              </w:rPr>
            </w:pPr>
          </w:p>
        </w:tc>
      </w:tr>
    </w:tbl>
    <w:p w:rsidR="004565F9" w:rsidRDefault="004565F9" w:rsidP="00DC1501">
      <w:pPr>
        <w:tabs>
          <w:tab w:val="left" w:pos="5488"/>
        </w:tabs>
        <w:ind w:left="360"/>
        <w:rPr>
          <w:sz w:val="28"/>
          <w:szCs w:val="28"/>
        </w:rPr>
      </w:pPr>
    </w:p>
    <w:p w:rsidR="004565F9" w:rsidRDefault="004565F9" w:rsidP="00DC1501">
      <w:pPr>
        <w:tabs>
          <w:tab w:val="left" w:pos="5488"/>
        </w:tabs>
        <w:ind w:left="360"/>
        <w:rPr>
          <w:sz w:val="28"/>
          <w:szCs w:val="28"/>
        </w:rPr>
      </w:pPr>
    </w:p>
    <w:p w:rsidR="004565F9" w:rsidRDefault="004565F9" w:rsidP="00DC1501">
      <w:pPr>
        <w:tabs>
          <w:tab w:val="left" w:pos="5488"/>
        </w:tabs>
        <w:ind w:left="360"/>
        <w:rPr>
          <w:sz w:val="28"/>
          <w:szCs w:val="28"/>
        </w:rPr>
      </w:pPr>
    </w:p>
    <w:p w:rsidR="004565F9" w:rsidRDefault="004565F9" w:rsidP="00DC1501">
      <w:pPr>
        <w:tabs>
          <w:tab w:val="left" w:pos="5488"/>
        </w:tabs>
        <w:ind w:left="360"/>
        <w:rPr>
          <w:sz w:val="28"/>
          <w:szCs w:val="28"/>
        </w:rPr>
      </w:pPr>
    </w:p>
    <w:p w:rsidR="004565F9" w:rsidRDefault="004565F9" w:rsidP="00DC1501">
      <w:pPr>
        <w:tabs>
          <w:tab w:val="left" w:pos="5488"/>
        </w:tabs>
        <w:ind w:left="360"/>
        <w:rPr>
          <w:sz w:val="28"/>
          <w:szCs w:val="28"/>
        </w:rPr>
      </w:pPr>
    </w:p>
    <w:p w:rsidR="004565F9" w:rsidRDefault="004565F9" w:rsidP="00DC1501">
      <w:pPr>
        <w:tabs>
          <w:tab w:val="left" w:pos="5488"/>
        </w:tabs>
        <w:ind w:left="360"/>
        <w:rPr>
          <w:sz w:val="28"/>
          <w:szCs w:val="28"/>
        </w:rPr>
      </w:pPr>
    </w:p>
    <w:p w:rsidR="004565F9" w:rsidRDefault="004565F9" w:rsidP="00DC1501">
      <w:pPr>
        <w:tabs>
          <w:tab w:val="left" w:pos="5488"/>
        </w:tabs>
        <w:ind w:left="360"/>
        <w:rPr>
          <w:sz w:val="28"/>
          <w:szCs w:val="28"/>
        </w:rPr>
      </w:pPr>
    </w:p>
    <w:p w:rsidR="004565F9" w:rsidRDefault="004565F9" w:rsidP="00DC1501">
      <w:pPr>
        <w:tabs>
          <w:tab w:val="left" w:pos="5488"/>
        </w:tabs>
        <w:ind w:left="360"/>
        <w:rPr>
          <w:sz w:val="28"/>
          <w:szCs w:val="28"/>
        </w:rPr>
      </w:pPr>
    </w:p>
    <w:p w:rsidR="004565F9" w:rsidRDefault="004565F9" w:rsidP="00DC1501">
      <w:pPr>
        <w:tabs>
          <w:tab w:val="left" w:pos="5488"/>
        </w:tabs>
        <w:ind w:left="360"/>
        <w:rPr>
          <w:sz w:val="28"/>
          <w:szCs w:val="28"/>
        </w:rPr>
      </w:pPr>
    </w:p>
    <w:p w:rsidR="004565F9" w:rsidRDefault="004565F9" w:rsidP="00DC1501">
      <w:pPr>
        <w:tabs>
          <w:tab w:val="left" w:pos="5488"/>
        </w:tabs>
        <w:ind w:left="360"/>
        <w:rPr>
          <w:sz w:val="28"/>
          <w:szCs w:val="28"/>
        </w:rPr>
      </w:pPr>
    </w:p>
    <w:p w:rsidR="00026091" w:rsidRDefault="00026091" w:rsidP="00026091">
      <w:pPr>
        <w:tabs>
          <w:tab w:val="left" w:pos="5488"/>
        </w:tabs>
        <w:ind w:left="360"/>
        <w:jc w:val="center"/>
        <w:rPr>
          <w:sz w:val="28"/>
          <w:szCs w:val="28"/>
        </w:rPr>
      </w:pPr>
      <w:r w:rsidRPr="00026091">
        <w:rPr>
          <w:sz w:val="28"/>
          <w:szCs w:val="28"/>
        </w:rPr>
        <w:lastRenderedPageBreak/>
        <w:t xml:space="preserve">Сведения о численности и фактических затратах  работников </w:t>
      </w:r>
      <w:r>
        <w:rPr>
          <w:sz w:val="28"/>
          <w:szCs w:val="28"/>
        </w:rPr>
        <w:t>отрасли «Образование»</w:t>
      </w:r>
      <w:r w:rsidRPr="00026091">
        <w:rPr>
          <w:sz w:val="28"/>
          <w:szCs w:val="28"/>
        </w:rPr>
        <w:t xml:space="preserve"> АМР "Усть-Куломский" за 1 квартал 2021 года</w:t>
      </w:r>
    </w:p>
    <w:p w:rsidR="00026091" w:rsidRDefault="00026091" w:rsidP="00DC1501">
      <w:pPr>
        <w:tabs>
          <w:tab w:val="left" w:pos="5488"/>
        </w:tabs>
        <w:ind w:left="360"/>
        <w:rPr>
          <w:sz w:val="28"/>
          <w:szCs w:val="28"/>
        </w:rPr>
      </w:pPr>
    </w:p>
    <w:tbl>
      <w:tblPr>
        <w:tblW w:w="9780" w:type="dxa"/>
        <w:tblInd w:w="-30" w:type="dxa"/>
        <w:tblLook w:val="04A0"/>
      </w:tblPr>
      <w:tblGrid>
        <w:gridCol w:w="3980"/>
        <w:gridCol w:w="2840"/>
        <w:gridCol w:w="1660"/>
        <w:gridCol w:w="1300"/>
      </w:tblGrid>
      <w:tr w:rsidR="00026091" w:rsidRPr="00026091" w:rsidTr="00026091">
        <w:trPr>
          <w:trHeight w:val="300"/>
        </w:trPr>
        <w:tc>
          <w:tcPr>
            <w:tcW w:w="3980" w:type="dxa"/>
            <w:tcBorders>
              <w:top w:val="nil"/>
              <w:left w:val="nil"/>
              <w:bottom w:val="nil"/>
              <w:right w:val="nil"/>
            </w:tcBorders>
            <w:shd w:val="clear" w:color="auto" w:fill="auto"/>
            <w:noWrap/>
            <w:vAlign w:val="center"/>
            <w:hideMark/>
          </w:tcPr>
          <w:p w:rsidR="00026091" w:rsidRPr="00026091" w:rsidRDefault="00026091" w:rsidP="00026091">
            <w:pPr>
              <w:ind w:firstLineChars="100" w:firstLine="221"/>
              <w:rPr>
                <w:rFonts w:ascii="Calibri" w:hAnsi="Calibri" w:cs="Calibri"/>
                <w:b/>
                <w:bCs/>
                <w:sz w:val="22"/>
                <w:szCs w:val="22"/>
              </w:rPr>
            </w:pPr>
            <w:r w:rsidRPr="00026091">
              <w:rPr>
                <w:rFonts w:ascii="Calibri" w:hAnsi="Calibri" w:cs="Calibri"/>
                <w:b/>
                <w:bCs/>
                <w:sz w:val="22"/>
                <w:szCs w:val="22"/>
              </w:rPr>
              <w:t>1. Отрасль «Образование»</w:t>
            </w:r>
          </w:p>
        </w:tc>
        <w:tc>
          <w:tcPr>
            <w:tcW w:w="4500" w:type="dxa"/>
            <w:gridSpan w:val="2"/>
            <w:tcBorders>
              <w:top w:val="nil"/>
              <w:left w:val="nil"/>
              <w:bottom w:val="nil"/>
              <w:right w:val="nil"/>
            </w:tcBorders>
            <w:shd w:val="clear" w:color="auto" w:fill="auto"/>
            <w:noWrap/>
            <w:vAlign w:val="bottom"/>
            <w:hideMark/>
          </w:tcPr>
          <w:p w:rsidR="00026091" w:rsidRPr="00026091" w:rsidRDefault="00026091" w:rsidP="00026091">
            <w:pPr>
              <w:jc w:val="center"/>
              <w:rPr>
                <w:rFonts w:ascii="Arial CYR" w:hAnsi="Arial CYR" w:cs="Arial CYR"/>
              </w:rPr>
            </w:pPr>
            <w:r w:rsidRPr="00026091">
              <w:rPr>
                <w:rFonts w:ascii="Arial CYR" w:hAnsi="Arial CYR" w:cs="Arial CYR"/>
              </w:rPr>
              <w:t>Управление образования</w:t>
            </w:r>
          </w:p>
        </w:tc>
        <w:tc>
          <w:tcPr>
            <w:tcW w:w="1300" w:type="dxa"/>
            <w:tcBorders>
              <w:top w:val="nil"/>
              <w:left w:val="nil"/>
              <w:bottom w:val="nil"/>
              <w:right w:val="nil"/>
            </w:tcBorders>
            <w:shd w:val="clear" w:color="auto" w:fill="auto"/>
            <w:noWrap/>
            <w:vAlign w:val="bottom"/>
            <w:hideMark/>
          </w:tcPr>
          <w:p w:rsidR="00026091" w:rsidRPr="00026091" w:rsidRDefault="00026091" w:rsidP="00026091">
            <w:pPr>
              <w:rPr>
                <w:rFonts w:ascii="Arial CYR" w:hAnsi="Arial CYR" w:cs="Arial CYR"/>
              </w:rPr>
            </w:pPr>
          </w:p>
        </w:tc>
      </w:tr>
      <w:tr w:rsidR="00026091" w:rsidRPr="00026091" w:rsidTr="00026091">
        <w:trPr>
          <w:trHeight w:val="315"/>
        </w:trPr>
        <w:tc>
          <w:tcPr>
            <w:tcW w:w="3980" w:type="dxa"/>
            <w:tcBorders>
              <w:top w:val="nil"/>
              <w:left w:val="nil"/>
              <w:bottom w:val="nil"/>
              <w:right w:val="nil"/>
            </w:tcBorders>
            <w:shd w:val="clear" w:color="auto" w:fill="auto"/>
            <w:noWrap/>
            <w:vAlign w:val="center"/>
            <w:hideMark/>
          </w:tcPr>
          <w:p w:rsidR="00026091" w:rsidRPr="00026091" w:rsidRDefault="00026091" w:rsidP="00026091">
            <w:pPr>
              <w:rPr>
                <w:rFonts w:ascii="Calibri" w:hAnsi="Calibri" w:cs="Calibri"/>
                <w:b/>
                <w:bCs/>
                <w:sz w:val="22"/>
                <w:szCs w:val="22"/>
              </w:rPr>
            </w:pPr>
          </w:p>
        </w:tc>
        <w:tc>
          <w:tcPr>
            <w:tcW w:w="2840" w:type="dxa"/>
            <w:tcBorders>
              <w:top w:val="nil"/>
              <w:left w:val="nil"/>
              <w:bottom w:val="nil"/>
              <w:right w:val="nil"/>
            </w:tcBorders>
            <w:shd w:val="clear" w:color="auto" w:fill="auto"/>
            <w:noWrap/>
            <w:vAlign w:val="bottom"/>
            <w:hideMark/>
          </w:tcPr>
          <w:p w:rsidR="00026091" w:rsidRPr="00026091" w:rsidRDefault="00026091" w:rsidP="00026091">
            <w:pPr>
              <w:rPr>
                <w:rFonts w:ascii="Arial CYR" w:hAnsi="Arial CYR" w:cs="Arial CYR"/>
              </w:rPr>
            </w:pPr>
          </w:p>
        </w:tc>
        <w:tc>
          <w:tcPr>
            <w:tcW w:w="1660" w:type="dxa"/>
            <w:tcBorders>
              <w:top w:val="nil"/>
              <w:left w:val="nil"/>
              <w:bottom w:val="nil"/>
              <w:right w:val="nil"/>
            </w:tcBorders>
            <w:shd w:val="clear" w:color="auto" w:fill="auto"/>
            <w:noWrap/>
            <w:vAlign w:val="bottom"/>
            <w:hideMark/>
          </w:tcPr>
          <w:p w:rsidR="00026091" w:rsidRPr="00026091" w:rsidRDefault="00026091" w:rsidP="00026091">
            <w:pPr>
              <w:rPr>
                <w:rFonts w:ascii="Arial CYR" w:hAnsi="Arial CYR" w:cs="Arial CYR"/>
              </w:rPr>
            </w:pPr>
          </w:p>
        </w:tc>
        <w:tc>
          <w:tcPr>
            <w:tcW w:w="1300" w:type="dxa"/>
            <w:tcBorders>
              <w:top w:val="nil"/>
              <w:left w:val="nil"/>
              <w:bottom w:val="nil"/>
              <w:right w:val="nil"/>
            </w:tcBorders>
            <w:shd w:val="clear" w:color="auto" w:fill="auto"/>
            <w:noWrap/>
            <w:vAlign w:val="bottom"/>
            <w:hideMark/>
          </w:tcPr>
          <w:p w:rsidR="00026091" w:rsidRPr="00026091" w:rsidRDefault="00026091" w:rsidP="00026091">
            <w:pPr>
              <w:rPr>
                <w:rFonts w:ascii="Arial CYR" w:hAnsi="Arial CYR" w:cs="Arial CYR"/>
              </w:rPr>
            </w:pPr>
          </w:p>
        </w:tc>
      </w:tr>
      <w:tr w:rsidR="00026091" w:rsidRPr="00026091" w:rsidTr="00026091">
        <w:trPr>
          <w:trHeight w:val="315"/>
        </w:trPr>
        <w:tc>
          <w:tcPr>
            <w:tcW w:w="3980"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26091" w:rsidRPr="00026091" w:rsidRDefault="00026091" w:rsidP="00026091">
            <w:pPr>
              <w:rPr>
                <w:rFonts w:ascii="Calibri" w:hAnsi="Calibri" w:cs="Calibri"/>
                <w:sz w:val="22"/>
                <w:szCs w:val="22"/>
              </w:rPr>
            </w:pPr>
            <w:r w:rsidRPr="00026091">
              <w:rPr>
                <w:rFonts w:ascii="Calibri" w:hAnsi="Calibri" w:cs="Calibri"/>
                <w:sz w:val="22"/>
                <w:szCs w:val="22"/>
              </w:rPr>
              <w:t>Типы учреждений</w:t>
            </w:r>
          </w:p>
        </w:tc>
        <w:tc>
          <w:tcPr>
            <w:tcW w:w="4500" w:type="dxa"/>
            <w:gridSpan w:val="2"/>
            <w:tcBorders>
              <w:top w:val="single" w:sz="8" w:space="0" w:color="auto"/>
              <w:left w:val="nil"/>
              <w:bottom w:val="nil"/>
              <w:right w:val="single" w:sz="8" w:space="0" w:color="000000"/>
            </w:tcBorders>
            <w:shd w:val="clear" w:color="auto" w:fill="auto"/>
            <w:noWrap/>
            <w:vAlign w:val="center"/>
            <w:hideMark/>
          </w:tcPr>
          <w:p w:rsidR="00026091" w:rsidRPr="00026091" w:rsidRDefault="00026091" w:rsidP="00026091">
            <w:pPr>
              <w:jc w:val="center"/>
              <w:rPr>
                <w:rFonts w:ascii="Calibri" w:hAnsi="Calibri" w:cs="Calibri"/>
                <w:b/>
                <w:bCs/>
                <w:sz w:val="22"/>
                <w:szCs w:val="22"/>
              </w:rPr>
            </w:pPr>
            <w:r w:rsidRPr="00026091">
              <w:rPr>
                <w:rFonts w:ascii="Calibri" w:hAnsi="Calibri" w:cs="Calibri"/>
                <w:b/>
                <w:bCs/>
                <w:sz w:val="22"/>
                <w:szCs w:val="22"/>
              </w:rPr>
              <w:t>1 квартал 2021 года</w:t>
            </w:r>
          </w:p>
        </w:tc>
        <w:tc>
          <w:tcPr>
            <w:tcW w:w="1300" w:type="dxa"/>
            <w:vMerge w:val="restart"/>
            <w:tcBorders>
              <w:top w:val="single" w:sz="8" w:space="0" w:color="auto"/>
              <w:left w:val="nil"/>
              <w:bottom w:val="single" w:sz="4" w:space="0" w:color="auto"/>
              <w:right w:val="single" w:sz="8" w:space="0" w:color="auto"/>
            </w:tcBorders>
            <w:shd w:val="clear" w:color="auto" w:fill="auto"/>
            <w:vAlign w:val="bottom"/>
            <w:hideMark/>
          </w:tcPr>
          <w:p w:rsidR="00026091" w:rsidRPr="00026091" w:rsidRDefault="00026091" w:rsidP="00026091">
            <w:pPr>
              <w:jc w:val="center"/>
              <w:rPr>
                <w:rFonts w:ascii="Arial CYR" w:hAnsi="Arial CYR" w:cs="Arial CYR"/>
              </w:rPr>
            </w:pPr>
            <w:r w:rsidRPr="00026091">
              <w:rPr>
                <w:rFonts w:ascii="Arial CYR" w:hAnsi="Arial CYR" w:cs="Arial CYR"/>
              </w:rPr>
              <w:t>средняя заработная плата</w:t>
            </w:r>
          </w:p>
        </w:tc>
      </w:tr>
      <w:tr w:rsidR="00026091" w:rsidRPr="00026091" w:rsidTr="00026091">
        <w:trPr>
          <w:trHeight w:val="435"/>
        </w:trPr>
        <w:tc>
          <w:tcPr>
            <w:tcW w:w="3980" w:type="dxa"/>
            <w:vMerge/>
            <w:tcBorders>
              <w:top w:val="single" w:sz="8" w:space="0" w:color="auto"/>
              <w:left w:val="single" w:sz="8" w:space="0" w:color="auto"/>
              <w:bottom w:val="single" w:sz="4" w:space="0" w:color="auto"/>
              <w:right w:val="single" w:sz="8" w:space="0" w:color="auto"/>
            </w:tcBorders>
            <w:vAlign w:val="center"/>
            <w:hideMark/>
          </w:tcPr>
          <w:p w:rsidR="00026091" w:rsidRPr="00026091" w:rsidRDefault="00026091" w:rsidP="00026091">
            <w:pPr>
              <w:rPr>
                <w:rFonts w:ascii="Calibri" w:hAnsi="Calibri" w:cs="Calibri"/>
                <w:sz w:val="22"/>
                <w:szCs w:val="22"/>
              </w:rPr>
            </w:pPr>
          </w:p>
        </w:tc>
        <w:tc>
          <w:tcPr>
            <w:tcW w:w="28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26091" w:rsidRPr="00026091" w:rsidRDefault="00026091" w:rsidP="00026091">
            <w:pPr>
              <w:jc w:val="center"/>
              <w:rPr>
                <w:rFonts w:ascii="Calibri" w:hAnsi="Calibri" w:cs="Calibri"/>
                <w:sz w:val="22"/>
                <w:szCs w:val="22"/>
              </w:rPr>
            </w:pPr>
            <w:r w:rsidRPr="00026091">
              <w:rPr>
                <w:rFonts w:ascii="Calibri" w:hAnsi="Calibri" w:cs="Calibri"/>
                <w:sz w:val="22"/>
                <w:szCs w:val="22"/>
              </w:rPr>
              <w:t>денежное содержание (тыс. руб.)</w:t>
            </w:r>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26091" w:rsidRPr="00026091" w:rsidRDefault="00026091" w:rsidP="00026091">
            <w:pPr>
              <w:jc w:val="center"/>
              <w:rPr>
                <w:rFonts w:ascii="Calibri" w:hAnsi="Calibri" w:cs="Calibri"/>
                <w:sz w:val="22"/>
                <w:szCs w:val="22"/>
              </w:rPr>
            </w:pPr>
            <w:r w:rsidRPr="00026091">
              <w:rPr>
                <w:rFonts w:ascii="Calibri" w:hAnsi="Calibri" w:cs="Calibri"/>
                <w:sz w:val="22"/>
                <w:szCs w:val="22"/>
              </w:rPr>
              <w:t>средняя численность</w:t>
            </w:r>
          </w:p>
        </w:tc>
        <w:tc>
          <w:tcPr>
            <w:tcW w:w="1300" w:type="dxa"/>
            <w:vMerge/>
            <w:tcBorders>
              <w:top w:val="single" w:sz="8" w:space="0" w:color="auto"/>
              <w:left w:val="nil"/>
              <w:bottom w:val="single" w:sz="4" w:space="0" w:color="auto"/>
              <w:right w:val="single" w:sz="8" w:space="0" w:color="auto"/>
            </w:tcBorders>
            <w:vAlign w:val="center"/>
            <w:hideMark/>
          </w:tcPr>
          <w:p w:rsidR="00026091" w:rsidRPr="00026091" w:rsidRDefault="00026091" w:rsidP="00026091">
            <w:pPr>
              <w:rPr>
                <w:rFonts w:ascii="Arial CYR" w:hAnsi="Arial CYR" w:cs="Arial CYR"/>
              </w:rPr>
            </w:pPr>
          </w:p>
        </w:tc>
      </w:tr>
      <w:tr w:rsidR="00026091" w:rsidRPr="00026091" w:rsidTr="00026091">
        <w:trPr>
          <w:trHeight w:val="315"/>
        </w:trPr>
        <w:tc>
          <w:tcPr>
            <w:tcW w:w="3980" w:type="dxa"/>
            <w:vMerge/>
            <w:tcBorders>
              <w:top w:val="single" w:sz="8" w:space="0" w:color="auto"/>
              <w:left w:val="single" w:sz="8" w:space="0" w:color="auto"/>
              <w:bottom w:val="single" w:sz="4" w:space="0" w:color="auto"/>
              <w:right w:val="single" w:sz="8" w:space="0" w:color="auto"/>
            </w:tcBorders>
            <w:vAlign w:val="center"/>
            <w:hideMark/>
          </w:tcPr>
          <w:p w:rsidR="00026091" w:rsidRPr="00026091" w:rsidRDefault="00026091" w:rsidP="00026091">
            <w:pPr>
              <w:rPr>
                <w:rFonts w:ascii="Calibri" w:hAnsi="Calibri" w:cs="Calibri"/>
                <w:sz w:val="22"/>
                <w:szCs w:val="22"/>
              </w:rPr>
            </w:pPr>
          </w:p>
        </w:tc>
        <w:tc>
          <w:tcPr>
            <w:tcW w:w="2840" w:type="dxa"/>
            <w:vMerge/>
            <w:tcBorders>
              <w:top w:val="single" w:sz="8" w:space="0" w:color="auto"/>
              <w:left w:val="single" w:sz="8" w:space="0" w:color="auto"/>
              <w:bottom w:val="single" w:sz="8" w:space="0" w:color="000000"/>
              <w:right w:val="single" w:sz="8" w:space="0" w:color="auto"/>
            </w:tcBorders>
            <w:vAlign w:val="center"/>
            <w:hideMark/>
          </w:tcPr>
          <w:p w:rsidR="00026091" w:rsidRPr="00026091" w:rsidRDefault="00026091" w:rsidP="00026091">
            <w:pPr>
              <w:rPr>
                <w:rFonts w:ascii="Calibri" w:hAnsi="Calibri" w:cs="Calibri"/>
                <w:sz w:val="22"/>
                <w:szCs w:val="22"/>
              </w:rPr>
            </w:pPr>
          </w:p>
        </w:tc>
        <w:tc>
          <w:tcPr>
            <w:tcW w:w="1660" w:type="dxa"/>
            <w:vMerge/>
            <w:tcBorders>
              <w:top w:val="single" w:sz="8" w:space="0" w:color="auto"/>
              <w:left w:val="single" w:sz="8" w:space="0" w:color="auto"/>
              <w:bottom w:val="single" w:sz="8" w:space="0" w:color="000000"/>
              <w:right w:val="single" w:sz="8" w:space="0" w:color="auto"/>
            </w:tcBorders>
            <w:vAlign w:val="center"/>
            <w:hideMark/>
          </w:tcPr>
          <w:p w:rsidR="00026091" w:rsidRPr="00026091" w:rsidRDefault="00026091" w:rsidP="00026091">
            <w:pPr>
              <w:rPr>
                <w:rFonts w:ascii="Calibri" w:hAnsi="Calibri" w:cs="Calibri"/>
                <w:sz w:val="22"/>
                <w:szCs w:val="22"/>
              </w:rPr>
            </w:pPr>
          </w:p>
        </w:tc>
        <w:tc>
          <w:tcPr>
            <w:tcW w:w="1300" w:type="dxa"/>
            <w:vMerge/>
            <w:tcBorders>
              <w:top w:val="single" w:sz="8" w:space="0" w:color="auto"/>
              <w:left w:val="nil"/>
              <w:bottom w:val="single" w:sz="4" w:space="0" w:color="auto"/>
              <w:right w:val="single" w:sz="8" w:space="0" w:color="auto"/>
            </w:tcBorders>
            <w:vAlign w:val="center"/>
            <w:hideMark/>
          </w:tcPr>
          <w:p w:rsidR="00026091" w:rsidRPr="00026091" w:rsidRDefault="00026091" w:rsidP="00026091">
            <w:pPr>
              <w:rPr>
                <w:rFonts w:ascii="Arial CYR" w:hAnsi="Arial CYR" w:cs="Arial CYR"/>
              </w:rPr>
            </w:pPr>
          </w:p>
        </w:tc>
      </w:tr>
      <w:tr w:rsidR="00026091" w:rsidRPr="00026091" w:rsidTr="00026091">
        <w:trPr>
          <w:trHeight w:val="315"/>
        </w:trPr>
        <w:tc>
          <w:tcPr>
            <w:tcW w:w="3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6091" w:rsidRPr="00026091" w:rsidRDefault="00026091" w:rsidP="00026091">
            <w:pPr>
              <w:rPr>
                <w:rFonts w:ascii="Calibri" w:hAnsi="Calibri" w:cs="Calibri"/>
                <w:b/>
                <w:bCs/>
                <w:sz w:val="22"/>
                <w:szCs w:val="22"/>
              </w:rPr>
            </w:pPr>
            <w:r w:rsidRPr="00026091">
              <w:rPr>
                <w:rFonts w:ascii="Calibri" w:hAnsi="Calibri" w:cs="Calibri"/>
                <w:b/>
                <w:bCs/>
                <w:sz w:val="22"/>
                <w:szCs w:val="22"/>
              </w:rPr>
              <w:t>Всего,</w:t>
            </w:r>
          </w:p>
        </w:tc>
        <w:tc>
          <w:tcPr>
            <w:tcW w:w="28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26091" w:rsidRPr="00026091" w:rsidRDefault="00026091" w:rsidP="00026091">
            <w:pPr>
              <w:jc w:val="center"/>
              <w:rPr>
                <w:rFonts w:ascii="Calibri" w:hAnsi="Calibri" w:cs="Calibri"/>
                <w:b/>
                <w:bCs/>
                <w:sz w:val="22"/>
                <w:szCs w:val="22"/>
              </w:rPr>
            </w:pPr>
            <w:r w:rsidRPr="00026091">
              <w:rPr>
                <w:rFonts w:ascii="Calibri" w:hAnsi="Calibri" w:cs="Calibri"/>
                <w:b/>
                <w:bCs/>
                <w:sz w:val="22"/>
                <w:szCs w:val="22"/>
              </w:rPr>
              <w:t>142 569,00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26091" w:rsidRPr="00026091" w:rsidRDefault="00026091" w:rsidP="00026091">
            <w:pPr>
              <w:jc w:val="center"/>
              <w:rPr>
                <w:rFonts w:ascii="Calibri" w:hAnsi="Calibri" w:cs="Calibri"/>
                <w:b/>
                <w:bCs/>
                <w:sz w:val="22"/>
                <w:szCs w:val="22"/>
              </w:rPr>
            </w:pPr>
            <w:r w:rsidRPr="00026091">
              <w:rPr>
                <w:rFonts w:ascii="Calibri" w:hAnsi="Calibri" w:cs="Calibri"/>
                <w:b/>
                <w:bCs/>
                <w:sz w:val="22"/>
                <w:szCs w:val="22"/>
              </w:rPr>
              <w:t>1 395,60</w:t>
            </w:r>
          </w:p>
        </w:tc>
        <w:tc>
          <w:tcPr>
            <w:tcW w:w="1300" w:type="dxa"/>
            <w:vMerge w:val="restart"/>
            <w:tcBorders>
              <w:top w:val="single" w:sz="8" w:space="0" w:color="auto"/>
              <w:left w:val="nil"/>
              <w:bottom w:val="single" w:sz="8" w:space="0" w:color="000000"/>
              <w:right w:val="single" w:sz="8" w:space="0" w:color="auto"/>
            </w:tcBorders>
            <w:shd w:val="clear" w:color="auto" w:fill="auto"/>
            <w:noWrap/>
            <w:vAlign w:val="center"/>
            <w:hideMark/>
          </w:tcPr>
          <w:p w:rsidR="00026091" w:rsidRPr="00026091" w:rsidRDefault="00026091" w:rsidP="00026091">
            <w:pPr>
              <w:jc w:val="center"/>
              <w:rPr>
                <w:rFonts w:ascii="Arial CYR" w:hAnsi="Arial CYR" w:cs="Arial CYR"/>
                <w:b/>
                <w:bCs/>
              </w:rPr>
            </w:pPr>
            <w:r w:rsidRPr="00026091">
              <w:rPr>
                <w:rFonts w:ascii="Arial CYR" w:hAnsi="Arial CYR" w:cs="Arial CYR"/>
                <w:b/>
                <w:bCs/>
              </w:rPr>
              <w:t>34,1</w:t>
            </w:r>
          </w:p>
        </w:tc>
      </w:tr>
      <w:tr w:rsidR="00026091" w:rsidRPr="00026091" w:rsidTr="00026091">
        <w:trPr>
          <w:trHeight w:val="540"/>
        </w:trPr>
        <w:tc>
          <w:tcPr>
            <w:tcW w:w="3980" w:type="dxa"/>
            <w:tcBorders>
              <w:top w:val="nil"/>
              <w:left w:val="single" w:sz="8" w:space="0" w:color="auto"/>
              <w:bottom w:val="single" w:sz="8" w:space="0" w:color="auto"/>
              <w:right w:val="single" w:sz="8" w:space="0" w:color="auto"/>
            </w:tcBorders>
            <w:shd w:val="clear" w:color="auto" w:fill="auto"/>
            <w:vAlign w:val="center"/>
            <w:hideMark/>
          </w:tcPr>
          <w:p w:rsidR="00026091" w:rsidRPr="00026091" w:rsidRDefault="00026091" w:rsidP="00026091">
            <w:pPr>
              <w:rPr>
                <w:rFonts w:ascii="Calibri" w:hAnsi="Calibri" w:cs="Calibri"/>
                <w:b/>
                <w:bCs/>
                <w:sz w:val="22"/>
                <w:szCs w:val="22"/>
              </w:rPr>
            </w:pPr>
            <w:r w:rsidRPr="00026091">
              <w:rPr>
                <w:rFonts w:ascii="Calibri" w:hAnsi="Calibri" w:cs="Calibri"/>
                <w:b/>
                <w:bCs/>
                <w:sz w:val="22"/>
                <w:szCs w:val="22"/>
              </w:rPr>
              <w:t>в том числе по типам учреждений</w:t>
            </w:r>
          </w:p>
        </w:tc>
        <w:tc>
          <w:tcPr>
            <w:tcW w:w="2840" w:type="dxa"/>
            <w:vMerge/>
            <w:tcBorders>
              <w:top w:val="nil"/>
              <w:left w:val="single" w:sz="8" w:space="0" w:color="auto"/>
              <w:bottom w:val="single" w:sz="8" w:space="0" w:color="000000"/>
              <w:right w:val="single" w:sz="8" w:space="0" w:color="auto"/>
            </w:tcBorders>
            <w:vAlign w:val="center"/>
            <w:hideMark/>
          </w:tcPr>
          <w:p w:rsidR="00026091" w:rsidRPr="00026091" w:rsidRDefault="00026091" w:rsidP="00026091">
            <w:pPr>
              <w:rPr>
                <w:rFonts w:ascii="Calibri" w:hAnsi="Calibri" w:cs="Calibri"/>
                <w:b/>
                <w:bCs/>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rsidR="00026091" w:rsidRPr="00026091" w:rsidRDefault="00026091" w:rsidP="00026091">
            <w:pPr>
              <w:rPr>
                <w:rFonts w:ascii="Calibri" w:hAnsi="Calibri" w:cs="Calibri"/>
                <w:b/>
                <w:bCs/>
                <w:sz w:val="22"/>
                <w:szCs w:val="22"/>
              </w:rPr>
            </w:pPr>
          </w:p>
        </w:tc>
        <w:tc>
          <w:tcPr>
            <w:tcW w:w="1300" w:type="dxa"/>
            <w:vMerge/>
            <w:tcBorders>
              <w:top w:val="single" w:sz="8" w:space="0" w:color="auto"/>
              <w:left w:val="nil"/>
              <w:bottom w:val="single" w:sz="8" w:space="0" w:color="000000"/>
              <w:right w:val="single" w:sz="8" w:space="0" w:color="auto"/>
            </w:tcBorders>
            <w:vAlign w:val="center"/>
            <w:hideMark/>
          </w:tcPr>
          <w:p w:rsidR="00026091" w:rsidRPr="00026091" w:rsidRDefault="00026091" w:rsidP="00026091">
            <w:pPr>
              <w:rPr>
                <w:rFonts w:ascii="Arial CYR" w:hAnsi="Arial CYR" w:cs="Arial CYR"/>
                <w:b/>
                <w:bCs/>
              </w:rPr>
            </w:pPr>
          </w:p>
        </w:tc>
      </w:tr>
      <w:tr w:rsidR="00026091" w:rsidRPr="00026091" w:rsidTr="00026091">
        <w:trPr>
          <w:trHeight w:val="750"/>
        </w:trPr>
        <w:tc>
          <w:tcPr>
            <w:tcW w:w="3980" w:type="dxa"/>
            <w:tcBorders>
              <w:top w:val="nil"/>
              <w:left w:val="single" w:sz="8" w:space="0" w:color="auto"/>
              <w:bottom w:val="single" w:sz="8" w:space="0" w:color="auto"/>
              <w:right w:val="single" w:sz="8" w:space="0" w:color="auto"/>
            </w:tcBorders>
            <w:shd w:val="clear" w:color="auto" w:fill="auto"/>
            <w:vAlign w:val="center"/>
            <w:hideMark/>
          </w:tcPr>
          <w:p w:rsidR="00026091" w:rsidRPr="00026091" w:rsidRDefault="00026091" w:rsidP="00026091">
            <w:pPr>
              <w:jc w:val="center"/>
              <w:rPr>
                <w:rFonts w:ascii="Calibri" w:hAnsi="Calibri" w:cs="Calibri"/>
                <w:i/>
                <w:iCs/>
                <w:sz w:val="22"/>
                <w:szCs w:val="22"/>
              </w:rPr>
            </w:pPr>
            <w:r w:rsidRPr="00026091">
              <w:rPr>
                <w:rFonts w:ascii="Calibri" w:hAnsi="Calibri" w:cs="Calibri"/>
                <w:i/>
                <w:iCs/>
                <w:sz w:val="22"/>
                <w:szCs w:val="22"/>
              </w:rPr>
              <w:t>Общеобразовательные учреждения</w:t>
            </w:r>
          </w:p>
        </w:tc>
        <w:tc>
          <w:tcPr>
            <w:tcW w:w="2840" w:type="dxa"/>
            <w:tcBorders>
              <w:top w:val="nil"/>
              <w:left w:val="nil"/>
              <w:bottom w:val="single" w:sz="8" w:space="0" w:color="auto"/>
              <w:right w:val="single" w:sz="8" w:space="0" w:color="auto"/>
            </w:tcBorders>
            <w:shd w:val="clear" w:color="auto" w:fill="auto"/>
            <w:noWrap/>
            <w:vAlign w:val="center"/>
            <w:hideMark/>
          </w:tcPr>
          <w:p w:rsidR="00026091" w:rsidRPr="00026091" w:rsidRDefault="00026091" w:rsidP="00026091">
            <w:pPr>
              <w:jc w:val="center"/>
              <w:rPr>
                <w:rFonts w:ascii="Calibri" w:hAnsi="Calibri" w:cs="Calibri"/>
                <w:sz w:val="22"/>
                <w:szCs w:val="22"/>
              </w:rPr>
            </w:pPr>
            <w:r w:rsidRPr="00026091">
              <w:rPr>
                <w:rFonts w:ascii="Calibri" w:hAnsi="Calibri" w:cs="Calibri"/>
                <w:sz w:val="22"/>
                <w:szCs w:val="22"/>
              </w:rPr>
              <w:t>94 437,70</w:t>
            </w:r>
          </w:p>
        </w:tc>
        <w:tc>
          <w:tcPr>
            <w:tcW w:w="1660" w:type="dxa"/>
            <w:tcBorders>
              <w:top w:val="nil"/>
              <w:left w:val="nil"/>
              <w:bottom w:val="single" w:sz="8" w:space="0" w:color="auto"/>
              <w:right w:val="single" w:sz="8" w:space="0" w:color="auto"/>
            </w:tcBorders>
            <w:shd w:val="clear" w:color="auto" w:fill="auto"/>
            <w:noWrap/>
            <w:vAlign w:val="center"/>
            <w:hideMark/>
          </w:tcPr>
          <w:p w:rsidR="00026091" w:rsidRPr="00026091" w:rsidRDefault="00026091" w:rsidP="00026091">
            <w:pPr>
              <w:jc w:val="center"/>
              <w:rPr>
                <w:rFonts w:ascii="Calibri" w:hAnsi="Calibri" w:cs="Calibri"/>
                <w:sz w:val="22"/>
                <w:szCs w:val="22"/>
              </w:rPr>
            </w:pPr>
            <w:r w:rsidRPr="00026091">
              <w:rPr>
                <w:rFonts w:ascii="Calibri" w:hAnsi="Calibri" w:cs="Calibri"/>
                <w:sz w:val="22"/>
                <w:szCs w:val="22"/>
              </w:rPr>
              <w:t>870,7</w:t>
            </w:r>
          </w:p>
        </w:tc>
        <w:tc>
          <w:tcPr>
            <w:tcW w:w="1300" w:type="dxa"/>
            <w:tcBorders>
              <w:top w:val="nil"/>
              <w:left w:val="nil"/>
              <w:bottom w:val="single" w:sz="8" w:space="0" w:color="auto"/>
              <w:right w:val="single" w:sz="8" w:space="0" w:color="auto"/>
            </w:tcBorders>
            <w:shd w:val="clear" w:color="auto" w:fill="auto"/>
            <w:noWrap/>
            <w:vAlign w:val="center"/>
            <w:hideMark/>
          </w:tcPr>
          <w:p w:rsidR="00026091" w:rsidRPr="00026091" w:rsidRDefault="00026091" w:rsidP="00026091">
            <w:pPr>
              <w:jc w:val="center"/>
              <w:rPr>
                <w:rFonts w:ascii="Arial CYR" w:hAnsi="Arial CYR" w:cs="Arial CYR"/>
              </w:rPr>
            </w:pPr>
            <w:r w:rsidRPr="00026091">
              <w:rPr>
                <w:rFonts w:ascii="Arial CYR" w:hAnsi="Arial CYR" w:cs="Arial CYR"/>
              </w:rPr>
              <w:t>36,2</w:t>
            </w:r>
          </w:p>
        </w:tc>
      </w:tr>
      <w:tr w:rsidR="00026091" w:rsidRPr="00026091" w:rsidTr="00026091">
        <w:trPr>
          <w:trHeight w:val="615"/>
        </w:trPr>
        <w:tc>
          <w:tcPr>
            <w:tcW w:w="3980" w:type="dxa"/>
            <w:vMerge w:val="restart"/>
            <w:tcBorders>
              <w:top w:val="nil"/>
              <w:left w:val="single" w:sz="8" w:space="0" w:color="auto"/>
              <w:bottom w:val="single" w:sz="8" w:space="0" w:color="000000"/>
              <w:right w:val="single" w:sz="8" w:space="0" w:color="auto"/>
            </w:tcBorders>
            <w:shd w:val="clear" w:color="auto" w:fill="auto"/>
            <w:vAlign w:val="center"/>
            <w:hideMark/>
          </w:tcPr>
          <w:p w:rsidR="00026091" w:rsidRPr="00026091" w:rsidRDefault="00026091" w:rsidP="00026091">
            <w:pPr>
              <w:jc w:val="center"/>
              <w:rPr>
                <w:rFonts w:ascii="Calibri" w:hAnsi="Calibri" w:cs="Calibri"/>
                <w:i/>
                <w:iCs/>
                <w:sz w:val="22"/>
                <w:szCs w:val="22"/>
              </w:rPr>
            </w:pPr>
            <w:r w:rsidRPr="00026091">
              <w:rPr>
                <w:rFonts w:ascii="Calibri" w:hAnsi="Calibri" w:cs="Calibri"/>
                <w:i/>
                <w:iCs/>
                <w:sz w:val="22"/>
                <w:szCs w:val="22"/>
              </w:rPr>
              <w:t>Дошкольные образовательные</w:t>
            </w:r>
          </w:p>
        </w:tc>
        <w:tc>
          <w:tcPr>
            <w:tcW w:w="28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26091" w:rsidRPr="00026091" w:rsidRDefault="00026091" w:rsidP="00026091">
            <w:pPr>
              <w:jc w:val="center"/>
              <w:rPr>
                <w:rFonts w:ascii="Calibri" w:hAnsi="Calibri" w:cs="Calibri"/>
                <w:sz w:val="22"/>
                <w:szCs w:val="22"/>
              </w:rPr>
            </w:pPr>
            <w:r w:rsidRPr="00026091">
              <w:rPr>
                <w:rFonts w:ascii="Calibri" w:hAnsi="Calibri" w:cs="Calibri"/>
                <w:sz w:val="22"/>
                <w:szCs w:val="22"/>
              </w:rPr>
              <w:t>33 963,50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26091" w:rsidRPr="00026091" w:rsidRDefault="00026091" w:rsidP="00026091">
            <w:pPr>
              <w:jc w:val="center"/>
              <w:rPr>
                <w:rFonts w:ascii="Calibri" w:hAnsi="Calibri" w:cs="Calibri"/>
                <w:sz w:val="22"/>
                <w:szCs w:val="22"/>
              </w:rPr>
            </w:pPr>
            <w:r w:rsidRPr="00026091">
              <w:rPr>
                <w:rFonts w:ascii="Calibri" w:hAnsi="Calibri" w:cs="Calibri"/>
                <w:sz w:val="22"/>
                <w:szCs w:val="22"/>
              </w:rPr>
              <w:t>426,3</w:t>
            </w:r>
          </w:p>
        </w:tc>
        <w:tc>
          <w:tcPr>
            <w:tcW w:w="1300" w:type="dxa"/>
            <w:vMerge w:val="restart"/>
            <w:tcBorders>
              <w:top w:val="nil"/>
              <w:left w:val="nil"/>
              <w:bottom w:val="single" w:sz="8" w:space="0" w:color="000000"/>
              <w:right w:val="single" w:sz="8" w:space="0" w:color="auto"/>
            </w:tcBorders>
            <w:shd w:val="clear" w:color="auto" w:fill="auto"/>
            <w:noWrap/>
            <w:vAlign w:val="center"/>
            <w:hideMark/>
          </w:tcPr>
          <w:p w:rsidR="00026091" w:rsidRPr="00026091" w:rsidRDefault="00026091" w:rsidP="00026091">
            <w:pPr>
              <w:jc w:val="center"/>
              <w:rPr>
                <w:rFonts w:ascii="Arial CYR" w:hAnsi="Arial CYR" w:cs="Arial CYR"/>
              </w:rPr>
            </w:pPr>
            <w:r w:rsidRPr="00026091">
              <w:rPr>
                <w:rFonts w:ascii="Arial CYR" w:hAnsi="Arial CYR" w:cs="Arial CYR"/>
              </w:rPr>
              <w:t>26,6</w:t>
            </w:r>
          </w:p>
        </w:tc>
      </w:tr>
      <w:tr w:rsidR="00026091" w:rsidRPr="00026091" w:rsidTr="00026091">
        <w:trPr>
          <w:trHeight w:val="360"/>
        </w:trPr>
        <w:tc>
          <w:tcPr>
            <w:tcW w:w="3980" w:type="dxa"/>
            <w:vMerge/>
            <w:tcBorders>
              <w:top w:val="nil"/>
              <w:left w:val="single" w:sz="8" w:space="0" w:color="auto"/>
              <w:bottom w:val="single" w:sz="8" w:space="0" w:color="000000"/>
              <w:right w:val="single" w:sz="8" w:space="0" w:color="auto"/>
            </w:tcBorders>
            <w:vAlign w:val="center"/>
            <w:hideMark/>
          </w:tcPr>
          <w:p w:rsidR="00026091" w:rsidRPr="00026091" w:rsidRDefault="00026091" w:rsidP="00026091">
            <w:pPr>
              <w:rPr>
                <w:rFonts w:ascii="Calibri" w:hAnsi="Calibri" w:cs="Calibri"/>
                <w:i/>
                <w:iCs/>
                <w:sz w:val="22"/>
                <w:szCs w:val="22"/>
              </w:rPr>
            </w:pPr>
          </w:p>
        </w:tc>
        <w:tc>
          <w:tcPr>
            <w:tcW w:w="2840" w:type="dxa"/>
            <w:vMerge/>
            <w:tcBorders>
              <w:top w:val="nil"/>
              <w:left w:val="single" w:sz="8" w:space="0" w:color="auto"/>
              <w:bottom w:val="single" w:sz="8" w:space="0" w:color="000000"/>
              <w:right w:val="single" w:sz="8" w:space="0" w:color="auto"/>
            </w:tcBorders>
            <w:vAlign w:val="center"/>
            <w:hideMark/>
          </w:tcPr>
          <w:p w:rsidR="00026091" w:rsidRPr="00026091" w:rsidRDefault="00026091" w:rsidP="00026091">
            <w:pPr>
              <w:rPr>
                <w:rFonts w:ascii="Calibri" w:hAnsi="Calibri" w:cs="Calibri"/>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rsidR="00026091" w:rsidRPr="00026091" w:rsidRDefault="00026091" w:rsidP="00026091">
            <w:pPr>
              <w:rPr>
                <w:rFonts w:ascii="Calibri" w:hAnsi="Calibri" w:cs="Calibri"/>
                <w:sz w:val="22"/>
                <w:szCs w:val="22"/>
              </w:rPr>
            </w:pPr>
          </w:p>
        </w:tc>
        <w:tc>
          <w:tcPr>
            <w:tcW w:w="1300" w:type="dxa"/>
            <w:vMerge/>
            <w:tcBorders>
              <w:top w:val="nil"/>
              <w:left w:val="nil"/>
              <w:bottom w:val="single" w:sz="8" w:space="0" w:color="000000"/>
              <w:right w:val="single" w:sz="8" w:space="0" w:color="auto"/>
            </w:tcBorders>
            <w:vAlign w:val="center"/>
            <w:hideMark/>
          </w:tcPr>
          <w:p w:rsidR="00026091" w:rsidRPr="00026091" w:rsidRDefault="00026091" w:rsidP="00026091">
            <w:pPr>
              <w:rPr>
                <w:rFonts w:ascii="Arial CYR" w:hAnsi="Arial CYR" w:cs="Arial CYR"/>
              </w:rPr>
            </w:pPr>
          </w:p>
        </w:tc>
      </w:tr>
      <w:tr w:rsidR="00026091" w:rsidRPr="00026091" w:rsidTr="00026091">
        <w:trPr>
          <w:trHeight w:val="690"/>
        </w:trPr>
        <w:tc>
          <w:tcPr>
            <w:tcW w:w="3980" w:type="dxa"/>
            <w:vMerge w:val="restart"/>
            <w:tcBorders>
              <w:top w:val="nil"/>
              <w:left w:val="single" w:sz="8" w:space="0" w:color="auto"/>
              <w:bottom w:val="single" w:sz="8" w:space="0" w:color="000000"/>
              <w:right w:val="single" w:sz="8" w:space="0" w:color="auto"/>
            </w:tcBorders>
            <w:shd w:val="clear" w:color="auto" w:fill="auto"/>
            <w:vAlign w:val="center"/>
            <w:hideMark/>
          </w:tcPr>
          <w:p w:rsidR="00026091" w:rsidRPr="00026091" w:rsidRDefault="00026091" w:rsidP="00026091">
            <w:pPr>
              <w:jc w:val="center"/>
              <w:rPr>
                <w:rFonts w:ascii="Calibri" w:hAnsi="Calibri" w:cs="Calibri"/>
                <w:i/>
                <w:iCs/>
                <w:sz w:val="22"/>
                <w:szCs w:val="22"/>
              </w:rPr>
            </w:pPr>
            <w:r w:rsidRPr="00026091">
              <w:rPr>
                <w:rFonts w:ascii="Calibri" w:hAnsi="Calibri" w:cs="Calibri"/>
                <w:i/>
                <w:iCs/>
                <w:sz w:val="22"/>
                <w:szCs w:val="22"/>
              </w:rPr>
              <w:t xml:space="preserve">Учреждения дополнительного </w:t>
            </w:r>
          </w:p>
        </w:tc>
        <w:tc>
          <w:tcPr>
            <w:tcW w:w="28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26091" w:rsidRPr="00026091" w:rsidRDefault="00026091" w:rsidP="00026091">
            <w:pPr>
              <w:jc w:val="center"/>
              <w:rPr>
                <w:rFonts w:ascii="Calibri" w:hAnsi="Calibri" w:cs="Calibri"/>
                <w:sz w:val="22"/>
                <w:szCs w:val="22"/>
              </w:rPr>
            </w:pPr>
            <w:r w:rsidRPr="00026091">
              <w:rPr>
                <w:rFonts w:ascii="Calibri" w:hAnsi="Calibri" w:cs="Calibri"/>
                <w:sz w:val="22"/>
                <w:szCs w:val="22"/>
              </w:rPr>
              <w:t>4 276,30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026091" w:rsidRPr="00026091" w:rsidRDefault="00026091" w:rsidP="00026091">
            <w:pPr>
              <w:jc w:val="center"/>
              <w:rPr>
                <w:rFonts w:ascii="Calibri" w:hAnsi="Calibri" w:cs="Calibri"/>
                <w:sz w:val="22"/>
                <w:szCs w:val="22"/>
              </w:rPr>
            </w:pPr>
            <w:r w:rsidRPr="00026091">
              <w:rPr>
                <w:rFonts w:ascii="Calibri" w:hAnsi="Calibri" w:cs="Calibri"/>
                <w:sz w:val="22"/>
                <w:szCs w:val="22"/>
              </w:rPr>
              <w:t>32,6</w:t>
            </w:r>
          </w:p>
        </w:tc>
        <w:tc>
          <w:tcPr>
            <w:tcW w:w="1300" w:type="dxa"/>
            <w:vMerge w:val="restart"/>
            <w:tcBorders>
              <w:top w:val="nil"/>
              <w:left w:val="nil"/>
              <w:bottom w:val="single" w:sz="8" w:space="0" w:color="000000"/>
              <w:right w:val="single" w:sz="8" w:space="0" w:color="auto"/>
            </w:tcBorders>
            <w:shd w:val="clear" w:color="auto" w:fill="auto"/>
            <w:noWrap/>
            <w:vAlign w:val="center"/>
            <w:hideMark/>
          </w:tcPr>
          <w:p w:rsidR="00026091" w:rsidRPr="00026091" w:rsidRDefault="00026091" w:rsidP="00026091">
            <w:pPr>
              <w:jc w:val="center"/>
              <w:rPr>
                <w:rFonts w:ascii="Arial CYR" w:hAnsi="Arial CYR" w:cs="Arial CYR"/>
              </w:rPr>
            </w:pPr>
            <w:r w:rsidRPr="00026091">
              <w:rPr>
                <w:rFonts w:ascii="Arial CYR" w:hAnsi="Arial CYR" w:cs="Arial CYR"/>
              </w:rPr>
              <w:t>43,7</w:t>
            </w:r>
          </w:p>
        </w:tc>
      </w:tr>
      <w:tr w:rsidR="00026091" w:rsidRPr="00026091" w:rsidTr="00026091">
        <w:trPr>
          <w:trHeight w:val="450"/>
        </w:trPr>
        <w:tc>
          <w:tcPr>
            <w:tcW w:w="3980" w:type="dxa"/>
            <w:vMerge/>
            <w:tcBorders>
              <w:top w:val="nil"/>
              <w:left w:val="single" w:sz="8" w:space="0" w:color="auto"/>
              <w:bottom w:val="single" w:sz="8" w:space="0" w:color="000000"/>
              <w:right w:val="single" w:sz="8" w:space="0" w:color="auto"/>
            </w:tcBorders>
            <w:vAlign w:val="center"/>
            <w:hideMark/>
          </w:tcPr>
          <w:p w:rsidR="00026091" w:rsidRPr="00026091" w:rsidRDefault="00026091" w:rsidP="00026091">
            <w:pPr>
              <w:rPr>
                <w:rFonts w:ascii="Calibri" w:hAnsi="Calibri" w:cs="Calibri"/>
                <w:i/>
                <w:iCs/>
                <w:sz w:val="22"/>
                <w:szCs w:val="22"/>
              </w:rPr>
            </w:pPr>
          </w:p>
        </w:tc>
        <w:tc>
          <w:tcPr>
            <w:tcW w:w="2840" w:type="dxa"/>
            <w:vMerge/>
            <w:tcBorders>
              <w:top w:val="nil"/>
              <w:left w:val="single" w:sz="8" w:space="0" w:color="auto"/>
              <w:bottom w:val="single" w:sz="8" w:space="0" w:color="000000"/>
              <w:right w:val="single" w:sz="8" w:space="0" w:color="auto"/>
            </w:tcBorders>
            <w:vAlign w:val="center"/>
            <w:hideMark/>
          </w:tcPr>
          <w:p w:rsidR="00026091" w:rsidRPr="00026091" w:rsidRDefault="00026091" w:rsidP="00026091">
            <w:pPr>
              <w:rPr>
                <w:rFonts w:ascii="Calibri" w:hAnsi="Calibri" w:cs="Calibri"/>
                <w:sz w:val="22"/>
                <w:szCs w:val="22"/>
              </w:rPr>
            </w:pPr>
          </w:p>
        </w:tc>
        <w:tc>
          <w:tcPr>
            <w:tcW w:w="1660" w:type="dxa"/>
            <w:vMerge/>
            <w:tcBorders>
              <w:top w:val="nil"/>
              <w:left w:val="single" w:sz="8" w:space="0" w:color="auto"/>
              <w:bottom w:val="single" w:sz="8" w:space="0" w:color="000000"/>
              <w:right w:val="single" w:sz="8" w:space="0" w:color="auto"/>
            </w:tcBorders>
            <w:vAlign w:val="center"/>
            <w:hideMark/>
          </w:tcPr>
          <w:p w:rsidR="00026091" w:rsidRPr="00026091" w:rsidRDefault="00026091" w:rsidP="00026091">
            <w:pPr>
              <w:rPr>
                <w:rFonts w:ascii="Calibri" w:hAnsi="Calibri" w:cs="Calibri"/>
                <w:sz w:val="22"/>
                <w:szCs w:val="22"/>
              </w:rPr>
            </w:pPr>
          </w:p>
        </w:tc>
        <w:tc>
          <w:tcPr>
            <w:tcW w:w="1300" w:type="dxa"/>
            <w:vMerge/>
            <w:tcBorders>
              <w:top w:val="nil"/>
              <w:left w:val="nil"/>
              <w:bottom w:val="single" w:sz="8" w:space="0" w:color="000000"/>
              <w:right w:val="single" w:sz="8" w:space="0" w:color="auto"/>
            </w:tcBorders>
            <w:vAlign w:val="center"/>
            <w:hideMark/>
          </w:tcPr>
          <w:p w:rsidR="00026091" w:rsidRPr="00026091" w:rsidRDefault="00026091" w:rsidP="00026091">
            <w:pPr>
              <w:rPr>
                <w:rFonts w:ascii="Arial CYR" w:hAnsi="Arial CYR" w:cs="Arial CYR"/>
              </w:rPr>
            </w:pPr>
          </w:p>
        </w:tc>
      </w:tr>
      <w:tr w:rsidR="00026091" w:rsidRPr="00026091" w:rsidTr="00026091">
        <w:trPr>
          <w:trHeight w:val="885"/>
        </w:trPr>
        <w:tc>
          <w:tcPr>
            <w:tcW w:w="3980" w:type="dxa"/>
            <w:tcBorders>
              <w:top w:val="nil"/>
              <w:left w:val="single" w:sz="8" w:space="0" w:color="auto"/>
              <w:bottom w:val="single" w:sz="8" w:space="0" w:color="auto"/>
              <w:right w:val="single" w:sz="8" w:space="0" w:color="auto"/>
            </w:tcBorders>
            <w:shd w:val="clear" w:color="auto" w:fill="auto"/>
            <w:vAlign w:val="center"/>
            <w:hideMark/>
          </w:tcPr>
          <w:p w:rsidR="00026091" w:rsidRPr="00026091" w:rsidRDefault="00026091" w:rsidP="00026091">
            <w:pPr>
              <w:jc w:val="center"/>
              <w:rPr>
                <w:rFonts w:ascii="Calibri" w:hAnsi="Calibri" w:cs="Calibri"/>
                <w:i/>
                <w:iCs/>
                <w:sz w:val="22"/>
                <w:szCs w:val="22"/>
              </w:rPr>
            </w:pPr>
            <w:r w:rsidRPr="00026091">
              <w:rPr>
                <w:rFonts w:ascii="Calibri" w:hAnsi="Calibri" w:cs="Calibri"/>
                <w:i/>
                <w:iCs/>
                <w:sz w:val="22"/>
                <w:szCs w:val="22"/>
              </w:rPr>
              <w:t>Управление образования АМР «Усть-Куломский»</w:t>
            </w:r>
          </w:p>
        </w:tc>
        <w:tc>
          <w:tcPr>
            <w:tcW w:w="2840" w:type="dxa"/>
            <w:tcBorders>
              <w:top w:val="nil"/>
              <w:left w:val="nil"/>
              <w:bottom w:val="single" w:sz="8" w:space="0" w:color="auto"/>
              <w:right w:val="single" w:sz="8" w:space="0" w:color="auto"/>
            </w:tcBorders>
            <w:shd w:val="clear" w:color="auto" w:fill="auto"/>
            <w:noWrap/>
            <w:vAlign w:val="center"/>
            <w:hideMark/>
          </w:tcPr>
          <w:p w:rsidR="00026091" w:rsidRPr="00026091" w:rsidRDefault="00026091" w:rsidP="00026091">
            <w:pPr>
              <w:jc w:val="center"/>
              <w:rPr>
                <w:rFonts w:ascii="Calibri" w:hAnsi="Calibri" w:cs="Calibri"/>
                <w:sz w:val="22"/>
                <w:szCs w:val="22"/>
              </w:rPr>
            </w:pPr>
            <w:r w:rsidRPr="00026091">
              <w:rPr>
                <w:rFonts w:ascii="Calibri" w:hAnsi="Calibri" w:cs="Calibri"/>
                <w:sz w:val="22"/>
                <w:szCs w:val="22"/>
              </w:rPr>
              <w:t>9 891,50</w:t>
            </w:r>
          </w:p>
        </w:tc>
        <w:tc>
          <w:tcPr>
            <w:tcW w:w="1660" w:type="dxa"/>
            <w:tcBorders>
              <w:top w:val="nil"/>
              <w:left w:val="nil"/>
              <w:bottom w:val="single" w:sz="8" w:space="0" w:color="auto"/>
              <w:right w:val="single" w:sz="8" w:space="0" w:color="auto"/>
            </w:tcBorders>
            <w:shd w:val="clear" w:color="auto" w:fill="auto"/>
            <w:noWrap/>
            <w:vAlign w:val="center"/>
            <w:hideMark/>
          </w:tcPr>
          <w:p w:rsidR="00026091" w:rsidRPr="00026091" w:rsidRDefault="00026091" w:rsidP="00026091">
            <w:pPr>
              <w:jc w:val="center"/>
              <w:rPr>
                <w:rFonts w:ascii="Calibri" w:hAnsi="Calibri" w:cs="Calibri"/>
                <w:sz w:val="22"/>
                <w:szCs w:val="22"/>
              </w:rPr>
            </w:pPr>
            <w:r w:rsidRPr="00026091">
              <w:rPr>
                <w:rFonts w:ascii="Calibri" w:hAnsi="Calibri" w:cs="Calibri"/>
                <w:sz w:val="22"/>
                <w:szCs w:val="22"/>
              </w:rPr>
              <w:t>66</w:t>
            </w:r>
          </w:p>
        </w:tc>
        <w:tc>
          <w:tcPr>
            <w:tcW w:w="1300" w:type="dxa"/>
            <w:tcBorders>
              <w:top w:val="nil"/>
              <w:left w:val="nil"/>
              <w:bottom w:val="single" w:sz="8" w:space="0" w:color="auto"/>
              <w:right w:val="single" w:sz="8" w:space="0" w:color="auto"/>
            </w:tcBorders>
            <w:shd w:val="clear" w:color="auto" w:fill="auto"/>
            <w:noWrap/>
            <w:vAlign w:val="center"/>
            <w:hideMark/>
          </w:tcPr>
          <w:p w:rsidR="00026091" w:rsidRPr="00026091" w:rsidRDefault="00026091" w:rsidP="00026091">
            <w:pPr>
              <w:jc w:val="center"/>
              <w:rPr>
                <w:rFonts w:ascii="Arial CYR" w:hAnsi="Arial CYR" w:cs="Arial CYR"/>
              </w:rPr>
            </w:pPr>
            <w:r w:rsidRPr="00026091">
              <w:rPr>
                <w:rFonts w:ascii="Arial CYR" w:hAnsi="Arial CYR" w:cs="Arial CYR"/>
              </w:rPr>
              <w:t>50,0</w:t>
            </w:r>
          </w:p>
        </w:tc>
      </w:tr>
    </w:tbl>
    <w:p w:rsidR="00026091" w:rsidRDefault="00026091" w:rsidP="00DC1501">
      <w:pPr>
        <w:tabs>
          <w:tab w:val="left" w:pos="5488"/>
        </w:tabs>
        <w:ind w:left="360"/>
        <w:rPr>
          <w:sz w:val="28"/>
          <w:szCs w:val="28"/>
        </w:rPr>
      </w:pPr>
    </w:p>
    <w:p w:rsidR="00406F33" w:rsidRDefault="00406F33" w:rsidP="00DC1501">
      <w:pPr>
        <w:tabs>
          <w:tab w:val="left" w:pos="5488"/>
        </w:tabs>
        <w:ind w:left="360"/>
        <w:rPr>
          <w:sz w:val="28"/>
          <w:szCs w:val="28"/>
        </w:rPr>
      </w:pPr>
    </w:p>
    <w:p w:rsidR="00406F33" w:rsidRDefault="00406F33" w:rsidP="00DC1501">
      <w:pPr>
        <w:tabs>
          <w:tab w:val="left" w:pos="5488"/>
        </w:tabs>
        <w:ind w:left="360"/>
        <w:rPr>
          <w:sz w:val="28"/>
          <w:szCs w:val="28"/>
        </w:rPr>
      </w:pPr>
    </w:p>
    <w:p w:rsidR="00406F33" w:rsidRDefault="00406F33" w:rsidP="00DC1501">
      <w:pPr>
        <w:tabs>
          <w:tab w:val="left" w:pos="5488"/>
        </w:tabs>
        <w:ind w:left="360"/>
        <w:rPr>
          <w:sz w:val="28"/>
          <w:szCs w:val="28"/>
        </w:rPr>
      </w:pPr>
    </w:p>
    <w:p w:rsidR="00406F33" w:rsidRDefault="00406F33" w:rsidP="00DC1501">
      <w:pPr>
        <w:tabs>
          <w:tab w:val="left" w:pos="5488"/>
        </w:tabs>
        <w:ind w:left="360"/>
        <w:rPr>
          <w:sz w:val="28"/>
          <w:szCs w:val="28"/>
        </w:rPr>
      </w:pPr>
    </w:p>
    <w:p w:rsidR="00406F33" w:rsidRDefault="00406F33" w:rsidP="00DC1501">
      <w:pPr>
        <w:tabs>
          <w:tab w:val="left" w:pos="5488"/>
        </w:tabs>
        <w:ind w:left="360"/>
        <w:rPr>
          <w:sz w:val="28"/>
          <w:szCs w:val="28"/>
        </w:rPr>
      </w:pPr>
    </w:p>
    <w:p w:rsidR="00406F33" w:rsidRDefault="00406F33" w:rsidP="00DC1501">
      <w:pPr>
        <w:tabs>
          <w:tab w:val="left" w:pos="5488"/>
        </w:tabs>
        <w:ind w:left="360"/>
        <w:rPr>
          <w:sz w:val="28"/>
          <w:szCs w:val="28"/>
        </w:rPr>
      </w:pPr>
    </w:p>
    <w:p w:rsidR="00406F33" w:rsidRDefault="00406F33" w:rsidP="00DC1501">
      <w:pPr>
        <w:tabs>
          <w:tab w:val="left" w:pos="5488"/>
        </w:tabs>
        <w:ind w:left="360"/>
        <w:rPr>
          <w:sz w:val="28"/>
          <w:szCs w:val="28"/>
        </w:rPr>
      </w:pPr>
    </w:p>
    <w:p w:rsidR="00406F33" w:rsidRDefault="00406F33" w:rsidP="00DC1501">
      <w:pPr>
        <w:tabs>
          <w:tab w:val="left" w:pos="5488"/>
        </w:tabs>
        <w:ind w:left="360"/>
        <w:rPr>
          <w:sz w:val="28"/>
          <w:szCs w:val="28"/>
        </w:rPr>
      </w:pPr>
    </w:p>
    <w:p w:rsidR="00406F33" w:rsidRDefault="00406F33" w:rsidP="00DC1501">
      <w:pPr>
        <w:tabs>
          <w:tab w:val="left" w:pos="5488"/>
        </w:tabs>
        <w:ind w:left="360"/>
        <w:rPr>
          <w:sz w:val="28"/>
          <w:szCs w:val="28"/>
        </w:rPr>
      </w:pPr>
    </w:p>
    <w:p w:rsidR="00406F33" w:rsidRDefault="00406F33" w:rsidP="00DC1501">
      <w:pPr>
        <w:tabs>
          <w:tab w:val="left" w:pos="5488"/>
        </w:tabs>
        <w:ind w:left="360"/>
        <w:rPr>
          <w:sz w:val="28"/>
          <w:szCs w:val="28"/>
        </w:rPr>
      </w:pPr>
    </w:p>
    <w:p w:rsidR="00406F33" w:rsidRDefault="00406F33" w:rsidP="00DC1501">
      <w:pPr>
        <w:tabs>
          <w:tab w:val="left" w:pos="5488"/>
        </w:tabs>
        <w:ind w:left="360"/>
        <w:rPr>
          <w:sz w:val="28"/>
          <w:szCs w:val="28"/>
        </w:rPr>
      </w:pPr>
    </w:p>
    <w:p w:rsidR="00406F33" w:rsidRDefault="00406F33" w:rsidP="00DC1501">
      <w:pPr>
        <w:tabs>
          <w:tab w:val="left" w:pos="5488"/>
        </w:tabs>
        <w:ind w:left="360"/>
        <w:rPr>
          <w:sz w:val="28"/>
          <w:szCs w:val="28"/>
        </w:rPr>
      </w:pPr>
    </w:p>
    <w:p w:rsidR="00406F33" w:rsidRDefault="00406F33" w:rsidP="00DC1501">
      <w:pPr>
        <w:tabs>
          <w:tab w:val="left" w:pos="5488"/>
        </w:tabs>
        <w:ind w:left="360"/>
        <w:rPr>
          <w:sz w:val="28"/>
          <w:szCs w:val="28"/>
        </w:rPr>
      </w:pPr>
    </w:p>
    <w:p w:rsidR="00406F33" w:rsidRDefault="00406F33" w:rsidP="00DC1501">
      <w:pPr>
        <w:tabs>
          <w:tab w:val="left" w:pos="5488"/>
        </w:tabs>
        <w:ind w:left="360"/>
        <w:rPr>
          <w:sz w:val="28"/>
          <w:szCs w:val="28"/>
        </w:rPr>
      </w:pPr>
    </w:p>
    <w:p w:rsidR="00406F33" w:rsidRDefault="00406F33" w:rsidP="00DC1501">
      <w:pPr>
        <w:tabs>
          <w:tab w:val="left" w:pos="5488"/>
        </w:tabs>
        <w:ind w:left="360"/>
        <w:rPr>
          <w:sz w:val="28"/>
          <w:szCs w:val="28"/>
        </w:rPr>
      </w:pPr>
    </w:p>
    <w:p w:rsidR="00406F33" w:rsidRDefault="00406F33" w:rsidP="00DC1501">
      <w:pPr>
        <w:tabs>
          <w:tab w:val="left" w:pos="5488"/>
        </w:tabs>
        <w:ind w:left="360"/>
        <w:rPr>
          <w:sz w:val="28"/>
          <w:szCs w:val="28"/>
        </w:rPr>
      </w:pPr>
    </w:p>
    <w:p w:rsidR="00406F33" w:rsidRDefault="00406F33" w:rsidP="00DC1501">
      <w:pPr>
        <w:tabs>
          <w:tab w:val="left" w:pos="5488"/>
        </w:tabs>
        <w:ind w:left="360"/>
        <w:rPr>
          <w:sz w:val="28"/>
          <w:szCs w:val="28"/>
        </w:rPr>
      </w:pPr>
    </w:p>
    <w:p w:rsidR="00406F33" w:rsidRDefault="00406F33" w:rsidP="00DC1501">
      <w:pPr>
        <w:tabs>
          <w:tab w:val="left" w:pos="5488"/>
        </w:tabs>
        <w:ind w:left="360"/>
        <w:rPr>
          <w:sz w:val="28"/>
          <w:szCs w:val="28"/>
        </w:rPr>
      </w:pPr>
    </w:p>
    <w:p w:rsidR="00406F33" w:rsidRDefault="00406F33" w:rsidP="00DC1501">
      <w:pPr>
        <w:tabs>
          <w:tab w:val="left" w:pos="5488"/>
        </w:tabs>
        <w:ind w:left="360"/>
        <w:rPr>
          <w:sz w:val="28"/>
          <w:szCs w:val="28"/>
        </w:rPr>
      </w:pPr>
    </w:p>
    <w:tbl>
      <w:tblPr>
        <w:tblW w:w="10954" w:type="dxa"/>
        <w:tblInd w:w="-757" w:type="dxa"/>
        <w:tblLayout w:type="fixed"/>
        <w:tblCellMar>
          <w:left w:w="30" w:type="dxa"/>
          <w:right w:w="30" w:type="dxa"/>
        </w:tblCellMar>
        <w:tblLook w:val="0000"/>
      </w:tblPr>
      <w:tblGrid>
        <w:gridCol w:w="10954"/>
      </w:tblGrid>
      <w:tr w:rsidR="00406F33" w:rsidTr="00CA3765">
        <w:tblPrEx>
          <w:tblCellMar>
            <w:top w:w="0" w:type="dxa"/>
            <w:bottom w:w="0" w:type="dxa"/>
          </w:tblCellMar>
        </w:tblPrEx>
        <w:trPr>
          <w:trHeight w:val="1092"/>
        </w:trPr>
        <w:tc>
          <w:tcPr>
            <w:tcW w:w="10954" w:type="dxa"/>
          </w:tcPr>
          <w:p w:rsidR="00406F33" w:rsidRPr="00406F33" w:rsidRDefault="00406F33" w:rsidP="00CA3765">
            <w:pPr>
              <w:autoSpaceDE w:val="0"/>
              <w:autoSpaceDN w:val="0"/>
              <w:adjustRightInd w:val="0"/>
              <w:jc w:val="center"/>
              <w:rPr>
                <w:bCs/>
                <w:color w:val="000000"/>
                <w:sz w:val="28"/>
                <w:szCs w:val="28"/>
              </w:rPr>
            </w:pPr>
            <w:r w:rsidRPr="00406F33">
              <w:rPr>
                <w:bCs/>
                <w:color w:val="000000"/>
                <w:sz w:val="28"/>
                <w:szCs w:val="28"/>
              </w:rPr>
              <w:lastRenderedPageBreak/>
              <w:t xml:space="preserve">Сведения за 1 квартал  2021 год о численности работников </w:t>
            </w:r>
          </w:p>
          <w:p w:rsidR="00406F33" w:rsidRPr="00406F33" w:rsidRDefault="00406F33" w:rsidP="00CA3765">
            <w:pPr>
              <w:autoSpaceDE w:val="0"/>
              <w:autoSpaceDN w:val="0"/>
              <w:adjustRightInd w:val="0"/>
              <w:jc w:val="center"/>
              <w:rPr>
                <w:bCs/>
                <w:color w:val="000000"/>
                <w:sz w:val="28"/>
                <w:szCs w:val="28"/>
              </w:rPr>
            </w:pPr>
            <w:r w:rsidRPr="00406F33">
              <w:rPr>
                <w:bCs/>
                <w:color w:val="000000"/>
                <w:sz w:val="28"/>
                <w:szCs w:val="28"/>
              </w:rPr>
              <w:t xml:space="preserve">муниципальных учреждений по отрасли спорта  с учетом фактических затрат </w:t>
            </w:r>
          </w:p>
          <w:p w:rsidR="00406F33" w:rsidRPr="00406F33" w:rsidRDefault="00406F33" w:rsidP="00CA3765">
            <w:pPr>
              <w:autoSpaceDE w:val="0"/>
              <w:autoSpaceDN w:val="0"/>
              <w:adjustRightInd w:val="0"/>
              <w:jc w:val="center"/>
              <w:rPr>
                <w:bCs/>
                <w:color w:val="000000"/>
                <w:sz w:val="28"/>
                <w:szCs w:val="28"/>
              </w:rPr>
            </w:pPr>
            <w:r w:rsidRPr="00406F33">
              <w:rPr>
                <w:bCs/>
                <w:color w:val="000000"/>
                <w:sz w:val="28"/>
                <w:szCs w:val="28"/>
              </w:rPr>
              <w:t xml:space="preserve">на их денежное содержание. </w:t>
            </w:r>
          </w:p>
          <w:p w:rsidR="00406F33" w:rsidRPr="00406F33" w:rsidRDefault="00406F33" w:rsidP="00CA3765">
            <w:pPr>
              <w:autoSpaceDE w:val="0"/>
              <w:autoSpaceDN w:val="0"/>
              <w:adjustRightInd w:val="0"/>
              <w:jc w:val="center"/>
              <w:rPr>
                <w:bCs/>
                <w:color w:val="000000"/>
                <w:sz w:val="28"/>
                <w:szCs w:val="28"/>
              </w:rPr>
            </w:pPr>
          </w:p>
          <w:p w:rsidR="00406F33" w:rsidRPr="00406F33" w:rsidRDefault="00406F33" w:rsidP="00CA3765">
            <w:pPr>
              <w:autoSpaceDE w:val="0"/>
              <w:autoSpaceDN w:val="0"/>
              <w:adjustRightInd w:val="0"/>
              <w:jc w:val="center"/>
              <w:rPr>
                <w:bCs/>
                <w:color w:val="000000"/>
                <w:sz w:val="28"/>
                <w:szCs w:val="28"/>
              </w:rPr>
            </w:pPr>
            <w:r w:rsidRPr="00406F33">
              <w:rPr>
                <w:bCs/>
                <w:color w:val="000000"/>
                <w:sz w:val="28"/>
                <w:szCs w:val="28"/>
              </w:rPr>
              <w:t xml:space="preserve">Отдел физической культуры, спорта и туризма           </w:t>
            </w:r>
          </w:p>
          <w:p w:rsidR="00406F33" w:rsidRDefault="00406F33" w:rsidP="00CA3765">
            <w:pPr>
              <w:autoSpaceDE w:val="0"/>
              <w:autoSpaceDN w:val="0"/>
              <w:adjustRightInd w:val="0"/>
              <w:jc w:val="center"/>
              <w:rPr>
                <w:b/>
                <w:bCs/>
                <w:color w:val="000000"/>
                <w:sz w:val="32"/>
                <w:szCs w:val="32"/>
              </w:rPr>
            </w:pPr>
            <w:r w:rsidRPr="00406F33">
              <w:rPr>
                <w:bCs/>
                <w:color w:val="000000"/>
                <w:sz w:val="28"/>
                <w:szCs w:val="28"/>
              </w:rPr>
              <w:t xml:space="preserve"> администрации МР " Усть-Куломский"</w:t>
            </w:r>
          </w:p>
        </w:tc>
      </w:tr>
    </w:tbl>
    <w:p w:rsidR="00406F33" w:rsidRDefault="00406F33" w:rsidP="00406F33">
      <w:pPr>
        <w:ind w:right="-850"/>
      </w:pPr>
    </w:p>
    <w:p w:rsidR="00406F33" w:rsidRDefault="00406F33" w:rsidP="00406F33">
      <w:pPr>
        <w:ind w:right="-850"/>
      </w:pPr>
    </w:p>
    <w:tbl>
      <w:tblPr>
        <w:tblpPr w:leftFromText="180" w:rightFromText="180" w:vertAnchor="text" w:horzAnchor="margin" w:tblpXSpec="center" w:tblpY="119"/>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0"/>
        <w:gridCol w:w="2160"/>
        <w:gridCol w:w="2030"/>
      </w:tblGrid>
      <w:tr w:rsidR="00406F33" w:rsidRPr="009D1C27" w:rsidTr="00CA3765">
        <w:tc>
          <w:tcPr>
            <w:tcW w:w="5760" w:type="dxa"/>
            <w:shd w:val="clear" w:color="auto" w:fill="auto"/>
          </w:tcPr>
          <w:p w:rsidR="00406F33" w:rsidRPr="009D1C27" w:rsidRDefault="00406F33" w:rsidP="00CA3765">
            <w:pPr>
              <w:jc w:val="center"/>
              <w:rPr>
                <w:b/>
                <w:sz w:val="28"/>
                <w:szCs w:val="28"/>
              </w:rPr>
            </w:pPr>
            <w:r w:rsidRPr="009D1C27">
              <w:rPr>
                <w:b/>
                <w:sz w:val="28"/>
                <w:szCs w:val="28"/>
              </w:rPr>
              <w:t>Учреждение спорта</w:t>
            </w:r>
          </w:p>
        </w:tc>
        <w:tc>
          <w:tcPr>
            <w:tcW w:w="2160" w:type="dxa"/>
            <w:shd w:val="clear" w:color="auto" w:fill="auto"/>
          </w:tcPr>
          <w:p w:rsidR="00406F33" w:rsidRPr="009D1C27" w:rsidRDefault="00406F33" w:rsidP="00CA3765">
            <w:pPr>
              <w:jc w:val="center"/>
              <w:rPr>
                <w:b/>
                <w:sz w:val="28"/>
                <w:szCs w:val="28"/>
              </w:rPr>
            </w:pPr>
            <w:r w:rsidRPr="009D1C27">
              <w:rPr>
                <w:b/>
                <w:sz w:val="28"/>
                <w:szCs w:val="28"/>
              </w:rPr>
              <w:t>Численность работников</w:t>
            </w:r>
          </w:p>
        </w:tc>
        <w:tc>
          <w:tcPr>
            <w:tcW w:w="2030" w:type="dxa"/>
            <w:shd w:val="clear" w:color="auto" w:fill="auto"/>
          </w:tcPr>
          <w:p w:rsidR="00406F33" w:rsidRPr="009D1C27" w:rsidRDefault="00406F33" w:rsidP="00CA3765">
            <w:pPr>
              <w:jc w:val="center"/>
              <w:rPr>
                <w:b/>
                <w:sz w:val="28"/>
                <w:szCs w:val="28"/>
              </w:rPr>
            </w:pPr>
            <w:r w:rsidRPr="009D1C27">
              <w:rPr>
                <w:b/>
                <w:sz w:val="28"/>
                <w:szCs w:val="28"/>
              </w:rPr>
              <w:t>Денежное содержание (тыс. руб.)</w:t>
            </w:r>
          </w:p>
        </w:tc>
      </w:tr>
      <w:tr w:rsidR="00406F33" w:rsidRPr="009D1C27" w:rsidTr="00CA3765">
        <w:trPr>
          <w:trHeight w:val="782"/>
        </w:trPr>
        <w:tc>
          <w:tcPr>
            <w:tcW w:w="5760" w:type="dxa"/>
            <w:shd w:val="clear" w:color="auto" w:fill="auto"/>
          </w:tcPr>
          <w:p w:rsidR="00406F33" w:rsidRPr="00777F5C" w:rsidRDefault="00406F33" w:rsidP="00CA3765"/>
          <w:p w:rsidR="00406F33" w:rsidRPr="009D1C27" w:rsidRDefault="00406F33" w:rsidP="00CA3765">
            <w:pPr>
              <w:rPr>
                <w:b/>
              </w:rPr>
            </w:pPr>
            <w:r w:rsidRPr="009D1C27">
              <w:rPr>
                <w:b/>
              </w:rPr>
              <w:t>МБУ Усть-Куломская «СШ»</w:t>
            </w:r>
          </w:p>
          <w:p w:rsidR="00406F33" w:rsidRPr="00777F5C" w:rsidRDefault="00406F33" w:rsidP="00CA3765"/>
        </w:tc>
        <w:tc>
          <w:tcPr>
            <w:tcW w:w="2160" w:type="dxa"/>
            <w:shd w:val="clear" w:color="auto" w:fill="auto"/>
          </w:tcPr>
          <w:p w:rsidR="00406F33" w:rsidRDefault="00406F33" w:rsidP="00CA3765">
            <w:pPr>
              <w:jc w:val="center"/>
            </w:pPr>
          </w:p>
          <w:p w:rsidR="00406F33" w:rsidRPr="00777F5C" w:rsidRDefault="00406F33" w:rsidP="00CA3765">
            <w:pPr>
              <w:jc w:val="center"/>
            </w:pPr>
            <w:r>
              <w:t>57,5</w:t>
            </w:r>
          </w:p>
          <w:p w:rsidR="00406F33" w:rsidRPr="00777F5C" w:rsidRDefault="00406F33" w:rsidP="00CA3765">
            <w:pPr>
              <w:jc w:val="center"/>
            </w:pPr>
          </w:p>
        </w:tc>
        <w:tc>
          <w:tcPr>
            <w:tcW w:w="2030" w:type="dxa"/>
            <w:shd w:val="clear" w:color="auto" w:fill="auto"/>
          </w:tcPr>
          <w:p w:rsidR="00406F33" w:rsidRDefault="00406F33" w:rsidP="00CA3765">
            <w:pPr>
              <w:jc w:val="center"/>
            </w:pPr>
          </w:p>
          <w:p w:rsidR="00406F33" w:rsidRDefault="00406F33" w:rsidP="00CA3765">
            <w:pPr>
              <w:jc w:val="center"/>
            </w:pPr>
            <w:r>
              <w:t>5344</w:t>
            </w:r>
          </w:p>
          <w:p w:rsidR="00406F33" w:rsidRPr="00777F5C" w:rsidRDefault="00406F33" w:rsidP="00CA3765">
            <w:pPr>
              <w:jc w:val="center"/>
            </w:pPr>
          </w:p>
        </w:tc>
      </w:tr>
      <w:tr w:rsidR="00406F33" w:rsidRPr="009D1C27" w:rsidTr="00CA3765">
        <w:tc>
          <w:tcPr>
            <w:tcW w:w="5760" w:type="dxa"/>
            <w:shd w:val="clear" w:color="auto" w:fill="auto"/>
          </w:tcPr>
          <w:p w:rsidR="00406F33" w:rsidRPr="00777F5C" w:rsidRDefault="00406F33" w:rsidP="00CA3765"/>
          <w:p w:rsidR="00406F33" w:rsidRPr="00777F5C" w:rsidRDefault="00406F33" w:rsidP="00CA3765">
            <w:r w:rsidRPr="009D1C27">
              <w:rPr>
                <w:b/>
              </w:rPr>
              <w:t xml:space="preserve">МБУ « ЦСМ Усть-Куломского района» </w:t>
            </w:r>
          </w:p>
        </w:tc>
        <w:tc>
          <w:tcPr>
            <w:tcW w:w="2160" w:type="dxa"/>
            <w:shd w:val="clear" w:color="auto" w:fill="auto"/>
          </w:tcPr>
          <w:p w:rsidR="00406F33" w:rsidRDefault="00406F33" w:rsidP="00CA3765">
            <w:pPr>
              <w:jc w:val="center"/>
            </w:pPr>
          </w:p>
          <w:p w:rsidR="00406F33" w:rsidRPr="00777F5C" w:rsidRDefault="00406F33" w:rsidP="00CA3765">
            <w:pPr>
              <w:jc w:val="center"/>
            </w:pPr>
            <w:r>
              <w:t>37,50</w:t>
            </w:r>
          </w:p>
        </w:tc>
        <w:tc>
          <w:tcPr>
            <w:tcW w:w="2030" w:type="dxa"/>
            <w:shd w:val="clear" w:color="auto" w:fill="auto"/>
          </w:tcPr>
          <w:p w:rsidR="00406F33" w:rsidRDefault="00406F33" w:rsidP="00CA3765">
            <w:pPr>
              <w:jc w:val="center"/>
            </w:pPr>
          </w:p>
          <w:p w:rsidR="00406F33" w:rsidRPr="00777F5C" w:rsidRDefault="00406F33" w:rsidP="00CA3765">
            <w:pPr>
              <w:jc w:val="center"/>
            </w:pPr>
            <w:r>
              <w:t>3068,6</w:t>
            </w:r>
          </w:p>
          <w:p w:rsidR="00406F33" w:rsidRPr="00777F5C" w:rsidRDefault="00406F33" w:rsidP="00CA3765">
            <w:pPr>
              <w:jc w:val="center"/>
            </w:pPr>
          </w:p>
        </w:tc>
      </w:tr>
      <w:tr w:rsidR="00406F33" w:rsidRPr="009D1C27" w:rsidTr="00CA3765">
        <w:tc>
          <w:tcPr>
            <w:tcW w:w="5760" w:type="dxa"/>
            <w:shd w:val="clear" w:color="auto" w:fill="auto"/>
          </w:tcPr>
          <w:p w:rsidR="00406F33" w:rsidRPr="009D1C27" w:rsidRDefault="00406F33" w:rsidP="00CA3765">
            <w:pPr>
              <w:rPr>
                <w:b/>
              </w:rPr>
            </w:pPr>
          </w:p>
          <w:p w:rsidR="00406F33" w:rsidRPr="009D1C27" w:rsidRDefault="00406F33" w:rsidP="00CA3765">
            <w:pPr>
              <w:rPr>
                <w:b/>
              </w:rPr>
            </w:pPr>
            <w:r w:rsidRPr="009D1C27">
              <w:rPr>
                <w:b/>
              </w:rPr>
              <w:t>Отдел физической культуры, спорта и туризма</w:t>
            </w:r>
          </w:p>
        </w:tc>
        <w:tc>
          <w:tcPr>
            <w:tcW w:w="2160" w:type="dxa"/>
            <w:shd w:val="clear" w:color="auto" w:fill="auto"/>
          </w:tcPr>
          <w:p w:rsidR="00406F33" w:rsidRDefault="00406F33" w:rsidP="00CA3765">
            <w:pPr>
              <w:jc w:val="center"/>
            </w:pPr>
          </w:p>
          <w:p w:rsidR="00406F33" w:rsidRPr="00777F5C" w:rsidRDefault="00406F33" w:rsidP="00CA3765">
            <w:pPr>
              <w:jc w:val="center"/>
            </w:pPr>
            <w:r>
              <w:t>5</w:t>
            </w:r>
          </w:p>
        </w:tc>
        <w:tc>
          <w:tcPr>
            <w:tcW w:w="2030" w:type="dxa"/>
            <w:shd w:val="clear" w:color="auto" w:fill="auto"/>
          </w:tcPr>
          <w:p w:rsidR="00406F33" w:rsidRDefault="00406F33" w:rsidP="00CA3765">
            <w:pPr>
              <w:jc w:val="center"/>
            </w:pPr>
          </w:p>
          <w:p w:rsidR="00406F33" w:rsidRPr="00777F5C" w:rsidRDefault="00406F33" w:rsidP="00CA3765">
            <w:pPr>
              <w:jc w:val="center"/>
            </w:pPr>
            <w:r>
              <w:t>539,5</w:t>
            </w:r>
          </w:p>
        </w:tc>
      </w:tr>
    </w:tbl>
    <w:p w:rsidR="00406F33" w:rsidRDefault="00406F33" w:rsidP="00DC1501">
      <w:pPr>
        <w:tabs>
          <w:tab w:val="left" w:pos="5488"/>
        </w:tabs>
        <w:ind w:left="360"/>
        <w:rPr>
          <w:sz w:val="28"/>
          <w:szCs w:val="28"/>
        </w:rPr>
      </w:pPr>
    </w:p>
    <w:p w:rsidR="00406F33" w:rsidRPr="004565F9" w:rsidRDefault="00406F33" w:rsidP="00DC1501">
      <w:pPr>
        <w:tabs>
          <w:tab w:val="left" w:pos="5488"/>
        </w:tabs>
        <w:ind w:left="360"/>
        <w:rPr>
          <w:sz w:val="28"/>
          <w:szCs w:val="28"/>
        </w:rPr>
      </w:pPr>
    </w:p>
    <w:p w:rsidR="00406F33" w:rsidRDefault="00406F33" w:rsidP="00406F33">
      <w:pPr>
        <w:tabs>
          <w:tab w:val="left" w:pos="5488"/>
        </w:tabs>
        <w:ind w:left="360"/>
        <w:jc w:val="center"/>
        <w:rPr>
          <w:sz w:val="28"/>
          <w:szCs w:val="28"/>
        </w:rPr>
      </w:pPr>
      <w:r w:rsidRPr="00026091">
        <w:rPr>
          <w:sz w:val="28"/>
          <w:szCs w:val="28"/>
        </w:rPr>
        <w:t xml:space="preserve">Сведения о численности и фактических затратах  работников </w:t>
      </w:r>
      <w:r>
        <w:rPr>
          <w:sz w:val="28"/>
          <w:szCs w:val="28"/>
        </w:rPr>
        <w:t>отрасли «Культура»</w:t>
      </w:r>
      <w:r w:rsidRPr="00026091">
        <w:rPr>
          <w:sz w:val="28"/>
          <w:szCs w:val="28"/>
        </w:rPr>
        <w:t xml:space="preserve"> АМР "Усть-Куломский" за 1 квартал 2021 года</w:t>
      </w:r>
    </w:p>
    <w:p w:rsidR="00D04DE2" w:rsidRDefault="00D04DE2" w:rsidP="00DC1501">
      <w:pPr>
        <w:tabs>
          <w:tab w:val="left" w:pos="5488"/>
        </w:tabs>
        <w:ind w:left="360"/>
        <w:rPr>
          <w:color w:val="000000"/>
          <w:sz w:val="28"/>
          <w:szCs w:val="28"/>
        </w:rPr>
      </w:pPr>
    </w:p>
    <w:tbl>
      <w:tblPr>
        <w:tblW w:w="101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2533"/>
        <w:gridCol w:w="2017"/>
      </w:tblGrid>
      <w:tr w:rsidR="00406F33" w:rsidRPr="0001553B" w:rsidTr="00CA3765">
        <w:tc>
          <w:tcPr>
            <w:tcW w:w="5580" w:type="dxa"/>
            <w:tcBorders>
              <w:top w:val="single" w:sz="4" w:space="0" w:color="auto"/>
              <w:left w:val="single" w:sz="4" w:space="0" w:color="auto"/>
              <w:bottom w:val="single" w:sz="4" w:space="0" w:color="auto"/>
              <w:right w:val="single" w:sz="4" w:space="0" w:color="auto"/>
            </w:tcBorders>
          </w:tcPr>
          <w:p w:rsidR="00406F33" w:rsidRPr="0001553B" w:rsidRDefault="00406F33" w:rsidP="00CA3765">
            <w:pPr>
              <w:jc w:val="center"/>
              <w:rPr>
                <w:b/>
              </w:rPr>
            </w:pPr>
            <w:r w:rsidRPr="0001553B">
              <w:rPr>
                <w:b/>
              </w:rPr>
              <w:t>Учреждение культуры</w:t>
            </w:r>
          </w:p>
        </w:tc>
        <w:tc>
          <w:tcPr>
            <w:tcW w:w="2533" w:type="dxa"/>
            <w:tcBorders>
              <w:top w:val="single" w:sz="4" w:space="0" w:color="auto"/>
              <w:left w:val="single" w:sz="4" w:space="0" w:color="auto"/>
              <w:bottom w:val="single" w:sz="4" w:space="0" w:color="auto"/>
              <w:right w:val="single" w:sz="4" w:space="0" w:color="auto"/>
            </w:tcBorders>
          </w:tcPr>
          <w:p w:rsidR="00406F33" w:rsidRPr="0001553B" w:rsidRDefault="00406F33" w:rsidP="00CA3765">
            <w:pPr>
              <w:jc w:val="center"/>
              <w:rPr>
                <w:b/>
              </w:rPr>
            </w:pPr>
            <w:r w:rsidRPr="0001553B">
              <w:rPr>
                <w:b/>
              </w:rPr>
              <w:t>Среднесписочна численность работников(с внеш.совмест)</w:t>
            </w:r>
          </w:p>
        </w:tc>
        <w:tc>
          <w:tcPr>
            <w:tcW w:w="2017" w:type="dxa"/>
            <w:tcBorders>
              <w:top w:val="single" w:sz="4" w:space="0" w:color="auto"/>
              <w:left w:val="single" w:sz="4" w:space="0" w:color="auto"/>
              <w:bottom w:val="single" w:sz="4" w:space="0" w:color="auto"/>
              <w:right w:val="single" w:sz="4" w:space="0" w:color="auto"/>
            </w:tcBorders>
          </w:tcPr>
          <w:p w:rsidR="00406F33" w:rsidRPr="0001553B" w:rsidRDefault="00406F33" w:rsidP="00CA3765">
            <w:pPr>
              <w:jc w:val="center"/>
              <w:rPr>
                <w:b/>
              </w:rPr>
            </w:pPr>
            <w:r w:rsidRPr="0001553B">
              <w:rPr>
                <w:b/>
              </w:rPr>
              <w:t>Фонд оплаты труда.</w:t>
            </w:r>
          </w:p>
        </w:tc>
      </w:tr>
      <w:tr w:rsidR="00406F33" w:rsidRPr="0001553B" w:rsidTr="00CA3765">
        <w:tc>
          <w:tcPr>
            <w:tcW w:w="5580" w:type="dxa"/>
            <w:tcBorders>
              <w:top w:val="single" w:sz="4" w:space="0" w:color="auto"/>
              <w:left w:val="single" w:sz="4" w:space="0" w:color="auto"/>
              <w:bottom w:val="single" w:sz="4" w:space="0" w:color="auto"/>
              <w:right w:val="single" w:sz="4" w:space="0" w:color="auto"/>
            </w:tcBorders>
          </w:tcPr>
          <w:p w:rsidR="00406F33" w:rsidRPr="0001553B" w:rsidRDefault="00406F33" w:rsidP="00CA3765">
            <w:pPr>
              <w:rPr>
                <w:sz w:val="28"/>
                <w:szCs w:val="28"/>
              </w:rPr>
            </w:pPr>
            <w:r>
              <w:rPr>
                <w:sz w:val="28"/>
                <w:szCs w:val="28"/>
              </w:rPr>
              <w:t xml:space="preserve">Структурные подразделения управления </w:t>
            </w:r>
            <w:r w:rsidRPr="0001553B">
              <w:rPr>
                <w:sz w:val="28"/>
                <w:szCs w:val="28"/>
              </w:rPr>
              <w:t>культуры и национальной политики</w:t>
            </w:r>
          </w:p>
          <w:p w:rsidR="00406F33" w:rsidRPr="0001553B" w:rsidRDefault="00406F33" w:rsidP="00CA3765">
            <w:pPr>
              <w:rPr>
                <w:sz w:val="28"/>
                <w:szCs w:val="28"/>
              </w:rPr>
            </w:pPr>
          </w:p>
        </w:tc>
        <w:tc>
          <w:tcPr>
            <w:tcW w:w="2533" w:type="dxa"/>
            <w:tcBorders>
              <w:top w:val="single" w:sz="4" w:space="0" w:color="auto"/>
              <w:left w:val="single" w:sz="4" w:space="0" w:color="auto"/>
              <w:bottom w:val="single" w:sz="4" w:space="0" w:color="auto"/>
              <w:right w:val="single" w:sz="4" w:space="0" w:color="auto"/>
            </w:tcBorders>
            <w:vAlign w:val="center"/>
          </w:tcPr>
          <w:p w:rsidR="00406F33" w:rsidRPr="0001553B" w:rsidRDefault="00406F33" w:rsidP="00CA3765">
            <w:pPr>
              <w:jc w:val="center"/>
              <w:rPr>
                <w:sz w:val="28"/>
                <w:szCs w:val="28"/>
              </w:rPr>
            </w:pPr>
            <w:r>
              <w:rPr>
                <w:sz w:val="28"/>
                <w:szCs w:val="28"/>
              </w:rPr>
              <w:t>13</w:t>
            </w:r>
          </w:p>
        </w:tc>
        <w:tc>
          <w:tcPr>
            <w:tcW w:w="2017" w:type="dxa"/>
            <w:tcBorders>
              <w:top w:val="single" w:sz="4" w:space="0" w:color="auto"/>
              <w:left w:val="single" w:sz="4" w:space="0" w:color="auto"/>
              <w:bottom w:val="single" w:sz="4" w:space="0" w:color="auto"/>
              <w:right w:val="single" w:sz="4" w:space="0" w:color="auto"/>
            </w:tcBorders>
            <w:vAlign w:val="center"/>
          </w:tcPr>
          <w:p w:rsidR="00406F33" w:rsidRPr="0001553B" w:rsidRDefault="00406F33" w:rsidP="00CA3765">
            <w:pPr>
              <w:jc w:val="center"/>
              <w:rPr>
                <w:sz w:val="28"/>
                <w:szCs w:val="28"/>
              </w:rPr>
            </w:pPr>
            <w:r>
              <w:rPr>
                <w:sz w:val="28"/>
                <w:szCs w:val="28"/>
              </w:rPr>
              <w:t>1 923 529</w:t>
            </w:r>
          </w:p>
        </w:tc>
      </w:tr>
      <w:tr w:rsidR="00406F33" w:rsidRPr="0001553B" w:rsidTr="00CA3765">
        <w:tc>
          <w:tcPr>
            <w:tcW w:w="5580" w:type="dxa"/>
            <w:tcBorders>
              <w:top w:val="single" w:sz="4" w:space="0" w:color="auto"/>
              <w:left w:val="single" w:sz="4" w:space="0" w:color="auto"/>
              <w:bottom w:val="single" w:sz="4" w:space="0" w:color="auto"/>
              <w:right w:val="single" w:sz="4" w:space="0" w:color="auto"/>
            </w:tcBorders>
          </w:tcPr>
          <w:p w:rsidR="00406F33" w:rsidRPr="0001553B" w:rsidRDefault="00406F33" w:rsidP="00CA3765">
            <w:pPr>
              <w:rPr>
                <w:sz w:val="28"/>
                <w:szCs w:val="28"/>
              </w:rPr>
            </w:pPr>
            <w:r w:rsidRPr="0001553B">
              <w:rPr>
                <w:sz w:val="28"/>
                <w:szCs w:val="28"/>
              </w:rPr>
              <w:t>МБУК «Усть-Куломская межпоселенческая библиотека»</w:t>
            </w:r>
          </w:p>
        </w:tc>
        <w:tc>
          <w:tcPr>
            <w:tcW w:w="2533" w:type="dxa"/>
            <w:tcBorders>
              <w:top w:val="single" w:sz="4" w:space="0" w:color="auto"/>
              <w:left w:val="single" w:sz="4" w:space="0" w:color="auto"/>
              <w:bottom w:val="single" w:sz="4" w:space="0" w:color="auto"/>
              <w:right w:val="single" w:sz="4" w:space="0" w:color="auto"/>
            </w:tcBorders>
            <w:vAlign w:val="center"/>
          </w:tcPr>
          <w:p w:rsidR="00406F33" w:rsidRDefault="00406F33" w:rsidP="00CA3765">
            <w:pPr>
              <w:jc w:val="center"/>
              <w:rPr>
                <w:sz w:val="28"/>
                <w:szCs w:val="28"/>
              </w:rPr>
            </w:pPr>
            <w:r>
              <w:rPr>
                <w:sz w:val="28"/>
                <w:szCs w:val="28"/>
              </w:rPr>
              <w:t>47</w:t>
            </w:r>
          </w:p>
          <w:p w:rsidR="00406F33" w:rsidRPr="0001553B" w:rsidRDefault="00406F33" w:rsidP="00CA3765">
            <w:pPr>
              <w:jc w:val="center"/>
              <w:rPr>
                <w:sz w:val="28"/>
                <w:szCs w:val="28"/>
              </w:rPr>
            </w:pPr>
          </w:p>
        </w:tc>
        <w:tc>
          <w:tcPr>
            <w:tcW w:w="2017" w:type="dxa"/>
            <w:tcBorders>
              <w:top w:val="single" w:sz="4" w:space="0" w:color="auto"/>
              <w:left w:val="single" w:sz="4" w:space="0" w:color="auto"/>
              <w:bottom w:val="single" w:sz="4" w:space="0" w:color="auto"/>
              <w:right w:val="single" w:sz="4" w:space="0" w:color="auto"/>
            </w:tcBorders>
            <w:vAlign w:val="center"/>
          </w:tcPr>
          <w:p w:rsidR="00406F33" w:rsidRPr="0001553B" w:rsidRDefault="00406F33" w:rsidP="00CA3765">
            <w:pPr>
              <w:jc w:val="center"/>
              <w:rPr>
                <w:sz w:val="28"/>
                <w:szCs w:val="28"/>
              </w:rPr>
            </w:pPr>
            <w:r>
              <w:rPr>
                <w:sz w:val="28"/>
                <w:szCs w:val="28"/>
              </w:rPr>
              <w:t>5 348 874</w:t>
            </w:r>
          </w:p>
        </w:tc>
      </w:tr>
      <w:tr w:rsidR="00406F33" w:rsidRPr="0001553B" w:rsidTr="00CA3765">
        <w:tc>
          <w:tcPr>
            <w:tcW w:w="5580" w:type="dxa"/>
            <w:tcBorders>
              <w:top w:val="single" w:sz="4" w:space="0" w:color="auto"/>
              <w:left w:val="single" w:sz="4" w:space="0" w:color="auto"/>
              <w:bottom w:val="single" w:sz="4" w:space="0" w:color="auto"/>
              <w:right w:val="single" w:sz="4" w:space="0" w:color="auto"/>
            </w:tcBorders>
          </w:tcPr>
          <w:p w:rsidR="00406F33" w:rsidRPr="0001553B" w:rsidRDefault="00406F33" w:rsidP="00CA3765">
            <w:pPr>
              <w:rPr>
                <w:sz w:val="28"/>
                <w:szCs w:val="28"/>
              </w:rPr>
            </w:pPr>
            <w:r w:rsidRPr="0001553B">
              <w:rPr>
                <w:sz w:val="28"/>
                <w:szCs w:val="28"/>
              </w:rPr>
              <w:t>МБУК «Усть-Куломская централизованная клубная система»</w:t>
            </w:r>
          </w:p>
        </w:tc>
        <w:tc>
          <w:tcPr>
            <w:tcW w:w="2533" w:type="dxa"/>
            <w:tcBorders>
              <w:top w:val="single" w:sz="4" w:space="0" w:color="auto"/>
              <w:left w:val="single" w:sz="4" w:space="0" w:color="auto"/>
              <w:bottom w:val="single" w:sz="4" w:space="0" w:color="auto"/>
              <w:right w:val="single" w:sz="4" w:space="0" w:color="auto"/>
            </w:tcBorders>
            <w:vAlign w:val="center"/>
          </w:tcPr>
          <w:p w:rsidR="00406F33" w:rsidRPr="0001553B" w:rsidRDefault="00406F33" w:rsidP="00CA3765">
            <w:pPr>
              <w:jc w:val="center"/>
              <w:rPr>
                <w:sz w:val="28"/>
                <w:szCs w:val="28"/>
              </w:rPr>
            </w:pPr>
            <w:r>
              <w:rPr>
                <w:sz w:val="28"/>
                <w:szCs w:val="28"/>
              </w:rPr>
              <w:t>67</w:t>
            </w:r>
          </w:p>
        </w:tc>
        <w:tc>
          <w:tcPr>
            <w:tcW w:w="2017" w:type="dxa"/>
            <w:tcBorders>
              <w:top w:val="single" w:sz="4" w:space="0" w:color="auto"/>
              <w:left w:val="single" w:sz="4" w:space="0" w:color="auto"/>
              <w:bottom w:val="single" w:sz="4" w:space="0" w:color="auto"/>
              <w:right w:val="single" w:sz="4" w:space="0" w:color="auto"/>
            </w:tcBorders>
            <w:vAlign w:val="center"/>
          </w:tcPr>
          <w:p w:rsidR="00406F33" w:rsidRPr="0001553B" w:rsidRDefault="00406F33" w:rsidP="00CA3765">
            <w:pPr>
              <w:jc w:val="center"/>
              <w:rPr>
                <w:sz w:val="28"/>
                <w:szCs w:val="28"/>
              </w:rPr>
            </w:pPr>
            <w:r>
              <w:rPr>
                <w:sz w:val="28"/>
                <w:szCs w:val="28"/>
              </w:rPr>
              <w:t>8 034 421</w:t>
            </w:r>
          </w:p>
        </w:tc>
      </w:tr>
      <w:tr w:rsidR="00406F33" w:rsidRPr="0001553B" w:rsidTr="00CA3765">
        <w:tc>
          <w:tcPr>
            <w:tcW w:w="5580" w:type="dxa"/>
            <w:tcBorders>
              <w:top w:val="single" w:sz="4" w:space="0" w:color="auto"/>
              <w:left w:val="single" w:sz="4" w:space="0" w:color="auto"/>
              <w:bottom w:val="single" w:sz="4" w:space="0" w:color="auto"/>
              <w:right w:val="single" w:sz="4" w:space="0" w:color="auto"/>
            </w:tcBorders>
          </w:tcPr>
          <w:p w:rsidR="00406F33" w:rsidRPr="0001553B" w:rsidRDefault="00406F33" w:rsidP="00CA3765">
            <w:pPr>
              <w:rPr>
                <w:sz w:val="28"/>
                <w:szCs w:val="28"/>
              </w:rPr>
            </w:pPr>
            <w:r w:rsidRPr="0001553B">
              <w:rPr>
                <w:sz w:val="28"/>
                <w:szCs w:val="28"/>
              </w:rPr>
              <w:t>МОУ ДОД «Детская музыкальная школа» с.Усть-Кулом</w:t>
            </w:r>
          </w:p>
        </w:tc>
        <w:tc>
          <w:tcPr>
            <w:tcW w:w="2533" w:type="dxa"/>
            <w:tcBorders>
              <w:top w:val="single" w:sz="4" w:space="0" w:color="auto"/>
              <w:left w:val="single" w:sz="4" w:space="0" w:color="auto"/>
              <w:bottom w:val="single" w:sz="4" w:space="0" w:color="auto"/>
              <w:right w:val="single" w:sz="4" w:space="0" w:color="auto"/>
            </w:tcBorders>
            <w:vAlign w:val="center"/>
          </w:tcPr>
          <w:p w:rsidR="00406F33" w:rsidRPr="0001553B" w:rsidRDefault="00406F33" w:rsidP="00CA3765">
            <w:pPr>
              <w:jc w:val="center"/>
              <w:rPr>
                <w:sz w:val="28"/>
                <w:szCs w:val="28"/>
              </w:rPr>
            </w:pPr>
            <w:r w:rsidRPr="0001553B">
              <w:rPr>
                <w:sz w:val="28"/>
                <w:szCs w:val="28"/>
              </w:rPr>
              <w:t>5</w:t>
            </w:r>
          </w:p>
        </w:tc>
        <w:tc>
          <w:tcPr>
            <w:tcW w:w="2017" w:type="dxa"/>
            <w:tcBorders>
              <w:top w:val="single" w:sz="4" w:space="0" w:color="auto"/>
              <w:left w:val="single" w:sz="4" w:space="0" w:color="auto"/>
              <w:bottom w:val="single" w:sz="4" w:space="0" w:color="auto"/>
              <w:right w:val="single" w:sz="4" w:space="0" w:color="auto"/>
            </w:tcBorders>
            <w:vAlign w:val="center"/>
          </w:tcPr>
          <w:p w:rsidR="00406F33" w:rsidRPr="0001553B" w:rsidRDefault="00406F33" w:rsidP="00CA3765">
            <w:pPr>
              <w:jc w:val="center"/>
              <w:rPr>
                <w:sz w:val="28"/>
                <w:szCs w:val="28"/>
              </w:rPr>
            </w:pPr>
            <w:r>
              <w:rPr>
                <w:sz w:val="28"/>
                <w:szCs w:val="28"/>
              </w:rPr>
              <w:t>886 331</w:t>
            </w:r>
          </w:p>
        </w:tc>
      </w:tr>
      <w:tr w:rsidR="00406F33" w:rsidRPr="0001553B" w:rsidTr="00CA3765">
        <w:tc>
          <w:tcPr>
            <w:tcW w:w="5580" w:type="dxa"/>
            <w:tcBorders>
              <w:top w:val="single" w:sz="4" w:space="0" w:color="auto"/>
              <w:left w:val="single" w:sz="4" w:space="0" w:color="auto"/>
              <w:bottom w:val="single" w:sz="4" w:space="0" w:color="auto"/>
              <w:right w:val="single" w:sz="4" w:space="0" w:color="auto"/>
            </w:tcBorders>
          </w:tcPr>
          <w:p w:rsidR="00406F33" w:rsidRPr="0001553B" w:rsidRDefault="00406F33" w:rsidP="00CA3765">
            <w:pPr>
              <w:rPr>
                <w:sz w:val="28"/>
                <w:szCs w:val="28"/>
              </w:rPr>
            </w:pPr>
            <w:r w:rsidRPr="0001553B">
              <w:rPr>
                <w:sz w:val="28"/>
                <w:szCs w:val="28"/>
              </w:rPr>
              <w:t>МБУК «Усть-Куломский районный дом культуры»</w:t>
            </w:r>
          </w:p>
        </w:tc>
        <w:tc>
          <w:tcPr>
            <w:tcW w:w="2533" w:type="dxa"/>
            <w:tcBorders>
              <w:top w:val="single" w:sz="4" w:space="0" w:color="auto"/>
              <w:left w:val="single" w:sz="4" w:space="0" w:color="auto"/>
              <w:bottom w:val="single" w:sz="4" w:space="0" w:color="auto"/>
              <w:right w:val="single" w:sz="4" w:space="0" w:color="auto"/>
            </w:tcBorders>
            <w:vAlign w:val="center"/>
          </w:tcPr>
          <w:p w:rsidR="00406F33" w:rsidRPr="0001553B" w:rsidRDefault="00406F33" w:rsidP="00CA3765">
            <w:pPr>
              <w:jc w:val="center"/>
              <w:rPr>
                <w:sz w:val="28"/>
                <w:szCs w:val="28"/>
              </w:rPr>
            </w:pPr>
            <w:r>
              <w:rPr>
                <w:sz w:val="28"/>
                <w:szCs w:val="28"/>
              </w:rPr>
              <w:t>20</w:t>
            </w:r>
          </w:p>
        </w:tc>
        <w:tc>
          <w:tcPr>
            <w:tcW w:w="2017" w:type="dxa"/>
            <w:tcBorders>
              <w:top w:val="single" w:sz="4" w:space="0" w:color="auto"/>
              <w:left w:val="single" w:sz="4" w:space="0" w:color="auto"/>
              <w:bottom w:val="single" w:sz="4" w:space="0" w:color="auto"/>
              <w:right w:val="single" w:sz="4" w:space="0" w:color="auto"/>
            </w:tcBorders>
            <w:vAlign w:val="center"/>
          </w:tcPr>
          <w:p w:rsidR="00406F33" w:rsidRPr="0001553B" w:rsidRDefault="00406F33" w:rsidP="00CA3765">
            <w:pPr>
              <w:jc w:val="center"/>
              <w:rPr>
                <w:sz w:val="28"/>
                <w:szCs w:val="28"/>
              </w:rPr>
            </w:pPr>
            <w:r>
              <w:rPr>
                <w:sz w:val="28"/>
                <w:szCs w:val="28"/>
              </w:rPr>
              <w:t>2 484 376</w:t>
            </w:r>
          </w:p>
        </w:tc>
      </w:tr>
      <w:tr w:rsidR="00406F33" w:rsidRPr="0001553B" w:rsidTr="00CA3765">
        <w:trPr>
          <w:trHeight w:val="741"/>
        </w:trPr>
        <w:tc>
          <w:tcPr>
            <w:tcW w:w="5580" w:type="dxa"/>
            <w:tcBorders>
              <w:top w:val="single" w:sz="4" w:space="0" w:color="auto"/>
              <w:left w:val="single" w:sz="4" w:space="0" w:color="auto"/>
              <w:bottom w:val="single" w:sz="4" w:space="0" w:color="auto"/>
              <w:right w:val="single" w:sz="4" w:space="0" w:color="auto"/>
            </w:tcBorders>
          </w:tcPr>
          <w:p w:rsidR="00406F33" w:rsidRPr="0001553B" w:rsidRDefault="00406F33" w:rsidP="00CA3765">
            <w:pPr>
              <w:rPr>
                <w:sz w:val="28"/>
                <w:szCs w:val="28"/>
              </w:rPr>
            </w:pPr>
            <w:r w:rsidRPr="0001553B">
              <w:rPr>
                <w:sz w:val="28"/>
                <w:szCs w:val="28"/>
              </w:rPr>
              <w:t>МБУ «Центр обслуживания бюджетных учреждений»</w:t>
            </w:r>
          </w:p>
        </w:tc>
        <w:tc>
          <w:tcPr>
            <w:tcW w:w="2533" w:type="dxa"/>
            <w:tcBorders>
              <w:top w:val="single" w:sz="4" w:space="0" w:color="auto"/>
              <w:left w:val="single" w:sz="4" w:space="0" w:color="auto"/>
              <w:bottom w:val="single" w:sz="4" w:space="0" w:color="auto"/>
              <w:right w:val="single" w:sz="4" w:space="0" w:color="auto"/>
            </w:tcBorders>
            <w:vAlign w:val="center"/>
          </w:tcPr>
          <w:p w:rsidR="00406F33" w:rsidRDefault="00406F33" w:rsidP="00CA3765">
            <w:pPr>
              <w:jc w:val="center"/>
              <w:rPr>
                <w:sz w:val="28"/>
                <w:szCs w:val="28"/>
              </w:rPr>
            </w:pPr>
            <w:r>
              <w:rPr>
                <w:sz w:val="28"/>
                <w:szCs w:val="28"/>
              </w:rPr>
              <w:t>67</w:t>
            </w:r>
          </w:p>
          <w:p w:rsidR="00406F33" w:rsidRPr="0001553B" w:rsidRDefault="00406F33" w:rsidP="00CA3765">
            <w:pPr>
              <w:jc w:val="center"/>
              <w:rPr>
                <w:sz w:val="28"/>
                <w:szCs w:val="28"/>
              </w:rPr>
            </w:pPr>
          </w:p>
        </w:tc>
        <w:tc>
          <w:tcPr>
            <w:tcW w:w="2017" w:type="dxa"/>
            <w:tcBorders>
              <w:top w:val="single" w:sz="4" w:space="0" w:color="auto"/>
              <w:left w:val="single" w:sz="4" w:space="0" w:color="auto"/>
              <w:bottom w:val="single" w:sz="4" w:space="0" w:color="auto"/>
              <w:right w:val="single" w:sz="4" w:space="0" w:color="auto"/>
            </w:tcBorders>
            <w:vAlign w:val="center"/>
          </w:tcPr>
          <w:p w:rsidR="00406F33" w:rsidRDefault="00406F33" w:rsidP="00CA3765">
            <w:pPr>
              <w:rPr>
                <w:sz w:val="28"/>
                <w:szCs w:val="28"/>
              </w:rPr>
            </w:pPr>
          </w:p>
          <w:p w:rsidR="00406F33" w:rsidRPr="0001553B" w:rsidRDefault="00406F33" w:rsidP="00CA3765">
            <w:pPr>
              <w:jc w:val="center"/>
              <w:rPr>
                <w:sz w:val="28"/>
                <w:szCs w:val="28"/>
              </w:rPr>
            </w:pPr>
            <w:r>
              <w:rPr>
                <w:sz w:val="28"/>
                <w:szCs w:val="28"/>
              </w:rPr>
              <w:t>6 335 339</w:t>
            </w:r>
          </w:p>
        </w:tc>
      </w:tr>
    </w:tbl>
    <w:p w:rsidR="00026091" w:rsidRDefault="00026091" w:rsidP="00DC1501">
      <w:pPr>
        <w:tabs>
          <w:tab w:val="left" w:pos="5488"/>
        </w:tabs>
        <w:ind w:left="360"/>
        <w:rPr>
          <w:color w:val="000000"/>
          <w:sz w:val="28"/>
          <w:szCs w:val="28"/>
        </w:rPr>
      </w:pPr>
    </w:p>
    <w:p w:rsidR="00D04DE2" w:rsidRDefault="00D04DE2" w:rsidP="00DC1501">
      <w:pPr>
        <w:tabs>
          <w:tab w:val="left" w:pos="5488"/>
        </w:tabs>
        <w:ind w:left="360"/>
        <w:rPr>
          <w:color w:val="000000"/>
          <w:sz w:val="28"/>
          <w:szCs w:val="28"/>
        </w:rPr>
      </w:pPr>
    </w:p>
    <w:p w:rsidR="00D04DE2" w:rsidRDefault="00D04DE2" w:rsidP="00DC1501">
      <w:pPr>
        <w:tabs>
          <w:tab w:val="left" w:pos="5488"/>
        </w:tabs>
        <w:ind w:left="360"/>
        <w:rPr>
          <w:color w:val="000000"/>
          <w:sz w:val="28"/>
          <w:szCs w:val="28"/>
        </w:rPr>
      </w:pPr>
    </w:p>
    <w:p w:rsidR="00735407" w:rsidRDefault="00735407" w:rsidP="00DC1501">
      <w:pPr>
        <w:tabs>
          <w:tab w:val="left" w:pos="5488"/>
        </w:tabs>
        <w:ind w:left="360"/>
        <w:rPr>
          <w:color w:val="000000"/>
          <w:sz w:val="28"/>
          <w:szCs w:val="28"/>
        </w:rPr>
      </w:pPr>
    </w:p>
    <w:p w:rsidR="00735407" w:rsidRDefault="00735407" w:rsidP="00DC1501">
      <w:pPr>
        <w:tabs>
          <w:tab w:val="left" w:pos="5488"/>
        </w:tabs>
        <w:ind w:left="360"/>
        <w:rPr>
          <w:color w:val="000000"/>
          <w:sz w:val="28"/>
          <w:szCs w:val="28"/>
        </w:rPr>
      </w:pPr>
    </w:p>
    <w:p w:rsidR="00735407" w:rsidRDefault="00735407" w:rsidP="00DC1501">
      <w:pPr>
        <w:tabs>
          <w:tab w:val="left" w:pos="5488"/>
        </w:tabs>
        <w:ind w:left="360"/>
        <w:rPr>
          <w:color w:val="000000"/>
          <w:sz w:val="28"/>
          <w:szCs w:val="28"/>
        </w:rPr>
      </w:pPr>
    </w:p>
    <w:p w:rsidR="00735407" w:rsidRDefault="00735407" w:rsidP="00DC1501">
      <w:pPr>
        <w:tabs>
          <w:tab w:val="left" w:pos="5488"/>
        </w:tabs>
        <w:ind w:left="360"/>
        <w:rPr>
          <w:color w:val="000000"/>
          <w:sz w:val="28"/>
          <w:szCs w:val="28"/>
        </w:rPr>
      </w:pPr>
    </w:p>
    <w:p w:rsidR="00735407" w:rsidRDefault="00735407" w:rsidP="00DC1501">
      <w:pPr>
        <w:tabs>
          <w:tab w:val="left" w:pos="5488"/>
        </w:tabs>
        <w:ind w:left="360"/>
        <w:rPr>
          <w:color w:val="000000"/>
          <w:sz w:val="28"/>
          <w:szCs w:val="28"/>
        </w:rPr>
      </w:pPr>
    </w:p>
    <w:p w:rsidR="00735407" w:rsidRDefault="00735407" w:rsidP="00DC1501">
      <w:pPr>
        <w:tabs>
          <w:tab w:val="left" w:pos="5488"/>
        </w:tabs>
        <w:ind w:left="360"/>
        <w:rPr>
          <w:color w:val="000000"/>
          <w:sz w:val="28"/>
          <w:szCs w:val="28"/>
        </w:rPr>
      </w:pPr>
    </w:p>
    <w:p w:rsidR="004F369F" w:rsidRDefault="004F369F" w:rsidP="00DC1501">
      <w:pPr>
        <w:tabs>
          <w:tab w:val="left" w:pos="5488"/>
        </w:tabs>
        <w:ind w:left="360"/>
        <w:rPr>
          <w:color w:val="000000"/>
          <w:sz w:val="28"/>
          <w:szCs w:val="28"/>
        </w:rPr>
      </w:pPr>
    </w:p>
    <w:tbl>
      <w:tblPr>
        <w:tblpPr w:leftFromText="180" w:rightFromText="180" w:vertAnchor="text" w:horzAnchor="margin" w:tblpY="159"/>
        <w:tblW w:w="9514" w:type="dxa"/>
        <w:tblLook w:val="01E0"/>
      </w:tblPr>
      <w:tblGrid>
        <w:gridCol w:w="4811"/>
        <w:gridCol w:w="4703"/>
      </w:tblGrid>
      <w:tr w:rsidR="004F369F" w:rsidRPr="004318AD" w:rsidTr="00E4535B">
        <w:trPr>
          <w:trHeight w:val="2019"/>
        </w:trPr>
        <w:tc>
          <w:tcPr>
            <w:tcW w:w="4811" w:type="dxa"/>
          </w:tcPr>
          <w:p w:rsidR="004F369F" w:rsidRDefault="004F369F" w:rsidP="00E4535B">
            <w:pPr>
              <w:rPr>
                <w:rStyle w:val="21"/>
                <w:b/>
                <w:color w:val="333333"/>
                <w:sz w:val="22"/>
                <w:szCs w:val="22"/>
              </w:rPr>
            </w:pPr>
            <w:r>
              <w:rPr>
                <w:rStyle w:val="21"/>
                <w:color w:val="333333"/>
                <w:sz w:val="22"/>
                <w:szCs w:val="22"/>
              </w:rPr>
              <w:t>Учредитель:</w:t>
            </w:r>
          </w:p>
          <w:p w:rsidR="004F369F" w:rsidRDefault="004F369F" w:rsidP="00E4535B">
            <w:pPr>
              <w:rPr>
                <w:rStyle w:val="21"/>
                <w:color w:val="333333"/>
                <w:sz w:val="22"/>
                <w:szCs w:val="22"/>
              </w:rPr>
            </w:pPr>
            <w:r>
              <w:rPr>
                <w:rStyle w:val="21"/>
                <w:color w:val="333333"/>
                <w:sz w:val="22"/>
                <w:szCs w:val="22"/>
              </w:rPr>
              <w:t>Совет муниципального района «Усть-Куломский»</w:t>
            </w:r>
          </w:p>
          <w:p w:rsidR="004F369F" w:rsidRDefault="004F369F" w:rsidP="00E4535B">
            <w:pPr>
              <w:rPr>
                <w:rStyle w:val="21"/>
                <w:b/>
                <w:color w:val="333333"/>
                <w:sz w:val="22"/>
                <w:szCs w:val="22"/>
              </w:rPr>
            </w:pPr>
            <w:r>
              <w:rPr>
                <w:rStyle w:val="21"/>
                <w:color w:val="333333"/>
                <w:sz w:val="22"/>
                <w:szCs w:val="22"/>
              </w:rPr>
              <w:t>Руководитель редколлегии: Н.А. Чаланова</w:t>
            </w:r>
          </w:p>
          <w:p w:rsidR="004F369F" w:rsidRDefault="004F369F" w:rsidP="000C422D">
            <w:pPr>
              <w:rPr>
                <w:rStyle w:val="21"/>
                <w:b/>
                <w:color w:val="333333"/>
                <w:sz w:val="22"/>
                <w:szCs w:val="22"/>
              </w:rPr>
            </w:pPr>
            <w:r>
              <w:rPr>
                <w:rStyle w:val="21"/>
                <w:color w:val="333333"/>
                <w:sz w:val="22"/>
                <w:szCs w:val="22"/>
              </w:rPr>
              <w:t xml:space="preserve">Ответственный за выпуск секретарь: </w:t>
            </w:r>
            <w:r w:rsidR="000C422D">
              <w:rPr>
                <w:rStyle w:val="21"/>
                <w:color w:val="333333"/>
                <w:sz w:val="22"/>
                <w:szCs w:val="22"/>
              </w:rPr>
              <w:t>М.А. Шахова</w:t>
            </w:r>
          </w:p>
        </w:tc>
        <w:tc>
          <w:tcPr>
            <w:tcW w:w="4703" w:type="dxa"/>
          </w:tcPr>
          <w:p w:rsidR="004F369F" w:rsidRDefault="004F369F" w:rsidP="00E4535B">
            <w:pPr>
              <w:rPr>
                <w:rStyle w:val="21"/>
                <w:b/>
                <w:color w:val="333333"/>
                <w:sz w:val="22"/>
                <w:szCs w:val="22"/>
              </w:rPr>
            </w:pPr>
            <w:r>
              <w:rPr>
                <w:rStyle w:val="21"/>
                <w:b/>
                <w:color w:val="333333"/>
              </w:rPr>
              <w:t xml:space="preserve">      </w:t>
            </w:r>
            <w:r>
              <w:rPr>
                <w:rStyle w:val="21"/>
                <w:color w:val="333333"/>
                <w:sz w:val="22"/>
                <w:szCs w:val="22"/>
              </w:rPr>
              <w:t>Адрес:</w:t>
            </w:r>
          </w:p>
          <w:p w:rsidR="004F369F" w:rsidRDefault="004F369F" w:rsidP="00E4535B">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4F369F" w:rsidRDefault="004F369F" w:rsidP="00E4535B">
            <w:pPr>
              <w:rPr>
                <w:rStyle w:val="21"/>
                <w:color w:val="333333"/>
                <w:sz w:val="22"/>
                <w:szCs w:val="22"/>
              </w:rPr>
            </w:pPr>
            <w:r>
              <w:rPr>
                <w:rStyle w:val="21"/>
                <w:color w:val="333333"/>
                <w:sz w:val="22"/>
                <w:szCs w:val="22"/>
              </w:rPr>
              <w:t xml:space="preserve">      каб. 35</w:t>
            </w:r>
          </w:p>
          <w:p w:rsidR="004F369F" w:rsidRDefault="004F369F" w:rsidP="00E4535B">
            <w:pPr>
              <w:ind w:left="283"/>
              <w:rPr>
                <w:rStyle w:val="21"/>
                <w:color w:val="333333"/>
                <w:sz w:val="22"/>
                <w:szCs w:val="22"/>
              </w:rPr>
            </w:pPr>
            <w:r>
              <w:rPr>
                <w:rStyle w:val="21"/>
                <w:color w:val="333333"/>
                <w:sz w:val="22"/>
                <w:szCs w:val="22"/>
              </w:rPr>
              <w:t>Тел. (82137) 94-363; факс: (82137) 94-691;</w:t>
            </w:r>
          </w:p>
          <w:p w:rsidR="004F369F" w:rsidRPr="004318AD" w:rsidRDefault="004F369F" w:rsidP="00E4535B">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4F369F" w:rsidRPr="004318AD" w:rsidRDefault="004F369F" w:rsidP="00E4535B">
            <w:pPr>
              <w:ind w:left="283" w:firstLine="709"/>
              <w:rPr>
                <w:rStyle w:val="21"/>
                <w:color w:val="333333"/>
                <w:sz w:val="22"/>
                <w:szCs w:val="22"/>
              </w:rPr>
            </w:pPr>
          </w:p>
        </w:tc>
      </w:tr>
      <w:tr w:rsidR="004F369F" w:rsidTr="00E4535B">
        <w:trPr>
          <w:trHeight w:val="2406"/>
        </w:trPr>
        <w:tc>
          <w:tcPr>
            <w:tcW w:w="9514" w:type="dxa"/>
            <w:gridSpan w:val="2"/>
            <w:hideMark/>
          </w:tcPr>
          <w:p w:rsidR="004F369F" w:rsidRDefault="004F369F" w:rsidP="00E4535B">
            <w:pPr>
              <w:jc w:val="center"/>
              <w:rPr>
                <w:rStyle w:val="21"/>
                <w:b/>
                <w:color w:val="333333"/>
              </w:rPr>
            </w:pPr>
            <w:r>
              <w:rPr>
                <w:rStyle w:val="21"/>
                <w:color w:val="333333"/>
                <w:sz w:val="22"/>
                <w:szCs w:val="22"/>
              </w:rPr>
              <w:t>Тираж 60 экземпляров.</w:t>
            </w:r>
          </w:p>
          <w:p w:rsidR="004F369F" w:rsidRDefault="004F369F" w:rsidP="00E4535B">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4F369F" w:rsidRDefault="004F369F" w:rsidP="00E4535B">
            <w:pPr>
              <w:jc w:val="center"/>
              <w:rPr>
                <w:rStyle w:val="21"/>
                <w:color w:val="333333"/>
                <w:sz w:val="22"/>
                <w:szCs w:val="22"/>
              </w:rPr>
            </w:pPr>
            <w:r>
              <w:rPr>
                <w:rStyle w:val="21"/>
                <w:color w:val="333333"/>
                <w:sz w:val="22"/>
                <w:szCs w:val="22"/>
              </w:rPr>
              <w:t>168060, с. Усть-Кулом, ул. Советская, д. 37, тел. (82137) 94-363</w:t>
            </w:r>
          </w:p>
          <w:p w:rsidR="004F369F" w:rsidRDefault="004F369F" w:rsidP="00E4535B">
            <w:pPr>
              <w:jc w:val="center"/>
              <w:rPr>
                <w:rStyle w:val="21"/>
                <w:color w:val="333333"/>
                <w:sz w:val="22"/>
                <w:szCs w:val="22"/>
              </w:rPr>
            </w:pPr>
            <w:r>
              <w:rPr>
                <w:rStyle w:val="21"/>
                <w:color w:val="333333"/>
                <w:sz w:val="22"/>
                <w:szCs w:val="22"/>
              </w:rPr>
              <w:t xml:space="preserve">Подписано в печать </w:t>
            </w:r>
            <w:r w:rsidR="00735407">
              <w:rPr>
                <w:rStyle w:val="21"/>
                <w:color w:val="333333"/>
                <w:sz w:val="22"/>
                <w:szCs w:val="22"/>
              </w:rPr>
              <w:t>23</w:t>
            </w:r>
            <w:r w:rsidR="00155220">
              <w:rPr>
                <w:rStyle w:val="21"/>
                <w:color w:val="333333"/>
                <w:sz w:val="22"/>
                <w:szCs w:val="22"/>
              </w:rPr>
              <w:t>.04</w:t>
            </w:r>
            <w:r>
              <w:rPr>
                <w:rStyle w:val="21"/>
                <w:color w:val="333333"/>
                <w:sz w:val="22"/>
                <w:szCs w:val="22"/>
              </w:rPr>
              <w:t>.2021 г.  в 17:00 час.</w:t>
            </w:r>
          </w:p>
          <w:p w:rsidR="004F369F" w:rsidRDefault="004F369F" w:rsidP="00E4535B">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4F369F" w:rsidRDefault="004F369F" w:rsidP="00E4535B">
            <w:pPr>
              <w:jc w:val="center"/>
              <w:rPr>
                <w:rStyle w:val="21"/>
                <w:color w:val="333333"/>
                <w:sz w:val="22"/>
                <w:szCs w:val="22"/>
              </w:rPr>
            </w:pPr>
            <w:r>
              <w:rPr>
                <w:rStyle w:val="21"/>
                <w:color w:val="333333"/>
                <w:sz w:val="22"/>
                <w:szCs w:val="22"/>
              </w:rPr>
              <w:t>(в электронном варианте)</w:t>
            </w:r>
          </w:p>
        </w:tc>
      </w:tr>
    </w:tbl>
    <w:p w:rsidR="004F369F" w:rsidRPr="00DC1501" w:rsidRDefault="004F369F" w:rsidP="00DC1501">
      <w:pPr>
        <w:tabs>
          <w:tab w:val="left" w:pos="5488"/>
        </w:tabs>
        <w:ind w:left="360"/>
        <w:rPr>
          <w:color w:val="000000"/>
          <w:sz w:val="28"/>
          <w:szCs w:val="28"/>
        </w:rPr>
      </w:pPr>
    </w:p>
    <w:sectPr w:rsidR="004F369F" w:rsidRPr="00DC1501" w:rsidSect="00E57C4C">
      <w:headerReference w:type="default" r:id="rId51"/>
      <w:footerReference w:type="default" r:id="rId52"/>
      <w:headerReference w:type="first" r:id="rId53"/>
      <w:pgSz w:w="11906" w:h="16838" w:code="9"/>
      <w:pgMar w:top="1276" w:right="851" w:bottom="1134" w:left="1701" w:header="709" w:footer="709" w:gutter="0"/>
      <w:cols w:space="141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3CE" w:rsidRDefault="00F863CE" w:rsidP="001B1D88">
      <w:r>
        <w:separator/>
      </w:r>
    </w:p>
  </w:endnote>
  <w:endnote w:type="continuationSeparator" w:id="1">
    <w:p w:rsidR="00F863CE" w:rsidRDefault="00F863CE"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230733"/>
      <w:docPartObj>
        <w:docPartGallery w:val="Page Numbers (Bottom of Page)"/>
        <w:docPartUnique/>
      </w:docPartObj>
    </w:sdtPr>
    <w:sdtContent>
      <w:p w:rsidR="00D04DE2" w:rsidRDefault="004050DC">
        <w:pPr>
          <w:pStyle w:val="ac"/>
          <w:jc w:val="center"/>
        </w:pPr>
        <w:fldSimple w:instr=" PAGE   \* MERGEFORMAT ">
          <w:r w:rsidR="0018167C">
            <w:rPr>
              <w:noProof/>
            </w:rPr>
            <w:t>49</w:t>
          </w:r>
        </w:fldSimple>
      </w:p>
    </w:sdtContent>
  </w:sdt>
  <w:p w:rsidR="00D04DE2" w:rsidRDefault="00D04DE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3CE" w:rsidRDefault="00F863CE" w:rsidP="001B1D88">
      <w:r>
        <w:separator/>
      </w:r>
    </w:p>
  </w:footnote>
  <w:footnote w:type="continuationSeparator" w:id="1">
    <w:p w:rsidR="00F863CE" w:rsidRDefault="00F863CE"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DE2" w:rsidRDefault="00D04DE2" w:rsidP="005E0D40">
    <w:pPr>
      <w:pStyle w:val="aa"/>
      <w:rPr>
        <w:sz w:val="22"/>
        <w:szCs w:val="22"/>
      </w:rPr>
    </w:pPr>
    <w:r>
      <w:rPr>
        <w:sz w:val="22"/>
        <w:szCs w:val="22"/>
      </w:rPr>
      <w:t>Информационный вестник Совета и администрации муниципального района «Усть-Куломский»</w:t>
    </w:r>
  </w:p>
  <w:p w:rsidR="00D04DE2" w:rsidRPr="003D17F0" w:rsidRDefault="005B301C" w:rsidP="003D17F0">
    <w:pPr>
      <w:jc w:val="center"/>
      <w:rPr>
        <w:sz w:val="22"/>
        <w:szCs w:val="22"/>
      </w:rPr>
    </w:pPr>
    <w:r>
      <w:rPr>
        <w:sz w:val="22"/>
        <w:szCs w:val="22"/>
      </w:rPr>
      <w:t>№ 11</w:t>
    </w:r>
    <w:r w:rsidR="00D04DE2">
      <w:rPr>
        <w:sz w:val="22"/>
        <w:szCs w:val="22"/>
      </w:rPr>
      <w:t xml:space="preserve"> от </w:t>
    </w:r>
    <w:r>
      <w:rPr>
        <w:sz w:val="22"/>
        <w:szCs w:val="22"/>
      </w:rPr>
      <w:t>23</w:t>
    </w:r>
    <w:r w:rsidR="00D04DE2">
      <w:rPr>
        <w:sz w:val="22"/>
        <w:szCs w:val="22"/>
      </w:rPr>
      <w:t>.04.2021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DE2" w:rsidRDefault="00D04DE2" w:rsidP="00D40975">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D04DE2" w:rsidRPr="00D40975" w:rsidRDefault="005B301C" w:rsidP="00D40975">
    <w:pPr>
      <w:jc w:val="center"/>
      <w:rPr>
        <w:sz w:val="22"/>
        <w:szCs w:val="22"/>
      </w:rPr>
    </w:pPr>
    <w:r>
      <w:rPr>
        <w:sz w:val="22"/>
        <w:szCs w:val="22"/>
      </w:rPr>
      <w:t>№ 11</w:t>
    </w:r>
    <w:r w:rsidR="00D04DE2">
      <w:rPr>
        <w:sz w:val="22"/>
        <w:szCs w:val="22"/>
      </w:rPr>
      <w:t xml:space="preserve"> от </w:t>
    </w:r>
    <w:r>
      <w:rPr>
        <w:sz w:val="22"/>
        <w:szCs w:val="22"/>
      </w:rPr>
      <w:t>23</w:t>
    </w:r>
    <w:r w:rsidR="00D04DE2">
      <w:rPr>
        <w:sz w:val="22"/>
        <w:szCs w:val="22"/>
      </w:rPr>
      <w:t>.04.2021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83EE2"/>
    <w:multiLevelType w:val="hybridMultilevel"/>
    <w:tmpl w:val="93B2BA5C"/>
    <w:lvl w:ilvl="0" w:tplc="E64485DA">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2">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D279BF"/>
    <w:multiLevelType w:val="hybridMultilevel"/>
    <w:tmpl w:val="08167402"/>
    <w:lvl w:ilvl="0" w:tplc="E852591C">
      <w:start w:val="2"/>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4">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CBC0566"/>
    <w:multiLevelType w:val="hybridMultilevel"/>
    <w:tmpl w:val="A3906BC8"/>
    <w:lvl w:ilvl="0" w:tplc="97448C8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D3A8D"/>
    <w:multiLevelType w:val="hybridMultilevel"/>
    <w:tmpl w:val="ADF65C1A"/>
    <w:lvl w:ilvl="0" w:tplc="B40E1A2C">
      <w:start w:val="1"/>
      <w:numFmt w:val="bullet"/>
      <w:lvlText w:val="-"/>
      <w:lvlJc w:val="left"/>
      <w:rPr>
        <w:rFonts w:ascii="Times New Roman" w:hAnsi="Times New Roman" w:hint="default"/>
      </w:rPr>
    </w:lvl>
    <w:lvl w:ilvl="1" w:tplc="04190001">
      <w:start w:val="1"/>
      <w:numFmt w:val="bullet"/>
      <w:lvlText w:val=""/>
      <w:lvlJc w:val="left"/>
      <w:pPr>
        <w:tabs>
          <w:tab w:val="num" w:pos="2008"/>
        </w:tabs>
        <w:ind w:left="2008" w:hanging="360"/>
      </w:pPr>
      <w:rPr>
        <w:rFonts w:ascii="Symbol" w:hAnsi="Symbol" w:hint="default"/>
      </w:rPr>
    </w:lvl>
    <w:lvl w:ilvl="2" w:tplc="0419001B" w:tentative="1">
      <w:start w:val="1"/>
      <w:numFmt w:val="bullet"/>
      <w:lvlText w:val=""/>
      <w:lvlJc w:val="left"/>
      <w:pPr>
        <w:tabs>
          <w:tab w:val="num" w:pos="2728"/>
        </w:tabs>
        <w:ind w:left="2728" w:hanging="360"/>
      </w:pPr>
      <w:rPr>
        <w:rFonts w:ascii="Wingdings" w:hAnsi="Wingdings" w:hint="default"/>
      </w:rPr>
    </w:lvl>
    <w:lvl w:ilvl="3" w:tplc="0419000F" w:tentative="1">
      <w:start w:val="1"/>
      <w:numFmt w:val="bullet"/>
      <w:lvlText w:val=""/>
      <w:lvlJc w:val="left"/>
      <w:pPr>
        <w:tabs>
          <w:tab w:val="num" w:pos="3448"/>
        </w:tabs>
        <w:ind w:left="3448" w:hanging="360"/>
      </w:pPr>
      <w:rPr>
        <w:rFonts w:ascii="Symbol" w:hAnsi="Symbol" w:hint="default"/>
      </w:rPr>
    </w:lvl>
    <w:lvl w:ilvl="4" w:tplc="04190019" w:tentative="1">
      <w:start w:val="1"/>
      <w:numFmt w:val="bullet"/>
      <w:lvlText w:val="o"/>
      <w:lvlJc w:val="left"/>
      <w:pPr>
        <w:tabs>
          <w:tab w:val="num" w:pos="4168"/>
        </w:tabs>
        <w:ind w:left="4168" w:hanging="360"/>
      </w:pPr>
      <w:rPr>
        <w:rFonts w:ascii="Courier New" w:hAnsi="Courier New" w:cs="Courier New" w:hint="default"/>
      </w:rPr>
    </w:lvl>
    <w:lvl w:ilvl="5" w:tplc="0419001B" w:tentative="1">
      <w:start w:val="1"/>
      <w:numFmt w:val="bullet"/>
      <w:lvlText w:val=""/>
      <w:lvlJc w:val="left"/>
      <w:pPr>
        <w:tabs>
          <w:tab w:val="num" w:pos="4888"/>
        </w:tabs>
        <w:ind w:left="4888" w:hanging="360"/>
      </w:pPr>
      <w:rPr>
        <w:rFonts w:ascii="Wingdings" w:hAnsi="Wingdings" w:hint="default"/>
      </w:rPr>
    </w:lvl>
    <w:lvl w:ilvl="6" w:tplc="0419000F" w:tentative="1">
      <w:start w:val="1"/>
      <w:numFmt w:val="bullet"/>
      <w:lvlText w:val=""/>
      <w:lvlJc w:val="left"/>
      <w:pPr>
        <w:tabs>
          <w:tab w:val="num" w:pos="5608"/>
        </w:tabs>
        <w:ind w:left="5608" w:hanging="360"/>
      </w:pPr>
      <w:rPr>
        <w:rFonts w:ascii="Symbol" w:hAnsi="Symbol" w:hint="default"/>
      </w:rPr>
    </w:lvl>
    <w:lvl w:ilvl="7" w:tplc="04190019" w:tentative="1">
      <w:start w:val="1"/>
      <w:numFmt w:val="bullet"/>
      <w:lvlText w:val="o"/>
      <w:lvlJc w:val="left"/>
      <w:pPr>
        <w:tabs>
          <w:tab w:val="num" w:pos="6328"/>
        </w:tabs>
        <w:ind w:left="6328" w:hanging="360"/>
      </w:pPr>
      <w:rPr>
        <w:rFonts w:ascii="Courier New" w:hAnsi="Courier New" w:cs="Courier New" w:hint="default"/>
      </w:rPr>
    </w:lvl>
    <w:lvl w:ilvl="8" w:tplc="0419001B" w:tentative="1">
      <w:start w:val="1"/>
      <w:numFmt w:val="bullet"/>
      <w:lvlText w:val=""/>
      <w:lvlJc w:val="left"/>
      <w:pPr>
        <w:tabs>
          <w:tab w:val="num" w:pos="7048"/>
        </w:tabs>
        <w:ind w:left="7048" w:hanging="360"/>
      </w:pPr>
      <w:rPr>
        <w:rFonts w:ascii="Wingdings" w:hAnsi="Wingdings" w:hint="default"/>
      </w:rPr>
    </w:lvl>
  </w:abstractNum>
  <w:abstractNum w:abstractNumId="8">
    <w:nsid w:val="22067E0A"/>
    <w:multiLevelType w:val="hybridMultilevel"/>
    <w:tmpl w:val="E2FA0F64"/>
    <w:lvl w:ilvl="0" w:tplc="5B52D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10">
    <w:nsid w:val="267A4E8C"/>
    <w:multiLevelType w:val="hybridMultilevel"/>
    <w:tmpl w:val="2C64773C"/>
    <w:lvl w:ilvl="0" w:tplc="07AED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484EE2"/>
    <w:multiLevelType w:val="hybridMultilevel"/>
    <w:tmpl w:val="C56A08E8"/>
    <w:lvl w:ilvl="0" w:tplc="C2CA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20A6C53"/>
    <w:multiLevelType w:val="hybridMultilevel"/>
    <w:tmpl w:val="F9D05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C91AD5"/>
    <w:multiLevelType w:val="hybridMultilevel"/>
    <w:tmpl w:val="39946CF6"/>
    <w:lvl w:ilvl="0" w:tplc="D6505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4D1AC9"/>
    <w:multiLevelType w:val="hybridMultilevel"/>
    <w:tmpl w:val="47342344"/>
    <w:lvl w:ilvl="0" w:tplc="6A1059E0">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185DEB"/>
    <w:multiLevelType w:val="hybridMultilevel"/>
    <w:tmpl w:val="11263596"/>
    <w:lvl w:ilvl="0" w:tplc="ECA63D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F962ABD"/>
    <w:multiLevelType w:val="hybridMultilevel"/>
    <w:tmpl w:val="A7F4C828"/>
    <w:lvl w:ilvl="0" w:tplc="DE7249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3C23E51"/>
    <w:multiLevelType w:val="hybridMultilevel"/>
    <w:tmpl w:val="3698B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1">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2">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5">
    <w:nsid w:val="5A0D7F80"/>
    <w:multiLevelType w:val="hybridMultilevel"/>
    <w:tmpl w:val="3D1CD966"/>
    <w:lvl w:ilvl="0" w:tplc="FBE8C110">
      <w:start w:val="1"/>
      <w:numFmt w:val="decimal"/>
      <w:lvlText w:val="%1)"/>
      <w:lvlJc w:val="left"/>
      <w:pPr>
        <w:ind w:left="1191" w:hanging="360"/>
      </w:pPr>
      <w:rPr>
        <w:rFonts w:hint="default"/>
      </w:rPr>
    </w:lvl>
    <w:lvl w:ilvl="1" w:tplc="04190019" w:tentative="1">
      <w:start w:val="1"/>
      <w:numFmt w:val="lowerLetter"/>
      <w:lvlText w:val="%2."/>
      <w:lvlJc w:val="left"/>
      <w:pPr>
        <w:ind w:left="1911" w:hanging="360"/>
      </w:pPr>
    </w:lvl>
    <w:lvl w:ilvl="2" w:tplc="0419001B" w:tentative="1">
      <w:start w:val="1"/>
      <w:numFmt w:val="lowerRoman"/>
      <w:lvlText w:val="%3."/>
      <w:lvlJc w:val="right"/>
      <w:pPr>
        <w:ind w:left="2631" w:hanging="180"/>
      </w:pPr>
    </w:lvl>
    <w:lvl w:ilvl="3" w:tplc="0419000F" w:tentative="1">
      <w:start w:val="1"/>
      <w:numFmt w:val="decimal"/>
      <w:lvlText w:val="%4."/>
      <w:lvlJc w:val="left"/>
      <w:pPr>
        <w:ind w:left="3351" w:hanging="360"/>
      </w:pPr>
    </w:lvl>
    <w:lvl w:ilvl="4" w:tplc="04190019" w:tentative="1">
      <w:start w:val="1"/>
      <w:numFmt w:val="lowerLetter"/>
      <w:lvlText w:val="%5."/>
      <w:lvlJc w:val="left"/>
      <w:pPr>
        <w:ind w:left="4071" w:hanging="360"/>
      </w:pPr>
    </w:lvl>
    <w:lvl w:ilvl="5" w:tplc="0419001B" w:tentative="1">
      <w:start w:val="1"/>
      <w:numFmt w:val="lowerRoman"/>
      <w:lvlText w:val="%6."/>
      <w:lvlJc w:val="right"/>
      <w:pPr>
        <w:ind w:left="4791" w:hanging="180"/>
      </w:pPr>
    </w:lvl>
    <w:lvl w:ilvl="6" w:tplc="0419000F" w:tentative="1">
      <w:start w:val="1"/>
      <w:numFmt w:val="decimal"/>
      <w:lvlText w:val="%7."/>
      <w:lvlJc w:val="left"/>
      <w:pPr>
        <w:ind w:left="5511" w:hanging="360"/>
      </w:pPr>
    </w:lvl>
    <w:lvl w:ilvl="7" w:tplc="04190019" w:tentative="1">
      <w:start w:val="1"/>
      <w:numFmt w:val="lowerLetter"/>
      <w:lvlText w:val="%8."/>
      <w:lvlJc w:val="left"/>
      <w:pPr>
        <w:ind w:left="6231" w:hanging="360"/>
      </w:pPr>
    </w:lvl>
    <w:lvl w:ilvl="8" w:tplc="0419001B" w:tentative="1">
      <w:start w:val="1"/>
      <w:numFmt w:val="lowerRoman"/>
      <w:lvlText w:val="%9."/>
      <w:lvlJc w:val="right"/>
      <w:pPr>
        <w:ind w:left="6951" w:hanging="180"/>
      </w:pPr>
    </w:lvl>
  </w:abstractNum>
  <w:abstractNum w:abstractNumId="26">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2DC5EDC"/>
    <w:multiLevelType w:val="hybridMultilevel"/>
    <w:tmpl w:val="BD6C8F3E"/>
    <w:lvl w:ilvl="0" w:tplc="F8B0241C">
      <w:start w:val="1"/>
      <w:numFmt w:val="decimal"/>
      <w:lvlText w:val="%1."/>
      <w:lvlJc w:val="left"/>
      <w:pPr>
        <w:ind w:left="277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31732D0"/>
    <w:multiLevelType w:val="hybridMultilevel"/>
    <w:tmpl w:val="B4DAA716"/>
    <w:lvl w:ilvl="0" w:tplc="84726DE8">
      <w:start w:val="1"/>
      <w:numFmt w:val="decimal"/>
      <w:lvlText w:val="%1."/>
      <w:lvlJc w:val="left"/>
      <w:pPr>
        <w:ind w:left="1728" w:hanging="102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326701A"/>
    <w:multiLevelType w:val="hybridMultilevel"/>
    <w:tmpl w:val="CC186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5C7CC5"/>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9C563B"/>
    <w:multiLevelType w:val="hybridMultilevel"/>
    <w:tmpl w:val="216C9D14"/>
    <w:lvl w:ilvl="0" w:tplc="0FA230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08E58EC"/>
    <w:multiLevelType w:val="hybridMultilevel"/>
    <w:tmpl w:val="7608737C"/>
    <w:lvl w:ilvl="0" w:tplc="31EC9D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2602651"/>
    <w:multiLevelType w:val="hybridMultilevel"/>
    <w:tmpl w:val="0F5A5BD6"/>
    <w:lvl w:ilvl="0" w:tplc="3AEE3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BF5922"/>
    <w:multiLevelType w:val="hybridMultilevel"/>
    <w:tmpl w:val="BE3C9DB0"/>
    <w:lvl w:ilvl="0" w:tplc="0FB03E0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2C65816"/>
    <w:multiLevelType w:val="hybridMultilevel"/>
    <w:tmpl w:val="8C3C6A1C"/>
    <w:lvl w:ilvl="0" w:tplc="2C9E27D6">
      <w:start w:val="2"/>
      <w:numFmt w:val="decimal"/>
      <w:lvlText w:val="%1)"/>
      <w:lvlJc w:val="left"/>
      <w:pPr>
        <w:ind w:left="1260" w:hanging="360"/>
      </w:pPr>
      <w:rPr>
        <w:rFonts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40">
    <w:nsid w:val="792C54B4"/>
    <w:multiLevelType w:val="hybridMultilevel"/>
    <w:tmpl w:val="103295E0"/>
    <w:lvl w:ilvl="0" w:tplc="2390A9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9C54AE3"/>
    <w:multiLevelType w:val="hybridMultilevel"/>
    <w:tmpl w:val="2AB84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E035C1"/>
    <w:multiLevelType w:val="hybridMultilevel"/>
    <w:tmpl w:val="02FCE028"/>
    <w:lvl w:ilvl="0" w:tplc="E36AE3A0">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C836DFB"/>
    <w:multiLevelType w:val="hybridMultilevel"/>
    <w:tmpl w:val="AC26B9CE"/>
    <w:lvl w:ilvl="0" w:tplc="AD180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5">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BB0991"/>
    <w:multiLevelType w:val="hybridMultilevel"/>
    <w:tmpl w:val="0054FCB2"/>
    <w:lvl w:ilvl="0" w:tplc="F312A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8"/>
  </w:num>
  <w:num w:numId="3">
    <w:abstractNumId w:val="45"/>
  </w:num>
  <w:num w:numId="4">
    <w:abstractNumId w:val="2"/>
  </w:num>
  <w:num w:numId="5">
    <w:abstractNumId w:val="35"/>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33"/>
  </w:num>
  <w:num w:numId="9">
    <w:abstractNumId w:val="21"/>
  </w:num>
  <w:num w:numId="10">
    <w:abstractNumId w:val="24"/>
  </w:num>
  <w:num w:numId="11">
    <w:abstractNumId w:val="20"/>
  </w:num>
  <w:num w:numId="12">
    <w:abstractNumId w:val="39"/>
  </w:num>
  <w:num w:numId="13">
    <w:abstractNumId w:val="4"/>
  </w:num>
  <w:num w:numId="14">
    <w:abstractNumId w:val="22"/>
  </w:num>
  <w:num w:numId="15">
    <w:abstractNumId w:val="16"/>
  </w:num>
  <w:num w:numId="16">
    <w:abstractNumId w:val="1"/>
  </w:num>
  <w:num w:numId="17">
    <w:abstractNumId w:val="26"/>
  </w:num>
  <w:num w:numId="18">
    <w:abstractNumId w:val="28"/>
  </w:num>
  <w:num w:numId="19">
    <w:abstractNumId w:val="30"/>
  </w:num>
  <w:num w:numId="20">
    <w:abstractNumId w:val="44"/>
  </w:num>
  <w:num w:numId="21">
    <w:abstractNumId w:val="6"/>
  </w:num>
  <w:num w:numId="22">
    <w:abstractNumId w:val="7"/>
  </w:num>
  <w:num w:numId="23">
    <w:abstractNumId w:val="42"/>
  </w:num>
  <w:num w:numId="24">
    <w:abstractNumId w:val="40"/>
  </w:num>
  <w:num w:numId="25">
    <w:abstractNumId w:val="46"/>
  </w:num>
  <w:num w:numId="26">
    <w:abstractNumId w:val="15"/>
  </w:num>
  <w:num w:numId="27">
    <w:abstractNumId w:val="43"/>
  </w:num>
  <w:num w:numId="28">
    <w:abstractNumId w:val="31"/>
  </w:num>
  <w:num w:numId="29">
    <w:abstractNumId w:val="19"/>
  </w:num>
  <w:num w:numId="30">
    <w:abstractNumId w:val="41"/>
  </w:num>
  <w:num w:numId="31">
    <w:abstractNumId w:val="37"/>
  </w:num>
  <w:num w:numId="32">
    <w:abstractNumId w:val="36"/>
  </w:num>
  <w:num w:numId="33">
    <w:abstractNumId w:val="12"/>
  </w:num>
  <w:num w:numId="34">
    <w:abstractNumId w:val="5"/>
  </w:num>
  <w:num w:numId="35">
    <w:abstractNumId w:val="38"/>
  </w:num>
  <w:num w:numId="36">
    <w:abstractNumId w:val="17"/>
  </w:num>
  <w:num w:numId="37">
    <w:abstractNumId w:val="14"/>
  </w:num>
  <w:num w:numId="38">
    <w:abstractNumId w:val="10"/>
  </w:num>
  <w:num w:numId="39">
    <w:abstractNumId w:val="11"/>
  </w:num>
  <w:num w:numId="40">
    <w:abstractNumId w:val="27"/>
  </w:num>
  <w:num w:numId="41">
    <w:abstractNumId w:val="34"/>
  </w:num>
  <w:num w:numId="42">
    <w:abstractNumId w:val="0"/>
  </w:num>
  <w:num w:numId="43">
    <w:abstractNumId w:val="3"/>
  </w:num>
  <w:num w:numId="44">
    <w:abstractNumId w:val="25"/>
  </w:num>
  <w:num w:numId="45">
    <w:abstractNumId w:val="13"/>
  </w:num>
  <w:num w:numId="46">
    <w:abstractNumId w:val="8"/>
  </w:num>
  <w:num w:numId="47">
    <w:abstractNumId w:val="2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116EC"/>
    <w:rsid w:val="00026091"/>
    <w:rsid w:val="00027A1D"/>
    <w:rsid w:val="00031C41"/>
    <w:rsid w:val="0003234D"/>
    <w:rsid w:val="00042582"/>
    <w:rsid w:val="000731C8"/>
    <w:rsid w:val="00075B90"/>
    <w:rsid w:val="000837D3"/>
    <w:rsid w:val="000A13AD"/>
    <w:rsid w:val="000A1AB2"/>
    <w:rsid w:val="000C2408"/>
    <w:rsid w:val="000C422D"/>
    <w:rsid w:val="000C4DA9"/>
    <w:rsid w:val="000D0093"/>
    <w:rsid w:val="000D6F03"/>
    <w:rsid w:val="000E14E7"/>
    <w:rsid w:val="000F09A8"/>
    <w:rsid w:val="00102D4B"/>
    <w:rsid w:val="00103DE2"/>
    <w:rsid w:val="00115126"/>
    <w:rsid w:val="00121D70"/>
    <w:rsid w:val="00123530"/>
    <w:rsid w:val="00125B5E"/>
    <w:rsid w:val="00133B5D"/>
    <w:rsid w:val="00136ED3"/>
    <w:rsid w:val="00141020"/>
    <w:rsid w:val="00143682"/>
    <w:rsid w:val="00145745"/>
    <w:rsid w:val="00147A4F"/>
    <w:rsid w:val="00155220"/>
    <w:rsid w:val="00166A13"/>
    <w:rsid w:val="00176B02"/>
    <w:rsid w:val="00177B5D"/>
    <w:rsid w:val="00180177"/>
    <w:rsid w:val="0018167C"/>
    <w:rsid w:val="00192F9C"/>
    <w:rsid w:val="0019522C"/>
    <w:rsid w:val="001B0EE9"/>
    <w:rsid w:val="001B1D88"/>
    <w:rsid w:val="001B7E89"/>
    <w:rsid w:val="001C2C08"/>
    <w:rsid w:val="001D0DCA"/>
    <w:rsid w:val="001D4AD5"/>
    <w:rsid w:val="001D51F0"/>
    <w:rsid w:val="001D7B60"/>
    <w:rsid w:val="001E27B7"/>
    <w:rsid w:val="001E4EC5"/>
    <w:rsid w:val="001E5735"/>
    <w:rsid w:val="0020368E"/>
    <w:rsid w:val="00215259"/>
    <w:rsid w:val="00224027"/>
    <w:rsid w:val="002371EF"/>
    <w:rsid w:val="00241606"/>
    <w:rsid w:val="00252C35"/>
    <w:rsid w:val="0025674D"/>
    <w:rsid w:val="00257D9C"/>
    <w:rsid w:val="00271D2F"/>
    <w:rsid w:val="00272BC3"/>
    <w:rsid w:val="0027457B"/>
    <w:rsid w:val="00275B24"/>
    <w:rsid w:val="00293E8F"/>
    <w:rsid w:val="002A313F"/>
    <w:rsid w:val="002B00DE"/>
    <w:rsid w:val="002C1AB0"/>
    <w:rsid w:val="003045EA"/>
    <w:rsid w:val="003050A0"/>
    <w:rsid w:val="00321CAE"/>
    <w:rsid w:val="00333CFA"/>
    <w:rsid w:val="00342293"/>
    <w:rsid w:val="0034444E"/>
    <w:rsid w:val="003474C2"/>
    <w:rsid w:val="00351287"/>
    <w:rsid w:val="00360258"/>
    <w:rsid w:val="003756EA"/>
    <w:rsid w:val="00377AC1"/>
    <w:rsid w:val="0039492B"/>
    <w:rsid w:val="003A1BEC"/>
    <w:rsid w:val="003A7A02"/>
    <w:rsid w:val="003B463B"/>
    <w:rsid w:val="003B6BAA"/>
    <w:rsid w:val="003C3CCC"/>
    <w:rsid w:val="003C796E"/>
    <w:rsid w:val="003D0CB8"/>
    <w:rsid w:val="003D17F0"/>
    <w:rsid w:val="003D5A21"/>
    <w:rsid w:val="003F29A4"/>
    <w:rsid w:val="00404025"/>
    <w:rsid w:val="004050DC"/>
    <w:rsid w:val="00405A10"/>
    <w:rsid w:val="00406F33"/>
    <w:rsid w:val="004318AD"/>
    <w:rsid w:val="00447C04"/>
    <w:rsid w:val="00450A7D"/>
    <w:rsid w:val="00452FB9"/>
    <w:rsid w:val="004565F9"/>
    <w:rsid w:val="00484F00"/>
    <w:rsid w:val="00491625"/>
    <w:rsid w:val="004C01A8"/>
    <w:rsid w:val="004E717B"/>
    <w:rsid w:val="004F369F"/>
    <w:rsid w:val="004F5A10"/>
    <w:rsid w:val="00505517"/>
    <w:rsid w:val="00514E36"/>
    <w:rsid w:val="00530234"/>
    <w:rsid w:val="005354C3"/>
    <w:rsid w:val="00544473"/>
    <w:rsid w:val="00544EA6"/>
    <w:rsid w:val="00545DBA"/>
    <w:rsid w:val="0055121E"/>
    <w:rsid w:val="00574B49"/>
    <w:rsid w:val="005754F3"/>
    <w:rsid w:val="005808C1"/>
    <w:rsid w:val="00593638"/>
    <w:rsid w:val="00597CCC"/>
    <w:rsid w:val="005B301C"/>
    <w:rsid w:val="005B5680"/>
    <w:rsid w:val="005C061B"/>
    <w:rsid w:val="005C71F8"/>
    <w:rsid w:val="005E0D40"/>
    <w:rsid w:val="005E6341"/>
    <w:rsid w:val="005E693A"/>
    <w:rsid w:val="005E7DEC"/>
    <w:rsid w:val="00605978"/>
    <w:rsid w:val="006068D5"/>
    <w:rsid w:val="0064679B"/>
    <w:rsid w:val="0065509C"/>
    <w:rsid w:val="00663B88"/>
    <w:rsid w:val="00665EDB"/>
    <w:rsid w:val="0067659A"/>
    <w:rsid w:val="00686763"/>
    <w:rsid w:val="00687410"/>
    <w:rsid w:val="006A2B5A"/>
    <w:rsid w:val="006A53B2"/>
    <w:rsid w:val="006A76CA"/>
    <w:rsid w:val="006B43CD"/>
    <w:rsid w:val="006B529D"/>
    <w:rsid w:val="006B607E"/>
    <w:rsid w:val="006B701A"/>
    <w:rsid w:val="006C0BB9"/>
    <w:rsid w:val="006C14E4"/>
    <w:rsid w:val="006E1222"/>
    <w:rsid w:val="006E39ED"/>
    <w:rsid w:val="006E5716"/>
    <w:rsid w:val="006F0D68"/>
    <w:rsid w:val="006F6F40"/>
    <w:rsid w:val="006F7CE2"/>
    <w:rsid w:val="00703891"/>
    <w:rsid w:val="00703AC1"/>
    <w:rsid w:val="00707553"/>
    <w:rsid w:val="00725946"/>
    <w:rsid w:val="0073003A"/>
    <w:rsid w:val="0073129B"/>
    <w:rsid w:val="00732081"/>
    <w:rsid w:val="00735407"/>
    <w:rsid w:val="00743AEE"/>
    <w:rsid w:val="00753E65"/>
    <w:rsid w:val="00763657"/>
    <w:rsid w:val="00764C3F"/>
    <w:rsid w:val="0077085F"/>
    <w:rsid w:val="00773EDA"/>
    <w:rsid w:val="00774B21"/>
    <w:rsid w:val="00785874"/>
    <w:rsid w:val="007873A2"/>
    <w:rsid w:val="00792FB6"/>
    <w:rsid w:val="00796115"/>
    <w:rsid w:val="007A40C5"/>
    <w:rsid w:val="007A7868"/>
    <w:rsid w:val="007B1913"/>
    <w:rsid w:val="007B4AF6"/>
    <w:rsid w:val="007C396B"/>
    <w:rsid w:val="007C4461"/>
    <w:rsid w:val="007D3823"/>
    <w:rsid w:val="007D3DF1"/>
    <w:rsid w:val="007E5DD4"/>
    <w:rsid w:val="007F6221"/>
    <w:rsid w:val="007F6438"/>
    <w:rsid w:val="00810EB6"/>
    <w:rsid w:val="008166DD"/>
    <w:rsid w:val="00823250"/>
    <w:rsid w:val="00843CDA"/>
    <w:rsid w:val="008522F9"/>
    <w:rsid w:val="00871472"/>
    <w:rsid w:val="00877860"/>
    <w:rsid w:val="008841AA"/>
    <w:rsid w:val="00891E7F"/>
    <w:rsid w:val="00892A49"/>
    <w:rsid w:val="008B315D"/>
    <w:rsid w:val="008B341B"/>
    <w:rsid w:val="008B3D4B"/>
    <w:rsid w:val="008C63B9"/>
    <w:rsid w:val="008E4E4A"/>
    <w:rsid w:val="008E4F63"/>
    <w:rsid w:val="008F444A"/>
    <w:rsid w:val="008F4608"/>
    <w:rsid w:val="00900B3E"/>
    <w:rsid w:val="00902C0C"/>
    <w:rsid w:val="00926197"/>
    <w:rsid w:val="00933642"/>
    <w:rsid w:val="0094778C"/>
    <w:rsid w:val="00964630"/>
    <w:rsid w:val="00970228"/>
    <w:rsid w:val="00970C6E"/>
    <w:rsid w:val="00983AF2"/>
    <w:rsid w:val="0098606B"/>
    <w:rsid w:val="00993975"/>
    <w:rsid w:val="00994A2C"/>
    <w:rsid w:val="0099653C"/>
    <w:rsid w:val="009A050A"/>
    <w:rsid w:val="009A1CAA"/>
    <w:rsid w:val="009A7182"/>
    <w:rsid w:val="009C10A4"/>
    <w:rsid w:val="009C198D"/>
    <w:rsid w:val="009D05D1"/>
    <w:rsid w:val="009D211B"/>
    <w:rsid w:val="009D2A62"/>
    <w:rsid w:val="009D6BCD"/>
    <w:rsid w:val="009D6D52"/>
    <w:rsid w:val="009E5584"/>
    <w:rsid w:val="009F468A"/>
    <w:rsid w:val="00A100A2"/>
    <w:rsid w:val="00A34659"/>
    <w:rsid w:val="00A417EA"/>
    <w:rsid w:val="00A441B3"/>
    <w:rsid w:val="00A516D5"/>
    <w:rsid w:val="00A574CD"/>
    <w:rsid w:val="00A608FB"/>
    <w:rsid w:val="00A63D77"/>
    <w:rsid w:val="00A67462"/>
    <w:rsid w:val="00AB51BC"/>
    <w:rsid w:val="00AC0630"/>
    <w:rsid w:val="00AC2C92"/>
    <w:rsid w:val="00AC307C"/>
    <w:rsid w:val="00AD0AC1"/>
    <w:rsid w:val="00AD17AD"/>
    <w:rsid w:val="00AE5A1C"/>
    <w:rsid w:val="00AF1928"/>
    <w:rsid w:val="00B034AB"/>
    <w:rsid w:val="00B11CC2"/>
    <w:rsid w:val="00B22FED"/>
    <w:rsid w:val="00B230D0"/>
    <w:rsid w:val="00B27640"/>
    <w:rsid w:val="00B356A7"/>
    <w:rsid w:val="00B46B09"/>
    <w:rsid w:val="00B4780F"/>
    <w:rsid w:val="00B54318"/>
    <w:rsid w:val="00B61161"/>
    <w:rsid w:val="00B7286D"/>
    <w:rsid w:val="00B73C3B"/>
    <w:rsid w:val="00B77934"/>
    <w:rsid w:val="00B82F72"/>
    <w:rsid w:val="00BA382D"/>
    <w:rsid w:val="00BA6560"/>
    <w:rsid w:val="00BA7A49"/>
    <w:rsid w:val="00BD436B"/>
    <w:rsid w:val="00BD6A69"/>
    <w:rsid w:val="00BD70E7"/>
    <w:rsid w:val="00BF341D"/>
    <w:rsid w:val="00BF4F20"/>
    <w:rsid w:val="00C01CE8"/>
    <w:rsid w:val="00C0778B"/>
    <w:rsid w:val="00C22CB4"/>
    <w:rsid w:val="00C36913"/>
    <w:rsid w:val="00C614DB"/>
    <w:rsid w:val="00C64BC6"/>
    <w:rsid w:val="00C74123"/>
    <w:rsid w:val="00C76AD6"/>
    <w:rsid w:val="00C77C85"/>
    <w:rsid w:val="00C80876"/>
    <w:rsid w:val="00CA3BD8"/>
    <w:rsid w:val="00CA4F6B"/>
    <w:rsid w:val="00CC449B"/>
    <w:rsid w:val="00CC68AE"/>
    <w:rsid w:val="00CC7B80"/>
    <w:rsid w:val="00CD22A0"/>
    <w:rsid w:val="00CE08A0"/>
    <w:rsid w:val="00D04DE2"/>
    <w:rsid w:val="00D0660C"/>
    <w:rsid w:val="00D24B5E"/>
    <w:rsid w:val="00D31352"/>
    <w:rsid w:val="00D37175"/>
    <w:rsid w:val="00D37FBB"/>
    <w:rsid w:val="00D40975"/>
    <w:rsid w:val="00D409A7"/>
    <w:rsid w:val="00D42788"/>
    <w:rsid w:val="00D45542"/>
    <w:rsid w:val="00D57D8A"/>
    <w:rsid w:val="00D630E4"/>
    <w:rsid w:val="00D72862"/>
    <w:rsid w:val="00D73D17"/>
    <w:rsid w:val="00D772A8"/>
    <w:rsid w:val="00D902F5"/>
    <w:rsid w:val="00D9747E"/>
    <w:rsid w:val="00DC1501"/>
    <w:rsid w:val="00DC1C09"/>
    <w:rsid w:val="00DD7593"/>
    <w:rsid w:val="00DE0552"/>
    <w:rsid w:val="00DF7B78"/>
    <w:rsid w:val="00E06D46"/>
    <w:rsid w:val="00E156F4"/>
    <w:rsid w:val="00E17878"/>
    <w:rsid w:val="00E22C23"/>
    <w:rsid w:val="00E24E49"/>
    <w:rsid w:val="00E251B5"/>
    <w:rsid w:val="00E4151E"/>
    <w:rsid w:val="00E4535B"/>
    <w:rsid w:val="00E453BE"/>
    <w:rsid w:val="00E543D3"/>
    <w:rsid w:val="00E56308"/>
    <w:rsid w:val="00E57C4C"/>
    <w:rsid w:val="00E62377"/>
    <w:rsid w:val="00E624D4"/>
    <w:rsid w:val="00E6383B"/>
    <w:rsid w:val="00E65FAA"/>
    <w:rsid w:val="00E943FD"/>
    <w:rsid w:val="00EA1FBA"/>
    <w:rsid w:val="00EC45E8"/>
    <w:rsid w:val="00EC46D1"/>
    <w:rsid w:val="00EC4995"/>
    <w:rsid w:val="00EC7E5E"/>
    <w:rsid w:val="00EF0104"/>
    <w:rsid w:val="00F00AB1"/>
    <w:rsid w:val="00F06F24"/>
    <w:rsid w:val="00F0714C"/>
    <w:rsid w:val="00F078A1"/>
    <w:rsid w:val="00F178A9"/>
    <w:rsid w:val="00F20855"/>
    <w:rsid w:val="00F31FAD"/>
    <w:rsid w:val="00F37A71"/>
    <w:rsid w:val="00F40012"/>
    <w:rsid w:val="00F603FA"/>
    <w:rsid w:val="00F67AB2"/>
    <w:rsid w:val="00F703A1"/>
    <w:rsid w:val="00F7089A"/>
    <w:rsid w:val="00F82C63"/>
    <w:rsid w:val="00F83EED"/>
    <w:rsid w:val="00F863CE"/>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Знак7 Знак Знак, Знак7 Знак"/>
    <w:basedOn w:val="a0"/>
    <w:link w:val="af1"/>
    <w:qFormat/>
    <w:rsid w:val="00823250"/>
    <w:rPr>
      <w:sz w:val="28"/>
    </w:rPr>
  </w:style>
  <w:style w:type="character" w:customStyle="1" w:styleId="af1">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7 Знак Знак Знак, Знак7 Знак Знак1"/>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qFormat/>
    <w:rsid w:val="00AC2C92"/>
    <w:rPr>
      <w:i/>
      <w:iCs/>
    </w:rPr>
  </w:style>
  <w:style w:type="paragraph" w:styleId="afe">
    <w:name w:val="List Paragraph"/>
    <w:aliases w:val="Варианты ответов,ПС - Нумерованный"/>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uiPriority w:val="99"/>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ПС - Нумерованный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3096160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62816740">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84313354">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32750917">
      <w:bodyDiv w:val="1"/>
      <w:marLeft w:val="0"/>
      <w:marRight w:val="0"/>
      <w:marTop w:val="0"/>
      <w:marBottom w:val="0"/>
      <w:divBdr>
        <w:top w:val="none" w:sz="0" w:space="0" w:color="auto"/>
        <w:left w:val="none" w:sz="0" w:space="0" w:color="auto"/>
        <w:bottom w:val="none" w:sz="0" w:space="0" w:color="auto"/>
        <w:right w:val="none" w:sz="0" w:space="0" w:color="auto"/>
      </w:divBdr>
    </w:div>
    <w:div w:id="463885858">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534972492">
      <w:bodyDiv w:val="1"/>
      <w:marLeft w:val="0"/>
      <w:marRight w:val="0"/>
      <w:marTop w:val="0"/>
      <w:marBottom w:val="0"/>
      <w:divBdr>
        <w:top w:val="none" w:sz="0" w:space="0" w:color="auto"/>
        <w:left w:val="none" w:sz="0" w:space="0" w:color="auto"/>
        <w:bottom w:val="none" w:sz="0" w:space="0" w:color="auto"/>
        <w:right w:val="none" w:sz="0" w:space="0" w:color="auto"/>
      </w:divBdr>
    </w:div>
    <w:div w:id="572197863">
      <w:bodyDiv w:val="1"/>
      <w:marLeft w:val="0"/>
      <w:marRight w:val="0"/>
      <w:marTop w:val="0"/>
      <w:marBottom w:val="0"/>
      <w:divBdr>
        <w:top w:val="none" w:sz="0" w:space="0" w:color="auto"/>
        <w:left w:val="none" w:sz="0" w:space="0" w:color="auto"/>
        <w:bottom w:val="none" w:sz="0" w:space="0" w:color="auto"/>
        <w:right w:val="none" w:sz="0" w:space="0" w:color="auto"/>
      </w:divBdr>
    </w:div>
    <w:div w:id="589461018">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732705732">
      <w:bodyDiv w:val="1"/>
      <w:marLeft w:val="0"/>
      <w:marRight w:val="0"/>
      <w:marTop w:val="0"/>
      <w:marBottom w:val="0"/>
      <w:divBdr>
        <w:top w:val="none" w:sz="0" w:space="0" w:color="auto"/>
        <w:left w:val="none" w:sz="0" w:space="0" w:color="auto"/>
        <w:bottom w:val="none" w:sz="0" w:space="0" w:color="auto"/>
        <w:right w:val="none" w:sz="0" w:space="0" w:color="auto"/>
      </w:divBdr>
    </w:div>
    <w:div w:id="760683652">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875040287">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88484996">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60523683">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191802664">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615943552">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90A6164273B40C136A9CA54797CF0822C8BD56B679F3716B035F1BAA5E7BE5C6AA350DAD024E18055A47738270A0E9E9B4ChFI" TargetMode="External"/><Relationship Id="rId18" Type="http://schemas.openxmlformats.org/officeDocument/2006/relationships/hyperlink" Target="consultantplus://offline/ref=A90A6164273B40C136A9D4596F10AE8629878B656E9B3F44EC61F7EDFAB7B80938E30E838162AA8D57B86B382741h5I" TargetMode="External"/><Relationship Id="rId26" Type="http://schemas.openxmlformats.org/officeDocument/2006/relationships/hyperlink" Target="consultantplus://offline/ref=A90A6164273B40C136A9CA54797CF0822C8BD56B67923012B735F1BAA5E7BE5C6AA350DAD024E18055A47738270A0E9E9B4ChFI" TargetMode="External"/><Relationship Id="rId39" Type="http://schemas.openxmlformats.org/officeDocument/2006/relationships/hyperlink" Target="consultantplus://offline/ref=2F80848A9163E3C30529564C6191C879C96E99DFC71CF627B65BCA678D7384E48F2029CCED708F9DD7B853F5865Ah3I" TargetMode="External"/><Relationship Id="rId21" Type="http://schemas.openxmlformats.org/officeDocument/2006/relationships/hyperlink" Target="consultantplus://offline/ref=A90A6164273B40C136A9D4596F10AE8629818F6E649A3F44EC61F7EDFAB7B80938E30E838162AA8D57B86B382741h5I" TargetMode="External"/><Relationship Id="rId34" Type="http://schemas.openxmlformats.org/officeDocument/2006/relationships/hyperlink" Target="consultantplus://offline/ref=2F80848A9163E3C30529564C6191C879C8699CDFCD1AF627B65BCA678D7384E49D2071C0ED709AC984E204F884A0C6FFF6533267855Bh2I" TargetMode="External"/><Relationship Id="rId42" Type="http://schemas.openxmlformats.org/officeDocument/2006/relationships/hyperlink" Target="consultantplus://offline/ref=2F80848A9163E3C30529564C6191C879C96E9ADEC910F627B65BCA678D7384E49D2071C5EE739AC984E204F884A0C6FFF6533267855Bh2I" TargetMode="External"/><Relationship Id="rId47" Type="http://schemas.openxmlformats.org/officeDocument/2006/relationships/hyperlink" Target="consultantplus://offline/ref=2F80848A9163E3C30529564C6191C879C96E9ADEC910F627B65BCA678D7384E49D2071C0EA7A9AC984E204F884A0C6FFF6533267855Bh2I" TargetMode="External"/><Relationship Id="rId50" Type="http://schemas.openxmlformats.org/officeDocument/2006/relationships/hyperlink" Target="consultantplus://offline/ref=2F80848A9163E3C30529564C6191C879C96E9ADEC910F627B65BCA678D7384E49D2071C2E4719AC984E204F884A0C6FFF6533267855Bh2I"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90A6164273B40C136A9D4596F10AE8629858366639B3F44EC61F7EDFAB7B80938E30E838162AA8D57B86B382741h5I" TargetMode="External"/><Relationship Id="rId17" Type="http://schemas.openxmlformats.org/officeDocument/2006/relationships/hyperlink" Target="consultantplus://offline/ref=A90A6164273B40C136A9D4596F10AE8629878864619C3F44EC61F7EDFAB7B80938E30E838162AA8D57B86B382741h5I" TargetMode="External"/><Relationship Id="rId25" Type="http://schemas.openxmlformats.org/officeDocument/2006/relationships/hyperlink" Target="consultantplus://offline/ref=A90A6164273B40C136A9D4596F10AE862986886E6E9A3F44EC61F7EDFAB7B80938E30E838162AA8D57B86B382741h5I" TargetMode="External"/><Relationship Id="rId33" Type="http://schemas.openxmlformats.org/officeDocument/2006/relationships/hyperlink" Target="consultantplus://offline/ref=2F80848A9163E3C30529564C6191C879C96E9ADEC910F627B65BCA678D7384E49D2071C0EA7A9AC984E204F884A0C6FFF6533267855Bh2I" TargetMode="External"/><Relationship Id="rId38" Type="http://schemas.openxmlformats.org/officeDocument/2006/relationships/hyperlink" Target="consultantplus://offline/ref=2F80848A9163E3C30529564C6191C879C96E9ADEC910F627B65BCA678D7384E49D2071C5EF749AC984E204F884A0C6FFF6533267855Bh2I" TargetMode="External"/><Relationship Id="rId46" Type="http://schemas.openxmlformats.org/officeDocument/2006/relationships/hyperlink" Target="consultantplus://offline/ref=2F80848A9163E3C30529564C6191C879C96E99DFC71CF627B65BCA678D7384E49D2071C7EE7B999681F715A089A2DAE1F44F2E6587B153hAI" TargetMode="External"/><Relationship Id="rId2" Type="http://schemas.openxmlformats.org/officeDocument/2006/relationships/numbering" Target="numbering.xml"/><Relationship Id="rId16" Type="http://schemas.openxmlformats.org/officeDocument/2006/relationships/hyperlink" Target="consultantplus://offline/ref=A90A6164273B40C136A9D4596F10AE8629878867669E3F44EC61F7EDFAB7B80938E30E838162AA8D57B86B382741h5I" TargetMode="External"/><Relationship Id="rId20" Type="http://schemas.openxmlformats.org/officeDocument/2006/relationships/hyperlink" Target="consultantplus://offline/ref=A90A6164273B40C136A9D4596F10AE8629878B6460933F44EC61F7EDFAB7B80938E30E838162AA8D57B86B382741h5I" TargetMode="External"/><Relationship Id="rId29" Type="http://schemas.openxmlformats.org/officeDocument/2006/relationships/hyperlink" Target="http://www.&#1091;&#1089;&#1090;&#1100;-&#1082;&#1091;&#1083;&#1086;&#1084;.&#1088;&#1092;" TargetMode="External"/><Relationship Id="rId41" Type="http://schemas.openxmlformats.org/officeDocument/2006/relationships/hyperlink" Target="consultantplus://offline/ref=2F80848A9163E3C30529564C6191C879C96E9ADEC910F627B65BCA678D7384E49D2071C0ED709AC984E204F884A0C6FFF6533267855Bh2I"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90A6164273B40C136A9D4596F10AE8629878B6460933F44EC61F7EDFAB7B8092AE3568F8160B48852AD3D696141019E9BD0A118458E01664BhCI" TargetMode="External"/><Relationship Id="rId24" Type="http://schemas.openxmlformats.org/officeDocument/2006/relationships/hyperlink" Target="consultantplus://offline/ref=A90A6164273B40C136A9D4596F10AE8629828A62679F3F44EC61F7EDFAB7B80938E30E838162AA8D57B86B382741h5I" TargetMode="External"/><Relationship Id="rId32" Type="http://schemas.openxmlformats.org/officeDocument/2006/relationships/hyperlink" Target="consultantplus://offline/ref=2F80848A9163E3C30529564C6191C879C8699CDFCD1AF627B65BCA678D7384E49D2071C0EF7B9AC984E204F884A0C6FFF6533267855Bh2I" TargetMode="External"/><Relationship Id="rId37" Type="http://schemas.openxmlformats.org/officeDocument/2006/relationships/hyperlink" Target="consultantplus://offline/ref=2F80848A9163E3C30529564C6191C879C96C9CD8CD1CF627B65BCA678D7384E49D2071C0ED72919CDCAD05A4C0F7D5FFF653306599B13B1050hDI" TargetMode="External"/><Relationship Id="rId40" Type="http://schemas.openxmlformats.org/officeDocument/2006/relationships/hyperlink" Target="consultantplus://offline/ref=2F80848A9163E3C30529564C6191C879C96C9CDCC811F627B65BCA678D7384E48F2029CCED708F9DD7B853F5865Ah3I" TargetMode="External"/><Relationship Id="rId45" Type="http://schemas.openxmlformats.org/officeDocument/2006/relationships/hyperlink" Target="consultantplus://offline/ref=2F80848A9163E3C30529564C6191C879C96E99DFC71CF627B65BCA678D7384E49D2071C0ED72949DD5AD05A4C0F7D5FFF653306599B13B1050hDI"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A90A6164273B40C136A9D4596F10AE8629878B64609F3F44EC61F7EDFAB7B80938E30E838162AA8D57B86B382741h5I" TargetMode="External"/><Relationship Id="rId23" Type="http://schemas.openxmlformats.org/officeDocument/2006/relationships/hyperlink" Target="consultantplus://offline/ref=A90A6164273B40C136A9D4596F10AE8629838D6F639D3F44EC61F7EDFAB7B80938E30E838162AA8D57B86B382741h5I" TargetMode="External"/><Relationship Id="rId28" Type="http://schemas.openxmlformats.org/officeDocument/2006/relationships/hyperlink" Target="consultantplus://offline/ref=2F80848A9163E3C30529564C6191C879CC6E99D8C612AB2DBE02C6658A7CDBE19A3171C1EF6C919FCBA451F758h5I" TargetMode="External"/><Relationship Id="rId36" Type="http://schemas.openxmlformats.org/officeDocument/2006/relationships/hyperlink" Target="consultantplus://offline/ref=2F80848A9163E3C30529564C6191C879C96E99DFC71CF627B65BCA678D7384E49D2071C7EE7B999681F715A089A2DAE1F44F2E6587B153hAI" TargetMode="External"/><Relationship Id="rId49" Type="http://schemas.openxmlformats.org/officeDocument/2006/relationships/hyperlink" Target="consultantplus://offline/ref=2F80848A9163E3C30529564C6191C879C96E9ADEC910F627B65BCA678D7384E49D2071C2E4739AC984E204F884A0C6FFF6533267855Bh2I" TargetMode="External"/><Relationship Id="rId10" Type="http://schemas.openxmlformats.org/officeDocument/2006/relationships/hyperlink" Target="consultantplus://offline/ref=A90A6164273B40C136A9D4596F10AE8629878B656E9B3F44EC61F7EDFAB7B8092AE3568F8160B48555AD3D696141019E9BD0A118458E01664BhCI" TargetMode="External"/><Relationship Id="rId19" Type="http://schemas.openxmlformats.org/officeDocument/2006/relationships/hyperlink" Target="consultantplus://offline/ref=A90A6164273B40C136A9D4596F10AE8629858366639B3F44EC61F7EDFAB7B80938E30E838162AA8D57B86B382741h5I" TargetMode="External"/><Relationship Id="rId31" Type="http://schemas.openxmlformats.org/officeDocument/2006/relationships/hyperlink" Target="consultantplus://offline/ref=2F80848A9163E3C30529564C6191C879C96A9CD5CA1EF627B65BCA678D7384E49D2071C0ED729195D6AD05A4C0F7D5FFF653306599B13B1050hDI" TargetMode="External"/><Relationship Id="rId44" Type="http://schemas.openxmlformats.org/officeDocument/2006/relationships/hyperlink" Target="consultantplus://offline/ref=2F80848A9163E3C30529564C6191C879C96E9ADFC718F627B65BCA678D7384E48F2029CCED708F9DD7B853F5865Ah3I"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A90A6164273B40C136A9D4596F10AE8628888C636DCC6846BD34F9E8F2E7E2193CAA5B8C9F60B69357A66B43h9I" TargetMode="External"/><Relationship Id="rId22" Type="http://schemas.openxmlformats.org/officeDocument/2006/relationships/hyperlink" Target="consultantplus://offline/ref=A90A6164273B40C136A9D4596F10AE862986826267983F44EC61F7EDFAB7B80938E30E838162AA8D57B86B382741h5I" TargetMode="External"/><Relationship Id="rId27" Type="http://schemas.openxmlformats.org/officeDocument/2006/relationships/hyperlink" Target="consultantplus://offline/ref=2F80848A9163E3C30529484177FD967DCC62C4D1CE1DFA70EF07CC30D22382B1DD607795BC36C490D5A44FF586BCDAFFF654hCI" TargetMode="External"/><Relationship Id="rId30" Type="http://schemas.openxmlformats.org/officeDocument/2006/relationships/hyperlink" Target="consultantplus://offline/ref=2F80848A9163E3C30529564C6191C879C96F99D4C719F627B65BCA678D7384E49D2071C0ED72919DD2AD05A4C0F7D5FFF653306599B13B1050hDI" TargetMode="External"/><Relationship Id="rId35" Type="http://schemas.openxmlformats.org/officeDocument/2006/relationships/hyperlink" Target="consultantplus://offline/ref=2F80848A9163E3C30529564C6191C879C96E99DFC71CF627B65BCA678D7384E49D2071C0ED72949DD5AD05A4C0F7D5FFF653306599B13B1050hDI" TargetMode="External"/><Relationship Id="rId43" Type="http://schemas.openxmlformats.org/officeDocument/2006/relationships/hyperlink" Target="consultantplus://offline/ref=2F80848A9163E3C30529564C6191C879C96E9ADEC910F627B65BCA678D7384E49D2071C0ED729398D7AD05A4C0F7D5FFF653306599B13B1050hDI" TargetMode="External"/><Relationship Id="rId48" Type="http://schemas.openxmlformats.org/officeDocument/2006/relationships/hyperlink" Target="consultantplus://offline/ref=2F80848A9163E3C30529564C6191C879C96E9ADEC910F627B65BCA678D7384E49D2071C0EB759AC984E204F884A0C6FFF6533267855Bh2I" TargetMode="Externa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CE27D-97B0-407D-ADA0-3315964F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49</Pages>
  <Words>20034</Words>
  <Characters>114198</Characters>
  <Application>Microsoft Office Word</Application>
  <DocSecurity>0</DocSecurity>
  <Lines>951</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6</cp:revision>
  <cp:lastPrinted>2021-03-11T07:02:00Z</cp:lastPrinted>
  <dcterms:created xsi:type="dcterms:W3CDTF">2021-04-26T09:53:00Z</dcterms:created>
  <dcterms:modified xsi:type="dcterms:W3CDTF">2021-04-26T11:51:00Z</dcterms:modified>
</cp:coreProperties>
</file>