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4C4471" w:rsidRDefault="006E39ED" w:rsidP="001B1D88">
            <w:pPr>
              <w:spacing w:line="276" w:lineRule="auto"/>
              <w:jc w:val="center"/>
              <w:rPr>
                <w:b/>
                <w:sz w:val="48"/>
                <w:szCs w:val="48"/>
              </w:rPr>
            </w:pPr>
            <w:r>
              <w:rPr>
                <w:b/>
                <w:sz w:val="48"/>
                <w:szCs w:val="48"/>
              </w:rPr>
              <w:t xml:space="preserve">№ </w:t>
            </w:r>
            <w:r w:rsidR="00513CA4">
              <w:rPr>
                <w:b/>
                <w:sz w:val="48"/>
                <w:szCs w:val="48"/>
              </w:rPr>
              <w:t>2</w:t>
            </w:r>
            <w:r w:rsidR="004C4471">
              <w:rPr>
                <w:b/>
                <w:sz w:val="48"/>
                <w:szCs w:val="48"/>
              </w:rPr>
              <w:t>2</w:t>
            </w:r>
          </w:p>
          <w:p w:rsidR="001B1D88" w:rsidRDefault="006E39ED" w:rsidP="001B1D88">
            <w:pPr>
              <w:spacing w:line="276" w:lineRule="auto"/>
              <w:jc w:val="center"/>
              <w:rPr>
                <w:b/>
                <w:sz w:val="48"/>
                <w:szCs w:val="48"/>
              </w:rPr>
            </w:pPr>
            <w:r>
              <w:rPr>
                <w:b/>
                <w:sz w:val="48"/>
                <w:szCs w:val="48"/>
              </w:rPr>
              <w:t xml:space="preserve">от </w:t>
            </w:r>
            <w:r w:rsidR="004C4471">
              <w:rPr>
                <w:b/>
                <w:sz w:val="48"/>
                <w:szCs w:val="48"/>
              </w:rPr>
              <w:t>26</w:t>
            </w:r>
            <w:r w:rsidR="008841AA">
              <w:rPr>
                <w:b/>
                <w:sz w:val="48"/>
                <w:szCs w:val="48"/>
              </w:rPr>
              <w:t>.0</w:t>
            </w:r>
            <w:r w:rsidR="000E602C">
              <w:rPr>
                <w:b/>
                <w:sz w:val="48"/>
                <w:szCs w:val="48"/>
              </w:rPr>
              <w:t>7</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B9594C" w:rsidRDefault="006068D5" w:rsidP="00B9594C">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A06BA3" w:rsidRDefault="00773EDA" w:rsidP="00892F03">
            <w:pPr>
              <w:tabs>
                <w:tab w:val="left" w:pos="148"/>
              </w:tabs>
              <w:jc w:val="both"/>
              <w:rPr>
                <w:sz w:val="22"/>
                <w:szCs w:val="22"/>
              </w:rPr>
            </w:pPr>
            <w:r w:rsidRPr="00A06BA3">
              <w:rPr>
                <w:sz w:val="22"/>
                <w:szCs w:val="22"/>
                <w:lang w:val="en-US"/>
              </w:rPr>
              <w:t>I</w:t>
            </w:r>
            <w:r w:rsidRPr="00A06BA3">
              <w:rPr>
                <w:sz w:val="22"/>
                <w:szCs w:val="22"/>
              </w:rPr>
              <w:t>.</w:t>
            </w:r>
            <w:r w:rsidR="00D04DE2" w:rsidRPr="00A06BA3">
              <w:rPr>
                <w:sz w:val="22"/>
                <w:szCs w:val="22"/>
              </w:rPr>
              <w:t xml:space="preserve"> </w:t>
            </w:r>
            <w:r w:rsidR="00892F03">
              <w:rPr>
                <w:sz w:val="22"/>
                <w:szCs w:val="22"/>
              </w:rPr>
              <w:t>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A06BA3" w:rsidRDefault="00773EDA" w:rsidP="00FA56BE">
            <w:pPr>
              <w:tabs>
                <w:tab w:val="center" w:pos="4153"/>
                <w:tab w:val="right" w:pos="8306"/>
              </w:tabs>
              <w:spacing w:line="276" w:lineRule="auto"/>
              <w:ind w:right="120"/>
              <w:jc w:val="center"/>
              <w:rPr>
                <w:b/>
                <w:i/>
                <w:sz w:val="22"/>
                <w:szCs w:val="22"/>
              </w:rPr>
            </w:pPr>
            <w:r w:rsidRPr="00A06BA3">
              <w:rPr>
                <w:b/>
                <w:i/>
                <w:sz w:val="22"/>
                <w:szCs w:val="22"/>
              </w:rPr>
              <w:t xml:space="preserve">стр. </w:t>
            </w:r>
            <w:r w:rsidR="00592BF5" w:rsidRPr="00A06BA3">
              <w:rPr>
                <w:b/>
                <w:i/>
                <w:sz w:val="22"/>
                <w:szCs w:val="22"/>
              </w:rPr>
              <w:t>3</w:t>
            </w:r>
          </w:p>
        </w:tc>
      </w:tr>
      <w:tr w:rsidR="00663B88"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892F03" w:rsidRDefault="00FA56BE" w:rsidP="00892F03">
            <w:pPr>
              <w:jc w:val="both"/>
              <w:rPr>
                <w:szCs w:val="28"/>
              </w:rPr>
            </w:pPr>
            <w:r w:rsidRPr="00A06BA3">
              <w:rPr>
                <w:sz w:val="22"/>
                <w:szCs w:val="22"/>
              </w:rPr>
              <w:t>1.</w:t>
            </w:r>
            <w:r w:rsidR="00DF550B" w:rsidRPr="00A06BA3">
              <w:rPr>
                <w:sz w:val="22"/>
                <w:szCs w:val="22"/>
              </w:rPr>
              <w:t xml:space="preserve"> </w:t>
            </w:r>
            <w:r w:rsidR="00892F03">
              <w:rPr>
                <w:sz w:val="22"/>
                <w:szCs w:val="22"/>
              </w:rPr>
              <w:t xml:space="preserve">Постановление администрации МР «Усть-Куломский» от 21 июля 2021 года № 970 </w:t>
            </w:r>
            <w:r w:rsidR="00892F03" w:rsidRPr="00892F03">
              <w:rPr>
                <w:sz w:val="22"/>
                <w:szCs w:val="22"/>
              </w:rPr>
              <w:t>«</w:t>
            </w:r>
            <w:r w:rsidR="00892F03" w:rsidRPr="00892F03">
              <w:rPr>
                <w:szCs w:val="28"/>
              </w:rPr>
              <w:t>О выделении специальных мест для размещения печатных</w:t>
            </w:r>
            <w:r w:rsidR="00892F03">
              <w:rPr>
                <w:szCs w:val="28"/>
              </w:rPr>
              <w:t xml:space="preserve"> </w:t>
            </w:r>
            <w:r w:rsidR="00892F03" w:rsidRPr="00892F03">
              <w:rPr>
                <w:szCs w:val="28"/>
              </w:rPr>
              <w:t>агитационных материалов в период проведения выборов в единый день голосования 19 сентября 2021 г</w:t>
            </w:r>
            <w:bookmarkStart w:id="0" w:name="_GoBack"/>
            <w:bookmarkEnd w:id="0"/>
            <w:r w:rsidR="00892F03" w:rsidRPr="00892F03">
              <w:rPr>
                <w:szCs w:val="28"/>
              </w:rPr>
              <w:t>ода на территории муниципального образования муниципального района «Усть-Куломский»</w:t>
            </w:r>
            <w:r w:rsidR="00892F03" w:rsidRPr="00892F03">
              <w:rPr>
                <w:sz w:val="22"/>
                <w:szCs w:val="22"/>
              </w:rPr>
              <w:t>»</w:t>
            </w:r>
          </w:p>
        </w:tc>
        <w:tc>
          <w:tcPr>
            <w:tcW w:w="1800" w:type="dxa"/>
            <w:tcBorders>
              <w:top w:val="single" w:sz="4" w:space="0" w:color="auto"/>
              <w:left w:val="single" w:sz="6" w:space="0" w:color="auto"/>
              <w:bottom w:val="single" w:sz="4" w:space="0" w:color="auto"/>
              <w:right w:val="single" w:sz="4" w:space="0" w:color="auto"/>
            </w:tcBorders>
            <w:hideMark/>
          </w:tcPr>
          <w:p w:rsidR="00663B88" w:rsidRPr="00A06BA3" w:rsidRDefault="00BA382D" w:rsidP="00FA56BE">
            <w:pPr>
              <w:tabs>
                <w:tab w:val="center" w:pos="4153"/>
                <w:tab w:val="right" w:pos="8306"/>
              </w:tabs>
              <w:spacing w:line="276" w:lineRule="auto"/>
              <w:ind w:right="120"/>
              <w:jc w:val="center"/>
              <w:rPr>
                <w:b/>
                <w:i/>
                <w:sz w:val="22"/>
                <w:szCs w:val="22"/>
              </w:rPr>
            </w:pPr>
            <w:r w:rsidRPr="00A06BA3">
              <w:rPr>
                <w:b/>
                <w:i/>
                <w:sz w:val="22"/>
                <w:szCs w:val="22"/>
              </w:rPr>
              <w:t xml:space="preserve">стр. </w:t>
            </w:r>
            <w:r w:rsidR="00592BF5" w:rsidRPr="00A06BA3">
              <w:rPr>
                <w:b/>
                <w:i/>
                <w:sz w:val="22"/>
                <w:szCs w:val="22"/>
              </w:rPr>
              <w:t>3</w:t>
            </w:r>
          </w:p>
        </w:tc>
      </w:tr>
    </w:tbl>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5E0D40" w:rsidRPr="00A06BA3" w:rsidRDefault="005E0D40"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5E0D40" w:rsidRPr="00A06BA3" w:rsidRDefault="005E0D40" w:rsidP="00753E65">
      <w:pPr>
        <w:tabs>
          <w:tab w:val="left" w:pos="5488"/>
        </w:tabs>
        <w:rPr>
          <w:color w:val="000000"/>
          <w:sz w:val="22"/>
          <w:szCs w:val="22"/>
        </w:rPr>
      </w:pPr>
    </w:p>
    <w:p w:rsidR="00D04DE2" w:rsidRPr="00A06BA3" w:rsidRDefault="00D04DE2" w:rsidP="00753E65">
      <w:pPr>
        <w:tabs>
          <w:tab w:val="left" w:pos="5488"/>
        </w:tabs>
        <w:rPr>
          <w:color w:val="000000"/>
          <w:sz w:val="22"/>
          <w:szCs w:val="22"/>
        </w:rPr>
      </w:pPr>
    </w:p>
    <w:p w:rsidR="003C3CCC" w:rsidRPr="00A06BA3" w:rsidRDefault="003C3CCC" w:rsidP="003C3CCC">
      <w:pPr>
        <w:jc w:val="center"/>
        <w:rPr>
          <w:sz w:val="22"/>
          <w:szCs w:val="22"/>
        </w:rPr>
      </w:pPr>
    </w:p>
    <w:p w:rsidR="003C3CCC" w:rsidRDefault="003C3CCC"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3C3CCC" w:rsidRPr="00A06BA3" w:rsidRDefault="003C3CCC" w:rsidP="00892F03">
      <w:pPr>
        <w:jc w:val="both"/>
        <w:rPr>
          <w:sz w:val="22"/>
          <w:szCs w:val="22"/>
        </w:rPr>
      </w:pPr>
    </w:p>
    <w:p w:rsidR="003C3CCC" w:rsidRPr="00A06BA3" w:rsidRDefault="003C3CCC" w:rsidP="00C63DBF">
      <w:pPr>
        <w:jc w:val="both"/>
        <w:rPr>
          <w:sz w:val="22"/>
          <w:szCs w:val="22"/>
        </w:rPr>
      </w:pPr>
    </w:p>
    <w:p w:rsidR="003C3CCC" w:rsidRPr="00681D31" w:rsidRDefault="00681D31" w:rsidP="00681D31">
      <w:pPr>
        <w:ind w:left="-57"/>
        <w:jc w:val="center"/>
        <w:rPr>
          <w:sz w:val="28"/>
          <w:szCs w:val="28"/>
        </w:rPr>
      </w:pPr>
      <w:r w:rsidRPr="00681D31">
        <w:rPr>
          <w:sz w:val="28"/>
          <w:szCs w:val="28"/>
          <w:lang w:val="en-US"/>
        </w:rPr>
        <w:t>I</w:t>
      </w:r>
      <w:r w:rsidRPr="00681D31">
        <w:rPr>
          <w:sz w:val="28"/>
          <w:szCs w:val="28"/>
        </w:rPr>
        <w:t xml:space="preserve">. </w:t>
      </w:r>
      <w:r w:rsidR="00892F03">
        <w:rPr>
          <w:sz w:val="28"/>
          <w:szCs w:val="28"/>
        </w:rPr>
        <w:t>Постановления администрации муниципального района «Усть-Куломский».</w:t>
      </w:r>
    </w:p>
    <w:p w:rsidR="00C63DBF" w:rsidRPr="00681D31" w:rsidRDefault="00C63DBF" w:rsidP="003C3CCC">
      <w:pPr>
        <w:ind w:left="-57"/>
        <w:jc w:val="both"/>
        <w:rPr>
          <w:sz w:val="22"/>
          <w:szCs w:val="22"/>
        </w:rPr>
      </w:pPr>
    </w:p>
    <w:p w:rsidR="00892F03" w:rsidRDefault="00892F03" w:rsidP="003C3CCC">
      <w:pPr>
        <w:pStyle w:val="ConsPlusNormal"/>
        <w:suppressAutoHyphens/>
        <w:outlineLvl w:val="0"/>
        <w:rPr>
          <w:rFonts w:ascii="Times New Roman" w:hAnsi="Times New Roman" w:cs="Times New Roman"/>
          <w:sz w:val="28"/>
          <w:szCs w:val="28"/>
        </w:rPr>
      </w:pPr>
    </w:p>
    <w:p w:rsidR="00892F03" w:rsidRPr="00144662" w:rsidRDefault="00892F03" w:rsidP="00892F03">
      <w:pPr>
        <w:jc w:val="center"/>
        <w:rPr>
          <w:sz w:val="24"/>
          <w:szCs w:val="24"/>
        </w:rPr>
      </w:pPr>
      <w:r w:rsidRPr="00144662">
        <w:rPr>
          <w:noProof/>
          <w:sz w:val="24"/>
          <w:szCs w:val="24"/>
        </w:rPr>
        <w:drawing>
          <wp:inline distT="0" distB="0" distL="0" distR="0">
            <wp:extent cx="8477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892F03" w:rsidRPr="00144662" w:rsidRDefault="00892F03" w:rsidP="00892F03">
      <w:pPr>
        <w:jc w:val="center"/>
        <w:rPr>
          <w:b/>
          <w:szCs w:val="28"/>
        </w:rPr>
      </w:pPr>
      <w:r w:rsidRPr="00144662">
        <w:rPr>
          <w:b/>
          <w:szCs w:val="28"/>
        </w:rPr>
        <w:t>«Кулöмд</w:t>
      </w:r>
      <w:r w:rsidRPr="00144662">
        <w:rPr>
          <w:b/>
          <w:szCs w:val="28"/>
          <w:lang w:val="en-US"/>
        </w:rPr>
        <w:t>i</w:t>
      </w:r>
      <w:r w:rsidRPr="00144662">
        <w:rPr>
          <w:b/>
          <w:szCs w:val="28"/>
        </w:rPr>
        <w:t>н» муниципальнöй районса администрациялöн</w:t>
      </w:r>
    </w:p>
    <w:p w:rsidR="00892F03" w:rsidRPr="00144662" w:rsidRDefault="00892F03" w:rsidP="00892F03">
      <w:pPr>
        <w:jc w:val="center"/>
        <w:rPr>
          <w:b/>
          <w:sz w:val="34"/>
          <w:szCs w:val="34"/>
        </w:rPr>
      </w:pPr>
      <w:r w:rsidRPr="00144662">
        <w:rPr>
          <w:b/>
          <w:sz w:val="34"/>
          <w:szCs w:val="34"/>
        </w:rPr>
        <w:t>Ш У Ö М</w:t>
      </w:r>
    </w:p>
    <w:p w:rsidR="00892F03" w:rsidRPr="00144662" w:rsidRDefault="00DE77E1" w:rsidP="00892F03">
      <w:pPr>
        <w:jc w:val="center"/>
        <w:rPr>
          <w:b/>
          <w:szCs w:val="28"/>
        </w:rPr>
      </w:pPr>
      <w:r w:rsidRPr="00DE77E1">
        <w:rPr>
          <w:rFonts w:ascii="Courier New" w:eastAsia="Courier New" w:hAnsi="Courier New" w:cs="Courier New"/>
          <w:noProof/>
          <w:color w:val="000000"/>
          <w:sz w:val="24"/>
          <w:szCs w:val="24"/>
          <w:lang w:bidi="ru-RU"/>
        </w:rPr>
        <w:pict>
          <v:line id="Прямая соединительная линия 4" o:spid="_x0000_s1026" style="position:absolute;left:0;text-align:left;flip:y;z-index:251660288;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892F03" w:rsidRPr="00144662">
        <w:rPr>
          <w:b/>
          <w:szCs w:val="28"/>
        </w:rPr>
        <w:t>Администрация муниципального района «Усть-Куломский»</w:t>
      </w:r>
    </w:p>
    <w:p w:rsidR="00892F03" w:rsidRPr="00144662" w:rsidRDefault="00892F03" w:rsidP="00892F03">
      <w:pPr>
        <w:keepNext/>
        <w:jc w:val="center"/>
        <w:outlineLvl w:val="3"/>
        <w:rPr>
          <w:b/>
          <w:bCs/>
          <w:spacing w:val="38"/>
          <w:sz w:val="34"/>
          <w:szCs w:val="34"/>
        </w:rPr>
      </w:pPr>
      <w:r w:rsidRPr="00144662">
        <w:rPr>
          <w:b/>
          <w:bCs/>
          <w:spacing w:val="38"/>
          <w:sz w:val="34"/>
          <w:szCs w:val="34"/>
        </w:rPr>
        <w:t>П О С Т А Н О В Л Е Н И Е</w:t>
      </w:r>
    </w:p>
    <w:p w:rsidR="00892F03" w:rsidRDefault="00892F03" w:rsidP="00892F03"/>
    <w:p w:rsidR="00892F03" w:rsidRPr="00892F03" w:rsidRDefault="00892F03" w:rsidP="00892F03">
      <w:pPr>
        <w:keepNext/>
        <w:keepLines/>
        <w:jc w:val="both"/>
        <w:outlineLvl w:val="7"/>
        <w:rPr>
          <w:sz w:val="28"/>
          <w:szCs w:val="28"/>
        </w:rPr>
      </w:pPr>
      <w:r w:rsidRPr="00892F03">
        <w:rPr>
          <w:sz w:val="28"/>
          <w:szCs w:val="28"/>
        </w:rPr>
        <w:t xml:space="preserve"> 21  июля 2021 г.                                                                   </w:t>
      </w:r>
      <w:r>
        <w:rPr>
          <w:sz w:val="28"/>
          <w:szCs w:val="28"/>
        </w:rPr>
        <w:t xml:space="preserve">            № 970</w:t>
      </w:r>
    </w:p>
    <w:p w:rsidR="00892F03" w:rsidRDefault="00892F03" w:rsidP="00892F03"/>
    <w:p w:rsidR="00892F03" w:rsidRPr="00144662" w:rsidRDefault="00892F03" w:rsidP="00892F03"/>
    <w:p w:rsidR="00892F03" w:rsidRPr="00144662" w:rsidRDefault="00892F03" w:rsidP="00892F03">
      <w:pPr>
        <w:jc w:val="center"/>
      </w:pPr>
      <w:r w:rsidRPr="00144662">
        <w:t>Республика Коми</w:t>
      </w:r>
    </w:p>
    <w:p w:rsidR="00892F03" w:rsidRPr="00144662" w:rsidRDefault="00892F03" w:rsidP="00892F03">
      <w:pPr>
        <w:jc w:val="center"/>
        <w:rPr>
          <w:b/>
          <w:bCs/>
        </w:rPr>
      </w:pPr>
      <w:r w:rsidRPr="00144662">
        <w:t>с. Усть-Кулом</w:t>
      </w:r>
    </w:p>
    <w:p w:rsidR="00892F03" w:rsidRPr="00144662" w:rsidRDefault="00892F03" w:rsidP="00892F03">
      <w:pPr>
        <w:rPr>
          <w:b/>
        </w:rPr>
      </w:pPr>
    </w:p>
    <w:p w:rsidR="00892F03" w:rsidRPr="00892F03" w:rsidRDefault="00892F03" w:rsidP="00892F03">
      <w:pPr>
        <w:jc w:val="center"/>
        <w:rPr>
          <w:b/>
          <w:sz w:val="28"/>
          <w:szCs w:val="28"/>
        </w:rPr>
      </w:pPr>
      <w:r w:rsidRPr="00892F03">
        <w:rPr>
          <w:b/>
          <w:sz w:val="28"/>
          <w:szCs w:val="28"/>
        </w:rPr>
        <w:t>О выделении специальных мест для размещения печатных</w:t>
      </w:r>
    </w:p>
    <w:p w:rsidR="00892F03" w:rsidRPr="00892F03" w:rsidRDefault="00892F03" w:rsidP="00892F03">
      <w:pPr>
        <w:jc w:val="center"/>
        <w:rPr>
          <w:b/>
          <w:sz w:val="28"/>
          <w:szCs w:val="28"/>
        </w:rPr>
      </w:pPr>
      <w:r w:rsidRPr="00892F03">
        <w:rPr>
          <w:b/>
          <w:sz w:val="28"/>
          <w:szCs w:val="28"/>
        </w:rPr>
        <w:t>агитационных материалов в период проведения выборов в единый день голосования 19 сентября 2021 года на территории муниципального образования муниципального района «Усть-Куломский»</w:t>
      </w:r>
    </w:p>
    <w:p w:rsidR="00892F03" w:rsidRPr="00892F03" w:rsidRDefault="00892F03" w:rsidP="00892F03">
      <w:pPr>
        <w:rPr>
          <w:sz w:val="28"/>
          <w:szCs w:val="28"/>
        </w:rPr>
      </w:pPr>
    </w:p>
    <w:p w:rsidR="00892F03" w:rsidRPr="00892F03" w:rsidRDefault="00892F03" w:rsidP="00892F03">
      <w:pPr>
        <w:ind w:firstLine="708"/>
        <w:jc w:val="both"/>
        <w:rPr>
          <w:sz w:val="28"/>
          <w:szCs w:val="28"/>
        </w:rPr>
      </w:pPr>
      <w:r w:rsidRPr="00892F03">
        <w:rPr>
          <w:sz w:val="28"/>
          <w:szCs w:val="28"/>
        </w:rPr>
        <w:t xml:space="preserve">В соответствии с п. 7 ст. 54 Федерального Закона от 12.06.2002 г. № 67-ФЗ «Об основных  гарантиях избирательных прав и права на участие в референдуме граждан Российской Федерации»,администрация муниципального района «Усть-Куломский» </w:t>
      </w:r>
      <w:r w:rsidRPr="00892F03">
        <w:rPr>
          <w:spacing w:val="20"/>
          <w:sz w:val="28"/>
          <w:szCs w:val="28"/>
        </w:rPr>
        <w:t>постановля е т</w:t>
      </w:r>
      <w:r w:rsidRPr="00892F03">
        <w:rPr>
          <w:sz w:val="28"/>
          <w:szCs w:val="28"/>
        </w:rPr>
        <w:t>:</w:t>
      </w:r>
    </w:p>
    <w:p w:rsidR="00892F03" w:rsidRPr="00892F03" w:rsidRDefault="00892F03" w:rsidP="00892F03">
      <w:pPr>
        <w:ind w:firstLine="708"/>
        <w:jc w:val="both"/>
        <w:rPr>
          <w:sz w:val="28"/>
          <w:szCs w:val="28"/>
        </w:rPr>
      </w:pPr>
    </w:p>
    <w:p w:rsidR="00892F03" w:rsidRPr="00892F03" w:rsidRDefault="00892F03" w:rsidP="00892F03">
      <w:pPr>
        <w:ind w:firstLine="539"/>
        <w:jc w:val="both"/>
        <w:rPr>
          <w:sz w:val="28"/>
          <w:szCs w:val="28"/>
        </w:rPr>
      </w:pPr>
      <w:r w:rsidRPr="00892F03">
        <w:rPr>
          <w:sz w:val="28"/>
          <w:szCs w:val="28"/>
        </w:rPr>
        <w:t>1.Выделить на территории каждого избирательного участка специальные места для размещения печатных агитационных материалов в период проведения выборов в единый день голосования 19 сентября 2021 года на территории муниципального образования муниципального района «Усть-Куломский» согласно приложению.</w:t>
      </w:r>
    </w:p>
    <w:p w:rsidR="00892F03" w:rsidRPr="00892F03" w:rsidRDefault="00892F03" w:rsidP="00892F03">
      <w:pPr>
        <w:ind w:firstLine="539"/>
        <w:jc w:val="both"/>
        <w:rPr>
          <w:sz w:val="28"/>
          <w:szCs w:val="28"/>
        </w:rPr>
      </w:pPr>
      <w:r w:rsidRPr="00892F03">
        <w:rPr>
          <w:sz w:val="28"/>
          <w:szCs w:val="28"/>
        </w:rPr>
        <w:t>2. Настоящее постановление вступает в силу со дня опубликования в Информационном вестнике Совета и администрации МР «Усть-Куломский».</w:t>
      </w:r>
    </w:p>
    <w:p w:rsidR="00892F03" w:rsidRDefault="00892F03" w:rsidP="00892F03">
      <w:pPr>
        <w:pStyle w:val="af0"/>
        <w:suppressAutoHyphens/>
        <w:jc w:val="both"/>
        <w:rPr>
          <w:szCs w:val="28"/>
        </w:rPr>
      </w:pPr>
    </w:p>
    <w:p w:rsidR="00892F03" w:rsidRDefault="00892F03" w:rsidP="00892F03">
      <w:pPr>
        <w:pStyle w:val="af0"/>
        <w:jc w:val="both"/>
        <w:rPr>
          <w:szCs w:val="28"/>
        </w:rPr>
      </w:pPr>
    </w:p>
    <w:p w:rsidR="00892F03" w:rsidRDefault="00892F03" w:rsidP="00892F03">
      <w:pPr>
        <w:pStyle w:val="af0"/>
        <w:jc w:val="both"/>
        <w:rPr>
          <w:szCs w:val="28"/>
        </w:rPr>
      </w:pPr>
      <w:r>
        <w:rPr>
          <w:szCs w:val="28"/>
        </w:rPr>
        <w:t>Глава МР «Усть-Куломский»-</w:t>
      </w:r>
    </w:p>
    <w:p w:rsidR="00892F03" w:rsidRDefault="00892F03" w:rsidP="00892F03">
      <w:pPr>
        <w:pStyle w:val="af0"/>
        <w:jc w:val="both"/>
        <w:rPr>
          <w:szCs w:val="28"/>
        </w:rPr>
      </w:pPr>
      <w:r>
        <w:rPr>
          <w:szCs w:val="28"/>
        </w:rPr>
        <w:t>руководитель администрации района                                          С.В. Рубан</w:t>
      </w:r>
    </w:p>
    <w:p w:rsidR="00892F03" w:rsidRDefault="00892F03" w:rsidP="00892F03">
      <w:pPr>
        <w:ind w:left="5040"/>
        <w:jc w:val="right"/>
      </w:pPr>
    </w:p>
    <w:p w:rsidR="00892F03" w:rsidRDefault="00892F03" w:rsidP="00892F03">
      <w:pPr>
        <w:ind w:left="5040"/>
        <w:jc w:val="right"/>
      </w:pPr>
    </w:p>
    <w:p w:rsidR="00892F03" w:rsidRDefault="00892F03" w:rsidP="00892F03">
      <w:pPr>
        <w:ind w:left="5040"/>
        <w:jc w:val="right"/>
      </w:pPr>
    </w:p>
    <w:p w:rsidR="00892F03" w:rsidRDefault="00892F03" w:rsidP="00892F03">
      <w:pPr>
        <w:ind w:left="5040"/>
        <w:jc w:val="right"/>
      </w:pPr>
    </w:p>
    <w:p w:rsidR="00892F03" w:rsidRDefault="00892F03" w:rsidP="00892F03">
      <w:pPr>
        <w:ind w:left="5040"/>
        <w:jc w:val="right"/>
      </w:pPr>
    </w:p>
    <w:p w:rsidR="00892F03" w:rsidRDefault="00892F03" w:rsidP="00892F03">
      <w:pPr>
        <w:ind w:left="5040"/>
        <w:jc w:val="right"/>
      </w:pPr>
    </w:p>
    <w:p w:rsidR="00892F03" w:rsidRDefault="00892F03" w:rsidP="00892F03">
      <w:r>
        <w:t xml:space="preserve">Попова Надежда Алексеевна, </w:t>
      </w:r>
    </w:p>
    <w:p w:rsidR="00892F03" w:rsidRPr="001F793E" w:rsidRDefault="00892F03" w:rsidP="00892F03">
      <w:r w:rsidRPr="00A948CE">
        <w:t>9</w:t>
      </w:r>
      <w:r>
        <w:t>4-3</w:t>
      </w:r>
      <w:r w:rsidRPr="00A948CE">
        <w:t>6</w:t>
      </w:r>
      <w:r>
        <w:t>3</w:t>
      </w:r>
    </w:p>
    <w:p w:rsidR="00892F03" w:rsidRDefault="00892F03" w:rsidP="00892F03">
      <w:pPr>
        <w:pStyle w:val="af0"/>
        <w:jc w:val="right"/>
        <w:rPr>
          <w:szCs w:val="28"/>
        </w:rPr>
      </w:pPr>
      <w:r>
        <w:rPr>
          <w:szCs w:val="28"/>
        </w:rPr>
        <w:lastRenderedPageBreak/>
        <w:t>Приложение</w:t>
      </w:r>
    </w:p>
    <w:p w:rsidR="00892F03" w:rsidRDefault="00892F03" w:rsidP="00892F03">
      <w:pPr>
        <w:pStyle w:val="af0"/>
        <w:jc w:val="right"/>
        <w:rPr>
          <w:szCs w:val="28"/>
        </w:rPr>
      </w:pPr>
      <w:r>
        <w:rPr>
          <w:szCs w:val="28"/>
        </w:rPr>
        <w:t>к постановлению администрации МР «Усть-Куломский»</w:t>
      </w:r>
    </w:p>
    <w:p w:rsidR="00892F03" w:rsidRDefault="00892F03" w:rsidP="00892F03">
      <w:pPr>
        <w:pStyle w:val="af0"/>
        <w:jc w:val="right"/>
        <w:rPr>
          <w:szCs w:val="28"/>
        </w:rPr>
      </w:pPr>
      <w:r>
        <w:rPr>
          <w:szCs w:val="28"/>
        </w:rPr>
        <w:t>от 21 июля 2021 года № 970</w:t>
      </w:r>
    </w:p>
    <w:p w:rsidR="00892F03" w:rsidRDefault="00892F03" w:rsidP="00892F03">
      <w:pPr>
        <w:pStyle w:val="af0"/>
        <w:rPr>
          <w:szCs w:val="28"/>
        </w:rPr>
      </w:pPr>
    </w:p>
    <w:p w:rsidR="00892F03" w:rsidRDefault="00892F03" w:rsidP="001371EA">
      <w:pPr>
        <w:jc w:val="center"/>
        <w:rPr>
          <w:szCs w:val="28"/>
        </w:rPr>
      </w:pPr>
      <w:r>
        <w:rPr>
          <w:szCs w:val="28"/>
        </w:rPr>
        <w:t xml:space="preserve">Специальные </w:t>
      </w:r>
      <w:r w:rsidRPr="00D2567A">
        <w:rPr>
          <w:szCs w:val="28"/>
        </w:rPr>
        <w:t xml:space="preserve"> мест</w:t>
      </w:r>
      <w:r w:rsidR="001371EA">
        <w:rPr>
          <w:szCs w:val="28"/>
        </w:rPr>
        <w:t xml:space="preserve"> </w:t>
      </w:r>
      <w:r>
        <w:rPr>
          <w:szCs w:val="28"/>
        </w:rPr>
        <w:t>адля размещения печатных</w:t>
      </w:r>
    </w:p>
    <w:p w:rsidR="00892F03" w:rsidRDefault="00892F03" w:rsidP="001371EA">
      <w:pPr>
        <w:jc w:val="center"/>
        <w:rPr>
          <w:szCs w:val="28"/>
        </w:rPr>
      </w:pPr>
      <w:r>
        <w:rPr>
          <w:szCs w:val="28"/>
        </w:rPr>
        <w:t>агитационных материалов в период проведения выборов в единый день голосования 19 сентября 2021 года на территории муниципального образования муниципального района «Усть-Куломский»</w:t>
      </w:r>
    </w:p>
    <w:p w:rsidR="00892F03" w:rsidRPr="00C07FE0" w:rsidRDefault="00892F03" w:rsidP="00892F03">
      <w:pPr>
        <w:shd w:val="clear" w:color="auto" w:fill="FFFFFF"/>
        <w:rPr>
          <w:b/>
          <w:sz w:val="2"/>
          <w:szCs w:val="2"/>
        </w:rPr>
      </w:pPr>
    </w:p>
    <w:tbl>
      <w:tblPr>
        <w:tblW w:w="9923" w:type="dxa"/>
        <w:tblInd w:w="-34" w:type="dxa"/>
        <w:tblLayout w:type="fixed"/>
        <w:tblLook w:val="0000"/>
      </w:tblPr>
      <w:tblGrid>
        <w:gridCol w:w="568"/>
        <w:gridCol w:w="1417"/>
        <w:gridCol w:w="7938"/>
      </w:tblGrid>
      <w:tr w:rsidR="00892F03" w:rsidRPr="00936FA9" w:rsidTr="004E6757">
        <w:trPr>
          <w:trHeight w:val="8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92F03" w:rsidRPr="00936FA9" w:rsidRDefault="00892F03" w:rsidP="004E6757">
            <w:pPr>
              <w:shd w:val="clear" w:color="auto" w:fill="FFFFFF"/>
              <w:rPr>
                <w:sz w:val="24"/>
                <w:szCs w:val="24"/>
              </w:rPr>
            </w:pPr>
            <w:r w:rsidRPr="00936FA9">
              <w:rPr>
                <w:sz w:val="24"/>
                <w:szCs w:val="24"/>
              </w:rPr>
              <w:t>№</w:t>
            </w:r>
          </w:p>
          <w:p w:rsidR="00892F03" w:rsidRPr="00936FA9" w:rsidRDefault="00892F03" w:rsidP="004E6757">
            <w:pPr>
              <w:shd w:val="clear" w:color="auto" w:fill="FFFFFF"/>
              <w:rPr>
                <w:sz w:val="24"/>
                <w:szCs w:val="24"/>
              </w:rPr>
            </w:pPr>
            <w:r w:rsidRPr="00936FA9">
              <w:rPr>
                <w:sz w:val="24"/>
                <w:szCs w:val="24"/>
              </w:rPr>
              <w:t>п\п</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92F03" w:rsidRPr="00936FA9" w:rsidRDefault="00892F03" w:rsidP="004E6757">
            <w:pPr>
              <w:shd w:val="clear" w:color="auto" w:fill="FFFFFF"/>
              <w:rPr>
                <w:sz w:val="24"/>
                <w:szCs w:val="24"/>
              </w:rPr>
            </w:pPr>
            <w:r w:rsidRPr="00936FA9">
              <w:rPr>
                <w:sz w:val="24"/>
                <w:szCs w:val="24"/>
              </w:rPr>
              <w:t>№ избирательного участка</w:t>
            </w:r>
          </w:p>
        </w:tc>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892F03" w:rsidRPr="00936FA9" w:rsidRDefault="00892F03" w:rsidP="004E6757">
            <w:pPr>
              <w:shd w:val="clear" w:color="auto" w:fill="FFFFFF"/>
              <w:rPr>
                <w:sz w:val="24"/>
                <w:szCs w:val="24"/>
              </w:rPr>
            </w:pPr>
            <w:r w:rsidRPr="00936FA9">
              <w:rPr>
                <w:sz w:val="24"/>
                <w:szCs w:val="24"/>
              </w:rPr>
              <w:t xml:space="preserve">Место размещения предвыборных печатных агитационных материалов </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blHeader/>
        </w:trPr>
        <w:tc>
          <w:tcPr>
            <w:tcW w:w="568" w:type="dxa"/>
            <w:shd w:val="clear" w:color="auto" w:fill="FFFFFF"/>
          </w:tcPr>
          <w:p w:rsidR="00892F03" w:rsidRPr="00936FA9" w:rsidRDefault="00892F03" w:rsidP="004E6757">
            <w:pPr>
              <w:shd w:val="clear" w:color="auto" w:fill="FFFFFF"/>
              <w:rPr>
                <w:sz w:val="24"/>
                <w:szCs w:val="24"/>
              </w:rPr>
            </w:pPr>
            <w:r w:rsidRPr="00936FA9">
              <w:rPr>
                <w:sz w:val="24"/>
                <w:szCs w:val="24"/>
              </w:rPr>
              <w:t>1</w:t>
            </w:r>
          </w:p>
        </w:tc>
        <w:tc>
          <w:tcPr>
            <w:tcW w:w="1417" w:type="dxa"/>
            <w:shd w:val="clear" w:color="auto" w:fill="FFFFFF"/>
            <w:vAlign w:val="center"/>
          </w:tcPr>
          <w:p w:rsidR="00892F03" w:rsidRPr="00936FA9" w:rsidRDefault="00892F03" w:rsidP="004E6757">
            <w:pPr>
              <w:shd w:val="clear" w:color="auto" w:fill="FFFFFF"/>
              <w:rPr>
                <w:sz w:val="24"/>
                <w:szCs w:val="24"/>
              </w:rPr>
            </w:pPr>
            <w:r w:rsidRPr="00936FA9">
              <w:rPr>
                <w:sz w:val="24"/>
                <w:szCs w:val="24"/>
              </w:rPr>
              <w:t>2</w:t>
            </w:r>
          </w:p>
        </w:tc>
        <w:tc>
          <w:tcPr>
            <w:tcW w:w="7938" w:type="dxa"/>
            <w:shd w:val="clear" w:color="auto" w:fill="FFFFFF"/>
            <w:vAlign w:val="center"/>
          </w:tcPr>
          <w:p w:rsidR="00892F03" w:rsidRPr="00936FA9" w:rsidRDefault="00892F03" w:rsidP="004E6757">
            <w:pPr>
              <w:shd w:val="clear" w:color="auto" w:fill="FFFFFF"/>
              <w:rPr>
                <w:sz w:val="24"/>
                <w:szCs w:val="24"/>
              </w:rPr>
            </w:pPr>
            <w:r w:rsidRPr="00936FA9">
              <w:rPr>
                <w:sz w:val="24"/>
                <w:szCs w:val="24"/>
              </w:rPr>
              <w:t>3</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trPr>
        <w:tc>
          <w:tcPr>
            <w:tcW w:w="568" w:type="dxa"/>
          </w:tcPr>
          <w:p w:rsidR="00892F03" w:rsidRPr="00936FA9" w:rsidRDefault="00892F03" w:rsidP="004E6757">
            <w:pPr>
              <w:rPr>
                <w:sz w:val="24"/>
                <w:szCs w:val="24"/>
              </w:rPr>
            </w:pPr>
            <w:r w:rsidRPr="00936FA9">
              <w:rPr>
                <w:sz w:val="24"/>
                <w:szCs w:val="24"/>
              </w:rPr>
              <w:t>1</w:t>
            </w:r>
          </w:p>
        </w:tc>
        <w:tc>
          <w:tcPr>
            <w:tcW w:w="1417" w:type="dxa"/>
            <w:shd w:val="clear" w:color="auto" w:fill="auto"/>
          </w:tcPr>
          <w:p w:rsidR="00892F03" w:rsidRPr="00B77A5F" w:rsidRDefault="00892F03" w:rsidP="004E6757">
            <w:pPr>
              <w:rPr>
                <w:color w:val="000000"/>
                <w:sz w:val="24"/>
                <w:szCs w:val="24"/>
              </w:rPr>
            </w:pPr>
            <w:r w:rsidRPr="00B77A5F">
              <w:rPr>
                <w:color w:val="000000"/>
                <w:sz w:val="24"/>
                <w:szCs w:val="24"/>
              </w:rPr>
              <w:t>500</w:t>
            </w:r>
          </w:p>
        </w:tc>
        <w:tc>
          <w:tcPr>
            <w:tcW w:w="7938" w:type="dxa"/>
            <w:shd w:val="clear" w:color="auto" w:fill="auto"/>
          </w:tcPr>
          <w:p w:rsidR="00892F03" w:rsidRPr="00B77A5F" w:rsidRDefault="00892F03" w:rsidP="004E6757">
            <w:pPr>
              <w:jc w:val="both"/>
              <w:rPr>
                <w:sz w:val="24"/>
                <w:szCs w:val="24"/>
              </w:rPr>
            </w:pPr>
            <w:r w:rsidRPr="00B77A5F">
              <w:rPr>
                <w:sz w:val="24"/>
                <w:szCs w:val="24"/>
              </w:rPr>
              <w:t>Информационный стенд рядом с магазином ООО «Барс»: Республика Коми, Усть-Куломский район,  с. Аныб, ул.  Центральная, д. 182</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7"/>
        </w:trPr>
        <w:tc>
          <w:tcPr>
            <w:tcW w:w="568" w:type="dxa"/>
          </w:tcPr>
          <w:p w:rsidR="00892F03" w:rsidRPr="00936FA9" w:rsidRDefault="00892F03" w:rsidP="004E6757">
            <w:pPr>
              <w:rPr>
                <w:sz w:val="24"/>
                <w:szCs w:val="24"/>
              </w:rPr>
            </w:pPr>
            <w:r w:rsidRPr="00936FA9">
              <w:rPr>
                <w:sz w:val="24"/>
                <w:szCs w:val="24"/>
              </w:rPr>
              <w:t>2</w:t>
            </w:r>
          </w:p>
        </w:tc>
        <w:tc>
          <w:tcPr>
            <w:tcW w:w="1417" w:type="dxa"/>
            <w:shd w:val="clear" w:color="auto" w:fill="auto"/>
          </w:tcPr>
          <w:p w:rsidR="00892F03" w:rsidRPr="00B77A5F" w:rsidRDefault="00892F03" w:rsidP="004E6757">
            <w:pPr>
              <w:rPr>
                <w:sz w:val="24"/>
                <w:szCs w:val="24"/>
              </w:rPr>
            </w:pPr>
            <w:r w:rsidRPr="00B77A5F">
              <w:rPr>
                <w:sz w:val="24"/>
                <w:szCs w:val="24"/>
              </w:rPr>
              <w:t>501</w:t>
            </w:r>
          </w:p>
          <w:p w:rsidR="00892F03" w:rsidRPr="00B77A5F" w:rsidRDefault="00892F03" w:rsidP="004E6757">
            <w:pPr>
              <w:rPr>
                <w:color w:val="FF0000"/>
                <w:sz w:val="24"/>
                <w:szCs w:val="24"/>
              </w:rPr>
            </w:pPr>
          </w:p>
        </w:tc>
        <w:tc>
          <w:tcPr>
            <w:tcW w:w="7938" w:type="dxa"/>
            <w:shd w:val="clear" w:color="auto" w:fill="auto"/>
          </w:tcPr>
          <w:p w:rsidR="00892F03" w:rsidRPr="00B77A5F" w:rsidRDefault="00892F03" w:rsidP="004E6757">
            <w:pPr>
              <w:jc w:val="both"/>
              <w:rPr>
                <w:sz w:val="24"/>
                <w:szCs w:val="24"/>
              </w:rPr>
            </w:pPr>
            <w:r w:rsidRPr="00B77A5F">
              <w:rPr>
                <w:sz w:val="24"/>
                <w:szCs w:val="24"/>
              </w:rPr>
              <w:t>Информационный стенд перед  зданием магазина «Центр»: Республика Коми, Усть-Куломский район, с. Руч,  ул. Центральная, д.234 «А»</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1"/>
        </w:trPr>
        <w:tc>
          <w:tcPr>
            <w:tcW w:w="568" w:type="dxa"/>
          </w:tcPr>
          <w:p w:rsidR="00892F03" w:rsidRPr="00936FA9" w:rsidRDefault="00892F03" w:rsidP="004E6757">
            <w:pPr>
              <w:rPr>
                <w:sz w:val="24"/>
                <w:szCs w:val="24"/>
              </w:rPr>
            </w:pPr>
            <w:r w:rsidRPr="00936FA9">
              <w:rPr>
                <w:sz w:val="24"/>
                <w:szCs w:val="24"/>
              </w:rPr>
              <w:t>3</w:t>
            </w:r>
          </w:p>
        </w:tc>
        <w:tc>
          <w:tcPr>
            <w:tcW w:w="1417" w:type="dxa"/>
            <w:shd w:val="clear" w:color="auto" w:fill="auto"/>
          </w:tcPr>
          <w:p w:rsidR="00892F03" w:rsidRPr="00434E25" w:rsidRDefault="00892F03" w:rsidP="004E6757">
            <w:pPr>
              <w:rPr>
                <w:sz w:val="24"/>
                <w:szCs w:val="24"/>
              </w:rPr>
            </w:pPr>
            <w:r w:rsidRPr="00434E25">
              <w:rPr>
                <w:sz w:val="24"/>
                <w:szCs w:val="24"/>
              </w:rPr>
              <w:t>502</w:t>
            </w:r>
          </w:p>
        </w:tc>
        <w:tc>
          <w:tcPr>
            <w:tcW w:w="7938" w:type="dxa"/>
            <w:shd w:val="clear" w:color="auto" w:fill="auto"/>
          </w:tcPr>
          <w:p w:rsidR="00892F03" w:rsidRPr="00434E25" w:rsidRDefault="00892F03" w:rsidP="004E6757">
            <w:pPr>
              <w:jc w:val="both"/>
              <w:rPr>
                <w:sz w:val="24"/>
                <w:szCs w:val="24"/>
              </w:rPr>
            </w:pPr>
            <w:r w:rsidRPr="00434E25">
              <w:rPr>
                <w:sz w:val="24"/>
                <w:szCs w:val="24"/>
              </w:rPr>
              <w:t>Информационный стенд перед магазином «Барс»: Республика Коми, Усть-Куломский район, с. Деревянск, ул. Центральная, д. 216 б</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trPr>
        <w:tc>
          <w:tcPr>
            <w:tcW w:w="568" w:type="dxa"/>
          </w:tcPr>
          <w:p w:rsidR="00892F03" w:rsidRPr="00936FA9" w:rsidRDefault="00892F03" w:rsidP="004E6757">
            <w:pPr>
              <w:rPr>
                <w:sz w:val="24"/>
                <w:szCs w:val="24"/>
              </w:rPr>
            </w:pPr>
            <w:r w:rsidRPr="00936FA9">
              <w:rPr>
                <w:sz w:val="24"/>
                <w:szCs w:val="24"/>
              </w:rPr>
              <w:t>4</w:t>
            </w:r>
          </w:p>
        </w:tc>
        <w:tc>
          <w:tcPr>
            <w:tcW w:w="1417" w:type="dxa"/>
            <w:shd w:val="clear" w:color="auto" w:fill="auto"/>
          </w:tcPr>
          <w:p w:rsidR="00892F03" w:rsidRPr="00434E25" w:rsidRDefault="00892F03" w:rsidP="004E6757">
            <w:pPr>
              <w:rPr>
                <w:sz w:val="24"/>
                <w:szCs w:val="24"/>
              </w:rPr>
            </w:pPr>
            <w:r w:rsidRPr="00434E25">
              <w:rPr>
                <w:sz w:val="24"/>
                <w:szCs w:val="24"/>
              </w:rPr>
              <w:t>503</w:t>
            </w:r>
          </w:p>
        </w:tc>
        <w:tc>
          <w:tcPr>
            <w:tcW w:w="7938" w:type="dxa"/>
            <w:shd w:val="clear" w:color="auto" w:fill="auto"/>
          </w:tcPr>
          <w:p w:rsidR="00892F03" w:rsidRPr="00434E25" w:rsidRDefault="00892F03" w:rsidP="004E6757">
            <w:pPr>
              <w:jc w:val="both"/>
              <w:rPr>
                <w:sz w:val="24"/>
                <w:szCs w:val="24"/>
              </w:rPr>
            </w:pPr>
            <w:r w:rsidRPr="00434E25">
              <w:rPr>
                <w:sz w:val="24"/>
                <w:szCs w:val="24"/>
              </w:rPr>
              <w:t>Информационный стенд перед магазином «Барс»: Республика Коми, Усть-Куломский район, с. Деревянск, ул. Центральная, д. 377</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9"/>
        </w:trPr>
        <w:tc>
          <w:tcPr>
            <w:tcW w:w="568" w:type="dxa"/>
          </w:tcPr>
          <w:p w:rsidR="00892F03" w:rsidRPr="00936FA9" w:rsidRDefault="00892F03" w:rsidP="004E6757">
            <w:pPr>
              <w:rPr>
                <w:sz w:val="24"/>
                <w:szCs w:val="24"/>
              </w:rPr>
            </w:pPr>
            <w:r w:rsidRPr="00936FA9">
              <w:rPr>
                <w:sz w:val="24"/>
                <w:szCs w:val="24"/>
              </w:rPr>
              <w:t>5</w:t>
            </w:r>
          </w:p>
        </w:tc>
        <w:tc>
          <w:tcPr>
            <w:tcW w:w="1417" w:type="dxa"/>
            <w:shd w:val="clear" w:color="auto" w:fill="auto"/>
          </w:tcPr>
          <w:p w:rsidR="00892F03" w:rsidRPr="00434E25" w:rsidRDefault="00892F03" w:rsidP="004E6757">
            <w:pPr>
              <w:rPr>
                <w:sz w:val="24"/>
                <w:szCs w:val="24"/>
              </w:rPr>
            </w:pPr>
            <w:r w:rsidRPr="00434E25">
              <w:rPr>
                <w:sz w:val="24"/>
                <w:szCs w:val="24"/>
              </w:rPr>
              <w:t xml:space="preserve"> 504</w:t>
            </w:r>
          </w:p>
        </w:tc>
        <w:tc>
          <w:tcPr>
            <w:tcW w:w="7938" w:type="dxa"/>
            <w:shd w:val="clear" w:color="auto" w:fill="auto"/>
          </w:tcPr>
          <w:p w:rsidR="00892F03" w:rsidRPr="00434E25" w:rsidRDefault="00892F03" w:rsidP="004E6757">
            <w:pPr>
              <w:jc w:val="both"/>
              <w:rPr>
                <w:sz w:val="24"/>
                <w:szCs w:val="24"/>
              </w:rPr>
            </w:pPr>
            <w:r w:rsidRPr="00434E25">
              <w:rPr>
                <w:sz w:val="24"/>
                <w:szCs w:val="24"/>
              </w:rPr>
              <w:t>Информационный стенд перед зданием магазина Усть-Куломского СПО:  Республика Коми, Усть-Куломский район, с. Кужба, ул. Центральная, д.139</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9"/>
        </w:trPr>
        <w:tc>
          <w:tcPr>
            <w:tcW w:w="568" w:type="dxa"/>
          </w:tcPr>
          <w:p w:rsidR="00892F03" w:rsidRPr="00936FA9" w:rsidRDefault="00892F03" w:rsidP="004E6757">
            <w:pPr>
              <w:rPr>
                <w:sz w:val="24"/>
                <w:szCs w:val="24"/>
              </w:rPr>
            </w:pPr>
            <w:r w:rsidRPr="00936FA9">
              <w:rPr>
                <w:sz w:val="24"/>
                <w:szCs w:val="24"/>
              </w:rPr>
              <w:t>6</w:t>
            </w:r>
          </w:p>
        </w:tc>
        <w:tc>
          <w:tcPr>
            <w:tcW w:w="1417" w:type="dxa"/>
            <w:shd w:val="clear" w:color="auto" w:fill="auto"/>
          </w:tcPr>
          <w:p w:rsidR="00892F03" w:rsidRPr="00434E25" w:rsidRDefault="00892F03" w:rsidP="004E6757">
            <w:pPr>
              <w:rPr>
                <w:sz w:val="24"/>
                <w:szCs w:val="24"/>
              </w:rPr>
            </w:pPr>
            <w:r w:rsidRPr="00434E25">
              <w:rPr>
                <w:sz w:val="24"/>
                <w:szCs w:val="24"/>
              </w:rPr>
              <w:t xml:space="preserve"> 505</w:t>
            </w:r>
          </w:p>
        </w:tc>
        <w:tc>
          <w:tcPr>
            <w:tcW w:w="7938" w:type="dxa"/>
            <w:shd w:val="clear" w:color="auto" w:fill="auto"/>
          </w:tcPr>
          <w:p w:rsidR="00892F03" w:rsidRPr="00434E25" w:rsidRDefault="00892F03" w:rsidP="004E6757">
            <w:pPr>
              <w:jc w:val="both"/>
              <w:rPr>
                <w:sz w:val="24"/>
                <w:szCs w:val="24"/>
              </w:rPr>
            </w:pPr>
            <w:r w:rsidRPr="00434E25">
              <w:rPr>
                <w:sz w:val="24"/>
                <w:szCs w:val="24"/>
              </w:rPr>
              <w:t>Информационный стенд перед зда</w:t>
            </w:r>
            <w:r>
              <w:rPr>
                <w:sz w:val="24"/>
                <w:szCs w:val="24"/>
              </w:rPr>
              <w:t>нием магазина ИП Рассыхаевой Е.В</w:t>
            </w:r>
            <w:r w:rsidRPr="00434E25">
              <w:rPr>
                <w:sz w:val="24"/>
                <w:szCs w:val="24"/>
              </w:rPr>
              <w:t xml:space="preserve">.: Республика Коми, Усть-Куломский район, пст. Озъяг,  ул. Центральная д.16 «Б» </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568" w:type="dxa"/>
          </w:tcPr>
          <w:p w:rsidR="00892F03" w:rsidRPr="00936FA9" w:rsidRDefault="00892F03" w:rsidP="004E6757">
            <w:pPr>
              <w:rPr>
                <w:sz w:val="24"/>
                <w:szCs w:val="24"/>
              </w:rPr>
            </w:pPr>
            <w:r w:rsidRPr="00936FA9">
              <w:rPr>
                <w:sz w:val="24"/>
                <w:szCs w:val="24"/>
              </w:rPr>
              <w:t>7</w:t>
            </w:r>
          </w:p>
        </w:tc>
        <w:tc>
          <w:tcPr>
            <w:tcW w:w="1417" w:type="dxa"/>
            <w:shd w:val="clear" w:color="auto" w:fill="auto"/>
          </w:tcPr>
          <w:p w:rsidR="00892F03" w:rsidRPr="00FE52CE" w:rsidRDefault="00892F03" w:rsidP="004E6757">
            <w:pPr>
              <w:rPr>
                <w:sz w:val="24"/>
                <w:szCs w:val="24"/>
              </w:rPr>
            </w:pPr>
            <w:r w:rsidRPr="00FE52CE">
              <w:rPr>
                <w:sz w:val="24"/>
                <w:szCs w:val="24"/>
              </w:rPr>
              <w:t xml:space="preserve"> 506</w:t>
            </w:r>
          </w:p>
        </w:tc>
        <w:tc>
          <w:tcPr>
            <w:tcW w:w="7938" w:type="dxa"/>
            <w:shd w:val="clear" w:color="auto" w:fill="auto"/>
          </w:tcPr>
          <w:p w:rsidR="00892F03" w:rsidRPr="00FE52CE" w:rsidRDefault="00892F03" w:rsidP="004E6757">
            <w:pPr>
              <w:jc w:val="both"/>
              <w:rPr>
                <w:sz w:val="24"/>
                <w:szCs w:val="24"/>
              </w:rPr>
            </w:pPr>
            <w:r w:rsidRPr="00FE52CE">
              <w:rPr>
                <w:sz w:val="24"/>
                <w:szCs w:val="24"/>
              </w:rPr>
              <w:t>Информационный стенд перед зданием магазина «Дюна»: Республика Коми, Усть-Куломский район, пст. Кебанъёль, ул. Центральная,  д. 6 «А»</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6"/>
        </w:trPr>
        <w:tc>
          <w:tcPr>
            <w:tcW w:w="568" w:type="dxa"/>
          </w:tcPr>
          <w:p w:rsidR="00892F03" w:rsidRPr="00936FA9" w:rsidRDefault="00892F03" w:rsidP="004E6757">
            <w:pPr>
              <w:rPr>
                <w:sz w:val="24"/>
                <w:szCs w:val="24"/>
              </w:rPr>
            </w:pPr>
            <w:r w:rsidRPr="00936FA9">
              <w:rPr>
                <w:sz w:val="24"/>
                <w:szCs w:val="24"/>
              </w:rPr>
              <w:t>8</w:t>
            </w:r>
          </w:p>
        </w:tc>
        <w:tc>
          <w:tcPr>
            <w:tcW w:w="1417" w:type="dxa"/>
            <w:shd w:val="clear" w:color="auto" w:fill="auto"/>
          </w:tcPr>
          <w:p w:rsidR="00892F03" w:rsidRPr="00EB4202" w:rsidRDefault="00892F03" w:rsidP="004E6757">
            <w:pPr>
              <w:rPr>
                <w:sz w:val="24"/>
                <w:szCs w:val="24"/>
              </w:rPr>
            </w:pPr>
            <w:r w:rsidRPr="00EB4202">
              <w:rPr>
                <w:sz w:val="24"/>
                <w:szCs w:val="24"/>
              </w:rPr>
              <w:t xml:space="preserve"> 507</w:t>
            </w:r>
          </w:p>
          <w:p w:rsidR="00892F03" w:rsidRPr="00EB4202" w:rsidRDefault="00892F03" w:rsidP="004E6757">
            <w:pPr>
              <w:rPr>
                <w:sz w:val="24"/>
                <w:szCs w:val="24"/>
              </w:rPr>
            </w:pPr>
          </w:p>
        </w:tc>
        <w:tc>
          <w:tcPr>
            <w:tcW w:w="7938" w:type="dxa"/>
            <w:shd w:val="clear" w:color="auto" w:fill="auto"/>
          </w:tcPr>
          <w:p w:rsidR="00892F03" w:rsidRPr="00EB4202" w:rsidRDefault="00892F03" w:rsidP="004E6757">
            <w:pPr>
              <w:jc w:val="both"/>
              <w:rPr>
                <w:sz w:val="24"/>
                <w:szCs w:val="24"/>
              </w:rPr>
            </w:pPr>
            <w:r w:rsidRPr="00EB4202">
              <w:rPr>
                <w:sz w:val="24"/>
                <w:szCs w:val="24"/>
              </w:rPr>
              <w:t>Информационный стенд п</w:t>
            </w:r>
            <w:r>
              <w:rPr>
                <w:sz w:val="24"/>
                <w:szCs w:val="24"/>
              </w:rPr>
              <w:t>еред зданием магазина «ВАКОН</w:t>
            </w:r>
            <w:r w:rsidRPr="00EB4202">
              <w:rPr>
                <w:sz w:val="24"/>
                <w:szCs w:val="24"/>
              </w:rPr>
              <w:t>»: Республика Коми, Усть-Куломский район, с. Носим, ул. Советская, д.1</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0"/>
        </w:trPr>
        <w:tc>
          <w:tcPr>
            <w:tcW w:w="568" w:type="dxa"/>
          </w:tcPr>
          <w:p w:rsidR="00892F03" w:rsidRPr="00936FA9" w:rsidRDefault="00892F03" w:rsidP="004E6757">
            <w:pPr>
              <w:rPr>
                <w:sz w:val="24"/>
                <w:szCs w:val="24"/>
              </w:rPr>
            </w:pPr>
            <w:r w:rsidRPr="00936FA9">
              <w:rPr>
                <w:sz w:val="24"/>
                <w:szCs w:val="24"/>
              </w:rPr>
              <w:t>9</w:t>
            </w:r>
          </w:p>
        </w:tc>
        <w:tc>
          <w:tcPr>
            <w:tcW w:w="1417" w:type="dxa"/>
            <w:shd w:val="clear" w:color="auto" w:fill="auto"/>
          </w:tcPr>
          <w:p w:rsidR="00892F03" w:rsidRPr="00EB4202" w:rsidRDefault="00892F03" w:rsidP="004E6757">
            <w:pPr>
              <w:rPr>
                <w:sz w:val="24"/>
                <w:szCs w:val="24"/>
              </w:rPr>
            </w:pPr>
            <w:r w:rsidRPr="00EB4202">
              <w:rPr>
                <w:sz w:val="24"/>
                <w:szCs w:val="24"/>
              </w:rPr>
              <w:t xml:space="preserve"> 508</w:t>
            </w:r>
          </w:p>
          <w:p w:rsidR="00892F03" w:rsidRPr="00EB4202" w:rsidRDefault="00892F03" w:rsidP="004E6757">
            <w:pPr>
              <w:rPr>
                <w:sz w:val="24"/>
                <w:szCs w:val="24"/>
              </w:rPr>
            </w:pPr>
          </w:p>
        </w:tc>
        <w:tc>
          <w:tcPr>
            <w:tcW w:w="7938" w:type="dxa"/>
            <w:shd w:val="clear" w:color="auto" w:fill="auto"/>
          </w:tcPr>
          <w:p w:rsidR="00892F03" w:rsidRPr="00EB4202" w:rsidRDefault="00892F03" w:rsidP="004E6757">
            <w:pPr>
              <w:jc w:val="both"/>
              <w:rPr>
                <w:sz w:val="24"/>
                <w:szCs w:val="24"/>
              </w:rPr>
            </w:pPr>
            <w:r w:rsidRPr="00EB4202">
              <w:rPr>
                <w:sz w:val="24"/>
                <w:szCs w:val="24"/>
              </w:rPr>
              <w:t>Информационный стенд перед зданием магазина СПО «Усть-Куломское»: Республика Коми, Усть-Куломский район, пст. Паспом, ул. Центральная,  д. 25</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7"/>
        </w:trPr>
        <w:tc>
          <w:tcPr>
            <w:tcW w:w="568" w:type="dxa"/>
          </w:tcPr>
          <w:p w:rsidR="00892F03" w:rsidRPr="00936FA9" w:rsidRDefault="00892F03" w:rsidP="004E6757">
            <w:pPr>
              <w:rPr>
                <w:sz w:val="24"/>
                <w:szCs w:val="24"/>
              </w:rPr>
            </w:pPr>
            <w:r w:rsidRPr="00936FA9">
              <w:rPr>
                <w:sz w:val="24"/>
                <w:szCs w:val="24"/>
              </w:rPr>
              <w:t>10</w:t>
            </w:r>
          </w:p>
        </w:tc>
        <w:tc>
          <w:tcPr>
            <w:tcW w:w="1417" w:type="dxa"/>
            <w:shd w:val="clear" w:color="auto" w:fill="auto"/>
          </w:tcPr>
          <w:p w:rsidR="00892F03" w:rsidRPr="00EB4202" w:rsidRDefault="00892F03" w:rsidP="004E6757">
            <w:pPr>
              <w:rPr>
                <w:sz w:val="24"/>
                <w:szCs w:val="24"/>
              </w:rPr>
            </w:pPr>
            <w:r w:rsidRPr="00EB4202">
              <w:rPr>
                <w:sz w:val="24"/>
                <w:szCs w:val="24"/>
              </w:rPr>
              <w:t xml:space="preserve"> 509            </w:t>
            </w:r>
          </w:p>
        </w:tc>
        <w:tc>
          <w:tcPr>
            <w:tcW w:w="7938" w:type="dxa"/>
            <w:shd w:val="clear" w:color="auto" w:fill="auto"/>
          </w:tcPr>
          <w:p w:rsidR="00892F03" w:rsidRPr="00EB4202" w:rsidRDefault="00892F03" w:rsidP="004E6757">
            <w:pPr>
              <w:jc w:val="both"/>
              <w:rPr>
                <w:sz w:val="24"/>
                <w:szCs w:val="24"/>
              </w:rPr>
            </w:pPr>
            <w:r w:rsidRPr="00EB4202">
              <w:rPr>
                <w:sz w:val="24"/>
                <w:szCs w:val="24"/>
              </w:rPr>
              <w:t>Информационный стенд перед зданием магазина «Лакомка»: Республика Коми, Усть-Куломский район, с. Усть-Кулом, ул. Строителей 1/1</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trPr>
        <w:tc>
          <w:tcPr>
            <w:tcW w:w="568" w:type="dxa"/>
          </w:tcPr>
          <w:p w:rsidR="00892F03" w:rsidRPr="00936FA9" w:rsidRDefault="00892F03" w:rsidP="004E6757">
            <w:pPr>
              <w:rPr>
                <w:sz w:val="24"/>
                <w:szCs w:val="24"/>
              </w:rPr>
            </w:pPr>
            <w:r w:rsidRPr="00936FA9">
              <w:rPr>
                <w:sz w:val="24"/>
                <w:szCs w:val="24"/>
              </w:rPr>
              <w:t>11</w:t>
            </w:r>
          </w:p>
        </w:tc>
        <w:tc>
          <w:tcPr>
            <w:tcW w:w="1417" w:type="dxa"/>
            <w:shd w:val="clear" w:color="auto" w:fill="auto"/>
          </w:tcPr>
          <w:p w:rsidR="00892F03" w:rsidRPr="00EB4202" w:rsidRDefault="00892F03" w:rsidP="004E6757">
            <w:pPr>
              <w:rPr>
                <w:sz w:val="24"/>
                <w:szCs w:val="24"/>
              </w:rPr>
            </w:pPr>
            <w:r w:rsidRPr="00EB4202">
              <w:rPr>
                <w:sz w:val="24"/>
                <w:szCs w:val="24"/>
              </w:rPr>
              <w:t xml:space="preserve"> 510             </w:t>
            </w:r>
          </w:p>
        </w:tc>
        <w:tc>
          <w:tcPr>
            <w:tcW w:w="7938" w:type="dxa"/>
            <w:shd w:val="clear" w:color="auto" w:fill="auto"/>
          </w:tcPr>
          <w:p w:rsidR="00892F03" w:rsidRPr="00EB4202" w:rsidRDefault="00892F03" w:rsidP="004E6757">
            <w:pPr>
              <w:jc w:val="both"/>
              <w:rPr>
                <w:sz w:val="24"/>
                <w:szCs w:val="24"/>
              </w:rPr>
            </w:pPr>
            <w:r w:rsidRPr="00EB4202">
              <w:rPr>
                <w:sz w:val="24"/>
                <w:szCs w:val="24"/>
              </w:rPr>
              <w:t>Информационный стенд при входе на рынок: Республика Коми, Усть-Куломский, с. Усть-Кулом,  ул. Советская, д.40</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3"/>
        </w:trPr>
        <w:tc>
          <w:tcPr>
            <w:tcW w:w="568" w:type="dxa"/>
          </w:tcPr>
          <w:p w:rsidR="00892F03" w:rsidRPr="00936FA9" w:rsidRDefault="00892F03" w:rsidP="004E6757">
            <w:pPr>
              <w:rPr>
                <w:sz w:val="24"/>
                <w:szCs w:val="24"/>
              </w:rPr>
            </w:pPr>
            <w:r w:rsidRPr="00936FA9">
              <w:rPr>
                <w:sz w:val="24"/>
                <w:szCs w:val="24"/>
              </w:rPr>
              <w:t>12</w:t>
            </w:r>
          </w:p>
        </w:tc>
        <w:tc>
          <w:tcPr>
            <w:tcW w:w="1417" w:type="dxa"/>
            <w:shd w:val="clear" w:color="auto" w:fill="auto"/>
          </w:tcPr>
          <w:p w:rsidR="00892F03" w:rsidRPr="00EB0913" w:rsidRDefault="00892F03" w:rsidP="004E6757">
            <w:pPr>
              <w:rPr>
                <w:sz w:val="24"/>
                <w:szCs w:val="24"/>
              </w:rPr>
            </w:pPr>
            <w:r w:rsidRPr="00EB0913">
              <w:rPr>
                <w:sz w:val="24"/>
                <w:szCs w:val="24"/>
              </w:rPr>
              <w:t xml:space="preserve"> 511</w:t>
            </w:r>
          </w:p>
        </w:tc>
        <w:tc>
          <w:tcPr>
            <w:tcW w:w="7938" w:type="dxa"/>
            <w:shd w:val="clear" w:color="auto" w:fill="auto"/>
          </w:tcPr>
          <w:p w:rsidR="00892F03" w:rsidRPr="00EB0913" w:rsidRDefault="00892F03" w:rsidP="004E6757">
            <w:pPr>
              <w:jc w:val="both"/>
              <w:rPr>
                <w:sz w:val="24"/>
                <w:szCs w:val="24"/>
              </w:rPr>
            </w:pPr>
            <w:r w:rsidRPr="00EB0913">
              <w:rPr>
                <w:sz w:val="24"/>
                <w:szCs w:val="24"/>
              </w:rPr>
              <w:t>Информационный стенд перед зданием Дома Культуры: Республика Коми, Усть-Куломский район, с. Керчомъя, ул. Центральная, д. 19 о</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
        </w:trPr>
        <w:tc>
          <w:tcPr>
            <w:tcW w:w="568" w:type="dxa"/>
          </w:tcPr>
          <w:p w:rsidR="00892F03" w:rsidRPr="00936FA9" w:rsidRDefault="00892F03" w:rsidP="004E6757">
            <w:pPr>
              <w:rPr>
                <w:sz w:val="24"/>
                <w:szCs w:val="24"/>
              </w:rPr>
            </w:pPr>
            <w:r w:rsidRPr="00936FA9">
              <w:rPr>
                <w:sz w:val="24"/>
                <w:szCs w:val="24"/>
              </w:rPr>
              <w:t>13</w:t>
            </w:r>
          </w:p>
        </w:tc>
        <w:tc>
          <w:tcPr>
            <w:tcW w:w="1417" w:type="dxa"/>
            <w:shd w:val="clear" w:color="auto" w:fill="auto"/>
          </w:tcPr>
          <w:p w:rsidR="00892F03" w:rsidRPr="00A171BE" w:rsidRDefault="00892F03" w:rsidP="004E6757">
            <w:pPr>
              <w:rPr>
                <w:sz w:val="24"/>
                <w:szCs w:val="24"/>
              </w:rPr>
            </w:pPr>
            <w:r w:rsidRPr="00A171BE">
              <w:rPr>
                <w:sz w:val="24"/>
                <w:szCs w:val="24"/>
              </w:rPr>
              <w:t>512</w:t>
            </w:r>
          </w:p>
        </w:tc>
        <w:tc>
          <w:tcPr>
            <w:tcW w:w="7938" w:type="dxa"/>
            <w:shd w:val="clear" w:color="auto" w:fill="auto"/>
          </w:tcPr>
          <w:p w:rsidR="00892F03" w:rsidRPr="00A171BE" w:rsidRDefault="00892F03" w:rsidP="004E6757">
            <w:pPr>
              <w:jc w:val="both"/>
              <w:rPr>
                <w:sz w:val="24"/>
                <w:szCs w:val="24"/>
              </w:rPr>
            </w:pPr>
            <w:r w:rsidRPr="00A171BE">
              <w:rPr>
                <w:sz w:val="24"/>
                <w:szCs w:val="24"/>
              </w:rPr>
              <w:t>Информационный стенд перед зданием магазина «ИП Микушева»: Республика Коми, Усть-Куломский район, пст. Логинъяг, ул. Центральная, д.7</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568" w:type="dxa"/>
          </w:tcPr>
          <w:p w:rsidR="00892F03" w:rsidRPr="00936FA9" w:rsidRDefault="00892F03" w:rsidP="004E6757">
            <w:pPr>
              <w:rPr>
                <w:sz w:val="24"/>
                <w:szCs w:val="24"/>
              </w:rPr>
            </w:pPr>
            <w:r w:rsidRPr="00936FA9">
              <w:rPr>
                <w:sz w:val="24"/>
                <w:szCs w:val="24"/>
              </w:rPr>
              <w:t>14</w:t>
            </w:r>
          </w:p>
        </w:tc>
        <w:tc>
          <w:tcPr>
            <w:tcW w:w="1417" w:type="dxa"/>
            <w:shd w:val="clear" w:color="auto" w:fill="auto"/>
          </w:tcPr>
          <w:p w:rsidR="00892F03" w:rsidRPr="009E1354" w:rsidRDefault="00892F03" w:rsidP="004E6757">
            <w:pPr>
              <w:rPr>
                <w:sz w:val="24"/>
                <w:szCs w:val="24"/>
              </w:rPr>
            </w:pPr>
            <w:r w:rsidRPr="009E1354">
              <w:rPr>
                <w:sz w:val="24"/>
                <w:szCs w:val="24"/>
              </w:rPr>
              <w:t xml:space="preserve"> 513</w:t>
            </w:r>
          </w:p>
        </w:tc>
        <w:tc>
          <w:tcPr>
            <w:tcW w:w="7938" w:type="dxa"/>
            <w:shd w:val="clear" w:color="auto" w:fill="auto"/>
          </w:tcPr>
          <w:p w:rsidR="00892F03" w:rsidRPr="009E1354" w:rsidRDefault="00892F03" w:rsidP="004E6757">
            <w:pPr>
              <w:jc w:val="both"/>
              <w:rPr>
                <w:sz w:val="24"/>
                <w:szCs w:val="24"/>
              </w:rPr>
            </w:pPr>
            <w:r w:rsidRPr="009E1354">
              <w:rPr>
                <w:sz w:val="24"/>
                <w:szCs w:val="24"/>
              </w:rPr>
              <w:t xml:space="preserve">Информационный стенд перед зданием магазина ООО СТПП «Мария»: Республика Коми, Усть-Куломский район, пст.Зимстан,  ул. К.Тимушевой, д.2 </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9"/>
        </w:trPr>
        <w:tc>
          <w:tcPr>
            <w:tcW w:w="568" w:type="dxa"/>
          </w:tcPr>
          <w:p w:rsidR="00892F03" w:rsidRPr="00936FA9" w:rsidRDefault="00892F03" w:rsidP="004E6757">
            <w:pPr>
              <w:rPr>
                <w:sz w:val="24"/>
                <w:szCs w:val="24"/>
              </w:rPr>
            </w:pPr>
            <w:r w:rsidRPr="00936FA9">
              <w:rPr>
                <w:sz w:val="24"/>
                <w:szCs w:val="24"/>
              </w:rPr>
              <w:t>15</w:t>
            </w:r>
          </w:p>
        </w:tc>
        <w:tc>
          <w:tcPr>
            <w:tcW w:w="1417" w:type="dxa"/>
            <w:shd w:val="clear" w:color="auto" w:fill="auto"/>
          </w:tcPr>
          <w:p w:rsidR="00892F03" w:rsidRPr="003C186B" w:rsidRDefault="00892F03" w:rsidP="004E6757">
            <w:pPr>
              <w:rPr>
                <w:sz w:val="24"/>
                <w:szCs w:val="24"/>
              </w:rPr>
            </w:pPr>
            <w:r w:rsidRPr="003C186B">
              <w:rPr>
                <w:sz w:val="24"/>
                <w:szCs w:val="24"/>
              </w:rPr>
              <w:t xml:space="preserve"> 514</w:t>
            </w:r>
          </w:p>
        </w:tc>
        <w:tc>
          <w:tcPr>
            <w:tcW w:w="7938" w:type="dxa"/>
            <w:shd w:val="clear" w:color="auto" w:fill="auto"/>
          </w:tcPr>
          <w:p w:rsidR="00892F03" w:rsidRPr="003C186B" w:rsidRDefault="00892F03" w:rsidP="004E6757">
            <w:pPr>
              <w:jc w:val="both"/>
              <w:rPr>
                <w:sz w:val="24"/>
                <w:szCs w:val="24"/>
              </w:rPr>
            </w:pPr>
            <w:r w:rsidRPr="003C186B">
              <w:rPr>
                <w:sz w:val="24"/>
                <w:szCs w:val="24"/>
              </w:rPr>
              <w:t xml:space="preserve">Информационный стенд перед зданием магазина ООО «Ассорти»: Республика Коми, Усть-Куломский район, с. Нижний Воч, ул.Центральная, д. 82 </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6"/>
        </w:trPr>
        <w:tc>
          <w:tcPr>
            <w:tcW w:w="568" w:type="dxa"/>
          </w:tcPr>
          <w:p w:rsidR="00892F03" w:rsidRPr="00936FA9" w:rsidRDefault="00892F03" w:rsidP="004E6757">
            <w:pPr>
              <w:rPr>
                <w:sz w:val="24"/>
                <w:szCs w:val="24"/>
              </w:rPr>
            </w:pPr>
            <w:r w:rsidRPr="00936FA9">
              <w:rPr>
                <w:sz w:val="24"/>
                <w:szCs w:val="24"/>
              </w:rPr>
              <w:t>16</w:t>
            </w:r>
          </w:p>
        </w:tc>
        <w:tc>
          <w:tcPr>
            <w:tcW w:w="1417" w:type="dxa"/>
            <w:shd w:val="clear" w:color="auto" w:fill="auto"/>
          </w:tcPr>
          <w:p w:rsidR="00892F03" w:rsidRPr="00DB62E0" w:rsidRDefault="00892F03" w:rsidP="004E6757">
            <w:pPr>
              <w:rPr>
                <w:sz w:val="24"/>
                <w:szCs w:val="24"/>
              </w:rPr>
            </w:pPr>
            <w:r w:rsidRPr="00DB62E0">
              <w:rPr>
                <w:sz w:val="24"/>
                <w:szCs w:val="24"/>
              </w:rPr>
              <w:t xml:space="preserve"> 516</w:t>
            </w:r>
          </w:p>
        </w:tc>
        <w:tc>
          <w:tcPr>
            <w:tcW w:w="7938" w:type="dxa"/>
            <w:shd w:val="clear" w:color="auto" w:fill="auto"/>
          </w:tcPr>
          <w:p w:rsidR="00892F03" w:rsidRPr="00DB62E0" w:rsidRDefault="00892F03" w:rsidP="004E6757">
            <w:pPr>
              <w:jc w:val="both"/>
              <w:rPr>
                <w:sz w:val="24"/>
                <w:szCs w:val="24"/>
              </w:rPr>
            </w:pPr>
            <w:r w:rsidRPr="00DB62E0">
              <w:rPr>
                <w:sz w:val="24"/>
                <w:szCs w:val="24"/>
              </w:rPr>
              <w:t>Информационный стенд перед зданием Почты России: Республика Коми, Усть-Куломский район, пст. Югыдъяг, ул. Лесная, д.10</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568" w:type="dxa"/>
          </w:tcPr>
          <w:p w:rsidR="00892F03" w:rsidRPr="00936FA9" w:rsidRDefault="00892F03" w:rsidP="004E6757">
            <w:pPr>
              <w:rPr>
                <w:sz w:val="24"/>
                <w:szCs w:val="24"/>
              </w:rPr>
            </w:pPr>
            <w:r w:rsidRPr="00936FA9">
              <w:rPr>
                <w:sz w:val="24"/>
                <w:szCs w:val="24"/>
              </w:rPr>
              <w:lastRenderedPageBreak/>
              <w:t>17</w:t>
            </w:r>
          </w:p>
        </w:tc>
        <w:tc>
          <w:tcPr>
            <w:tcW w:w="1417" w:type="dxa"/>
            <w:shd w:val="clear" w:color="auto" w:fill="auto"/>
          </w:tcPr>
          <w:p w:rsidR="00892F03" w:rsidRPr="00DB62E0" w:rsidRDefault="00892F03" w:rsidP="004E6757">
            <w:pPr>
              <w:rPr>
                <w:sz w:val="24"/>
                <w:szCs w:val="24"/>
              </w:rPr>
            </w:pPr>
            <w:r w:rsidRPr="00DB62E0">
              <w:rPr>
                <w:sz w:val="24"/>
                <w:szCs w:val="24"/>
              </w:rPr>
              <w:t xml:space="preserve"> 517</w:t>
            </w:r>
          </w:p>
        </w:tc>
        <w:tc>
          <w:tcPr>
            <w:tcW w:w="7938" w:type="dxa"/>
            <w:shd w:val="clear" w:color="auto" w:fill="auto"/>
          </w:tcPr>
          <w:p w:rsidR="00892F03" w:rsidRPr="00DB62E0" w:rsidRDefault="00892F03" w:rsidP="004E6757">
            <w:pPr>
              <w:jc w:val="both"/>
              <w:rPr>
                <w:sz w:val="24"/>
                <w:szCs w:val="24"/>
              </w:rPr>
            </w:pPr>
            <w:r w:rsidRPr="00DB62E0">
              <w:rPr>
                <w:sz w:val="24"/>
                <w:szCs w:val="24"/>
              </w:rPr>
              <w:t>Информационный стенд перед зданием  магазина "Уют": Республика Коми, Усть-Куломский район, пст. Смолянка, ул. Центральная, д. 10</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trPr>
        <w:tc>
          <w:tcPr>
            <w:tcW w:w="568" w:type="dxa"/>
          </w:tcPr>
          <w:p w:rsidR="00892F03" w:rsidRPr="00936FA9" w:rsidRDefault="00892F03" w:rsidP="004E6757">
            <w:pPr>
              <w:rPr>
                <w:sz w:val="24"/>
                <w:szCs w:val="24"/>
              </w:rPr>
            </w:pPr>
            <w:r w:rsidRPr="00936FA9">
              <w:rPr>
                <w:sz w:val="24"/>
                <w:szCs w:val="24"/>
              </w:rPr>
              <w:t>18</w:t>
            </w:r>
          </w:p>
        </w:tc>
        <w:tc>
          <w:tcPr>
            <w:tcW w:w="1417" w:type="dxa"/>
            <w:shd w:val="clear" w:color="auto" w:fill="auto"/>
          </w:tcPr>
          <w:p w:rsidR="00892F03" w:rsidRPr="00F30EA3" w:rsidRDefault="00892F03" w:rsidP="004E6757">
            <w:pPr>
              <w:rPr>
                <w:sz w:val="24"/>
                <w:szCs w:val="24"/>
              </w:rPr>
            </w:pPr>
            <w:r w:rsidRPr="00F30EA3">
              <w:rPr>
                <w:sz w:val="24"/>
                <w:szCs w:val="24"/>
              </w:rPr>
              <w:t xml:space="preserve"> 518</w:t>
            </w:r>
          </w:p>
        </w:tc>
        <w:tc>
          <w:tcPr>
            <w:tcW w:w="7938" w:type="dxa"/>
            <w:shd w:val="clear" w:color="auto" w:fill="auto"/>
          </w:tcPr>
          <w:p w:rsidR="00892F03" w:rsidRPr="00F30EA3" w:rsidRDefault="00892F03" w:rsidP="004E6757">
            <w:pPr>
              <w:jc w:val="both"/>
              <w:rPr>
                <w:sz w:val="24"/>
                <w:szCs w:val="24"/>
              </w:rPr>
            </w:pPr>
            <w:r w:rsidRPr="00F30EA3">
              <w:rPr>
                <w:sz w:val="24"/>
                <w:szCs w:val="24"/>
              </w:rPr>
              <w:t>Информационный стенд перед зданием многоквартирного дома: Республика Коми, Усть-Куломский район, с. Усть-Нем, ул. Совхозная, д.7</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568" w:type="dxa"/>
          </w:tcPr>
          <w:p w:rsidR="00892F03" w:rsidRPr="00936FA9" w:rsidRDefault="00892F03" w:rsidP="004E6757">
            <w:pPr>
              <w:rPr>
                <w:sz w:val="24"/>
                <w:szCs w:val="24"/>
              </w:rPr>
            </w:pPr>
            <w:r w:rsidRPr="00936FA9">
              <w:rPr>
                <w:sz w:val="24"/>
                <w:szCs w:val="24"/>
              </w:rPr>
              <w:t>19</w:t>
            </w:r>
          </w:p>
        </w:tc>
        <w:tc>
          <w:tcPr>
            <w:tcW w:w="1417" w:type="dxa"/>
            <w:shd w:val="clear" w:color="auto" w:fill="auto"/>
          </w:tcPr>
          <w:p w:rsidR="00892F03" w:rsidRPr="00D86136" w:rsidRDefault="00892F03" w:rsidP="004E6757">
            <w:pPr>
              <w:rPr>
                <w:sz w:val="24"/>
                <w:szCs w:val="24"/>
              </w:rPr>
            </w:pPr>
            <w:r w:rsidRPr="00D86136">
              <w:rPr>
                <w:sz w:val="24"/>
                <w:szCs w:val="24"/>
              </w:rPr>
              <w:t xml:space="preserve"> 519</w:t>
            </w:r>
          </w:p>
        </w:tc>
        <w:tc>
          <w:tcPr>
            <w:tcW w:w="7938" w:type="dxa"/>
            <w:shd w:val="clear" w:color="auto" w:fill="auto"/>
          </w:tcPr>
          <w:p w:rsidR="00892F03" w:rsidRPr="00D86136" w:rsidRDefault="00892F03" w:rsidP="004E6757">
            <w:pPr>
              <w:jc w:val="both"/>
              <w:rPr>
                <w:i/>
                <w:sz w:val="24"/>
                <w:szCs w:val="24"/>
              </w:rPr>
            </w:pPr>
            <w:r w:rsidRPr="00D86136">
              <w:rPr>
                <w:sz w:val="24"/>
                <w:szCs w:val="24"/>
              </w:rPr>
              <w:t>Информационный стенд перед зданием Почты России: Республика Коми, Усть-Куломский район,  с. Парч, ул. Сельская, д.33</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9"/>
        </w:trPr>
        <w:tc>
          <w:tcPr>
            <w:tcW w:w="568" w:type="dxa"/>
          </w:tcPr>
          <w:p w:rsidR="00892F03" w:rsidRPr="00936FA9" w:rsidRDefault="00892F03" w:rsidP="004E6757">
            <w:pPr>
              <w:rPr>
                <w:sz w:val="24"/>
                <w:szCs w:val="24"/>
              </w:rPr>
            </w:pPr>
            <w:r w:rsidRPr="00936FA9">
              <w:rPr>
                <w:sz w:val="24"/>
                <w:szCs w:val="24"/>
              </w:rPr>
              <w:t>20</w:t>
            </w:r>
          </w:p>
        </w:tc>
        <w:tc>
          <w:tcPr>
            <w:tcW w:w="1417" w:type="dxa"/>
            <w:shd w:val="clear" w:color="auto" w:fill="auto"/>
          </w:tcPr>
          <w:p w:rsidR="00892F03" w:rsidRPr="00E55639" w:rsidRDefault="00892F03" w:rsidP="004E6757">
            <w:pPr>
              <w:rPr>
                <w:sz w:val="24"/>
                <w:szCs w:val="24"/>
              </w:rPr>
            </w:pPr>
            <w:r w:rsidRPr="00E55639">
              <w:rPr>
                <w:sz w:val="24"/>
                <w:szCs w:val="24"/>
              </w:rPr>
              <w:t xml:space="preserve"> 520</w:t>
            </w:r>
          </w:p>
        </w:tc>
        <w:tc>
          <w:tcPr>
            <w:tcW w:w="7938" w:type="dxa"/>
            <w:shd w:val="clear" w:color="auto" w:fill="auto"/>
          </w:tcPr>
          <w:p w:rsidR="00892F03" w:rsidRPr="00E55639" w:rsidRDefault="00892F03" w:rsidP="004E6757">
            <w:pPr>
              <w:jc w:val="both"/>
              <w:rPr>
                <w:sz w:val="24"/>
                <w:szCs w:val="24"/>
              </w:rPr>
            </w:pPr>
            <w:r w:rsidRPr="00E55639">
              <w:rPr>
                <w:sz w:val="24"/>
                <w:szCs w:val="24"/>
              </w:rPr>
              <w:t xml:space="preserve">Информационный стенд перед зданием Почты России: Республика Коми, Усть-Куломский район, пст. Шэръяг, ул. Центральная, д.3-1 </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trPr>
        <w:tc>
          <w:tcPr>
            <w:tcW w:w="568" w:type="dxa"/>
          </w:tcPr>
          <w:p w:rsidR="00892F03" w:rsidRPr="00936FA9" w:rsidRDefault="00892F03" w:rsidP="004E6757">
            <w:pPr>
              <w:rPr>
                <w:sz w:val="24"/>
                <w:szCs w:val="24"/>
              </w:rPr>
            </w:pPr>
            <w:r w:rsidRPr="00936FA9">
              <w:rPr>
                <w:sz w:val="24"/>
                <w:szCs w:val="24"/>
              </w:rPr>
              <w:t>21</w:t>
            </w:r>
          </w:p>
        </w:tc>
        <w:tc>
          <w:tcPr>
            <w:tcW w:w="1417" w:type="dxa"/>
            <w:shd w:val="clear" w:color="auto" w:fill="auto"/>
          </w:tcPr>
          <w:p w:rsidR="00892F03" w:rsidRPr="00E55639" w:rsidRDefault="00892F03" w:rsidP="004E6757">
            <w:pPr>
              <w:rPr>
                <w:sz w:val="24"/>
                <w:szCs w:val="24"/>
              </w:rPr>
            </w:pPr>
            <w:r w:rsidRPr="00E55639">
              <w:rPr>
                <w:sz w:val="24"/>
                <w:szCs w:val="24"/>
              </w:rPr>
              <w:t xml:space="preserve"> 521</w:t>
            </w:r>
          </w:p>
        </w:tc>
        <w:tc>
          <w:tcPr>
            <w:tcW w:w="7938" w:type="dxa"/>
            <w:shd w:val="clear" w:color="auto" w:fill="auto"/>
          </w:tcPr>
          <w:p w:rsidR="00892F03" w:rsidRPr="00E55639" w:rsidRDefault="00892F03" w:rsidP="004E6757">
            <w:pPr>
              <w:jc w:val="both"/>
              <w:rPr>
                <w:sz w:val="24"/>
                <w:szCs w:val="24"/>
              </w:rPr>
            </w:pPr>
            <w:r w:rsidRPr="00E55639">
              <w:rPr>
                <w:sz w:val="24"/>
                <w:szCs w:val="24"/>
              </w:rPr>
              <w:t>Информационный стенд перед зданием магазина «Барс»: Республика Коми, Усть-Куломский район, с. Дон, ул. Центральная, д. 67</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1"/>
        </w:trPr>
        <w:tc>
          <w:tcPr>
            <w:tcW w:w="568" w:type="dxa"/>
          </w:tcPr>
          <w:p w:rsidR="00892F03" w:rsidRPr="00936FA9" w:rsidRDefault="00892F03" w:rsidP="004E6757">
            <w:pPr>
              <w:rPr>
                <w:sz w:val="24"/>
                <w:szCs w:val="24"/>
              </w:rPr>
            </w:pPr>
            <w:r w:rsidRPr="00936FA9">
              <w:rPr>
                <w:sz w:val="24"/>
                <w:szCs w:val="24"/>
              </w:rPr>
              <w:t>22</w:t>
            </w:r>
          </w:p>
        </w:tc>
        <w:tc>
          <w:tcPr>
            <w:tcW w:w="1417" w:type="dxa"/>
            <w:shd w:val="clear" w:color="auto" w:fill="auto"/>
          </w:tcPr>
          <w:p w:rsidR="00892F03" w:rsidRPr="001B77F5" w:rsidRDefault="00892F03" w:rsidP="004E6757">
            <w:pPr>
              <w:rPr>
                <w:sz w:val="24"/>
                <w:szCs w:val="24"/>
              </w:rPr>
            </w:pPr>
            <w:r w:rsidRPr="001B77F5">
              <w:rPr>
                <w:sz w:val="24"/>
                <w:szCs w:val="24"/>
              </w:rPr>
              <w:t xml:space="preserve"> 522</w:t>
            </w:r>
          </w:p>
        </w:tc>
        <w:tc>
          <w:tcPr>
            <w:tcW w:w="7938" w:type="dxa"/>
            <w:shd w:val="clear" w:color="auto" w:fill="auto"/>
          </w:tcPr>
          <w:p w:rsidR="00892F03" w:rsidRPr="001B77F5" w:rsidRDefault="00892F03" w:rsidP="004E6757">
            <w:pPr>
              <w:jc w:val="both"/>
              <w:rPr>
                <w:sz w:val="24"/>
                <w:szCs w:val="24"/>
              </w:rPr>
            </w:pPr>
            <w:r w:rsidRPr="001B77F5">
              <w:rPr>
                <w:sz w:val="24"/>
                <w:szCs w:val="24"/>
              </w:rPr>
              <w:t>Информационный стенд перед зданием жилого дома Республика Коми, Усть-Куломский район,          с. Мыёлдино, ул. Центральная, д. 81</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9"/>
        </w:trPr>
        <w:tc>
          <w:tcPr>
            <w:tcW w:w="568" w:type="dxa"/>
          </w:tcPr>
          <w:p w:rsidR="00892F03" w:rsidRPr="00936FA9" w:rsidRDefault="00892F03" w:rsidP="004E6757">
            <w:pPr>
              <w:rPr>
                <w:sz w:val="24"/>
                <w:szCs w:val="24"/>
              </w:rPr>
            </w:pPr>
            <w:r w:rsidRPr="00936FA9">
              <w:rPr>
                <w:sz w:val="24"/>
                <w:szCs w:val="24"/>
              </w:rPr>
              <w:t>23</w:t>
            </w:r>
          </w:p>
        </w:tc>
        <w:tc>
          <w:tcPr>
            <w:tcW w:w="1417" w:type="dxa"/>
            <w:shd w:val="clear" w:color="auto" w:fill="auto"/>
          </w:tcPr>
          <w:p w:rsidR="00892F03" w:rsidRPr="00280F45" w:rsidRDefault="00892F03" w:rsidP="004E6757">
            <w:pPr>
              <w:rPr>
                <w:sz w:val="24"/>
                <w:szCs w:val="24"/>
              </w:rPr>
            </w:pPr>
            <w:r w:rsidRPr="00280F45">
              <w:rPr>
                <w:sz w:val="24"/>
                <w:szCs w:val="24"/>
              </w:rPr>
              <w:t xml:space="preserve"> 523</w:t>
            </w:r>
          </w:p>
        </w:tc>
        <w:tc>
          <w:tcPr>
            <w:tcW w:w="7938" w:type="dxa"/>
            <w:shd w:val="clear" w:color="auto" w:fill="auto"/>
          </w:tcPr>
          <w:p w:rsidR="00892F03" w:rsidRPr="00280F45" w:rsidRDefault="00892F03" w:rsidP="004E6757">
            <w:pPr>
              <w:shd w:val="clear" w:color="auto" w:fill="FFFFFF"/>
              <w:jc w:val="both"/>
              <w:rPr>
                <w:sz w:val="24"/>
                <w:szCs w:val="24"/>
              </w:rPr>
            </w:pPr>
            <w:r w:rsidRPr="00280F45">
              <w:rPr>
                <w:sz w:val="24"/>
                <w:szCs w:val="24"/>
              </w:rPr>
              <w:t>Информационный стенд перед зданием магазина № 26 «Тимшерлесторг»: Республика Коми, Усть-Куломский район, пст. Лопъювад, ул. Лесная д.2</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568" w:type="dxa"/>
          </w:tcPr>
          <w:p w:rsidR="00892F03" w:rsidRPr="00936FA9" w:rsidRDefault="00892F03" w:rsidP="004E6757">
            <w:pPr>
              <w:rPr>
                <w:sz w:val="24"/>
                <w:szCs w:val="24"/>
              </w:rPr>
            </w:pPr>
            <w:r w:rsidRPr="00936FA9">
              <w:rPr>
                <w:sz w:val="24"/>
                <w:szCs w:val="24"/>
              </w:rPr>
              <w:t>24</w:t>
            </w:r>
          </w:p>
        </w:tc>
        <w:tc>
          <w:tcPr>
            <w:tcW w:w="1417" w:type="dxa"/>
            <w:shd w:val="clear" w:color="auto" w:fill="auto"/>
          </w:tcPr>
          <w:p w:rsidR="00892F03" w:rsidRPr="00280F45" w:rsidRDefault="00892F03" w:rsidP="004E6757">
            <w:pPr>
              <w:rPr>
                <w:sz w:val="24"/>
                <w:szCs w:val="24"/>
              </w:rPr>
            </w:pPr>
            <w:r w:rsidRPr="00280F45">
              <w:rPr>
                <w:sz w:val="24"/>
                <w:szCs w:val="24"/>
              </w:rPr>
              <w:t xml:space="preserve"> 524 </w:t>
            </w:r>
          </w:p>
          <w:p w:rsidR="00892F03" w:rsidRPr="00280F45" w:rsidRDefault="00892F03" w:rsidP="004E6757">
            <w:pPr>
              <w:rPr>
                <w:sz w:val="24"/>
                <w:szCs w:val="24"/>
              </w:rPr>
            </w:pPr>
          </w:p>
        </w:tc>
        <w:tc>
          <w:tcPr>
            <w:tcW w:w="7938" w:type="dxa"/>
            <w:shd w:val="clear" w:color="auto" w:fill="auto"/>
          </w:tcPr>
          <w:p w:rsidR="00892F03" w:rsidRPr="00280F45" w:rsidRDefault="00892F03" w:rsidP="004E6757">
            <w:pPr>
              <w:jc w:val="both"/>
              <w:rPr>
                <w:sz w:val="24"/>
                <w:szCs w:val="24"/>
              </w:rPr>
            </w:pPr>
            <w:r w:rsidRPr="00280F45">
              <w:rPr>
                <w:sz w:val="24"/>
                <w:szCs w:val="24"/>
              </w:rPr>
              <w:t>Информационный стенд перед зданием магазина № 23 «Тимшерлесторг»: Республика Коми, Усть-Куломский район, пст. Тимшер, ул. Советская, д. 1</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568" w:type="dxa"/>
          </w:tcPr>
          <w:p w:rsidR="00892F03" w:rsidRPr="00936FA9" w:rsidRDefault="00892F03" w:rsidP="004E6757">
            <w:pPr>
              <w:rPr>
                <w:sz w:val="24"/>
                <w:szCs w:val="24"/>
              </w:rPr>
            </w:pPr>
            <w:r w:rsidRPr="00936FA9">
              <w:rPr>
                <w:sz w:val="24"/>
                <w:szCs w:val="24"/>
              </w:rPr>
              <w:t>25</w:t>
            </w:r>
          </w:p>
        </w:tc>
        <w:tc>
          <w:tcPr>
            <w:tcW w:w="1417" w:type="dxa"/>
            <w:shd w:val="clear" w:color="auto" w:fill="auto"/>
          </w:tcPr>
          <w:p w:rsidR="00892F03" w:rsidRPr="00280F45" w:rsidRDefault="00892F03" w:rsidP="004E6757">
            <w:pPr>
              <w:rPr>
                <w:sz w:val="24"/>
                <w:szCs w:val="24"/>
              </w:rPr>
            </w:pPr>
            <w:r w:rsidRPr="00280F45">
              <w:rPr>
                <w:sz w:val="24"/>
                <w:szCs w:val="24"/>
              </w:rPr>
              <w:t xml:space="preserve"> 525</w:t>
            </w:r>
          </w:p>
        </w:tc>
        <w:tc>
          <w:tcPr>
            <w:tcW w:w="7938" w:type="dxa"/>
            <w:shd w:val="clear" w:color="auto" w:fill="auto"/>
          </w:tcPr>
          <w:p w:rsidR="00892F03" w:rsidRPr="00280F45" w:rsidRDefault="00892F03" w:rsidP="004E6757">
            <w:pPr>
              <w:jc w:val="both"/>
              <w:rPr>
                <w:sz w:val="24"/>
                <w:szCs w:val="24"/>
              </w:rPr>
            </w:pPr>
            <w:r w:rsidRPr="00280F45">
              <w:rPr>
                <w:sz w:val="24"/>
                <w:szCs w:val="24"/>
              </w:rPr>
              <w:t>Информационный стенд перед зданием магазина ТПС:   Республика Коми, Усть-Куломский район, с. Пожег, ул. Школьная, д.31</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trPr>
        <w:tc>
          <w:tcPr>
            <w:tcW w:w="568" w:type="dxa"/>
          </w:tcPr>
          <w:p w:rsidR="00892F03" w:rsidRPr="00936FA9" w:rsidRDefault="00892F03" w:rsidP="004E6757">
            <w:pPr>
              <w:rPr>
                <w:sz w:val="24"/>
                <w:szCs w:val="24"/>
              </w:rPr>
            </w:pPr>
            <w:r w:rsidRPr="00936FA9">
              <w:rPr>
                <w:sz w:val="24"/>
                <w:szCs w:val="24"/>
              </w:rPr>
              <w:t>26</w:t>
            </w:r>
          </w:p>
        </w:tc>
        <w:tc>
          <w:tcPr>
            <w:tcW w:w="1417" w:type="dxa"/>
            <w:shd w:val="clear" w:color="auto" w:fill="auto"/>
          </w:tcPr>
          <w:p w:rsidR="00892F03" w:rsidRPr="00280F45" w:rsidRDefault="00892F03" w:rsidP="004E6757">
            <w:pPr>
              <w:rPr>
                <w:sz w:val="24"/>
                <w:szCs w:val="24"/>
              </w:rPr>
            </w:pPr>
            <w:r w:rsidRPr="00280F45">
              <w:rPr>
                <w:sz w:val="24"/>
                <w:szCs w:val="24"/>
              </w:rPr>
              <w:t xml:space="preserve"> 526</w:t>
            </w:r>
          </w:p>
        </w:tc>
        <w:tc>
          <w:tcPr>
            <w:tcW w:w="7938" w:type="dxa"/>
            <w:shd w:val="clear" w:color="auto" w:fill="auto"/>
          </w:tcPr>
          <w:p w:rsidR="00892F03" w:rsidRPr="00280F45" w:rsidRDefault="00892F03" w:rsidP="004E6757">
            <w:pPr>
              <w:jc w:val="both"/>
              <w:rPr>
                <w:sz w:val="24"/>
                <w:szCs w:val="24"/>
              </w:rPr>
            </w:pPr>
            <w:r w:rsidRPr="00280F45">
              <w:rPr>
                <w:sz w:val="24"/>
                <w:szCs w:val="24"/>
              </w:rPr>
              <w:t>Информационный стенд перед зданием магазина «Иван да Марья» ИП Уляшева М.Н.: Республика Коми, Усть-Куломский район, д. Пожегдин,  ул. Центральная, д.111 «А»</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8"/>
        </w:trPr>
        <w:tc>
          <w:tcPr>
            <w:tcW w:w="568" w:type="dxa"/>
          </w:tcPr>
          <w:p w:rsidR="00892F03" w:rsidRPr="00936FA9" w:rsidRDefault="00892F03" w:rsidP="004E6757">
            <w:pPr>
              <w:rPr>
                <w:sz w:val="24"/>
                <w:szCs w:val="24"/>
              </w:rPr>
            </w:pPr>
            <w:r w:rsidRPr="00936FA9">
              <w:rPr>
                <w:sz w:val="24"/>
                <w:szCs w:val="24"/>
              </w:rPr>
              <w:t>27</w:t>
            </w:r>
          </w:p>
        </w:tc>
        <w:tc>
          <w:tcPr>
            <w:tcW w:w="1417" w:type="dxa"/>
            <w:shd w:val="clear" w:color="auto" w:fill="auto"/>
          </w:tcPr>
          <w:p w:rsidR="00892F03" w:rsidRPr="00280F45" w:rsidRDefault="00892F03" w:rsidP="004E6757">
            <w:pPr>
              <w:rPr>
                <w:sz w:val="24"/>
                <w:szCs w:val="24"/>
              </w:rPr>
            </w:pPr>
            <w:r w:rsidRPr="00280F45">
              <w:rPr>
                <w:sz w:val="24"/>
                <w:szCs w:val="24"/>
              </w:rPr>
              <w:t xml:space="preserve"> 527</w:t>
            </w:r>
          </w:p>
        </w:tc>
        <w:tc>
          <w:tcPr>
            <w:tcW w:w="7938" w:type="dxa"/>
            <w:shd w:val="clear" w:color="auto" w:fill="auto"/>
          </w:tcPr>
          <w:p w:rsidR="00892F03" w:rsidRPr="00280F45" w:rsidRDefault="00892F03" w:rsidP="004E6757">
            <w:pPr>
              <w:jc w:val="both"/>
              <w:rPr>
                <w:sz w:val="24"/>
                <w:szCs w:val="24"/>
              </w:rPr>
            </w:pPr>
            <w:r w:rsidRPr="00280F45">
              <w:rPr>
                <w:sz w:val="24"/>
                <w:szCs w:val="24"/>
              </w:rPr>
              <w:t>Информационный стенд перед зданием магазина "Рябинушка" ИП "Игнатова М.В.": Республика Коми, Усть-Куломский район, пст. Ярашъю,  ул. Ручейная, д.6</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8"/>
        </w:trPr>
        <w:tc>
          <w:tcPr>
            <w:tcW w:w="568" w:type="dxa"/>
          </w:tcPr>
          <w:p w:rsidR="00892F03" w:rsidRPr="00936FA9" w:rsidRDefault="00892F03" w:rsidP="004E6757">
            <w:pPr>
              <w:rPr>
                <w:sz w:val="24"/>
                <w:szCs w:val="24"/>
              </w:rPr>
            </w:pPr>
            <w:r w:rsidRPr="00936FA9">
              <w:rPr>
                <w:sz w:val="24"/>
                <w:szCs w:val="24"/>
              </w:rPr>
              <w:t>28</w:t>
            </w:r>
          </w:p>
        </w:tc>
        <w:tc>
          <w:tcPr>
            <w:tcW w:w="1417" w:type="dxa"/>
            <w:shd w:val="clear" w:color="auto" w:fill="auto"/>
          </w:tcPr>
          <w:p w:rsidR="00892F03" w:rsidRPr="00280F45" w:rsidRDefault="00892F03" w:rsidP="004E6757">
            <w:pPr>
              <w:rPr>
                <w:sz w:val="24"/>
                <w:szCs w:val="24"/>
              </w:rPr>
            </w:pPr>
            <w:r w:rsidRPr="00280F45">
              <w:rPr>
                <w:sz w:val="24"/>
                <w:szCs w:val="24"/>
              </w:rPr>
              <w:t xml:space="preserve"> 528</w:t>
            </w:r>
          </w:p>
        </w:tc>
        <w:tc>
          <w:tcPr>
            <w:tcW w:w="7938" w:type="dxa"/>
            <w:shd w:val="clear" w:color="auto" w:fill="auto"/>
          </w:tcPr>
          <w:p w:rsidR="00892F03" w:rsidRPr="00280F45" w:rsidRDefault="00892F03" w:rsidP="004E6757">
            <w:pPr>
              <w:jc w:val="both"/>
              <w:rPr>
                <w:sz w:val="24"/>
                <w:szCs w:val="24"/>
              </w:rPr>
            </w:pPr>
            <w:r w:rsidRPr="00280F45">
              <w:rPr>
                <w:sz w:val="24"/>
                <w:szCs w:val="24"/>
              </w:rPr>
              <w:t>Информационный стенд перед зданием магазина ПО "Помоздинское": Республика Коми, Усть-Куломский район, д. Скородум, д.88</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
        </w:trPr>
        <w:tc>
          <w:tcPr>
            <w:tcW w:w="568" w:type="dxa"/>
          </w:tcPr>
          <w:p w:rsidR="00892F03" w:rsidRPr="00936FA9" w:rsidRDefault="00892F03" w:rsidP="004E6757">
            <w:pPr>
              <w:rPr>
                <w:sz w:val="24"/>
                <w:szCs w:val="24"/>
              </w:rPr>
            </w:pPr>
            <w:r w:rsidRPr="00936FA9">
              <w:rPr>
                <w:sz w:val="24"/>
                <w:szCs w:val="24"/>
              </w:rPr>
              <w:t>29</w:t>
            </w:r>
          </w:p>
        </w:tc>
        <w:tc>
          <w:tcPr>
            <w:tcW w:w="1417" w:type="dxa"/>
            <w:shd w:val="clear" w:color="auto" w:fill="auto"/>
          </w:tcPr>
          <w:p w:rsidR="00892F03" w:rsidRPr="00280F45" w:rsidRDefault="00892F03" w:rsidP="004E6757">
            <w:pPr>
              <w:rPr>
                <w:sz w:val="24"/>
                <w:szCs w:val="24"/>
              </w:rPr>
            </w:pPr>
            <w:r w:rsidRPr="00280F45">
              <w:rPr>
                <w:sz w:val="24"/>
                <w:szCs w:val="24"/>
              </w:rPr>
              <w:t xml:space="preserve"> 529</w:t>
            </w:r>
          </w:p>
        </w:tc>
        <w:tc>
          <w:tcPr>
            <w:tcW w:w="7938" w:type="dxa"/>
            <w:shd w:val="clear" w:color="auto" w:fill="auto"/>
          </w:tcPr>
          <w:p w:rsidR="00892F03" w:rsidRPr="00280F45" w:rsidRDefault="00892F03" w:rsidP="004E6757">
            <w:pPr>
              <w:jc w:val="both"/>
              <w:rPr>
                <w:sz w:val="24"/>
                <w:szCs w:val="24"/>
              </w:rPr>
            </w:pPr>
            <w:r w:rsidRPr="00280F45">
              <w:rPr>
                <w:sz w:val="24"/>
                <w:szCs w:val="24"/>
              </w:rPr>
              <w:t>Информационный стенд перед зданием магазина «Лакомка»: Республика Коми, Усть-Куломский район, д. Бадъёльск, д.97</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9"/>
        </w:trPr>
        <w:tc>
          <w:tcPr>
            <w:tcW w:w="568" w:type="dxa"/>
          </w:tcPr>
          <w:p w:rsidR="00892F03" w:rsidRPr="00936FA9" w:rsidRDefault="00892F03" w:rsidP="004E6757">
            <w:pPr>
              <w:rPr>
                <w:sz w:val="24"/>
                <w:szCs w:val="24"/>
              </w:rPr>
            </w:pPr>
            <w:r w:rsidRPr="00936FA9">
              <w:rPr>
                <w:sz w:val="24"/>
                <w:szCs w:val="24"/>
              </w:rPr>
              <w:t>30</w:t>
            </w:r>
          </w:p>
        </w:tc>
        <w:tc>
          <w:tcPr>
            <w:tcW w:w="1417" w:type="dxa"/>
            <w:shd w:val="clear" w:color="auto" w:fill="auto"/>
          </w:tcPr>
          <w:p w:rsidR="00892F03" w:rsidRPr="00280F45" w:rsidRDefault="00892F03" w:rsidP="004E6757">
            <w:pPr>
              <w:rPr>
                <w:sz w:val="24"/>
                <w:szCs w:val="24"/>
              </w:rPr>
            </w:pPr>
            <w:r w:rsidRPr="00280F45">
              <w:rPr>
                <w:sz w:val="24"/>
                <w:szCs w:val="24"/>
              </w:rPr>
              <w:t xml:space="preserve"> 530</w:t>
            </w:r>
          </w:p>
        </w:tc>
        <w:tc>
          <w:tcPr>
            <w:tcW w:w="7938" w:type="dxa"/>
            <w:shd w:val="clear" w:color="auto" w:fill="auto"/>
          </w:tcPr>
          <w:p w:rsidR="00892F03" w:rsidRPr="00280F45" w:rsidRDefault="00892F03" w:rsidP="004E6757">
            <w:pPr>
              <w:jc w:val="both"/>
              <w:rPr>
                <w:sz w:val="24"/>
                <w:szCs w:val="24"/>
              </w:rPr>
            </w:pPr>
            <w:r>
              <w:rPr>
                <w:sz w:val="24"/>
                <w:szCs w:val="24"/>
              </w:rPr>
              <w:t>Информационный стенд перед з</w:t>
            </w:r>
            <w:r w:rsidRPr="00280F45">
              <w:rPr>
                <w:sz w:val="24"/>
                <w:szCs w:val="24"/>
              </w:rPr>
              <w:t>дание</w:t>
            </w:r>
            <w:r>
              <w:rPr>
                <w:sz w:val="24"/>
                <w:szCs w:val="24"/>
              </w:rPr>
              <w:t>м</w:t>
            </w:r>
            <w:r w:rsidRPr="00280F45">
              <w:rPr>
                <w:sz w:val="24"/>
                <w:szCs w:val="24"/>
              </w:rPr>
              <w:t xml:space="preserve"> кулинарии: Республика Коми, Усть-Куломский район, с. Помоздино, ул. им. А. В. Уляшева, д.27</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568" w:type="dxa"/>
          </w:tcPr>
          <w:p w:rsidR="00892F03" w:rsidRPr="00936FA9" w:rsidRDefault="00892F03" w:rsidP="004E6757">
            <w:pPr>
              <w:rPr>
                <w:sz w:val="24"/>
                <w:szCs w:val="24"/>
              </w:rPr>
            </w:pPr>
            <w:r w:rsidRPr="00936FA9">
              <w:rPr>
                <w:sz w:val="24"/>
                <w:szCs w:val="24"/>
              </w:rPr>
              <w:t>31</w:t>
            </w:r>
          </w:p>
        </w:tc>
        <w:tc>
          <w:tcPr>
            <w:tcW w:w="1417" w:type="dxa"/>
            <w:shd w:val="clear" w:color="auto" w:fill="auto"/>
          </w:tcPr>
          <w:p w:rsidR="00892F03" w:rsidRPr="003E1172" w:rsidRDefault="00892F03" w:rsidP="004E6757">
            <w:pPr>
              <w:rPr>
                <w:sz w:val="24"/>
                <w:szCs w:val="24"/>
              </w:rPr>
            </w:pPr>
            <w:r w:rsidRPr="003E1172">
              <w:rPr>
                <w:sz w:val="24"/>
                <w:szCs w:val="24"/>
              </w:rPr>
              <w:t xml:space="preserve"> 531</w:t>
            </w:r>
          </w:p>
        </w:tc>
        <w:tc>
          <w:tcPr>
            <w:tcW w:w="7938" w:type="dxa"/>
            <w:shd w:val="clear" w:color="auto" w:fill="auto"/>
          </w:tcPr>
          <w:p w:rsidR="00892F03" w:rsidRPr="003E1172" w:rsidRDefault="00892F03" w:rsidP="004E6757">
            <w:pPr>
              <w:shd w:val="clear" w:color="auto" w:fill="FFFFFF"/>
              <w:jc w:val="both"/>
              <w:rPr>
                <w:sz w:val="24"/>
                <w:szCs w:val="24"/>
              </w:rPr>
            </w:pPr>
            <w:r w:rsidRPr="003E1172">
              <w:rPr>
                <w:sz w:val="24"/>
                <w:szCs w:val="24"/>
              </w:rPr>
              <w:t>Информац</w:t>
            </w:r>
            <w:r>
              <w:rPr>
                <w:sz w:val="24"/>
                <w:szCs w:val="24"/>
              </w:rPr>
              <w:t>ионный стенд перед жилым домом</w:t>
            </w:r>
            <w:r w:rsidRPr="003E1172">
              <w:rPr>
                <w:sz w:val="24"/>
                <w:szCs w:val="24"/>
              </w:rPr>
              <w:t>: Республика Коми, Усть-Куломский район, пст</w:t>
            </w:r>
            <w:r>
              <w:rPr>
                <w:sz w:val="24"/>
                <w:szCs w:val="24"/>
              </w:rPr>
              <w:t>. Диасёръя, ул. Чапаева, д. 12</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1"/>
        </w:trPr>
        <w:tc>
          <w:tcPr>
            <w:tcW w:w="568" w:type="dxa"/>
          </w:tcPr>
          <w:p w:rsidR="00892F03" w:rsidRPr="00936FA9" w:rsidRDefault="00892F03" w:rsidP="004E6757">
            <w:pPr>
              <w:rPr>
                <w:sz w:val="24"/>
                <w:szCs w:val="24"/>
              </w:rPr>
            </w:pPr>
            <w:r w:rsidRPr="00936FA9">
              <w:rPr>
                <w:sz w:val="24"/>
                <w:szCs w:val="24"/>
              </w:rPr>
              <w:t>32</w:t>
            </w:r>
          </w:p>
        </w:tc>
        <w:tc>
          <w:tcPr>
            <w:tcW w:w="1417" w:type="dxa"/>
            <w:shd w:val="clear" w:color="auto" w:fill="auto"/>
          </w:tcPr>
          <w:p w:rsidR="00892F03" w:rsidRPr="00936FA9" w:rsidRDefault="00892F03" w:rsidP="004E6757">
            <w:pPr>
              <w:rPr>
                <w:sz w:val="24"/>
                <w:szCs w:val="24"/>
              </w:rPr>
            </w:pPr>
            <w:r w:rsidRPr="00936FA9">
              <w:rPr>
                <w:sz w:val="24"/>
                <w:szCs w:val="24"/>
              </w:rPr>
              <w:t xml:space="preserve"> 532</w:t>
            </w:r>
          </w:p>
        </w:tc>
        <w:tc>
          <w:tcPr>
            <w:tcW w:w="7938" w:type="dxa"/>
            <w:shd w:val="clear" w:color="auto" w:fill="auto"/>
          </w:tcPr>
          <w:p w:rsidR="00892F03" w:rsidRPr="00936FA9" w:rsidRDefault="00892F03" w:rsidP="004E6757">
            <w:pPr>
              <w:jc w:val="both"/>
              <w:rPr>
                <w:sz w:val="24"/>
                <w:szCs w:val="24"/>
              </w:rPr>
            </w:pPr>
            <w:r w:rsidRPr="00EF3AFB">
              <w:rPr>
                <w:sz w:val="24"/>
                <w:szCs w:val="24"/>
              </w:rPr>
              <w:t>Информационный стенд перед зданием магазина ООО «Эмбур-плюс»: Республика Коми, Усть-Куломский район, с. Вольдино, ул. Центральная, д.62а</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568" w:type="dxa"/>
          </w:tcPr>
          <w:p w:rsidR="00892F03" w:rsidRPr="00936FA9" w:rsidRDefault="00892F03" w:rsidP="004E6757">
            <w:pPr>
              <w:rPr>
                <w:sz w:val="24"/>
                <w:szCs w:val="24"/>
              </w:rPr>
            </w:pPr>
            <w:r w:rsidRPr="00936FA9">
              <w:rPr>
                <w:sz w:val="24"/>
                <w:szCs w:val="24"/>
              </w:rPr>
              <w:t>33</w:t>
            </w:r>
          </w:p>
        </w:tc>
        <w:tc>
          <w:tcPr>
            <w:tcW w:w="1417" w:type="dxa"/>
            <w:shd w:val="clear" w:color="auto" w:fill="auto"/>
          </w:tcPr>
          <w:p w:rsidR="00892F03" w:rsidRPr="002A1F26" w:rsidRDefault="00892F03" w:rsidP="004E6757">
            <w:pPr>
              <w:rPr>
                <w:sz w:val="24"/>
                <w:szCs w:val="24"/>
              </w:rPr>
            </w:pPr>
            <w:r w:rsidRPr="002A1F26">
              <w:rPr>
                <w:sz w:val="24"/>
                <w:szCs w:val="24"/>
              </w:rPr>
              <w:t xml:space="preserve"> 533</w:t>
            </w:r>
          </w:p>
        </w:tc>
        <w:tc>
          <w:tcPr>
            <w:tcW w:w="7938" w:type="dxa"/>
            <w:shd w:val="clear" w:color="auto" w:fill="auto"/>
          </w:tcPr>
          <w:p w:rsidR="00892F03" w:rsidRPr="002A1F26" w:rsidRDefault="00892F03" w:rsidP="004E6757">
            <w:pPr>
              <w:jc w:val="both"/>
              <w:rPr>
                <w:sz w:val="24"/>
                <w:szCs w:val="24"/>
              </w:rPr>
            </w:pPr>
            <w:r w:rsidRPr="002A1F26">
              <w:rPr>
                <w:sz w:val="24"/>
                <w:szCs w:val="24"/>
              </w:rPr>
              <w:t xml:space="preserve">Информационный стенд перед зданием Ягкеджского клуба: Республика Коми, Усть-Куломский район, пст. Ягкедж, ул. Советская, д.2а </w:t>
            </w:r>
          </w:p>
        </w:tc>
      </w:tr>
      <w:tr w:rsidR="00892F03" w:rsidRPr="00936FA9" w:rsidTr="004E6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9"/>
        </w:trPr>
        <w:tc>
          <w:tcPr>
            <w:tcW w:w="568" w:type="dxa"/>
          </w:tcPr>
          <w:p w:rsidR="00892F03" w:rsidRPr="00936FA9" w:rsidRDefault="00892F03" w:rsidP="004E6757">
            <w:pPr>
              <w:rPr>
                <w:sz w:val="24"/>
                <w:szCs w:val="24"/>
              </w:rPr>
            </w:pPr>
            <w:r w:rsidRPr="00936FA9">
              <w:rPr>
                <w:sz w:val="24"/>
                <w:szCs w:val="24"/>
              </w:rPr>
              <w:t>34</w:t>
            </w:r>
          </w:p>
        </w:tc>
        <w:tc>
          <w:tcPr>
            <w:tcW w:w="1417" w:type="dxa"/>
            <w:shd w:val="clear" w:color="auto" w:fill="auto"/>
          </w:tcPr>
          <w:p w:rsidR="00892F03" w:rsidRPr="002A1F26" w:rsidRDefault="00892F03" w:rsidP="004E6757">
            <w:pPr>
              <w:rPr>
                <w:sz w:val="24"/>
                <w:szCs w:val="24"/>
              </w:rPr>
            </w:pPr>
            <w:r w:rsidRPr="002A1F26">
              <w:rPr>
                <w:sz w:val="24"/>
                <w:szCs w:val="24"/>
              </w:rPr>
              <w:t xml:space="preserve"> 534</w:t>
            </w:r>
          </w:p>
        </w:tc>
        <w:tc>
          <w:tcPr>
            <w:tcW w:w="7938" w:type="dxa"/>
            <w:shd w:val="clear" w:color="auto" w:fill="auto"/>
          </w:tcPr>
          <w:p w:rsidR="00892F03" w:rsidRPr="002A1F26" w:rsidRDefault="00892F03" w:rsidP="004E6757">
            <w:pPr>
              <w:jc w:val="both"/>
              <w:rPr>
                <w:sz w:val="24"/>
                <w:szCs w:val="24"/>
              </w:rPr>
            </w:pPr>
            <w:r w:rsidRPr="002A1F26">
              <w:rPr>
                <w:sz w:val="24"/>
                <w:szCs w:val="24"/>
              </w:rPr>
              <w:t>Информационный стенд перед зданием магазина ИП Цулайя В.А.:  Республика Коми, Усть-Куломский район, д. Пузла, ул. Заречная, д. 20</w:t>
            </w:r>
          </w:p>
        </w:tc>
      </w:tr>
    </w:tbl>
    <w:p w:rsidR="00892F03" w:rsidRPr="00767492" w:rsidRDefault="00892F03" w:rsidP="00892F03">
      <w:pPr>
        <w:jc w:val="both"/>
        <w:rPr>
          <w:sz w:val="22"/>
          <w:szCs w:val="22"/>
        </w:rPr>
      </w:pPr>
    </w:p>
    <w:p w:rsidR="00892F03" w:rsidRDefault="00892F03" w:rsidP="00892F03"/>
    <w:p w:rsidR="00892F03" w:rsidRDefault="00892F03" w:rsidP="00892F03"/>
    <w:p w:rsidR="00892F03" w:rsidRDefault="00892F03" w:rsidP="00892F03"/>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C9247C">
            <w:pPr>
              <w:rPr>
                <w:rStyle w:val="21"/>
                <w:b/>
                <w:color w:val="333333"/>
                <w:sz w:val="22"/>
                <w:szCs w:val="22"/>
              </w:rPr>
            </w:pPr>
            <w:r>
              <w:rPr>
                <w:rStyle w:val="21"/>
                <w:color w:val="333333"/>
                <w:sz w:val="22"/>
                <w:szCs w:val="22"/>
              </w:rPr>
              <w:t xml:space="preserve">Ответственный за выпуск секретарь: </w:t>
            </w:r>
            <w:r w:rsidR="00C9247C">
              <w:rPr>
                <w:rStyle w:val="21"/>
                <w:color w:val="333333"/>
                <w:sz w:val="22"/>
                <w:szCs w:val="22"/>
              </w:rPr>
              <w:t>М.А.Шахова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735407">
              <w:rPr>
                <w:rStyle w:val="21"/>
                <w:color w:val="333333"/>
                <w:sz w:val="22"/>
                <w:szCs w:val="22"/>
              </w:rPr>
              <w:t>2</w:t>
            </w:r>
            <w:r w:rsidR="00C9247C">
              <w:rPr>
                <w:rStyle w:val="21"/>
                <w:color w:val="333333"/>
                <w:sz w:val="22"/>
                <w:szCs w:val="22"/>
              </w:rPr>
              <w:t>6</w:t>
            </w:r>
            <w:r w:rsidR="00155220">
              <w:rPr>
                <w:rStyle w:val="21"/>
                <w:color w:val="333333"/>
                <w:sz w:val="22"/>
                <w:szCs w:val="22"/>
              </w:rPr>
              <w:t>.0</w:t>
            </w:r>
            <w:r w:rsidR="00681D31">
              <w:rPr>
                <w:rStyle w:val="21"/>
                <w:color w:val="333333"/>
                <w:sz w:val="22"/>
                <w:szCs w:val="22"/>
              </w:rPr>
              <w:t>7</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9A1BB8">
      <w:pPr>
        <w:tabs>
          <w:tab w:val="left" w:pos="5488"/>
        </w:tabs>
        <w:rPr>
          <w:color w:val="000000"/>
          <w:sz w:val="28"/>
          <w:szCs w:val="28"/>
        </w:rPr>
      </w:pPr>
    </w:p>
    <w:sectPr w:rsidR="004F369F" w:rsidRPr="00DC1501" w:rsidSect="00E57C4C">
      <w:headerReference w:type="default" r:id="rId10"/>
      <w:footerReference w:type="default" r:id="rId11"/>
      <w:headerReference w:type="first" r:id="rId12"/>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836" w:rsidRDefault="00CC2836" w:rsidP="001B1D88">
      <w:r>
        <w:separator/>
      </w:r>
    </w:p>
  </w:endnote>
  <w:endnote w:type="continuationSeparator" w:id="1">
    <w:p w:rsidR="00CC2836" w:rsidRDefault="00CC2836"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10093E" w:rsidRDefault="00DE77E1">
        <w:pPr>
          <w:pStyle w:val="ac"/>
          <w:jc w:val="center"/>
        </w:pPr>
        <w:fldSimple w:instr=" PAGE   \* MERGEFORMAT ">
          <w:r w:rsidR="001371EA">
            <w:rPr>
              <w:noProof/>
            </w:rPr>
            <w:t>6</w:t>
          </w:r>
        </w:fldSimple>
      </w:p>
    </w:sdtContent>
  </w:sdt>
  <w:p w:rsidR="0010093E" w:rsidRDefault="0010093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836" w:rsidRDefault="00CC2836" w:rsidP="001B1D88">
      <w:r>
        <w:separator/>
      </w:r>
    </w:p>
  </w:footnote>
  <w:footnote w:type="continuationSeparator" w:id="1">
    <w:p w:rsidR="00CC2836" w:rsidRDefault="00CC2836"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3E" w:rsidRDefault="0010093E"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10093E" w:rsidRPr="003D17F0" w:rsidRDefault="00513CA4" w:rsidP="003D17F0">
    <w:pPr>
      <w:jc w:val="center"/>
      <w:rPr>
        <w:sz w:val="22"/>
        <w:szCs w:val="22"/>
      </w:rPr>
    </w:pPr>
    <w:r>
      <w:rPr>
        <w:sz w:val="22"/>
        <w:szCs w:val="22"/>
      </w:rPr>
      <w:t>№ 2</w:t>
    </w:r>
    <w:r w:rsidR="004C4471">
      <w:rPr>
        <w:sz w:val="22"/>
        <w:szCs w:val="22"/>
      </w:rPr>
      <w:t>2</w:t>
    </w:r>
    <w:r w:rsidR="0010093E">
      <w:rPr>
        <w:sz w:val="22"/>
        <w:szCs w:val="22"/>
      </w:rPr>
      <w:t xml:space="preserve"> от 2</w:t>
    </w:r>
    <w:r w:rsidR="004C4471">
      <w:rPr>
        <w:sz w:val="22"/>
        <w:szCs w:val="22"/>
      </w:rPr>
      <w:t>6</w:t>
    </w:r>
    <w:r w:rsidR="0010093E">
      <w:rPr>
        <w:sz w:val="22"/>
        <w:szCs w:val="22"/>
      </w:rPr>
      <w:t>.07.2021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3E" w:rsidRDefault="0010093E"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0093E" w:rsidRPr="00D40975" w:rsidRDefault="004C4471" w:rsidP="00D40975">
    <w:pPr>
      <w:jc w:val="center"/>
      <w:rPr>
        <w:sz w:val="22"/>
        <w:szCs w:val="22"/>
      </w:rPr>
    </w:pPr>
    <w:r>
      <w:rPr>
        <w:sz w:val="22"/>
        <w:szCs w:val="22"/>
      </w:rPr>
      <w:t>№ 22</w:t>
    </w:r>
    <w:r w:rsidR="0010093E">
      <w:rPr>
        <w:sz w:val="22"/>
        <w:szCs w:val="22"/>
      </w:rPr>
      <w:t xml:space="preserve"> от 2</w:t>
    </w:r>
    <w:r>
      <w:rPr>
        <w:sz w:val="22"/>
        <w:szCs w:val="22"/>
      </w:rPr>
      <w:t>6</w:t>
    </w:r>
    <w:r w:rsidR="0010093E">
      <w:rPr>
        <w:sz w:val="22"/>
        <w:szCs w:val="22"/>
      </w:rPr>
      <w:t>.07.2021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EE2"/>
    <w:multiLevelType w:val="hybridMultilevel"/>
    <w:tmpl w:val="93B2BA5C"/>
    <w:lvl w:ilvl="0" w:tplc="E64485D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D279BF"/>
    <w:multiLevelType w:val="hybridMultilevel"/>
    <w:tmpl w:val="08167402"/>
    <w:lvl w:ilvl="0" w:tplc="E852591C">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BC0566"/>
    <w:multiLevelType w:val="hybridMultilevel"/>
    <w:tmpl w:val="A3906BC8"/>
    <w:lvl w:ilvl="0" w:tplc="97448C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8">
    <w:nsid w:val="22067E0A"/>
    <w:multiLevelType w:val="hybridMultilevel"/>
    <w:tmpl w:val="E2FA0F64"/>
    <w:lvl w:ilvl="0" w:tplc="5B52D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0">
    <w:nsid w:val="267A4E8C"/>
    <w:multiLevelType w:val="hybridMultilevel"/>
    <w:tmpl w:val="2C64773C"/>
    <w:lvl w:ilvl="0" w:tplc="07AED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484EE2"/>
    <w:multiLevelType w:val="hybridMultilevel"/>
    <w:tmpl w:val="C56A08E8"/>
    <w:lvl w:ilvl="0" w:tplc="C2CA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0A6C53"/>
    <w:multiLevelType w:val="hybridMultilevel"/>
    <w:tmpl w:val="F9D0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91AD5"/>
    <w:multiLevelType w:val="hybridMultilevel"/>
    <w:tmpl w:val="39946CF6"/>
    <w:lvl w:ilvl="0" w:tplc="D6505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4D1AC9"/>
    <w:multiLevelType w:val="hybridMultilevel"/>
    <w:tmpl w:val="47342344"/>
    <w:lvl w:ilvl="0" w:tplc="6A1059E0">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85DEB"/>
    <w:multiLevelType w:val="hybridMultilevel"/>
    <w:tmpl w:val="11263596"/>
    <w:lvl w:ilvl="0" w:tplc="ECA63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962ABD"/>
    <w:multiLevelType w:val="hybridMultilevel"/>
    <w:tmpl w:val="A7F4C828"/>
    <w:lvl w:ilvl="0" w:tplc="DE7249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3C23E51"/>
    <w:multiLevelType w:val="hybridMultilevel"/>
    <w:tmpl w:val="3698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5">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26">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AC4E33"/>
    <w:multiLevelType w:val="hybridMultilevel"/>
    <w:tmpl w:val="C0004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DC5EDC"/>
    <w:multiLevelType w:val="hybridMultilevel"/>
    <w:tmpl w:val="BD6C8F3E"/>
    <w:lvl w:ilvl="0" w:tplc="F8B0241C">
      <w:start w:val="1"/>
      <w:numFmt w:val="decimal"/>
      <w:lvlText w:val="%1."/>
      <w:lvlJc w:val="left"/>
      <w:pPr>
        <w:ind w:left="277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1732D0"/>
    <w:multiLevelType w:val="hybridMultilevel"/>
    <w:tmpl w:val="B4DAA716"/>
    <w:lvl w:ilvl="0" w:tplc="84726DE8">
      <w:start w:val="1"/>
      <w:numFmt w:val="decimal"/>
      <w:lvlText w:val="%1."/>
      <w:lvlJc w:val="left"/>
      <w:pPr>
        <w:ind w:left="1728" w:hanging="102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26701A"/>
    <w:multiLevelType w:val="hybridMultilevel"/>
    <w:tmpl w:val="CC18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5C7CC5"/>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9C563B"/>
    <w:multiLevelType w:val="hybridMultilevel"/>
    <w:tmpl w:val="216C9D14"/>
    <w:lvl w:ilvl="0" w:tplc="0FA23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08E58EC"/>
    <w:multiLevelType w:val="hybridMultilevel"/>
    <w:tmpl w:val="7608737C"/>
    <w:lvl w:ilvl="0" w:tplc="31EC9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2602651"/>
    <w:multiLevelType w:val="hybridMultilevel"/>
    <w:tmpl w:val="0F5A5BD6"/>
    <w:lvl w:ilvl="0" w:tplc="3AEE3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BF5922"/>
    <w:multiLevelType w:val="hybridMultilevel"/>
    <w:tmpl w:val="BE3C9DB0"/>
    <w:lvl w:ilvl="0" w:tplc="0FB03E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C65816"/>
    <w:multiLevelType w:val="hybridMultilevel"/>
    <w:tmpl w:val="8C3C6A1C"/>
    <w:lvl w:ilvl="0" w:tplc="2C9E27D6">
      <w:start w:val="2"/>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1">
    <w:nsid w:val="792C54B4"/>
    <w:multiLevelType w:val="hybridMultilevel"/>
    <w:tmpl w:val="103295E0"/>
    <w:lvl w:ilvl="0" w:tplc="2390A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54AE3"/>
    <w:multiLevelType w:val="hybridMultilevel"/>
    <w:tmpl w:val="2AB8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836DFB"/>
    <w:multiLevelType w:val="hybridMultilevel"/>
    <w:tmpl w:val="AC26B9CE"/>
    <w:lvl w:ilvl="0" w:tplc="AD180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BB0991"/>
    <w:multiLevelType w:val="hybridMultilevel"/>
    <w:tmpl w:val="0054FCB2"/>
    <w:lvl w:ilvl="0" w:tplc="F312A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8"/>
  </w:num>
  <w:num w:numId="3">
    <w:abstractNumId w:val="46"/>
  </w:num>
  <w:num w:numId="4">
    <w:abstractNumId w:val="2"/>
  </w:num>
  <w:num w:numId="5">
    <w:abstractNumId w:val="3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4"/>
  </w:num>
  <w:num w:numId="9">
    <w:abstractNumId w:val="21"/>
  </w:num>
  <w:num w:numId="10">
    <w:abstractNumId w:val="24"/>
  </w:num>
  <w:num w:numId="11">
    <w:abstractNumId w:val="20"/>
  </w:num>
  <w:num w:numId="12">
    <w:abstractNumId w:val="40"/>
  </w:num>
  <w:num w:numId="13">
    <w:abstractNumId w:val="4"/>
  </w:num>
  <w:num w:numId="14">
    <w:abstractNumId w:val="22"/>
  </w:num>
  <w:num w:numId="15">
    <w:abstractNumId w:val="16"/>
  </w:num>
  <w:num w:numId="16">
    <w:abstractNumId w:val="1"/>
  </w:num>
  <w:num w:numId="17">
    <w:abstractNumId w:val="26"/>
  </w:num>
  <w:num w:numId="18">
    <w:abstractNumId w:val="29"/>
  </w:num>
  <w:num w:numId="19">
    <w:abstractNumId w:val="31"/>
  </w:num>
  <w:num w:numId="20">
    <w:abstractNumId w:val="45"/>
  </w:num>
  <w:num w:numId="21">
    <w:abstractNumId w:val="6"/>
  </w:num>
  <w:num w:numId="22">
    <w:abstractNumId w:val="7"/>
  </w:num>
  <w:num w:numId="23">
    <w:abstractNumId w:val="43"/>
  </w:num>
  <w:num w:numId="24">
    <w:abstractNumId w:val="41"/>
  </w:num>
  <w:num w:numId="25">
    <w:abstractNumId w:val="47"/>
  </w:num>
  <w:num w:numId="26">
    <w:abstractNumId w:val="15"/>
  </w:num>
  <w:num w:numId="27">
    <w:abstractNumId w:val="44"/>
  </w:num>
  <w:num w:numId="28">
    <w:abstractNumId w:val="32"/>
  </w:num>
  <w:num w:numId="29">
    <w:abstractNumId w:val="19"/>
  </w:num>
  <w:num w:numId="30">
    <w:abstractNumId w:val="42"/>
  </w:num>
  <w:num w:numId="31">
    <w:abstractNumId w:val="38"/>
  </w:num>
  <w:num w:numId="32">
    <w:abstractNumId w:val="37"/>
  </w:num>
  <w:num w:numId="33">
    <w:abstractNumId w:val="12"/>
  </w:num>
  <w:num w:numId="34">
    <w:abstractNumId w:val="5"/>
  </w:num>
  <w:num w:numId="35">
    <w:abstractNumId w:val="39"/>
  </w:num>
  <w:num w:numId="36">
    <w:abstractNumId w:val="17"/>
  </w:num>
  <w:num w:numId="37">
    <w:abstractNumId w:val="14"/>
  </w:num>
  <w:num w:numId="38">
    <w:abstractNumId w:val="10"/>
  </w:num>
  <w:num w:numId="39">
    <w:abstractNumId w:val="11"/>
  </w:num>
  <w:num w:numId="40">
    <w:abstractNumId w:val="28"/>
  </w:num>
  <w:num w:numId="41">
    <w:abstractNumId w:val="35"/>
  </w:num>
  <w:num w:numId="42">
    <w:abstractNumId w:val="0"/>
  </w:num>
  <w:num w:numId="43">
    <w:abstractNumId w:val="3"/>
  </w:num>
  <w:num w:numId="44">
    <w:abstractNumId w:val="25"/>
  </w:num>
  <w:num w:numId="45">
    <w:abstractNumId w:val="13"/>
  </w:num>
  <w:num w:numId="46">
    <w:abstractNumId w:val="8"/>
  </w:num>
  <w:num w:numId="47">
    <w:abstractNumId w:val="30"/>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54088"/>
    <w:rsid w:val="000608F2"/>
    <w:rsid w:val="000731C8"/>
    <w:rsid w:val="00075B90"/>
    <w:rsid w:val="000837D3"/>
    <w:rsid w:val="000A13AD"/>
    <w:rsid w:val="000A1AB2"/>
    <w:rsid w:val="000C12E0"/>
    <w:rsid w:val="000C2408"/>
    <w:rsid w:val="000C385E"/>
    <w:rsid w:val="000C422D"/>
    <w:rsid w:val="000C4DA9"/>
    <w:rsid w:val="000D0093"/>
    <w:rsid w:val="000D6F03"/>
    <w:rsid w:val="000D7C65"/>
    <w:rsid w:val="000E14E7"/>
    <w:rsid w:val="000E602C"/>
    <w:rsid w:val="000E6EE3"/>
    <w:rsid w:val="000F09A8"/>
    <w:rsid w:val="0010093E"/>
    <w:rsid w:val="00102D4B"/>
    <w:rsid w:val="00103DE2"/>
    <w:rsid w:val="00115126"/>
    <w:rsid w:val="00121D70"/>
    <w:rsid w:val="00123530"/>
    <w:rsid w:val="00125B5E"/>
    <w:rsid w:val="00133B5D"/>
    <w:rsid w:val="00136ED3"/>
    <w:rsid w:val="001371EA"/>
    <w:rsid w:val="00141020"/>
    <w:rsid w:val="00143682"/>
    <w:rsid w:val="00145745"/>
    <w:rsid w:val="00147A4F"/>
    <w:rsid w:val="00155220"/>
    <w:rsid w:val="001626BF"/>
    <w:rsid w:val="00166A13"/>
    <w:rsid w:val="00176B02"/>
    <w:rsid w:val="00177B5D"/>
    <w:rsid w:val="00180177"/>
    <w:rsid w:val="0018167C"/>
    <w:rsid w:val="00192F9C"/>
    <w:rsid w:val="0019522C"/>
    <w:rsid w:val="001B0EE9"/>
    <w:rsid w:val="001B1D88"/>
    <w:rsid w:val="001B7E89"/>
    <w:rsid w:val="001C2C08"/>
    <w:rsid w:val="001D0DCA"/>
    <w:rsid w:val="001D4AD5"/>
    <w:rsid w:val="001D51F0"/>
    <w:rsid w:val="001D7B60"/>
    <w:rsid w:val="001E27B7"/>
    <w:rsid w:val="001E4EC5"/>
    <w:rsid w:val="001E5735"/>
    <w:rsid w:val="0020368E"/>
    <w:rsid w:val="00215259"/>
    <w:rsid w:val="00221C60"/>
    <w:rsid w:val="00223D18"/>
    <w:rsid w:val="00224027"/>
    <w:rsid w:val="002371EF"/>
    <w:rsid w:val="00241606"/>
    <w:rsid w:val="00252C35"/>
    <w:rsid w:val="002563D8"/>
    <w:rsid w:val="0025674D"/>
    <w:rsid w:val="00257D9C"/>
    <w:rsid w:val="00271D2F"/>
    <w:rsid w:val="00272BC3"/>
    <w:rsid w:val="0027457B"/>
    <w:rsid w:val="00275B24"/>
    <w:rsid w:val="00293E8F"/>
    <w:rsid w:val="002A313F"/>
    <w:rsid w:val="002B00DE"/>
    <w:rsid w:val="002C1AB0"/>
    <w:rsid w:val="003045EA"/>
    <w:rsid w:val="003050A0"/>
    <w:rsid w:val="00321CAE"/>
    <w:rsid w:val="00333CFA"/>
    <w:rsid w:val="00342293"/>
    <w:rsid w:val="0034444E"/>
    <w:rsid w:val="003474C2"/>
    <w:rsid w:val="00351287"/>
    <w:rsid w:val="00360258"/>
    <w:rsid w:val="003756EA"/>
    <w:rsid w:val="00377AC1"/>
    <w:rsid w:val="0039492B"/>
    <w:rsid w:val="003A1BEC"/>
    <w:rsid w:val="003A7A02"/>
    <w:rsid w:val="003B463B"/>
    <w:rsid w:val="003B6BAA"/>
    <w:rsid w:val="003C3CCC"/>
    <w:rsid w:val="003C796E"/>
    <w:rsid w:val="003D0CB8"/>
    <w:rsid w:val="003D17F0"/>
    <w:rsid w:val="003D5A21"/>
    <w:rsid w:val="003F20EF"/>
    <w:rsid w:val="003F29A4"/>
    <w:rsid w:val="00404025"/>
    <w:rsid w:val="004050DC"/>
    <w:rsid w:val="00405A10"/>
    <w:rsid w:val="00406F33"/>
    <w:rsid w:val="004318AD"/>
    <w:rsid w:val="00447C04"/>
    <w:rsid w:val="00450A7D"/>
    <w:rsid w:val="00452FB9"/>
    <w:rsid w:val="004565F9"/>
    <w:rsid w:val="00484F00"/>
    <w:rsid w:val="00485975"/>
    <w:rsid w:val="00491625"/>
    <w:rsid w:val="004B72FB"/>
    <w:rsid w:val="004C01A8"/>
    <w:rsid w:val="004C4471"/>
    <w:rsid w:val="004E717B"/>
    <w:rsid w:val="004F369F"/>
    <w:rsid w:val="004F5A10"/>
    <w:rsid w:val="00505517"/>
    <w:rsid w:val="00513CA4"/>
    <w:rsid w:val="00514E36"/>
    <w:rsid w:val="005234F9"/>
    <w:rsid w:val="00530234"/>
    <w:rsid w:val="005354C3"/>
    <w:rsid w:val="00544473"/>
    <w:rsid w:val="00544EA6"/>
    <w:rsid w:val="00545DBA"/>
    <w:rsid w:val="0055121E"/>
    <w:rsid w:val="00570765"/>
    <w:rsid w:val="00574B49"/>
    <w:rsid w:val="005754F3"/>
    <w:rsid w:val="005808C1"/>
    <w:rsid w:val="00592BF5"/>
    <w:rsid w:val="00593638"/>
    <w:rsid w:val="00597CCC"/>
    <w:rsid w:val="005B301C"/>
    <w:rsid w:val="005B5680"/>
    <w:rsid w:val="005C061B"/>
    <w:rsid w:val="005C71F8"/>
    <w:rsid w:val="005D7ADD"/>
    <w:rsid w:val="005E0D40"/>
    <w:rsid w:val="005E6341"/>
    <w:rsid w:val="005E693A"/>
    <w:rsid w:val="005E7DEC"/>
    <w:rsid w:val="005F20E6"/>
    <w:rsid w:val="00605978"/>
    <w:rsid w:val="006068D5"/>
    <w:rsid w:val="0064679B"/>
    <w:rsid w:val="0065509C"/>
    <w:rsid w:val="00663B88"/>
    <w:rsid w:val="00665EDB"/>
    <w:rsid w:val="0067659A"/>
    <w:rsid w:val="00681D31"/>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0D68"/>
    <w:rsid w:val="006F6F40"/>
    <w:rsid w:val="006F7CE2"/>
    <w:rsid w:val="00703891"/>
    <w:rsid w:val="00703AC1"/>
    <w:rsid w:val="00707553"/>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06827"/>
    <w:rsid w:val="00810EB6"/>
    <w:rsid w:val="00814821"/>
    <w:rsid w:val="008166DD"/>
    <w:rsid w:val="00823250"/>
    <w:rsid w:val="00843CDA"/>
    <w:rsid w:val="008522F9"/>
    <w:rsid w:val="00871472"/>
    <w:rsid w:val="00877860"/>
    <w:rsid w:val="008841AA"/>
    <w:rsid w:val="00891E7F"/>
    <w:rsid w:val="00892A49"/>
    <w:rsid w:val="00892F03"/>
    <w:rsid w:val="008B315D"/>
    <w:rsid w:val="008B341B"/>
    <w:rsid w:val="008B3534"/>
    <w:rsid w:val="008B3D4B"/>
    <w:rsid w:val="008C63B9"/>
    <w:rsid w:val="008E4E4A"/>
    <w:rsid w:val="008E4F63"/>
    <w:rsid w:val="008F444A"/>
    <w:rsid w:val="008F4608"/>
    <w:rsid w:val="00900B3E"/>
    <w:rsid w:val="00902C0C"/>
    <w:rsid w:val="00926197"/>
    <w:rsid w:val="00933642"/>
    <w:rsid w:val="00942D50"/>
    <w:rsid w:val="0094778C"/>
    <w:rsid w:val="00964630"/>
    <w:rsid w:val="00970228"/>
    <w:rsid w:val="00970C6E"/>
    <w:rsid w:val="00983AF2"/>
    <w:rsid w:val="0098606B"/>
    <w:rsid w:val="00993975"/>
    <w:rsid w:val="00994A2C"/>
    <w:rsid w:val="0099653C"/>
    <w:rsid w:val="009A050A"/>
    <w:rsid w:val="009A1BB8"/>
    <w:rsid w:val="009A1CAA"/>
    <w:rsid w:val="009A7182"/>
    <w:rsid w:val="009C10A4"/>
    <w:rsid w:val="009C198D"/>
    <w:rsid w:val="009D05D1"/>
    <w:rsid w:val="009D211B"/>
    <w:rsid w:val="009D2A62"/>
    <w:rsid w:val="009D6BCD"/>
    <w:rsid w:val="009D6D52"/>
    <w:rsid w:val="009E5584"/>
    <w:rsid w:val="009F468A"/>
    <w:rsid w:val="00A06BA3"/>
    <w:rsid w:val="00A100A2"/>
    <w:rsid w:val="00A34659"/>
    <w:rsid w:val="00A417EA"/>
    <w:rsid w:val="00A41B31"/>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4AB"/>
    <w:rsid w:val="00B1001C"/>
    <w:rsid w:val="00B11CC2"/>
    <w:rsid w:val="00B22FED"/>
    <w:rsid w:val="00B230D0"/>
    <w:rsid w:val="00B265A1"/>
    <w:rsid w:val="00B27640"/>
    <w:rsid w:val="00B356A7"/>
    <w:rsid w:val="00B46B09"/>
    <w:rsid w:val="00B4780F"/>
    <w:rsid w:val="00B54318"/>
    <w:rsid w:val="00B61161"/>
    <w:rsid w:val="00B7286D"/>
    <w:rsid w:val="00B73C3B"/>
    <w:rsid w:val="00B77934"/>
    <w:rsid w:val="00B82F72"/>
    <w:rsid w:val="00B9594C"/>
    <w:rsid w:val="00BA382D"/>
    <w:rsid w:val="00BA6560"/>
    <w:rsid w:val="00BA7A49"/>
    <w:rsid w:val="00BD436B"/>
    <w:rsid w:val="00BD6A69"/>
    <w:rsid w:val="00BD70E7"/>
    <w:rsid w:val="00BF341D"/>
    <w:rsid w:val="00BF4F20"/>
    <w:rsid w:val="00C01CE8"/>
    <w:rsid w:val="00C0778B"/>
    <w:rsid w:val="00C22CB4"/>
    <w:rsid w:val="00C27B75"/>
    <w:rsid w:val="00C36913"/>
    <w:rsid w:val="00C614DB"/>
    <w:rsid w:val="00C63DBF"/>
    <w:rsid w:val="00C64BC6"/>
    <w:rsid w:val="00C74123"/>
    <w:rsid w:val="00C76AD6"/>
    <w:rsid w:val="00C77C85"/>
    <w:rsid w:val="00C80876"/>
    <w:rsid w:val="00C9247C"/>
    <w:rsid w:val="00CA3BD8"/>
    <w:rsid w:val="00CA4F6B"/>
    <w:rsid w:val="00CC2836"/>
    <w:rsid w:val="00CC449B"/>
    <w:rsid w:val="00CC68AE"/>
    <w:rsid w:val="00CC7B80"/>
    <w:rsid w:val="00CD22A0"/>
    <w:rsid w:val="00CE08A0"/>
    <w:rsid w:val="00D04DE2"/>
    <w:rsid w:val="00D0660C"/>
    <w:rsid w:val="00D24B5E"/>
    <w:rsid w:val="00D31352"/>
    <w:rsid w:val="00D37175"/>
    <w:rsid w:val="00D37FBB"/>
    <w:rsid w:val="00D40975"/>
    <w:rsid w:val="00D409A7"/>
    <w:rsid w:val="00D42788"/>
    <w:rsid w:val="00D45542"/>
    <w:rsid w:val="00D57D8A"/>
    <w:rsid w:val="00D630E4"/>
    <w:rsid w:val="00D72862"/>
    <w:rsid w:val="00D73D17"/>
    <w:rsid w:val="00D772A8"/>
    <w:rsid w:val="00D902F5"/>
    <w:rsid w:val="00D95241"/>
    <w:rsid w:val="00D9747E"/>
    <w:rsid w:val="00DB30D9"/>
    <w:rsid w:val="00DC1501"/>
    <w:rsid w:val="00DC1C09"/>
    <w:rsid w:val="00DD7593"/>
    <w:rsid w:val="00DE0552"/>
    <w:rsid w:val="00DE27FC"/>
    <w:rsid w:val="00DE77E1"/>
    <w:rsid w:val="00DF550B"/>
    <w:rsid w:val="00DF7B78"/>
    <w:rsid w:val="00E06D46"/>
    <w:rsid w:val="00E13FF5"/>
    <w:rsid w:val="00E156F4"/>
    <w:rsid w:val="00E17878"/>
    <w:rsid w:val="00E22C23"/>
    <w:rsid w:val="00E24E49"/>
    <w:rsid w:val="00E251B5"/>
    <w:rsid w:val="00E4151E"/>
    <w:rsid w:val="00E4535B"/>
    <w:rsid w:val="00E453BE"/>
    <w:rsid w:val="00E543D3"/>
    <w:rsid w:val="00E56308"/>
    <w:rsid w:val="00E57C4C"/>
    <w:rsid w:val="00E62377"/>
    <w:rsid w:val="00E624D4"/>
    <w:rsid w:val="00E6383B"/>
    <w:rsid w:val="00E65FAA"/>
    <w:rsid w:val="00E943FD"/>
    <w:rsid w:val="00EA1FBA"/>
    <w:rsid w:val="00EB5383"/>
    <w:rsid w:val="00EC45E8"/>
    <w:rsid w:val="00EC46D1"/>
    <w:rsid w:val="00EC4995"/>
    <w:rsid w:val="00EC7E5E"/>
    <w:rsid w:val="00EF0104"/>
    <w:rsid w:val="00EF170F"/>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A0A0D"/>
    <w:rsid w:val="00FA56BE"/>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66837212">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25347379">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5</cp:revision>
  <cp:lastPrinted>2021-03-11T07:02:00Z</cp:lastPrinted>
  <dcterms:created xsi:type="dcterms:W3CDTF">2021-08-11T14:35:00Z</dcterms:created>
  <dcterms:modified xsi:type="dcterms:W3CDTF">2021-08-12T05:43:00Z</dcterms:modified>
</cp:coreProperties>
</file>