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16BAC">
              <w:rPr>
                <w:b/>
                <w:sz w:val="48"/>
                <w:szCs w:val="48"/>
              </w:rPr>
              <w:t>23</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CC7DBE">
              <w:rPr>
                <w:b/>
                <w:sz w:val="48"/>
                <w:szCs w:val="48"/>
              </w:rPr>
              <w:t>2</w:t>
            </w:r>
            <w:r w:rsidR="00C64BC6">
              <w:rPr>
                <w:b/>
                <w:sz w:val="48"/>
                <w:szCs w:val="48"/>
              </w:rPr>
              <w:t>.</w:t>
            </w:r>
            <w:r w:rsidR="00970228">
              <w:rPr>
                <w:b/>
                <w:sz w:val="48"/>
                <w:szCs w:val="48"/>
              </w:rPr>
              <w:t>0</w:t>
            </w:r>
            <w:r w:rsidR="00E16BAC">
              <w:rPr>
                <w:b/>
                <w:sz w:val="48"/>
                <w:szCs w:val="48"/>
              </w:rPr>
              <w:t>7</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CC7DBE">
            <w:pPr>
              <w:jc w:val="both"/>
            </w:pPr>
            <w:r>
              <w:t>1</w:t>
            </w:r>
            <w:r w:rsidRPr="008521E7">
              <w:t>. Сведения о численности и фактических затратах на денежное содержание муниципальных служащих админ</w:t>
            </w:r>
            <w:r>
              <w:t>ист</w:t>
            </w:r>
            <w:r w:rsidR="00884F6A">
              <w:t>рации   МР "Усть-Куломский" за 2</w:t>
            </w:r>
            <w:r>
              <w:t xml:space="preserve"> </w:t>
            </w:r>
            <w:r w:rsidRPr="008521E7">
              <w:t>квартал 202</w:t>
            </w:r>
            <w:r>
              <w:t>2</w:t>
            </w:r>
            <w:r w:rsidRPr="008521E7">
              <w:t>г.</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CC7DBE">
            <w:pPr>
              <w:autoSpaceDE w:val="0"/>
              <w:autoSpaceDN w:val="0"/>
              <w:adjustRightInd w:val="0"/>
              <w:jc w:val="both"/>
              <w:rPr>
                <w:bCs/>
                <w:color w:val="000000"/>
              </w:rPr>
            </w:pPr>
            <w:r>
              <w:t>2</w:t>
            </w:r>
            <w:r w:rsidRPr="008521E7">
              <w:t xml:space="preserve">. </w:t>
            </w:r>
            <w:r w:rsidRPr="008521E7">
              <w:rPr>
                <w:bCs/>
                <w:color w:val="000000"/>
              </w:rPr>
              <w:t xml:space="preserve">Сведения за </w:t>
            </w:r>
            <w:r w:rsidR="00884F6A">
              <w:rPr>
                <w:bCs/>
                <w:color w:val="000000"/>
              </w:rPr>
              <w:t>2</w:t>
            </w:r>
            <w:r w:rsidRPr="008521E7">
              <w:rPr>
                <w:bCs/>
                <w:color w:val="000000"/>
              </w:rPr>
              <w:t xml:space="preserve"> квартал  202</w:t>
            </w:r>
            <w:r>
              <w:rPr>
                <w:bCs/>
                <w:color w:val="000000"/>
              </w:rPr>
              <w:t>2</w:t>
            </w:r>
            <w:r w:rsidRPr="008521E7">
              <w:rPr>
                <w:bCs/>
                <w:color w:val="000000"/>
              </w:rPr>
              <w:t xml:space="preserve"> год о численности работников муниципальных учреждений по отрасли спорта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CC7DBE">
            <w:pPr>
              <w:tabs>
                <w:tab w:val="center" w:pos="4153"/>
                <w:tab w:val="right" w:pos="8306"/>
              </w:tabs>
              <w:spacing w:line="276" w:lineRule="auto"/>
              <w:ind w:right="120"/>
              <w:jc w:val="center"/>
              <w:rPr>
                <w:b/>
                <w:i/>
                <w:sz w:val="16"/>
                <w:szCs w:val="16"/>
              </w:rPr>
            </w:pPr>
            <w:r>
              <w:rPr>
                <w:b/>
                <w:i/>
                <w:sz w:val="16"/>
                <w:szCs w:val="16"/>
              </w:rPr>
              <w:t>стр.3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CC7DBE" w:rsidP="00CC7DBE">
            <w:pPr>
              <w:jc w:val="both"/>
            </w:pPr>
            <w:r>
              <w:t>3</w:t>
            </w:r>
            <w:r w:rsidRPr="00A516D5">
              <w:t xml:space="preserve">. </w:t>
            </w:r>
            <w:r w:rsidRPr="00F7089A">
              <w:rPr>
                <w:bCs/>
                <w:color w:val="000000"/>
              </w:rPr>
              <w:t xml:space="preserve">Сведения за </w:t>
            </w:r>
            <w:r w:rsidR="00884F6A">
              <w:rPr>
                <w:bCs/>
                <w:color w:val="000000"/>
              </w:rPr>
              <w:t>2</w:t>
            </w:r>
            <w:r w:rsidRPr="00F7089A">
              <w:rPr>
                <w:bCs/>
                <w:color w:val="000000"/>
              </w:rPr>
              <w:t xml:space="preserve"> квартал  202</w:t>
            </w:r>
            <w:r>
              <w:rPr>
                <w:bCs/>
                <w:color w:val="000000"/>
              </w:rPr>
              <w:t>2</w:t>
            </w:r>
            <w:r w:rsidRPr="00F7089A">
              <w:rPr>
                <w:bCs/>
                <w:color w:val="000000"/>
              </w:rPr>
              <w:t xml:space="preserve"> год о численности работников муниципальных учреждений по отрасли </w:t>
            </w:r>
            <w:r>
              <w:rPr>
                <w:bCs/>
                <w:color w:val="000000"/>
              </w:rPr>
              <w:t>«К</w:t>
            </w:r>
            <w:r w:rsidRPr="00F7089A">
              <w:rPr>
                <w:bCs/>
                <w:color w:val="000000"/>
              </w:rPr>
              <w:t>ультур</w:t>
            </w:r>
            <w:r>
              <w:rPr>
                <w:bCs/>
                <w:color w:val="000000"/>
              </w:rPr>
              <w:t>а»</w:t>
            </w:r>
            <w:r w:rsidRPr="00F7089A">
              <w:rPr>
                <w:bCs/>
                <w:color w:val="000000"/>
              </w:rPr>
              <w:t xml:space="preserve">  с учетом фактических затрат на их денежное содержание</w:t>
            </w:r>
            <w:r>
              <w:rPr>
                <w:bCs/>
                <w:color w:val="000000"/>
              </w:rPr>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стр.4</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EC2CE8" w:rsidRDefault="00CC7DBE" w:rsidP="00CC7DBE">
            <w:pPr>
              <w:tabs>
                <w:tab w:val="left" w:pos="5488"/>
              </w:tabs>
              <w:jc w:val="both"/>
              <w:rPr>
                <w:color w:val="000000"/>
              </w:rPr>
            </w:pPr>
            <w:r>
              <w:t>4</w:t>
            </w:r>
            <w:r w:rsidRPr="00EC2CE8">
              <w:t xml:space="preserve">. </w:t>
            </w:r>
            <w:r w:rsidRPr="00F6755D">
              <w:t xml:space="preserve">Сведения о численности и фактических затратах  работников </w:t>
            </w:r>
            <w:r w:rsidRPr="00EC2CE8">
              <w:t>Управления образования</w:t>
            </w:r>
            <w:r w:rsidRPr="00F6755D">
              <w:t xml:space="preserve"> АМР "Усть-Куломский" за </w:t>
            </w:r>
            <w:r w:rsidR="00884F6A">
              <w:t>2</w:t>
            </w:r>
            <w:r w:rsidRPr="00F6755D">
              <w:t xml:space="preserve"> квартал 202</w:t>
            </w:r>
            <w:r>
              <w:t>2</w:t>
            </w:r>
            <w:r w:rsidRPr="00F6755D">
              <w:t xml:space="preserve"> года</w:t>
            </w:r>
            <w:r>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EC2CE8">
            <w:pPr>
              <w:tabs>
                <w:tab w:val="center" w:pos="4153"/>
                <w:tab w:val="right" w:pos="8306"/>
              </w:tabs>
              <w:spacing w:line="276" w:lineRule="auto"/>
              <w:ind w:right="120"/>
              <w:jc w:val="center"/>
              <w:rPr>
                <w:b/>
                <w:i/>
                <w:sz w:val="16"/>
                <w:szCs w:val="16"/>
              </w:rPr>
            </w:pPr>
            <w:r>
              <w:rPr>
                <w:b/>
                <w:i/>
                <w:sz w:val="16"/>
                <w:szCs w:val="16"/>
              </w:rPr>
              <w:t>стр.4</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F7089A" w:rsidRDefault="00CC7DBE" w:rsidP="00CC7DBE">
            <w:pPr>
              <w:autoSpaceDE w:val="0"/>
              <w:autoSpaceDN w:val="0"/>
              <w:adjustRightInd w:val="0"/>
              <w:rPr>
                <w:bCs/>
                <w:color w:val="000000"/>
              </w:rPr>
            </w:pPr>
            <w:r>
              <w:t>5.</w:t>
            </w:r>
            <w:r w:rsidRPr="006E1222">
              <w:rPr>
                <w:bCs/>
                <w:color w:val="000000"/>
                <w:sz w:val="24"/>
                <w:szCs w:val="24"/>
              </w:rPr>
              <w:t xml:space="preserve"> </w:t>
            </w:r>
            <w:r w:rsidRPr="00F6755D">
              <w:t xml:space="preserve">Сведения о численности и фактических затратах  работников финансового управления АМР "Усть-Куломский" за </w:t>
            </w:r>
            <w:r w:rsidR="00884F6A">
              <w:t>2</w:t>
            </w:r>
            <w:r w:rsidRPr="00F6755D">
              <w:t xml:space="preserve"> квартал 202</w:t>
            </w:r>
            <w:r>
              <w:t>2</w:t>
            </w:r>
            <w:r w:rsidRPr="00F6755D">
              <w:t xml:space="preserve"> года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EC2CE8">
            <w:pPr>
              <w:tabs>
                <w:tab w:val="center" w:pos="4153"/>
                <w:tab w:val="right" w:pos="8306"/>
              </w:tabs>
              <w:spacing w:line="276" w:lineRule="auto"/>
              <w:ind w:right="120"/>
              <w:jc w:val="center"/>
              <w:rPr>
                <w:b/>
                <w:i/>
                <w:sz w:val="16"/>
                <w:szCs w:val="16"/>
              </w:rPr>
            </w:pPr>
            <w:r>
              <w:rPr>
                <w:b/>
                <w:i/>
                <w:sz w:val="16"/>
                <w:szCs w:val="16"/>
              </w:rPr>
              <w:t>стр.5</w:t>
            </w:r>
          </w:p>
        </w:tc>
      </w:tr>
      <w:tr w:rsidR="008429C4"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8429C4" w:rsidRPr="008429C4" w:rsidRDefault="008429C4" w:rsidP="00884F6A">
            <w:pPr>
              <w:jc w:val="both"/>
            </w:pPr>
            <w:r w:rsidRPr="008429C4">
              <w:t xml:space="preserve">6. </w:t>
            </w:r>
            <w:r w:rsidR="00884F6A">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8429C4" w:rsidRDefault="008429C4" w:rsidP="00EC2CE8">
            <w:pPr>
              <w:tabs>
                <w:tab w:val="center" w:pos="4153"/>
                <w:tab w:val="right" w:pos="8306"/>
              </w:tabs>
              <w:spacing w:line="276" w:lineRule="auto"/>
              <w:ind w:right="120"/>
              <w:jc w:val="center"/>
              <w:rPr>
                <w:b/>
                <w:i/>
                <w:sz w:val="16"/>
                <w:szCs w:val="16"/>
              </w:rPr>
            </w:pPr>
            <w:r>
              <w:rPr>
                <w:b/>
                <w:i/>
                <w:sz w:val="16"/>
                <w:szCs w:val="16"/>
              </w:rPr>
              <w:t>стр.</w:t>
            </w:r>
            <w:r w:rsidR="00453B7F">
              <w:rPr>
                <w:b/>
                <w:i/>
                <w:sz w:val="16"/>
                <w:szCs w:val="16"/>
              </w:rPr>
              <w:t>6</w:t>
            </w:r>
          </w:p>
        </w:tc>
      </w:tr>
      <w:tr w:rsidR="00C6645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66455" w:rsidRPr="008429C4" w:rsidRDefault="00C66455" w:rsidP="00884F6A">
            <w:pPr>
              <w:jc w:val="both"/>
            </w:pPr>
            <w:r>
              <w:t>7.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66455" w:rsidRDefault="00453B7F" w:rsidP="00EC2CE8">
            <w:pPr>
              <w:tabs>
                <w:tab w:val="center" w:pos="4153"/>
                <w:tab w:val="right" w:pos="8306"/>
              </w:tabs>
              <w:spacing w:line="276" w:lineRule="auto"/>
              <w:ind w:right="120"/>
              <w:jc w:val="center"/>
              <w:rPr>
                <w:b/>
                <w:i/>
                <w:sz w:val="16"/>
                <w:szCs w:val="16"/>
              </w:rPr>
            </w:pPr>
            <w:r>
              <w:rPr>
                <w:b/>
                <w:i/>
                <w:sz w:val="16"/>
                <w:szCs w:val="16"/>
              </w:rPr>
              <w:t>стр.6</w:t>
            </w:r>
          </w:p>
        </w:tc>
      </w:tr>
      <w:tr w:rsidR="00C6645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66455" w:rsidRPr="008429C4" w:rsidRDefault="00C66455" w:rsidP="00884F6A">
            <w:pPr>
              <w:jc w:val="both"/>
            </w:pPr>
            <w:r>
              <w:t>8.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66455" w:rsidRDefault="00453B7F" w:rsidP="00EC2CE8">
            <w:pPr>
              <w:tabs>
                <w:tab w:val="center" w:pos="4153"/>
                <w:tab w:val="right" w:pos="8306"/>
              </w:tabs>
              <w:spacing w:line="276" w:lineRule="auto"/>
              <w:ind w:right="120"/>
              <w:jc w:val="center"/>
              <w:rPr>
                <w:b/>
                <w:i/>
                <w:sz w:val="16"/>
                <w:szCs w:val="16"/>
              </w:rPr>
            </w:pPr>
            <w:r>
              <w:rPr>
                <w:b/>
                <w:i/>
                <w:sz w:val="16"/>
                <w:szCs w:val="16"/>
              </w:rPr>
              <w:t>стр.7</w:t>
            </w:r>
          </w:p>
        </w:tc>
      </w:tr>
      <w:tr w:rsidR="00C6645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66455" w:rsidRPr="008429C4" w:rsidRDefault="00C66455" w:rsidP="00884F6A">
            <w:pPr>
              <w:jc w:val="both"/>
            </w:pPr>
            <w:r>
              <w:t>9.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66455" w:rsidRDefault="00453B7F" w:rsidP="00EC2CE8">
            <w:pPr>
              <w:tabs>
                <w:tab w:val="center" w:pos="4153"/>
                <w:tab w:val="right" w:pos="8306"/>
              </w:tabs>
              <w:spacing w:line="276" w:lineRule="auto"/>
              <w:ind w:right="120"/>
              <w:jc w:val="center"/>
              <w:rPr>
                <w:b/>
                <w:i/>
                <w:sz w:val="16"/>
                <w:szCs w:val="16"/>
              </w:rPr>
            </w:pPr>
            <w:r>
              <w:rPr>
                <w:b/>
                <w:i/>
                <w:sz w:val="16"/>
                <w:szCs w:val="16"/>
              </w:rPr>
              <w:t>стр.7</w:t>
            </w:r>
          </w:p>
        </w:tc>
      </w:tr>
      <w:tr w:rsidR="00C6645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66455" w:rsidRPr="008429C4" w:rsidRDefault="00C66455" w:rsidP="00884F6A">
            <w:pPr>
              <w:jc w:val="both"/>
            </w:pPr>
            <w:r>
              <w:t>10.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66455" w:rsidRDefault="00453B7F" w:rsidP="00EC2CE8">
            <w:pPr>
              <w:tabs>
                <w:tab w:val="center" w:pos="4153"/>
                <w:tab w:val="right" w:pos="8306"/>
              </w:tabs>
              <w:spacing w:line="276" w:lineRule="auto"/>
              <w:ind w:right="120"/>
              <w:jc w:val="center"/>
              <w:rPr>
                <w:b/>
                <w:i/>
                <w:sz w:val="16"/>
                <w:szCs w:val="16"/>
              </w:rPr>
            </w:pPr>
            <w:r>
              <w:rPr>
                <w:b/>
                <w:i/>
                <w:sz w:val="16"/>
                <w:szCs w:val="16"/>
              </w:rPr>
              <w:t>стр.8</w:t>
            </w:r>
          </w:p>
        </w:tc>
      </w:tr>
      <w:tr w:rsidR="00C6645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66455" w:rsidRDefault="00C66455" w:rsidP="00884F6A">
            <w:pPr>
              <w:jc w:val="both"/>
            </w:pPr>
            <w:r>
              <w:t>11.</w:t>
            </w:r>
            <w:r w:rsidR="00453B7F">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C66455" w:rsidRDefault="00453B7F" w:rsidP="00EC2CE8">
            <w:pPr>
              <w:tabs>
                <w:tab w:val="center" w:pos="4153"/>
                <w:tab w:val="right" w:pos="8306"/>
              </w:tabs>
              <w:spacing w:line="276" w:lineRule="auto"/>
              <w:ind w:right="120"/>
              <w:jc w:val="center"/>
              <w:rPr>
                <w:b/>
                <w:i/>
                <w:sz w:val="16"/>
                <w:szCs w:val="16"/>
              </w:rPr>
            </w:pPr>
            <w:r>
              <w:rPr>
                <w:b/>
                <w:i/>
                <w:sz w:val="16"/>
                <w:szCs w:val="16"/>
              </w:rPr>
              <w:t>стр.9</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tbl>
      <w:tblPr>
        <w:tblW w:w="8400" w:type="dxa"/>
        <w:tblInd w:w="976" w:type="dxa"/>
        <w:tblCellMar>
          <w:left w:w="0" w:type="dxa"/>
          <w:right w:w="0" w:type="dxa"/>
        </w:tblCellMar>
        <w:tblLook w:val="0000"/>
      </w:tblPr>
      <w:tblGrid>
        <w:gridCol w:w="511"/>
        <w:gridCol w:w="512"/>
        <w:gridCol w:w="512"/>
        <w:gridCol w:w="512"/>
        <w:gridCol w:w="512"/>
        <w:gridCol w:w="5849"/>
      </w:tblGrid>
      <w:tr w:rsidR="00884F6A" w:rsidRPr="00884F6A" w:rsidTr="00884F6A">
        <w:trPr>
          <w:trHeight w:val="570"/>
        </w:trPr>
        <w:tc>
          <w:tcPr>
            <w:tcW w:w="8400"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tbl>
            <w:tblPr>
              <w:tblW w:w="8400" w:type="dxa"/>
              <w:tblCellMar>
                <w:left w:w="0" w:type="dxa"/>
                <w:right w:w="0" w:type="dxa"/>
              </w:tblCellMar>
              <w:tblLook w:val="0000"/>
            </w:tblPr>
            <w:tblGrid>
              <w:gridCol w:w="679"/>
              <w:gridCol w:w="4030"/>
              <w:gridCol w:w="1132"/>
              <w:gridCol w:w="648"/>
              <w:gridCol w:w="648"/>
              <w:gridCol w:w="1263"/>
            </w:tblGrid>
            <w:tr w:rsidR="00884F6A" w:rsidRPr="00884F6A" w:rsidTr="00FE68B8">
              <w:trPr>
                <w:trHeight w:val="322"/>
              </w:trPr>
              <w:tc>
                <w:tcPr>
                  <w:tcW w:w="8400"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p w:rsidR="00884F6A" w:rsidRPr="00884F6A" w:rsidRDefault="00884F6A" w:rsidP="00FE68B8">
                  <w:pPr>
                    <w:jc w:val="center"/>
                    <w:rPr>
                      <w:sz w:val="24"/>
                      <w:szCs w:val="24"/>
                    </w:rPr>
                  </w:pPr>
                  <w:r w:rsidRPr="00884F6A">
                    <w:rPr>
                      <w:sz w:val="24"/>
                      <w:szCs w:val="24"/>
                    </w:rPr>
                    <w:t>Сведения о численности и фактических затратах на денежное содержание муниципальных служащих адми</w:t>
                  </w:r>
                  <w:r>
                    <w:rPr>
                      <w:sz w:val="24"/>
                      <w:szCs w:val="24"/>
                    </w:rPr>
                    <w:t>нистрации</w:t>
                  </w:r>
                  <w:r w:rsidRPr="00884F6A">
                    <w:rPr>
                      <w:sz w:val="24"/>
                      <w:szCs w:val="24"/>
                    </w:rPr>
                    <w:t xml:space="preserve"> МР "Усть-Куломский"                                                                                                                 за 2 квартал 2022г.</w:t>
                  </w:r>
                </w:p>
              </w:tc>
            </w:tr>
            <w:tr w:rsidR="00884F6A" w:rsidRPr="00884F6A" w:rsidTr="00FE68B8">
              <w:trPr>
                <w:trHeight w:val="780"/>
              </w:trPr>
              <w:tc>
                <w:tcPr>
                  <w:tcW w:w="0" w:type="auto"/>
                  <w:gridSpan w:val="6"/>
                  <w:vMerge/>
                  <w:tcBorders>
                    <w:top w:val="nil"/>
                    <w:left w:val="nil"/>
                    <w:bottom w:val="nil"/>
                    <w:right w:val="nil"/>
                  </w:tcBorders>
                  <w:vAlign w:val="center"/>
                </w:tcPr>
                <w:p w:rsidR="00884F6A" w:rsidRPr="00884F6A" w:rsidRDefault="00884F6A" w:rsidP="00FE68B8">
                  <w:pPr>
                    <w:rPr>
                      <w:sz w:val="24"/>
                      <w:szCs w:val="24"/>
                    </w:rPr>
                  </w:pPr>
                </w:p>
              </w:tc>
            </w:tr>
            <w:tr w:rsidR="00884F6A" w:rsidRPr="00884F6A" w:rsidTr="00FE68B8">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r>
            <w:tr w:rsidR="00884F6A" w:rsidRPr="00884F6A" w:rsidTr="00884F6A">
              <w:trPr>
                <w:trHeight w:val="84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2022г.</w:t>
                  </w:r>
                </w:p>
              </w:tc>
              <w:tc>
                <w:tcPr>
                  <w:tcW w:w="5176"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Численность</w:t>
                  </w:r>
                </w:p>
              </w:tc>
              <w:tc>
                <w:tcPr>
                  <w:tcW w:w="123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Денежное содержание (тыс.руб.)</w:t>
                  </w:r>
                </w:p>
              </w:tc>
              <w:tc>
                <w:tcPr>
                  <w:tcW w:w="1378" w:type="dxa"/>
                  <w:tcBorders>
                    <w:top w:val="nil"/>
                    <w:left w:val="nil"/>
                    <w:bottom w:val="nil"/>
                    <w:right w:val="nil"/>
                  </w:tcBorders>
                  <w:shd w:val="clear" w:color="auto" w:fill="FFFFFF"/>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 </w:t>
                  </w:r>
                </w:p>
              </w:tc>
            </w:tr>
            <w:tr w:rsidR="00884F6A" w:rsidRPr="00884F6A" w:rsidTr="00884F6A">
              <w:trPr>
                <w:trHeight w:val="495"/>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84F6A" w:rsidRPr="00884F6A" w:rsidRDefault="00884F6A" w:rsidP="00FE68B8">
                  <w:pPr>
                    <w:rPr>
                      <w:b/>
                      <w:bCs/>
                      <w:sz w:val="24"/>
                      <w:szCs w:val="24"/>
                    </w:rPr>
                  </w:pPr>
                  <w:r w:rsidRPr="00884F6A">
                    <w:rPr>
                      <w:b/>
                      <w:bCs/>
                      <w:sz w:val="24"/>
                      <w:szCs w:val="24"/>
                    </w:rPr>
                    <w:t>2 кв.</w:t>
                  </w:r>
                </w:p>
              </w:tc>
              <w:tc>
                <w:tcPr>
                  <w:tcW w:w="40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84F6A" w:rsidRPr="00884F6A" w:rsidRDefault="00884F6A" w:rsidP="00FE68B8">
                  <w:pPr>
                    <w:jc w:val="center"/>
                    <w:rPr>
                      <w:sz w:val="24"/>
                      <w:szCs w:val="24"/>
                    </w:rPr>
                  </w:pPr>
                  <w:r w:rsidRPr="00884F6A">
                    <w:rPr>
                      <w:sz w:val="24"/>
                      <w:szCs w:val="24"/>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84F6A" w:rsidRPr="00884F6A" w:rsidRDefault="00884F6A" w:rsidP="00FE68B8">
                  <w:pPr>
                    <w:jc w:val="center"/>
                    <w:rPr>
                      <w:i/>
                      <w:iCs/>
                      <w:sz w:val="24"/>
                      <w:szCs w:val="24"/>
                    </w:rPr>
                  </w:pPr>
                  <w:r w:rsidRPr="00884F6A">
                    <w:rPr>
                      <w:i/>
                      <w:iCs/>
                      <w:sz w:val="24"/>
                      <w:szCs w:val="24"/>
                    </w:rPr>
                    <w:t>38</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r w:rsidRPr="00884F6A">
                    <w:rPr>
                      <w:sz w:val="24"/>
                      <w:szCs w:val="24"/>
                    </w:rPr>
                    <w:t>9 075,5</w:t>
                  </w:r>
                </w:p>
                <w:p w:rsidR="00884F6A" w:rsidRPr="00884F6A" w:rsidRDefault="00884F6A" w:rsidP="00FE68B8">
                  <w:pPr>
                    <w:jc w:val="center"/>
                    <w:rPr>
                      <w:sz w:val="24"/>
                      <w:szCs w:val="24"/>
                    </w:rPr>
                  </w:pPr>
                </w:p>
              </w:tc>
              <w:tc>
                <w:tcPr>
                  <w:tcW w:w="1378" w:type="dxa"/>
                  <w:tcBorders>
                    <w:top w:val="nil"/>
                    <w:left w:val="nil"/>
                    <w:bottom w:val="nil"/>
                    <w:right w:val="nil"/>
                  </w:tcBorders>
                  <w:shd w:val="clear" w:color="auto" w:fill="FFFFFF"/>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 </w:t>
                  </w:r>
                </w:p>
              </w:tc>
            </w:tr>
            <w:tr w:rsidR="00884F6A" w:rsidRPr="00884F6A" w:rsidTr="00884F6A">
              <w:trPr>
                <w:trHeight w:val="660"/>
              </w:trPr>
              <w:tc>
                <w:tcPr>
                  <w:tcW w:w="0" w:type="auto"/>
                  <w:vMerge/>
                  <w:tcBorders>
                    <w:top w:val="nil"/>
                    <w:left w:val="single" w:sz="4" w:space="0" w:color="auto"/>
                    <w:bottom w:val="single" w:sz="4" w:space="0" w:color="auto"/>
                    <w:right w:val="single" w:sz="4" w:space="0" w:color="auto"/>
                  </w:tcBorders>
                  <w:vAlign w:val="center"/>
                </w:tcPr>
                <w:p w:rsidR="00884F6A" w:rsidRPr="00884F6A" w:rsidRDefault="00884F6A" w:rsidP="00FE68B8">
                  <w:pPr>
                    <w:rPr>
                      <w:b/>
                      <w:bCs/>
                      <w:sz w:val="24"/>
                      <w:szCs w:val="24"/>
                    </w:rPr>
                  </w:pPr>
                </w:p>
              </w:tc>
              <w:tc>
                <w:tcPr>
                  <w:tcW w:w="4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84F6A" w:rsidRPr="00884F6A" w:rsidRDefault="00884F6A" w:rsidP="00FE68B8">
                  <w:pPr>
                    <w:jc w:val="center"/>
                    <w:rPr>
                      <w:sz w:val="24"/>
                      <w:szCs w:val="24"/>
                    </w:rPr>
                  </w:pPr>
                  <w:r w:rsidRPr="00884F6A">
                    <w:rPr>
                      <w:sz w:val="24"/>
                      <w:szCs w:val="24"/>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r w:rsidRPr="00884F6A">
                    <w:rPr>
                      <w:sz w:val="24"/>
                      <w:szCs w:val="24"/>
                    </w:rPr>
                    <w:t>47,8</w:t>
                  </w:r>
                </w:p>
                <w:p w:rsidR="00884F6A" w:rsidRPr="00884F6A" w:rsidRDefault="00884F6A" w:rsidP="00FE68B8">
                  <w:pPr>
                    <w:jc w:val="center"/>
                    <w:rPr>
                      <w:sz w:val="24"/>
                      <w:szCs w:val="24"/>
                    </w:rPr>
                  </w:pPr>
                </w:p>
              </w:tc>
              <w:tc>
                <w:tcPr>
                  <w:tcW w:w="1232"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84F6A" w:rsidRPr="00884F6A" w:rsidRDefault="00884F6A" w:rsidP="00FE68B8">
                  <w:pPr>
                    <w:jc w:val="center"/>
                    <w:rPr>
                      <w:sz w:val="24"/>
                      <w:szCs w:val="24"/>
                    </w:rPr>
                  </w:pPr>
                  <w:r w:rsidRPr="00884F6A">
                    <w:rPr>
                      <w:sz w:val="24"/>
                      <w:szCs w:val="24"/>
                    </w:rPr>
                    <w:t>5 333,8</w:t>
                  </w:r>
                </w:p>
                <w:p w:rsidR="00884F6A" w:rsidRPr="00884F6A" w:rsidRDefault="00884F6A" w:rsidP="00FE68B8">
                  <w:pPr>
                    <w:rPr>
                      <w:sz w:val="24"/>
                      <w:szCs w:val="24"/>
                    </w:rPr>
                  </w:pPr>
                </w:p>
                <w:p w:rsidR="00884F6A" w:rsidRPr="00884F6A" w:rsidRDefault="00884F6A" w:rsidP="00FE68B8">
                  <w:pPr>
                    <w:jc w:val="center"/>
                    <w:rPr>
                      <w:sz w:val="24"/>
                      <w:szCs w:val="24"/>
                    </w:rPr>
                  </w:pPr>
                </w:p>
              </w:tc>
              <w:tc>
                <w:tcPr>
                  <w:tcW w:w="1378" w:type="dxa"/>
                  <w:tcBorders>
                    <w:top w:val="nil"/>
                    <w:left w:val="nil"/>
                    <w:bottom w:val="nil"/>
                    <w:right w:val="nil"/>
                  </w:tcBorders>
                  <w:shd w:val="clear" w:color="auto" w:fill="FFFFFF"/>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 </w:t>
                  </w:r>
                </w:p>
              </w:tc>
            </w:tr>
            <w:tr w:rsidR="00884F6A" w:rsidRPr="00884F6A" w:rsidTr="00884F6A">
              <w:trPr>
                <w:trHeight w:val="5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 </w:t>
                  </w:r>
                </w:p>
              </w:tc>
              <w:tc>
                <w:tcPr>
                  <w:tcW w:w="402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Итого по 2 кв. 2022г.</w:t>
                  </w:r>
                </w:p>
              </w:tc>
              <w:tc>
                <w:tcPr>
                  <w:tcW w:w="114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85,8</w:t>
                  </w:r>
                </w:p>
              </w:tc>
              <w:tc>
                <w:tcPr>
                  <w:tcW w:w="1232"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84F6A" w:rsidRPr="00884F6A" w:rsidRDefault="00884F6A" w:rsidP="00FE68B8">
                  <w:pPr>
                    <w:jc w:val="center"/>
                    <w:rPr>
                      <w:b/>
                      <w:bCs/>
                      <w:sz w:val="24"/>
                      <w:szCs w:val="24"/>
                    </w:rPr>
                  </w:pPr>
                  <w:r w:rsidRPr="00884F6A">
                    <w:rPr>
                      <w:b/>
                      <w:bCs/>
                      <w:sz w:val="24"/>
                      <w:szCs w:val="24"/>
                    </w:rPr>
                    <w:t>14 409,3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r>
          </w:tbl>
          <w:p w:rsidR="00884F6A" w:rsidRPr="00884F6A" w:rsidRDefault="00884F6A" w:rsidP="00FE68B8">
            <w:pPr>
              <w:jc w:val="center"/>
              <w:rPr>
                <w:sz w:val="24"/>
                <w:szCs w:val="24"/>
              </w:rPr>
            </w:pPr>
          </w:p>
        </w:tc>
      </w:tr>
      <w:tr w:rsidR="00884F6A" w:rsidRPr="00884F6A" w:rsidTr="00884F6A">
        <w:trPr>
          <w:trHeight w:val="780"/>
        </w:trPr>
        <w:tc>
          <w:tcPr>
            <w:tcW w:w="0" w:type="auto"/>
            <w:gridSpan w:val="6"/>
            <w:vMerge/>
            <w:tcBorders>
              <w:top w:val="nil"/>
              <w:left w:val="nil"/>
              <w:bottom w:val="nil"/>
              <w:right w:val="nil"/>
            </w:tcBorders>
            <w:vAlign w:val="center"/>
          </w:tcPr>
          <w:p w:rsidR="00884F6A" w:rsidRPr="00884F6A" w:rsidRDefault="00884F6A" w:rsidP="00FE68B8">
            <w:pPr>
              <w:rPr>
                <w:sz w:val="24"/>
                <w:szCs w:val="24"/>
              </w:rPr>
            </w:pPr>
          </w:p>
        </w:tc>
      </w:tr>
      <w:tr w:rsidR="00884F6A" w:rsidRPr="00884F6A" w:rsidTr="00884F6A">
        <w:trPr>
          <w:gridAfter w:val="1"/>
          <w:wAfter w:w="818"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84F6A" w:rsidRPr="00884F6A" w:rsidRDefault="00884F6A" w:rsidP="00FE68B8">
            <w:pPr>
              <w:jc w:val="center"/>
              <w:rPr>
                <w:sz w:val="24"/>
                <w:szCs w:val="24"/>
              </w:rPr>
            </w:pPr>
          </w:p>
        </w:tc>
      </w:tr>
    </w:tbl>
    <w:p w:rsidR="00360258" w:rsidRPr="00884F6A" w:rsidRDefault="00360258" w:rsidP="00530234">
      <w:pPr>
        <w:tabs>
          <w:tab w:val="left" w:pos="5488"/>
        </w:tabs>
        <w:rPr>
          <w:color w:val="000000"/>
          <w:sz w:val="24"/>
          <w:szCs w:val="24"/>
        </w:rPr>
      </w:pPr>
    </w:p>
    <w:p w:rsidR="00B034AB" w:rsidRPr="00884F6A" w:rsidRDefault="00B034AB" w:rsidP="00530234">
      <w:pPr>
        <w:tabs>
          <w:tab w:val="left" w:pos="5488"/>
        </w:tabs>
        <w:rPr>
          <w:color w:val="000000"/>
          <w:sz w:val="24"/>
          <w:szCs w:val="24"/>
        </w:rPr>
      </w:pPr>
    </w:p>
    <w:p w:rsidR="008521E7" w:rsidRPr="00884F6A" w:rsidRDefault="008521E7" w:rsidP="00530234">
      <w:pPr>
        <w:tabs>
          <w:tab w:val="left" w:pos="5488"/>
        </w:tabs>
        <w:rPr>
          <w:color w:val="000000"/>
          <w:sz w:val="24"/>
          <w:szCs w:val="24"/>
        </w:rPr>
      </w:pPr>
    </w:p>
    <w:p w:rsidR="00B034AB" w:rsidRPr="00884F6A" w:rsidRDefault="00B034AB" w:rsidP="00530234">
      <w:pPr>
        <w:tabs>
          <w:tab w:val="left" w:pos="5488"/>
        </w:tabs>
        <w:rPr>
          <w:color w:val="000000"/>
          <w:sz w:val="24"/>
          <w:szCs w:val="24"/>
        </w:rPr>
      </w:pPr>
    </w:p>
    <w:tbl>
      <w:tblPr>
        <w:tblW w:w="10954" w:type="dxa"/>
        <w:tblInd w:w="-757" w:type="dxa"/>
        <w:tblLayout w:type="fixed"/>
        <w:tblCellMar>
          <w:left w:w="30" w:type="dxa"/>
          <w:right w:w="30" w:type="dxa"/>
        </w:tblCellMar>
        <w:tblLook w:val="0000"/>
      </w:tblPr>
      <w:tblGrid>
        <w:gridCol w:w="10954"/>
      </w:tblGrid>
      <w:tr w:rsidR="00CC7DBE" w:rsidRPr="00884F6A" w:rsidTr="00FE68B8">
        <w:trPr>
          <w:trHeight w:val="1092"/>
        </w:trPr>
        <w:tc>
          <w:tcPr>
            <w:tcW w:w="10954" w:type="dxa"/>
          </w:tcPr>
          <w:p w:rsidR="00CC7DBE" w:rsidRPr="00884F6A" w:rsidRDefault="00CC7DBE" w:rsidP="00884F6A">
            <w:pPr>
              <w:autoSpaceDE w:val="0"/>
              <w:autoSpaceDN w:val="0"/>
              <w:adjustRightInd w:val="0"/>
              <w:rPr>
                <w:b/>
                <w:bCs/>
                <w:color w:val="000000"/>
                <w:sz w:val="24"/>
                <w:szCs w:val="24"/>
              </w:rPr>
            </w:pPr>
          </w:p>
          <w:p w:rsidR="00CC7DBE" w:rsidRPr="00884F6A" w:rsidRDefault="00CC7DBE" w:rsidP="00FE68B8">
            <w:pPr>
              <w:autoSpaceDE w:val="0"/>
              <w:autoSpaceDN w:val="0"/>
              <w:adjustRightInd w:val="0"/>
              <w:jc w:val="center"/>
              <w:rPr>
                <w:b/>
                <w:bCs/>
                <w:color w:val="000000"/>
                <w:sz w:val="24"/>
                <w:szCs w:val="24"/>
              </w:rPr>
            </w:pPr>
            <w:r w:rsidRPr="00884F6A">
              <w:rPr>
                <w:b/>
                <w:bCs/>
                <w:color w:val="000000"/>
                <w:sz w:val="24"/>
                <w:szCs w:val="24"/>
              </w:rPr>
              <w:t xml:space="preserve">Сведения за </w:t>
            </w:r>
            <w:r w:rsidR="00884F6A" w:rsidRPr="00884F6A">
              <w:rPr>
                <w:b/>
                <w:bCs/>
                <w:color w:val="000000"/>
                <w:sz w:val="24"/>
                <w:szCs w:val="24"/>
              </w:rPr>
              <w:t>2</w:t>
            </w:r>
            <w:r w:rsidRPr="00884F6A">
              <w:rPr>
                <w:b/>
                <w:bCs/>
                <w:color w:val="000000"/>
                <w:sz w:val="24"/>
                <w:szCs w:val="24"/>
              </w:rPr>
              <w:t xml:space="preserve"> квартал  2022 год о численности работников </w:t>
            </w:r>
          </w:p>
          <w:p w:rsidR="00CC7DBE" w:rsidRPr="00884F6A" w:rsidRDefault="00CC7DBE" w:rsidP="00FE68B8">
            <w:pPr>
              <w:autoSpaceDE w:val="0"/>
              <w:autoSpaceDN w:val="0"/>
              <w:adjustRightInd w:val="0"/>
              <w:jc w:val="center"/>
              <w:rPr>
                <w:b/>
                <w:bCs/>
                <w:color w:val="000000"/>
                <w:sz w:val="24"/>
                <w:szCs w:val="24"/>
              </w:rPr>
            </w:pPr>
            <w:r w:rsidRPr="00884F6A">
              <w:rPr>
                <w:b/>
                <w:bCs/>
                <w:color w:val="000000"/>
                <w:sz w:val="24"/>
                <w:szCs w:val="24"/>
              </w:rPr>
              <w:t xml:space="preserve">муниципальных учреждений по отрасли спорта  с учетом фактических затрат </w:t>
            </w:r>
          </w:p>
          <w:p w:rsidR="00CC7DBE" w:rsidRPr="00884F6A" w:rsidRDefault="00CC7DBE" w:rsidP="00FE68B8">
            <w:pPr>
              <w:autoSpaceDE w:val="0"/>
              <w:autoSpaceDN w:val="0"/>
              <w:adjustRightInd w:val="0"/>
              <w:jc w:val="center"/>
              <w:rPr>
                <w:b/>
                <w:bCs/>
                <w:color w:val="000000"/>
                <w:sz w:val="24"/>
                <w:szCs w:val="24"/>
              </w:rPr>
            </w:pPr>
            <w:r w:rsidRPr="00884F6A">
              <w:rPr>
                <w:b/>
                <w:bCs/>
                <w:color w:val="000000"/>
                <w:sz w:val="24"/>
                <w:szCs w:val="24"/>
              </w:rPr>
              <w:t xml:space="preserve">на их денежное содержание. </w:t>
            </w:r>
          </w:p>
          <w:p w:rsidR="00CC7DBE" w:rsidRPr="00884F6A" w:rsidRDefault="00CC7DBE" w:rsidP="00FE68B8">
            <w:pPr>
              <w:autoSpaceDE w:val="0"/>
              <w:autoSpaceDN w:val="0"/>
              <w:adjustRightInd w:val="0"/>
              <w:jc w:val="center"/>
              <w:rPr>
                <w:b/>
                <w:bCs/>
                <w:color w:val="000000"/>
                <w:sz w:val="24"/>
                <w:szCs w:val="24"/>
              </w:rPr>
            </w:pPr>
          </w:p>
          <w:p w:rsidR="00CC7DBE" w:rsidRPr="00884F6A" w:rsidRDefault="00CC7DBE" w:rsidP="00FE68B8">
            <w:pPr>
              <w:autoSpaceDE w:val="0"/>
              <w:autoSpaceDN w:val="0"/>
              <w:adjustRightInd w:val="0"/>
              <w:jc w:val="center"/>
              <w:rPr>
                <w:b/>
                <w:bCs/>
                <w:color w:val="000000"/>
                <w:sz w:val="24"/>
                <w:szCs w:val="24"/>
              </w:rPr>
            </w:pPr>
            <w:r w:rsidRPr="00884F6A">
              <w:rPr>
                <w:b/>
                <w:bCs/>
                <w:color w:val="000000"/>
                <w:sz w:val="24"/>
                <w:szCs w:val="24"/>
              </w:rPr>
              <w:t xml:space="preserve">Отдел физической культуры, спорта и туризма           </w:t>
            </w:r>
          </w:p>
          <w:p w:rsidR="00CC7DBE" w:rsidRPr="00884F6A" w:rsidRDefault="00CC7DBE" w:rsidP="00FE68B8">
            <w:pPr>
              <w:autoSpaceDE w:val="0"/>
              <w:autoSpaceDN w:val="0"/>
              <w:adjustRightInd w:val="0"/>
              <w:jc w:val="center"/>
              <w:rPr>
                <w:b/>
                <w:bCs/>
                <w:color w:val="000000"/>
                <w:sz w:val="24"/>
                <w:szCs w:val="24"/>
              </w:rPr>
            </w:pPr>
            <w:r w:rsidRPr="00884F6A">
              <w:rPr>
                <w:b/>
                <w:bCs/>
                <w:color w:val="000000"/>
                <w:sz w:val="24"/>
                <w:szCs w:val="24"/>
              </w:rPr>
              <w:t xml:space="preserve"> администрации МР " Усть-Куломский"</w:t>
            </w:r>
          </w:p>
        </w:tc>
      </w:tr>
    </w:tbl>
    <w:p w:rsidR="00CC7DBE" w:rsidRPr="00884F6A" w:rsidRDefault="00CC7DBE" w:rsidP="00CC7DBE">
      <w:pPr>
        <w:ind w:right="-850"/>
        <w:rPr>
          <w:sz w:val="24"/>
          <w:szCs w:val="24"/>
        </w:rPr>
      </w:pPr>
    </w:p>
    <w:p w:rsidR="00CC7DBE" w:rsidRPr="00884F6A" w:rsidRDefault="00CC7DBE" w:rsidP="00CC7DBE">
      <w:pPr>
        <w:ind w:right="-850"/>
        <w:rPr>
          <w:sz w:val="24"/>
          <w:szCs w:val="24"/>
        </w:rPr>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884F6A" w:rsidRPr="00884F6A" w:rsidTr="00FE68B8">
        <w:tc>
          <w:tcPr>
            <w:tcW w:w="5760" w:type="dxa"/>
            <w:shd w:val="clear" w:color="auto" w:fill="auto"/>
          </w:tcPr>
          <w:p w:rsidR="00884F6A" w:rsidRPr="00884F6A" w:rsidRDefault="00884F6A" w:rsidP="00FE68B8">
            <w:pPr>
              <w:jc w:val="center"/>
              <w:rPr>
                <w:b/>
                <w:sz w:val="24"/>
                <w:szCs w:val="24"/>
              </w:rPr>
            </w:pPr>
            <w:r w:rsidRPr="00884F6A">
              <w:rPr>
                <w:b/>
                <w:sz w:val="24"/>
                <w:szCs w:val="24"/>
              </w:rPr>
              <w:t>Учреждение спорта</w:t>
            </w:r>
          </w:p>
        </w:tc>
        <w:tc>
          <w:tcPr>
            <w:tcW w:w="2160" w:type="dxa"/>
            <w:shd w:val="clear" w:color="auto" w:fill="auto"/>
          </w:tcPr>
          <w:p w:rsidR="00884F6A" w:rsidRPr="00884F6A" w:rsidRDefault="00884F6A" w:rsidP="00FE68B8">
            <w:pPr>
              <w:jc w:val="center"/>
              <w:rPr>
                <w:b/>
                <w:sz w:val="24"/>
                <w:szCs w:val="24"/>
              </w:rPr>
            </w:pPr>
            <w:r w:rsidRPr="00884F6A">
              <w:rPr>
                <w:b/>
                <w:sz w:val="24"/>
                <w:szCs w:val="24"/>
              </w:rPr>
              <w:t>Численность работников</w:t>
            </w:r>
          </w:p>
        </w:tc>
        <w:tc>
          <w:tcPr>
            <w:tcW w:w="2030" w:type="dxa"/>
            <w:shd w:val="clear" w:color="auto" w:fill="auto"/>
          </w:tcPr>
          <w:p w:rsidR="00884F6A" w:rsidRPr="00884F6A" w:rsidRDefault="00884F6A" w:rsidP="00FE68B8">
            <w:pPr>
              <w:jc w:val="center"/>
              <w:rPr>
                <w:b/>
                <w:sz w:val="24"/>
                <w:szCs w:val="24"/>
              </w:rPr>
            </w:pPr>
            <w:r w:rsidRPr="00884F6A">
              <w:rPr>
                <w:b/>
                <w:sz w:val="24"/>
                <w:szCs w:val="24"/>
              </w:rPr>
              <w:t>Денежное содержание (тыс. руб.)</w:t>
            </w:r>
          </w:p>
        </w:tc>
      </w:tr>
      <w:tr w:rsidR="00884F6A" w:rsidRPr="00884F6A" w:rsidTr="00FE68B8">
        <w:trPr>
          <w:trHeight w:val="782"/>
        </w:trPr>
        <w:tc>
          <w:tcPr>
            <w:tcW w:w="5760" w:type="dxa"/>
            <w:shd w:val="clear" w:color="auto" w:fill="auto"/>
          </w:tcPr>
          <w:p w:rsidR="00884F6A" w:rsidRPr="00884F6A" w:rsidRDefault="00884F6A" w:rsidP="00FE68B8">
            <w:pPr>
              <w:rPr>
                <w:sz w:val="24"/>
                <w:szCs w:val="24"/>
              </w:rPr>
            </w:pPr>
          </w:p>
          <w:p w:rsidR="00884F6A" w:rsidRPr="00884F6A" w:rsidRDefault="00884F6A" w:rsidP="00FE68B8">
            <w:pPr>
              <w:rPr>
                <w:b/>
                <w:sz w:val="24"/>
                <w:szCs w:val="24"/>
              </w:rPr>
            </w:pPr>
            <w:r w:rsidRPr="00884F6A">
              <w:rPr>
                <w:b/>
                <w:sz w:val="24"/>
                <w:szCs w:val="24"/>
              </w:rPr>
              <w:t>МБУ Усть-Куломская «СШ»</w:t>
            </w:r>
          </w:p>
          <w:p w:rsidR="00884F6A" w:rsidRPr="00884F6A" w:rsidRDefault="00884F6A" w:rsidP="00FE68B8">
            <w:pPr>
              <w:rPr>
                <w:sz w:val="24"/>
                <w:szCs w:val="24"/>
              </w:rPr>
            </w:pPr>
          </w:p>
        </w:tc>
        <w:tc>
          <w:tcPr>
            <w:tcW w:w="2160" w:type="dxa"/>
            <w:shd w:val="clear" w:color="auto" w:fill="auto"/>
          </w:tcPr>
          <w:p w:rsidR="00884F6A" w:rsidRPr="00884F6A" w:rsidRDefault="00884F6A" w:rsidP="00FE68B8">
            <w:pPr>
              <w:jc w:val="center"/>
              <w:rPr>
                <w:sz w:val="24"/>
                <w:szCs w:val="24"/>
              </w:rPr>
            </w:pPr>
          </w:p>
          <w:p w:rsidR="00884F6A" w:rsidRPr="00884F6A" w:rsidRDefault="00884F6A" w:rsidP="00FE68B8">
            <w:pPr>
              <w:jc w:val="center"/>
              <w:rPr>
                <w:sz w:val="24"/>
                <w:szCs w:val="24"/>
              </w:rPr>
            </w:pPr>
            <w:r w:rsidRPr="00884F6A">
              <w:rPr>
                <w:sz w:val="24"/>
                <w:szCs w:val="24"/>
              </w:rPr>
              <w:t>57,5</w:t>
            </w:r>
          </w:p>
          <w:p w:rsidR="00884F6A" w:rsidRPr="00884F6A" w:rsidRDefault="00884F6A" w:rsidP="00FE68B8">
            <w:pPr>
              <w:jc w:val="center"/>
              <w:rPr>
                <w:sz w:val="24"/>
                <w:szCs w:val="24"/>
              </w:rPr>
            </w:pPr>
          </w:p>
        </w:tc>
        <w:tc>
          <w:tcPr>
            <w:tcW w:w="2030" w:type="dxa"/>
            <w:shd w:val="clear" w:color="auto" w:fill="auto"/>
          </w:tcPr>
          <w:p w:rsidR="00884F6A" w:rsidRPr="00884F6A" w:rsidRDefault="00884F6A" w:rsidP="00FE68B8">
            <w:pPr>
              <w:jc w:val="center"/>
              <w:rPr>
                <w:sz w:val="24"/>
                <w:szCs w:val="24"/>
              </w:rPr>
            </w:pPr>
          </w:p>
          <w:p w:rsidR="00884F6A" w:rsidRPr="00884F6A" w:rsidRDefault="00884F6A" w:rsidP="00FE68B8">
            <w:pPr>
              <w:jc w:val="center"/>
              <w:rPr>
                <w:sz w:val="24"/>
                <w:szCs w:val="24"/>
              </w:rPr>
            </w:pPr>
            <w:r w:rsidRPr="00884F6A">
              <w:rPr>
                <w:sz w:val="24"/>
                <w:szCs w:val="24"/>
              </w:rPr>
              <w:t>11456,1</w:t>
            </w:r>
          </w:p>
        </w:tc>
      </w:tr>
      <w:tr w:rsidR="00884F6A" w:rsidRPr="00884F6A" w:rsidTr="00FE68B8">
        <w:tc>
          <w:tcPr>
            <w:tcW w:w="5760" w:type="dxa"/>
            <w:shd w:val="clear" w:color="auto" w:fill="auto"/>
          </w:tcPr>
          <w:p w:rsidR="00884F6A" w:rsidRPr="00884F6A" w:rsidRDefault="00884F6A" w:rsidP="00FE68B8">
            <w:pPr>
              <w:rPr>
                <w:sz w:val="24"/>
                <w:szCs w:val="24"/>
              </w:rPr>
            </w:pPr>
          </w:p>
          <w:p w:rsidR="00884F6A" w:rsidRPr="00884F6A" w:rsidRDefault="00884F6A" w:rsidP="00FE68B8">
            <w:pPr>
              <w:rPr>
                <w:sz w:val="24"/>
                <w:szCs w:val="24"/>
              </w:rPr>
            </w:pPr>
            <w:r w:rsidRPr="00884F6A">
              <w:rPr>
                <w:b/>
                <w:sz w:val="24"/>
                <w:szCs w:val="24"/>
              </w:rPr>
              <w:t xml:space="preserve">МБУ « ЦСМ Усть-Куломского района» </w:t>
            </w:r>
          </w:p>
        </w:tc>
        <w:tc>
          <w:tcPr>
            <w:tcW w:w="2160" w:type="dxa"/>
            <w:shd w:val="clear" w:color="auto" w:fill="auto"/>
          </w:tcPr>
          <w:p w:rsidR="00884F6A" w:rsidRPr="00884F6A" w:rsidRDefault="00884F6A" w:rsidP="00FE68B8">
            <w:pPr>
              <w:jc w:val="center"/>
              <w:rPr>
                <w:sz w:val="24"/>
                <w:szCs w:val="24"/>
              </w:rPr>
            </w:pPr>
          </w:p>
          <w:p w:rsidR="00884F6A" w:rsidRPr="00884F6A" w:rsidRDefault="00884F6A" w:rsidP="00FE68B8">
            <w:pPr>
              <w:jc w:val="center"/>
              <w:rPr>
                <w:sz w:val="24"/>
                <w:szCs w:val="24"/>
              </w:rPr>
            </w:pPr>
            <w:r w:rsidRPr="00884F6A">
              <w:rPr>
                <w:sz w:val="24"/>
                <w:szCs w:val="24"/>
              </w:rPr>
              <w:t>37,50</w:t>
            </w:r>
          </w:p>
        </w:tc>
        <w:tc>
          <w:tcPr>
            <w:tcW w:w="2030" w:type="dxa"/>
            <w:shd w:val="clear" w:color="auto" w:fill="auto"/>
          </w:tcPr>
          <w:p w:rsidR="00884F6A" w:rsidRPr="00884F6A" w:rsidRDefault="00884F6A" w:rsidP="00FE68B8">
            <w:pPr>
              <w:jc w:val="center"/>
              <w:rPr>
                <w:sz w:val="24"/>
                <w:szCs w:val="24"/>
              </w:rPr>
            </w:pPr>
          </w:p>
          <w:p w:rsidR="00884F6A" w:rsidRPr="00884F6A" w:rsidRDefault="00884F6A" w:rsidP="00FE68B8">
            <w:pPr>
              <w:jc w:val="center"/>
              <w:rPr>
                <w:sz w:val="24"/>
                <w:szCs w:val="24"/>
              </w:rPr>
            </w:pPr>
            <w:r w:rsidRPr="00884F6A">
              <w:rPr>
                <w:sz w:val="24"/>
                <w:szCs w:val="24"/>
              </w:rPr>
              <w:t>6518,4</w:t>
            </w:r>
          </w:p>
          <w:p w:rsidR="00884F6A" w:rsidRPr="00884F6A" w:rsidRDefault="00884F6A" w:rsidP="00FE68B8">
            <w:pPr>
              <w:jc w:val="center"/>
              <w:rPr>
                <w:sz w:val="24"/>
                <w:szCs w:val="24"/>
              </w:rPr>
            </w:pPr>
          </w:p>
        </w:tc>
      </w:tr>
      <w:tr w:rsidR="00884F6A" w:rsidRPr="00884F6A" w:rsidTr="00FE68B8">
        <w:trPr>
          <w:trHeight w:val="752"/>
        </w:trPr>
        <w:tc>
          <w:tcPr>
            <w:tcW w:w="5760" w:type="dxa"/>
            <w:shd w:val="clear" w:color="auto" w:fill="auto"/>
          </w:tcPr>
          <w:p w:rsidR="00884F6A" w:rsidRPr="00884F6A" w:rsidRDefault="00884F6A" w:rsidP="00FE68B8">
            <w:pPr>
              <w:rPr>
                <w:b/>
                <w:sz w:val="24"/>
                <w:szCs w:val="24"/>
              </w:rPr>
            </w:pPr>
          </w:p>
          <w:p w:rsidR="00884F6A" w:rsidRPr="00884F6A" w:rsidRDefault="00884F6A" w:rsidP="00FE68B8">
            <w:pPr>
              <w:rPr>
                <w:b/>
                <w:sz w:val="24"/>
                <w:szCs w:val="24"/>
              </w:rPr>
            </w:pPr>
            <w:r w:rsidRPr="00884F6A">
              <w:rPr>
                <w:b/>
                <w:sz w:val="24"/>
                <w:szCs w:val="24"/>
              </w:rPr>
              <w:t>Отдел физической культуры, спорта и туризма</w:t>
            </w:r>
          </w:p>
        </w:tc>
        <w:tc>
          <w:tcPr>
            <w:tcW w:w="2160" w:type="dxa"/>
            <w:shd w:val="clear" w:color="auto" w:fill="auto"/>
          </w:tcPr>
          <w:p w:rsidR="00884F6A" w:rsidRPr="00884F6A" w:rsidRDefault="00884F6A" w:rsidP="00FE68B8">
            <w:pPr>
              <w:jc w:val="center"/>
              <w:rPr>
                <w:sz w:val="24"/>
                <w:szCs w:val="24"/>
              </w:rPr>
            </w:pPr>
          </w:p>
          <w:p w:rsidR="00884F6A" w:rsidRPr="00884F6A" w:rsidRDefault="00884F6A" w:rsidP="00FE68B8">
            <w:pPr>
              <w:jc w:val="center"/>
              <w:rPr>
                <w:sz w:val="24"/>
                <w:szCs w:val="24"/>
              </w:rPr>
            </w:pPr>
            <w:r w:rsidRPr="00884F6A">
              <w:rPr>
                <w:sz w:val="24"/>
                <w:szCs w:val="24"/>
              </w:rPr>
              <w:t>5</w:t>
            </w:r>
          </w:p>
        </w:tc>
        <w:tc>
          <w:tcPr>
            <w:tcW w:w="2030" w:type="dxa"/>
            <w:shd w:val="clear" w:color="auto" w:fill="auto"/>
          </w:tcPr>
          <w:p w:rsidR="00884F6A" w:rsidRPr="00884F6A" w:rsidRDefault="00884F6A" w:rsidP="00FE68B8">
            <w:pPr>
              <w:jc w:val="center"/>
              <w:rPr>
                <w:sz w:val="24"/>
                <w:szCs w:val="24"/>
              </w:rPr>
            </w:pPr>
          </w:p>
          <w:p w:rsidR="00884F6A" w:rsidRPr="00884F6A" w:rsidRDefault="00884F6A" w:rsidP="00FE68B8">
            <w:pPr>
              <w:jc w:val="center"/>
              <w:rPr>
                <w:sz w:val="24"/>
                <w:szCs w:val="24"/>
              </w:rPr>
            </w:pPr>
            <w:r w:rsidRPr="00884F6A">
              <w:rPr>
                <w:sz w:val="24"/>
                <w:szCs w:val="24"/>
              </w:rPr>
              <w:t>1642,1</w:t>
            </w:r>
          </w:p>
        </w:tc>
      </w:tr>
    </w:tbl>
    <w:p w:rsidR="00CC7DBE" w:rsidRPr="00884F6A" w:rsidRDefault="00CC7DBE" w:rsidP="00CC7DBE">
      <w:pPr>
        <w:ind w:firstLine="540"/>
        <w:jc w:val="both"/>
        <w:rPr>
          <w:sz w:val="24"/>
          <w:szCs w:val="24"/>
        </w:rPr>
      </w:pPr>
    </w:p>
    <w:p w:rsidR="00B034AB" w:rsidRPr="00884F6A" w:rsidRDefault="00B034AB" w:rsidP="00530234">
      <w:pPr>
        <w:tabs>
          <w:tab w:val="left" w:pos="5488"/>
        </w:tabs>
        <w:rPr>
          <w:color w:val="000000"/>
          <w:sz w:val="24"/>
          <w:szCs w:val="24"/>
        </w:rPr>
      </w:pPr>
    </w:p>
    <w:p w:rsidR="00B034AB" w:rsidRPr="00884F6A" w:rsidRDefault="00B034AB" w:rsidP="00530234">
      <w:pPr>
        <w:tabs>
          <w:tab w:val="left" w:pos="5488"/>
        </w:tabs>
        <w:rPr>
          <w:color w:val="000000"/>
          <w:sz w:val="24"/>
          <w:szCs w:val="24"/>
        </w:rPr>
      </w:pPr>
    </w:p>
    <w:p w:rsidR="00CC7DBE" w:rsidRDefault="00CC7DBE" w:rsidP="00530234">
      <w:pPr>
        <w:tabs>
          <w:tab w:val="left" w:pos="5488"/>
        </w:tabs>
        <w:rPr>
          <w:color w:val="000000"/>
          <w:sz w:val="24"/>
          <w:szCs w:val="24"/>
        </w:rPr>
      </w:pPr>
    </w:p>
    <w:p w:rsidR="00884F6A" w:rsidRPr="00884F6A" w:rsidRDefault="00884F6A" w:rsidP="00530234">
      <w:pPr>
        <w:tabs>
          <w:tab w:val="left" w:pos="5488"/>
        </w:tabs>
        <w:rPr>
          <w:color w:val="000000"/>
          <w:sz w:val="24"/>
          <w:szCs w:val="24"/>
        </w:rPr>
      </w:pPr>
    </w:p>
    <w:p w:rsidR="00CC7DBE" w:rsidRDefault="00CC7DBE" w:rsidP="00530234">
      <w:pPr>
        <w:tabs>
          <w:tab w:val="left" w:pos="5488"/>
        </w:tabs>
        <w:rPr>
          <w:color w:val="000000"/>
          <w:sz w:val="24"/>
          <w:szCs w:val="24"/>
        </w:rPr>
      </w:pPr>
    </w:p>
    <w:p w:rsidR="00C66455" w:rsidRPr="00884F6A" w:rsidRDefault="00C66455" w:rsidP="00530234">
      <w:pPr>
        <w:tabs>
          <w:tab w:val="left" w:pos="5488"/>
        </w:tabs>
        <w:rPr>
          <w:color w:val="000000"/>
          <w:sz w:val="24"/>
          <w:szCs w:val="24"/>
        </w:rPr>
      </w:pPr>
    </w:p>
    <w:p w:rsidR="00F6755D" w:rsidRPr="00884F6A" w:rsidRDefault="00F6755D" w:rsidP="00F6755D">
      <w:pPr>
        <w:autoSpaceDE w:val="0"/>
        <w:autoSpaceDN w:val="0"/>
        <w:adjustRightInd w:val="0"/>
        <w:jc w:val="center"/>
        <w:rPr>
          <w:b/>
          <w:bCs/>
          <w:color w:val="000000"/>
          <w:sz w:val="24"/>
          <w:szCs w:val="24"/>
        </w:rPr>
      </w:pPr>
      <w:r w:rsidRPr="00884F6A">
        <w:rPr>
          <w:b/>
          <w:bCs/>
          <w:color w:val="000000"/>
          <w:sz w:val="24"/>
          <w:szCs w:val="24"/>
        </w:rPr>
        <w:lastRenderedPageBreak/>
        <w:t xml:space="preserve">Сведения за </w:t>
      </w:r>
      <w:r w:rsidR="00884F6A" w:rsidRPr="00884F6A">
        <w:rPr>
          <w:b/>
          <w:bCs/>
          <w:color w:val="000000"/>
          <w:sz w:val="24"/>
          <w:szCs w:val="24"/>
        </w:rPr>
        <w:t>2</w:t>
      </w:r>
      <w:r w:rsidRPr="00884F6A">
        <w:rPr>
          <w:b/>
          <w:bCs/>
          <w:color w:val="000000"/>
          <w:sz w:val="24"/>
          <w:szCs w:val="24"/>
        </w:rPr>
        <w:t xml:space="preserve"> квартал  202</w:t>
      </w:r>
      <w:r w:rsidR="00CC7DBE" w:rsidRPr="00884F6A">
        <w:rPr>
          <w:b/>
          <w:bCs/>
          <w:color w:val="000000"/>
          <w:sz w:val="24"/>
          <w:szCs w:val="24"/>
        </w:rPr>
        <w:t>2</w:t>
      </w:r>
      <w:r w:rsidRPr="00884F6A">
        <w:rPr>
          <w:b/>
          <w:bCs/>
          <w:color w:val="000000"/>
          <w:sz w:val="24"/>
          <w:szCs w:val="24"/>
        </w:rPr>
        <w:t xml:space="preserve"> год</w:t>
      </w:r>
      <w:r w:rsidR="00CC7DBE" w:rsidRPr="00884F6A">
        <w:rPr>
          <w:b/>
          <w:bCs/>
          <w:color w:val="000000"/>
          <w:sz w:val="24"/>
          <w:szCs w:val="24"/>
        </w:rPr>
        <w:t>а</w:t>
      </w:r>
      <w:r w:rsidRPr="00884F6A">
        <w:rPr>
          <w:b/>
          <w:bCs/>
          <w:color w:val="000000"/>
          <w:sz w:val="24"/>
          <w:szCs w:val="24"/>
        </w:rPr>
        <w:t xml:space="preserve"> о численности работников </w:t>
      </w:r>
    </w:p>
    <w:p w:rsidR="00F6755D" w:rsidRPr="00884F6A" w:rsidRDefault="00F6755D" w:rsidP="00F6755D">
      <w:pPr>
        <w:autoSpaceDE w:val="0"/>
        <w:autoSpaceDN w:val="0"/>
        <w:adjustRightInd w:val="0"/>
        <w:jc w:val="center"/>
        <w:rPr>
          <w:b/>
          <w:bCs/>
          <w:color w:val="000000"/>
          <w:sz w:val="24"/>
          <w:szCs w:val="24"/>
        </w:rPr>
      </w:pPr>
      <w:r w:rsidRPr="00884F6A">
        <w:rPr>
          <w:b/>
          <w:bCs/>
          <w:color w:val="000000"/>
          <w:sz w:val="24"/>
          <w:szCs w:val="24"/>
        </w:rPr>
        <w:t>муниципальных учреждений по отрасли культура  с учетом фактических за</w:t>
      </w:r>
      <w:r w:rsidR="008429C4" w:rsidRPr="00884F6A">
        <w:rPr>
          <w:b/>
          <w:bCs/>
          <w:color w:val="000000"/>
          <w:sz w:val="24"/>
          <w:szCs w:val="24"/>
        </w:rPr>
        <w:t>трат на их денежное содержание</w:t>
      </w:r>
    </w:p>
    <w:p w:rsidR="008521E7" w:rsidRPr="00884F6A" w:rsidRDefault="00F6755D" w:rsidP="00F6755D">
      <w:pPr>
        <w:spacing w:line="360" w:lineRule="auto"/>
        <w:ind w:firstLine="540"/>
        <w:jc w:val="right"/>
        <w:rPr>
          <w:sz w:val="24"/>
          <w:szCs w:val="24"/>
        </w:rPr>
      </w:pPr>
      <w:r w:rsidRPr="00884F6A">
        <w:rPr>
          <w:sz w:val="24"/>
          <w:szCs w:val="24"/>
        </w:rPr>
        <w:t xml:space="preserve"> </w:t>
      </w:r>
      <w:r w:rsidR="008521E7" w:rsidRPr="00884F6A">
        <w:rPr>
          <w:sz w:val="24"/>
          <w:szCs w:val="24"/>
        </w:rPr>
        <w:t>(руб</w:t>
      </w:r>
      <w:r w:rsidR="008429C4" w:rsidRPr="00884F6A">
        <w:rPr>
          <w:sz w:val="24"/>
          <w:szCs w:val="24"/>
        </w:rPr>
        <w:t>.</w:t>
      </w:r>
      <w:r w:rsidR="008521E7" w:rsidRPr="00884F6A">
        <w:rPr>
          <w:sz w:val="24"/>
          <w:szCs w:val="24"/>
        </w:rPr>
        <w:t xml:space="preserve">)                                                                                                                                                                                                                                                                                                                                                                                                       </w:t>
      </w:r>
    </w:p>
    <w:tbl>
      <w:tblPr>
        <w:tblStyle w:val="aff0"/>
        <w:tblW w:w="0" w:type="auto"/>
        <w:tblLook w:val="04A0"/>
      </w:tblPr>
      <w:tblGrid>
        <w:gridCol w:w="5907"/>
        <w:gridCol w:w="1999"/>
        <w:gridCol w:w="1664"/>
      </w:tblGrid>
      <w:tr w:rsidR="00884F6A" w:rsidRPr="00884F6A" w:rsidTr="00FE68B8">
        <w:tc>
          <w:tcPr>
            <w:tcW w:w="5919" w:type="dxa"/>
          </w:tcPr>
          <w:p w:rsidR="00884F6A" w:rsidRPr="00884F6A" w:rsidRDefault="00884F6A" w:rsidP="00FE68B8">
            <w:pPr>
              <w:jc w:val="center"/>
              <w:rPr>
                <w:b/>
                <w:sz w:val="24"/>
                <w:szCs w:val="24"/>
              </w:rPr>
            </w:pPr>
            <w:r w:rsidRPr="00884F6A">
              <w:rPr>
                <w:b/>
                <w:sz w:val="24"/>
                <w:szCs w:val="24"/>
              </w:rPr>
              <w:t>Учреждение культуры</w:t>
            </w:r>
          </w:p>
        </w:tc>
        <w:tc>
          <w:tcPr>
            <w:tcW w:w="1702" w:type="dxa"/>
          </w:tcPr>
          <w:p w:rsidR="00884F6A" w:rsidRPr="00884F6A" w:rsidRDefault="00884F6A" w:rsidP="00FE68B8">
            <w:pPr>
              <w:jc w:val="center"/>
              <w:rPr>
                <w:b/>
                <w:sz w:val="24"/>
                <w:szCs w:val="24"/>
              </w:rPr>
            </w:pPr>
            <w:r w:rsidRPr="00884F6A">
              <w:rPr>
                <w:b/>
                <w:sz w:val="24"/>
                <w:szCs w:val="24"/>
              </w:rPr>
              <w:t>Среднесписочна численность работников(с внеш.совмест)</w:t>
            </w:r>
          </w:p>
        </w:tc>
        <w:tc>
          <w:tcPr>
            <w:tcW w:w="1666" w:type="dxa"/>
          </w:tcPr>
          <w:p w:rsidR="00884F6A" w:rsidRPr="00884F6A" w:rsidRDefault="00884F6A" w:rsidP="00FE68B8">
            <w:pPr>
              <w:jc w:val="center"/>
              <w:rPr>
                <w:b/>
                <w:sz w:val="24"/>
                <w:szCs w:val="24"/>
              </w:rPr>
            </w:pPr>
            <w:r w:rsidRPr="00884F6A">
              <w:rPr>
                <w:b/>
                <w:sz w:val="24"/>
                <w:szCs w:val="24"/>
              </w:rPr>
              <w:t>Фонд оплаты труда.</w:t>
            </w:r>
          </w:p>
        </w:tc>
      </w:tr>
      <w:tr w:rsidR="00884F6A" w:rsidRPr="00884F6A" w:rsidTr="00FE68B8">
        <w:tc>
          <w:tcPr>
            <w:tcW w:w="5919" w:type="dxa"/>
          </w:tcPr>
          <w:p w:rsidR="00884F6A" w:rsidRPr="00884F6A" w:rsidRDefault="00884F6A" w:rsidP="00FE68B8">
            <w:pPr>
              <w:rPr>
                <w:sz w:val="24"/>
                <w:szCs w:val="24"/>
              </w:rPr>
            </w:pPr>
            <w:r w:rsidRPr="00884F6A">
              <w:rPr>
                <w:sz w:val="24"/>
                <w:szCs w:val="24"/>
              </w:rPr>
              <w:t>Структурные подразделения управления культуры и национальной политики</w:t>
            </w:r>
          </w:p>
          <w:p w:rsidR="00884F6A" w:rsidRPr="00884F6A" w:rsidRDefault="00884F6A" w:rsidP="00FE68B8">
            <w:pPr>
              <w:rPr>
                <w:sz w:val="24"/>
                <w:szCs w:val="24"/>
              </w:rPr>
            </w:pPr>
          </w:p>
        </w:tc>
        <w:tc>
          <w:tcPr>
            <w:tcW w:w="1702" w:type="dxa"/>
            <w:vAlign w:val="center"/>
          </w:tcPr>
          <w:p w:rsidR="00884F6A" w:rsidRPr="00884F6A" w:rsidRDefault="00884F6A" w:rsidP="00FE68B8">
            <w:pPr>
              <w:jc w:val="center"/>
              <w:rPr>
                <w:sz w:val="24"/>
                <w:szCs w:val="24"/>
              </w:rPr>
            </w:pPr>
            <w:r w:rsidRPr="00884F6A">
              <w:rPr>
                <w:sz w:val="24"/>
                <w:szCs w:val="24"/>
              </w:rPr>
              <w:t>11</w:t>
            </w:r>
          </w:p>
          <w:p w:rsidR="00884F6A" w:rsidRPr="00884F6A" w:rsidRDefault="00884F6A" w:rsidP="00FE68B8">
            <w:pPr>
              <w:jc w:val="center"/>
              <w:rPr>
                <w:sz w:val="24"/>
                <w:szCs w:val="24"/>
              </w:rPr>
            </w:pPr>
          </w:p>
        </w:tc>
        <w:tc>
          <w:tcPr>
            <w:tcW w:w="1666" w:type="dxa"/>
            <w:vAlign w:val="center"/>
          </w:tcPr>
          <w:p w:rsidR="00884F6A" w:rsidRPr="00884F6A" w:rsidRDefault="00884F6A" w:rsidP="00FE68B8">
            <w:pPr>
              <w:jc w:val="center"/>
              <w:rPr>
                <w:sz w:val="24"/>
                <w:szCs w:val="24"/>
              </w:rPr>
            </w:pPr>
            <w:r w:rsidRPr="00884F6A">
              <w:rPr>
                <w:sz w:val="24"/>
                <w:szCs w:val="24"/>
              </w:rPr>
              <w:t>1 494 620</w:t>
            </w:r>
          </w:p>
        </w:tc>
      </w:tr>
      <w:tr w:rsidR="00884F6A" w:rsidRPr="00884F6A" w:rsidTr="00FE68B8">
        <w:tc>
          <w:tcPr>
            <w:tcW w:w="5919" w:type="dxa"/>
          </w:tcPr>
          <w:p w:rsidR="00884F6A" w:rsidRPr="00884F6A" w:rsidRDefault="00884F6A" w:rsidP="00FE68B8">
            <w:pPr>
              <w:rPr>
                <w:sz w:val="24"/>
                <w:szCs w:val="24"/>
              </w:rPr>
            </w:pPr>
            <w:r w:rsidRPr="00884F6A">
              <w:rPr>
                <w:sz w:val="24"/>
                <w:szCs w:val="24"/>
              </w:rPr>
              <w:t>МБУК «Усть-Куломская межпоселенческая библиотека»</w:t>
            </w:r>
          </w:p>
        </w:tc>
        <w:tc>
          <w:tcPr>
            <w:tcW w:w="1702" w:type="dxa"/>
            <w:vAlign w:val="center"/>
          </w:tcPr>
          <w:p w:rsidR="00884F6A" w:rsidRPr="00884F6A" w:rsidRDefault="00884F6A" w:rsidP="00FE68B8">
            <w:pPr>
              <w:jc w:val="center"/>
              <w:rPr>
                <w:sz w:val="24"/>
                <w:szCs w:val="24"/>
              </w:rPr>
            </w:pPr>
            <w:r w:rsidRPr="00884F6A">
              <w:rPr>
                <w:sz w:val="24"/>
                <w:szCs w:val="24"/>
              </w:rPr>
              <w:t>45,6</w:t>
            </w:r>
          </w:p>
          <w:p w:rsidR="00884F6A" w:rsidRPr="00884F6A" w:rsidRDefault="00884F6A" w:rsidP="00FE68B8">
            <w:pPr>
              <w:jc w:val="center"/>
              <w:rPr>
                <w:sz w:val="24"/>
                <w:szCs w:val="24"/>
              </w:rPr>
            </w:pPr>
          </w:p>
        </w:tc>
        <w:tc>
          <w:tcPr>
            <w:tcW w:w="1666" w:type="dxa"/>
            <w:vAlign w:val="center"/>
          </w:tcPr>
          <w:p w:rsidR="00884F6A" w:rsidRPr="00884F6A" w:rsidRDefault="00884F6A" w:rsidP="00FE68B8">
            <w:pPr>
              <w:jc w:val="center"/>
              <w:rPr>
                <w:sz w:val="24"/>
                <w:szCs w:val="24"/>
              </w:rPr>
            </w:pPr>
            <w:r w:rsidRPr="00884F6A">
              <w:rPr>
                <w:sz w:val="24"/>
                <w:szCs w:val="24"/>
              </w:rPr>
              <w:t>5 627 830</w:t>
            </w:r>
          </w:p>
        </w:tc>
      </w:tr>
      <w:tr w:rsidR="00884F6A" w:rsidRPr="00884F6A" w:rsidTr="00FE68B8">
        <w:tc>
          <w:tcPr>
            <w:tcW w:w="5919" w:type="dxa"/>
          </w:tcPr>
          <w:p w:rsidR="00884F6A" w:rsidRPr="00884F6A" w:rsidRDefault="00884F6A" w:rsidP="00FE68B8">
            <w:pPr>
              <w:rPr>
                <w:sz w:val="24"/>
                <w:szCs w:val="24"/>
              </w:rPr>
            </w:pPr>
            <w:r w:rsidRPr="00884F6A">
              <w:rPr>
                <w:sz w:val="24"/>
                <w:szCs w:val="24"/>
              </w:rPr>
              <w:t>МБУК «Усть-Куломская централизованная клубная система»</w:t>
            </w:r>
          </w:p>
        </w:tc>
        <w:tc>
          <w:tcPr>
            <w:tcW w:w="1702" w:type="dxa"/>
            <w:vAlign w:val="center"/>
          </w:tcPr>
          <w:p w:rsidR="00884F6A" w:rsidRPr="00884F6A" w:rsidRDefault="00884F6A" w:rsidP="00FE68B8">
            <w:pPr>
              <w:jc w:val="center"/>
              <w:rPr>
                <w:sz w:val="24"/>
                <w:szCs w:val="24"/>
              </w:rPr>
            </w:pPr>
            <w:r w:rsidRPr="00884F6A">
              <w:rPr>
                <w:sz w:val="24"/>
                <w:szCs w:val="24"/>
              </w:rPr>
              <w:t>68,8</w:t>
            </w:r>
          </w:p>
        </w:tc>
        <w:tc>
          <w:tcPr>
            <w:tcW w:w="1666" w:type="dxa"/>
            <w:vAlign w:val="center"/>
          </w:tcPr>
          <w:p w:rsidR="00884F6A" w:rsidRPr="00884F6A" w:rsidRDefault="00884F6A" w:rsidP="00FE68B8">
            <w:pPr>
              <w:jc w:val="center"/>
              <w:rPr>
                <w:sz w:val="24"/>
                <w:szCs w:val="24"/>
              </w:rPr>
            </w:pPr>
            <w:r w:rsidRPr="00884F6A">
              <w:rPr>
                <w:sz w:val="24"/>
                <w:szCs w:val="24"/>
              </w:rPr>
              <w:t>8 147 622</w:t>
            </w:r>
          </w:p>
        </w:tc>
      </w:tr>
      <w:tr w:rsidR="00884F6A" w:rsidRPr="00884F6A" w:rsidTr="00FE68B8">
        <w:tc>
          <w:tcPr>
            <w:tcW w:w="5919" w:type="dxa"/>
          </w:tcPr>
          <w:p w:rsidR="00884F6A" w:rsidRPr="00884F6A" w:rsidRDefault="00884F6A" w:rsidP="00FE68B8">
            <w:pPr>
              <w:rPr>
                <w:sz w:val="24"/>
                <w:szCs w:val="24"/>
              </w:rPr>
            </w:pPr>
            <w:r w:rsidRPr="00884F6A">
              <w:rPr>
                <w:sz w:val="24"/>
                <w:szCs w:val="24"/>
              </w:rPr>
              <w:t>МОУ ДОД «Детская музыкальная школа» с.Усть-Кулом</w:t>
            </w:r>
          </w:p>
        </w:tc>
        <w:tc>
          <w:tcPr>
            <w:tcW w:w="1702" w:type="dxa"/>
            <w:vAlign w:val="center"/>
          </w:tcPr>
          <w:p w:rsidR="00884F6A" w:rsidRPr="00884F6A" w:rsidRDefault="00884F6A" w:rsidP="00FE68B8">
            <w:pPr>
              <w:jc w:val="center"/>
              <w:rPr>
                <w:sz w:val="24"/>
                <w:szCs w:val="24"/>
              </w:rPr>
            </w:pPr>
            <w:r w:rsidRPr="00884F6A">
              <w:rPr>
                <w:sz w:val="24"/>
                <w:szCs w:val="24"/>
              </w:rPr>
              <w:t>5</w:t>
            </w:r>
          </w:p>
        </w:tc>
        <w:tc>
          <w:tcPr>
            <w:tcW w:w="1666" w:type="dxa"/>
            <w:vAlign w:val="center"/>
          </w:tcPr>
          <w:p w:rsidR="00884F6A" w:rsidRPr="00884F6A" w:rsidRDefault="00884F6A" w:rsidP="00FE68B8">
            <w:pPr>
              <w:jc w:val="center"/>
              <w:rPr>
                <w:sz w:val="24"/>
                <w:szCs w:val="24"/>
              </w:rPr>
            </w:pPr>
            <w:r w:rsidRPr="00884F6A">
              <w:rPr>
                <w:sz w:val="24"/>
                <w:szCs w:val="24"/>
              </w:rPr>
              <w:t>988 922</w:t>
            </w:r>
          </w:p>
        </w:tc>
      </w:tr>
      <w:tr w:rsidR="00884F6A" w:rsidRPr="00884F6A" w:rsidTr="00FE68B8">
        <w:tc>
          <w:tcPr>
            <w:tcW w:w="5919" w:type="dxa"/>
          </w:tcPr>
          <w:p w:rsidR="00884F6A" w:rsidRPr="00884F6A" w:rsidRDefault="00884F6A" w:rsidP="00FE68B8">
            <w:pPr>
              <w:rPr>
                <w:sz w:val="24"/>
                <w:szCs w:val="24"/>
              </w:rPr>
            </w:pPr>
            <w:r w:rsidRPr="00884F6A">
              <w:rPr>
                <w:sz w:val="24"/>
                <w:szCs w:val="24"/>
              </w:rPr>
              <w:t>МБУК «Усть-Куломский районный дом культуры»</w:t>
            </w:r>
          </w:p>
        </w:tc>
        <w:tc>
          <w:tcPr>
            <w:tcW w:w="1702" w:type="dxa"/>
            <w:vAlign w:val="center"/>
          </w:tcPr>
          <w:p w:rsidR="00884F6A" w:rsidRPr="00884F6A" w:rsidRDefault="00884F6A" w:rsidP="00FE68B8">
            <w:pPr>
              <w:jc w:val="center"/>
              <w:rPr>
                <w:sz w:val="24"/>
                <w:szCs w:val="24"/>
              </w:rPr>
            </w:pPr>
            <w:r w:rsidRPr="00884F6A">
              <w:rPr>
                <w:sz w:val="24"/>
                <w:szCs w:val="24"/>
              </w:rPr>
              <w:t>20,6</w:t>
            </w:r>
          </w:p>
        </w:tc>
        <w:tc>
          <w:tcPr>
            <w:tcW w:w="1666" w:type="dxa"/>
            <w:vAlign w:val="center"/>
          </w:tcPr>
          <w:p w:rsidR="00884F6A" w:rsidRPr="00884F6A" w:rsidRDefault="00884F6A" w:rsidP="00FE68B8">
            <w:pPr>
              <w:jc w:val="center"/>
              <w:rPr>
                <w:sz w:val="24"/>
                <w:szCs w:val="24"/>
              </w:rPr>
            </w:pPr>
            <w:r w:rsidRPr="00884F6A">
              <w:rPr>
                <w:sz w:val="24"/>
                <w:szCs w:val="24"/>
              </w:rPr>
              <w:t>2 503 833</w:t>
            </w:r>
          </w:p>
        </w:tc>
      </w:tr>
      <w:tr w:rsidR="00884F6A" w:rsidRPr="00884F6A" w:rsidTr="00FE68B8">
        <w:tc>
          <w:tcPr>
            <w:tcW w:w="5919" w:type="dxa"/>
          </w:tcPr>
          <w:p w:rsidR="00884F6A" w:rsidRPr="00884F6A" w:rsidRDefault="00884F6A" w:rsidP="00FE68B8">
            <w:pPr>
              <w:rPr>
                <w:sz w:val="24"/>
                <w:szCs w:val="24"/>
              </w:rPr>
            </w:pPr>
            <w:r w:rsidRPr="00884F6A">
              <w:rPr>
                <w:sz w:val="24"/>
                <w:szCs w:val="24"/>
              </w:rPr>
              <w:t>МБУ «Центр обслуживания бюджетных учреждений»</w:t>
            </w:r>
          </w:p>
        </w:tc>
        <w:tc>
          <w:tcPr>
            <w:tcW w:w="1702" w:type="dxa"/>
            <w:vAlign w:val="center"/>
          </w:tcPr>
          <w:p w:rsidR="00884F6A" w:rsidRPr="00884F6A" w:rsidRDefault="00884F6A" w:rsidP="00FE68B8">
            <w:pPr>
              <w:jc w:val="center"/>
              <w:rPr>
                <w:sz w:val="24"/>
                <w:szCs w:val="24"/>
              </w:rPr>
            </w:pPr>
            <w:r w:rsidRPr="00884F6A">
              <w:rPr>
                <w:sz w:val="24"/>
                <w:szCs w:val="24"/>
              </w:rPr>
              <w:t>72</w:t>
            </w:r>
          </w:p>
          <w:p w:rsidR="00884F6A" w:rsidRPr="00884F6A" w:rsidRDefault="00884F6A" w:rsidP="00FE68B8">
            <w:pPr>
              <w:jc w:val="center"/>
              <w:rPr>
                <w:sz w:val="24"/>
                <w:szCs w:val="24"/>
              </w:rPr>
            </w:pPr>
          </w:p>
        </w:tc>
        <w:tc>
          <w:tcPr>
            <w:tcW w:w="1666" w:type="dxa"/>
            <w:vAlign w:val="center"/>
          </w:tcPr>
          <w:p w:rsidR="00884F6A" w:rsidRPr="00884F6A" w:rsidRDefault="00884F6A" w:rsidP="00FE68B8">
            <w:pPr>
              <w:jc w:val="center"/>
              <w:rPr>
                <w:sz w:val="24"/>
                <w:szCs w:val="24"/>
              </w:rPr>
            </w:pPr>
            <w:r w:rsidRPr="00884F6A">
              <w:rPr>
                <w:sz w:val="24"/>
                <w:szCs w:val="24"/>
              </w:rPr>
              <w:t>6 937 222</w:t>
            </w:r>
          </w:p>
        </w:tc>
      </w:tr>
    </w:tbl>
    <w:p w:rsidR="008521E7" w:rsidRPr="00884F6A" w:rsidRDefault="008521E7" w:rsidP="008521E7">
      <w:pPr>
        <w:spacing w:line="360" w:lineRule="auto"/>
        <w:ind w:firstLine="540"/>
        <w:jc w:val="both"/>
        <w:rPr>
          <w:sz w:val="24"/>
          <w:szCs w:val="24"/>
        </w:rPr>
      </w:pPr>
    </w:p>
    <w:p w:rsidR="008429C4" w:rsidRPr="00884F6A" w:rsidRDefault="00F6755D" w:rsidP="00F6755D">
      <w:pPr>
        <w:tabs>
          <w:tab w:val="left" w:pos="5488"/>
        </w:tabs>
        <w:jc w:val="center"/>
        <w:rPr>
          <w:b/>
          <w:sz w:val="24"/>
          <w:szCs w:val="24"/>
        </w:rPr>
      </w:pPr>
      <w:r w:rsidRPr="00884F6A">
        <w:rPr>
          <w:b/>
          <w:sz w:val="24"/>
          <w:szCs w:val="24"/>
        </w:rPr>
        <w:t xml:space="preserve">Сведения о численности и фактических затратах  работников Управления образования АМР "Усть-Куломский" </w:t>
      </w:r>
    </w:p>
    <w:p w:rsidR="00F6755D" w:rsidRPr="00884F6A" w:rsidRDefault="00F6755D" w:rsidP="00F6755D">
      <w:pPr>
        <w:tabs>
          <w:tab w:val="left" w:pos="5488"/>
        </w:tabs>
        <w:jc w:val="center"/>
        <w:rPr>
          <w:b/>
          <w:color w:val="000000"/>
          <w:sz w:val="24"/>
          <w:szCs w:val="24"/>
        </w:rPr>
      </w:pPr>
      <w:r w:rsidRPr="00884F6A">
        <w:rPr>
          <w:b/>
          <w:sz w:val="24"/>
          <w:szCs w:val="24"/>
        </w:rPr>
        <w:t xml:space="preserve">за </w:t>
      </w:r>
      <w:r w:rsidR="00884F6A" w:rsidRPr="00884F6A">
        <w:rPr>
          <w:b/>
          <w:sz w:val="24"/>
          <w:szCs w:val="24"/>
        </w:rPr>
        <w:t>2</w:t>
      </w:r>
      <w:r w:rsidRPr="00884F6A">
        <w:rPr>
          <w:b/>
          <w:sz w:val="24"/>
          <w:szCs w:val="24"/>
        </w:rPr>
        <w:t xml:space="preserve"> квартал 202</w:t>
      </w:r>
      <w:r w:rsidR="00CC7DBE" w:rsidRPr="00884F6A">
        <w:rPr>
          <w:b/>
          <w:sz w:val="24"/>
          <w:szCs w:val="24"/>
        </w:rPr>
        <w:t>2</w:t>
      </w:r>
      <w:r w:rsidRPr="00884F6A">
        <w:rPr>
          <w:b/>
          <w:sz w:val="24"/>
          <w:szCs w:val="24"/>
        </w:rPr>
        <w:t xml:space="preserve"> года</w:t>
      </w:r>
    </w:p>
    <w:p w:rsidR="00B034AB" w:rsidRPr="00884F6A" w:rsidRDefault="00B034AB" w:rsidP="00530234">
      <w:pPr>
        <w:tabs>
          <w:tab w:val="left" w:pos="5488"/>
        </w:tabs>
        <w:rPr>
          <w:color w:val="000000"/>
          <w:sz w:val="24"/>
          <w:szCs w:val="24"/>
        </w:rPr>
      </w:pPr>
    </w:p>
    <w:tbl>
      <w:tblPr>
        <w:tblStyle w:val="aff0"/>
        <w:tblW w:w="0" w:type="auto"/>
        <w:tblLook w:val="04A0"/>
      </w:tblPr>
      <w:tblGrid>
        <w:gridCol w:w="3717"/>
        <w:gridCol w:w="2534"/>
        <w:gridCol w:w="1810"/>
        <w:gridCol w:w="1509"/>
      </w:tblGrid>
      <w:tr w:rsidR="00884F6A" w:rsidRPr="00884F6A" w:rsidTr="00884F6A">
        <w:trPr>
          <w:trHeight w:val="315"/>
        </w:trPr>
        <w:tc>
          <w:tcPr>
            <w:tcW w:w="4180" w:type="dxa"/>
            <w:noWrap/>
            <w:hideMark/>
          </w:tcPr>
          <w:p w:rsidR="00884F6A" w:rsidRPr="00884F6A" w:rsidRDefault="00884F6A" w:rsidP="00884F6A">
            <w:pPr>
              <w:tabs>
                <w:tab w:val="left" w:pos="5488"/>
              </w:tabs>
              <w:rPr>
                <w:b/>
                <w:bCs/>
                <w:color w:val="000000"/>
                <w:sz w:val="24"/>
                <w:szCs w:val="24"/>
              </w:rPr>
            </w:pPr>
          </w:p>
        </w:tc>
        <w:tc>
          <w:tcPr>
            <w:tcW w:w="2840" w:type="dxa"/>
            <w:noWrap/>
            <w:hideMark/>
          </w:tcPr>
          <w:p w:rsidR="00884F6A" w:rsidRPr="00884F6A" w:rsidRDefault="00884F6A" w:rsidP="00884F6A">
            <w:pPr>
              <w:tabs>
                <w:tab w:val="left" w:pos="5488"/>
              </w:tabs>
              <w:rPr>
                <w:color w:val="000000"/>
                <w:sz w:val="24"/>
                <w:szCs w:val="24"/>
              </w:rPr>
            </w:pPr>
          </w:p>
        </w:tc>
        <w:tc>
          <w:tcPr>
            <w:tcW w:w="2020" w:type="dxa"/>
            <w:noWrap/>
            <w:hideMark/>
          </w:tcPr>
          <w:p w:rsidR="00884F6A" w:rsidRPr="00884F6A" w:rsidRDefault="00884F6A" w:rsidP="00884F6A">
            <w:pPr>
              <w:tabs>
                <w:tab w:val="left" w:pos="5488"/>
              </w:tabs>
              <w:rPr>
                <w:color w:val="000000"/>
                <w:sz w:val="24"/>
                <w:szCs w:val="24"/>
              </w:rPr>
            </w:pPr>
          </w:p>
        </w:tc>
        <w:tc>
          <w:tcPr>
            <w:tcW w:w="1680" w:type="dxa"/>
            <w:noWrap/>
            <w:hideMark/>
          </w:tcPr>
          <w:p w:rsidR="00884F6A" w:rsidRPr="00884F6A" w:rsidRDefault="00884F6A" w:rsidP="00884F6A">
            <w:pPr>
              <w:tabs>
                <w:tab w:val="left" w:pos="5488"/>
              </w:tabs>
              <w:rPr>
                <w:color w:val="000000"/>
                <w:sz w:val="24"/>
                <w:szCs w:val="24"/>
              </w:rPr>
            </w:pPr>
          </w:p>
        </w:tc>
      </w:tr>
      <w:tr w:rsidR="00884F6A" w:rsidRPr="00884F6A" w:rsidTr="00884F6A">
        <w:trPr>
          <w:trHeight w:val="315"/>
        </w:trPr>
        <w:tc>
          <w:tcPr>
            <w:tcW w:w="4180" w:type="dxa"/>
            <w:vMerge w:val="restart"/>
            <w:noWrap/>
            <w:hideMark/>
          </w:tcPr>
          <w:p w:rsidR="00884F6A" w:rsidRPr="00884F6A" w:rsidRDefault="00884F6A" w:rsidP="00884F6A">
            <w:pPr>
              <w:tabs>
                <w:tab w:val="left" w:pos="5488"/>
              </w:tabs>
              <w:rPr>
                <w:color w:val="000000"/>
                <w:sz w:val="24"/>
                <w:szCs w:val="24"/>
              </w:rPr>
            </w:pPr>
            <w:r w:rsidRPr="00884F6A">
              <w:rPr>
                <w:color w:val="000000"/>
                <w:sz w:val="24"/>
                <w:szCs w:val="24"/>
              </w:rPr>
              <w:t>Типы учреждений</w:t>
            </w:r>
          </w:p>
        </w:tc>
        <w:tc>
          <w:tcPr>
            <w:tcW w:w="4860" w:type="dxa"/>
            <w:gridSpan w:val="2"/>
            <w:noWrap/>
            <w:hideMark/>
          </w:tcPr>
          <w:p w:rsidR="00884F6A" w:rsidRPr="00884F6A" w:rsidRDefault="00884F6A" w:rsidP="00884F6A">
            <w:pPr>
              <w:tabs>
                <w:tab w:val="left" w:pos="5488"/>
              </w:tabs>
              <w:rPr>
                <w:b/>
                <w:bCs/>
                <w:color w:val="000000"/>
                <w:sz w:val="24"/>
                <w:szCs w:val="24"/>
              </w:rPr>
            </w:pPr>
            <w:r w:rsidRPr="00884F6A">
              <w:rPr>
                <w:b/>
                <w:bCs/>
                <w:color w:val="000000"/>
                <w:sz w:val="24"/>
                <w:szCs w:val="24"/>
              </w:rPr>
              <w:t>2 квартал 2022 года</w:t>
            </w:r>
          </w:p>
        </w:tc>
        <w:tc>
          <w:tcPr>
            <w:tcW w:w="1680" w:type="dxa"/>
            <w:vMerge w:val="restart"/>
            <w:hideMark/>
          </w:tcPr>
          <w:p w:rsidR="00884F6A" w:rsidRPr="00884F6A" w:rsidRDefault="00884F6A" w:rsidP="00884F6A">
            <w:pPr>
              <w:tabs>
                <w:tab w:val="left" w:pos="5488"/>
              </w:tabs>
              <w:rPr>
                <w:color w:val="000000"/>
                <w:sz w:val="24"/>
                <w:szCs w:val="24"/>
              </w:rPr>
            </w:pPr>
            <w:r w:rsidRPr="00884F6A">
              <w:rPr>
                <w:color w:val="000000"/>
                <w:sz w:val="24"/>
                <w:szCs w:val="24"/>
              </w:rPr>
              <w:t>средняя заработная плата</w:t>
            </w:r>
          </w:p>
        </w:tc>
      </w:tr>
      <w:tr w:rsidR="00884F6A" w:rsidRPr="00884F6A" w:rsidTr="00884F6A">
        <w:trPr>
          <w:trHeight w:val="435"/>
        </w:trPr>
        <w:tc>
          <w:tcPr>
            <w:tcW w:w="4180" w:type="dxa"/>
            <w:vMerge/>
            <w:hideMark/>
          </w:tcPr>
          <w:p w:rsidR="00884F6A" w:rsidRPr="00884F6A" w:rsidRDefault="00884F6A" w:rsidP="00884F6A">
            <w:pPr>
              <w:tabs>
                <w:tab w:val="left" w:pos="5488"/>
              </w:tabs>
              <w:rPr>
                <w:color w:val="000000"/>
                <w:sz w:val="24"/>
                <w:szCs w:val="24"/>
              </w:rPr>
            </w:pPr>
          </w:p>
        </w:tc>
        <w:tc>
          <w:tcPr>
            <w:tcW w:w="2840" w:type="dxa"/>
            <w:vMerge w:val="restart"/>
            <w:hideMark/>
          </w:tcPr>
          <w:p w:rsidR="00884F6A" w:rsidRPr="00884F6A" w:rsidRDefault="00884F6A" w:rsidP="00884F6A">
            <w:pPr>
              <w:tabs>
                <w:tab w:val="left" w:pos="5488"/>
              </w:tabs>
              <w:rPr>
                <w:color w:val="000000"/>
                <w:sz w:val="24"/>
                <w:szCs w:val="24"/>
              </w:rPr>
            </w:pPr>
            <w:r w:rsidRPr="00884F6A">
              <w:rPr>
                <w:color w:val="000000"/>
                <w:sz w:val="24"/>
                <w:szCs w:val="24"/>
              </w:rPr>
              <w:t>денежное содержание (тыс. руб.)</w:t>
            </w:r>
          </w:p>
        </w:tc>
        <w:tc>
          <w:tcPr>
            <w:tcW w:w="2020" w:type="dxa"/>
            <w:vMerge w:val="restart"/>
            <w:hideMark/>
          </w:tcPr>
          <w:p w:rsidR="00884F6A" w:rsidRPr="00884F6A" w:rsidRDefault="00884F6A" w:rsidP="00884F6A">
            <w:pPr>
              <w:tabs>
                <w:tab w:val="left" w:pos="5488"/>
              </w:tabs>
              <w:rPr>
                <w:color w:val="000000"/>
                <w:sz w:val="24"/>
                <w:szCs w:val="24"/>
              </w:rPr>
            </w:pPr>
            <w:r w:rsidRPr="00884F6A">
              <w:rPr>
                <w:color w:val="000000"/>
                <w:sz w:val="24"/>
                <w:szCs w:val="24"/>
              </w:rPr>
              <w:t>средняя численность</w:t>
            </w:r>
          </w:p>
        </w:tc>
        <w:tc>
          <w:tcPr>
            <w:tcW w:w="1680" w:type="dxa"/>
            <w:vMerge/>
            <w:hideMark/>
          </w:tcPr>
          <w:p w:rsidR="00884F6A" w:rsidRPr="00884F6A" w:rsidRDefault="00884F6A" w:rsidP="00884F6A">
            <w:pPr>
              <w:tabs>
                <w:tab w:val="left" w:pos="5488"/>
              </w:tabs>
              <w:rPr>
                <w:color w:val="000000"/>
                <w:sz w:val="24"/>
                <w:szCs w:val="24"/>
              </w:rPr>
            </w:pPr>
          </w:p>
        </w:tc>
      </w:tr>
      <w:tr w:rsidR="00884F6A" w:rsidRPr="00884F6A" w:rsidTr="00884F6A">
        <w:trPr>
          <w:trHeight w:val="322"/>
        </w:trPr>
        <w:tc>
          <w:tcPr>
            <w:tcW w:w="4180" w:type="dxa"/>
            <w:vMerge/>
            <w:hideMark/>
          </w:tcPr>
          <w:p w:rsidR="00884F6A" w:rsidRPr="00884F6A" w:rsidRDefault="00884F6A" w:rsidP="00884F6A">
            <w:pPr>
              <w:tabs>
                <w:tab w:val="left" w:pos="5488"/>
              </w:tabs>
              <w:rPr>
                <w:color w:val="000000"/>
                <w:sz w:val="24"/>
                <w:szCs w:val="24"/>
              </w:rPr>
            </w:pPr>
          </w:p>
        </w:tc>
        <w:tc>
          <w:tcPr>
            <w:tcW w:w="2840" w:type="dxa"/>
            <w:vMerge/>
            <w:hideMark/>
          </w:tcPr>
          <w:p w:rsidR="00884F6A" w:rsidRPr="00884F6A" w:rsidRDefault="00884F6A" w:rsidP="00884F6A">
            <w:pPr>
              <w:tabs>
                <w:tab w:val="left" w:pos="5488"/>
              </w:tabs>
              <w:rPr>
                <w:color w:val="000000"/>
                <w:sz w:val="24"/>
                <w:szCs w:val="24"/>
              </w:rPr>
            </w:pPr>
          </w:p>
        </w:tc>
        <w:tc>
          <w:tcPr>
            <w:tcW w:w="2020" w:type="dxa"/>
            <w:vMerge/>
            <w:hideMark/>
          </w:tcPr>
          <w:p w:rsidR="00884F6A" w:rsidRPr="00884F6A" w:rsidRDefault="00884F6A" w:rsidP="00884F6A">
            <w:pPr>
              <w:tabs>
                <w:tab w:val="left" w:pos="5488"/>
              </w:tabs>
              <w:rPr>
                <w:color w:val="000000"/>
                <w:sz w:val="24"/>
                <w:szCs w:val="24"/>
              </w:rPr>
            </w:pPr>
          </w:p>
        </w:tc>
        <w:tc>
          <w:tcPr>
            <w:tcW w:w="1680" w:type="dxa"/>
            <w:vMerge/>
            <w:hideMark/>
          </w:tcPr>
          <w:p w:rsidR="00884F6A" w:rsidRPr="00884F6A" w:rsidRDefault="00884F6A" w:rsidP="00884F6A">
            <w:pPr>
              <w:tabs>
                <w:tab w:val="left" w:pos="5488"/>
              </w:tabs>
              <w:rPr>
                <w:color w:val="000000"/>
                <w:sz w:val="24"/>
                <w:szCs w:val="24"/>
              </w:rPr>
            </w:pPr>
          </w:p>
        </w:tc>
      </w:tr>
      <w:tr w:rsidR="00884F6A" w:rsidRPr="00884F6A" w:rsidTr="00884F6A">
        <w:trPr>
          <w:trHeight w:val="315"/>
        </w:trPr>
        <w:tc>
          <w:tcPr>
            <w:tcW w:w="4180" w:type="dxa"/>
            <w:hideMark/>
          </w:tcPr>
          <w:p w:rsidR="00884F6A" w:rsidRPr="00884F6A" w:rsidRDefault="00884F6A" w:rsidP="00884F6A">
            <w:pPr>
              <w:tabs>
                <w:tab w:val="left" w:pos="5488"/>
              </w:tabs>
              <w:rPr>
                <w:b/>
                <w:bCs/>
                <w:color w:val="000000"/>
                <w:sz w:val="24"/>
                <w:szCs w:val="24"/>
              </w:rPr>
            </w:pPr>
            <w:r w:rsidRPr="00884F6A">
              <w:rPr>
                <w:b/>
                <w:bCs/>
                <w:color w:val="000000"/>
                <w:sz w:val="24"/>
                <w:szCs w:val="24"/>
              </w:rPr>
              <w:t>Всего,</w:t>
            </w:r>
          </w:p>
        </w:tc>
        <w:tc>
          <w:tcPr>
            <w:tcW w:w="2840" w:type="dxa"/>
            <w:vMerge w:val="restart"/>
            <w:noWrap/>
            <w:hideMark/>
          </w:tcPr>
          <w:p w:rsidR="00884F6A" w:rsidRPr="00884F6A" w:rsidRDefault="00884F6A" w:rsidP="00884F6A">
            <w:pPr>
              <w:tabs>
                <w:tab w:val="left" w:pos="5488"/>
              </w:tabs>
              <w:rPr>
                <w:b/>
                <w:bCs/>
                <w:color w:val="000000"/>
                <w:sz w:val="24"/>
                <w:szCs w:val="24"/>
              </w:rPr>
            </w:pPr>
            <w:r w:rsidRPr="00884F6A">
              <w:rPr>
                <w:b/>
                <w:bCs/>
                <w:color w:val="000000"/>
                <w:sz w:val="24"/>
                <w:szCs w:val="24"/>
              </w:rPr>
              <w:t>155 734,60</w:t>
            </w:r>
          </w:p>
        </w:tc>
        <w:tc>
          <w:tcPr>
            <w:tcW w:w="2020" w:type="dxa"/>
            <w:vMerge w:val="restart"/>
            <w:noWrap/>
            <w:hideMark/>
          </w:tcPr>
          <w:p w:rsidR="00884F6A" w:rsidRPr="00884F6A" w:rsidRDefault="00884F6A" w:rsidP="00884F6A">
            <w:pPr>
              <w:tabs>
                <w:tab w:val="left" w:pos="5488"/>
              </w:tabs>
              <w:rPr>
                <w:b/>
                <w:bCs/>
                <w:color w:val="000000"/>
                <w:sz w:val="24"/>
                <w:szCs w:val="24"/>
              </w:rPr>
            </w:pPr>
            <w:r w:rsidRPr="00884F6A">
              <w:rPr>
                <w:b/>
                <w:bCs/>
                <w:color w:val="000000"/>
                <w:sz w:val="24"/>
                <w:szCs w:val="24"/>
              </w:rPr>
              <w:t>1 276,17</w:t>
            </w:r>
          </w:p>
        </w:tc>
        <w:tc>
          <w:tcPr>
            <w:tcW w:w="1680" w:type="dxa"/>
            <w:vMerge w:val="restart"/>
            <w:noWrap/>
            <w:hideMark/>
          </w:tcPr>
          <w:p w:rsidR="00884F6A" w:rsidRPr="00884F6A" w:rsidRDefault="00884F6A" w:rsidP="00884F6A">
            <w:pPr>
              <w:tabs>
                <w:tab w:val="left" w:pos="5488"/>
              </w:tabs>
              <w:rPr>
                <w:b/>
                <w:bCs/>
                <w:color w:val="000000"/>
                <w:sz w:val="24"/>
                <w:szCs w:val="24"/>
              </w:rPr>
            </w:pPr>
            <w:r w:rsidRPr="00884F6A">
              <w:rPr>
                <w:b/>
                <w:bCs/>
                <w:color w:val="000000"/>
                <w:sz w:val="24"/>
                <w:szCs w:val="24"/>
              </w:rPr>
              <w:t>40,7</w:t>
            </w:r>
          </w:p>
        </w:tc>
      </w:tr>
      <w:tr w:rsidR="00884F6A" w:rsidRPr="00884F6A" w:rsidTr="00884F6A">
        <w:trPr>
          <w:trHeight w:val="790"/>
        </w:trPr>
        <w:tc>
          <w:tcPr>
            <w:tcW w:w="4180" w:type="dxa"/>
            <w:hideMark/>
          </w:tcPr>
          <w:p w:rsidR="00884F6A" w:rsidRPr="00884F6A" w:rsidRDefault="00884F6A" w:rsidP="00884F6A">
            <w:pPr>
              <w:tabs>
                <w:tab w:val="left" w:pos="5488"/>
              </w:tabs>
              <w:rPr>
                <w:b/>
                <w:bCs/>
                <w:color w:val="000000"/>
                <w:sz w:val="24"/>
                <w:szCs w:val="24"/>
              </w:rPr>
            </w:pPr>
            <w:r w:rsidRPr="00884F6A">
              <w:rPr>
                <w:b/>
                <w:bCs/>
                <w:color w:val="000000"/>
                <w:sz w:val="24"/>
                <w:szCs w:val="24"/>
              </w:rPr>
              <w:t>в том числе по типам учреждений</w:t>
            </w:r>
          </w:p>
        </w:tc>
        <w:tc>
          <w:tcPr>
            <w:tcW w:w="2840" w:type="dxa"/>
            <w:vMerge/>
            <w:hideMark/>
          </w:tcPr>
          <w:p w:rsidR="00884F6A" w:rsidRPr="00884F6A" w:rsidRDefault="00884F6A" w:rsidP="00884F6A">
            <w:pPr>
              <w:tabs>
                <w:tab w:val="left" w:pos="5488"/>
              </w:tabs>
              <w:rPr>
                <w:b/>
                <w:bCs/>
                <w:color w:val="000000"/>
                <w:sz w:val="24"/>
                <w:szCs w:val="24"/>
              </w:rPr>
            </w:pPr>
          </w:p>
        </w:tc>
        <w:tc>
          <w:tcPr>
            <w:tcW w:w="2020" w:type="dxa"/>
            <w:vMerge/>
            <w:hideMark/>
          </w:tcPr>
          <w:p w:rsidR="00884F6A" w:rsidRPr="00884F6A" w:rsidRDefault="00884F6A" w:rsidP="00884F6A">
            <w:pPr>
              <w:tabs>
                <w:tab w:val="left" w:pos="5488"/>
              </w:tabs>
              <w:rPr>
                <w:b/>
                <w:bCs/>
                <w:color w:val="000000"/>
                <w:sz w:val="24"/>
                <w:szCs w:val="24"/>
              </w:rPr>
            </w:pPr>
          </w:p>
        </w:tc>
        <w:tc>
          <w:tcPr>
            <w:tcW w:w="1680" w:type="dxa"/>
            <w:vMerge/>
            <w:hideMark/>
          </w:tcPr>
          <w:p w:rsidR="00884F6A" w:rsidRPr="00884F6A" w:rsidRDefault="00884F6A" w:rsidP="00884F6A">
            <w:pPr>
              <w:tabs>
                <w:tab w:val="left" w:pos="5488"/>
              </w:tabs>
              <w:rPr>
                <w:b/>
                <w:bCs/>
                <w:color w:val="000000"/>
                <w:sz w:val="24"/>
                <w:szCs w:val="24"/>
              </w:rPr>
            </w:pPr>
          </w:p>
        </w:tc>
      </w:tr>
      <w:tr w:rsidR="00884F6A" w:rsidRPr="00884F6A" w:rsidTr="00884F6A">
        <w:trPr>
          <w:trHeight w:val="750"/>
        </w:trPr>
        <w:tc>
          <w:tcPr>
            <w:tcW w:w="4180" w:type="dxa"/>
            <w:hideMark/>
          </w:tcPr>
          <w:p w:rsidR="00884F6A" w:rsidRPr="0032231D" w:rsidRDefault="00884F6A" w:rsidP="00884F6A">
            <w:pPr>
              <w:tabs>
                <w:tab w:val="left" w:pos="5488"/>
              </w:tabs>
              <w:rPr>
                <w:iCs/>
                <w:color w:val="000000"/>
                <w:sz w:val="24"/>
                <w:szCs w:val="24"/>
              </w:rPr>
            </w:pPr>
            <w:r w:rsidRPr="0032231D">
              <w:rPr>
                <w:iCs/>
                <w:color w:val="000000"/>
                <w:sz w:val="24"/>
                <w:szCs w:val="24"/>
              </w:rPr>
              <w:t>Общеобразовательные учреждения</w:t>
            </w:r>
          </w:p>
        </w:tc>
        <w:tc>
          <w:tcPr>
            <w:tcW w:w="2840" w:type="dxa"/>
            <w:noWrap/>
            <w:hideMark/>
          </w:tcPr>
          <w:p w:rsidR="00884F6A" w:rsidRPr="00884F6A" w:rsidRDefault="00884F6A" w:rsidP="00884F6A">
            <w:pPr>
              <w:tabs>
                <w:tab w:val="left" w:pos="5488"/>
              </w:tabs>
              <w:rPr>
                <w:color w:val="000000"/>
                <w:sz w:val="24"/>
                <w:szCs w:val="24"/>
              </w:rPr>
            </w:pPr>
            <w:r w:rsidRPr="00884F6A">
              <w:rPr>
                <w:color w:val="000000"/>
                <w:sz w:val="24"/>
                <w:szCs w:val="24"/>
              </w:rPr>
              <w:t>97 629,30</w:t>
            </w:r>
          </w:p>
        </w:tc>
        <w:tc>
          <w:tcPr>
            <w:tcW w:w="2020" w:type="dxa"/>
            <w:noWrap/>
            <w:hideMark/>
          </w:tcPr>
          <w:p w:rsidR="00884F6A" w:rsidRPr="00884F6A" w:rsidRDefault="00884F6A" w:rsidP="00884F6A">
            <w:pPr>
              <w:tabs>
                <w:tab w:val="left" w:pos="5488"/>
              </w:tabs>
              <w:rPr>
                <w:color w:val="000000"/>
                <w:sz w:val="24"/>
                <w:szCs w:val="24"/>
              </w:rPr>
            </w:pPr>
            <w:r w:rsidRPr="00884F6A">
              <w:rPr>
                <w:color w:val="000000"/>
                <w:sz w:val="24"/>
                <w:szCs w:val="24"/>
              </w:rPr>
              <w:t>804,1</w:t>
            </w:r>
          </w:p>
        </w:tc>
        <w:tc>
          <w:tcPr>
            <w:tcW w:w="1680" w:type="dxa"/>
            <w:noWrap/>
            <w:hideMark/>
          </w:tcPr>
          <w:p w:rsidR="00884F6A" w:rsidRPr="00884F6A" w:rsidRDefault="00884F6A" w:rsidP="00884F6A">
            <w:pPr>
              <w:tabs>
                <w:tab w:val="left" w:pos="5488"/>
              </w:tabs>
              <w:rPr>
                <w:color w:val="000000"/>
                <w:sz w:val="24"/>
                <w:szCs w:val="24"/>
              </w:rPr>
            </w:pPr>
            <w:r w:rsidRPr="00884F6A">
              <w:rPr>
                <w:color w:val="000000"/>
                <w:sz w:val="24"/>
                <w:szCs w:val="24"/>
              </w:rPr>
              <w:t>40,5</w:t>
            </w:r>
          </w:p>
        </w:tc>
      </w:tr>
      <w:tr w:rsidR="00884F6A" w:rsidRPr="00884F6A" w:rsidTr="00884F6A">
        <w:trPr>
          <w:trHeight w:val="615"/>
        </w:trPr>
        <w:tc>
          <w:tcPr>
            <w:tcW w:w="4180" w:type="dxa"/>
            <w:vMerge w:val="restart"/>
            <w:hideMark/>
          </w:tcPr>
          <w:p w:rsidR="00884F6A" w:rsidRPr="0032231D" w:rsidRDefault="00884F6A" w:rsidP="00884F6A">
            <w:pPr>
              <w:tabs>
                <w:tab w:val="left" w:pos="5488"/>
              </w:tabs>
              <w:rPr>
                <w:iCs/>
                <w:color w:val="000000"/>
                <w:sz w:val="24"/>
                <w:szCs w:val="24"/>
              </w:rPr>
            </w:pPr>
            <w:r w:rsidRPr="0032231D">
              <w:rPr>
                <w:iCs/>
                <w:color w:val="000000"/>
                <w:sz w:val="24"/>
                <w:szCs w:val="24"/>
              </w:rPr>
              <w:t>Дошкольные образовательные</w:t>
            </w:r>
          </w:p>
        </w:tc>
        <w:tc>
          <w:tcPr>
            <w:tcW w:w="2840" w:type="dxa"/>
            <w:vMerge w:val="restart"/>
            <w:noWrap/>
            <w:hideMark/>
          </w:tcPr>
          <w:p w:rsidR="00884F6A" w:rsidRPr="00884F6A" w:rsidRDefault="00884F6A" w:rsidP="00884F6A">
            <w:pPr>
              <w:tabs>
                <w:tab w:val="left" w:pos="5488"/>
              </w:tabs>
              <w:rPr>
                <w:color w:val="000000"/>
                <w:sz w:val="24"/>
                <w:szCs w:val="24"/>
              </w:rPr>
            </w:pPr>
            <w:r w:rsidRPr="00884F6A">
              <w:rPr>
                <w:color w:val="000000"/>
                <w:sz w:val="24"/>
                <w:szCs w:val="24"/>
              </w:rPr>
              <w:t>43 307,30</w:t>
            </w:r>
          </w:p>
        </w:tc>
        <w:tc>
          <w:tcPr>
            <w:tcW w:w="2020" w:type="dxa"/>
            <w:vMerge w:val="restart"/>
            <w:noWrap/>
            <w:hideMark/>
          </w:tcPr>
          <w:p w:rsidR="00884F6A" w:rsidRPr="00884F6A" w:rsidRDefault="00884F6A" w:rsidP="00884F6A">
            <w:pPr>
              <w:tabs>
                <w:tab w:val="left" w:pos="5488"/>
              </w:tabs>
              <w:rPr>
                <w:color w:val="000000"/>
                <w:sz w:val="24"/>
                <w:szCs w:val="24"/>
              </w:rPr>
            </w:pPr>
            <w:r w:rsidRPr="00884F6A">
              <w:rPr>
                <w:color w:val="000000"/>
                <w:sz w:val="24"/>
                <w:szCs w:val="24"/>
              </w:rPr>
              <w:t>377,1</w:t>
            </w:r>
          </w:p>
        </w:tc>
        <w:tc>
          <w:tcPr>
            <w:tcW w:w="1680" w:type="dxa"/>
            <w:vMerge w:val="restart"/>
            <w:noWrap/>
            <w:hideMark/>
          </w:tcPr>
          <w:p w:rsidR="00884F6A" w:rsidRPr="00884F6A" w:rsidRDefault="00884F6A" w:rsidP="00884F6A">
            <w:pPr>
              <w:tabs>
                <w:tab w:val="left" w:pos="5488"/>
              </w:tabs>
              <w:rPr>
                <w:color w:val="000000"/>
                <w:sz w:val="24"/>
                <w:szCs w:val="24"/>
              </w:rPr>
            </w:pPr>
            <w:r w:rsidRPr="00884F6A">
              <w:rPr>
                <w:color w:val="000000"/>
                <w:sz w:val="24"/>
                <w:szCs w:val="24"/>
              </w:rPr>
              <w:t>38,3</w:t>
            </w:r>
          </w:p>
        </w:tc>
      </w:tr>
      <w:tr w:rsidR="00884F6A" w:rsidRPr="00884F6A" w:rsidTr="00884F6A">
        <w:trPr>
          <w:trHeight w:val="360"/>
        </w:trPr>
        <w:tc>
          <w:tcPr>
            <w:tcW w:w="4180" w:type="dxa"/>
            <w:vMerge/>
            <w:hideMark/>
          </w:tcPr>
          <w:p w:rsidR="00884F6A" w:rsidRPr="0032231D" w:rsidRDefault="00884F6A" w:rsidP="00884F6A">
            <w:pPr>
              <w:tabs>
                <w:tab w:val="left" w:pos="5488"/>
              </w:tabs>
              <w:rPr>
                <w:iCs/>
                <w:color w:val="000000"/>
                <w:sz w:val="24"/>
                <w:szCs w:val="24"/>
              </w:rPr>
            </w:pPr>
          </w:p>
        </w:tc>
        <w:tc>
          <w:tcPr>
            <w:tcW w:w="2840" w:type="dxa"/>
            <w:vMerge/>
            <w:hideMark/>
          </w:tcPr>
          <w:p w:rsidR="00884F6A" w:rsidRPr="00884F6A" w:rsidRDefault="00884F6A" w:rsidP="00884F6A">
            <w:pPr>
              <w:tabs>
                <w:tab w:val="left" w:pos="5488"/>
              </w:tabs>
              <w:rPr>
                <w:color w:val="000000"/>
                <w:sz w:val="24"/>
                <w:szCs w:val="24"/>
              </w:rPr>
            </w:pPr>
          </w:p>
        </w:tc>
        <w:tc>
          <w:tcPr>
            <w:tcW w:w="2020" w:type="dxa"/>
            <w:vMerge/>
            <w:hideMark/>
          </w:tcPr>
          <w:p w:rsidR="00884F6A" w:rsidRPr="00884F6A" w:rsidRDefault="00884F6A" w:rsidP="00884F6A">
            <w:pPr>
              <w:tabs>
                <w:tab w:val="left" w:pos="5488"/>
              </w:tabs>
              <w:rPr>
                <w:color w:val="000000"/>
                <w:sz w:val="24"/>
                <w:szCs w:val="24"/>
              </w:rPr>
            </w:pPr>
          </w:p>
        </w:tc>
        <w:tc>
          <w:tcPr>
            <w:tcW w:w="1680" w:type="dxa"/>
            <w:vMerge/>
            <w:hideMark/>
          </w:tcPr>
          <w:p w:rsidR="00884F6A" w:rsidRPr="00884F6A" w:rsidRDefault="00884F6A" w:rsidP="00884F6A">
            <w:pPr>
              <w:tabs>
                <w:tab w:val="left" w:pos="5488"/>
              </w:tabs>
              <w:rPr>
                <w:color w:val="000000"/>
                <w:sz w:val="24"/>
                <w:szCs w:val="24"/>
              </w:rPr>
            </w:pPr>
          </w:p>
        </w:tc>
      </w:tr>
      <w:tr w:rsidR="00884F6A" w:rsidRPr="00884F6A" w:rsidTr="00884F6A">
        <w:trPr>
          <w:trHeight w:val="690"/>
        </w:trPr>
        <w:tc>
          <w:tcPr>
            <w:tcW w:w="4180" w:type="dxa"/>
            <w:vMerge w:val="restart"/>
            <w:hideMark/>
          </w:tcPr>
          <w:p w:rsidR="00884F6A" w:rsidRPr="0032231D" w:rsidRDefault="00884F6A" w:rsidP="00884F6A">
            <w:pPr>
              <w:tabs>
                <w:tab w:val="left" w:pos="5488"/>
              </w:tabs>
              <w:rPr>
                <w:iCs/>
                <w:color w:val="000000"/>
                <w:sz w:val="24"/>
                <w:szCs w:val="24"/>
              </w:rPr>
            </w:pPr>
            <w:r w:rsidRPr="0032231D">
              <w:rPr>
                <w:iCs/>
                <w:color w:val="000000"/>
                <w:sz w:val="24"/>
                <w:szCs w:val="24"/>
              </w:rPr>
              <w:t xml:space="preserve">Учреждения дополнительного </w:t>
            </w:r>
          </w:p>
        </w:tc>
        <w:tc>
          <w:tcPr>
            <w:tcW w:w="2840" w:type="dxa"/>
            <w:vMerge w:val="restart"/>
            <w:noWrap/>
            <w:hideMark/>
          </w:tcPr>
          <w:p w:rsidR="00884F6A" w:rsidRPr="00884F6A" w:rsidRDefault="00884F6A" w:rsidP="00884F6A">
            <w:pPr>
              <w:tabs>
                <w:tab w:val="left" w:pos="5488"/>
              </w:tabs>
              <w:rPr>
                <w:color w:val="000000"/>
                <w:sz w:val="24"/>
                <w:szCs w:val="24"/>
              </w:rPr>
            </w:pPr>
            <w:r w:rsidRPr="00884F6A">
              <w:rPr>
                <w:color w:val="000000"/>
                <w:sz w:val="24"/>
                <w:szCs w:val="24"/>
              </w:rPr>
              <w:t>3 475,10</w:t>
            </w:r>
          </w:p>
        </w:tc>
        <w:tc>
          <w:tcPr>
            <w:tcW w:w="2020" w:type="dxa"/>
            <w:vMerge w:val="restart"/>
            <w:noWrap/>
            <w:hideMark/>
          </w:tcPr>
          <w:p w:rsidR="00884F6A" w:rsidRPr="00884F6A" w:rsidRDefault="00884F6A" w:rsidP="00884F6A">
            <w:pPr>
              <w:tabs>
                <w:tab w:val="left" w:pos="5488"/>
              </w:tabs>
              <w:rPr>
                <w:color w:val="000000"/>
                <w:sz w:val="24"/>
                <w:szCs w:val="24"/>
              </w:rPr>
            </w:pPr>
            <w:r w:rsidRPr="00884F6A">
              <w:rPr>
                <w:color w:val="000000"/>
                <w:sz w:val="24"/>
                <w:szCs w:val="24"/>
              </w:rPr>
              <w:t>25,7</w:t>
            </w:r>
          </w:p>
        </w:tc>
        <w:tc>
          <w:tcPr>
            <w:tcW w:w="1680" w:type="dxa"/>
            <w:vMerge w:val="restart"/>
            <w:noWrap/>
            <w:hideMark/>
          </w:tcPr>
          <w:p w:rsidR="00884F6A" w:rsidRPr="00884F6A" w:rsidRDefault="00884F6A" w:rsidP="00884F6A">
            <w:pPr>
              <w:tabs>
                <w:tab w:val="left" w:pos="5488"/>
              </w:tabs>
              <w:rPr>
                <w:color w:val="000000"/>
                <w:sz w:val="24"/>
                <w:szCs w:val="24"/>
              </w:rPr>
            </w:pPr>
            <w:r w:rsidRPr="00884F6A">
              <w:rPr>
                <w:color w:val="000000"/>
                <w:sz w:val="24"/>
                <w:szCs w:val="24"/>
              </w:rPr>
              <w:t>45,1</w:t>
            </w:r>
          </w:p>
        </w:tc>
      </w:tr>
      <w:tr w:rsidR="00884F6A" w:rsidRPr="00884F6A" w:rsidTr="00884F6A">
        <w:trPr>
          <w:trHeight w:val="450"/>
        </w:trPr>
        <w:tc>
          <w:tcPr>
            <w:tcW w:w="4180" w:type="dxa"/>
            <w:vMerge/>
            <w:hideMark/>
          </w:tcPr>
          <w:p w:rsidR="00884F6A" w:rsidRPr="0032231D" w:rsidRDefault="00884F6A" w:rsidP="00884F6A">
            <w:pPr>
              <w:tabs>
                <w:tab w:val="left" w:pos="5488"/>
              </w:tabs>
              <w:rPr>
                <w:iCs/>
                <w:color w:val="000000"/>
                <w:sz w:val="24"/>
                <w:szCs w:val="24"/>
              </w:rPr>
            </w:pPr>
          </w:p>
        </w:tc>
        <w:tc>
          <w:tcPr>
            <w:tcW w:w="2840" w:type="dxa"/>
            <w:vMerge/>
            <w:hideMark/>
          </w:tcPr>
          <w:p w:rsidR="00884F6A" w:rsidRPr="00884F6A" w:rsidRDefault="00884F6A" w:rsidP="00884F6A">
            <w:pPr>
              <w:tabs>
                <w:tab w:val="left" w:pos="5488"/>
              </w:tabs>
              <w:rPr>
                <w:color w:val="000000"/>
                <w:sz w:val="24"/>
                <w:szCs w:val="24"/>
              </w:rPr>
            </w:pPr>
          </w:p>
        </w:tc>
        <w:tc>
          <w:tcPr>
            <w:tcW w:w="2020" w:type="dxa"/>
            <w:vMerge/>
            <w:hideMark/>
          </w:tcPr>
          <w:p w:rsidR="00884F6A" w:rsidRPr="00884F6A" w:rsidRDefault="00884F6A" w:rsidP="00884F6A">
            <w:pPr>
              <w:tabs>
                <w:tab w:val="left" w:pos="5488"/>
              </w:tabs>
              <w:rPr>
                <w:color w:val="000000"/>
                <w:sz w:val="24"/>
                <w:szCs w:val="24"/>
              </w:rPr>
            </w:pPr>
          </w:p>
        </w:tc>
        <w:tc>
          <w:tcPr>
            <w:tcW w:w="1680" w:type="dxa"/>
            <w:vMerge/>
            <w:hideMark/>
          </w:tcPr>
          <w:p w:rsidR="00884F6A" w:rsidRPr="00884F6A" w:rsidRDefault="00884F6A" w:rsidP="00884F6A">
            <w:pPr>
              <w:tabs>
                <w:tab w:val="left" w:pos="5488"/>
              </w:tabs>
              <w:rPr>
                <w:color w:val="000000"/>
                <w:sz w:val="24"/>
                <w:szCs w:val="24"/>
              </w:rPr>
            </w:pPr>
          </w:p>
        </w:tc>
      </w:tr>
      <w:tr w:rsidR="00884F6A" w:rsidRPr="00884F6A" w:rsidTr="00884F6A">
        <w:trPr>
          <w:trHeight w:val="885"/>
        </w:trPr>
        <w:tc>
          <w:tcPr>
            <w:tcW w:w="4180" w:type="dxa"/>
            <w:hideMark/>
          </w:tcPr>
          <w:p w:rsidR="00884F6A" w:rsidRPr="0032231D" w:rsidRDefault="00884F6A" w:rsidP="00884F6A">
            <w:pPr>
              <w:tabs>
                <w:tab w:val="left" w:pos="5488"/>
              </w:tabs>
              <w:rPr>
                <w:iCs/>
                <w:color w:val="000000"/>
                <w:sz w:val="24"/>
                <w:szCs w:val="24"/>
              </w:rPr>
            </w:pPr>
            <w:r w:rsidRPr="0032231D">
              <w:rPr>
                <w:iCs/>
                <w:color w:val="000000"/>
                <w:sz w:val="24"/>
                <w:szCs w:val="24"/>
              </w:rPr>
              <w:t>Управление образования АМР «Усть-Куломский»</w:t>
            </w:r>
          </w:p>
        </w:tc>
        <w:tc>
          <w:tcPr>
            <w:tcW w:w="2840" w:type="dxa"/>
            <w:noWrap/>
            <w:hideMark/>
          </w:tcPr>
          <w:p w:rsidR="00884F6A" w:rsidRPr="00884F6A" w:rsidRDefault="00884F6A" w:rsidP="00884F6A">
            <w:pPr>
              <w:tabs>
                <w:tab w:val="left" w:pos="5488"/>
              </w:tabs>
              <w:rPr>
                <w:color w:val="000000"/>
                <w:sz w:val="24"/>
                <w:szCs w:val="24"/>
              </w:rPr>
            </w:pPr>
            <w:r w:rsidRPr="00884F6A">
              <w:rPr>
                <w:color w:val="000000"/>
                <w:sz w:val="24"/>
                <w:szCs w:val="24"/>
              </w:rPr>
              <w:t>11 322,90</w:t>
            </w:r>
          </w:p>
        </w:tc>
        <w:tc>
          <w:tcPr>
            <w:tcW w:w="2020" w:type="dxa"/>
            <w:noWrap/>
            <w:hideMark/>
          </w:tcPr>
          <w:p w:rsidR="00884F6A" w:rsidRPr="00884F6A" w:rsidRDefault="00884F6A" w:rsidP="00884F6A">
            <w:pPr>
              <w:tabs>
                <w:tab w:val="left" w:pos="5488"/>
              </w:tabs>
              <w:rPr>
                <w:color w:val="000000"/>
                <w:sz w:val="24"/>
                <w:szCs w:val="24"/>
              </w:rPr>
            </w:pPr>
            <w:r w:rsidRPr="00884F6A">
              <w:rPr>
                <w:color w:val="000000"/>
                <w:sz w:val="24"/>
                <w:szCs w:val="24"/>
              </w:rPr>
              <w:t>69,27</w:t>
            </w:r>
          </w:p>
        </w:tc>
        <w:tc>
          <w:tcPr>
            <w:tcW w:w="1680" w:type="dxa"/>
            <w:noWrap/>
            <w:hideMark/>
          </w:tcPr>
          <w:p w:rsidR="00884F6A" w:rsidRPr="00884F6A" w:rsidRDefault="00884F6A" w:rsidP="00884F6A">
            <w:pPr>
              <w:tabs>
                <w:tab w:val="left" w:pos="5488"/>
              </w:tabs>
              <w:rPr>
                <w:color w:val="000000"/>
                <w:sz w:val="24"/>
                <w:szCs w:val="24"/>
              </w:rPr>
            </w:pPr>
            <w:r w:rsidRPr="00884F6A">
              <w:rPr>
                <w:color w:val="000000"/>
                <w:sz w:val="24"/>
                <w:szCs w:val="24"/>
              </w:rPr>
              <w:t>54,5</w:t>
            </w:r>
          </w:p>
        </w:tc>
      </w:tr>
    </w:tbl>
    <w:p w:rsidR="008521E7" w:rsidRPr="00884F6A" w:rsidRDefault="008521E7" w:rsidP="00530234">
      <w:pPr>
        <w:tabs>
          <w:tab w:val="left" w:pos="5488"/>
        </w:tabs>
        <w:rPr>
          <w:color w:val="000000"/>
          <w:sz w:val="24"/>
          <w:szCs w:val="24"/>
        </w:rPr>
      </w:pPr>
    </w:p>
    <w:p w:rsidR="00B034AB" w:rsidRPr="00884F6A" w:rsidRDefault="00B034AB" w:rsidP="00530234">
      <w:pPr>
        <w:tabs>
          <w:tab w:val="left" w:pos="5488"/>
        </w:tabs>
        <w:rPr>
          <w:color w:val="000000"/>
          <w:sz w:val="24"/>
          <w:szCs w:val="24"/>
        </w:rPr>
      </w:pPr>
    </w:p>
    <w:tbl>
      <w:tblPr>
        <w:tblpPr w:leftFromText="180" w:rightFromText="180" w:vertAnchor="text" w:horzAnchor="margin" w:tblpY="-31"/>
        <w:tblW w:w="9503" w:type="dxa"/>
        <w:tblLook w:val="04A0"/>
      </w:tblPr>
      <w:tblGrid>
        <w:gridCol w:w="9570"/>
      </w:tblGrid>
      <w:tr w:rsidR="00EC2CE8" w:rsidRPr="00884F6A" w:rsidTr="00EC2CE8">
        <w:trPr>
          <w:trHeight w:val="517"/>
        </w:trPr>
        <w:tc>
          <w:tcPr>
            <w:tcW w:w="9503" w:type="dxa"/>
            <w:vMerge w:val="restart"/>
            <w:tcBorders>
              <w:top w:val="nil"/>
              <w:left w:val="nil"/>
              <w:bottom w:val="nil"/>
              <w:right w:val="nil"/>
            </w:tcBorders>
            <w:shd w:val="clear" w:color="auto" w:fill="auto"/>
            <w:vAlign w:val="center"/>
            <w:hideMark/>
          </w:tcPr>
          <w:tbl>
            <w:tblPr>
              <w:tblpPr w:leftFromText="180" w:rightFromText="180" w:vertAnchor="text" w:horzAnchor="margin" w:tblpY="-522"/>
              <w:tblW w:w="9354" w:type="dxa"/>
              <w:tblLook w:val="04A0"/>
            </w:tblPr>
            <w:tblGrid>
              <w:gridCol w:w="223"/>
              <w:gridCol w:w="5110"/>
              <w:gridCol w:w="2177"/>
              <w:gridCol w:w="811"/>
              <w:gridCol w:w="811"/>
              <w:gridCol w:w="222"/>
            </w:tblGrid>
            <w:tr w:rsidR="00CC7DBE" w:rsidRPr="00884F6A" w:rsidTr="00884F6A">
              <w:trPr>
                <w:trHeight w:val="322"/>
              </w:trPr>
              <w:tc>
                <w:tcPr>
                  <w:tcW w:w="9354" w:type="dxa"/>
                  <w:gridSpan w:val="6"/>
                  <w:vMerge w:val="restart"/>
                  <w:tcBorders>
                    <w:top w:val="nil"/>
                    <w:left w:val="nil"/>
                    <w:bottom w:val="nil"/>
                    <w:right w:val="nil"/>
                  </w:tcBorders>
                  <w:shd w:val="clear" w:color="auto" w:fill="auto"/>
                  <w:vAlign w:val="center"/>
                  <w:hideMark/>
                </w:tcPr>
                <w:p w:rsidR="008429C4" w:rsidRPr="00884F6A" w:rsidRDefault="00CC7DBE" w:rsidP="00FE68B8">
                  <w:pPr>
                    <w:jc w:val="center"/>
                    <w:rPr>
                      <w:b/>
                      <w:sz w:val="24"/>
                      <w:szCs w:val="24"/>
                    </w:rPr>
                  </w:pPr>
                  <w:r w:rsidRPr="00884F6A">
                    <w:rPr>
                      <w:b/>
                      <w:sz w:val="24"/>
                      <w:szCs w:val="24"/>
                    </w:rPr>
                    <w:lastRenderedPageBreak/>
                    <w:t xml:space="preserve">Сведения о численности и фактических затратах  работников финансового управления АМР "Усть-Куломский" </w:t>
                  </w:r>
                </w:p>
                <w:p w:rsidR="00CC7DBE" w:rsidRPr="00884F6A" w:rsidRDefault="00884F6A" w:rsidP="00FE68B8">
                  <w:pPr>
                    <w:jc w:val="center"/>
                    <w:rPr>
                      <w:b/>
                      <w:sz w:val="24"/>
                      <w:szCs w:val="24"/>
                    </w:rPr>
                  </w:pPr>
                  <w:r w:rsidRPr="00884F6A">
                    <w:rPr>
                      <w:b/>
                      <w:sz w:val="24"/>
                      <w:szCs w:val="24"/>
                    </w:rPr>
                    <w:t>за 2</w:t>
                  </w:r>
                  <w:r w:rsidR="00CC7DBE" w:rsidRPr="00884F6A">
                    <w:rPr>
                      <w:b/>
                      <w:sz w:val="24"/>
                      <w:szCs w:val="24"/>
                    </w:rPr>
                    <w:t xml:space="preserve"> квартал 2022 года</w:t>
                  </w:r>
                </w:p>
              </w:tc>
            </w:tr>
            <w:tr w:rsidR="00CC7DBE" w:rsidRPr="00884F6A" w:rsidTr="00884F6A">
              <w:trPr>
                <w:trHeight w:val="1320"/>
              </w:trPr>
              <w:tc>
                <w:tcPr>
                  <w:tcW w:w="9354" w:type="dxa"/>
                  <w:gridSpan w:val="6"/>
                  <w:vMerge/>
                  <w:tcBorders>
                    <w:top w:val="nil"/>
                    <w:left w:val="nil"/>
                    <w:bottom w:val="nil"/>
                    <w:right w:val="nil"/>
                  </w:tcBorders>
                  <w:vAlign w:val="center"/>
                  <w:hideMark/>
                </w:tcPr>
                <w:p w:rsidR="00CC7DBE" w:rsidRPr="00884F6A" w:rsidRDefault="00CC7DBE" w:rsidP="00FE68B8">
                  <w:pPr>
                    <w:rPr>
                      <w:sz w:val="24"/>
                      <w:szCs w:val="24"/>
                    </w:rPr>
                  </w:pPr>
                </w:p>
              </w:tc>
            </w:tr>
            <w:tr w:rsidR="00CC7DBE" w:rsidRPr="00884F6A" w:rsidTr="00884F6A">
              <w:trPr>
                <w:trHeight w:val="405"/>
              </w:trPr>
              <w:tc>
                <w:tcPr>
                  <w:tcW w:w="223" w:type="dxa"/>
                  <w:tcBorders>
                    <w:top w:val="nil"/>
                    <w:left w:val="nil"/>
                    <w:bottom w:val="nil"/>
                    <w:right w:val="nil"/>
                  </w:tcBorders>
                  <w:shd w:val="clear" w:color="auto" w:fill="auto"/>
                  <w:noWrap/>
                  <w:vAlign w:val="bottom"/>
                  <w:hideMark/>
                </w:tcPr>
                <w:p w:rsidR="00CC7DBE" w:rsidRPr="00884F6A" w:rsidRDefault="00CC7DBE" w:rsidP="00FE68B8">
                  <w:pPr>
                    <w:rPr>
                      <w:sz w:val="24"/>
                      <w:szCs w:val="24"/>
                    </w:rPr>
                  </w:pPr>
                </w:p>
              </w:tc>
              <w:tc>
                <w:tcPr>
                  <w:tcW w:w="5110" w:type="dxa"/>
                  <w:tcBorders>
                    <w:top w:val="nil"/>
                    <w:left w:val="nil"/>
                    <w:bottom w:val="nil"/>
                    <w:right w:val="nil"/>
                  </w:tcBorders>
                  <w:shd w:val="clear" w:color="auto" w:fill="auto"/>
                  <w:noWrap/>
                  <w:vAlign w:val="bottom"/>
                  <w:hideMark/>
                </w:tcPr>
                <w:p w:rsidR="00CC7DBE" w:rsidRPr="00884F6A" w:rsidRDefault="00CC7DBE" w:rsidP="00FE68B8">
                  <w:pPr>
                    <w:rPr>
                      <w:sz w:val="24"/>
                      <w:szCs w:val="24"/>
                    </w:rPr>
                  </w:pPr>
                </w:p>
              </w:tc>
              <w:tc>
                <w:tcPr>
                  <w:tcW w:w="2177" w:type="dxa"/>
                  <w:tcBorders>
                    <w:top w:val="nil"/>
                    <w:left w:val="nil"/>
                    <w:bottom w:val="nil"/>
                    <w:right w:val="nil"/>
                  </w:tcBorders>
                  <w:shd w:val="clear" w:color="auto" w:fill="auto"/>
                  <w:noWrap/>
                  <w:vAlign w:val="bottom"/>
                  <w:hideMark/>
                </w:tcPr>
                <w:p w:rsidR="00CC7DBE" w:rsidRPr="00884F6A" w:rsidRDefault="00CC7DBE" w:rsidP="00FE68B8">
                  <w:pPr>
                    <w:rPr>
                      <w:sz w:val="24"/>
                      <w:szCs w:val="24"/>
                    </w:rPr>
                  </w:pPr>
                </w:p>
              </w:tc>
              <w:tc>
                <w:tcPr>
                  <w:tcW w:w="811" w:type="dxa"/>
                  <w:tcBorders>
                    <w:top w:val="nil"/>
                    <w:left w:val="nil"/>
                    <w:bottom w:val="nil"/>
                    <w:right w:val="nil"/>
                  </w:tcBorders>
                  <w:shd w:val="clear" w:color="auto" w:fill="auto"/>
                  <w:noWrap/>
                  <w:vAlign w:val="bottom"/>
                  <w:hideMark/>
                </w:tcPr>
                <w:p w:rsidR="00CC7DBE" w:rsidRPr="00884F6A" w:rsidRDefault="00CC7DBE" w:rsidP="00FE68B8">
                  <w:pPr>
                    <w:rPr>
                      <w:sz w:val="24"/>
                      <w:szCs w:val="24"/>
                    </w:rPr>
                  </w:pPr>
                </w:p>
              </w:tc>
              <w:tc>
                <w:tcPr>
                  <w:tcW w:w="811" w:type="dxa"/>
                  <w:tcBorders>
                    <w:top w:val="nil"/>
                    <w:left w:val="nil"/>
                    <w:bottom w:val="nil"/>
                    <w:right w:val="nil"/>
                  </w:tcBorders>
                  <w:shd w:val="clear" w:color="auto" w:fill="auto"/>
                  <w:noWrap/>
                  <w:vAlign w:val="bottom"/>
                  <w:hideMark/>
                </w:tcPr>
                <w:p w:rsidR="00CC7DBE" w:rsidRPr="00884F6A" w:rsidRDefault="00CC7DBE" w:rsidP="00FE68B8">
                  <w:pPr>
                    <w:rPr>
                      <w:sz w:val="24"/>
                      <w:szCs w:val="24"/>
                    </w:rPr>
                  </w:pPr>
                </w:p>
              </w:tc>
              <w:tc>
                <w:tcPr>
                  <w:tcW w:w="222" w:type="dxa"/>
                  <w:tcBorders>
                    <w:top w:val="nil"/>
                    <w:left w:val="nil"/>
                    <w:bottom w:val="nil"/>
                    <w:right w:val="nil"/>
                  </w:tcBorders>
                  <w:shd w:val="clear" w:color="auto" w:fill="auto"/>
                  <w:noWrap/>
                  <w:vAlign w:val="bottom"/>
                  <w:hideMark/>
                </w:tcPr>
                <w:p w:rsidR="00CC7DBE" w:rsidRPr="00884F6A" w:rsidRDefault="00CC7DBE" w:rsidP="00FE68B8">
                  <w:pPr>
                    <w:rPr>
                      <w:sz w:val="24"/>
                      <w:szCs w:val="24"/>
                    </w:rPr>
                  </w:pPr>
                </w:p>
              </w:tc>
            </w:tr>
          </w:tbl>
          <w:tbl>
            <w:tblPr>
              <w:tblW w:w="8420" w:type="dxa"/>
              <w:tblLook w:val="04A0"/>
            </w:tblPr>
            <w:tblGrid>
              <w:gridCol w:w="3620"/>
              <w:gridCol w:w="1580"/>
              <w:gridCol w:w="1520"/>
              <w:gridCol w:w="1700"/>
            </w:tblGrid>
            <w:tr w:rsidR="00884F6A" w:rsidRPr="00884F6A" w:rsidTr="00884F6A">
              <w:trPr>
                <w:trHeight w:val="405"/>
              </w:trPr>
              <w:tc>
                <w:tcPr>
                  <w:tcW w:w="3620" w:type="dxa"/>
                  <w:tcBorders>
                    <w:top w:val="nil"/>
                    <w:left w:val="nil"/>
                    <w:bottom w:val="nil"/>
                    <w:right w:val="nil"/>
                  </w:tcBorders>
                  <w:shd w:val="clear" w:color="auto" w:fill="auto"/>
                  <w:noWrap/>
                  <w:vAlign w:val="bottom"/>
                  <w:hideMark/>
                </w:tcPr>
                <w:p w:rsidR="00884F6A" w:rsidRPr="00884F6A" w:rsidRDefault="00884F6A" w:rsidP="00884F6A">
                  <w:pPr>
                    <w:framePr w:hSpace="180" w:wrap="around" w:vAnchor="text" w:hAnchor="margin" w:y="-31"/>
                    <w:rPr>
                      <w:sz w:val="24"/>
                      <w:szCs w:val="24"/>
                    </w:rPr>
                  </w:pPr>
                </w:p>
              </w:tc>
              <w:tc>
                <w:tcPr>
                  <w:tcW w:w="1580" w:type="dxa"/>
                  <w:tcBorders>
                    <w:top w:val="nil"/>
                    <w:left w:val="nil"/>
                    <w:bottom w:val="nil"/>
                    <w:right w:val="nil"/>
                  </w:tcBorders>
                  <w:shd w:val="clear" w:color="auto" w:fill="auto"/>
                  <w:noWrap/>
                  <w:vAlign w:val="bottom"/>
                  <w:hideMark/>
                </w:tcPr>
                <w:p w:rsidR="00884F6A" w:rsidRPr="00884F6A" w:rsidRDefault="00884F6A" w:rsidP="00884F6A">
                  <w:pPr>
                    <w:framePr w:hSpace="180" w:wrap="around" w:vAnchor="text" w:hAnchor="margin" w:y="-31"/>
                    <w:rPr>
                      <w:sz w:val="24"/>
                      <w:szCs w:val="24"/>
                    </w:rPr>
                  </w:pPr>
                </w:p>
              </w:tc>
              <w:tc>
                <w:tcPr>
                  <w:tcW w:w="1520" w:type="dxa"/>
                  <w:tcBorders>
                    <w:top w:val="nil"/>
                    <w:left w:val="nil"/>
                    <w:bottom w:val="nil"/>
                    <w:right w:val="nil"/>
                  </w:tcBorders>
                  <w:shd w:val="clear" w:color="auto" w:fill="auto"/>
                  <w:noWrap/>
                  <w:vAlign w:val="bottom"/>
                  <w:hideMark/>
                </w:tcPr>
                <w:p w:rsidR="00884F6A" w:rsidRPr="00884F6A" w:rsidRDefault="00884F6A" w:rsidP="00884F6A">
                  <w:pPr>
                    <w:framePr w:hSpace="180" w:wrap="around" w:vAnchor="text" w:hAnchor="margin" w:y="-31"/>
                    <w:rPr>
                      <w:sz w:val="24"/>
                      <w:szCs w:val="24"/>
                    </w:rPr>
                  </w:pPr>
                </w:p>
              </w:tc>
              <w:tc>
                <w:tcPr>
                  <w:tcW w:w="1700" w:type="dxa"/>
                  <w:tcBorders>
                    <w:top w:val="nil"/>
                    <w:left w:val="nil"/>
                    <w:bottom w:val="nil"/>
                    <w:right w:val="nil"/>
                  </w:tcBorders>
                  <w:shd w:val="clear" w:color="auto" w:fill="auto"/>
                  <w:noWrap/>
                  <w:vAlign w:val="bottom"/>
                  <w:hideMark/>
                </w:tcPr>
                <w:p w:rsidR="00884F6A" w:rsidRPr="00884F6A" w:rsidRDefault="00884F6A" w:rsidP="00884F6A">
                  <w:pPr>
                    <w:framePr w:hSpace="180" w:wrap="around" w:vAnchor="text" w:hAnchor="margin" w:y="-31"/>
                    <w:rPr>
                      <w:sz w:val="24"/>
                      <w:szCs w:val="24"/>
                    </w:rPr>
                  </w:pPr>
                </w:p>
              </w:tc>
            </w:tr>
            <w:tr w:rsidR="00884F6A" w:rsidRPr="00884F6A" w:rsidTr="00884F6A">
              <w:trPr>
                <w:trHeight w:val="78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b/>
                      <w:bCs/>
                      <w:sz w:val="24"/>
                      <w:szCs w:val="24"/>
                    </w:rPr>
                  </w:pPr>
                  <w:r w:rsidRPr="00884F6A">
                    <w:rPr>
                      <w:b/>
                      <w:bCs/>
                      <w:sz w:val="24"/>
                      <w:szCs w:val="24"/>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884F6A" w:rsidRPr="00884F6A" w:rsidRDefault="00884F6A" w:rsidP="00884F6A">
                  <w:pPr>
                    <w:framePr w:hSpace="180" w:wrap="around" w:vAnchor="text" w:hAnchor="margin" w:y="-31"/>
                    <w:jc w:val="center"/>
                    <w:rPr>
                      <w:b/>
                      <w:bCs/>
                      <w:sz w:val="24"/>
                      <w:szCs w:val="24"/>
                    </w:rPr>
                  </w:pPr>
                  <w:r w:rsidRPr="00884F6A">
                    <w:rPr>
                      <w:b/>
                      <w:bCs/>
                      <w:sz w:val="24"/>
                      <w:szCs w:val="24"/>
                    </w:rPr>
                    <w:t>Количество человек</w:t>
                  </w:r>
                </w:p>
              </w:tc>
              <w:tc>
                <w:tcPr>
                  <w:tcW w:w="3220" w:type="dxa"/>
                  <w:gridSpan w:val="2"/>
                  <w:tcBorders>
                    <w:top w:val="single" w:sz="4" w:space="0" w:color="auto"/>
                    <w:left w:val="nil"/>
                    <w:bottom w:val="single" w:sz="4" w:space="0" w:color="auto"/>
                    <w:right w:val="single" w:sz="4" w:space="0" w:color="auto"/>
                  </w:tcBorders>
                  <w:shd w:val="clear" w:color="auto" w:fill="auto"/>
                  <w:vAlign w:val="center"/>
                  <w:hideMark/>
                </w:tcPr>
                <w:p w:rsidR="00884F6A" w:rsidRPr="00884F6A" w:rsidRDefault="00884F6A" w:rsidP="00884F6A">
                  <w:pPr>
                    <w:framePr w:hSpace="180" w:wrap="around" w:vAnchor="text" w:hAnchor="margin" w:y="-31"/>
                    <w:jc w:val="center"/>
                    <w:rPr>
                      <w:b/>
                      <w:bCs/>
                      <w:sz w:val="24"/>
                      <w:szCs w:val="24"/>
                    </w:rPr>
                  </w:pPr>
                  <w:r w:rsidRPr="00884F6A">
                    <w:rPr>
                      <w:b/>
                      <w:bCs/>
                      <w:sz w:val="24"/>
                      <w:szCs w:val="24"/>
                    </w:rPr>
                    <w:t>Фактические расходы на оплату труда (тыс.руб.)</w:t>
                  </w:r>
                </w:p>
              </w:tc>
            </w:tr>
            <w:tr w:rsidR="00884F6A" w:rsidRPr="00884F6A" w:rsidTr="00884F6A">
              <w:trPr>
                <w:trHeight w:val="6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Должности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17</w:t>
                  </w:r>
                </w:p>
              </w:tc>
              <w:tc>
                <w:tcPr>
                  <w:tcW w:w="32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3246,70</w:t>
                  </w:r>
                </w:p>
              </w:tc>
            </w:tr>
            <w:tr w:rsidR="00884F6A" w:rsidRPr="00884F6A" w:rsidTr="00884F6A">
              <w:trPr>
                <w:trHeight w:val="8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Должности, не являющиеся должностями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3</w:t>
                  </w:r>
                </w:p>
              </w:tc>
              <w:tc>
                <w:tcPr>
                  <w:tcW w:w="32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406,10</w:t>
                  </w:r>
                </w:p>
              </w:tc>
            </w:tr>
            <w:tr w:rsidR="00884F6A" w:rsidRPr="00884F6A" w:rsidTr="00884F6A">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Обслуживающий персонал</w:t>
                  </w:r>
                </w:p>
              </w:tc>
              <w:tc>
                <w:tcPr>
                  <w:tcW w:w="1580" w:type="dxa"/>
                  <w:tcBorders>
                    <w:top w:val="nil"/>
                    <w:left w:val="nil"/>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2</w:t>
                  </w:r>
                </w:p>
              </w:tc>
              <w:tc>
                <w:tcPr>
                  <w:tcW w:w="32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4F6A" w:rsidRPr="00884F6A" w:rsidRDefault="00884F6A" w:rsidP="00884F6A">
                  <w:pPr>
                    <w:framePr w:hSpace="180" w:wrap="around" w:vAnchor="text" w:hAnchor="margin" w:y="-31"/>
                    <w:jc w:val="center"/>
                    <w:rPr>
                      <w:sz w:val="24"/>
                      <w:szCs w:val="24"/>
                    </w:rPr>
                  </w:pPr>
                  <w:r w:rsidRPr="00884F6A">
                    <w:rPr>
                      <w:sz w:val="24"/>
                      <w:szCs w:val="24"/>
                    </w:rPr>
                    <w:t>56,80</w:t>
                  </w:r>
                </w:p>
              </w:tc>
            </w:tr>
            <w:tr w:rsidR="00884F6A" w:rsidRPr="00884F6A" w:rsidTr="00884F6A">
              <w:trPr>
                <w:trHeight w:val="46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b/>
                      <w:bCs/>
                      <w:sz w:val="24"/>
                      <w:szCs w:val="24"/>
                    </w:rPr>
                  </w:pPr>
                  <w:r w:rsidRPr="00884F6A">
                    <w:rPr>
                      <w:b/>
                      <w:bCs/>
                      <w:sz w:val="24"/>
                      <w:szCs w:val="24"/>
                    </w:rPr>
                    <w:t>Итого</w:t>
                  </w:r>
                </w:p>
              </w:tc>
              <w:tc>
                <w:tcPr>
                  <w:tcW w:w="1580" w:type="dxa"/>
                  <w:tcBorders>
                    <w:top w:val="nil"/>
                    <w:left w:val="nil"/>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b/>
                      <w:bCs/>
                      <w:sz w:val="24"/>
                      <w:szCs w:val="24"/>
                    </w:rPr>
                  </w:pPr>
                  <w:r w:rsidRPr="00884F6A">
                    <w:rPr>
                      <w:b/>
                      <w:bCs/>
                      <w:sz w:val="24"/>
                      <w:szCs w:val="24"/>
                    </w:rPr>
                    <w:t>22</w:t>
                  </w:r>
                </w:p>
              </w:tc>
              <w:tc>
                <w:tcPr>
                  <w:tcW w:w="3220"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F6A" w:rsidRPr="00884F6A" w:rsidRDefault="00884F6A" w:rsidP="00884F6A">
                  <w:pPr>
                    <w:framePr w:hSpace="180" w:wrap="around" w:vAnchor="text" w:hAnchor="margin" w:y="-31"/>
                    <w:jc w:val="center"/>
                    <w:rPr>
                      <w:b/>
                      <w:bCs/>
                      <w:sz w:val="24"/>
                      <w:szCs w:val="24"/>
                    </w:rPr>
                  </w:pPr>
                  <w:r w:rsidRPr="00884F6A">
                    <w:rPr>
                      <w:b/>
                      <w:bCs/>
                      <w:sz w:val="24"/>
                      <w:szCs w:val="24"/>
                    </w:rPr>
                    <w:t>3709,60</w:t>
                  </w:r>
                </w:p>
              </w:tc>
            </w:tr>
          </w:tbl>
          <w:p w:rsidR="00EC2CE8" w:rsidRPr="00884F6A" w:rsidRDefault="00EC2CE8" w:rsidP="00CC7DBE">
            <w:pPr>
              <w:rPr>
                <w:sz w:val="24"/>
                <w:szCs w:val="24"/>
              </w:rPr>
            </w:pPr>
          </w:p>
        </w:tc>
      </w:tr>
      <w:tr w:rsidR="00EC2CE8" w:rsidRPr="00F6755D" w:rsidTr="00EC2CE8">
        <w:trPr>
          <w:trHeight w:val="1320"/>
        </w:trPr>
        <w:tc>
          <w:tcPr>
            <w:tcW w:w="9503" w:type="dxa"/>
            <w:vMerge/>
            <w:tcBorders>
              <w:top w:val="nil"/>
              <w:left w:val="nil"/>
              <w:bottom w:val="nil"/>
              <w:right w:val="nil"/>
            </w:tcBorders>
            <w:vAlign w:val="center"/>
            <w:hideMark/>
          </w:tcPr>
          <w:p w:rsidR="00EC2CE8" w:rsidRPr="00F6755D" w:rsidRDefault="00EC2CE8" w:rsidP="00EC2CE8">
            <w:pPr>
              <w:rPr>
                <w:sz w:val="28"/>
                <w:szCs w:val="28"/>
              </w:rPr>
            </w:pPr>
          </w:p>
        </w:tc>
      </w:tr>
    </w:tbl>
    <w:p w:rsidR="00B034AB" w:rsidRDefault="00B034AB"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453B7F" w:rsidRPr="00896D3D" w:rsidRDefault="00453B7F" w:rsidP="00453B7F">
      <w:pPr>
        <w:pStyle w:val="af0"/>
        <w:ind w:firstLine="426"/>
        <w:jc w:val="center"/>
        <w:rPr>
          <w:b/>
          <w:sz w:val="27"/>
          <w:szCs w:val="27"/>
        </w:rPr>
      </w:pPr>
      <w:r w:rsidRPr="00896D3D">
        <w:rPr>
          <w:b/>
          <w:sz w:val="27"/>
          <w:szCs w:val="27"/>
        </w:rPr>
        <w:lastRenderedPageBreak/>
        <w:t>ИНФОРМАЦИОННОЕ СООБЩЕНИЕ</w:t>
      </w:r>
    </w:p>
    <w:p w:rsidR="00453B7F" w:rsidRDefault="00453B7F" w:rsidP="00453B7F">
      <w:pPr>
        <w:pStyle w:val="af0"/>
        <w:tabs>
          <w:tab w:val="left" w:pos="851"/>
        </w:tabs>
        <w:ind w:firstLine="426"/>
        <w:jc w:val="both"/>
        <w:rPr>
          <w:sz w:val="27"/>
          <w:szCs w:val="27"/>
        </w:rPr>
      </w:pPr>
      <w:r w:rsidRPr="00896D3D">
        <w:rPr>
          <w:sz w:val="27"/>
          <w:szCs w:val="27"/>
        </w:rPr>
        <w:t xml:space="preserve"> </w:t>
      </w:r>
      <w:r>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кадастровым номером 11:07:0301001:91, с местоположением: Респ.Коми, р-н Усть-Куломский,  площадью 653634 кв.м., с видом разрешенного использования: сенокошение.</w:t>
      </w:r>
    </w:p>
    <w:p w:rsidR="00453B7F" w:rsidRDefault="00453B7F" w:rsidP="00453B7F">
      <w:pPr>
        <w:pStyle w:val="af0"/>
        <w:ind w:firstLine="426"/>
        <w:jc w:val="both"/>
        <w:rPr>
          <w:sz w:val="27"/>
          <w:szCs w:val="27"/>
        </w:rPr>
      </w:pPr>
      <w:r>
        <w:rPr>
          <w:sz w:val="27"/>
          <w:szCs w:val="27"/>
          <w:shd w:val="clear" w:color="auto" w:fill="FFFFFF"/>
        </w:rPr>
        <w:t xml:space="preserve">     Основание размещения извещения - заявление о предоставлении земельного участка в аренду.</w:t>
      </w:r>
    </w:p>
    <w:p w:rsidR="00453B7F" w:rsidRDefault="00453B7F" w:rsidP="00453B7F">
      <w:pPr>
        <w:pStyle w:val="af0"/>
        <w:ind w:firstLine="426"/>
        <w:jc w:val="both"/>
        <w:rPr>
          <w:sz w:val="27"/>
          <w:szCs w:val="27"/>
        </w:rPr>
      </w:pPr>
      <w:r>
        <w:rPr>
          <w:sz w:val="27"/>
          <w:szCs w:val="27"/>
        </w:rPr>
        <w:t xml:space="preserve">     Ограничений и  обременений  участок не имеет. </w:t>
      </w:r>
    </w:p>
    <w:p w:rsidR="00453B7F" w:rsidRDefault="00453B7F" w:rsidP="00453B7F">
      <w:pPr>
        <w:pStyle w:val="af0"/>
        <w:tabs>
          <w:tab w:val="left" w:pos="851"/>
        </w:tabs>
        <w:ind w:firstLine="567"/>
        <w:jc w:val="both"/>
        <w:rPr>
          <w:sz w:val="27"/>
          <w:szCs w:val="27"/>
        </w:rPr>
      </w:pPr>
      <w:r>
        <w:rPr>
          <w:bCs/>
          <w:sz w:val="27"/>
          <w:szCs w:val="27"/>
          <w:shd w:val="clear" w:color="auto" w:fill="FFFFFF"/>
        </w:rPr>
        <w:t xml:space="preserve">   Граждане, заинтересованные в предоставлении земельного участка для указанных целей, вправе</w:t>
      </w:r>
      <w:r>
        <w:rPr>
          <w:sz w:val="27"/>
          <w:szCs w:val="27"/>
        </w:rPr>
        <w:t xml:space="preserve"> подавать заявления в течении 30 дней с 25 июля 2022 года по 23 августа 2022 года.</w:t>
      </w:r>
    </w:p>
    <w:p w:rsidR="00453B7F" w:rsidRDefault="00453B7F" w:rsidP="00453B7F">
      <w:pPr>
        <w:pStyle w:val="af0"/>
        <w:tabs>
          <w:tab w:val="left" w:pos="851"/>
        </w:tabs>
        <w:ind w:firstLine="567"/>
        <w:jc w:val="both"/>
        <w:rPr>
          <w:sz w:val="27"/>
          <w:szCs w:val="27"/>
        </w:rPr>
      </w:pPr>
      <w:r>
        <w:rPr>
          <w:bCs/>
          <w:sz w:val="27"/>
          <w:szCs w:val="27"/>
          <w:shd w:val="clear" w:color="auto" w:fill="FFFFFF"/>
        </w:rPr>
        <w:t xml:space="preserve">   </w:t>
      </w:r>
      <w:r>
        <w:rPr>
          <w:b/>
          <w:sz w:val="27"/>
          <w:szCs w:val="27"/>
        </w:rPr>
        <w:t>Адрес места подачи заявлений:</w:t>
      </w:r>
      <w:r>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453B7F" w:rsidRDefault="00453B7F" w:rsidP="00453B7F">
      <w:pPr>
        <w:pStyle w:val="af0"/>
        <w:tabs>
          <w:tab w:val="left" w:pos="851"/>
        </w:tabs>
        <w:ind w:firstLine="567"/>
        <w:jc w:val="both"/>
        <w:rPr>
          <w:sz w:val="27"/>
          <w:szCs w:val="27"/>
        </w:rPr>
      </w:pPr>
      <w:r>
        <w:rPr>
          <w:b/>
          <w:sz w:val="27"/>
          <w:szCs w:val="27"/>
        </w:rPr>
        <w:t xml:space="preserve">  Способ подачи заявлений: </w:t>
      </w:r>
      <w:r>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453B7F" w:rsidRDefault="00453B7F" w:rsidP="00453B7F">
      <w:pPr>
        <w:pStyle w:val="af0"/>
        <w:tabs>
          <w:tab w:val="left" w:pos="851"/>
        </w:tabs>
        <w:ind w:firstLine="567"/>
        <w:jc w:val="both"/>
        <w:rPr>
          <w:sz w:val="27"/>
          <w:szCs w:val="27"/>
        </w:rPr>
      </w:pPr>
      <w:r>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6755D" w:rsidRDefault="00F6755D" w:rsidP="00530234">
      <w:pPr>
        <w:tabs>
          <w:tab w:val="left" w:pos="5488"/>
        </w:tabs>
        <w:rPr>
          <w:color w:val="000000"/>
          <w:sz w:val="28"/>
          <w:szCs w:val="28"/>
        </w:rPr>
      </w:pPr>
    </w:p>
    <w:p w:rsidR="00453B7F" w:rsidRDefault="00453B7F" w:rsidP="00530234">
      <w:pPr>
        <w:tabs>
          <w:tab w:val="left" w:pos="5488"/>
        </w:tabs>
        <w:rPr>
          <w:color w:val="000000"/>
          <w:sz w:val="28"/>
          <w:szCs w:val="28"/>
        </w:rPr>
      </w:pPr>
    </w:p>
    <w:p w:rsidR="00453B7F" w:rsidRPr="00C10D55" w:rsidRDefault="00453B7F" w:rsidP="00453B7F">
      <w:pPr>
        <w:pStyle w:val="af0"/>
        <w:ind w:firstLine="426"/>
        <w:jc w:val="center"/>
        <w:rPr>
          <w:b/>
          <w:sz w:val="26"/>
          <w:szCs w:val="26"/>
        </w:rPr>
      </w:pPr>
      <w:r w:rsidRPr="00C10D55">
        <w:rPr>
          <w:b/>
          <w:sz w:val="26"/>
          <w:szCs w:val="26"/>
        </w:rPr>
        <w:t>ИНФОРМАЦИОННОЕ СООБЩЕНИЕ</w:t>
      </w:r>
    </w:p>
    <w:p w:rsidR="00453B7F" w:rsidRPr="00C10D55" w:rsidRDefault="00453B7F" w:rsidP="00453B7F">
      <w:pPr>
        <w:pStyle w:val="af0"/>
        <w:ind w:firstLine="567"/>
        <w:jc w:val="both"/>
        <w:rPr>
          <w:sz w:val="26"/>
          <w:szCs w:val="26"/>
        </w:rPr>
      </w:pPr>
      <w:r w:rsidRPr="00C10D55">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Кужба</w:t>
      </w:r>
      <w:r w:rsidRPr="00C10D55">
        <w:rPr>
          <w:sz w:val="26"/>
          <w:szCs w:val="26"/>
        </w:rPr>
        <w:t xml:space="preserve">, </w:t>
      </w:r>
      <w:r>
        <w:rPr>
          <w:sz w:val="26"/>
          <w:szCs w:val="26"/>
        </w:rPr>
        <w:t>п.Озъяг</w:t>
      </w:r>
      <w:r w:rsidRPr="00C10D55">
        <w:rPr>
          <w:sz w:val="26"/>
          <w:szCs w:val="26"/>
        </w:rPr>
        <w:t xml:space="preserve">, </w:t>
      </w:r>
      <w:r>
        <w:rPr>
          <w:sz w:val="26"/>
          <w:szCs w:val="26"/>
        </w:rPr>
        <w:t>ул.Лесная</w:t>
      </w:r>
      <w:r w:rsidRPr="00C10D55">
        <w:rPr>
          <w:sz w:val="26"/>
          <w:szCs w:val="26"/>
        </w:rPr>
        <w:t xml:space="preserve">, площадью </w:t>
      </w:r>
      <w:r>
        <w:rPr>
          <w:sz w:val="26"/>
          <w:szCs w:val="26"/>
        </w:rPr>
        <w:t>295</w:t>
      </w:r>
      <w:r w:rsidRPr="00C10D55">
        <w:rPr>
          <w:sz w:val="26"/>
          <w:szCs w:val="26"/>
        </w:rPr>
        <w:t xml:space="preserve"> кв.м., с видом разрешенного использования: </w:t>
      </w:r>
      <w:r>
        <w:rPr>
          <w:sz w:val="26"/>
          <w:szCs w:val="26"/>
        </w:rPr>
        <w:t>для ведения личного подсобного хозяйства (приусадебный земельный участок).</w:t>
      </w:r>
    </w:p>
    <w:p w:rsidR="00453B7F" w:rsidRPr="00C10D55" w:rsidRDefault="00453B7F" w:rsidP="00453B7F">
      <w:pPr>
        <w:pStyle w:val="af0"/>
        <w:ind w:firstLine="567"/>
        <w:jc w:val="both"/>
        <w:rPr>
          <w:sz w:val="26"/>
          <w:szCs w:val="26"/>
        </w:rPr>
      </w:pPr>
      <w:r w:rsidRPr="00C10D55">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453B7F" w:rsidRPr="00C10D55" w:rsidRDefault="00453B7F" w:rsidP="00453B7F">
      <w:pPr>
        <w:pStyle w:val="af0"/>
        <w:ind w:firstLine="567"/>
        <w:jc w:val="both"/>
        <w:rPr>
          <w:sz w:val="26"/>
          <w:szCs w:val="26"/>
        </w:rPr>
      </w:pPr>
      <w:r w:rsidRPr="00C10D55">
        <w:rPr>
          <w:sz w:val="26"/>
          <w:szCs w:val="26"/>
        </w:rPr>
        <w:t xml:space="preserve">Ограничений и  обременений  участок не имеет. </w:t>
      </w:r>
    </w:p>
    <w:p w:rsidR="00453B7F" w:rsidRPr="00C10D55" w:rsidRDefault="00453B7F" w:rsidP="00453B7F">
      <w:pPr>
        <w:pStyle w:val="af0"/>
        <w:tabs>
          <w:tab w:val="left" w:pos="851"/>
        </w:tabs>
        <w:ind w:firstLine="567"/>
        <w:jc w:val="both"/>
        <w:rPr>
          <w:sz w:val="26"/>
          <w:szCs w:val="26"/>
        </w:rPr>
      </w:pPr>
      <w:r w:rsidRPr="00C10D55">
        <w:rPr>
          <w:bCs/>
          <w:sz w:val="26"/>
          <w:szCs w:val="26"/>
          <w:shd w:val="clear" w:color="auto" w:fill="FFFFFF"/>
        </w:rPr>
        <w:t>Граждане, заинтересованные в предоставлении земельного участка для указанных целей, вправе</w:t>
      </w:r>
      <w:r w:rsidRPr="00C10D55">
        <w:rPr>
          <w:sz w:val="26"/>
          <w:szCs w:val="26"/>
        </w:rPr>
        <w:t xml:space="preserve"> подавать заявления в течении 30 дней с </w:t>
      </w:r>
      <w:r>
        <w:rPr>
          <w:sz w:val="26"/>
          <w:szCs w:val="26"/>
        </w:rPr>
        <w:t>25 июля</w:t>
      </w:r>
      <w:r w:rsidRPr="00C10D55">
        <w:rPr>
          <w:sz w:val="26"/>
          <w:szCs w:val="26"/>
        </w:rPr>
        <w:t xml:space="preserve"> 2022 года по </w:t>
      </w:r>
      <w:r>
        <w:rPr>
          <w:sz w:val="26"/>
          <w:szCs w:val="26"/>
        </w:rPr>
        <w:t>23</w:t>
      </w:r>
      <w:r w:rsidRPr="00C10D55">
        <w:rPr>
          <w:sz w:val="26"/>
          <w:szCs w:val="26"/>
        </w:rPr>
        <w:t xml:space="preserve"> </w:t>
      </w:r>
      <w:r>
        <w:rPr>
          <w:sz w:val="26"/>
          <w:szCs w:val="26"/>
        </w:rPr>
        <w:t>августа</w:t>
      </w:r>
      <w:r w:rsidRPr="00C10D55">
        <w:rPr>
          <w:sz w:val="26"/>
          <w:szCs w:val="26"/>
        </w:rPr>
        <w:t xml:space="preserve"> 2022 года.</w:t>
      </w:r>
    </w:p>
    <w:p w:rsidR="00453B7F" w:rsidRPr="00C10D55" w:rsidRDefault="00453B7F" w:rsidP="00453B7F">
      <w:pPr>
        <w:pStyle w:val="af0"/>
        <w:tabs>
          <w:tab w:val="left" w:pos="851"/>
        </w:tabs>
        <w:ind w:firstLine="567"/>
        <w:jc w:val="both"/>
        <w:rPr>
          <w:sz w:val="26"/>
          <w:szCs w:val="26"/>
        </w:rPr>
      </w:pPr>
      <w:r w:rsidRPr="00C10D55">
        <w:rPr>
          <w:b/>
          <w:sz w:val="26"/>
          <w:szCs w:val="26"/>
        </w:rPr>
        <w:t>Адрес места подачи заявлений:</w:t>
      </w:r>
      <w:r w:rsidRPr="00C10D55">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C10D55">
        <w:rPr>
          <w:sz w:val="26"/>
          <w:szCs w:val="26"/>
        </w:rPr>
        <w:lastRenderedPageBreak/>
        <w:t xml:space="preserve">имуществом администрации МР «Усть-Куломский», кабинет № 44, адрес эл. почты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453B7F" w:rsidRPr="00C10D55" w:rsidRDefault="00453B7F" w:rsidP="00453B7F">
      <w:pPr>
        <w:pStyle w:val="af0"/>
        <w:tabs>
          <w:tab w:val="left" w:pos="851"/>
        </w:tabs>
        <w:ind w:firstLine="567"/>
        <w:jc w:val="both"/>
        <w:rPr>
          <w:sz w:val="26"/>
          <w:szCs w:val="26"/>
        </w:rPr>
      </w:pPr>
      <w:r w:rsidRPr="00C10D55">
        <w:rPr>
          <w:b/>
          <w:sz w:val="26"/>
          <w:szCs w:val="26"/>
        </w:rPr>
        <w:t xml:space="preserve">Способ подачи заявлений: </w:t>
      </w:r>
      <w:r w:rsidRPr="00C10D55">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453B7F" w:rsidRPr="00C10D55" w:rsidRDefault="00453B7F" w:rsidP="00453B7F">
      <w:pPr>
        <w:pStyle w:val="af0"/>
        <w:tabs>
          <w:tab w:val="left" w:pos="851"/>
        </w:tabs>
        <w:ind w:firstLine="567"/>
        <w:jc w:val="both"/>
        <w:rPr>
          <w:sz w:val="26"/>
          <w:szCs w:val="26"/>
        </w:rPr>
      </w:pPr>
      <w:r w:rsidRPr="00C10D55">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53B7F" w:rsidRDefault="00453B7F" w:rsidP="00530234">
      <w:pPr>
        <w:tabs>
          <w:tab w:val="left" w:pos="5488"/>
        </w:tabs>
        <w:rPr>
          <w:color w:val="000000"/>
          <w:sz w:val="28"/>
          <w:szCs w:val="28"/>
        </w:rPr>
      </w:pPr>
    </w:p>
    <w:p w:rsidR="00453B7F" w:rsidRDefault="00453B7F" w:rsidP="00530234">
      <w:pPr>
        <w:tabs>
          <w:tab w:val="left" w:pos="5488"/>
        </w:tabs>
        <w:rPr>
          <w:color w:val="000000"/>
          <w:sz w:val="28"/>
          <w:szCs w:val="28"/>
        </w:rPr>
      </w:pPr>
    </w:p>
    <w:p w:rsidR="00453B7F" w:rsidRPr="00C10D55" w:rsidRDefault="00453B7F" w:rsidP="00453B7F">
      <w:pPr>
        <w:pStyle w:val="af0"/>
        <w:ind w:firstLine="426"/>
        <w:jc w:val="center"/>
        <w:rPr>
          <w:b/>
          <w:sz w:val="26"/>
          <w:szCs w:val="26"/>
        </w:rPr>
      </w:pPr>
      <w:r w:rsidRPr="00C10D55">
        <w:rPr>
          <w:b/>
          <w:sz w:val="26"/>
          <w:szCs w:val="26"/>
        </w:rPr>
        <w:t>ИНФОРМАЦИОННОЕ СООБЩЕНИЕ</w:t>
      </w:r>
    </w:p>
    <w:p w:rsidR="00453B7F" w:rsidRPr="00C10D55" w:rsidRDefault="00453B7F" w:rsidP="00453B7F">
      <w:pPr>
        <w:pStyle w:val="af0"/>
        <w:ind w:firstLine="567"/>
        <w:jc w:val="both"/>
        <w:rPr>
          <w:sz w:val="26"/>
          <w:szCs w:val="26"/>
        </w:rPr>
      </w:pPr>
      <w:r w:rsidRPr="00C10D55">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Кужба</w:t>
      </w:r>
      <w:r w:rsidRPr="00C10D55">
        <w:rPr>
          <w:sz w:val="26"/>
          <w:szCs w:val="26"/>
        </w:rPr>
        <w:t xml:space="preserve">, </w:t>
      </w:r>
      <w:r>
        <w:rPr>
          <w:sz w:val="26"/>
          <w:szCs w:val="26"/>
        </w:rPr>
        <w:t>п.Озъяг</w:t>
      </w:r>
      <w:r w:rsidRPr="00C10D55">
        <w:rPr>
          <w:sz w:val="26"/>
          <w:szCs w:val="26"/>
        </w:rPr>
        <w:t xml:space="preserve">, </w:t>
      </w:r>
      <w:r>
        <w:rPr>
          <w:sz w:val="26"/>
          <w:szCs w:val="26"/>
        </w:rPr>
        <w:t>ул.Лесная</w:t>
      </w:r>
      <w:r w:rsidRPr="00C10D55">
        <w:rPr>
          <w:sz w:val="26"/>
          <w:szCs w:val="26"/>
        </w:rPr>
        <w:t xml:space="preserve">, площадью </w:t>
      </w:r>
      <w:r>
        <w:rPr>
          <w:sz w:val="26"/>
          <w:szCs w:val="26"/>
        </w:rPr>
        <w:t>63</w:t>
      </w:r>
      <w:r w:rsidRPr="00C10D55">
        <w:rPr>
          <w:sz w:val="26"/>
          <w:szCs w:val="26"/>
        </w:rPr>
        <w:t xml:space="preserve"> кв.м., с видом разрешенного использования: </w:t>
      </w:r>
      <w:r>
        <w:rPr>
          <w:sz w:val="26"/>
          <w:szCs w:val="26"/>
        </w:rPr>
        <w:t>для ведения личного подсобного хозяйства (приусадебный земельный участок).</w:t>
      </w:r>
    </w:p>
    <w:p w:rsidR="00453B7F" w:rsidRPr="00C10D55" w:rsidRDefault="00453B7F" w:rsidP="00453B7F">
      <w:pPr>
        <w:pStyle w:val="af0"/>
        <w:ind w:firstLine="567"/>
        <w:jc w:val="both"/>
        <w:rPr>
          <w:sz w:val="26"/>
          <w:szCs w:val="26"/>
        </w:rPr>
      </w:pPr>
      <w:r w:rsidRPr="00C10D55">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453B7F" w:rsidRPr="00C10D55" w:rsidRDefault="00453B7F" w:rsidP="00453B7F">
      <w:pPr>
        <w:pStyle w:val="af0"/>
        <w:ind w:firstLine="567"/>
        <w:jc w:val="both"/>
        <w:rPr>
          <w:sz w:val="26"/>
          <w:szCs w:val="26"/>
        </w:rPr>
      </w:pPr>
      <w:r w:rsidRPr="00C10D55">
        <w:rPr>
          <w:sz w:val="26"/>
          <w:szCs w:val="26"/>
        </w:rPr>
        <w:t xml:space="preserve">Ограничений и  обременений  участок не имеет. </w:t>
      </w:r>
    </w:p>
    <w:p w:rsidR="00453B7F" w:rsidRPr="00C10D55" w:rsidRDefault="00453B7F" w:rsidP="00453B7F">
      <w:pPr>
        <w:pStyle w:val="af0"/>
        <w:tabs>
          <w:tab w:val="left" w:pos="851"/>
        </w:tabs>
        <w:ind w:firstLine="567"/>
        <w:jc w:val="both"/>
        <w:rPr>
          <w:sz w:val="26"/>
          <w:szCs w:val="26"/>
        </w:rPr>
      </w:pPr>
      <w:r w:rsidRPr="00C10D55">
        <w:rPr>
          <w:bCs/>
          <w:sz w:val="26"/>
          <w:szCs w:val="26"/>
          <w:shd w:val="clear" w:color="auto" w:fill="FFFFFF"/>
        </w:rPr>
        <w:t>Граждане, заинтересованные в предоставлении земельного участка для указанных целей, вправе</w:t>
      </w:r>
      <w:r w:rsidRPr="00C10D55">
        <w:rPr>
          <w:sz w:val="26"/>
          <w:szCs w:val="26"/>
        </w:rPr>
        <w:t xml:space="preserve"> подавать заявления в течении 30 дней с </w:t>
      </w:r>
      <w:r>
        <w:rPr>
          <w:sz w:val="26"/>
          <w:szCs w:val="26"/>
        </w:rPr>
        <w:t>25 июля</w:t>
      </w:r>
      <w:r w:rsidRPr="00C10D55">
        <w:rPr>
          <w:sz w:val="26"/>
          <w:szCs w:val="26"/>
        </w:rPr>
        <w:t xml:space="preserve"> 2022 года по </w:t>
      </w:r>
      <w:r>
        <w:rPr>
          <w:sz w:val="26"/>
          <w:szCs w:val="26"/>
        </w:rPr>
        <w:t>23</w:t>
      </w:r>
      <w:r w:rsidRPr="00C10D55">
        <w:rPr>
          <w:sz w:val="26"/>
          <w:szCs w:val="26"/>
        </w:rPr>
        <w:t xml:space="preserve"> </w:t>
      </w:r>
      <w:r>
        <w:rPr>
          <w:sz w:val="26"/>
          <w:szCs w:val="26"/>
        </w:rPr>
        <w:t>августа</w:t>
      </w:r>
      <w:r w:rsidRPr="00C10D55">
        <w:rPr>
          <w:sz w:val="26"/>
          <w:szCs w:val="26"/>
        </w:rPr>
        <w:t xml:space="preserve"> 2022 года.</w:t>
      </w:r>
    </w:p>
    <w:p w:rsidR="00453B7F" w:rsidRPr="00C10D55" w:rsidRDefault="00453B7F" w:rsidP="00453B7F">
      <w:pPr>
        <w:pStyle w:val="af0"/>
        <w:tabs>
          <w:tab w:val="left" w:pos="851"/>
        </w:tabs>
        <w:ind w:firstLine="567"/>
        <w:jc w:val="both"/>
        <w:rPr>
          <w:sz w:val="26"/>
          <w:szCs w:val="26"/>
        </w:rPr>
      </w:pPr>
      <w:r w:rsidRPr="00C10D55">
        <w:rPr>
          <w:b/>
          <w:sz w:val="26"/>
          <w:szCs w:val="26"/>
        </w:rPr>
        <w:t>Адрес места подачи заявлений:</w:t>
      </w:r>
      <w:r w:rsidRPr="00C10D55">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453B7F" w:rsidRPr="00C10D55" w:rsidRDefault="00453B7F" w:rsidP="00453B7F">
      <w:pPr>
        <w:pStyle w:val="af0"/>
        <w:tabs>
          <w:tab w:val="left" w:pos="851"/>
        </w:tabs>
        <w:ind w:firstLine="567"/>
        <w:jc w:val="both"/>
        <w:rPr>
          <w:sz w:val="26"/>
          <w:szCs w:val="26"/>
        </w:rPr>
      </w:pPr>
      <w:r w:rsidRPr="00C10D55">
        <w:rPr>
          <w:b/>
          <w:sz w:val="26"/>
          <w:szCs w:val="26"/>
        </w:rPr>
        <w:t xml:space="preserve">Способ подачи заявлений: </w:t>
      </w:r>
      <w:r w:rsidRPr="00C10D55">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453B7F" w:rsidRPr="00C10D55" w:rsidRDefault="00453B7F" w:rsidP="00453B7F">
      <w:pPr>
        <w:pStyle w:val="af0"/>
        <w:tabs>
          <w:tab w:val="left" w:pos="851"/>
        </w:tabs>
        <w:ind w:firstLine="567"/>
        <w:jc w:val="both"/>
        <w:rPr>
          <w:sz w:val="26"/>
          <w:szCs w:val="26"/>
        </w:rPr>
      </w:pPr>
      <w:r w:rsidRPr="00C10D55">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53B7F" w:rsidRDefault="00453B7F" w:rsidP="00530234">
      <w:pPr>
        <w:tabs>
          <w:tab w:val="left" w:pos="5488"/>
        </w:tabs>
        <w:rPr>
          <w:color w:val="000000"/>
          <w:sz w:val="28"/>
          <w:szCs w:val="28"/>
        </w:rPr>
      </w:pPr>
    </w:p>
    <w:p w:rsidR="00453B7F" w:rsidRDefault="00453B7F" w:rsidP="00530234">
      <w:pPr>
        <w:tabs>
          <w:tab w:val="left" w:pos="5488"/>
        </w:tabs>
        <w:rPr>
          <w:color w:val="000000"/>
          <w:sz w:val="28"/>
          <w:szCs w:val="28"/>
        </w:rPr>
      </w:pPr>
    </w:p>
    <w:p w:rsidR="00453B7F" w:rsidRPr="00C10D55" w:rsidRDefault="00453B7F" w:rsidP="00453B7F">
      <w:pPr>
        <w:pStyle w:val="af0"/>
        <w:ind w:firstLine="426"/>
        <w:jc w:val="center"/>
        <w:rPr>
          <w:b/>
          <w:sz w:val="26"/>
          <w:szCs w:val="26"/>
        </w:rPr>
      </w:pPr>
      <w:r w:rsidRPr="00C10D55">
        <w:rPr>
          <w:b/>
          <w:sz w:val="26"/>
          <w:szCs w:val="26"/>
        </w:rPr>
        <w:t>ИНФОРМАЦИОННОЕ СООБЩЕНИЕ</w:t>
      </w:r>
    </w:p>
    <w:p w:rsidR="00453B7F" w:rsidRPr="00C10D55" w:rsidRDefault="00453B7F" w:rsidP="00453B7F">
      <w:pPr>
        <w:pStyle w:val="af0"/>
        <w:ind w:firstLine="567"/>
        <w:jc w:val="both"/>
        <w:rPr>
          <w:sz w:val="26"/>
          <w:szCs w:val="26"/>
        </w:rPr>
      </w:pPr>
      <w:r w:rsidRPr="00C10D55">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w:t>
      </w:r>
      <w:r w:rsidRPr="00C10D55">
        <w:rPr>
          <w:sz w:val="26"/>
          <w:szCs w:val="26"/>
        </w:rPr>
        <w:lastRenderedPageBreak/>
        <w:t xml:space="preserve">Федерация, Республика Коми, </w:t>
      </w:r>
      <w:r>
        <w:rPr>
          <w:sz w:val="26"/>
          <w:szCs w:val="26"/>
        </w:rPr>
        <w:t>муниципальный район У</w:t>
      </w:r>
      <w:r w:rsidRPr="00C10D55">
        <w:rPr>
          <w:sz w:val="26"/>
          <w:szCs w:val="26"/>
        </w:rPr>
        <w:t xml:space="preserve">сть-Куломский, сельское поселение </w:t>
      </w:r>
      <w:r>
        <w:rPr>
          <w:sz w:val="26"/>
          <w:szCs w:val="26"/>
        </w:rPr>
        <w:t>Кужба</w:t>
      </w:r>
      <w:r w:rsidRPr="00C10D55">
        <w:rPr>
          <w:sz w:val="26"/>
          <w:szCs w:val="26"/>
        </w:rPr>
        <w:t xml:space="preserve">, </w:t>
      </w:r>
      <w:r>
        <w:rPr>
          <w:sz w:val="26"/>
          <w:szCs w:val="26"/>
        </w:rPr>
        <w:t>п.Озъяг</w:t>
      </w:r>
      <w:r w:rsidRPr="00C10D55">
        <w:rPr>
          <w:sz w:val="26"/>
          <w:szCs w:val="26"/>
        </w:rPr>
        <w:t xml:space="preserve">, </w:t>
      </w:r>
      <w:r>
        <w:rPr>
          <w:sz w:val="26"/>
          <w:szCs w:val="26"/>
        </w:rPr>
        <w:t>ул.Лесная</w:t>
      </w:r>
      <w:r w:rsidRPr="00C10D55">
        <w:rPr>
          <w:sz w:val="26"/>
          <w:szCs w:val="26"/>
        </w:rPr>
        <w:t xml:space="preserve">, площадью </w:t>
      </w:r>
      <w:r>
        <w:rPr>
          <w:sz w:val="26"/>
          <w:szCs w:val="26"/>
        </w:rPr>
        <w:t>63</w:t>
      </w:r>
      <w:r w:rsidRPr="00C10D55">
        <w:rPr>
          <w:sz w:val="26"/>
          <w:szCs w:val="26"/>
        </w:rPr>
        <w:t xml:space="preserve"> кв.м., с видом разрешенного использования: </w:t>
      </w:r>
      <w:r>
        <w:rPr>
          <w:sz w:val="26"/>
          <w:szCs w:val="26"/>
        </w:rPr>
        <w:t>для ведения личного подсобного хозяйства (приусадебный земельный участок)</w:t>
      </w:r>
      <w:r w:rsidRPr="00C10D55">
        <w:rPr>
          <w:sz w:val="26"/>
          <w:szCs w:val="26"/>
        </w:rPr>
        <w:t>.</w:t>
      </w:r>
    </w:p>
    <w:p w:rsidR="00453B7F" w:rsidRPr="00C10D55" w:rsidRDefault="00453B7F" w:rsidP="00453B7F">
      <w:pPr>
        <w:pStyle w:val="af0"/>
        <w:ind w:firstLine="567"/>
        <w:jc w:val="both"/>
        <w:rPr>
          <w:sz w:val="26"/>
          <w:szCs w:val="26"/>
        </w:rPr>
      </w:pPr>
      <w:r w:rsidRPr="00C10D55">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453B7F" w:rsidRPr="00C10D55" w:rsidRDefault="00453B7F" w:rsidP="00453B7F">
      <w:pPr>
        <w:pStyle w:val="af0"/>
        <w:ind w:firstLine="567"/>
        <w:jc w:val="both"/>
        <w:rPr>
          <w:sz w:val="26"/>
          <w:szCs w:val="26"/>
        </w:rPr>
      </w:pPr>
      <w:r w:rsidRPr="00C10D55">
        <w:rPr>
          <w:sz w:val="26"/>
          <w:szCs w:val="26"/>
        </w:rPr>
        <w:t xml:space="preserve">Ограничений и  обременений  участок не имеет. </w:t>
      </w:r>
    </w:p>
    <w:p w:rsidR="00453B7F" w:rsidRPr="00C10D55" w:rsidRDefault="00453B7F" w:rsidP="00453B7F">
      <w:pPr>
        <w:pStyle w:val="af0"/>
        <w:tabs>
          <w:tab w:val="left" w:pos="851"/>
        </w:tabs>
        <w:ind w:firstLine="567"/>
        <w:jc w:val="both"/>
        <w:rPr>
          <w:sz w:val="26"/>
          <w:szCs w:val="26"/>
        </w:rPr>
      </w:pPr>
      <w:r w:rsidRPr="00C10D55">
        <w:rPr>
          <w:bCs/>
          <w:sz w:val="26"/>
          <w:szCs w:val="26"/>
          <w:shd w:val="clear" w:color="auto" w:fill="FFFFFF"/>
        </w:rPr>
        <w:t>Граждане, заинтересованные в предоставлении земельного участка для указанных целей, вправе</w:t>
      </w:r>
      <w:r w:rsidRPr="00C10D55">
        <w:rPr>
          <w:sz w:val="26"/>
          <w:szCs w:val="26"/>
        </w:rPr>
        <w:t xml:space="preserve"> подавать заявления в течении 30 дней с </w:t>
      </w:r>
      <w:r>
        <w:rPr>
          <w:sz w:val="26"/>
          <w:szCs w:val="26"/>
        </w:rPr>
        <w:t>25 июля</w:t>
      </w:r>
      <w:r w:rsidRPr="00C10D55">
        <w:rPr>
          <w:sz w:val="26"/>
          <w:szCs w:val="26"/>
        </w:rPr>
        <w:t xml:space="preserve"> 2022 года по </w:t>
      </w:r>
      <w:r>
        <w:rPr>
          <w:sz w:val="26"/>
          <w:szCs w:val="26"/>
        </w:rPr>
        <w:t>23</w:t>
      </w:r>
      <w:r w:rsidRPr="00C10D55">
        <w:rPr>
          <w:sz w:val="26"/>
          <w:szCs w:val="26"/>
        </w:rPr>
        <w:t xml:space="preserve"> </w:t>
      </w:r>
      <w:r>
        <w:rPr>
          <w:sz w:val="26"/>
          <w:szCs w:val="26"/>
        </w:rPr>
        <w:t>августа</w:t>
      </w:r>
      <w:r w:rsidRPr="00C10D55">
        <w:rPr>
          <w:sz w:val="26"/>
          <w:szCs w:val="26"/>
        </w:rPr>
        <w:t xml:space="preserve"> 2022 года.</w:t>
      </w:r>
    </w:p>
    <w:p w:rsidR="00453B7F" w:rsidRPr="00C10D55" w:rsidRDefault="00453B7F" w:rsidP="00453B7F">
      <w:pPr>
        <w:pStyle w:val="af0"/>
        <w:tabs>
          <w:tab w:val="left" w:pos="851"/>
        </w:tabs>
        <w:ind w:firstLine="567"/>
        <w:jc w:val="both"/>
        <w:rPr>
          <w:sz w:val="26"/>
          <w:szCs w:val="26"/>
        </w:rPr>
      </w:pPr>
      <w:r w:rsidRPr="00C10D55">
        <w:rPr>
          <w:b/>
          <w:sz w:val="26"/>
          <w:szCs w:val="26"/>
        </w:rPr>
        <w:t>Адрес места подачи заявлений:</w:t>
      </w:r>
      <w:r w:rsidRPr="00C10D55">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453B7F" w:rsidRPr="00C10D55" w:rsidRDefault="00453B7F" w:rsidP="00453B7F">
      <w:pPr>
        <w:pStyle w:val="af0"/>
        <w:tabs>
          <w:tab w:val="left" w:pos="851"/>
        </w:tabs>
        <w:ind w:firstLine="567"/>
        <w:jc w:val="both"/>
        <w:rPr>
          <w:sz w:val="26"/>
          <w:szCs w:val="26"/>
        </w:rPr>
      </w:pPr>
      <w:r w:rsidRPr="00C10D55">
        <w:rPr>
          <w:b/>
          <w:sz w:val="26"/>
          <w:szCs w:val="26"/>
        </w:rPr>
        <w:t xml:space="preserve">Способ подачи заявлений: </w:t>
      </w:r>
      <w:r w:rsidRPr="00C10D55">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C10D55">
        <w:rPr>
          <w:sz w:val="26"/>
          <w:szCs w:val="26"/>
          <w:lang w:val="en-US"/>
        </w:rPr>
        <w:t>adm</w:t>
      </w:r>
      <w:r w:rsidRPr="00C10D55">
        <w:rPr>
          <w:sz w:val="26"/>
          <w:szCs w:val="26"/>
        </w:rPr>
        <w:t>@</w:t>
      </w:r>
      <w:r w:rsidRPr="00C10D55">
        <w:rPr>
          <w:sz w:val="26"/>
          <w:szCs w:val="26"/>
          <w:lang w:val="en-US"/>
        </w:rPr>
        <w:t>ust</w:t>
      </w:r>
      <w:r w:rsidRPr="00C10D55">
        <w:rPr>
          <w:sz w:val="26"/>
          <w:szCs w:val="26"/>
        </w:rPr>
        <w:t>-</w:t>
      </w:r>
      <w:r w:rsidRPr="00C10D55">
        <w:rPr>
          <w:sz w:val="26"/>
          <w:szCs w:val="26"/>
          <w:lang w:val="en-US"/>
        </w:rPr>
        <w:t>kulom</w:t>
      </w:r>
      <w:r w:rsidRPr="00C10D55">
        <w:rPr>
          <w:sz w:val="26"/>
          <w:szCs w:val="26"/>
        </w:rPr>
        <w:t>.</w:t>
      </w:r>
      <w:r w:rsidRPr="00C10D55">
        <w:rPr>
          <w:sz w:val="26"/>
          <w:szCs w:val="26"/>
          <w:lang w:val="en-US"/>
        </w:rPr>
        <w:t>rkomi</w:t>
      </w:r>
      <w:r w:rsidRPr="00C10D55">
        <w:rPr>
          <w:sz w:val="26"/>
          <w:szCs w:val="26"/>
        </w:rPr>
        <w:t>.</w:t>
      </w:r>
      <w:r w:rsidRPr="00C10D55">
        <w:rPr>
          <w:sz w:val="26"/>
          <w:szCs w:val="26"/>
          <w:lang w:val="en-US"/>
        </w:rPr>
        <w:t>ru</w:t>
      </w:r>
      <w:r w:rsidRPr="00C10D55">
        <w:rPr>
          <w:sz w:val="26"/>
          <w:szCs w:val="26"/>
        </w:rPr>
        <w:t>).</w:t>
      </w:r>
    </w:p>
    <w:p w:rsidR="00453B7F" w:rsidRPr="00C10D55" w:rsidRDefault="00453B7F" w:rsidP="00453B7F">
      <w:pPr>
        <w:pStyle w:val="af0"/>
        <w:tabs>
          <w:tab w:val="left" w:pos="851"/>
        </w:tabs>
        <w:ind w:firstLine="567"/>
        <w:jc w:val="both"/>
        <w:rPr>
          <w:sz w:val="26"/>
          <w:szCs w:val="26"/>
        </w:rPr>
      </w:pPr>
      <w:r w:rsidRPr="00C10D55">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53B7F" w:rsidRDefault="00453B7F" w:rsidP="00530234">
      <w:pPr>
        <w:tabs>
          <w:tab w:val="left" w:pos="5488"/>
        </w:tabs>
        <w:rPr>
          <w:color w:val="000000"/>
          <w:sz w:val="28"/>
          <w:szCs w:val="28"/>
        </w:rPr>
      </w:pPr>
    </w:p>
    <w:p w:rsidR="00453B7F" w:rsidRDefault="00453B7F" w:rsidP="00530234">
      <w:pPr>
        <w:tabs>
          <w:tab w:val="left" w:pos="5488"/>
        </w:tabs>
        <w:rPr>
          <w:color w:val="000000"/>
          <w:sz w:val="28"/>
          <w:szCs w:val="28"/>
        </w:rPr>
      </w:pPr>
    </w:p>
    <w:p w:rsidR="00453B7F" w:rsidRPr="007E4966" w:rsidRDefault="00453B7F" w:rsidP="00453B7F">
      <w:pPr>
        <w:pStyle w:val="af0"/>
        <w:ind w:firstLine="426"/>
        <w:jc w:val="center"/>
        <w:rPr>
          <w:b/>
          <w:sz w:val="27"/>
          <w:szCs w:val="27"/>
        </w:rPr>
      </w:pPr>
      <w:r w:rsidRPr="007E4966">
        <w:rPr>
          <w:b/>
          <w:sz w:val="27"/>
          <w:szCs w:val="27"/>
        </w:rPr>
        <w:t>ИНФОРМАЦИОННОЕ СООБЩЕНИЕ</w:t>
      </w:r>
    </w:p>
    <w:p w:rsidR="00453B7F" w:rsidRPr="007E4966" w:rsidRDefault="00453B7F" w:rsidP="00453B7F">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с кадастровым номером 11:07:4201011:543</w:t>
      </w:r>
      <w:r w:rsidRPr="007E4966">
        <w:rPr>
          <w:sz w:val="27"/>
          <w:szCs w:val="27"/>
        </w:rPr>
        <w:t xml:space="preserve">, с местоположением: Республика Коми, Усть-Куломский район, </w:t>
      </w:r>
      <w:r>
        <w:rPr>
          <w:sz w:val="27"/>
          <w:szCs w:val="27"/>
        </w:rPr>
        <w:t>с.Усть-Кулом</w:t>
      </w:r>
      <w:r w:rsidRPr="007E4966">
        <w:rPr>
          <w:sz w:val="27"/>
          <w:szCs w:val="27"/>
        </w:rPr>
        <w:t xml:space="preserve">, площадью </w:t>
      </w:r>
      <w:r>
        <w:rPr>
          <w:sz w:val="27"/>
          <w:szCs w:val="27"/>
        </w:rPr>
        <w:t>200</w:t>
      </w:r>
      <w:r w:rsidRPr="007E4966">
        <w:rPr>
          <w:sz w:val="27"/>
          <w:szCs w:val="27"/>
        </w:rPr>
        <w:t xml:space="preserve"> кв.м., с видом разрешенного использования: </w:t>
      </w:r>
      <w:r>
        <w:rPr>
          <w:sz w:val="27"/>
          <w:szCs w:val="27"/>
        </w:rPr>
        <w:t>для огородничества</w:t>
      </w:r>
      <w:r w:rsidRPr="007E4966">
        <w:rPr>
          <w:sz w:val="27"/>
          <w:szCs w:val="27"/>
        </w:rPr>
        <w:t>.</w:t>
      </w:r>
    </w:p>
    <w:p w:rsidR="00453B7F" w:rsidRPr="007E4966" w:rsidRDefault="00453B7F" w:rsidP="00453B7F">
      <w:pPr>
        <w:pStyle w:val="af0"/>
        <w:ind w:firstLine="567"/>
        <w:jc w:val="both"/>
        <w:rPr>
          <w:sz w:val="27"/>
          <w:szCs w:val="27"/>
        </w:rPr>
      </w:pPr>
      <w:r w:rsidRPr="007E4966">
        <w:rPr>
          <w:sz w:val="27"/>
          <w:szCs w:val="27"/>
          <w:shd w:val="clear" w:color="auto" w:fill="FFFFFF"/>
        </w:rPr>
        <w:t>Основание размещения извещения - заявление о предоставлени</w:t>
      </w:r>
      <w:r>
        <w:rPr>
          <w:sz w:val="27"/>
          <w:szCs w:val="27"/>
          <w:shd w:val="clear" w:color="auto" w:fill="FFFFFF"/>
        </w:rPr>
        <w:t>и</w:t>
      </w:r>
      <w:r w:rsidRPr="007E4966">
        <w:rPr>
          <w:sz w:val="27"/>
          <w:szCs w:val="27"/>
          <w:shd w:val="clear" w:color="auto" w:fill="FFFFFF"/>
        </w:rPr>
        <w:t xml:space="preserve"> земельного участка</w:t>
      </w:r>
      <w:r>
        <w:rPr>
          <w:sz w:val="27"/>
          <w:szCs w:val="27"/>
          <w:shd w:val="clear" w:color="auto" w:fill="FFFFFF"/>
        </w:rPr>
        <w:t xml:space="preserve"> в собственность</w:t>
      </w:r>
      <w:r w:rsidRPr="007E4966">
        <w:rPr>
          <w:sz w:val="27"/>
          <w:szCs w:val="27"/>
          <w:shd w:val="clear" w:color="auto" w:fill="FFFFFF"/>
        </w:rPr>
        <w:t>.</w:t>
      </w:r>
    </w:p>
    <w:p w:rsidR="00453B7F" w:rsidRPr="007E4966" w:rsidRDefault="00453B7F" w:rsidP="00453B7F">
      <w:pPr>
        <w:pStyle w:val="af0"/>
        <w:ind w:firstLine="567"/>
        <w:jc w:val="both"/>
        <w:rPr>
          <w:sz w:val="27"/>
          <w:szCs w:val="27"/>
        </w:rPr>
      </w:pPr>
      <w:r w:rsidRPr="007E4966">
        <w:rPr>
          <w:sz w:val="27"/>
          <w:szCs w:val="27"/>
        </w:rPr>
        <w:t xml:space="preserve">Ограничений и  обременений  участок не имеет. </w:t>
      </w:r>
    </w:p>
    <w:p w:rsidR="00453B7F" w:rsidRPr="00EA5611" w:rsidRDefault="00453B7F" w:rsidP="00453B7F">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25</w:t>
      </w:r>
      <w:r w:rsidRPr="00EA5611">
        <w:rPr>
          <w:sz w:val="27"/>
          <w:szCs w:val="27"/>
        </w:rPr>
        <w:t xml:space="preserve"> </w:t>
      </w:r>
      <w:r>
        <w:rPr>
          <w:sz w:val="27"/>
          <w:szCs w:val="27"/>
        </w:rPr>
        <w:t>июля</w:t>
      </w:r>
      <w:r w:rsidRPr="00EA5611">
        <w:rPr>
          <w:sz w:val="27"/>
          <w:szCs w:val="27"/>
        </w:rPr>
        <w:t xml:space="preserve"> 202</w:t>
      </w:r>
      <w:r>
        <w:rPr>
          <w:sz w:val="27"/>
          <w:szCs w:val="27"/>
        </w:rPr>
        <w:t>2</w:t>
      </w:r>
      <w:r w:rsidRPr="00EA5611">
        <w:rPr>
          <w:sz w:val="27"/>
          <w:szCs w:val="27"/>
        </w:rPr>
        <w:t xml:space="preserve"> года по </w:t>
      </w:r>
      <w:r>
        <w:rPr>
          <w:sz w:val="27"/>
          <w:szCs w:val="27"/>
        </w:rPr>
        <w:t>23 августа</w:t>
      </w:r>
      <w:r w:rsidRPr="00EA5611">
        <w:rPr>
          <w:sz w:val="27"/>
          <w:szCs w:val="27"/>
        </w:rPr>
        <w:t xml:space="preserve"> 202</w:t>
      </w:r>
      <w:r>
        <w:rPr>
          <w:sz w:val="27"/>
          <w:szCs w:val="27"/>
        </w:rPr>
        <w:t>2</w:t>
      </w:r>
      <w:r w:rsidRPr="00EA5611">
        <w:rPr>
          <w:sz w:val="27"/>
          <w:szCs w:val="27"/>
        </w:rPr>
        <w:t xml:space="preserve"> года.</w:t>
      </w:r>
    </w:p>
    <w:p w:rsidR="00453B7F" w:rsidRPr="007E4966" w:rsidRDefault="00453B7F" w:rsidP="00453B7F">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453B7F" w:rsidRPr="007E4966" w:rsidRDefault="00453B7F" w:rsidP="00453B7F">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w:t>
      </w:r>
      <w:r w:rsidRPr="007E4966">
        <w:rPr>
          <w:sz w:val="27"/>
          <w:szCs w:val="27"/>
        </w:rPr>
        <w:lastRenderedPageBreak/>
        <w:t xml:space="preserve">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453B7F" w:rsidRPr="007E4966" w:rsidRDefault="00453B7F" w:rsidP="00453B7F">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w:t>
      </w:r>
      <w:r>
        <w:rPr>
          <w:sz w:val="27"/>
          <w:szCs w:val="27"/>
        </w:rPr>
        <w:t>.</w:t>
      </w:r>
      <w:r w:rsidRPr="007E4966">
        <w:rPr>
          <w:sz w:val="27"/>
          <w:szCs w:val="27"/>
        </w:rPr>
        <w:t xml:space="preserve"> </w:t>
      </w:r>
    </w:p>
    <w:p w:rsidR="00453B7F" w:rsidRDefault="00453B7F" w:rsidP="00530234">
      <w:pPr>
        <w:tabs>
          <w:tab w:val="left" w:pos="5488"/>
        </w:tabs>
        <w:rPr>
          <w:color w:val="000000"/>
          <w:sz w:val="28"/>
          <w:szCs w:val="28"/>
        </w:rPr>
      </w:pPr>
    </w:p>
    <w:p w:rsidR="00453B7F" w:rsidRDefault="00453B7F" w:rsidP="00530234">
      <w:pPr>
        <w:tabs>
          <w:tab w:val="left" w:pos="5488"/>
        </w:tabs>
        <w:rPr>
          <w:color w:val="000000"/>
          <w:sz w:val="28"/>
          <w:szCs w:val="28"/>
        </w:rPr>
      </w:pPr>
    </w:p>
    <w:p w:rsidR="00453B7F" w:rsidRPr="0047058F" w:rsidRDefault="00453B7F" w:rsidP="00453B7F">
      <w:pPr>
        <w:pStyle w:val="af0"/>
        <w:ind w:firstLine="426"/>
        <w:jc w:val="center"/>
        <w:rPr>
          <w:b/>
          <w:sz w:val="26"/>
          <w:szCs w:val="26"/>
        </w:rPr>
      </w:pPr>
      <w:r w:rsidRPr="0047058F">
        <w:rPr>
          <w:b/>
          <w:sz w:val="26"/>
          <w:szCs w:val="26"/>
        </w:rPr>
        <w:t>ИНФОРМАЦИОННОЕ СООБЩЕНИЕ</w:t>
      </w:r>
    </w:p>
    <w:p w:rsidR="00453B7F" w:rsidRPr="0047058F" w:rsidRDefault="00453B7F" w:rsidP="00453B7F">
      <w:pPr>
        <w:pStyle w:val="af0"/>
        <w:tabs>
          <w:tab w:val="left" w:pos="851"/>
        </w:tabs>
        <w:ind w:firstLine="426"/>
        <w:jc w:val="both"/>
        <w:rPr>
          <w:sz w:val="26"/>
          <w:szCs w:val="26"/>
        </w:rPr>
      </w:pPr>
      <w:r w:rsidRPr="0047058F">
        <w:rPr>
          <w:sz w:val="26"/>
          <w:szCs w:val="26"/>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Российская Федерация, Республика Коми, муниципальный район Усть-Куломский, </w:t>
      </w:r>
      <w:r>
        <w:rPr>
          <w:sz w:val="26"/>
          <w:szCs w:val="26"/>
        </w:rPr>
        <w:t xml:space="preserve">сельское поселение </w:t>
      </w:r>
      <w:r w:rsidRPr="0047058F">
        <w:rPr>
          <w:sz w:val="26"/>
          <w:szCs w:val="26"/>
        </w:rPr>
        <w:t xml:space="preserve">Усть-Кулом, </w:t>
      </w:r>
      <w:r>
        <w:rPr>
          <w:sz w:val="26"/>
          <w:szCs w:val="26"/>
        </w:rPr>
        <w:t>участок Модлапов</w:t>
      </w:r>
      <w:r w:rsidRPr="0047058F">
        <w:rPr>
          <w:sz w:val="26"/>
          <w:szCs w:val="26"/>
        </w:rPr>
        <w:t xml:space="preserve">, площадью </w:t>
      </w:r>
      <w:r>
        <w:rPr>
          <w:sz w:val="26"/>
          <w:szCs w:val="26"/>
        </w:rPr>
        <w:t>1650000</w:t>
      </w:r>
      <w:r w:rsidRPr="0047058F">
        <w:rPr>
          <w:sz w:val="26"/>
          <w:szCs w:val="26"/>
        </w:rPr>
        <w:t xml:space="preserve"> кв.м., с видом разрешенного использования: сенокошение.</w:t>
      </w:r>
    </w:p>
    <w:p w:rsidR="00453B7F" w:rsidRPr="0047058F" w:rsidRDefault="00453B7F" w:rsidP="00453B7F">
      <w:pPr>
        <w:pStyle w:val="af0"/>
        <w:ind w:firstLine="426"/>
        <w:jc w:val="both"/>
        <w:rPr>
          <w:sz w:val="26"/>
          <w:szCs w:val="26"/>
        </w:rPr>
      </w:pPr>
      <w:r w:rsidRPr="0047058F">
        <w:rPr>
          <w:sz w:val="26"/>
          <w:szCs w:val="26"/>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453B7F" w:rsidRPr="0047058F" w:rsidRDefault="00453B7F" w:rsidP="00453B7F">
      <w:pPr>
        <w:pStyle w:val="af0"/>
        <w:ind w:firstLine="426"/>
        <w:jc w:val="both"/>
        <w:rPr>
          <w:sz w:val="26"/>
          <w:szCs w:val="26"/>
        </w:rPr>
      </w:pPr>
      <w:r w:rsidRPr="0047058F">
        <w:rPr>
          <w:sz w:val="26"/>
          <w:szCs w:val="26"/>
        </w:rPr>
        <w:t xml:space="preserve">     Ограничений и  обременений  уч</w:t>
      </w:r>
      <w:r w:rsidRPr="0047058F">
        <w:rPr>
          <w:sz w:val="26"/>
          <w:szCs w:val="26"/>
        </w:rPr>
        <w:t>а</w:t>
      </w:r>
      <w:r w:rsidRPr="0047058F">
        <w:rPr>
          <w:sz w:val="26"/>
          <w:szCs w:val="26"/>
        </w:rPr>
        <w:t xml:space="preserve">сток не имеет. </w:t>
      </w:r>
    </w:p>
    <w:p w:rsidR="00453B7F" w:rsidRPr="0047058F" w:rsidRDefault="00453B7F" w:rsidP="00453B7F">
      <w:pPr>
        <w:pStyle w:val="af0"/>
        <w:tabs>
          <w:tab w:val="left" w:pos="851"/>
        </w:tabs>
        <w:ind w:firstLine="567"/>
        <w:jc w:val="both"/>
        <w:rPr>
          <w:sz w:val="26"/>
          <w:szCs w:val="26"/>
        </w:rPr>
      </w:pPr>
      <w:r w:rsidRPr="0047058F">
        <w:rPr>
          <w:bCs/>
          <w:sz w:val="26"/>
          <w:szCs w:val="26"/>
          <w:shd w:val="clear" w:color="auto" w:fill="FFFFFF"/>
        </w:rPr>
        <w:t xml:space="preserve">   Граждане, заинтересованные в предоставлении земельного участка для указанных целей, вправе</w:t>
      </w:r>
      <w:r w:rsidRPr="0047058F">
        <w:rPr>
          <w:sz w:val="26"/>
          <w:szCs w:val="26"/>
        </w:rPr>
        <w:t xml:space="preserve"> подавать заявления в течении 30 дней с </w:t>
      </w:r>
      <w:r>
        <w:rPr>
          <w:sz w:val="26"/>
          <w:szCs w:val="26"/>
        </w:rPr>
        <w:t>25</w:t>
      </w:r>
      <w:r w:rsidRPr="0047058F">
        <w:rPr>
          <w:sz w:val="26"/>
          <w:szCs w:val="26"/>
        </w:rPr>
        <w:t xml:space="preserve"> </w:t>
      </w:r>
      <w:r>
        <w:rPr>
          <w:sz w:val="26"/>
          <w:szCs w:val="26"/>
        </w:rPr>
        <w:t>июля</w:t>
      </w:r>
      <w:r w:rsidRPr="0047058F">
        <w:rPr>
          <w:sz w:val="26"/>
          <w:szCs w:val="26"/>
        </w:rPr>
        <w:t xml:space="preserve"> 2022 года по </w:t>
      </w:r>
      <w:r>
        <w:rPr>
          <w:sz w:val="26"/>
          <w:szCs w:val="26"/>
        </w:rPr>
        <w:t>23</w:t>
      </w:r>
      <w:r w:rsidRPr="0047058F">
        <w:rPr>
          <w:sz w:val="26"/>
          <w:szCs w:val="26"/>
        </w:rPr>
        <w:t xml:space="preserve"> </w:t>
      </w:r>
      <w:r>
        <w:rPr>
          <w:sz w:val="26"/>
          <w:szCs w:val="26"/>
        </w:rPr>
        <w:t>августа</w:t>
      </w:r>
      <w:r w:rsidRPr="0047058F">
        <w:rPr>
          <w:sz w:val="26"/>
          <w:szCs w:val="26"/>
        </w:rPr>
        <w:t xml:space="preserve"> 2022 года.</w:t>
      </w:r>
    </w:p>
    <w:p w:rsidR="00453B7F" w:rsidRPr="0047058F" w:rsidRDefault="00453B7F" w:rsidP="00453B7F">
      <w:pPr>
        <w:pStyle w:val="af0"/>
        <w:tabs>
          <w:tab w:val="left" w:pos="851"/>
        </w:tabs>
        <w:ind w:firstLine="567"/>
        <w:jc w:val="both"/>
        <w:rPr>
          <w:sz w:val="26"/>
          <w:szCs w:val="26"/>
        </w:rPr>
      </w:pPr>
      <w:r w:rsidRPr="0047058F">
        <w:rPr>
          <w:b/>
          <w:sz w:val="26"/>
          <w:szCs w:val="26"/>
        </w:rPr>
        <w:t>Адрес места подачи заявлений:</w:t>
      </w:r>
      <w:r w:rsidRPr="0047058F">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47058F">
        <w:rPr>
          <w:sz w:val="26"/>
          <w:szCs w:val="26"/>
          <w:lang w:val="en-US"/>
        </w:rPr>
        <w:t>adm</w:t>
      </w:r>
      <w:r w:rsidRPr="0047058F">
        <w:rPr>
          <w:sz w:val="26"/>
          <w:szCs w:val="26"/>
        </w:rPr>
        <w:t>@</w:t>
      </w:r>
      <w:r w:rsidRPr="0047058F">
        <w:rPr>
          <w:sz w:val="26"/>
          <w:szCs w:val="26"/>
          <w:lang w:val="en-US"/>
        </w:rPr>
        <w:t>ust</w:t>
      </w:r>
      <w:r w:rsidRPr="0047058F">
        <w:rPr>
          <w:sz w:val="26"/>
          <w:szCs w:val="26"/>
        </w:rPr>
        <w:t>-</w:t>
      </w:r>
      <w:r w:rsidRPr="0047058F">
        <w:rPr>
          <w:sz w:val="26"/>
          <w:szCs w:val="26"/>
          <w:lang w:val="en-US"/>
        </w:rPr>
        <w:t>kulom</w:t>
      </w:r>
      <w:r w:rsidRPr="0047058F">
        <w:rPr>
          <w:sz w:val="26"/>
          <w:szCs w:val="26"/>
        </w:rPr>
        <w:t>.</w:t>
      </w:r>
      <w:r w:rsidRPr="0047058F">
        <w:rPr>
          <w:sz w:val="26"/>
          <w:szCs w:val="26"/>
          <w:lang w:val="en-US"/>
        </w:rPr>
        <w:t>rkomi</w:t>
      </w:r>
      <w:r w:rsidRPr="0047058F">
        <w:rPr>
          <w:sz w:val="26"/>
          <w:szCs w:val="26"/>
        </w:rPr>
        <w:t>.</w:t>
      </w:r>
      <w:r w:rsidRPr="0047058F">
        <w:rPr>
          <w:sz w:val="26"/>
          <w:szCs w:val="26"/>
          <w:lang w:val="en-US"/>
        </w:rPr>
        <w:t>ru</w:t>
      </w:r>
      <w:r w:rsidRPr="0047058F">
        <w:rPr>
          <w:sz w:val="26"/>
          <w:szCs w:val="26"/>
        </w:rPr>
        <w:t>.</w:t>
      </w:r>
    </w:p>
    <w:p w:rsidR="00453B7F" w:rsidRPr="0047058F" w:rsidRDefault="00453B7F" w:rsidP="00453B7F">
      <w:pPr>
        <w:pStyle w:val="af0"/>
        <w:tabs>
          <w:tab w:val="left" w:pos="851"/>
        </w:tabs>
        <w:ind w:firstLine="567"/>
        <w:jc w:val="both"/>
        <w:rPr>
          <w:sz w:val="26"/>
          <w:szCs w:val="26"/>
        </w:rPr>
      </w:pPr>
      <w:r w:rsidRPr="0047058F">
        <w:rPr>
          <w:b/>
          <w:sz w:val="26"/>
          <w:szCs w:val="26"/>
        </w:rPr>
        <w:t xml:space="preserve">Способ подачи заявлений: </w:t>
      </w:r>
      <w:r w:rsidRPr="0047058F">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058F">
        <w:rPr>
          <w:sz w:val="26"/>
          <w:szCs w:val="26"/>
          <w:lang w:val="en-US"/>
        </w:rPr>
        <w:t>adm</w:t>
      </w:r>
      <w:r w:rsidRPr="0047058F">
        <w:rPr>
          <w:sz w:val="26"/>
          <w:szCs w:val="26"/>
        </w:rPr>
        <w:t>@</w:t>
      </w:r>
      <w:r w:rsidRPr="0047058F">
        <w:rPr>
          <w:sz w:val="26"/>
          <w:szCs w:val="26"/>
          <w:lang w:val="en-US"/>
        </w:rPr>
        <w:t>ust</w:t>
      </w:r>
      <w:r w:rsidRPr="0047058F">
        <w:rPr>
          <w:sz w:val="26"/>
          <w:szCs w:val="26"/>
        </w:rPr>
        <w:t>-</w:t>
      </w:r>
      <w:r w:rsidRPr="0047058F">
        <w:rPr>
          <w:sz w:val="26"/>
          <w:szCs w:val="26"/>
          <w:lang w:val="en-US"/>
        </w:rPr>
        <w:t>kulom</w:t>
      </w:r>
      <w:r w:rsidRPr="0047058F">
        <w:rPr>
          <w:sz w:val="26"/>
          <w:szCs w:val="26"/>
        </w:rPr>
        <w:t>.</w:t>
      </w:r>
      <w:r w:rsidRPr="0047058F">
        <w:rPr>
          <w:sz w:val="26"/>
          <w:szCs w:val="26"/>
          <w:lang w:val="en-US"/>
        </w:rPr>
        <w:t>rkomi</w:t>
      </w:r>
      <w:r w:rsidRPr="0047058F">
        <w:rPr>
          <w:sz w:val="26"/>
          <w:szCs w:val="26"/>
        </w:rPr>
        <w:t>.</w:t>
      </w:r>
      <w:r w:rsidRPr="0047058F">
        <w:rPr>
          <w:sz w:val="26"/>
          <w:szCs w:val="26"/>
          <w:lang w:val="en-US"/>
        </w:rPr>
        <w:t>ru</w:t>
      </w:r>
      <w:r w:rsidRPr="0047058F">
        <w:rPr>
          <w:sz w:val="26"/>
          <w:szCs w:val="26"/>
        </w:rPr>
        <w:t>).</w:t>
      </w:r>
    </w:p>
    <w:p w:rsidR="00453B7F" w:rsidRPr="0047058F" w:rsidRDefault="00453B7F" w:rsidP="00453B7F">
      <w:pPr>
        <w:pStyle w:val="af0"/>
        <w:tabs>
          <w:tab w:val="left" w:pos="851"/>
        </w:tabs>
        <w:ind w:firstLine="567"/>
        <w:jc w:val="both"/>
        <w:rPr>
          <w:sz w:val="26"/>
          <w:szCs w:val="26"/>
        </w:rPr>
      </w:pPr>
      <w:r w:rsidRPr="0047058F">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53B7F" w:rsidRDefault="00453B7F"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884F6A">
              <w:rPr>
                <w:rStyle w:val="21"/>
                <w:color w:val="333333"/>
                <w:sz w:val="22"/>
                <w:szCs w:val="22"/>
              </w:rPr>
              <w:t>22.07</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9"/>
          <w:footerReference w:type="default" r:id="rId10"/>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1A" w:rsidRDefault="0060441A" w:rsidP="001B1D88">
      <w:r>
        <w:separator/>
      </w:r>
    </w:p>
  </w:endnote>
  <w:endnote w:type="continuationSeparator" w:id="1">
    <w:p w:rsidR="0060441A" w:rsidRDefault="0060441A"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2A294A">
        <w:pPr>
          <w:pStyle w:val="ac"/>
          <w:jc w:val="center"/>
        </w:pPr>
        <w:fldSimple w:instr=" PAGE   \* MERGEFORMAT ">
          <w:r w:rsidR="00453B7F">
            <w:rPr>
              <w:noProof/>
            </w:rPr>
            <w:t>11</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1A" w:rsidRDefault="0060441A" w:rsidP="001B1D88">
      <w:r>
        <w:separator/>
      </w:r>
    </w:p>
  </w:footnote>
  <w:footnote w:type="continuationSeparator" w:id="1">
    <w:p w:rsidR="0060441A" w:rsidRDefault="0060441A"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A74CC2" w:rsidP="00E06D46">
    <w:pPr>
      <w:jc w:val="center"/>
      <w:rPr>
        <w:sz w:val="22"/>
        <w:szCs w:val="22"/>
      </w:rPr>
    </w:pPr>
    <w:r>
      <w:rPr>
        <w:sz w:val="22"/>
        <w:szCs w:val="22"/>
      </w:rPr>
      <w:t>№ 23</w:t>
    </w:r>
    <w:r w:rsidR="00A516D5">
      <w:rPr>
        <w:sz w:val="22"/>
        <w:szCs w:val="22"/>
      </w:rPr>
      <w:t xml:space="preserve"> от 2</w:t>
    </w:r>
    <w:r w:rsidR="00CC7DBE">
      <w:rPr>
        <w:sz w:val="22"/>
        <w:szCs w:val="22"/>
      </w:rPr>
      <w:t>2</w:t>
    </w:r>
    <w:r w:rsidR="00A516D5">
      <w:rPr>
        <w:sz w:val="22"/>
        <w:szCs w:val="22"/>
      </w:rPr>
      <w:t>.0</w:t>
    </w:r>
    <w:r w:rsidR="00E16BAC">
      <w:rPr>
        <w:sz w:val="22"/>
        <w:szCs w:val="22"/>
      </w:rPr>
      <w:t>7</w:t>
    </w:r>
    <w:r w:rsidR="00A516D5">
      <w:rPr>
        <w:sz w:val="22"/>
        <w:szCs w:val="22"/>
      </w:rPr>
      <w:t>.202</w:t>
    </w:r>
    <w:r w:rsidR="008521E7">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53B7F"/>
    <w:rsid w:val="0047199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441A"/>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66455"/>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Ootdel</cp:lastModifiedBy>
  <cp:revision>1</cp:revision>
  <cp:lastPrinted>2022-07-25T13:48:00Z</cp:lastPrinted>
  <dcterms:created xsi:type="dcterms:W3CDTF">2022-07-25T09:39:00Z</dcterms:created>
  <dcterms:modified xsi:type="dcterms:W3CDTF">2022-07-25T13:48:00Z</dcterms:modified>
</cp:coreProperties>
</file>