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200" w:vertAnchor="text" w:horzAnchor="margin" w:tblpY="2"/>
        <w:tblW w:w="0" w:type="auto"/>
        <w:tblBorders>
          <w:top w:val="thinThickMediumGap" w:sz="24" w:space="0" w:color="FF0000"/>
          <w:left w:val="thinThickMediumGap" w:sz="24" w:space="0" w:color="FF0000"/>
          <w:bottom w:val="thickThinMediumGap" w:sz="24" w:space="0" w:color="FF0000"/>
          <w:right w:val="thickThinMediumGap" w:sz="24" w:space="0" w:color="FF0000"/>
          <w:insideH w:val="single" w:sz="6" w:space="0" w:color="FF0000"/>
          <w:insideV w:val="single" w:sz="6" w:space="0" w:color="FF0000"/>
        </w:tblBorders>
        <w:tblLook w:val="04A0"/>
      </w:tblPr>
      <w:tblGrid>
        <w:gridCol w:w="9570"/>
      </w:tblGrid>
      <w:tr w:rsidR="00AF6FFD" w:rsidTr="005018FA">
        <w:trPr>
          <w:trHeight w:val="14056"/>
        </w:trPr>
        <w:tc>
          <w:tcPr>
            <w:tcW w:w="9570" w:type="dxa"/>
            <w:tcBorders>
              <w:top w:val="thinThickMediumGap" w:sz="24" w:space="0" w:color="FF0000"/>
              <w:left w:val="thinThickMediumGap" w:sz="24" w:space="0" w:color="FF0000"/>
              <w:bottom w:val="thickThinMediumGap" w:sz="24" w:space="0" w:color="FF0000"/>
              <w:right w:val="thickThinMediumGap" w:sz="24" w:space="0" w:color="FF0000"/>
            </w:tcBorders>
          </w:tcPr>
          <w:p w:rsidR="00AF6FFD" w:rsidRDefault="00AF6FFD" w:rsidP="005018FA">
            <w:pPr>
              <w:spacing w:line="276" w:lineRule="auto"/>
              <w:rPr>
                <w:lang w:val="en-US"/>
              </w:rPr>
            </w:pPr>
          </w:p>
          <w:p w:rsidR="00AF6FFD" w:rsidRDefault="00AF6FFD" w:rsidP="005018FA">
            <w:pPr>
              <w:spacing w:line="276" w:lineRule="auto"/>
              <w:jc w:val="center"/>
            </w:pPr>
          </w:p>
          <w:p w:rsidR="00AF6FFD" w:rsidRPr="00FB79EA" w:rsidRDefault="00AF6FFD" w:rsidP="005018FA">
            <w:pPr>
              <w:spacing w:line="276" w:lineRule="auto"/>
              <w:jc w:val="center"/>
              <w:rPr>
                <w:lang w:val="en-US"/>
              </w:rPr>
            </w:pPr>
            <w:r>
              <w:rPr>
                <w:noProof/>
              </w:rPr>
              <w:drawing>
                <wp:inline distT="0" distB="0" distL="0" distR="0">
                  <wp:extent cx="3228975" cy="3724275"/>
                  <wp:effectExtent l="19050" t="0" r="9525" b="0"/>
                  <wp:docPr id="1"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8" cstate="print"/>
                          <a:srcRect/>
                          <a:stretch>
                            <a:fillRect/>
                          </a:stretch>
                        </pic:blipFill>
                        <pic:spPr bwMode="auto">
                          <a:xfrm>
                            <a:off x="0" y="0"/>
                            <a:ext cx="3228975" cy="3724275"/>
                          </a:xfrm>
                          <a:prstGeom prst="rect">
                            <a:avLst/>
                          </a:prstGeom>
                          <a:noFill/>
                          <a:ln w="9525">
                            <a:noFill/>
                            <a:miter lim="800000"/>
                            <a:headEnd/>
                            <a:tailEnd/>
                          </a:ln>
                        </pic:spPr>
                      </pic:pic>
                    </a:graphicData>
                  </a:graphic>
                </wp:inline>
              </w:drawing>
            </w:r>
          </w:p>
          <w:p w:rsidR="00AF6FFD" w:rsidRDefault="00AF6FFD" w:rsidP="005018FA">
            <w:pPr>
              <w:spacing w:line="276" w:lineRule="auto"/>
              <w:rPr>
                <w:lang w:val="en-US"/>
              </w:rPr>
            </w:pPr>
          </w:p>
          <w:p w:rsidR="00AF6FFD" w:rsidRDefault="00AF6FFD" w:rsidP="005018FA">
            <w:pPr>
              <w:spacing w:line="276" w:lineRule="auto"/>
              <w:jc w:val="center"/>
              <w:rPr>
                <w:b/>
                <w:sz w:val="80"/>
                <w:szCs w:val="80"/>
              </w:rPr>
            </w:pPr>
            <w:r>
              <w:rPr>
                <w:b/>
                <w:sz w:val="80"/>
                <w:szCs w:val="80"/>
              </w:rPr>
              <w:t>ИНФОРМАЦИОННЫЙ</w:t>
            </w:r>
          </w:p>
          <w:p w:rsidR="00AF6FFD" w:rsidRDefault="00AF6FFD" w:rsidP="005018FA">
            <w:pPr>
              <w:spacing w:line="276" w:lineRule="auto"/>
              <w:jc w:val="center"/>
              <w:rPr>
                <w:b/>
                <w:sz w:val="100"/>
                <w:szCs w:val="100"/>
              </w:rPr>
            </w:pPr>
            <w:r>
              <w:rPr>
                <w:b/>
                <w:sz w:val="80"/>
                <w:szCs w:val="80"/>
              </w:rPr>
              <w:t>ВЕСТНИК</w:t>
            </w:r>
          </w:p>
          <w:p w:rsidR="00AF6FFD" w:rsidRDefault="00AF6FFD" w:rsidP="005018FA">
            <w:pPr>
              <w:spacing w:line="276" w:lineRule="auto"/>
              <w:jc w:val="center"/>
              <w:rPr>
                <w:b/>
                <w:color w:val="0000FF"/>
                <w:sz w:val="56"/>
                <w:szCs w:val="56"/>
              </w:rPr>
            </w:pPr>
            <w:r>
              <w:rPr>
                <w:b/>
                <w:color w:val="0000FF"/>
                <w:sz w:val="56"/>
                <w:szCs w:val="56"/>
              </w:rPr>
              <w:t>Совета и администрации</w:t>
            </w:r>
          </w:p>
          <w:p w:rsidR="00AF6FFD" w:rsidRDefault="00AF6FFD" w:rsidP="005018FA">
            <w:pPr>
              <w:spacing w:line="276" w:lineRule="auto"/>
              <w:jc w:val="center"/>
              <w:rPr>
                <w:b/>
                <w:color w:val="0000FF"/>
                <w:sz w:val="56"/>
                <w:szCs w:val="56"/>
              </w:rPr>
            </w:pPr>
            <w:r>
              <w:rPr>
                <w:b/>
                <w:color w:val="0000FF"/>
                <w:sz w:val="56"/>
                <w:szCs w:val="56"/>
              </w:rPr>
              <w:t>муниципального района</w:t>
            </w:r>
          </w:p>
          <w:p w:rsidR="00AF6FFD" w:rsidRDefault="00AF6FFD" w:rsidP="005018FA">
            <w:pPr>
              <w:spacing w:line="276" w:lineRule="auto"/>
              <w:jc w:val="center"/>
              <w:rPr>
                <w:b/>
                <w:sz w:val="48"/>
                <w:szCs w:val="48"/>
              </w:rPr>
            </w:pPr>
            <w:r>
              <w:rPr>
                <w:b/>
                <w:color w:val="0000FF"/>
                <w:sz w:val="56"/>
                <w:szCs w:val="56"/>
              </w:rPr>
              <w:t xml:space="preserve"> «Усть-Куломский»</w:t>
            </w:r>
          </w:p>
          <w:p w:rsidR="00AF6FFD" w:rsidRDefault="00AF6FFD" w:rsidP="005018FA">
            <w:pPr>
              <w:spacing w:line="276" w:lineRule="auto"/>
              <w:jc w:val="center"/>
              <w:rPr>
                <w:b/>
              </w:rPr>
            </w:pPr>
          </w:p>
          <w:p w:rsidR="00AF6FFD" w:rsidRDefault="006163E3" w:rsidP="005018FA">
            <w:pPr>
              <w:spacing w:line="276" w:lineRule="auto"/>
              <w:jc w:val="center"/>
              <w:rPr>
                <w:b/>
                <w:sz w:val="48"/>
                <w:szCs w:val="48"/>
              </w:rPr>
            </w:pPr>
            <w:r>
              <w:rPr>
                <w:b/>
                <w:sz w:val="48"/>
                <w:szCs w:val="48"/>
              </w:rPr>
              <w:t>№ 38</w:t>
            </w:r>
          </w:p>
          <w:p w:rsidR="00AF6FFD" w:rsidRDefault="00AF6FFD" w:rsidP="005018FA">
            <w:pPr>
              <w:spacing w:line="276" w:lineRule="auto"/>
              <w:jc w:val="center"/>
              <w:rPr>
                <w:b/>
                <w:sz w:val="48"/>
                <w:szCs w:val="48"/>
              </w:rPr>
            </w:pPr>
            <w:r>
              <w:rPr>
                <w:b/>
                <w:sz w:val="48"/>
                <w:szCs w:val="48"/>
              </w:rPr>
              <w:t xml:space="preserve">от </w:t>
            </w:r>
            <w:r w:rsidR="006163E3">
              <w:rPr>
                <w:b/>
                <w:sz w:val="48"/>
                <w:szCs w:val="48"/>
              </w:rPr>
              <w:t>30</w:t>
            </w:r>
            <w:r>
              <w:rPr>
                <w:b/>
                <w:sz w:val="48"/>
                <w:szCs w:val="48"/>
              </w:rPr>
              <w:t>.08.2024 г.</w:t>
            </w:r>
          </w:p>
          <w:p w:rsidR="00AF6FFD" w:rsidRDefault="00AF6FFD" w:rsidP="005018FA">
            <w:pPr>
              <w:spacing w:line="276" w:lineRule="auto"/>
              <w:jc w:val="center"/>
              <w:rPr>
                <w:b/>
                <w:sz w:val="28"/>
                <w:szCs w:val="28"/>
              </w:rPr>
            </w:pPr>
            <w:r>
              <w:rPr>
                <w:b/>
                <w:sz w:val="28"/>
                <w:szCs w:val="28"/>
              </w:rPr>
              <w:t>с. Усть-Кулом</w:t>
            </w:r>
          </w:p>
          <w:p w:rsidR="00AF6FFD" w:rsidRDefault="00AF6FFD" w:rsidP="005018FA">
            <w:pPr>
              <w:spacing w:line="276" w:lineRule="auto"/>
              <w:jc w:val="center"/>
              <w:rPr>
                <w:b/>
                <w:sz w:val="28"/>
                <w:szCs w:val="28"/>
              </w:rPr>
            </w:pPr>
            <w:r>
              <w:rPr>
                <w:b/>
                <w:sz w:val="28"/>
                <w:szCs w:val="28"/>
              </w:rPr>
              <w:t>2024 год</w:t>
            </w:r>
          </w:p>
          <w:p w:rsidR="00AF6FFD" w:rsidRPr="00024887" w:rsidRDefault="00AF6FFD" w:rsidP="005018FA">
            <w:pPr>
              <w:spacing w:line="276" w:lineRule="auto"/>
              <w:jc w:val="center"/>
              <w:rPr>
                <w:b/>
                <w:sz w:val="28"/>
                <w:szCs w:val="28"/>
              </w:rPr>
            </w:pPr>
          </w:p>
        </w:tc>
      </w:tr>
    </w:tbl>
    <w:p w:rsidR="00BD6EEE" w:rsidRDefault="00BD6EEE" w:rsidP="00BD6EEE">
      <w:pPr>
        <w:pStyle w:val="a8"/>
        <w:ind w:right="-55"/>
        <w:jc w:val="left"/>
        <w:rPr>
          <w:i/>
          <w:sz w:val="32"/>
          <w:szCs w:val="32"/>
        </w:rPr>
      </w:pPr>
    </w:p>
    <w:p w:rsidR="00AF6FFD" w:rsidRDefault="00AF6FFD" w:rsidP="00AF6FFD">
      <w:pPr>
        <w:pStyle w:val="a8"/>
        <w:ind w:right="-55"/>
        <w:rPr>
          <w:i/>
          <w:sz w:val="32"/>
          <w:szCs w:val="32"/>
        </w:rPr>
      </w:pPr>
      <w:r>
        <w:rPr>
          <w:i/>
          <w:sz w:val="32"/>
          <w:szCs w:val="32"/>
        </w:rPr>
        <w:t>Содержание</w:t>
      </w:r>
    </w:p>
    <w:tbl>
      <w:tblPr>
        <w:tblW w:w="9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8028"/>
        <w:gridCol w:w="1800"/>
      </w:tblGrid>
      <w:tr w:rsidR="00AF6FFD" w:rsidRPr="003C18DD" w:rsidTr="005018FA">
        <w:trPr>
          <w:trHeight w:val="392"/>
        </w:trPr>
        <w:tc>
          <w:tcPr>
            <w:tcW w:w="9828" w:type="dxa"/>
            <w:gridSpan w:val="2"/>
            <w:tcBorders>
              <w:top w:val="single" w:sz="4" w:space="0" w:color="auto"/>
              <w:left w:val="single" w:sz="4" w:space="0" w:color="auto"/>
              <w:bottom w:val="single" w:sz="4" w:space="0" w:color="auto"/>
              <w:right w:val="single" w:sz="4" w:space="0" w:color="auto"/>
            </w:tcBorders>
            <w:hideMark/>
          </w:tcPr>
          <w:p w:rsidR="00AF6FFD" w:rsidRPr="00527438" w:rsidRDefault="00AF6FFD" w:rsidP="005018FA">
            <w:pPr>
              <w:tabs>
                <w:tab w:val="center" w:pos="4153"/>
                <w:tab w:val="right" w:pos="8306"/>
              </w:tabs>
              <w:spacing w:line="276" w:lineRule="auto"/>
              <w:ind w:right="120"/>
              <w:jc w:val="center"/>
              <w:rPr>
                <w:b/>
                <w:sz w:val="16"/>
                <w:szCs w:val="16"/>
              </w:rPr>
            </w:pPr>
            <w:r w:rsidRPr="00527438">
              <w:rPr>
                <w:b/>
                <w:sz w:val="16"/>
                <w:szCs w:val="16"/>
                <w:lang w:val="en-US"/>
              </w:rPr>
              <w:t>I</w:t>
            </w:r>
            <w:r w:rsidRPr="00527438">
              <w:rPr>
                <w:b/>
                <w:sz w:val="16"/>
                <w:szCs w:val="16"/>
              </w:rPr>
              <w:t>. Постановления администрации муниципального района «Усть-Куломский».</w:t>
            </w:r>
          </w:p>
        </w:tc>
      </w:tr>
      <w:tr w:rsidR="00AF6FFD"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AF6FFD" w:rsidRPr="0031341F" w:rsidRDefault="00AF6FFD" w:rsidP="0031341F">
            <w:pPr>
              <w:jc w:val="both"/>
              <w:rPr>
                <w:rFonts w:eastAsia="Calibri"/>
              </w:rPr>
            </w:pPr>
            <w:r w:rsidRPr="0031341F">
              <w:rPr>
                <w:rFonts w:eastAsiaTheme="minorEastAsia"/>
              </w:rPr>
              <w:t xml:space="preserve">1. Постановление администрации МР «Усть-Куломский» </w:t>
            </w:r>
            <w:r w:rsidR="00203C7E" w:rsidRPr="0031341F">
              <w:rPr>
                <w:rFonts w:eastAsiaTheme="minorEastAsia"/>
              </w:rPr>
              <w:t xml:space="preserve">от </w:t>
            </w:r>
            <w:r w:rsidR="0031341F" w:rsidRPr="0031341F">
              <w:rPr>
                <w:rFonts w:eastAsiaTheme="minorEastAsia"/>
              </w:rPr>
              <w:t>20</w:t>
            </w:r>
            <w:r w:rsidR="00203C7E" w:rsidRPr="0031341F">
              <w:rPr>
                <w:rFonts w:eastAsiaTheme="minorEastAsia"/>
              </w:rPr>
              <w:t>.08.2024 №1</w:t>
            </w:r>
            <w:r w:rsidR="0031341F" w:rsidRPr="0031341F">
              <w:rPr>
                <w:rFonts w:eastAsiaTheme="minorEastAsia"/>
              </w:rPr>
              <w:t>13</w:t>
            </w:r>
            <w:r w:rsidR="00203C7E" w:rsidRPr="0031341F">
              <w:rPr>
                <w:rFonts w:eastAsiaTheme="minorEastAsia"/>
              </w:rPr>
              <w:t>2 «</w:t>
            </w:r>
            <w:r w:rsidR="0031341F" w:rsidRPr="0031341F">
              <w:t>О внесении изменений в постановление администрации муниципального района «Усть-Куломский» от 07.08.2024 г. № 1080 «</w:t>
            </w:r>
            <w:r w:rsidR="0031341F" w:rsidRPr="0031341F">
              <w:rPr>
                <w:rFonts w:eastAsia="Calibri"/>
              </w:rPr>
              <w:t>О подготовке проектов решений о внесении изменений и дополнений в Правила землепользования и застройки сельских поселений муниципального района "Усть-Куломский" Республики Коми»</w:t>
            </w:r>
            <w:r w:rsidR="00203C7E" w:rsidRPr="0031341F">
              <w:rPr>
                <w:rFonts w:eastAsiaTheme="minorEastAsia"/>
              </w:rPr>
              <w:t>».</w:t>
            </w:r>
          </w:p>
        </w:tc>
        <w:tc>
          <w:tcPr>
            <w:tcW w:w="1800" w:type="dxa"/>
            <w:tcBorders>
              <w:top w:val="single" w:sz="4" w:space="0" w:color="auto"/>
              <w:left w:val="single" w:sz="6" w:space="0" w:color="auto"/>
              <w:bottom w:val="single" w:sz="4" w:space="0" w:color="auto"/>
              <w:right w:val="single" w:sz="4" w:space="0" w:color="auto"/>
            </w:tcBorders>
            <w:hideMark/>
          </w:tcPr>
          <w:p w:rsidR="00AF6FFD" w:rsidRPr="00527438" w:rsidRDefault="00AF6FFD" w:rsidP="005018FA">
            <w:pPr>
              <w:tabs>
                <w:tab w:val="center" w:pos="4153"/>
                <w:tab w:val="right" w:pos="8306"/>
              </w:tabs>
              <w:spacing w:line="276" w:lineRule="auto"/>
              <w:ind w:right="120"/>
              <w:jc w:val="center"/>
              <w:rPr>
                <w:b/>
                <w:i/>
                <w:sz w:val="16"/>
                <w:szCs w:val="16"/>
              </w:rPr>
            </w:pPr>
            <w:r w:rsidRPr="00527438">
              <w:rPr>
                <w:b/>
                <w:i/>
                <w:sz w:val="16"/>
                <w:szCs w:val="16"/>
              </w:rPr>
              <w:t xml:space="preserve">Стр. </w:t>
            </w:r>
            <w:r w:rsidR="0031341F">
              <w:rPr>
                <w:b/>
                <w:i/>
                <w:sz w:val="16"/>
                <w:szCs w:val="16"/>
              </w:rPr>
              <w:t>4</w:t>
            </w:r>
          </w:p>
        </w:tc>
      </w:tr>
      <w:tr w:rsidR="00AF6FFD"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AF6FFD" w:rsidRPr="00F50A26" w:rsidRDefault="00AF6FFD" w:rsidP="00F50A26">
            <w:pPr>
              <w:jc w:val="both"/>
            </w:pPr>
            <w:r w:rsidRPr="00F50A26">
              <w:rPr>
                <w:rFonts w:eastAsiaTheme="minorEastAsia"/>
              </w:rPr>
              <w:t xml:space="preserve">2. Постановление администрации МР «Усть-Куломский» </w:t>
            </w:r>
            <w:r w:rsidR="00154356" w:rsidRPr="00F50A26">
              <w:rPr>
                <w:rFonts w:eastAsiaTheme="minorEastAsia"/>
              </w:rPr>
              <w:t xml:space="preserve">от </w:t>
            </w:r>
            <w:r w:rsidR="00F50A26" w:rsidRPr="00F50A26">
              <w:rPr>
                <w:rFonts w:eastAsiaTheme="minorEastAsia"/>
              </w:rPr>
              <w:t>21</w:t>
            </w:r>
            <w:r w:rsidR="00154356" w:rsidRPr="00F50A26">
              <w:rPr>
                <w:rFonts w:eastAsiaTheme="minorEastAsia"/>
              </w:rPr>
              <w:t>.08.2024 №11</w:t>
            </w:r>
            <w:r w:rsidR="00F50A26" w:rsidRPr="00F50A26">
              <w:rPr>
                <w:rFonts w:eastAsiaTheme="minorEastAsia"/>
              </w:rPr>
              <w:t>38</w:t>
            </w:r>
            <w:r w:rsidR="00154356" w:rsidRPr="00F50A26">
              <w:rPr>
                <w:rFonts w:eastAsiaTheme="minorEastAsia"/>
              </w:rPr>
              <w:t xml:space="preserve"> «</w:t>
            </w:r>
            <w:r w:rsidR="00F50A26" w:rsidRPr="00F50A26">
              <w:t>О внесении изменений в постановление администрации муниципального района «Усть-Куломский» от 23 апреля 2024 № 568</w:t>
            </w:r>
            <w:r w:rsidR="00F50A26">
              <w:t xml:space="preserve"> </w:t>
            </w:r>
            <w:r w:rsidR="00F50A26" w:rsidRPr="00F50A26">
              <w:t>«Об утверждении Правил землепользования и застройки муниципального образования сельского поселения «Югыдъяг», входящего в состав муниципального образования муниципального района «Усть-Куломский»</w:t>
            </w:r>
            <w:r w:rsidR="00154356" w:rsidRPr="00F50A26">
              <w:rPr>
                <w:rFonts w:eastAsiaTheme="minorEastAsia"/>
              </w:rPr>
              <w:t>».</w:t>
            </w:r>
          </w:p>
        </w:tc>
        <w:tc>
          <w:tcPr>
            <w:tcW w:w="1800" w:type="dxa"/>
            <w:tcBorders>
              <w:top w:val="single" w:sz="4" w:space="0" w:color="auto"/>
              <w:left w:val="single" w:sz="6" w:space="0" w:color="auto"/>
              <w:bottom w:val="single" w:sz="4" w:space="0" w:color="auto"/>
              <w:right w:val="single" w:sz="4" w:space="0" w:color="auto"/>
            </w:tcBorders>
            <w:hideMark/>
          </w:tcPr>
          <w:p w:rsidR="00AF6FFD" w:rsidRPr="00527438" w:rsidRDefault="00AF6FFD" w:rsidP="00FB79EA">
            <w:pPr>
              <w:tabs>
                <w:tab w:val="center" w:pos="4153"/>
                <w:tab w:val="right" w:pos="8306"/>
              </w:tabs>
              <w:spacing w:line="276" w:lineRule="auto"/>
              <w:ind w:right="120"/>
              <w:jc w:val="center"/>
              <w:rPr>
                <w:b/>
                <w:i/>
                <w:sz w:val="16"/>
                <w:szCs w:val="16"/>
              </w:rPr>
            </w:pPr>
            <w:r w:rsidRPr="00527438">
              <w:rPr>
                <w:b/>
                <w:i/>
                <w:sz w:val="16"/>
                <w:szCs w:val="16"/>
              </w:rPr>
              <w:t xml:space="preserve">Стр. </w:t>
            </w:r>
            <w:r w:rsidR="002B161E" w:rsidRPr="00527438">
              <w:rPr>
                <w:b/>
                <w:i/>
                <w:sz w:val="16"/>
                <w:szCs w:val="16"/>
              </w:rPr>
              <w:t>1</w:t>
            </w:r>
            <w:r w:rsidR="00154356">
              <w:rPr>
                <w:b/>
                <w:i/>
                <w:sz w:val="16"/>
                <w:szCs w:val="16"/>
              </w:rPr>
              <w:t>2</w:t>
            </w:r>
          </w:p>
        </w:tc>
      </w:tr>
      <w:tr w:rsidR="00AF6FFD"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AF6FFD" w:rsidRPr="00F50A26" w:rsidRDefault="00AF6FFD" w:rsidP="00F50A26">
            <w:pPr>
              <w:jc w:val="both"/>
            </w:pPr>
            <w:r w:rsidRPr="00F50A26">
              <w:t xml:space="preserve">3. </w:t>
            </w:r>
            <w:r w:rsidRPr="00F50A26">
              <w:rPr>
                <w:rFonts w:eastAsiaTheme="minorEastAsia"/>
              </w:rPr>
              <w:t xml:space="preserve">Постановление администрации МР «Усть-Куломский» </w:t>
            </w:r>
            <w:r w:rsidR="00AC77E1" w:rsidRPr="00F50A26">
              <w:rPr>
                <w:rFonts w:eastAsiaTheme="minorEastAsia"/>
              </w:rPr>
              <w:t xml:space="preserve">от </w:t>
            </w:r>
            <w:r w:rsidR="00F50A26" w:rsidRPr="00F50A26">
              <w:rPr>
                <w:rFonts w:eastAsiaTheme="minorEastAsia"/>
              </w:rPr>
              <w:t>21</w:t>
            </w:r>
            <w:r w:rsidR="00AC77E1" w:rsidRPr="00F50A26">
              <w:rPr>
                <w:rFonts w:eastAsiaTheme="minorEastAsia"/>
              </w:rPr>
              <w:t>.08.2024 №11</w:t>
            </w:r>
            <w:r w:rsidR="00F50A26" w:rsidRPr="00F50A26">
              <w:rPr>
                <w:rFonts w:eastAsiaTheme="minorEastAsia"/>
              </w:rPr>
              <w:t>40</w:t>
            </w:r>
            <w:r w:rsidR="00AC77E1" w:rsidRPr="00F50A26">
              <w:rPr>
                <w:rFonts w:eastAsiaTheme="minorEastAsia"/>
              </w:rPr>
              <w:t xml:space="preserve"> «</w:t>
            </w:r>
            <w:r w:rsidR="00F50A26" w:rsidRPr="00F50A26">
              <w:t>О внесении изменений в постановление администрации муниципального района «Усть-Куломский» от 22 ноября 2021 года № 1563 «Об утверждении муниципальной программы «Территориальное развитие»</w:t>
            </w:r>
            <w:r w:rsidR="00AC77E1" w:rsidRPr="00F50A26">
              <w:rPr>
                <w:rFonts w:eastAsiaTheme="minorEastAsia"/>
              </w:rPr>
              <w:t>».</w:t>
            </w:r>
          </w:p>
        </w:tc>
        <w:tc>
          <w:tcPr>
            <w:tcW w:w="1800" w:type="dxa"/>
            <w:tcBorders>
              <w:top w:val="single" w:sz="4" w:space="0" w:color="auto"/>
              <w:left w:val="single" w:sz="6" w:space="0" w:color="auto"/>
              <w:bottom w:val="single" w:sz="4" w:space="0" w:color="auto"/>
              <w:right w:val="single" w:sz="4" w:space="0" w:color="auto"/>
            </w:tcBorders>
            <w:hideMark/>
          </w:tcPr>
          <w:p w:rsidR="00AF6FFD" w:rsidRPr="00527438" w:rsidRDefault="00AF6FFD" w:rsidP="00FB79EA">
            <w:pPr>
              <w:tabs>
                <w:tab w:val="center" w:pos="4153"/>
                <w:tab w:val="right" w:pos="8306"/>
              </w:tabs>
              <w:spacing w:line="276" w:lineRule="auto"/>
              <w:ind w:right="120"/>
              <w:jc w:val="center"/>
              <w:rPr>
                <w:b/>
                <w:i/>
                <w:sz w:val="16"/>
                <w:szCs w:val="16"/>
              </w:rPr>
            </w:pPr>
            <w:r w:rsidRPr="00527438">
              <w:rPr>
                <w:b/>
                <w:i/>
                <w:sz w:val="16"/>
                <w:szCs w:val="16"/>
              </w:rPr>
              <w:t xml:space="preserve">Стр. </w:t>
            </w:r>
            <w:r w:rsidR="003F1FB8" w:rsidRPr="00527438">
              <w:rPr>
                <w:b/>
                <w:i/>
                <w:sz w:val="16"/>
                <w:szCs w:val="16"/>
              </w:rPr>
              <w:t>1</w:t>
            </w:r>
            <w:r w:rsidR="00F50A26">
              <w:rPr>
                <w:b/>
                <w:i/>
                <w:sz w:val="16"/>
                <w:szCs w:val="16"/>
              </w:rPr>
              <w:t>5</w:t>
            </w:r>
          </w:p>
        </w:tc>
      </w:tr>
      <w:tr w:rsidR="00AF6FFD" w:rsidRPr="003C18DD" w:rsidTr="008B4299">
        <w:trPr>
          <w:trHeight w:val="317"/>
        </w:trPr>
        <w:tc>
          <w:tcPr>
            <w:tcW w:w="8028" w:type="dxa"/>
            <w:tcBorders>
              <w:top w:val="single" w:sz="4" w:space="0" w:color="auto"/>
              <w:left w:val="single" w:sz="4" w:space="0" w:color="auto"/>
              <w:bottom w:val="single" w:sz="4" w:space="0" w:color="auto"/>
              <w:right w:val="single" w:sz="6" w:space="0" w:color="auto"/>
            </w:tcBorders>
            <w:hideMark/>
          </w:tcPr>
          <w:p w:rsidR="00AF6FFD" w:rsidRPr="003628B5" w:rsidRDefault="00AF6FFD" w:rsidP="003628B5">
            <w:pPr>
              <w:jc w:val="both"/>
            </w:pPr>
            <w:r w:rsidRPr="003628B5">
              <w:t xml:space="preserve">4. </w:t>
            </w:r>
            <w:r w:rsidRPr="003628B5">
              <w:rPr>
                <w:rFonts w:eastAsiaTheme="minorEastAsia"/>
              </w:rPr>
              <w:t xml:space="preserve">Постановление администрации МР «Усть-Куломский» </w:t>
            </w:r>
            <w:r w:rsidR="00AC77E1" w:rsidRPr="003628B5">
              <w:rPr>
                <w:rFonts w:eastAsiaTheme="minorEastAsia"/>
              </w:rPr>
              <w:t xml:space="preserve">от </w:t>
            </w:r>
            <w:r w:rsidR="003628B5" w:rsidRPr="003628B5">
              <w:rPr>
                <w:rFonts w:eastAsiaTheme="minorEastAsia"/>
              </w:rPr>
              <w:t>21.08.2024 №1143</w:t>
            </w:r>
            <w:r w:rsidR="00AC77E1" w:rsidRPr="003628B5">
              <w:rPr>
                <w:rFonts w:eastAsiaTheme="minorEastAsia"/>
              </w:rPr>
              <w:t xml:space="preserve"> «</w:t>
            </w:r>
            <w:r w:rsidR="003628B5" w:rsidRPr="003628B5">
              <w:t>О внесении изменений в постановление администрации муниципального района «Усть-Куломский» от 23 апреля 2024 № 567</w:t>
            </w:r>
            <w:r w:rsidR="003628B5">
              <w:t xml:space="preserve"> </w:t>
            </w:r>
            <w:r w:rsidR="003628B5" w:rsidRPr="003628B5">
              <w:t>«Об утверждении Правил землепользования и застройки муниципального образования сельского поселения «Усть-Нем», входящего в состав муниципального образования муниципального района «Усть-Куломский»</w:t>
            </w:r>
            <w:r w:rsidR="00AC77E1" w:rsidRPr="003628B5">
              <w:rPr>
                <w:rFonts w:eastAsiaTheme="minorEastAsia"/>
              </w:rPr>
              <w:t>».</w:t>
            </w:r>
          </w:p>
        </w:tc>
        <w:tc>
          <w:tcPr>
            <w:tcW w:w="1800" w:type="dxa"/>
            <w:tcBorders>
              <w:top w:val="single" w:sz="4" w:space="0" w:color="auto"/>
              <w:left w:val="single" w:sz="6" w:space="0" w:color="auto"/>
              <w:bottom w:val="single" w:sz="4" w:space="0" w:color="auto"/>
              <w:right w:val="single" w:sz="4" w:space="0" w:color="auto"/>
            </w:tcBorders>
            <w:hideMark/>
          </w:tcPr>
          <w:p w:rsidR="00AF6FFD" w:rsidRPr="00527438" w:rsidRDefault="00AF6FFD" w:rsidP="00A212BC">
            <w:pPr>
              <w:tabs>
                <w:tab w:val="center" w:pos="4153"/>
                <w:tab w:val="right" w:pos="8306"/>
              </w:tabs>
              <w:spacing w:line="276" w:lineRule="auto"/>
              <w:ind w:right="120"/>
              <w:jc w:val="center"/>
              <w:rPr>
                <w:b/>
                <w:i/>
                <w:sz w:val="16"/>
                <w:szCs w:val="16"/>
              </w:rPr>
            </w:pPr>
            <w:r w:rsidRPr="00527438">
              <w:rPr>
                <w:b/>
                <w:i/>
                <w:sz w:val="16"/>
                <w:szCs w:val="16"/>
              </w:rPr>
              <w:t xml:space="preserve">Стр. </w:t>
            </w:r>
            <w:r w:rsidR="00A212BC" w:rsidRPr="00527438">
              <w:rPr>
                <w:b/>
                <w:i/>
                <w:sz w:val="16"/>
                <w:szCs w:val="16"/>
              </w:rPr>
              <w:t>1</w:t>
            </w:r>
            <w:r w:rsidR="003628B5">
              <w:rPr>
                <w:b/>
                <w:i/>
                <w:sz w:val="16"/>
                <w:szCs w:val="16"/>
              </w:rPr>
              <w:t>3</w:t>
            </w:r>
            <w:r w:rsidR="00AC77E1">
              <w:rPr>
                <w:b/>
                <w:i/>
                <w:sz w:val="16"/>
                <w:szCs w:val="16"/>
              </w:rPr>
              <w:t>4</w:t>
            </w:r>
          </w:p>
        </w:tc>
      </w:tr>
      <w:tr w:rsidR="00AF6FFD"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AF6FFD" w:rsidRPr="00082C22" w:rsidRDefault="00A527E5" w:rsidP="00082C22">
            <w:pPr>
              <w:jc w:val="both"/>
            </w:pPr>
            <w:r w:rsidRPr="00082C22">
              <w:t xml:space="preserve">5. </w:t>
            </w:r>
            <w:r w:rsidRPr="00082C22">
              <w:rPr>
                <w:rFonts w:eastAsiaTheme="minorEastAsia"/>
              </w:rPr>
              <w:t xml:space="preserve">Постановление администрации МР «Усть-Куломский» </w:t>
            </w:r>
            <w:r w:rsidR="00AC77E1" w:rsidRPr="00082C22">
              <w:rPr>
                <w:rFonts w:eastAsiaTheme="minorEastAsia"/>
              </w:rPr>
              <w:t xml:space="preserve">от </w:t>
            </w:r>
            <w:r w:rsidR="00082C22" w:rsidRPr="00082C22">
              <w:rPr>
                <w:rFonts w:eastAsiaTheme="minorEastAsia"/>
              </w:rPr>
              <w:t>21.08.2024 №1144</w:t>
            </w:r>
            <w:r w:rsidR="00AC77E1" w:rsidRPr="00082C22">
              <w:rPr>
                <w:rFonts w:eastAsiaTheme="minorEastAsia"/>
              </w:rPr>
              <w:t xml:space="preserve"> «</w:t>
            </w:r>
            <w:r w:rsidR="00082C22" w:rsidRPr="00082C22">
              <w:t>О внесении изменений в постановление администрации муниципального района «Усть-Куломский» от 25 марта 2024 № 397</w:t>
            </w:r>
            <w:r w:rsidR="00082C22">
              <w:t xml:space="preserve"> </w:t>
            </w:r>
            <w:r w:rsidR="00082C22" w:rsidRPr="00082C22">
              <w:t>«Об утверждении Правил землепользования и застройки муниципального образования сельского поселения «Нижний Воч», входящего в состав муниципального образования муниципального района «Усть-Куломский»</w:t>
            </w:r>
            <w:r w:rsidR="00AC77E1" w:rsidRPr="00082C22">
              <w:rPr>
                <w:rFonts w:eastAsiaTheme="minorEastAsia"/>
              </w:rPr>
              <w:t>».</w:t>
            </w:r>
          </w:p>
        </w:tc>
        <w:tc>
          <w:tcPr>
            <w:tcW w:w="1800" w:type="dxa"/>
            <w:tcBorders>
              <w:top w:val="single" w:sz="4" w:space="0" w:color="auto"/>
              <w:left w:val="single" w:sz="6" w:space="0" w:color="auto"/>
              <w:bottom w:val="single" w:sz="4" w:space="0" w:color="auto"/>
              <w:right w:val="single" w:sz="4" w:space="0" w:color="auto"/>
            </w:tcBorders>
            <w:hideMark/>
          </w:tcPr>
          <w:p w:rsidR="00AF6FFD" w:rsidRPr="00527438" w:rsidRDefault="00AF6FFD" w:rsidP="00051362">
            <w:pPr>
              <w:tabs>
                <w:tab w:val="center" w:pos="4153"/>
                <w:tab w:val="right" w:pos="8306"/>
              </w:tabs>
              <w:spacing w:line="276" w:lineRule="auto"/>
              <w:ind w:right="120"/>
              <w:jc w:val="center"/>
              <w:rPr>
                <w:b/>
                <w:i/>
                <w:sz w:val="16"/>
                <w:szCs w:val="16"/>
              </w:rPr>
            </w:pPr>
            <w:r w:rsidRPr="00527438">
              <w:rPr>
                <w:b/>
                <w:i/>
                <w:sz w:val="16"/>
                <w:szCs w:val="16"/>
              </w:rPr>
              <w:t>Стр.</w:t>
            </w:r>
            <w:r w:rsidR="00AC77E1">
              <w:rPr>
                <w:b/>
                <w:i/>
                <w:sz w:val="16"/>
                <w:szCs w:val="16"/>
              </w:rPr>
              <w:t>1</w:t>
            </w:r>
            <w:r w:rsidR="00082C22">
              <w:rPr>
                <w:b/>
                <w:i/>
                <w:sz w:val="16"/>
                <w:szCs w:val="16"/>
              </w:rPr>
              <w:t>37</w:t>
            </w:r>
          </w:p>
        </w:tc>
      </w:tr>
      <w:tr w:rsidR="00AF6FFD" w:rsidRPr="003C18DD" w:rsidTr="00570A3C">
        <w:trPr>
          <w:trHeight w:val="423"/>
        </w:trPr>
        <w:tc>
          <w:tcPr>
            <w:tcW w:w="8028" w:type="dxa"/>
            <w:tcBorders>
              <w:top w:val="single" w:sz="4" w:space="0" w:color="auto"/>
              <w:left w:val="single" w:sz="4" w:space="0" w:color="auto"/>
              <w:bottom w:val="single" w:sz="4" w:space="0" w:color="auto"/>
              <w:right w:val="single" w:sz="6" w:space="0" w:color="auto"/>
            </w:tcBorders>
            <w:hideMark/>
          </w:tcPr>
          <w:p w:rsidR="00AF6FFD" w:rsidRPr="001840C1" w:rsidRDefault="00AF6FFD" w:rsidP="001840C1">
            <w:pPr>
              <w:jc w:val="both"/>
            </w:pPr>
            <w:r w:rsidRPr="001840C1">
              <w:t>6.</w:t>
            </w:r>
            <w:r w:rsidRPr="001840C1">
              <w:rPr>
                <w:rFonts w:eastAsiaTheme="minorEastAsia"/>
              </w:rPr>
              <w:t xml:space="preserve"> Постановление администрации МР «Усть-Куломский»</w:t>
            </w:r>
            <w:r w:rsidRPr="001840C1">
              <w:t xml:space="preserve"> </w:t>
            </w:r>
            <w:r w:rsidR="006F388C" w:rsidRPr="001840C1">
              <w:t xml:space="preserve">от </w:t>
            </w:r>
            <w:r w:rsidR="001840C1" w:rsidRPr="001840C1">
              <w:t>21</w:t>
            </w:r>
            <w:r w:rsidR="006F388C" w:rsidRPr="001840C1">
              <w:t>.08.2024 №11</w:t>
            </w:r>
            <w:r w:rsidR="001840C1" w:rsidRPr="001840C1">
              <w:t>45</w:t>
            </w:r>
            <w:r w:rsidR="006F388C" w:rsidRPr="001840C1">
              <w:t xml:space="preserve"> «</w:t>
            </w:r>
            <w:r w:rsidR="001840C1" w:rsidRPr="001840C1">
              <w:t>О предоставлении разрешения на условно разрешенный вид использования земельного участка</w:t>
            </w:r>
            <w:r w:rsidR="006F388C" w:rsidRPr="001840C1">
              <w:t>».</w:t>
            </w:r>
          </w:p>
        </w:tc>
        <w:tc>
          <w:tcPr>
            <w:tcW w:w="1800" w:type="dxa"/>
            <w:tcBorders>
              <w:top w:val="single" w:sz="4" w:space="0" w:color="auto"/>
              <w:left w:val="single" w:sz="6" w:space="0" w:color="auto"/>
              <w:bottom w:val="single" w:sz="4" w:space="0" w:color="auto"/>
              <w:right w:val="single" w:sz="4" w:space="0" w:color="auto"/>
            </w:tcBorders>
            <w:hideMark/>
          </w:tcPr>
          <w:p w:rsidR="00AF6FFD" w:rsidRPr="00527438" w:rsidRDefault="00AF6FFD" w:rsidP="00A527E5">
            <w:pPr>
              <w:tabs>
                <w:tab w:val="center" w:pos="4153"/>
                <w:tab w:val="right" w:pos="8306"/>
              </w:tabs>
              <w:spacing w:line="276" w:lineRule="auto"/>
              <w:ind w:right="120"/>
              <w:jc w:val="center"/>
              <w:rPr>
                <w:b/>
                <w:i/>
                <w:sz w:val="16"/>
                <w:szCs w:val="16"/>
              </w:rPr>
            </w:pPr>
            <w:r w:rsidRPr="00527438">
              <w:rPr>
                <w:b/>
                <w:i/>
                <w:sz w:val="16"/>
                <w:szCs w:val="16"/>
              </w:rPr>
              <w:t>Стр.</w:t>
            </w:r>
            <w:r w:rsidR="0035261B" w:rsidRPr="00527438">
              <w:rPr>
                <w:b/>
                <w:i/>
                <w:sz w:val="16"/>
                <w:szCs w:val="16"/>
              </w:rPr>
              <w:t>1</w:t>
            </w:r>
            <w:r w:rsidR="002743EB">
              <w:rPr>
                <w:b/>
                <w:i/>
                <w:sz w:val="16"/>
                <w:szCs w:val="16"/>
              </w:rPr>
              <w:t>40</w:t>
            </w:r>
          </w:p>
        </w:tc>
      </w:tr>
      <w:tr w:rsidR="00AF6FFD"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AF6FFD" w:rsidRPr="00527438" w:rsidRDefault="00AF6FFD" w:rsidP="00B877E9">
            <w:pPr>
              <w:jc w:val="both"/>
            </w:pPr>
            <w:r w:rsidRPr="00B877E9">
              <w:t xml:space="preserve">7. </w:t>
            </w:r>
            <w:r w:rsidRPr="00B877E9">
              <w:rPr>
                <w:rFonts w:eastAsiaTheme="minorEastAsia"/>
              </w:rPr>
              <w:t>Постановление администрации МР «Усть-Куломский»</w:t>
            </w:r>
            <w:r w:rsidRPr="00B877E9">
              <w:t xml:space="preserve"> </w:t>
            </w:r>
            <w:r w:rsidR="009B63AC" w:rsidRPr="00B877E9">
              <w:t xml:space="preserve">от </w:t>
            </w:r>
            <w:r w:rsidR="00B877E9" w:rsidRPr="00B877E9">
              <w:t>23</w:t>
            </w:r>
            <w:r w:rsidR="009B63AC" w:rsidRPr="00B877E9">
              <w:t>.08.2024 №11</w:t>
            </w:r>
            <w:r w:rsidR="00B877E9" w:rsidRPr="00B877E9">
              <w:t>48</w:t>
            </w:r>
            <w:r w:rsidR="009B63AC" w:rsidRPr="00B877E9">
              <w:t xml:space="preserve"> «</w:t>
            </w:r>
            <w:r w:rsidR="00B877E9" w:rsidRPr="00B877E9">
              <w:t xml:space="preserve">Об утверждении карты- плана территории кадастрового квартала 11:07:1601001 д. Модлапов, подготовленной в результате выполнения комплексных кадастровых работ </w:t>
            </w:r>
            <w:r w:rsidR="009B63AC" w:rsidRPr="00B877E9">
              <w:t>»».</w:t>
            </w:r>
          </w:p>
        </w:tc>
        <w:tc>
          <w:tcPr>
            <w:tcW w:w="1800" w:type="dxa"/>
            <w:tcBorders>
              <w:top w:val="single" w:sz="4" w:space="0" w:color="auto"/>
              <w:left w:val="single" w:sz="6" w:space="0" w:color="auto"/>
              <w:bottom w:val="single" w:sz="4" w:space="0" w:color="auto"/>
              <w:right w:val="single" w:sz="4" w:space="0" w:color="auto"/>
            </w:tcBorders>
            <w:hideMark/>
          </w:tcPr>
          <w:p w:rsidR="00AF6FFD" w:rsidRPr="00527438" w:rsidRDefault="00AF6FFD" w:rsidP="00A527E5">
            <w:pPr>
              <w:tabs>
                <w:tab w:val="center" w:pos="4153"/>
                <w:tab w:val="right" w:pos="8306"/>
              </w:tabs>
              <w:spacing w:line="276" w:lineRule="auto"/>
              <w:ind w:right="120"/>
              <w:jc w:val="center"/>
              <w:rPr>
                <w:b/>
                <w:i/>
                <w:sz w:val="16"/>
                <w:szCs w:val="16"/>
              </w:rPr>
            </w:pPr>
            <w:r w:rsidRPr="00527438">
              <w:rPr>
                <w:b/>
                <w:i/>
                <w:sz w:val="16"/>
                <w:szCs w:val="16"/>
              </w:rPr>
              <w:t>Стр.</w:t>
            </w:r>
            <w:r w:rsidR="0035261B" w:rsidRPr="00527438">
              <w:rPr>
                <w:b/>
                <w:i/>
                <w:sz w:val="16"/>
                <w:szCs w:val="16"/>
              </w:rPr>
              <w:t>1</w:t>
            </w:r>
            <w:r w:rsidR="00B877E9">
              <w:rPr>
                <w:b/>
                <w:i/>
                <w:sz w:val="16"/>
                <w:szCs w:val="16"/>
              </w:rPr>
              <w:t>41</w:t>
            </w:r>
          </w:p>
        </w:tc>
      </w:tr>
      <w:tr w:rsidR="00B72FA5"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B72FA5" w:rsidRPr="00BE2F66" w:rsidRDefault="00B72FA5" w:rsidP="00B877E9">
            <w:pPr>
              <w:jc w:val="both"/>
            </w:pPr>
            <w:r w:rsidRPr="00BE2F66">
              <w:t xml:space="preserve">8. Постановление администрации МР «Усть-Куломский» </w:t>
            </w:r>
            <w:r w:rsidR="00D56AA2" w:rsidRPr="00BE2F66">
              <w:t>от 2</w:t>
            </w:r>
            <w:r w:rsidR="00B877E9" w:rsidRPr="00BE2F66">
              <w:t>3</w:t>
            </w:r>
            <w:r w:rsidR="00D56AA2" w:rsidRPr="00BE2F66">
              <w:t>.08.2024 от №11</w:t>
            </w:r>
            <w:r w:rsidR="00B877E9" w:rsidRPr="00BE2F66">
              <w:t>49</w:t>
            </w:r>
            <w:r w:rsidR="00D56AA2" w:rsidRPr="00BE2F66">
              <w:t xml:space="preserve"> «Об утверждении </w:t>
            </w:r>
            <w:r w:rsidR="00B877E9" w:rsidRPr="00BE2F66">
              <w:t>документации по планировке</w:t>
            </w:r>
            <w:r w:rsidR="00455165">
              <w:t xml:space="preserve"> территории</w:t>
            </w:r>
            <w:r w:rsidR="00D56AA2" w:rsidRPr="00BE2F66">
              <w:t>»</w:t>
            </w:r>
            <w:r w:rsidR="001F15B1" w:rsidRPr="00BE2F66">
              <w:t>.</w:t>
            </w:r>
          </w:p>
        </w:tc>
        <w:tc>
          <w:tcPr>
            <w:tcW w:w="1800" w:type="dxa"/>
            <w:tcBorders>
              <w:top w:val="single" w:sz="4" w:space="0" w:color="auto"/>
              <w:left w:val="single" w:sz="6" w:space="0" w:color="auto"/>
              <w:bottom w:val="single" w:sz="4" w:space="0" w:color="auto"/>
              <w:right w:val="single" w:sz="4" w:space="0" w:color="auto"/>
            </w:tcBorders>
            <w:hideMark/>
          </w:tcPr>
          <w:p w:rsidR="00B72FA5" w:rsidRPr="00527438" w:rsidRDefault="00B72FA5" w:rsidP="00B877E9">
            <w:pPr>
              <w:tabs>
                <w:tab w:val="center" w:pos="4153"/>
                <w:tab w:val="right" w:pos="8306"/>
              </w:tabs>
              <w:spacing w:line="276" w:lineRule="auto"/>
              <w:ind w:right="120"/>
              <w:jc w:val="center"/>
              <w:rPr>
                <w:b/>
                <w:i/>
                <w:sz w:val="16"/>
                <w:szCs w:val="16"/>
              </w:rPr>
            </w:pPr>
            <w:r w:rsidRPr="00527438">
              <w:rPr>
                <w:b/>
                <w:i/>
                <w:sz w:val="16"/>
                <w:szCs w:val="16"/>
              </w:rPr>
              <w:t>Стр.</w:t>
            </w:r>
            <w:r w:rsidR="00B877E9">
              <w:rPr>
                <w:b/>
                <w:i/>
                <w:sz w:val="16"/>
                <w:szCs w:val="16"/>
              </w:rPr>
              <w:t>142</w:t>
            </w:r>
          </w:p>
        </w:tc>
      </w:tr>
      <w:tr w:rsidR="00527438"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527438" w:rsidRPr="006938A1" w:rsidRDefault="00527438" w:rsidP="00BE2F66">
            <w:pPr>
              <w:jc w:val="both"/>
              <w:rPr>
                <w:sz w:val="16"/>
                <w:szCs w:val="16"/>
              </w:rPr>
            </w:pPr>
            <w:r w:rsidRPr="006938A1">
              <w:rPr>
                <w:sz w:val="16"/>
                <w:szCs w:val="16"/>
              </w:rPr>
              <w:t>9.</w:t>
            </w:r>
            <w:r w:rsidR="006938A1" w:rsidRPr="006938A1">
              <w:rPr>
                <w:sz w:val="16"/>
                <w:szCs w:val="16"/>
              </w:rPr>
              <w:t xml:space="preserve"> </w:t>
            </w:r>
            <w:r w:rsidR="00BE2F66" w:rsidRPr="00BE2F66">
              <w:t>Постановление администрации МР «Усть-Куломский» от 23.08.2024 от №11</w:t>
            </w:r>
            <w:r w:rsidR="00BE2F66">
              <w:t>50</w:t>
            </w:r>
            <w:r w:rsidR="00BE2F66" w:rsidRPr="00BE2F66">
              <w:t xml:space="preserve"> «Об утверждении документации по планировке</w:t>
            </w:r>
            <w:r w:rsidR="00455165">
              <w:t xml:space="preserve"> территории</w:t>
            </w:r>
            <w:r w:rsidR="00BE2F66" w:rsidRPr="00BE2F66">
              <w:t>».</w:t>
            </w:r>
          </w:p>
        </w:tc>
        <w:tc>
          <w:tcPr>
            <w:tcW w:w="1800" w:type="dxa"/>
            <w:tcBorders>
              <w:top w:val="single" w:sz="4" w:space="0" w:color="auto"/>
              <w:left w:val="single" w:sz="6" w:space="0" w:color="auto"/>
              <w:bottom w:val="single" w:sz="4" w:space="0" w:color="auto"/>
              <w:right w:val="single" w:sz="4" w:space="0" w:color="auto"/>
            </w:tcBorders>
            <w:hideMark/>
          </w:tcPr>
          <w:p w:rsidR="00527438" w:rsidRPr="00527438" w:rsidRDefault="006938A1" w:rsidP="00A527E5">
            <w:pPr>
              <w:tabs>
                <w:tab w:val="center" w:pos="4153"/>
                <w:tab w:val="right" w:pos="8306"/>
              </w:tabs>
              <w:spacing w:line="276" w:lineRule="auto"/>
              <w:ind w:right="120"/>
              <w:jc w:val="center"/>
              <w:rPr>
                <w:b/>
                <w:i/>
                <w:sz w:val="16"/>
                <w:szCs w:val="16"/>
              </w:rPr>
            </w:pPr>
            <w:r>
              <w:rPr>
                <w:b/>
                <w:i/>
                <w:sz w:val="16"/>
                <w:szCs w:val="16"/>
              </w:rPr>
              <w:t>Стр.</w:t>
            </w:r>
            <w:r w:rsidR="00BE2F66">
              <w:rPr>
                <w:b/>
                <w:i/>
                <w:sz w:val="16"/>
                <w:szCs w:val="16"/>
              </w:rPr>
              <w:t>143</w:t>
            </w:r>
          </w:p>
        </w:tc>
      </w:tr>
      <w:tr w:rsidR="00527438"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527438" w:rsidRPr="009B483F" w:rsidRDefault="00527438" w:rsidP="00D2303F">
            <w:pPr>
              <w:jc w:val="both"/>
              <w:rPr>
                <w:sz w:val="16"/>
                <w:szCs w:val="16"/>
              </w:rPr>
            </w:pPr>
            <w:r w:rsidRPr="009B483F">
              <w:rPr>
                <w:sz w:val="16"/>
                <w:szCs w:val="16"/>
              </w:rPr>
              <w:t>10.</w:t>
            </w:r>
            <w:r w:rsidR="009B483F" w:rsidRPr="009B483F">
              <w:rPr>
                <w:sz w:val="16"/>
                <w:szCs w:val="16"/>
              </w:rPr>
              <w:t xml:space="preserve"> </w:t>
            </w:r>
            <w:r w:rsidR="00D2303F" w:rsidRPr="00BE2F66">
              <w:t>Постановление администрации МР «Усть-Куломский» от 23.08.2024 от №11</w:t>
            </w:r>
            <w:r w:rsidR="00D2303F">
              <w:t>51</w:t>
            </w:r>
            <w:r w:rsidR="00D2303F" w:rsidRPr="00BE2F66">
              <w:t xml:space="preserve"> «Об утверждении документации по планировке</w:t>
            </w:r>
            <w:r w:rsidR="00455165">
              <w:t xml:space="preserve"> территории</w:t>
            </w:r>
            <w:r w:rsidR="00D2303F" w:rsidRPr="00BE2F66">
              <w:t>»</w:t>
            </w:r>
            <w:r w:rsidR="00D2303F">
              <w:t>.</w:t>
            </w:r>
          </w:p>
        </w:tc>
        <w:tc>
          <w:tcPr>
            <w:tcW w:w="1800" w:type="dxa"/>
            <w:tcBorders>
              <w:top w:val="single" w:sz="4" w:space="0" w:color="auto"/>
              <w:left w:val="single" w:sz="6" w:space="0" w:color="auto"/>
              <w:bottom w:val="single" w:sz="4" w:space="0" w:color="auto"/>
              <w:right w:val="single" w:sz="4" w:space="0" w:color="auto"/>
            </w:tcBorders>
            <w:hideMark/>
          </w:tcPr>
          <w:p w:rsidR="00527438" w:rsidRPr="00527438" w:rsidRDefault="009B483F" w:rsidP="00A527E5">
            <w:pPr>
              <w:tabs>
                <w:tab w:val="center" w:pos="4153"/>
                <w:tab w:val="right" w:pos="8306"/>
              </w:tabs>
              <w:spacing w:line="276" w:lineRule="auto"/>
              <w:ind w:right="120"/>
              <w:jc w:val="center"/>
              <w:rPr>
                <w:b/>
                <w:i/>
                <w:sz w:val="16"/>
                <w:szCs w:val="16"/>
              </w:rPr>
            </w:pPr>
            <w:r>
              <w:rPr>
                <w:b/>
                <w:i/>
                <w:sz w:val="16"/>
                <w:szCs w:val="16"/>
              </w:rPr>
              <w:t>Стр.</w:t>
            </w:r>
            <w:r w:rsidR="00D2303F">
              <w:rPr>
                <w:b/>
                <w:i/>
                <w:sz w:val="16"/>
                <w:szCs w:val="16"/>
              </w:rPr>
              <w:t>144</w:t>
            </w:r>
          </w:p>
        </w:tc>
      </w:tr>
      <w:tr w:rsidR="00527438"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527438" w:rsidRPr="005E6685" w:rsidRDefault="00527438" w:rsidP="00D2303F">
            <w:pPr>
              <w:jc w:val="both"/>
              <w:rPr>
                <w:sz w:val="16"/>
                <w:szCs w:val="16"/>
              </w:rPr>
            </w:pPr>
            <w:r w:rsidRPr="005E6685">
              <w:rPr>
                <w:sz w:val="16"/>
                <w:szCs w:val="16"/>
              </w:rPr>
              <w:t>11.</w:t>
            </w:r>
            <w:r w:rsidR="005E6685" w:rsidRPr="005E6685">
              <w:rPr>
                <w:sz w:val="16"/>
                <w:szCs w:val="16"/>
              </w:rPr>
              <w:t xml:space="preserve"> </w:t>
            </w:r>
            <w:r w:rsidR="00D2303F" w:rsidRPr="00BE2F66">
              <w:t>Постановление администрации МР «Усть-Куломский» от 23.08.2024 от №11</w:t>
            </w:r>
            <w:r w:rsidR="00D2303F">
              <w:t>52</w:t>
            </w:r>
            <w:r w:rsidR="00D2303F" w:rsidRPr="00BE2F66">
              <w:t xml:space="preserve"> «Об утверждении документации по планировке</w:t>
            </w:r>
            <w:r w:rsidR="00455165">
              <w:t xml:space="preserve"> территории</w:t>
            </w:r>
            <w:r w:rsidR="00D2303F" w:rsidRPr="00BE2F66">
              <w:t>»</w:t>
            </w:r>
            <w:r w:rsidR="00D2303F">
              <w:t>.</w:t>
            </w:r>
          </w:p>
        </w:tc>
        <w:tc>
          <w:tcPr>
            <w:tcW w:w="1800" w:type="dxa"/>
            <w:tcBorders>
              <w:top w:val="single" w:sz="4" w:space="0" w:color="auto"/>
              <w:left w:val="single" w:sz="6" w:space="0" w:color="auto"/>
              <w:bottom w:val="single" w:sz="4" w:space="0" w:color="auto"/>
              <w:right w:val="single" w:sz="4" w:space="0" w:color="auto"/>
            </w:tcBorders>
            <w:hideMark/>
          </w:tcPr>
          <w:p w:rsidR="00527438" w:rsidRPr="00527438" w:rsidRDefault="005E6685" w:rsidP="00A527E5">
            <w:pPr>
              <w:tabs>
                <w:tab w:val="center" w:pos="4153"/>
                <w:tab w:val="right" w:pos="8306"/>
              </w:tabs>
              <w:spacing w:line="276" w:lineRule="auto"/>
              <w:ind w:right="120"/>
              <w:jc w:val="center"/>
              <w:rPr>
                <w:b/>
                <w:i/>
                <w:sz w:val="16"/>
                <w:szCs w:val="16"/>
              </w:rPr>
            </w:pPr>
            <w:r>
              <w:rPr>
                <w:b/>
                <w:i/>
                <w:sz w:val="16"/>
                <w:szCs w:val="16"/>
              </w:rPr>
              <w:t>Стр.</w:t>
            </w:r>
            <w:r w:rsidR="00D2303F">
              <w:rPr>
                <w:b/>
                <w:i/>
                <w:sz w:val="16"/>
                <w:szCs w:val="16"/>
              </w:rPr>
              <w:t>145</w:t>
            </w:r>
          </w:p>
        </w:tc>
      </w:tr>
      <w:tr w:rsidR="00527438"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527438" w:rsidRPr="00527438" w:rsidRDefault="00527438" w:rsidP="00455165">
            <w:pPr>
              <w:jc w:val="both"/>
              <w:rPr>
                <w:sz w:val="16"/>
                <w:szCs w:val="16"/>
              </w:rPr>
            </w:pPr>
            <w:r w:rsidRPr="00CD408B">
              <w:rPr>
                <w:sz w:val="16"/>
                <w:szCs w:val="16"/>
              </w:rPr>
              <w:t>12.</w:t>
            </w:r>
            <w:r w:rsidR="00CD408B" w:rsidRPr="00CD408B">
              <w:rPr>
                <w:sz w:val="16"/>
                <w:szCs w:val="16"/>
              </w:rPr>
              <w:t xml:space="preserve"> </w:t>
            </w:r>
            <w:r w:rsidR="00455165" w:rsidRPr="00BE2F66">
              <w:t>Постановление администрации МР «Усть-Куломский» от 23.08.2024 от №11</w:t>
            </w:r>
            <w:r w:rsidR="00455165">
              <w:t>53</w:t>
            </w:r>
            <w:r w:rsidR="00455165" w:rsidRPr="00BE2F66">
              <w:t xml:space="preserve"> «Об утверждении документации по планировке</w:t>
            </w:r>
            <w:r w:rsidR="00455165">
              <w:t xml:space="preserve"> территории</w:t>
            </w:r>
            <w:r w:rsidR="00455165" w:rsidRPr="00BE2F66">
              <w:t>»</w:t>
            </w:r>
            <w:r w:rsidR="00455165">
              <w:t>.</w:t>
            </w:r>
          </w:p>
        </w:tc>
        <w:tc>
          <w:tcPr>
            <w:tcW w:w="1800" w:type="dxa"/>
            <w:tcBorders>
              <w:top w:val="single" w:sz="4" w:space="0" w:color="auto"/>
              <w:left w:val="single" w:sz="6" w:space="0" w:color="auto"/>
              <w:bottom w:val="single" w:sz="4" w:space="0" w:color="auto"/>
              <w:right w:val="single" w:sz="4" w:space="0" w:color="auto"/>
            </w:tcBorders>
            <w:hideMark/>
          </w:tcPr>
          <w:p w:rsidR="00527438" w:rsidRPr="00527438" w:rsidRDefault="00CD408B" w:rsidP="00A527E5">
            <w:pPr>
              <w:tabs>
                <w:tab w:val="center" w:pos="4153"/>
                <w:tab w:val="right" w:pos="8306"/>
              </w:tabs>
              <w:spacing w:line="276" w:lineRule="auto"/>
              <w:ind w:right="120"/>
              <w:jc w:val="center"/>
              <w:rPr>
                <w:b/>
                <w:i/>
                <w:sz w:val="16"/>
                <w:szCs w:val="16"/>
              </w:rPr>
            </w:pPr>
            <w:r>
              <w:rPr>
                <w:b/>
                <w:i/>
                <w:sz w:val="16"/>
                <w:szCs w:val="16"/>
              </w:rPr>
              <w:t>Стр.</w:t>
            </w:r>
            <w:r w:rsidR="00455165">
              <w:rPr>
                <w:b/>
                <w:i/>
                <w:sz w:val="16"/>
                <w:szCs w:val="16"/>
              </w:rPr>
              <w:t>146</w:t>
            </w:r>
          </w:p>
        </w:tc>
      </w:tr>
      <w:tr w:rsidR="00527438"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527438" w:rsidRPr="004A53E3" w:rsidRDefault="00527438" w:rsidP="004A53E3">
            <w:pPr>
              <w:jc w:val="both"/>
              <w:rPr>
                <w:rFonts w:eastAsia="Calibri"/>
              </w:rPr>
            </w:pPr>
            <w:r w:rsidRPr="004A53E3">
              <w:t>13.</w:t>
            </w:r>
            <w:r w:rsidR="00B52A81" w:rsidRPr="004A53E3">
              <w:t xml:space="preserve"> Постановление администрации МР «Усть-Куломский» от 2</w:t>
            </w:r>
            <w:r w:rsidR="004A53E3" w:rsidRPr="004A53E3">
              <w:t>6</w:t>
            </w:r>
            <w:r w:rsidR="00B52A81" w:rsidRPr="004A53E3">
              <w:t>.08.2024 №11</w:t>
            </w:r>
            <w:r w:rsidR="004A53E3" w:rsidRPr="004A53E3">
              <w:t>63</w:t>
            </w:r>
            <w:r w:rsidR="00B52A81" w:rsidRPr="004A53E3">
              <w:t xml:space="preserve"> «</w:t>
            </w:r>
            <w:r w:rsidR="004A53E3" w:rsidRPr="004A53E3">
              <w:t xml:space="preserve">Об утверждении документации по проекту </w:t>
            </w:r>
            <w:r w:rsidR="004A53E3" w:rsidRPr="004A53E3">
              <w:rPr>
                <w:rFonts w:eastAsia="Calibri"/>
              </w:rPr>
              <w:t>внесения изменений в документацию по планировке территории (проект межевания территории кадастрового квартала 11:07:4201007 с.Усть-Кулом), утвержденную постановлением администрации МР «Усть-Куломский» от 31.08.2022 г. № 1111 «</w:t>
            </w:r>
            <w:r w:rsidR="004A53E3" w:rsidRPr="004A53E3">
              <w:t>Об утверждении документации по планировке территории»</w:t>
            </w:r>
            <w:r w:rsidR="00B52A81" w:rsidRPr="004A53E3">
              <w:t>».</w:t>
            </w:r>
          </w:p>
        </w:tc>
        <w:tc>
          <w:tcPr>
            <w:tcW w:w="1800" w:type="dxa"/>
            <w:tcBorders>
              <w:top w:val="single" w:sz="4" w:space="0" w:color="auto"/>
              <w:left w:val="single" w:sz="6" w:space="0" w:color="auto"/>
              <w:bottom w:val="single" w:sz="4" w:space="0" w:color="auto"/>
              <w:right w:val="single" w:sz="4" w:space="0" w:color="auto"/>
            </w:tcBorders>
            <w:hideMark/>
          </w:tcPr>
          <w:p w:rsidR="00527438" w:rsidRPr="00527438" w:rsidRDefault="00B52A81" w:rsidP="00A527E5">
            <w:pPr>
              <w:tabs>
                <w:tab w:val="center" w:pos="4153"/>
                <w:tab w:val="right" w:pos="8306"/>
              </w:tabs>
              <w:spacing w:line="276" w:lineRule="auto"/>
              <w:ind w:right="120"/>
              <w:jc w:val="center"/>
              <w:rPr>
                <w:b/>
                <w:i/>
                <w:sz w:val="16"/>
                <w:szCs w:val="16"/>
              </w:rPr>
            </w:pPr>
            <w:r>
              <w:rPr>
                <w:b/>
                <w:i/>
                <w:sz w:val="16"/>
                <w:szCs w:val="16"/>
              </w:rPr>
              <w:t>Стр.</w:t>
            </w:r>
            <w:r w:rsidR="004A53E3">
              <w:rPr>
                <w:b/>
                <w:i/>
                <w:sz w:val="16"/>
                <w:szCs w:val="16"/>
              </w:rPr>
              <w:t>147</w:t>
            </w:r>
          </w:p>
        </w:tc>
      </w:tr>
      <w:tr w:rsidR="00527438"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527438" w:rsidRPr="004A53E3" w:rsidRDefault="00527438" w:rsidP="004A53E3">
            <w:pPr>
              <w:jc w:val="both"/>
              <w:rPr>
                <w:rFonts w:eastAsia="Calibri"/>
              </w:rPr>
            </w:pPr>
            <w:r w:rsidRPr="004A53E3">
              <w:t>14.</w:t>
            </w:r>
            <w:r w:rsidR="00423283" w:rsidRPr="004A53E3">
              <w:t xml:space="preserve"> Постановление администрации МР «Усть-Куломский» от 2</w:t>
            </w:r>
            <w:r w:rsidR="004A53E3" w:rsidRPr="004A53E3">
              <w:t>6</w:t>
            </w:r>
            <w:r w:rsidR="00423283" w:rsidRPr="004A53E3">
              <w:t>.08.2024 №11</w:t>
            </w:r>
            <w:r w:rsidR="004A53E3" w:rsidRPr="004A53E3">
              <w:t>64</w:t>
            </w:r>
            <w:r w:rsidR="00423283" w:rsidRPr="004A53E3">
              <w:t xml:space="preserve"> </w:t>
            </w:r>
            <w:r w:rsidR="004A53E3" w:rsidRPr="004A53E3">
              <w:t xml:space="preserve">Об утверждении документации по проекту </w:t>
            </w:r>
            <w:r w:rsidR="004A53E3" w:rsidRPr="004A53E3">
              <w:rPr>
                <w:rFonts w:eastAsia="Calibri"/>
              </w:rPr>
              <w:t>внесения изменений в документацию по планировке территории (проект межевания территории кадастрового квартала 11:07:4201009 с.Усть-Кулом), утвержденную постановлением администрации МР «Усть-Куломский» от 10.10.2023 г.  № 1512 «</w:t>
            </w:r>
            <w:r w:rsidR="004A53E3" w:rsidRPr="004A53E3">
              <w:t>Об утверждении карты- плана территории кадастрового квартала 11:07:4201009 с. Усть-Кулом подготовленных в результате выполнения комплексных кадастровых работ»</w:t>
            </w:r>
            <w:r w:rsidR="00423283" w:rsidRPr="004A53E3">
              <w:t>».</w:t>
            </w:r>
          </w:p>
        </w:tc>
        <w:tc>
          <w:tcPr>
            <w:tcW w:w="1800" w:type="dxa"/>
            <w:tcBorders>
              <w:top w:val="single" w:sz="4" w:space="0" w:color="auto"/>
              <w:left w:val="single" w:sz="6" w:space="0" w:color="auto"/>
              <w:bottom w:val="single" w:sz="4" w:space="0" w:color="auto"/>
              <w:right w:val="single" w:sz="4" w:space="0" w:color="auto"/>
            </w:tcBorders>
            <w:hideMark/>
          </w:tcPr>
          <w:p w:rsidR="00527438" w:rsidRPr="00527438" w:rsidRDefault="00423283" w:rsidP="00A527E5">
            <w:pPr>
              <w:tabs>
                <w:tab w:val="center" w:pos="4153"/>
                <w:tab w:val="right" w:pos="8306"/>
              </w:tabs>
              <w:spacing w:line="276" w:lineRule="auto"/>
              <w:ind w:right="120"/>
              <w:jc w:val="center"/>
              <w:rPr>
                <w:b/>
                <w:i/>
                <w:sz w:val="16"/>
                <w:szCs w:val="16"/>
              </w:rPr>
            </w:pPr>
            <w:r>
              <w:rPr>
                <w:b/>
                <w:i/>
                <w:sz w:val="16"/>
                <w:szCs w:val="16"/>
              </w:rPr>
              <w:t>Стр.</w:t>
            </w:r>
            <w:r w:rsidR="004A53E3">
              <w:rPr>
                <w:b/>
                <w:i/>
                <w:sz w:val="16"/>
                <w:szCs w:val="16"/>
              </w:rPr>
              <w:t>149</w:t>
            </w:r>
          </w:p>
        </w:tc>
      </w:tr>
      <w:tr w:rsidR="00527438"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527438" w:rsidRPr="004A53E3" w:rsidRDefault="00527438" w:rsidP="004A53E3">
            <w:pPr>
              <w:jc w:val="both"/>
            </w:pPr>
            <w:r w:rsidRPr="004A53E3">
              <w:t>15.</w:t>
            </w:r>
            <w:r w:rsidR="00423283" w:rsidRPr="004A53E3">
              <w:t xml:space="preserve"> Постановление администрации МР «Усть-Куломский» от 2</w:t>
            </w:r>
            <w:r w:rsidR="004A53E3" w:rsidRPr="004A53E3">
              <w:t>6</w:t>
            </w:r>
            <w:r w:rsidR="00423283" w:rsidRPr="004A53E3">
              <w:t>.08.2024 №11</w:t>
            </w:r>
            <w:r w:rsidR="004A53E3" w:rsidRPr="004A53E3">
              <w:t>65</w:t>
            </w:r>
            <w:r w:rsidR="00423283" w:rsidRPr="004A53E3">
              <w:t xml:space="preserve"> «</w:t>
            </w:r>
            <w:r w:rsidR="004A53E3" w:rsidRPr="004A53E3">
              <w:t xml:space="preserve">О внесении изменений в постановление администрации муниципального района «Усть-Куломский» от 30.12.2021 №1841 «Об утверждении местных нормативов градостроительного проектирования муниципальных образований сельских поселений </w:t>
            </w:r>
            <w:r w:rsidR="004A53E3" w:rsidRPr="004A53E3">
              <w:lastRenderedPageBreak/>
              <w:t>"Усть-Куломский"</w:t>
            </w:r>
            <w:r w:rsidR="004A53E3">
              <w:t>.</w:t>
            </w:r>
          </w:p>
        </w:tc>
        <w:tc>
          <w:tcPr>
            <w:tcW w:w="1800" w:type="dxa"/>
            <w:tcBorders>
              <w:top w:val="single" w:sz="4" w:space="0" w:color="auto"/>
              <w:left w:val="single" w:sz="6" w:space="0" w:color="auto"/>
              <w:bottom w:val="single" w:sz="4" w:space="0" w:color="auto"/>
              <w:right w:val="single" w:sz="4" w:space="0" w:color="auto"/>
            </w:tcBorders>
            <w:hideMark/>
          </w:tcPr>
          <w:p w:rsidR="00527438" w:rsidRPr="00527438" w:rsidRDefault="00423283" w:rsidP="00A527E5">
            <w:pPr>
              <w:tabs>
                <w:tab w:val="center" w:pos="4153"/>
                <w:tab w:val="right" w:pos="8306"/>
              </w:tabs>
              <w:spacing w:line="276" w:lineRule="auto"/>
              <w:ind w:right="120"/>
              <w:jc w:val="center"/>
              <w:rPr>
                <w:b/>
                <w:i/>
                <w:sz w:val="16"/>
                <w:szCs w:val="16"/>
              </w:rPr>
            </w:pPr>
            <w:r>
              <w:rPr>
                <w:b/>
                <w:i/>
                <w:sz w:val="16"/>
                <w:szCs w:val="16"/>
              </w:rPr>
              <w:lastRenderedPageBreak/>
              <w:t>Стр.</w:t>
            </w:r>
            <w:r w:rsidR="004A53E3">
              <w:rPr>
                <w:b/>
                <w:i/>
                <w:sz w:val="16"/>
                <w:szCs w:val="16"/>
              </w:rPr>
              <w:t>152</w:t>
            </w:r>
          </w:p>
        </w:tc>
      </w:tr>
      <w:tr w:rsidR="00527438"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527438" w:rsidRPr="004A53E3" w:rsidRDefault="00527438" w:rsidP="004A53E3">
            <w:pPr>
              <w:jc w:val="both"/>
            </w:pPr>
            <w:r w:rsidRPr="004A53E3">
              <w:lastRenderedPageBreak/>
              <w:t>16.</w:t>
            </w:r>
            <w:r w:rsidR="00FA1BE6" w:rsidRPr="004A53E3">
              <w:t xml:space="preserve"> Постановление администрации МР «Усть-К</w:t>
            </w:r>
            <w:r w:rsidR="004A53E3" w:rsidRPr="004A53E3">
              <w:t>уломский» от 26</w:t>
            </w:r>
            <w:r w:rsidR="00FA1BE6" w:rsidRPr="004A53E3">
              <w:t>.08. 2024 №11</w:t>
            </w:r>
            <w:r w:rsidR="004A53E3" w:rsidRPr="004A53E3">
              <w:t>66</w:t>
            </w:r>
            <w:r w:rsidR="00FA1BE6" w:rsidRPr="004A53E3">
              <w:t xml:space="preserve"> «</w:t>
            </w:r>
            <w:r w:rsidR="004A53E3" w:rsidRPr="004A53E3">
              <w:t>О внесении изменений в постановление администрации муниципального района «Усть-Куломский» от 30.12.2021 №1842 «Об утверждении местных нормативов градостроительного проектирования муниципального образования муниципального района "Усть-Куломский"</w:t>
            </w:r>
            <w:r w:rsidR="00FA1BE6" w:rsidRPr="004A53E3">
              <w:t>.</w:t>
            </w:r>
          </w:p>
        </w:tc>
        <w:tc>
          <w:tcPr>
            <w:tcW w:w="1800" w:type="dxa"/>
            <w:tcBorders>
              <w:top w:val="single" w:sz="4" w:space="0" w:color="auto"/>
              <w:left w:val="single" w:sz="6" w:space="0" w:color="auto"/>
              <w:bottom w:val="single" w:sz="4" w:space="0" w:color="auto"/>
              <w:right w:val="single" w:sz="4" w:space="0" w:color="auto"/>
            </w:tcBorders>
            <w:hideMark/>
          </w:tcPr>
          <w:p w:rsidR="00527438" w:rsidRPr="00527438" w:rsidRDefault="00FA1BE6" w:rsidP="00A527E5">
            <w:pPr>
              <w:tabs>
                <w:tab w:val="center" w:pos="4153"/>
                <w:tab w:val="right" w:pos="8306"/>
              </w:tabs>
              <w:spacing w:line="276" w:lineRule="auto"/>
              <w:ind w:right="120"/>
              <w:jc w:val="center"/>
              <w:rPr>
                <w:b/>
                <w:i/>
                <w:sz w:val="16"/>
                <w:szCs w:val="16"/>
              </w:rPr>
            </w:pPr>
            <w:r>
              <w:rPr>
                <w:b/>
                <w:i/>
                <w:sz w:val="16"/>
                <w:szCs w:val="16"/>
              </w:rPr>
              <w:t>Стр.</w:t>
            </w:r>
            <w:r w:rsidR="004A53E3">
              <w:rPr>
                <w:b/>
                <w:i/>
                <w:sz w:val="16"/>
                <w:szCs w:val="16"/>
              </w:rPr>
              <w:t>154</w:t>
            </w:r>
          </w:p>
        </w:tc>
      </w:tr>
      <w:tr w:rsidR="00527438"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527438" w:rsidRPr="004A53E3" w:rsidRDefault="008B4299" w:rsidP="004A53E3">
            <w:pPr>
              <w:jc w:val="both"/>
            </w:pPr>
            <w:r w:rsidRPr="004A53E3">
              <w:t>17.</w:t>
            </w:r>
            <w:r w:rsidR="00B56C6A" w:rsidRPr="004A53E3">
              <w:t xml:space="preserve"> Постановление администрации МР «Усть-Куломский» от 2</w:t>
            </w:r>
            <w:r w:rsidR="004A53E3" w:rsidRPr="004A53E3">
              <w:t>6</w:t>
            </w:r>
            <w:r w:rsidR="00B56C6A" w:rsidRPr="004A53E3">
              <w:t>.08.2024 №11</w:t>
            </w:r>
            <w:r w:rsidR="004A53E3" w:rsidRPr="004A53E3">
              <w:t>67</w:t>
            </w:r>
            <w:r w:rsidR="00B56C6A" w:rsidRPr="004A53E3">
              <w:t xml:space="preserve"> «</w:t>
            </w:r>
            <w:r w:rsidR="004A53E3" w:rsidRPr="004A53E3">
              <w:t xml:space="preserve">Об утверждении карты- плана территории кадастрового квартала 11:07:4701001 п. Ульяново, подготовленной в результате выполнения комплексных кадастровых работ </w:t>
            </w:r>
            <w:r w:rsidR="00B56C6A" w:rsidRPr="004A53E3">
              <w:t>».</w:t>
            </w:r>
          </w:p>
        </w:tc>
        <w:tc>
          <w:tcPr>
            <w:tcW w:w="1800" w:type="dxa"/>
            <w:tcBorders>
              <w:top w:val="single" w:sz="4" w:space="0" w:color="auto"/>
              <w:left w:val="single" w:sz="6" w:space="0" w:color="auto"/>
              <w:bottom w:val="single" w:sz="4" w:space="0" w:color="auto"/>
              <w:right w:val="single" w:sz="4" w:space="0" w:color="auto"/>
            </w:tcBorders>
            <w:hideMark/>
          </w:tcPr>
          <w:p w:rsidR="00527438" w:rsidRPr="00527438" w:rsidRDefault="00B56C6A" w:rsidP="004A53E3">
            <w:pPr>
              <w:tabs>
                <w:tab w:val="center" w:pos="4153"/>
                <w:tab w:val="right" w:pos="8306"/>
              </w:tabs>
              <w:spacing w:line="276" w:lineRule="auto"/>
              <w:ind w:right="120"/>
              <w:jc w:val="center"/>
              <w:rPr>
                <w:b/>
                <w:i/>
                <w:sz w:val="16"/>
                <w:szCs w:val="16"/>
              </w:rPr>
            </w:pPr>
            <w:r>
              <w:rPr>
                <w:b/>
                <w:i/>
                <w:sz w:val="16"/>
                <w:szCs w:val="16"/>
              </w:rPr>
              <w:t>Стр.</w:t>
            </w:r>
            <w:r w:rsidR="004A53E3">
              <w:rPr>
                <w:b/>
                <w:i/>
                <w:sz w:val="16"/>
                <w:szCs w:val="16"/>
              </w:rPr>
              <w:t>156</w:t>
            </w:r>
          </w:p>
        </w:tc>
      </w:tr>
      <w:tr w:rsidR="00445FC5"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445FC5" w:rsidRPr="004A53E3" w:rsidRDefault="00445FC5" w:rsidP="0035261B">
            <w:pPr>
              <w:jc w:val="both"/>
            </w:pPr>
            <w:r>
              <w:rPr>
                <w:sz w:val="16"/>
                <w:szCs w:val="16"/>
              </w:rPr>
              <w:t>18.</w:t>
            </w:r>
            <w:r w:rsidR="004A53E3" w:rsidRPr="004A53E3">
              <w:t xml:space="preserve"> </w:t>
            </w:r>
            <w:r w:rsidR="004A53E3">
              <w:t>Постановление администрации МР «Усть-Куломский» от 26.08.2024 №1168 «</w:t>
            </w:r>
            <w:r w:rsidR="004A53E3" w:rsidRPr="004A53E3">
              <w:t>Об утверждении карты-плана территории кадастрового квартала 11:07:4601004 с. Кужба, подготовленной в результате выполнения комплексных кадастровых работ</w:t>
            </w:r>
            <w:r w:rsidR="004A53E3">
              <w:t>».</w:t>
            </w:r>
          </w:p>
        </w:tc>
        <w:tc>
          <w:tcPr>
            <w:tcW w:w="1800" w:type="dxa"/>
            <w:tcBorders>
              <w:top w:val="single" w:sz="4" w:space="0" w:color="auto"/>
              <w:left w:val="single" w:sz="6" w:space="0" w:color="auto"/>
              <w:bottom w:val="single" w:sz="4" w:space="0" w:color="auto"/>
              <w:right w:val="single" w:sz="4" w:space="0" w:color="auto"/>
            </w:tcBorders>
            <w:hideMark/>
          </w:tcPr>
          <w:p w:rsidR="00445FC5" w:rsidRDefault="004A53E3" w:rsidP="00A527E5">
            <w:pPr>
              <w:tabs>
                <w:tab w:val="center" w:pos="4153"/>
                <w:tab w:val="right" w:pos="8306"/>
              </w:tabs>
              <w:spacing w:line="276" w:lineRule="auto"/>
              <w:ind w:right="120"/>
              <w:jc w:val="center"/>
              <w:rPr>
                <w:b/>
                <w:i/>
                <w:sz w:val="16"/>
                <w:szCs w:val="16"/>
              </w:rPr>
            </w:pPr>
            <w:r>
              <w:rPr>
                <w:b/>
                <w:i/>
                <w:sz w:val="16"/>
                <w:szCs w:val="16"/>
              </w:rPr>
              <w:t>Стр.157</w:t>
            </w:r>
          </w:p>
        </w:tc>
      </w:tr>
      <w:tr w:rsidR="00445FC5"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445FC5" w:rsidRPr="00B63EFB" w:rsidRDefault="00445FC5" w:rsidP="0035261B">
            <w:pPr>
              <w:jc w:val="both"/>
            </w:pPr>
            <w:r w:rsidRPr="00B63EFB">
              <w:t>19.</w:t>
            </w:r>
            <w:r w:rsidR="00B63EFB" w:rsidRPr="00B63EFB">
              <w:t xml:space="preserve"> </w:t>
            </w:r>
            <w:r w:rsidR="00B63EFB">
              <w:t>Постановление администрации МР «Усть-Куломский» от 26.08.2024 №1169 «</w:t>
            </w:r>
            <w:r w:rsidR="00B63EFB" w:rsidRPr="00B63EFB">
              <w:t>Об утверждении карты- плана территории кадастрового квартала 11:07:4601003 с. Кужба, подготовленной в результате выполнения комплексных кадастровых работ</w:t>
            </w:r>
            <w:r w:rsidR="00B63EFB">
              <w:t>».</w:t>
            </w:r>
          </w:p>
        </w:tc>
        <w:tc>
          <w:tcPr>
            <w:tcW w:w="1800" w:type="dxa"/>
            <w:tcBorders>
              <w:top w:val="single" w:sz="4" w:space="0" w:color="auto"/>
              <w:left w:val="single" w:sz="6" w:space="0" w:color="auto"/>
              <w:bottom w:val="single" w:sz="4" w:space="0" w:color="auto"/>
              <w:right w:val="single" w:sz="4" w:space="0" w:color="auto"/>
            </w:tcBorders>
            <w:hideMark/>
          </w:tcPr>
          <w:p w:rsidR="00445FC5" w:rsidRDefault="00B63EFB" w:rsidP="00A527E5">
            <w:pPr>
              <w:tabs>
                <w:tab w:val="center" w:pos="4153"/>
                <w:tab w:val="right" w:pos="8306"/>
              </w:tabs>
              <w:spacing w:line="276" w:lineRule="auto"/>
              <w:ind w:right="120"/>
              <w:jc w:val="center"/>
              <w:rPr>
                <w:b/>
                <w:i/>
                <w:sz w:val="16"/>
                <w:szCs w:val="16"/>
              </w:rPr>
            </w:pPr>
            <w:r>
              <w:rPr>
                <w:b/>
                <w:i/>
                <w:sz w:val="16"/>
                <w:szCs w:val="16"/>
              </w:rPr>
              <w:t>Стр.158</w:t>
            </w:r>
          </w:p>
        </w:tc>
      </w:tr>
      <w:tr w:rsidR="00445FC5"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445FC5" w:rsidRPr="00DF0C45" w:rsidRDefault="00445FC5" w:rsidP="0035261B">
            <w:pPr>
              <w:jc w:val="both"/>
            </w:pPr>
            <w:r w:rsidRPr="00DF0C45">
              <w:t>20.</w:t>
            </w:r>
            <w:r w:rsidR="00DF0C45" w:rsidRPr="00DF0C45">
              <w:t xml:space="preserve"> Пост</w:t>
            </w:r>
            <w:r w:rsidR="00DF0C45">
              <w:t xml:space="preserve">ановление администрации МР «Усть-Куломский» от 26.08.2024 №1170 </w:t>
            </w:r>
            <w:r w:rsidR="00DF0C45" w:rsidRPr="00DF0C45">
              <w:t xml:space="preserve"> </w:t>
            </w:r>
            <w:r w:rsidR="00DF0C45">
              <w:t>«</w:t>
            </w:r>
            <w:r w:rsidR="00DF0C45" w:rsidRPr="00DF0C45">
              <w:t>Об утверждении карты - плана территории кадастрового квартала 11:07:4601001 д. М. Кужба, подготовленной в результате выполнения комплексных кадастровых работ</w:t>
            </w:r>
            <w:r w:rsidR="00DF0C45">
              <w:t>».</w:t>
            </w:r>
          </w:p>
        </w:tc>
        <w:tc>
          <w:tcPr>
            <w:tcW w:w="1800" w:type="dxa"/>
            <w:tcBorders>
              <w:top w:val="single" w:sz="4" w:space="0" w:color="auto"/>
              <w:left w:val="single" w:sz="6" w:space="0" w:color="auto"/>
              <w:bottom w:val="single" w:sz="4" w:space="0" w:color="auto"/>
              <w:right w:val="single" w:sz="4" w:space="0" w:color="auto"/>
            </w:tcBorders>
            <w:hideMark/>
          </w:tcPr>
          <w:p w:rsidR="00445FC5" w:rsidRDefault="00DF0C45" w:rsidP="00A527E5">
            <w:pPr>
              <w:tabs>
                <w:tab w:val="center" w:pos="4153"/>
                <w:tab w:val="right" w:pos="8306"/>
              </w:tabs>
              <w:spacing w:line="276" w:lineRule="auto"/>
              <w:ind w:right="120"/>
              <w:jc w:val="center"/>
              <w:rPr>
                <w:b/>
                <w:i/>
                <w:sz w:val="16"/>
                <w:szCs w:val="16"/>
              </w:rPr>
            </w:pPr>
            <w:r>
              <w:rPr>
                <w:b/>
                <w:i/>
                <w:sz w:val="16"/>
                <w:szCs w:val="16"/>
              </w:rPr>
              <w:t>Стр.159</w:t>
            </w:r>
          </w:p>
        </w:tc>
      </w:tr>
      <w:tr w:rsidR="00445FC5"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445FC5" w:rsidRPr="000623FF" w:rsidRDefault="00445FC5" w:rsidP="0035261B">
            <w:pPr>
              <w:jc w:val="both"/>
            </w:pPr>
            <w:r w:rsidRPr="000623FF">
              <w:t>21.</w:t>
            </w:r>
            <w:r w:rsidR="000623FF" w:rsidRPr="000623FF">
              <w:t xml:space="preserve"> </w:t>
            </w:r>
            <w:r w:rsidR="000623FF">
              <w:t>Постановление администрации МР «Усть-Куломский» от 26.08.2024 №1171 «</w:t>
            </w:r>
            <w:r w:rsidR="000623FF" w:rsidRPr="000623FF">
              <w:t>Об утверждении карты-плана территории кадастрового квартала 11:07:4601002 д. М. Кужба, подготовленной в результате выполнения комплексных кадастровых работ</w:t>
            </w:r>
            <w:r w:rsidR="000623FF">
              <w:t>».</w:t>
            </w:r>
          </w:p>
        </w:tc>
        <w:tc>
          <w:tcPr>
            <w:tcW w:w="1800" w:type="dxa"/>
            <w:tcBorders>
              <w:top w:val="single" w:sz="4" w:space="0" w:color="auto"/>
              <w:left w:val="single" w:sz="6" w:space="0" w:color="auto"/>
              <w:bottom w:val="single" w:sz="4" w:space="0" w:color="auto"/>
              <w:right w:val="single" w:sz="4" w:space="0" w:color="auto"/>
            </w:tcBorders>
            <w:hideMark/>
          </w:tcPr>
          <w:p w:rsidR="00445FC5" w:rsidRDefault="000623FF" w:rsidP="00A527E5">
            <w:pPr>
              <w:tabs>
                <w:tab w:val="center" w:pos="4153"/>
                <w:tab w:val="right" w:pos="8306"/>
              </w:tabs>
              <w:spacing w:line="276" w:lineRule="auto"/>
              <w:ind w:right="120"/>
              <w:jc w:val="center"/>
              <w:rPr>
                <w:b/>
                <w:i/>
                <w:sz w:val="16"/>
                <w:szCs w:val="16"/>
              </w:rPr>
            </w:pPr>
            <w:r>
              <w:rPr>
                <w:b/>
                <w:i/>
                <w:sz w:val="16"/>
                <w:szCs w:val="16"/>
              </w:rPr>
              <w:t>Стр.160</w:t>
            </w:r>
          </w:p>
        </w:tc>
      </w:tr>
      <w:tr w:rsidR="00445FC5"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445FC5" w:rsidRPr="008C25CC" w:rsidRDefault="00445FC5" w:rsidP="0035261B">
            <w:pPr>
              <w:jc w:val="both"/>
            </w:pPr>
            <w:r w:rsidRPr="008C25CC">
              <w:t>22.</w:t>
            </w:r>
            <w:r w:rsidR="008C25CC" w:rsidRPr="008C25CC">
              <w:t xml:space="preserve"> </w:t>
            </w:r>
            <w:r w:rsidR="008C25CC">
              <w:t>Постановление администрации МР «Усть-Куломский» от 28.08.2024 №1189 «</w:t>
            </w:r>
            <w:r w:rsidR="008C25CC" w:rsidRPr="008C25CC">
              <w:t>О разработке проекта бюджета муниципального образования</w:t>
            </w:r>
            <w:r w:rsidR="008C25CC">
              <w:t xml:space="preserve"> </w:t>
            </w:r>
            <w:r w:rsidR="008C25CC" w:rsidRPr="008C25CC">
              <w:t>муниципального района «Усть-Куломский» Республики Ко</w:t>
            </w:r>
            <w:r w:rsidR="008C25CC">
              <w:t>ми</w:t>
            </w:r>
            <w:r w:rsidR="008C25CC" w:rsidRPr="008C25CC">
              <w:t xml:space="preserve"> на 2025 год и плановый период 2026 и 2027 годов</w:t>
            </w:r>
            <w:r w:rsidR="008C25CC">
              <w:t>».</w:t>
            </w:r>
          </w:p>
        </w:tc>
        <w:tc>
          <w:tcPr>
            <w:tcW w:w="1800" w:type="dxa"/>
            <w:tcBorders>
              <w:top w:val="single" w:sz="4" w:space="0" w:color="auto"/>
              <w:left w:val="single" w:sz="6" w:space="0" w:color="auto"/>
              <w:bottom w:val="single" w:sz="4" w:space="0" w:color="auto"/>
              <w:right w:val="single" w:sz="4" w:space="0" w:color="auto"/>
            </w:tcBorders>
            <w:hideMark/>
          </w:tcPr>
          <w:p w:rsidR="00445FC5" w:rsidRDefault="008C25CC" w:rsidP="00A527E5">
            <w:pPr>
              <w:tabs>
                <w:tab w:val="center" w:pos="4153"/>
                <w:tab w:val="right" w:pos="8306"/>
              </w:tabs>
              <w:spacing w:line="276" w:lineRule="auto"/>
              <w:ind w:right="120"/>
              <w:jc w:val="center"/>
              <w:rPr>
                <w:b/>
                <w:i/>
                <w:sz w:val="16"/>
                <w:szCs w:val="16"/>
              </w:rPr>
            </w:pPr>
            <w:r>
              <w:rPr>
                <w:b/>
                <w:i/>
                <w:sz w:val="16"/>
                <w:szCs w:val="16"/>
              </w:rPr>
              <w:t>Стр.161</w:t>
            </w:r>
          </w:p>
        </w:tc>
      </w:tr>
      <w:tr w:rsidR="00445FC5"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445FC5" w:rsidRPr="00E42108" w:rsidRDefault="00445FC5" w:rsidP="0035261B">
            <w:pPr>
              <w:jc w:val="both"/>
            </w:pPr>
            <w:r w:rsidRPr="00871A0F">
              <w:t>23.</w:t>
            </w:r>
            <w:r w:rsidR="00871A0F" w:rsidRPr="00871A0F">
              <w:t xml:space="preserve"> </w:t>
            </w:r>
            <w:r w:rsidR="00871A0F">
              <w:t>Постановление администрации МР «Усть-Куломский» от 28.08.2024 №1201 «</w:t>
            </w:r>
            <w:r w:rsidR="00871A0F" w:rsidRPr="00871A0F">
              <w:t>О внесении изменений в постановление администрации муниципального района «Усть-Куломский» от 18 октября 2021 года № 1387</w:t>
            </w:r>
            <w:r w:rsidR="00E42108">
              <w:t xml:space="preserve"> </w:t>
            </w:r>
            <w:r w:rsidR="00871A0F" w:rsidRPr="00871A0F">
              <w:t>«О муниципальной программе «Развитие экономики»»</w:t>
            </w:r>
            <w:r w:rsidR="00E42108">
              <w:t>.</w:t>
            </w:r>
          </w:p>
        </w:tc>
        <w:tc>
          <w:tcPr>
            <w:tcW w:w="1800" w:type="dxa"/>
            <w:tcBorders>
              <w:top w:val="single" w:sz="4" w:space="0" w:color="auto"/>
              <w:left w:val="single" w:sz="6" w:space="0" w:color="auto"/>
              <w:bottom w:val="single" w:sz="4" w:space="0" w:color="auto"/>
              <w:right w:val="single" w:sz="4" w:space="0" w:color="auto"/>
            </w:tcBorders>
            <w:hideMark/>
          </w:tcPr>
          <w:p w:rsidR="00445FC5" w:rsidRDefault="00871A0F" w:rsidP="00A527E5">
            <w:pPr>
              <w:tabs>
                <w:tab w:val="center" w:pos="4153"/>
                <w:tab w:val="right" w:pos="8306"/>
              </w:tabs>
              <w:spacing w:line="276" w:lineRule="auto"/>
              <w:ind w:right="120"/>
              <w:jc w:val="center"/>
              <w:rPr>
                <w:b/>
                <w:i/>
                <w:sz w:val="16"/>
                <w:szCs w:val="16"/>
              </w:rPr>
            </w:pPr>
            <w:r>
              <w:rPr>
                <w:b/>
                <w:i/>
                <w:sz w:val="16"/>
                <w:szCs w:val="16"/>
              </w:rPr>
              <w:t>Стр.163</w:t>
            </w:r>
          </w:p>
        </w:tc>
      </w:tr>
      <w:tr w:rsidR="00445FC5"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445FC5" w:rsidRPr="00166F7F" w:rsidRDefault="00445FC5" w:rsidP="0035261B">
            <w:pPr>
              <w:jc w:val="both"/>
            </w:pPr>
            <w:r w:rsidRPr="00166F7F">
              <w:t>24.</w:t>
            </w:r>
            <w:r w:rsidR="00166F7F" w:rsidRPr="00166F7F">
              <w:t xml:space="preserve"> </w:t>
            </w:r>
            <w:r w:rsidR="00166F7F">
              <w:t>Постановление администрации МР «Усть-Куломский» от 29.08.2024 №1206 «</w:t>
            </w:r>
            <w:r w:rsidR="00166F7F" w:rsidRPr="00166F7F">
              <w:t>О начале отопительного сезона 2024/2025 годов</w:t>
            </w:r>
            <w:r w:rsidR="00166F7F">
              <w:t>».</w:t>
            </w:r>
          </w:p>
        </w:tc>
        <w:tc>
          <w:tcPr>
            <w:tcW w:w="1800" w:type="dxa"/>
            <w:tcBorders>
              <w:top w:val="single" w:sz="4" w:space="0" w:color="auto"/>
              <w:left w:val="single" w:sz="6" w:space="0" w:color="auto"/>
              <w:bottom w:val="single" w:sz="4" w:space="0" w:color="auto"/>
              <w:right w:val="single" w:sz="4" w:space="0" w:color="auto"/>
            </w:tcBorders>
            <w:hideMark/>
          </w:tcPr>
          <w:p w:rsidR="00445FC5" w:rsidRDefault="00166F7F" w:rsidP="00A527E5">
            <w:pPr>
              <w:tabs>
                <w:tab w:val="center" w:pos="4153"/>
                <w:tab w:val="right" w:pos="8306"/>
              </w:tabs>
              <w:spacing w:line="276" w:lineRule="auto"/>
              <w:ind w:right="120"/>
              <w:jc w:val="center"/>
              <w:rPr>
                <w:b/>
                <w:i/>
                <w:sz w:val="16"/>
                <w:szCs w:val="16"/>
              </w:rPr>
            </w:pPr>
            <w:r>
              <w:rPr>
                <w:b/>
                <w:i/>
                <w:sz w:val="16"/>
                <w:szCs w:val="16"/>
              </w:rPr>
              <w:t>Стр. 176</w:t>
            </w:r>
          </w:p>
        </w:tc>
      </w:tr>
      <w:tr w:rsidR="00445FC5"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445FC5" w:rsidRPr="00166F7F" w:rsidRDefault="00445FC5" w:rsidP="00166F7F">
            <w:pPr>
              <w:jc w:val="both"/>
            </w:pPr>
            <w:r w:rsidRPr="00166F7F">
              <w:t>25.</w:t>
            </w:r>
            <w:r w:rsidR="00166F7F" w:rsidRPr="00166F7F">
              <w:t xml:space="preserve"> </w:t>
            </w:r>
            <w:r w:rsidR="00166F7F">
              <w:t>Постановление администрации МР «Усть-Куломский» от 29.08.2024 «</w:t>
            </w:r>
            <w:r w:rsidR="00166F7F" w:rsidRPr="00166F7F">
              <w:t>О введении режима повышенной готовности на территории сельского поселения «Югыдъяг»</w:t>
            </w:r>
            <w:r w:rsidR="00166F7F">
              <w:t>.</w:t>
            </w:r>
          </w:p>
        </w:tc>
        <w:tc>
          <w:tcPr>
            <w:tcW w:w="1800" w:type="dxa"/>
            <w:tcBorders>
              <w:top w:val="single" w:sz="4" w:space="0" w:color="auto"/>
              <w:left w:val="single" w:sz="6" w:space="0" w:color="auto"/>
              <w:bottom w:val="single" w:sz="4" w:space="0" w:color="auto"/>
              <w:right w:val="single" w:sz="4" w:space="0" w:color="auto"/>
            </w:tcBorders>
            <w:hideMark/>
          </w:tcPr>
          <w:p w:rsidR="00445FC5" w:rsidRPr="00166F7F" w:rsidRDefault="00166F7F" w:rsidP="00166F7F">
            <w:pPr>
              <w:jc w:val="center"/>
              <w:rPr>
                <w:b/>
                <w:i/>
              </w:rPr>
            </w:pPr>
            <w:r w:rsidRPr="00166F7F">
              <w:rPr>
                <w:b/>
                <w:i/>
              </w:rPr>
              <w:t>Стр.177</w:t>
            </w:r>
          </w:p>
        </w:tc>
      </w:tr>
      <w:tr w:rsidR="00445FC5"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445FC5" w:rsidRPr="00445FC5" w:rsidRDefault="00445FC5" w:rsidP="00445FC5">
            <w:pPr>
              <w:jc w:val="center"/>
              <w:rPr>
                <w:sz w:val="16"/>
                <w:szCs w:val="16"/>
              </w:rPr>
            </w:pPr>
            <w:r w:rsidRPr="00527438">
              <w:rPr>
                <w:b/>
                <w:sz w:val="16"/>
                <w:szCs w:val="16"/>
                <w:lang w:val="en-US"/>
              </w:rPr>
              <w:t>II</w:t>
            </w:r>
            <w:r>
              <w:rPr>
                <w:b/>
                <w:sz w:val="16"/>
                <w:szCs w:val="16"/>
              </w:rPr>
              <w:t>. Иные информационные материалы.</w:t>
            </w:r>
          </w:p>
        </w:tc>
        <w:tc>
          <w:tcPr>
            <w:tcW w:w="1800" w:type="dxa"/>
            <w:tcBorders>
              <w:top w:val="single" w:sz="4" w:space="0" w:color="auto"/>
              <w:left w:val="single" w:sz="6" w:space="0" w:color="auto"/>
              <w:bottom w:val="single" w:sz="4" w:space="0" w:color="auto"/>
              <w:right w:val="single" w:sz="4" w:space="0" w:color="auto"/>
            </w:tcBorders>
            <w:hideMark/>
          </w:tcPr>
          <w:p w:rsidR="00445FC5" w:rsidRDefault="00445FC5" w:rsidP="00A527E5">
            <w:pPr>
              <w:tabs>
                <w:tab w:val="center" w:pos="4153"/>
                <w:tab w:val="right" w:pos="8306"/>
              </w:tabs>
              <w:spacing w:line="276" w:lineRule="auto"/>
              <w:ind w:right="120"/>
              <w:jc w:val="center"/>
              <w:rPr>
                <w:b/>
                <w:i/>
                <w:sz w:val="16"/>
                <w:szCs w:val="16"/>
              </w:rPr>
            </w:pPr>
          </w:p>
        </w:tc>
      </w:tr>
      <w:tr w:rsidR="00445FC5"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445FC5" w:rsidRPr="00166F7F" w:rsidRDefault="00166F7F" w:rsidP="0035261B">
            <w:pPr>
              <w:jc w:val="both"/>
              <w:rPr>
                <w:rFonts w:eastAsia="Calibri"/>
              </w:rPr>
            </w:pPr>
            <w:r w:rsidRPr="00166F7F">
              <w:t>1.</w:t>
            </w:r>
            <w:r w:rsidRPr="00166F7F">
              <w:rPr>
                <w:rFonts w:eastAsia="Calibri"/>
              </w:rPr>
              <w:t xml:space="preserve"> Оповещение</w:t>
            </w:r>
            <w:r>
              <w:rPr>
                <w:rFonts w:eastAsia="Calibri"/>
              </w:rPr>
              <w:t xml:space="preserve"> </w:t>
            </w:r>
            <w:r w:rsidRPr="00166F7F">
              <w:rPr>
                <w:rFonts w:eastAsia="Calibri"/>
              </w:rPr>
              <w:t>о начале публичных слушаний по проекту</w:t>
            </w:r>
            <w:r>
              <w:rPr>
                <w:rFonts w:eastAsia="Calibri"/>
              </w:rPr>
              <w:t xml:space="preserve"> </w:t>
            </w:r>
            <w:r w:rsidRPr="00166F7F">
              <w:rPr>
                <w:rFonts w:eastAsia="Calibri"/>
              </w:rPr>
              <w:t>внесения изменений в правила землепользования и застройки сельского поселения «Кебанъёль», муниципального района «Усть-Куломский» Республики Коми</w:t>
            </w:r>
            <w:r>
              <w:rPr>
                <w:rFonts w:eastAsia="Calibri"/>
              </w:rPr>
              <w:t>.</w:t>
            </w:r>
          </w:p>
        </w:tc>
        <w:tc>
          <w:tcPr>
            <w:tcW w:w="1800" w:type="dxa"/>
            <w:tcBorders>
              <w:top w:val="single" w:sz="4" w:space="0" w:color="auto"/>
              <w:left w:val="single" w:sz="6" w:space="0" w:color="auto"/>
              <w:bottom w:val="single" w:sz="4" w:space="0" w:color="auto"/>
              <w:right w:val="single" w:sz="4" w:space="0" w:color="auto"/>
            </w:tcBorders>
            <w:hideMark/>
          </w:tcPr>
          <w:p w:rsidR="00445FC5" w:rsidRDefault="00166F7F" w:rsidP="00A527E5">
            <w:pPr>
              <w:tabs>
                <w:tab w:val="center" w:pos="4153"/>
                <w:tab w:val="right" w:pos="8306"/>
              </w:tabs>
              <w:spacing w:line="276" w:lineRule="auto"/>
              <w:ind w:right="120"/>
              <w:jc w:val="center"/>
              <w:rPr>
                <w:b/>
                <w:i/>
                <w:sz w:val="16"/>
                <w:szCs w:val="16"/>
              </w:rPr>
            </w:pPr>
            <w:r>
              <w:rPr>
                <w:b/>
                <w:i/>
                <w:sz w:val="16"/>
                <w:szCs w:val="16"/>
              </w:rPr>
              <w:t>Стр.179</w:t>
            </w:r>
          </w:p>
        </w:tc>
      </w:tr>
      <w:tr w:rsidR="00445FC5"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445FC5" w:rsidRPr="00166F7F" w:rsidRDefault="00166F7F" w:rsidP="00166F7F">
            <w:pPr>
              <w:jc w:val="both"/>
            </w:pPr>
            <w:r w:rsidRPr="00166F7F">
              <w:t>2. Информационное извещение о проведении открытого аукциона на право заключения договора аренды земельного участка</w:t>
            </w:r>
            <w:r>
              <w:t>.</w:t>
            </w:r>
          </w:p>
        </w:tc>
        <w:tc>
          <w:tcPr>
            <w:tcW w:w="1800" w:type="dxa"/>
            <w:tcBorders>
              <w:top w:val="single" w:sz="4" w:space="0" w:color="auto"/>
              <w:left w:val="single" w:sz="6" w:space="0" w:color="auto"/>
              <w:bottom w:val="single" w:sz="4" w:space="0" w:color="auto"/>
              <w:right w:val="single" w:sz="4" w:space="0" w:color="auto"/>
            </w:tcBorders>
            <w:hideMark/>
          </w:tcPr>
          <w:p w:rsidR="00445FC5" w:rsidRDefault="00166F7F" w:rsidP="00A527E5">
            <w:pPr>
              <w:tabs>
                <w:tab w:val="center" w:pos="4153"/>
                <w:tab w:val="right" w:pos="8306"/>
              </w:tabs>
              <w:spacing w:line="276" w:lineRule="auto"/>
              <w:ind w:right="120"/>
              <w:jc w:val="center"/>
              <w:rPr>
                <w:b/>
                <w:i/>
                <w:sz w:val="16"/>
                <w:szCs w:val="16"/>
              </w:rPr>
            </w:pPr>
            <w:r>
              <w:rPr>
                <w:b/>
                <w:i/>
                <w:sz w:val="16"/>
                <w:szCs w:val="16"/>
              </w:rPr>
              <w:t>Стр.181</w:t>
            </w:r>
          </w:p>
        </w:tc>
      </w:tr>
      <w:tr w:rsidR="00445FC5"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445FC5" w:rsidRPr="00B56C6A" w:rsidRDefault="00726E3F" w:rsidP="0035261B">
            <w:pPr>
              <w:jc w:val="both"/>
              <w:rPr>
                <w:sz w:val="16"/>
                <w:szCs w:val="16"/>
              </w:rPr>
            </w:pPr>
            <w:r>
              <w:rPr>
                <w:sz w:val="16"/>
                <w:szCs w:val="16"/>
              </w:rPr>
              <w:t>3. Информационное сообщение.</w:t>
            </w:r>
          </w:p>
        </w:tc>
        <w:tc>
          <w:tcPr>
            <w:tcW w:w="1800" w:type="dxa"/>
            <w:tcBorders>
              <w:top w:val="single" w:sz="4" w:space="0" w:color="auto"/>
              <w:left w:val="single" w:sz="6" w:space="0" w:color="auto"/>
              <w:bottom w:val="single" w:sz="4" w:space="0" w:color="auto"/>
              <w:right w:val="single" w:sz="4" w:space="0" w:color="auto"/>
            </w:tcBorders>
            <w:hideMark/>
          </w:tcPr>
          <w:p w:rsidR="00445FC5" w:rsidRDefault="00726E3F" w:rsidP="00A527E5">
            <w:pPr>
              <w:tabs>
                <w:tab w:val="center" w:pos="4153"/>
                <w:tab w:val="right" w:pos="8306"/>
              </w:tabs>
              <w:spacing w:line="276" w:lineRule="auto"/>
              <w:ind w:right="120"/>
              <w:jc w:val="center"/>
              <w:rPr>
                <w:b/>
                <w:i/>
                <w:sz w:val="16"/>
                <w:szCs w:val="16"/>
              </w:rPr>
            </w:pPr>
            <w:r>
              <w:rPr>
                <w:b/>
                <w:i/>
                <w:sz w:val="16"/>
                <w:szCs w:val="16"/>
              </w:rPr>
              <w:t>Стр.199</w:t>
            </w:r>
          </w:p>
        </w:tc>
      </w:tr>
      <w:tr w:rsidR="00445FC5"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445FC5" w:rsidRPr="00B56C6A" w:rsidRDefault="00726E3F" w:rsidP="0035261B">
            <w:pPr>
              <w:jc w:val="both"/>
              <w:rPr>
                <w:sz w:val="16"/>
                <w:szCs w:val="16"/>
              </w:rPr>
            </w:pPr>
            <w:r>
              <w:rPr>
                <w:sz w:val="16"/>
                <w:szCs w:val="16"/>
              </w:rPr>
              <w:t>4. Информационное сообщение.</w:t>
            </w:r>
          </w:p>
        </w:tc>
        <w:tc>
          <w:tcPr>
            <w:tcW w:w="1800" w:type="dxa"/>
            <w:tcBorders>
              <w:top w:val="single" w:sz="4" w:space="0" w:color="auto"/>
              <w:left w:val="single" w:sz="6" w:space="0" w:color="auto"/>
              <w:bottom w:val="single" w:sz="4" w:space="0" w:color="auto"/>
              <w:right w:val="single" w:sz="4" w:space="0" w:color="auto"/>
            </w:tcBorders>
            <w:hideMark/>
          </w:tcPr>
          <w:p w:rsidR="00445FC5" w:rsidRDefault="00726E3F" w:rsidP="00A527E5">
            <w:pPr>
              <w:tabs>
                <w:tab w:val="center" w:pos="4153"/>
                <w:tab w:val="right" w:pos="8306"/>
              </w:tabs>
              <w:spacing w:line="276" w:lineRule="auto"/>
              <w:ind w:right="120"/>
              <w:jc w:val="center"/>
              <w:rPr>
                <w:b/>
                <w:i/>
                <w:sz w:val="16"/>
                <w:szCs w:val="16"/>
              </w:rPr>
            </w:pPr>
            <w:r>
              <w:rPr>
                <w:b/>
                <w:i/>
                <w:sz w:val="16"/>
                <w:szCs w:val="16"/>
              </w:rPr>
              <w:t>Стр.199</w:t>
            </w:r>
          </w:p>
        </w:tc>
      </w:tr>
      <w:tr w:rsidR="00445FC5"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445FC5" w:rsidRPr="00B56C6A" w:rsidRDefault="00726E3F" w:rsidP="0035261B">
            <w:pPr>
              <w:jc w:val="both"/>
              <w:rPr>
                <w:sz w:val="16"/>
                <w:szCs w:val="16"/>
              </w:rPr>
            </w:pPr>
            <w:r>
              <w:rPr>
                <w:sz w:val="16"/>
                <w:szCs w:val="16"/>
              </w:rPr>
              <w:t>5. Информационное сообщение.</w:t>
            </w:r>
          </w:p>
        </w:tc>
        <w:tc>
          <w:tcPr>
            <w:tcW w:w="1800" w:type="dxa"/>
            <w:tcBorders>
              <w:top w:val="single" w:sz="4" w:space="0" w:color="auto"/>
              <w:left w:val="single" w:sz="6" w:space="0" w:color="auto"/>
              <w:bottom w:val="single" w:sz="4" w:space="0" w:color="auto"/>
              <w:right w:val="single" w:sz="4" w:space="0" w:color="auto"/>
            </w:tcBorders>
            <w:hideMark/>
          </w:tcPr>
          <w:p w:rsidR="00445FC5" w:rsidRDefault="00726E3F" w:rsidP="00A527E5">
            <w:pPr>
              <w:tabs>
                <w:tab w:val="center" w:pos="4153"/>
                <w:tab w:val="right" w:pos="8306"/>
              </w:tabs>
              <w:spacing w:line="276" w:lineRule="auto"/>
              <w:ind w:right="120"/>
              <w:jc w:val="center"/>
              <w:rPr>
                <w:b/>
                <w:i/>
                <w:sz w:val="16"/>
                <w:szCs w:val="16"/>
              </w:rPr>
            </w:pPr>
            <w:r>
              <w:rPr>
                <w:b/>
                <w:i/>
                <w:sz w:val="16"/>
                <w:szCs w:val="16"/>
              </w:rPr>
              <w:t>Стр.200</w:t>
            </w:r>
          </w:p>
        </w:tc>
      </w:tr>
      <w:tr w:rsidR="00445FC5"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445FC5" w:rsidRPr="00B56C6A" w:rsidRDefault="00726E3F" w:rsidP="0035261B">
            <w:pPr>
              <w:jc w:val="both"/>
              <w:rPr>
                <w:sz w:val="16"/>
                <w:szCs w:val="16"/>
              </w:rPr>
            </w:pPr>
            <w:r>
              <w:rPr>
                <w:sz w:val="16"/>
                <w:szCs w:val="16"/>
              </w:rPr>
              <w:t>6. Информационное сообщение.</w:t>
            </w:r>
          </w:p>
        </w:tc>
        <w:tc>
          <w:tcPr>
            <w:tcW w:w="1800" w:type="dxa"/>
            <w:tcBorders>
              <w:top w:val="single" w:sz="4" w:space="0" w:color="auto"/>
              <w:left w:val="single" w:sz="6" w:space="0" w:color="auto"/>
              <w:bottom w:val="single" w:sz="4" w:space="0" w:color="auto"/>
              <w:right w:val="single" w:sz="4" w:space="0" w:color="auto"/>
            </w:tcBorders>
            <w:hideMark/>
          </w:tcPr>
          <w:p w:rsidR="00445FC5" w:rsidRDefault="00726E3F" w:rsidP="00A527E5">
            <w:pPr>
              <w:tabs>
                <w:tab w:val="center" w:pos="4153"/>
                <w:tab w:val="right" w:pos="8306"/>
              </w:tabs>
              <w:spacing w:line="276" w:lineRule="auto"/>
              <w:ind w:right="120"/>
              <w:jc w:val="center"/>
              <w:rPr>
                <w:b/>
                <w:i/>
                <w:sz w:val="16"/>
                <w:szCs w:val="16"/>
              </w:rPr>
            </w:pPr>
            <w:r>
              <w:rPr>
                <w:b/>
                <w:i/>
                <w:sz w:val="16"/>
                <w:szCs w:val="16"/>
              </w:rPr>
              <w:t>Стр.201</w:t>
            </w:r>
          </w:p>
        </w:tc>
      </w:tr>
      <w:tr w:rsidR="00445FC5" w:rsidRPr="003C18DD"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445FC5" w:rsidRPr="00B56C6A" w:rsidRDefault="00726E3F" w:rsidP="0035261B">
            <w:pPr>
              <w:jc w:val="both"/>
              <w:rPr>
                <w:sz w:val="16"/>
                <w:szCs w:val="16"/>
              </w:rPr>
            </w:pPr>
            <w:r>
              <w:rPr>
                <w:sz w:val="16"/>
                <w:szCs w:val="16"/>
              </w:rPr>
              <w:t>7. Информационное сообщение.</w:t>
            </w:r>
          </w:p>
        </w:tc>
        <w:tc>
          <w:tcPr>
            <w:tcW w:w="1800" w:type="dxa"/>
            <w:tcBorders>
              <w:top w:val="single" w:sz="4" w:space="0" w:color="auto"/>
              <w:left w:val="single" w:sz="6" w:space="0" w:color="auto"/>
              <w:bottom w:val="single" w:sz="4" w:space="0" w:color="auto"/>
              <w:right w:val="single" w:sz="4" w:space="0" w:color="auto"/>
            </w:tcBorders>
            <w:hideMark/>
          </w:tcPr>
          <w:p w:rsidR="00445FC5" w:rsidRDefault="00726E3F" w:rsidP="00A527E5">
            <w:pPr>
              <w:tabs>
                <w:tab w:val="center" w:pos="4153"/>
                <w:tab w:val="right" w:pos="8306"/>
              </w:tabs>
              <w:spacing w:line="276" w:lineRule="auto"/>
              <w:ind w:right="120"/>
              <w:jc w:val="center"/>
              <w:rPr>
                <w:b/>
                <w:i/>
                <w:sz w:val="16"/>
                <w:szCs w:val="16"/>
              </w:rPr>
            </w:pPr>
            <w:r>
              <w:rPr>
                <w:b/>
                <w:i/>
                <w:sz w:val="16"/>
                <w:szCs w:val="16"/>
              </w:rPr>
              <w:t>Стр.201</w:t>
            </w:r>
          </w:p>
        </w:tc>
      </w:tr>
    </w:tbl>
    <w:p w:rsidR="00AF6FFD" w:rsidRDefault="00AF6FFD" w:rsidP="00AF6FFD">
      <w:pPr>
        <w:pStyle w:val="aa"/>
        <w:autoSpaceDE w:val="0"/>
        <w:autoSpaceDN w:val="0"/>
        <w:adjustRightInd w:val="0"/>
        <w:ind w:left="862"/>
        <w:jc w:val="both"/>
        <w:outlineLvl w:val="0"/>
        <w:rPr>
          <w:rFonts w:eastAsia="Calibri"/>
          <w:sz w:val="28"/>
          <w:szCs w:val="28"/>
        </w:rPr>
      </w:pPr>
    </w:p>
    <w:p w:rsidR="00D06050" w:rsidRDefault="00D06050" w:rsidP="00AF6FFD">
      <w:pPr>
        <w:pStyle w:val="aa"/>
        <w:autoSpaceDE w:val="0"/>
        <w:autoSpaceDN w:val="0"/>
        <w:adjustRightInd w:val="0"/>
        <w:ind w:left="862"/>
        <w:jc w:val="both"/>
        <w:outlineLvl w:val="0"/>
        <w:rPr>
          <w:rFonts w:eastAsia="Calibri"/>
          <w:sz w:val="28"/>
          <w:szCs w:val="28"/>
        </w:rPr>
      </w:pPr>
    </w:p>
    <w:p w:rsidR="00D06050" w:rsidRDefault="00D06050" w:rsidP="00AF6FFD">
      <w:pPr>
        <w:pStyle w:val="aa"/>
        <w:autoSpaceDE w:val="0"/>
        <w:autoSpaceDN w:val="0"/>
        <w:adjustRightInd w:val="0"/>
        <w:ind w:left="862"/>
        <w:jc w:val="both"/>
        <w:outlineLvl w:val="0"/>
        <w:rPr>
          <w:rFonts w:eastAsia="Calibri"/>
          <w:sz w:val="28"/>
          <w:szCs w:val="28"/>
        </w:rPr>
      </w:pPr>
    </w:p>
    <w:p w:rsidR="00D06050" w:rsidRDefault="00D06050" w:rsidP="00AF6FFD">
      <w:pPr>
        <w:pStyle w:val="aa"/>
        <w:autoSpaceDE w:val="0"/>
        <w:autoSpaceDN w:val="0"/>
        <w:adjustRightInd w:val="0"/>
        <w:ind w:left="862"/>
        <w:jc w:val="both"/>
        <w:outlineLvl w:val="0"/>
        <w:rPr>
          <w:rFonts w:eastAsia="Calibri"/>
          <w:sz w:val="28"/>
          <w:szCs w:val="28"/>
        </w:rPr>
      </w:pPr>
    </w:p>
    <w:p w:rsidR="00D06050" w:rsidRDefault="00D06050" w:rsidP="00AF6FFD">
      <w:pPr>
        <w:pStyle w:val="aa"/>
        <w:autoSpaceDE w:val="0"/>
        <w:autoSpaceDN w:val="0"/>
        <w:adjustRightInd w:val="0"/>
        <w:ind w:left="862"/>
        <w:jc w:val="both"/>
        <w:outlineLvl w:val="0"/>
        <w:rPr>
          <w:rFonts w:eastAsia="Calibri"/>
          <w:sz w:val="28"/>
          <w:szCs w:val="28"/>
        </w:rPr>
      </w:pPr>
    </w:p>
    <w:p w:rsidR="00D06050" w:rsidRDefault="00D06050" w:rsidP="00AF6FFD">
      <w:pPr>
        <w:pStyle w:val="aa"/>
        <w:autoSpaceDE w:val="0"/>
        <w:autoSpaceDN w:val="0"/>
        <w:adjustRightInd w:val="0"/>
        <w:ind w:left="862"/>
        <w:jc w:val="both"/>
        <w:outlineLvl w:val="0"/>
        <w:rPr>
          <w:rFonts w:eastAsia="Calibri"/>
          <w:sz w:val="28"/>
          <w:szCs w:val="28"/>
        </w:rPr>
      </w:pPr>
    </w:p>
    <w:p w:rsidR="00D06050" w:rsidRDefault="00D06050" w:rsidP="00AF6FFD">
      <w:pPr>
        <w:pStyle w:val="aa"/>
        <w:autoSpaceDE w:val="0"/>
        <w:autoSpaceDN w:val="0"/>
        <w:adjustRightInd w:val="0"/>
        <w:ind w:left="862"/>
        <w:jc w:val="both"/>
        <w:outlineLvl w:val="0"/>
        <w:rPr>
          <w:rFonts w:eastAsia="Calibri"/>
          <w:sz w:val="28"/>
          <w:szCs w:val="28"/>
        </w:rPr>
      </w:pPr>
    </w:p>
    <w:p w:rsidR="00D06050" w:rsidRDefault="00D06050" w:rsidP="00AF6FFD">
      <w:pPr>
        <w:pStyle w:val="aa"/>
        <w:autoSpaceDE w:val="0"/>
        <w:autoSpaceDN w:val="0"/>
        <w:adjustRightInd w:val="0"/>
        <w:ind w:left="862"/>
        <w:jc w:val="both"/>
        <w:outlineLvl w:val="0"/>
        <w:rPr>
          <w:rFonts w:eastAsia="Calibri"/>
          <w:sz w:val="28"/>
          <w:szCs w:val="28"/>
        </w:rPr>
      </w:pPr>
    </w:p>
    <w:p w:rsidR="00D06050" w:rsidRDefault="00D06050" w:rsidP="00AF6FFD">
      <w:pPr>
        <w:pStyle w:val="aa"/>
        <w:autoSpaceDE w:val="0"/>
        <w:autoSpaceDN w:val="0"/>
        <w:adjustRightInd w:val="0"/>
        <w:ind w:left="862"/>
        <w:jc w:val="both"/>
        <w:outlineLvl w:val="0"/>
        <w:rPr>
          <w:rFonts w:eastAsia="Calibri"/>
          <w:sz w:val="28"/>
          <w:szCs w:val="28"/>
        </w:rPr>
      </w:pPr>
    </w:p>
    <w:p w:rsidR="00B63EFB" w:rsidRPr="002B161E" w:rsidRDefault="00B63EFB" w:rsidP="002B161E">
      <w:pPr>
        <w:autoSpaceDE w:val="0"/>
        <w:autoSpaceDN w:val="0"/>
        <w:adjustRightInd w:val="0"/>
        <w:jc w:val="both"/>
        <w:outlineLvl w:val="0"/>
        <w:rPr>
          <w:rFonts w:eastAsia="Calibri"/>
          <w:sz w:val="28"/>
          <w:szCs w:val="28"/>
        </w:rPr>
      </w:pPr>
    </w:p>
    <w:p w:rsidR="00D06050" w:rsidRDefault="00580461" w:rsidP="0031341F">
      <w:pPr>
        <w:pStyle w:val="aa"/>
        <w:autoSpaceDE w:val="0"/>
        <w:autoSpaceDN w:val="0"/>
        <w:adjustRightInd w:val="0"/>
        <w:ind w:left="862"/>
        <w:jc w:val="center"/>
        <w:outlineLvl w:val="0"/>
        <w:rPr>
          <w:rFonts w:eastAsia="Calibri"/>
          <w:sz w:val="28"/>
          <w:szCs w:val="28"/>
        </w:rPr>
      </w:pPr>
      <w:r w:rsidRPr="00987867">
        <w:rPr>
          <w:b/>
          <w:lang w:val="en-US"/>
        </w:rPr>
        <w:lastRenderedPageBreak/>
        <w:t>I</w:t>
      </w:r>
      <w:r w:rsidRPr="00987867">
        <w:rPr>
          <w:b/>
        </w:rPr>
        <w:t>. Постановления администрации муниципального района «Усть-Куломский».</w:t>
      </w:r>
    </w:p>
    <w:p w:rsidR="00B56C6A" w:rsidRDefault="00B56C6A" w:rsidP="000D3656">
      <w:pPr>
        <w:jc w:val="both"/>
        <w:rPr>
          <w:sz w:val="24"/>
          <w:szCs w:val="24"/>
        </w:rPr>
      </w:pPr>
    </w:p>
    <w:p w:rsidR="0031341F" w:rsidRPr="00184301" w:rsidRDefault="0031341F" w:rsidP="0031341F">
      <w:pPr>
        <w:jc w:val="center"/>
      </w:pPr>
      <w:r>
        <w:rPr>
          <w:noProof/>
        </w:rPr>
        <w:drawing>
          <wp:inline distT="0" distB="0" distL="0" distR="0">
            <wp:extent cx="848360" cy="841375"/>
            <wp:effectExtent l="19050" t="0" r="889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848360" cy="841375"/>
                    </a:xfrm>
                    <a:prstGeom prst="rect">
                      <a:avLst/>
                    </a:prstGeom>
                    <a:noFill/>
                    <a:ln w="9525">
                      <a:noFill/>
                      <a:miter lim="800000"/>
                      <a:headEnd/>
                      <a:tailEnd/>
                    </a:ln>
                  </pic:spPr>
                </pic:pic>
              </a:graphicData>
            </a:graphic>
          </wp:inline>
        </w:drawing>
      </w:r>
    </w:p>
    <w:p w:rsidR="0031341F" w:rsidRPr="00184301" w:rsidRDefault="0031341F" w:rsidP="0031341F">
      <w:pPr>
        <w:jc w:val="center"/>
      </w:pPr>
    </w:p>
    <w:p w:rsidR="0031341F" w:rsidRPr="00184301" w:rsidRDefault="0031341F" w:rsidP="0031341F">
      <w:pPr>
        <w:jc w:val="center"/>
        <w:rPr>
          <w:rFonts w:ascii="Times New Roman CYR" w:hAnsi="Times New Roman CYR" w:cs="Times New Roman CYR"/>
          <w:b/>
          <w:sz w:val="28"/>
          <w:szCs w:val="28"/>
        </w:rPr>
      </w:pPr>
      <w:r w:rsidRPr="00184301">
        <w:rPr>
          <w:rFonts w:ascii="Times New Roman CYR" w:hAnsi="Times New Roman CYR"/>
          <w:b/>
          <w:sz w:val="28"/>
          <w:szCs w:val="28"/>
        </w:rPr>
        <w:t>«Кул</w:t>
      </w:r>
      <w:r w:rsidRPr="00184301">
        <w:rPr>
          <w:rFonts w:ascii="Times New Roman CYR" w:hAnsi="Times New Roman CYR" w:cs="Times New Roman CYR"/>
          <w:b/>
          <w:sz w:val="28"/>
          <w:szCs w:val="28"/>
        </w:rPr>
        <w:t>ö</w:t>
      </w:r>
      <w:r w:rsidRPr="00184301">
        <w:rPr>
          <w:rFonts w:ascii="Times New Roman CYR" w:hAnsi="Times New Roman CYR"/>
          <w:b/>
          <w:sz w:val="28"/>
          <w:szCs w:val="28"/>
        </w:rPr>
        <w:t>мд</w:t>
      </w:r>
      <w:r w:rsidRPr="00184301">
        <w:rPr>
          <w:rFonts w:ascii="Times New Roman CYR" w:hAnsi="Times New Roman CYR"/>
          <w:b/>
          <w:sz w:val="28"/>
          <w:szCs w:val="28"/>
          <w:lang w:val="en-US"/>
        </w:rPr>
        <w:t>i</w:t>
      </w:r>
      <w:r w:rsidRPr="00184301">
        <w:rPr>
          <w:rFonts w:ascii="Times New Roman CYR" w:hAnsi="Times New Roman CYR"/>
          <w:b/>
          <w:sz w:val="28"/>
          <w:szCs w:val="28"/>
        </w:rPr>
        <w:t>н» муниципальн</w:t>
      </w:r>
      <w:r w:rsidRPr="00184301">
        <w:rPr>
          <w:rFonts w:ascii="Times New Roman CYR" w:hAnsi="Times New Roman CYR" w:cs="Times New Roman CYR"/>
          <w:b/>
          <w:sz w:val="28"/>
          <w:szCs w:val="28"/>
        </w:rPr>
        <w:t>öй</w:t>
      </w:r>
      <w:r>
        <w:rPr>
          <w:rFonts w:ascii="Times New Roman CYR" w:hAnsi="Times New Roman CYR" w:cs="Times New Roman CYR"/>
          <w:b/>
          <w:sz w:val="28"/>
          <w:szCs w:val="28"/>
        </w:rPr>
        <w:t xml:space="preserve"> </w:t>
      </w:r>
      <w:r w:rsidRPr="00184301">
        <w:rPr>
          <w:rFonts w:ascii="Times New Roman CYR" w:hAnsi="Times New Roman CYR" w:cs="Times New Roman CYR"/>
          <w:b/>
          <w:sz w:val="28"/>
          <w:szCs w:val="28"/>
        </w:rPr>
        <w:t>районса</w:t>
      </w:r>
      <w:r>
        <w:rPr>
          <w:rFonts w:ascii="Times New Roman CYR" w:hAnsi="Times New Roman CYR" w:cs="Times New Roman CYR"/>
          <w:b/>
          <w:sz w:val="28"/>
          <w:szCs w:val="28"/>
        </w:rPr>
        <w:t xml:space="preserve"> </w:t>
      </w:r>
      <w:r w:rsidRPr="00184301">
        <w:rPr>
          <w:rFonts w:ascii="Times New Roman CYR" w:hAnsi="Times New Roman CYR" w:cs="Times New Roman CYR"/>
          <w:b/>
          <w:sz w:val="28"/>
          <w:szCs w:val="28"/>
        </w:rPr>
        <w:t>администрациялöн</w:t>
      </w:r>
    </w:p>
    <w:p w:rsidR="0031341F" w:rsidRPr="00184301" w:rsidRDefault="0031341F" w:rsidP="0031341F">
      <w:pPr>
        <w:jc w:val="center"/>
        <w:rPr>
          <w:rFonts w:ascii="Times New Roman CYR" w:hAnsi="Times New Roman CYR"/>
          <w:b/>
          <w:sz w:val="34"/>
          <w:szCs w:val="34"/>
        </w:rPr>
      </w:pPr>
      <w:r w:rsidRPr="00184301">
        <w:rPr>
          <w:rFonts w:ascii="Times New Roman CYR" w:hAnsi="Times New Roman CYR" w:cs="Times New Roman CYR"/>
          <w:b/>
          <w:sz w:val="34"/>
          <w:szCs w:val="34"/>
        </w:rPr>
        <w:t>Ш У Ö М</w:t>
      </w:r>
    </w:p>
    <w:p w:rsidR="0031341F" w:rsidRPr="00184301" w:rsidRDefault="0031341F" w:rsidP="0031341F">
      <w:pPr>
        <w:jc w:val="center"/>
        <w:rPr>
          <w:b/>
          <w:sz w:val="28"/>
          <w:szCs w:val="28"/>
        </w:rPr>
      </w:pPr>
      <w:r w:rsidRPr="00184301">
        <w:rPr>
          <w:noProof/>
        </w:rPr>
        <w:pict>
          <v:line id="Line 3" o:spid="_x0000_s1075" style="position:absolute;left:0;text-align:left;z-index:251660288;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Pr="00184301">
        <w:rPr>
          <w:b/>
          <w:sz w:val="28"/>
          <w:szCs w:val="28"/>
        </w:rPr>
        <w:t>Администрация муниципального района «Усть-Куломский»</w:t>
      </w:r>
    </w:p>
    <w:p w:rsidR="0031341F" w:rsidRPr="00184301" w:rsidRDefault="0031341F" w:rsidP="0031341F">
      <w:pPr>
        <w:keepNext/>
        <w:jc w:val="center"/>
        <w:outlineLvl w:val="3"/>
        <w:rPr>
          <w:b/>
          <w:bCs/>
          <w:sz w:val="34"/>
          <w:szCs w:val="34"/>
        </w:rPr>
      </w:pPr>
      <w:r w:rsidRPr="00184301">
        <w:rPr>
          <w:b/>
          <w:bCs/>
          <w:sz w:val="34"/>
          <w:szCs w:val="34"/>
        </w:rPr>
        <w:t>П О С Т А Н О В Л Е Н И Е</w:t>
      </w:r>
    </w:p>
    <w:p w:rsidR="0031341F" w:rsidRDefault="0031341F" w:rsidP="0031341F">
      <w:pPr>
        <w:jc w:val="center"/>
        <w:rPr>
          <w:sz w:val="28"/>
          <w:szCs w:val="28"/>
        </w:rPr>
      </w:pPr>
    </w:p>
    <w:p w:rsidR="0031341F" w:rsidRPr="00184301" w:rsidRDefault="0031341F" w:rsidP="0031341F">
      <w:pPr>
        <w:jc w:val="center"/>
        <w:rPr>
          <w:sz w:val="28"/>
          <w:szCs w:val="28"/>
        </w:rPr>
      </w:pPr>
      <w:r>
        <w:rPr>
          <w:sz w:val="28"/>
          <w:szCs w:val="28"/>
        </w:rPr>
        <w:t>20</w:t>
      </w:r>
      <w:r w:rsidRPr="00184301">
        <w:rPr>
          <w:sz w:val="28"/>
          <w:szCs w:val="28"/>
        </w:rPr>
        <w:t xml:space="preserve"> августа 2024 г.                                                   </w:t>
      </w:r>
      <w:r>
        <w:rPr>
          <w:sz w:val="28"/>
          <w:szCs w:val="28"/>
        </w:rPr>
        <w:t xml:space="preserve">                            </w:t>
      </w:r>
      <w:r w:rsidRPr="00184301">
        <w:rPr>
          <w:sz w:val="28"/>
          <w:szCs w:val="28"/>
        </w:rPr>
        <w:t xml:space="preserve">       № </w:t>
      </w:r>
      <w:r>
        <w:rPr>
          <w:sz w:val="28"/>
          <w:szCs w:val="28"/>
        </w:rPr>
        <w:t>1132</w:t>
      </w:r>
    </w:p>
    <w:p w:rsidR="0031341F" w:rsidRPr="00184301" w:rsidRDefault="0031341F" w:rsidP="0031341F">
      <w:pPr>
        <w:ind w:left="522" w:hanging="522"/>
        <w:jc w:val="center"/>
      </w:pPr>
      <w:r w:rsidRPr="00184301">
        <w:rPr>
          <w:rFonts w:ascii="Times New Roman CYR" w:hAnsi="Times New Roman CYR"/>
        </w:rPr>
        <w:t>Республика Коми</w:t>
      </w:r>
    </w:p>
    <w:p w:rsidR="0031341F" w:rsidRPr="00184301" w:rsidRDefault="0031341F" w:rsidP="0031341F">
      <w:pPr>
        <w:ind w:left="522" w:hanging="522"/>
        <w:jc w:val="center"/>
        <w:rPr>
          <w:rFonts w:ascii="Times New Roman CYR" w:hAnsi="Times New Roman CYR"/>
        </w:rPr>
      </w:pPr>
      <w:r w:rsidRPr="00184301">
        <w:rPr>
          <w:rFonts w:ascii="Times New Roman CYR" w:hAnsi="Times New Roman CYR"/>
        </w:rPr>
        <w:t>с. Усть-Кулом</w:t>
      </w:r>
    </w:p>
    <w:p w:rsidR="0031341F" w:rsidRPr="00805553" w:rsidRDefault="0031341F" w:rsidP="0031341F">
      <w:pPr>
        <w:ind w:firstLine="709"/>
        <w:jc w:val="center"/>
        <w:rPr>
          <w:b/>
          <w:sz w:val="28"/>
          <w:szCs w:val="28"/>
        </w:rPr>
      </w:pPr>
    </w:p>
    <w:p w:rsidR="0031341F" w:rsidRPr="0031341F" w:rsidRDefault="0031341F" w:rsidP="0031341F">
      <w:pPr>
        <w:shd w:val="clear" w:color="auto" w:fill="FFFFFF"/>
        <w:suppressAutoHyphens/>
        <w:ind w:left="-284" w:firstLine="426"/>
        <w:jc w:val="center"/>
        <w:rPr>
          <w:rFonts w:eastAsia="Calibri"/>
          <w:b/>
          <w:sz w:val="28"/>
          <w:szCs w:val="28"/>
        </w:rPr>
      </w:pPr>
      <w:r w:rsidRPr="00CD1420">
        <w:rPr>
          <w:b/>
          <w:sz w:val="28"/>
          <w:szCs w:val="28"/>
        </w:rPr>
        <w:t xml:space="preserve">О внесении изменений в постановление администрации муниципального района «Усть-Куломский» </w:t>
      </w:r>
      <w:r w:rsidRPr="0081540A">
        <w:rPr>
          <w:b/>
          <w:sz w:val="28"/>
          <w:szCs w:val="28"/>
        </w:rPr>
        <w:t>от 07.08.2024 г.</w:t>
      </w:r>
      <w:r>
        <w:rPr>
          <w:b/>
          <w:sz w:val="28"/>
          <w:szCs w:val="28"/>
        </w:rPr>
        <w:t xml:space="preserve"> </w:t>
      </w:r>
      <w:r w:rsidRPr="00CD1420">
        <w:rPr>
          <w:b/>
          <w:sz w:val="28"/>
          <w:szCs w:val="28"/>
        </w:rPr>
        <w:t>№ 10</w:t>
      </w:r>
      <w:r>
        <w:rPr>
          <w:b/>
          <w:sz w:val="28"/>
          <w:szCs w:val="28"/>
        </w:rPr>
        <w:t>80</w:t>
      </w:r>
      <w:r w:rsidRPr="00CD1420">
        <w:rPr>
          <w:b/>
          <w:sz w:val="28"/>
          <w:szCs w:val="28"/>
        </w:rPr>
        <w:t xml:space="preserve"> «</w:t>
      </w:r>
      <w:r w:rsidRPr="00CD1420">
        <w:rPr>
          <w:rFonts w:eastAsia="Calibri"/>
          <w:b/>
          <w:color w:val="000000"/>
          <w:sz w:val="28"/>
          <w:szCs w:val="28"/>
          <w:lang w:eastAsia="en-US"/>
        </w:rPr>
        <w:t>О подготовке проектов решений о внесении изменений и дополнений в Правила землепользования и застройки сельских поселений муниципального района "Усть-Куломский"</w:t>
      </w:r>
      <w:r w:rsidRPr="00CD1420">
        <w:rPr>
          <w:rFonts w:eastAsia="Calibri"/>
          <w:b/>
          <w:bCs/>
          <w:color w:val="000000"/>
          <w:spacing w:val="-3"/>
          <w:sz w:val="28"/>
          <w:szCs w:val="28"/>
          <w:lang w:eastAsia="en-US"/>
        </w:rPr>
        <w:t xml:space="preserve"> Республики Коми</w:t>
      </w:r>
      <w:r w:rsidRPr="00CD1420">
        <w:rPr>
          <w:rFonts w:eastAsia="Calibri"/>
          <w:b/>
          <w:sz w:val="28"/>
          <w:szCs w:val="28"/>
        </w:rPr>
        <w:t>»</w:t>
      </w:r>
    </w:p>
    <w:p w:rsidR="0031341F" w:rsidRDefault="0031341F" w:rsidP="0031341F">
      <w:pPr>
        <w:pStyle w:val="ConsPlusTitle"/>
        <w:ind w:firstLine="426"/>
        <w:jc w:val="both"/>
        <w:rPr>
          <w:b w:val="0"/>
          <w:color w:val="000000"/>
          <w:szCs w:val="28"/>
        </w:rPr>
      </w:pPr>
      <w:r w:rsidRPr="0050087E">
        <w:rPr>
          <w:b w:val="0"/>
          <w:color w:val="000000"/>
          <w:sz w:val="24"/>
          <w:szCs w:val="24"/>
        </w:rPr>
        <w:t xml:space="preserve">        </w:t>
      </w:r>
      <w:r w:rsidRPr="0081540A">
        <w:rPr>
          <w:b w:val="0"/>
          <w:color w:val="000000"/>
          <w:szCs w:val="28"/>
        </w:rPr>
        <w:t>В соответствии со ст. 31, 32, 33 Градостроительного кодекса Р</w:t>
      </w:r>
      <w:r>
        <w:rPr>
          <w:b w:val="0"/>
          <w:color w:val="000000"/>
          <w:szCs w:val="28"/>
        </w:rPr>
        <w:t xml:space="preserve">оссийской </w:t>
      </w:r>
      <w:r w:rsidRPr="0081540A">
        <w:rPr>
          <w:b w:val="0"/>
          <w:color w:val="000000"/>
          <w:szCs w:val="28"/>
        </w:rPr>
        <w:t>Ф</w:t>
      </w:r>
      <w:r>
        <w:rPr>
          <w:b w:val="0"/>
          <w:color w:val="000000"/>
          <w:szCs w:val="28"/>
        </w:rPr>
        <w:t>едерации</w:t>
      </w:r>
      <w:r w:rsidRPr="0081540A">
        <w:rPr>
          <w:b w:val="0"/>
          <w:color w:val="000000"/>
          <w:szCs w:val="28"/>
        </w:rPr>
        <w:t xml:space="preserve">, </w:t>
      </w:r>
      <w:r w:rsidRPr="0081540A">
        <w:rPr>
          <w:b w:val="0"/>
          <w:bCs/>
          <w:szCs w:val="28"/>
        </w:rPr>
        <w:t>Федеральным законом от 06.10.2003</w:t>
      </w:r>
      <w:r>
        <w:rPr>
          <w:b w:val="0"/>
          <w:bCs/>
          <w:szCs w:val="28"/>
        </w:rPr>
        <w:t xml:space="preserve"> </w:t>
      </w:r>
      <w:r w:rsidRPr="0081540A">
        <w:rPr>
          <w:b w:val="0"/>
          <w:bCs/>
          <w:szCs w:val="28"/>
        </w:rPr>
        <w:t xml:space="preserve">г. №131-ФЗ «Об общих принципах организации местного самоуправления в Российской Федерации», </w:t>
      </w:r>
      <w:r w:rsidRPr="0081540A">
        <w:rPr>
          <w:b w:val="0"/>
          <w:color w:val="000000"/>
          <w:szCs w:val="28"/>
        </w:rPr>
        <w:t xml:space="preserve">Уставом МО МР "Усть-Куломский", постановлением администрации МР "Усть-Куломский" от 31.08.2022 года № 1118 «О комиссии по землепользованию и застройке муниципального образования муниципального района «Усть-Куломский» (далее - Постановление), администрация муниципального района «Усть-Куломский» </w:t>
      </w:r>
      <w:r w:rsidRPr="0081540A">
        <w:rPr>
          <w:b w:val="0"/>
          <w:color w:val="000000"/>
          <w:spacing w:val="60"/>
          <w:szCs w:val="28"/>
        </w:rPr>
        <w:t>постановляет</w:t>
      </w:r>
      <w:r w:rsidRPr="0081540A">
        <w:rPr>
          <w:b w:val="0"/>
          <w:color w:val="000000"/>
          <w:szCs w:val="28"/>
        </w:rPr>
        <w:t>:</w:t>
      </w:r>
    </w:p>
    <w:p w:rsidR="0031341F" w:rsidRPr="0081540A" w:rsidRDefault="0031341F" w:rsidP="0031341F">
      <w:pPr>
        <w:pStyle w:val="ConsPlusTitle"/>
        <w:ind w:firstLine="426"/>
        <w:jc w:val="both"/>
        <w:rPr>
          <w:b w:val="0"/>
          <w:color w:val="000000"/>
          <w:szCs w:val="28"/>
        </w:rPr>
      </w:pPr>
      <w:r>
        <w:rPr>
          <w:b w:val="0"/>
          <w:color w:val="000000"/>
          <w:szCs w:val="28"/>
        </w:rPr>
        <w:t xml:space="preserve">1. Внести в постановление администрации МР Усть-Куломский </w:t>
      </w:r>
      <w:r w:rsidRPr="0081540A">
        <w:rPr>
          <w:b w:val="0"/>
          <w:color w:val="000000"/>
          <w:szCs w:val="28"/>
        </w:rPr>
        <w:t>от 07.08.2024 г. № 1080</w:t>
      </w:r>
      <w:r>
        <w:rPr>
          <w:b w:val="0"/>
          <w:color w:val="000000"/>
          <w:szCs w:val="28"/>
        </w:rPr>
        <w:t xml:space="preserve"> </w:t>
      </w:r>
      <w:r w:rsidRPr="00523305">
        <w:rPr>
          <w:b w:val="0"/>
          <w:color w:val="000000"/>
          <w:szCs w:val="28"/>
        </w:rPr>
        <w:t>«О подготовке проектов решений о внесении изменений и дополнений в Правила землепользования и застройки сельских поселений муниципального района "Усть-Куломский" Республики Коми»</w:t>
      </w:r>
      <w:r w:rsidRPr="00523305">
        <w:t xml:space="preserve"> </w:t>
      </w:r>
      <w:r>
        <w:rPr>
          <w:b w:val="0"/>
          <w:color w:val="000000"/>
          <w:szCs w:val="28"/>
        </w:rPr>
        <w:t>(далее постановление) следующие изменения:</w:t>
      </w:r>
    </w:p>
    <w:p w:rsidR="0031341F" w:rsidRPr="0081540A" w:rsidRDefault="0031341F" w:rsidP="0031341F">
      <w:pPr>
        <w:autoSpaceDE w:val="0"/>
        <w:autoSpaceDN w:val="0"/>
        <w:adjustRightInd w:val="0"/>
        <w:jc w:val="both"/>
        <w:rPr>
          <w:rFonts w:eastAsia="Calibri"/>
          <w:sz w:val="28"/>
          <w:szCs w:val="28"/>
        </w:rPr>
      </w:pPr>
      <w:r>
        <w:rPr>
          <w:sz w:val="28"/>
          <w:szCs w:val="28"/>
        </w:rPr>
        <w:t xml:space="preserve">      </w:t>
      </w:r>
      <w:r w:rsidRPr="0081540A">
        <w:rPr>
          <w:sz w:val="28"/>
          <w:szCs w:val="28"/>
        </w:rPr>
        <w:t xml:space="preserve">Приложения № 1-7 к постановлению </w:t>
      </w:r>
      <w:r w:rsidRPr="0081540A">
        <w:rPr>
          <w:rFonts w:eastAsia="Calibri"/>
          <w:sz w:val="28"/>
          <w:szCs w:val="28"/>
        </w:rPr>
        <w:t xml:space="preserve">изложить </w:t>
      </w:r>
      <w:r>
        <w:rPr>
          <w:rFonts w:eastAsia="Calibri"/>
          <w:sz w:val="28"/>
          <w:szCs w:val="28"/>
        </w:rPr>
        <w:t>в редакциях</w:t>
      </w:r>
      <w:r w:rsidRPr="0081540A">
        <w:rPr>
          <w:rFonts w:eastAsia="Calibri"/>
          <w:sz w:val="28"/>
          <w:szCs w:val="28"/>
        </w:rPr>
        <w:t xml:space="preserve"> согласно</w:t>
      </w:r>
      <w:r w:rsidRPr="0081540A">
        <w:rPr>
          <w:color w:val="000000"/>
          <w:sz w:val="28"/>
          <w:szCs w:val="28"/>
        </w:rPr>
        <w:t xml:space="preserve"> приложениям № 1-7 к настоящему постановлению.</w:t>
      </w:r>
    </w:p>
    <w:p w:rsidR="0031341F" w:rsidRPr="0081540A" w:rsidRDefault="0031341F" w:rsidP="0031341F">
      <w:pPr>
        <w:autoSpaceDE w:val="0"/>
        <w:autoSpaceDN w:val="0"/>
        <w:adjustRightInd w:val="0"/>
        <w:ind w:firstLine="709"/>
        <w:jc w:val="both"/>
        <w:rPr>
          <w:sz w:val="28"/>
          <w:szCs w:val="28"/>
        </w:rPr>
      </w:pPr>
      <w:r w:rsidRPr="0081540A">
        <w:rPr>
          <w:sz w:val="28"/>
          <w:szCs w:val="28"/>
        </w:rPr>
        <w:t>2. 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31341F" w:rsidRDefault="0031341F" w:rsidP="0031341F">
      <w:pPr>
        <w:tabs>
          <w:tab w:val="left" w:pos="709"/>
        </w:tabs>
        <w:jc w:val="both"/>
        <w:rPr>
          <w:sz w:val="28"/>
          <w:szCs w:val="28"/>
        </w:rPr>
      </w:pPr>
    </w:p>
    <w:p w:rsidR="0031341F" w:rsidRPr="0081540A" w:rsidRDefault="0031341F" w:rsidP="0031341F">
      <w:pPr>
        <w:tabs>
          <w:tab w:val="left" w:pos="709"/>
        </w:tabs>
        <w:jc w:val="both"/>
        <w:rPr>
          <w:sz w:val="28"/>
          <w:szCs w:val="28"/>
        </w:rPr>
      </w:pPr>
      <w:r w:rsidRPr="0081540A">
        <w:rPr>
          <w:sz w:val="28"/>
          <w:szCs w:val="28"/>
        </w:rPr>
        <w:t>Глава МР «Усть-Куломский»</w:t>
      </w:r>
    </w:p>
    <w:p w:rsidR="0031341F" w:rsidRPr="0081540A" w:rsidRDefault="0031341F" w:rsidP="0031341F">
      <w:pPr>
        <w:tabs>
          <w:tab w:val="left" w:pos="709"/>
        </w:tabs>
        <w:jc w:val="both"/>
        <w:rPr>
          <w:sz w:val="28"/>
          <w:szCs w:val="28"/>
        </w:rPr>
      </w:pPr>
      <w:r w:rsidRPr="0081540A">
        <w:rPr>
          <w:sz w:val="28"/>
          <w:szCs w:val="28"/>
        </w:rPr>
        <w:t xml:space="preserve">руководитель администрации района                                               </w:t>
      </w:r>
      <w:r>
        <w:rPr>
          <w:sz w:val="28"/>
          <w:szCs w:val="28"/>
        </w:rPr>
        <w:t xml:space="preserve"> </w:t>
      </w:r>
      <w:r w:rsidRPr="0081540A">
        <w:rPr>
          <w:sz w:val="28"/>
          <w:szCs w:val="28"/>
        </w:rPr>
        <w:t xml:space="preserve"> С.В. Рубан</w:t>
      </w:r>
    </w:p>
    <w:p w:rsidR="0031341F" w:rsidRPr="00501AD2" w:rsidRDefault="0031341F" w:rsidP="0031341F">
      <w:pPr>
        <w:tabs>
          <w:tab w:val="left" w:pos="709"/>
        </w:tabs>
        <w:jc w:val="both"/>
        <w:rPr>
          <w:szCs w:val="28"/>
        </w:rPr>
      </w:pPr>
      <w:r>
        <w:rPr>
          <w:sz w:val="28"/>
        </w:rPr>
        <w:t xml:space="preserve">     </w:t>
      </w:r>
      <w:r>
        <w:rPr>
          <w:sz w:val="28"/>
          <w:szCs w:val="28"/>
        </w:rPr>
        <w:t xml:space="preserve">     </w:t>
      </w:r>
    </w:p>
    <w:p w:rsidR="0031341F" w:rsidRDefault="0031341F" w:rsidP="0031341F">
      <w:pPr>
        <w:rPr>
          <w:color w:val="000000"/>
          <w:szCs w:val="16"/>
        </w:rPr>
      </w:pPr>
    </w:p>
    <w:p w:rsidR="0031341F" w:rsidRPr="0081540A" w:rsidRDefault="0031341F" w:rsidP="0031341F">
      <w:pPr>
        <w:rPr>
          <w:color w:val="000000"/>
          <w:szCs w:val="16"/>
        </w:rPr>
      </w:pPr>
      <w:r w:rsidRPr="0081540A">
        <w:rPr>
          <w:color w:val="000000"/>
          <w:szCs w:val="16"/>
        </w:rPr>
        <w:t xml:space="preserve">Коноплёва Г.О. </w:t>
      </w:r>
      <w:r>
        <w:rPr>
          <w:color w:val="000000"/>
          <w:szCs w:val="16"/>
        </w:rPr>
        <w:t xml:space="preserve"> 94-4</w:t>
      </w:r>
      <w:r w:rsidRPr="0081540A">
        <w:rPr>
          <w:color w:val="000000"/>
          <w:szCs w:val="16"/>
        </w:rPr>
        <w:t xml:space="preserve">10                                                                     </w:t>
      </w:r>
    </w:p>
    <w:p w:rsidR="00FF6E4A" w:rsidRDefault="00FF6E4A" w:rsidP="000D3656">
      <w:pPr>
        <w:jc w:val="both"/>
        <w:rPr>
          <w:sz w:val="24"/>
          <w:szCs w:val="24"/>
        </w:rPr>
      </w:pPr>
    </w:p>
    <w:p w:rsidR="0031341F" w:rsidRPr="0081540A" w:rsidRDefault="0031341F" w:rsidP="0031341F">
      <w:pPr>
        <w:spacing w:line="276" w:lineRule="auto"/>
        <w:ind w:left="-284" w:firstLine="426"/>
        <w:jc w:val="right"/>
        <w:rPr>
          <w:rFonts w:eastAsia="Calibri"/>
          <w:color w:val="000000"/>
          <w:sz w:val="28"/>
          <w:szCs w:val="28"/>
          <w:lang w:eastAsia="en-US"/>
        </w:rPr>
      </w:pPr>
      <w:r w:rsidRPr="0081540A">
        <w:rPr>
          <w:rFonts w:eastAsia="Calibri"/>
          <w:color w:val="000000"/>
          <w:sz w:val="28"/>
          <w:szCs w:val="28"/>
          <w:lang w:eastAsia="en-US"/>
        </w:rPr>
        <w:lastRenderedPageBreak/>
        <w:t>Приложение</w:t>
      </w:r>
      <w:r>
        <w:rPr>
          <w:rFonts w:eastAsia="Calibri"/>
          <w:color w:val="000000"/>
          <w:sz w:val="28"/>
          <w:szCs w:val="28"/>
          <w:lang w:eastAsia="en-US"/>
        </w:rPr>
        <w:t xml:space="preserve"> 1</w:t>
      </w:r>
    </w:p>
    <w:p w:rsidR="0031341F" w:rsidRPr="0081540A" w:rsidRDefault="0031341F" w:rsidP="0031341F">
      <w:pPr>
        <w:spacing w:line="276" w:lineRule="auto"/>
        <w:ind w:left="-284" w:firstLine="426"/>
        <w:jc w:val="right"/>
        <w:rPr>
          <w:rFonts w:eastAsia="Calibri"/>
          <w:color w:val="000000"/>
          <w:sz w:val="28"/>
          <w:szCs w:val="28"/>
          <w:lang w:eastAsia="en-US"/>
        </w:rPr>
      </w:pPr>
      <w:r w:rsidRPr="0081540A">
        <w:rPr>
          <w:rFonts w:eastAsia="Calibri"/>
          <w:color w:val="000000"/>
          <w:sz w:val="28"/>
          <w:szCs w:val="28"/>
          <w:lang w:eastAsia="en-US"/>
        </w:rPr>
        <w:t xml:space="preserve"> к постановлению администрации</w:t>
      </w:r>
    </w:p>
    <w:p w:rsidR="0031341F" w:rsidRPr="0081540A" w:rsidRDefault="0031341F" w:rsidP="0031341F">
      <w:pPr>
        <w:spacing w:line="276" w:lineRule="auto"/>
        <w:ind w:left="-284" w:firstLine="426"/>
        <w:jc w:val="right"/>
        <w:rPr>
          <w:rFonts w:eastAsia="Calibri"/>
          <w:color w:val="000000"/>
          <w:sz w:val="28"/>
          <w:szCs w:val="28"/>
          <w:lang w:eastAsia="en-US"/>
        </w:rPr>
      </w:pPr>
      <w:r w:rsidRPr="0081540A">
        <w:rPr>
          <w:rFonts w:eastAsia="Calibri"/>
          <w:color w:val="000000"/>
          <w:sz w:val="28"/>
          <w:szCs w:val="28"/>
          <w:lang w:eastAsia="en-US"/>
        </w:rPr>
        <w:t>МР "Усть-Куломский"</w:t>
      </w:r>
    </w:p>
    <w:p w:rsidR="0031341F" w:rsidRPr="00571B9E" w:rsidRDefault="0031341F" w:rsidP="0031341F">
      <w:pPr>
        <w:spacing w:line="276" w:lineRule="auto"/>
        <w:ind w:left="-284" w:firstLine="426"/>
        <w:jc w:val="right"/>
        <w:rPr>
          <w:rFonts w:eastAsia="Calibri"/>
          <w:color w:val="000000"/>
          <w:sz w:val="28"/>
          <w:szCs w:val="28"/>
          <w:lang w:eastAsia="en-US"/>
        </w:rPr>
      </w:pPr>
      <w:r>
        <w:rPr>
          <w:rFonts w:eastAsia="Calibri"/>
          <w:color w:val="000000"/>
          <w:sz w:val="28"/>
          <w:szCs w:val="28"/>
          <w:lang w:eastAsia="en-US"/>
        </w:rPr>
        <w:t>от «20» августа 2024г. № 1132</w:t>
      </w:r>
    </w:p>
    <w:p w:rsidR="0031341F" w:rsidRPr="00571B9E" w:rsidRDefault="0031341F" w:rsidP="0031341F">
      <w:pPr>
        <w:shd w:val="clear" w:color="auto" w:fill="FFFFFF"/>
        <w:tabs>
          <w:tab w:val="left" w:pos="426"/>
          <w:tab w:val="left" w:pos="567"/>
        </w:tabs>
        <w:ind w:firstLine="567"/>
        <w:jc w:val="both"/>
        <w:rPr>
          <w:rFonts w:eastAsia="Calibri"/>
          <w:b/>
          <w:sz w:val="28"/>
          <w:szCs w:val="28"/>
          <w:lang w:eastAsia="en-US"/>
        </w:rPr>
      </w:pPr>
    </w:p>
    <w:p w:rsidR="0031341F" w:rsidRPr="00571B9E" w:rsidRDefault="0031341F" w:rsidP="0031341F">
      <w:pPr>
        <w:ind w:firstLine="426"/>
        <w:jc w:val="both"/>
        <w:rPr>
          <w:b/>
          <w:sz w:val="28"/>
          <w:szCs w:val="28"/>
          <w:shd w:val="clear" w:color="auto" w:fill="FFFFFF"/>
        </w:rPr>
      </w:pPr>
      <w:r w:rsidRPr="00571B9E">
        <w:rPr>
          <w:b/>
          <w:sz w:val="28"/>
          <w:szCs w:val="28"/>
          <w:shd w:val="clear" w:color="auto" w:fill="FFFFFF"/>
        </w:rPr>
        <w:t xml:space="preserve">Внести в </w:t>
      </w:r>
      <w:r w:rsidRPr="00571B9E">
        <w:rPr>
          <w:b/>
          <w:sz w:val="28"/>
          <w:szCs w:val="28"/>
        </w:rPr>
        <w:t>стать</w:t>
      </w:r>
      <w:r>
        <w:rPr>
          <w:b/>
          <w:sz w:val="28"/>
          <w:szCs w:val="28"/>
        </w:rPr>
        <w:t>и</w:t>
      </w:r>
      <w:r w:rsidRPr="00571B9E">
        <w:rPr>
          <w:b/>
          <w:sz w:val="28"/>
          <w:szCs w:val="28"/>
        </w:rPr>
        <w:t xml:space="preserve"> 27.1</w:t>
      </w:r>
      <w:r>
        <w:rPr>
          <w:b/>
          <w:sz w:val="28"/>
          <w:szCs w:val="28"/>
        </w:rPr>
        <w:t>, 27.2</w:t>
      </w:r>
      <w:r w:rsidRPr="00571B9E">
        <w:rPr>
          <w:b/>
          <w:sz w:val="26"/>
          <w:szCs w:val="26"/>
        </w:rPr>
        <w:t xml:space="preserve"> </w:t>
      </w:r>
      <w:r w:rsidRPr="00571B9E">
        <w:rPr>
          <w:b/>
          <w:sz w:val="28"/>
          <w:szCs w:val="28"/>
          <w:shd w:val="clear" w:color="auto" w:fill="FFFFFF"/>
        </w:rPr>
        <w:t>Правил землепользования и застройки сельского поселения «Кебанъёль»</w:t>
      </w:r>
      <w:r w:rsidRPr="00571B9E">
        <w:rPr>
          <w:b/>
          <w:sz w:val="28"/>
          <w:szCs w:val="28"/>
        </w:rPr>
        <w:t xml:space="preserve"> муниципального района «Усть-Куломский» Республики Коми</w:t>
      </w:r>
      <w:r w:rsidRPr="00571B9E">
        <w:rPr>
          <w:b/>
          <w:sz w:val="28"/>
          <w:szCs w:val="28"/>
          <w:shd w:val="clear" w:color="auto" w:fill="FFFFFF"/>
        </w:rPr>
        <w:t xml:space="preserve">, </w:t>
      </w:r>
      <w:r w:rsidRPr="00571B9E">
        <w:rPr>
          <w:b/>
          <w:color w:val="000000"/>
          <w:sz w:val="28"/>
          <w:szCs w:val="28"/>
        </w:rPr>
        <w:t>утвержденных постановлением администрации муниципального района «Усть-Куломский» от 23 апреля 2024 № 569 «</w:t>
      </w:r>
      <w:r w:rsidRPr="00571B9E">
        <w:rPr>
          <w:b/>
          <w:sz w:val="28"/>
          <w:szCs w:val="28"/>
        </w:rPr>
        <w:t>Об утверждении Правил землепользования и застройки сельского поселения «Кебанъёль»</w:t>
      </w:r>
      <w:r w:rsidRPr="00571B9E">
        <w:rPr>
          <w:b/>
          <w:color w:val="000000"/>
          <w:sz w:val="28"/>
          <w:szCs w:val="28"/>
        </w:rPr>
        <w:t xml:space="preserve"> </w:t>
      </w:r>
      <w:r w:rsidRPr="00571B9E">
        <w:rPr>
          <w:b/>
          <w:sz w:val="28"/>
          <w:szCs w:val="28"/>
        </w:rPr>
        <w:t>муниципального района «Усть-Куломский» Республики Коми</w:t>
      </w:r>
      <w:r w:rsidRPr="00571B9E">
        <w:rPr>
          <w:b/>
          <w:sz w:val="28"/>
          <w:szCs w:val="28"/>
          <w:shd w:val="clear" w:color="auto" w:fill="FFFFFF"/>
        </w:rPr>
        <w:t xml:space="preserve"> следующее изменение:</w:t>
      </w:r>
    </w:p>
    <w:p w:rsidR="0031341F" w:rsidRPr="00571B9E" w:rsidRDefault="0031341F" w:rsidP="0031341F">
      <w:pPr>
        <w:autoSpaceDE w:val="0"/>
        <w:autoSpaceDN w:val="0"/>
        <w:adjustRightInd w:val="0"/>
        <w:ind w:firstLine="426"/>
        <w:jc w:val="both"/>
        <w:rPr>
          <w:bCs/>
          <w:sz w:val="28"/>
          <w:szCs w:val="28"/>
        </w:rPr>
      </w:pPr>
    </w:p>
    <w:p w:rsidR="0031341F" w:rsidRPr="00571B9E" w:rsidRDefault="0031341F" w:rsidP="0031341F">
      <w:pPr>
        <w:widowControl w:val="0"/>
        <w:suppressAutoHyphens/>
        <w:ind w:firstLine="567"/>
        <w:jc w:val="both"/>
        <w:rPr>
          <w:rFonts w:eastAsia="Helvetica Neue Light"/>
          <w:spacing w:val="-4"/>
          <w:kern w:val="1"/>
          <w:sz w:val="28"/>
          <w:szCs w:val="28"/>
          <w:bdr w:val="nil"/>
          <w:lang w:eastAsia="zh-CN"/>
        </w:rPr>
      </w:pPr>
      <w:r w:rsidRPr="00571B9E">
        <w:rPr>
          <w:kern w:val="1"/>
          <w:sz w:val="28"/>
          <w:szCs w:val="28"/>
          <w:lang w:eastAsia="zh-CN"/>
        </w:rPr>
        <w:t xml:space="preserve">Примечания </w:t>
      </w:r>
      <w:r w:rsidRPr="00571B9E">
        <w:rPr>
          <w:rFonts w:eastAsia="Helvetica Neue Light"/>
          <w:spacing w:val="-4"/>
          <w:kern w:val="1"/>
          <w:sz w:val="28"/>
          <w:szCs w:val="28"/>
          <w:bdr w:val="nil"/>
          <w:lang w:eastAsia="zh-CN"/>
        </w:rPr>
        <w:t>предельных (минимальных и (или) максимальных) размеров земельных участков и предельных параметров разрешённого строительства, реконструкции объектов капитального строительства изложить в следующей редакции:</w:t>
      </w:r>
    </w:p>
    <w:p w:rsidR="0031341F" w:rsidRPr="00571B9E" w:rsidRDefault="0031341F" w:rsidP="0031341F">
      <w:pPr>
        <w:widowControl w:val="0"/>
        <w:suppressAutoHyphens/>
        <w:ind w:firstLine="567"/>
        <w:jc w:val="both"/>
        <w:rPr>
          <w:rFonts w:eastAsia="Helvetica Neue Light"/>
          <w:spacing w:val="-4"/>
          <w:kern w:val="1"/>
          <w:sz w:val="28"/>
          <w:szCs w:val="28"/>
          <w:bdr w:val="nil"/>
          <w:lang w:eastAsia="zh-CN"/>
        </w:rPr>
      </w:pPr>
      <w:r w:rsidRPr="00571B9E">
        <w:rPr>
          <w:rFonts w:eastAsia="Helvetica Neue Light"/>
          <w:spacing w:val="-4"/>
          <w:kern w:val="1"/>
          <w:sz w:val="28"/>
          <w:szCs w:val="28"/>
          <w:bdr w:val="nil"/>
          <w:lang w:eastAsia="zh-CN"/>
        </w:rPr>
        <w:t>«</w:t>
      </w:r>
      <w:r w:rsidRPr="004E3AD5">
        <w:rPr>
          <w:sz w:val="28"/>
          <w:szCs w:val="28"/>
        </w:rPr>
        <w:t>Исключение составляют объекты для ведения личного подсобного хозяйства (приусадебный земельный участок) (</w:t>
      </w:r>
      <w:r w:rsidRPr="004E3AD5">
        <w:rPr>
          <w:color w:val="000000"/>
          <w:sz w:val="28"/>
          <w:szCs w:val="28"/>
        </w:rPr>
        <w:t>размещение иных вспомогательных сооружений</w:t>
      </w:r>
      <w:r w:rsidRPr="004E3AD5">
        <w:rPr>
          <w:sz w:val="28"/>
          <w:szCs w:val="28"/>
        </w:rPr>
        <w:t xml:space="preserve">), </w:t>
      </w:r>
      <w:r>
        <w:rPr>
          <w:sz w:val="28"/>
          <w:szCs w:val="28"/>
        </w:rPr>
        <w:t xml:space="preserve">ведение огородничества, </w:t>
      </w:r>
      <w:r w:rsidRPr="004E3AD5">
        <w:rPr>
          <w:sz w:val="28"/>
          <w:szCs w:val="28"/>
        </w:rPr>
        <w:t>обслуживание жилой застройки, хранение автотранспорта, пожарные водоемы, отдых (рекреация), связь, энергетика</w:t>
      </w:r>
      <w:r w:rsidRPr="00571B9E">
        <w:rPr>
          <w:rFonts w:eastAsia="Helvetica Neue Light"/>
          <w:spacing w:val="-4"/>
          <w:kern w:val="1"/>
          <w:sz w:val="28"/>
          <w:szCs w:val="28"/>
          <w:bdr w:val="nil"/>
          <w:lang w:eastAsia="zh-CN"/>
        </w:rPr>
        <w:t>».</w:t>
      </w:r>
    </w:p>
    <w:p w:rsidR="0031341F" w:rsidRPr="00571B9E" w:rsidRDefault="0031341F" w:rsidP="0031341F">
      <w:pPr>
        <w:autoSpaceDE w:val="0"/>
        <w:autoSpaceDN w:val="0"/>
        <w:adjustRightInd w:val="0"/>
        <w:ind w:left="-284" w:firstLine="426"/>
        <w:jc w:val="right"/>
        <w:rPr>
          <w:rFonts w:eastAsia="Calibri"/>
          <w:sz w:val="28"/>
          <w:szCs w:val="28"/>
          <w:lang w:eastAsia="en-US"/>
        </w:rPr>
      </w:pPr>
    </w:p>
    <w:p w:rsidR="0031341F" w:rsidRPr="00571B9E" w:rsidRDefault="0031341F" w:rsidP="0031341F">
      <w:pPr>
        <w:autoSpaceDE w:val="0"/>
        <w:autoSpaceDN w:val="0"/>
        <w:adjustRightInd w:val="0"/>
        <w:ind w:left="-284" w:firstLine="426"/>
        <w:jc w:val="right"/>
        <w:rPr>
          <w:rFonts w:eastAsia="Calibri"/>
          <w:sz w:val="28"/>
          <w:szCs w:val="28"/>
          <w:lang w:eastAsia="en-US"/>
        </w:rPr>
      </w:pPr>
    </w:p>
    <w:p w:rsidR="0031341F" w:rsidRPr="00571B9E" w:rsidRDefault="0031341F" w:rsidP="0031341F">
      <w:pPr>
        <w:autoSpaceDE w:val="0"/>
        <w:autoSpaceDN w:val="0"/>
        <w:adjustRightInd w:val="0"/>
        <w:ind w:left="-284" w:firstLine="426"/>
        <w:jc w:val="right"/>
        <w:rPr>
          <w:rFonts w:eastAsia="Calibri"/>
          <w:sz w:val="28"/>
          <w:szCs w:val="28"/>
          <w:lang w:eastAsia="en-US"/>
        </w:rPr>
      </w:pPr>
    </w:p>
    <w:p w:rsidR="0031341F" w:rsidRPr="00571B9E" w:rsidRDefault="0031341F" w:rsidP="0031341F">
      <w:pPr>
        <w:autoSpaceDE w:val="0"/>
        <w:autoSpaceDN w:val="0"/>
        <w:adjustRightInd w:val="0"/>
        <w:ind w:left="-284" w:firstLine="426"/>
        <w:jc w:val="right"/>
        <w:rPr>
          <w:rFonts w:eastAsia="Calibri"/>
          <w:sz w:val="28"/>
          <w:szCs w:val="28"/>
          <w:lang w:eastAsia="en-US"/>
        </w:rPr>
      </w:pPr>
    </w:p>
    <w:p w:rsidR="0031341F" w:rsidRPr="00571B9E" w:rsidRDefault="0031341F" w:rsidP="0031341F">
      <w:pPr>
        <w:autoSpaceDE w:val="0"/>
        <w:autoSpaceDN w:val="0"/>
        <w:adjustRightInd w:val="0"/>
        <w:ind w:left="-284" w:firstLine="426"/>
        <w:jc w:val="right"/>
        <w:rPr>
          <w:rFonts w:eastAsia="Calibri"/>
          <w:sz w:val="28"/>
          <w:szCs w:val="28"/>
          <w:lang w:eastAsia="en-US"/>
        </w:rPr>
      </w:pPr>
    </w:p>
    <w:p w:rsidR="0031341F" w:rsidRPr="00571B9E" w:rsidRDefault="0031341F" w:rsidP="0031341F">
      <w:pPr>
        <w:autoSpaceDE w:val="0"/>
        <w:autoSpaceDN w:val="0"/>
        <w:adjustRightInd w:val="0"/>
        <w:ind w:left="-284" w:firstLine="426"/>
        <w:jc w:val="right"/>
        <w:rPr>
          <w:rFonts w:eastAsia="Calibri"/>
          <w:sz w:val="28"/>
          <w:szCs w:val="28"/>
          <w:lang w:eastAsia="en-US"/>
        </w:rPr>
      </w:pPr>
    </w:p>
    <w:p w:rsidR="0031341F" w:rsidRPr="00571B9E" w:rsidRDefault="0031341F" w:rsidP="0031341F">
      <w:pPr>
        <w:autoSpaceDE w:val="0"/>
        <w:autoSpaceDN w:val="0"/>
        <w:adjustRightInd w:val="0"/>
        <w:ind w:left="-284" w:firstLine="426"/>
        <w:jc w:val="right"/>
        <w:rPr>
          <w:rFonts w:eastAsia="Calibri"/>
          <w:sz w:val="28"/>
          <w:szCs w:val="28"/>
          <w:lang w:eastAsia="en-US"/>
        </w:rPr>
      </w:pPr>
    </w:p>
    <w:p w:rsidR="0031341F" w:rsidRPr="00571B9E" w:rsidRDefault="0031341F" w:rsidP="0031341F">
      <w:pPr>
        <w:autoSpaceDE w:val="0"/>
        <w:autoSpaceDN w:val="0"/>
        <w:adjustRightInd w:val="0"/>
        <w:ind w:left="-284" w:firstLine="426"/>
        <w:jc w:val="right"/>
        <w:rPr>
          <w:rFonts w:eastAsia="Calibri"/>
          <w:sz w:val="28"/>
          <w:szCs w:val="28"/>
          <w:lang w:eastAsia="en-US"/>
        </w:rPr>
      </w:pPr>
    </w:p>
    <w:p w:rsidR="0031341F" w:rsidRPr="00571B9E" w:rsidRDefault="0031341F" w:rsidP="0031341F">
      <w:pPr>
        <w:autoSpaceDE w:val="0"/>
        <w:autoSpaceDN w:val="0"/>
        <w:adjustRightInd w:val="0"/>
        <w:ind w:left="-284" w:firstLine="426"/>
        <w:jc w:val="right"/>
        <w:rPr>
          <w:rFonts w:eastAsia="Calibri"/>
          <w:sz w:val="28"/>
          <w:szCs w:val="28"/>
          <w:lang w:eastAsia="en-US"/>
        </w:rPr>
      </w:pPr>
    </w:p>
    <w:p w:rsidR="0031341F" w:rsidRPr="00571B9E" w:rsidRDefault="0031341F" w:rsidP="0031341F">
      <w:pPr>
        <w:autoSpaceDE w:val="0"/>
        <w:autoSpaceDN w:val="0"/>
        <w:adjustRightInd w:val="0"/>
        <w:ind w:left="-284" w:firstLine="426"/>
        <w:jc w:val="right"/>
        <w:rPr>
          <w:rFonts w:eastAsia="Calibri"/>
          <w:sz w:val="28"/>
          <w:szCs w:val="28"/>
          <w:lang w:eastAsia="en-US"/>
        </w:rPr>
      </w:pPr>
    </w:p>
    <w:p w:rsidR="0031341F" w:rsidRPr="00571B9E" w:rsidRDefault="0031341F" w:rsidP="0031341F">
      <w:pPr>
        <w:autoSpaceDE w:val="0"/>
        <w:autoSpaceDN w:val="0"/>
        <w:adjustRightInd w:val="0"/>
        <w:ind w:left="-284" w:firstLine="426"/>
        <w:jc w:val="right"/>
        <w:rPr>
          <w:rFonts w:eastAsia="Calibri"/>
          <w:sz w:val="28"/>
          <w:szCs w:val="28"/>
          <w:lang w:eastAsia="en-US"/>
        </w:rPr>
      </w:pPr>
    </w:p>
    <w:p w:rsidR="0031341F" w:rsidRPr="00571B9E" w:rsidRDefault="0031341F" w:rsidP="0031341F">
      <w:pPr>
        <w:autoSpaceDE w:val="0"/>
        <w:autoSpaceDN w:val="0"/>
        <w:adjustRightInd w:val="0"/>
        <w:ind w:left="-284" w:firstLine="426"/>
        <w:jc w:val="right"/>
        <w:rPr>
          <w:rFonts w:eastAsia="Calibri"/>
          <w:sz w:val="28"/>
          <w:szCs w:val="28"/>
          <w:lang w:eastAsia="en-US"/>
        </w:rPr>
      </w:pPr>
    </w:p>
    <w:p w:rsidR="0031341F" w:rsidRPr="00571B9E" w:rsidRDefault="0031341F" w:rsidP="0031341F">
      <w:pPr>
        <w:autoSpaceDE w:val="0"/>
        <w:autoSpaceDN w:val="0"/>
        <w:adjustRightInd w:val="0"/>
        <w:ind w:left="-284" w:firstLine="426"/>
        <w:jc w:val="right"/>
        <w:rPr>
          <w:rFonts w:eastAsia="Calibri"/>
          <w:sz w:val="28"/>
          <w:szCs w:val="28"/>
          <w:lang w:eastAsia="en-US"/>
        </w:rPr>
      </w:pPr>
    </w:p>
    <w:p w:rsidR="0031341F" w:rsidRPr="00571B9E" w:rsidRDefault="0031341F" w:rsidP="0031341F">
      <w:pPr>
        <w:autoSpaceDE w:val="0"/>
        <w:autoSpaceDN w:val="0"/>
        <w:adjustRightInd w:val="0"/>
        <w:ind w:left="-284" w:firstLine="426"/>
        <w:jc w:val="right"/>
        <w:rPr>
          <w:rFonts w:eastAsia="Calibri"/>
          <w:sz w:val="28"/>
          <w:szCs w:val="28"/>
          <w:lang w:eastAsia="en-US"/>
        </w:rPr>
      </w:pPr>
    </w:p>
    <w:p w:rsidR="0031341F" w:rsidRPr="00571B9E" w:rsidRDefault="0031341F" w:rsidP="0031341F">
      <w:pPr>
        <w:autoSpaceDE w:val="0"/>
        <w:autoSpaceDN w:val="0"/>
        <w:adjustRightInd w:val="0"/>
        <w:ind w:left="-284" w:firstLine="426"/>
        <w:jc w:val="right"/>
        <w:rPr>
          <w:rFonts w:eastAsia="Calibri"/>
          <w:sz w:val="28"/>
          <w:szCs w:val="28"/>
          <w:lang w:eastAsia="en-US"/>
        </w:rPr>
      </w:pPr>
    </w:p>
    <w:p w:rsidR="0031341F" w:rsidRPr="00571B9E" w:rsidRDefault="0031341F" w:rsidP="0031341F">
      <w:pPr>
        <w:autoSpaceDE w:val="0"/>
        <w:autoSpaceDN w:val="0"/>
        <w:adjustRightInd w:val="0"/>
        <w:ind w:left="-284" w:firstLine="426"/>
        <w:jc w:val="right"/>
        <w:rPr>
          <w:rFonts w:eastAsia="Calibri"/>
          <w:sz w:val="28"/>
          <w:szCs w:val="28"/>
          <w:lang w:eastAsia="en-US"/>
        </w:rPr>
      </w:pPr>
    </w:p>
    <w:p w:rsidR="0031341F" w:rsidRPr="00571B9E" w:rsidRDefault="0031341F" w:rsidP="0031341F">
      <w:pPr>
        <w:autoSpaceDE w:val="0"/>
        <w:autoSpaceDN w:val="0"/>
        <w:adjustRightInd w:val="0"/>
        <w:ind w:left="-284" w:firstLine="426"/>
        <w:jc w:val="right"/>
        <w:rPr>
          <w:rFonts w:eastAsia="Calibri"/>
          <w:sz w:val="28"/>
          <w:szCs w:val="28"/>
          <w:lang w:eastAsia="en-US"/>
        </w:rPr>
      </w:pPr>
    </w:p>
    <w:p w:rsidR="0031341F" w:rsidRPr="00571B9E" w:rsidRDefault="0031341F" w:rsidP="0031341F">
      <w:pPr>
        <w:autoSpaceDE w:val="0"/>
        <w:autoSpaceDN w:val="0"/>
        <w:adjustRightInd w:val="0"/>
        <w:ind w:left="-284" w:firstLine="426"/>
        <w:jc w:val="right"/>
        <w:rPr>
          <w:rFonts w:eastAsia="Calibri"/>
          <w:sz w:val="28"/>
          <w:szCs w:val="28"/>
          <w:lang w:eastAsia="en-US"/>
        </w:rPr>
      </w:pPr>
    </w:p>
    <w:p w:rsidR="0031341F" w:rsidRPr="00571B9E" w:rsidRDefault="0031341F" w:rsidP="0031341F">
      <w:pPr>
        <w:autoSpaceDE w:val="0"/>
        <w:autoSpaceDN w:val="0"/>
        <w:adjustRightInd w:val="0"/>
        <w:ind w:left="-284" w:firstLine="426"/>
        <w:jc w:val="right"/>
        <w:rPr>
          <w:rFonts w:eastAsia="Calibri"/>
          <w:sz w:val="28"/>
          <w:szCs w:val="28"/>
          <w:lang w:eastAsia="en-US"/>
        </w:rPr>
      </w:pPr>
    </w:p>
    <w:p w:rsidR="0031341F" w:rsidRPr="00571B9E" w:rsidRDefault="0031341F" w:rsidP="0031341F">
      <w:pPr>
        <w:autoSpaceDE w:val="0"/>
        <w:autoSpaceDN w:val="0"/>
        <w:adjustRightInd w:val="0"/>
        <w:ind w:left="-284" w:firstLine="426"/>
        <w:jc w:val="right"/>
        <w:rPr>
          <w:rFonts w:eastAsia="Calibri"/>
          <w:sz w:val="28"/>
          <w:szCs w:val="28"/>
          <w:lang w:eastAsia="en-US"/>
        </w:rPr>
      </w:pPr>
    </w:p>
    <w:p w:rsidR="0031341F" w:rsidRPr="00571B9E" w:rsidRDefault="0031341F" w:rsidP="0031341F">
      <w:pPr>
        <w:autoSpaceDE w:val="0"/>
        <w:autoSpaceDN w:val="0"/>
        <w:adjustRightInd w:val="0"/>
        <w:ind w:left="-284" w:firstLine="426"/>
        <w:jc w:val="right"/>
        <w:rPr>
          <w:rFonts w:eastAsia="Calibri"/>
          <w:sz w:val="28"/>
          <w:szCs w:val="28"/>
          <w:lang w:eastAsia="en-US"/>
        </w:rPr>
      </w:pPr>
    </w:p>
    <w:p w:rsidR="0031341F" w:rsidRPr="00571B9E" w:rsidRDefault="0031341F" w:rsidP="0031341F">
      <w:pPr>
        <w:autoSpaceDE w:val="0"/>
        <w:autoSpaceDN w:val="0"/>
        <w:adjustRightInd w:val="0"/>
        <w:ind w:left="-284" w:firstLine="426"/>
        <w:jc w:val="right"/>
        <w:rPr>
          <w:rFonts w:eastAsia="Calibri"/>
          <w:sz w:val="28"/>
          <w:szCs w:val="28"/>
          <w:lang w:eastAsia="en-US"/>
        </w:rPr>
      </w:pPr>
    </w:p>
    <w:p w:rsidR="0031341F" w:rsidRPr="0081540A" w:rsidRDefault="0031341F" w:rsidP="0031341F">
      <w:pPr>
        <w:autoSpaceDE w:val="0"/>
        <w:autoSpaceDN w:val="0"/>
        <w:adjustRightInd w:val="0"/>
        <w:ind w:left="-284" w:firstLine="426"/>
        <w:jc w:val="right"/>
        <w:rPr>
          <w:rFonts w:eastAsia="Calibri"/>
          <w:sz w:val="28"/>
          <w:szCs w:val="28"/>
          <w:lang w:eastAsia="en-US"/>
        </w:rPr>
      </w:pPr>
      <w:r>
        <w:rPr>
          <w:rFonts w:eastAsia="Calibri"/>
          <w:sz w:val="28"/>
          <w:szCs w:val="28"/>
          <w:lang w:eastAsia="en-US"/>
        </w:rPr>
        <w:lastRenderedPageBreak/>
        <w:t>Приложение 2</w:t>
      </w:r>
    </w:p>
    <w:p w:rsidR="0031341F" w:rsidRPr="0081540A" w:rsidRDefault="0031341F" w:rsidP="0031341F">
      <w:pPr>
        <w:autoSpaceDE w:val="0"/>
        <w:autoSpaceDN w:val="0"/>
        <w:adjustRightInd w:val="0"/>
        <w:ind w:left="-284" w:firstLine="426"/>
        <w:jc w:val="right"/>
        <w:rPr>
          <w:rFonts w:eastAsia="Calibri"/>
          <w:sz w:val="28"/>
          <w:szCs w:val="28"/>
          <w:lang w:eastAsia="en-US"/>
        </w:rPr>
      </w:pPr>
      <w:r w:rsidRPr="0081540A">
        <w:rPr>
          <w:rFonts w:eastAsia="Calibri"/>
          <w:sz w:val="28"/>
          <w:szCs w:val="28"/>
          <w:lang w:eastAsia="en-US"/>
        </w:rPr>
        <w:t xml:space="preserve"> к постановлению администрации</w:t>
      </w:r>
    </w:p>
    <w:p w:rsidR="0031341F" w:rsidRPr="0081540A" w:rsidRDefault="0031341F" w:rsidP="0031341F">
      <w:pPr>
        <w:autoSpaceDE w:val="0"/>
        <w:autoSpaceDN w:val="0"/>
        <w:adjustRightInd w:val="0"/>
        <w:ind w:left="-284" w:firstLine="426"/>
        <w:jc w:val="right"/>
        <w:rPr>
          <w:rFonts w:eastAsia="Calibri"/>
          <w:sz w:val="28"/>
          <w:szCs w:val="28"/>
          <w:lang w:eastAsia="en-US"/>
        </w:rPr>
      </w:pPr>
      <w:r w:rsidRPr="0081540A">
        <w:rPr>
          <w:rFonts w:eastAsia="Calibri"/>
          <w:sz w:val="28"/>
          <w:szCs w:val="28"/>
          <w:lang w:eastAsia="en-US"/>
        </w:rPr>
        <w:t>МР "Усть-Куломский"</w:t>
      </w:r>
    </w:p>
    <w:p w:rsidR="0031341F" w:rsidRDefault="0031341F" w:rsidP="0031341F">
      <w:pPr>
        <w:autoSpaceDE w:val="0"/>
        <w:autoSpaceDN w:val="0"/>
        <w:adjustRightInd w:val="0"/>
        <w:ind w:left="-284" w:firstLine="426"/>
        <w:jc w:val="right"/>
        <w:rPr>
          <w:rFonts w:eastAsia="Calibri"/>
          <w:sz w:val="28"/>
          <w:szCs w:val="28"/>
          <w:lang w:eastAsia="en-US"/>
        </w:rPr>
      </w:pPr>
      <w:r w:rsidRPr="0081540A">
        <w:rPr>
          <w:rFonts w:eastAsia="Calibri"/>
          <w:sz w:val="28"/>
          <w:szCs w:val="28"/>
          <w:lang w:eastAsia="en-US"/>
        </w:rPr>
        <w:t>от «20» августа 2024г. № 1132</w:t>
      </w:r>
    </w:p>
    <w:p w:rsidR="0031341F" w:rsidRPr="00571B9E" w:rsidRDefault="0031341F" w:rsidP="0031341F">
      <w:pPr>
        <w:autoSpaceDE w:val="0"/>
        <w:autoSpaceDN w:val="0"/>
        <w:adjustRightInd w:val="0"/>
        <w:ind w:left="-284" w:firstLine="426"/>
        <w:jc w:val="right"/>
        <w:rPr>
          <w:rFonts w:eastAsia="Calibri"/>
          <w:color w:val="000000"/>
          <w:sz w:val="28"/>
          <w:szCs w:val="28"/>
          <w:lang w:eastAsia="en-US"/>
        </w:rPr>
      </w:pPr>
    </w:p>
    <w:p w:rsidR="0031341F" w:rsidRPr="00571B9E" w:rsidRDefault="0031341F" w:rsidP="0031341F">
      <w:pPr>
        <w:ind w:firstLine="426"/>
        <w:jc w:val="both"/>
        <w:rPr>
          <w:b/>
          <w:sz w:val="28"/>
          <w:szCs w:val="28"/>
          <w:shd w:val="clear" w:color="auto" w:fill="FFFFFF"/>
        </w:rPr>
      </w:pPr>
      <w:r w:rsidRPr="00571B9E">
        <w:rPr>
          <w:b/>
          <w:sz w:val="28"/>
          <w:szCs w:val="28"/>
          <w:shd w:val="clear" w:color="auto" w:fill="FFFFFF"/>
        </w:rPr>
        <w:t xml:space="preserve">Внести в </w:t>
      </w:r>
      <w:r w:rsidRPr="00571B9E">
        <w:rPr>
          <w:b/>
          <w:sz w:val="28"/>
          <w:szCs w:val="28"/>
        </w:rPr>
        <w:t>статью 27.1</w:t>
      </w:r>
      <w:r w:rsidRPr="00571B9E">
        <w:rPr>
          <w:b/>
          <w:sz w:val="26"/>
          <w:szCs w:val="26"/>
        </w:rPr>
        <w:t xml:space="preserve"> </w:t>
      </w:r>
      <w:r w:rsidRPr="00571B9E">
        <w:rPr>
          <w:b/>
          <w:sz w:val="28"/>
          <w:szCs w:val="28"/>
          <w:shd w:val="clear" w:color="auto" w:fill="FFFFFF"/>
        </w:rPr>
        <w:t>Правил землепользования и застройки сельского поселения «Керчомъя»</w:t>
      </w:r>
      <w:r w:rsidRPr="00571B9E">
        <w:rPr>
          <w:b/>
          <w:sz w:val="28"/>
          <w:szCs w:val="28"/>
        </w:rPr>
        <w:t xml:space="preserve"> муниципального района «Усть-Куломский» Республики Коми</w:t>
      </w:r>
      <w:r w:rsidRPr="00571B9E">
        <w:rPr>
          <w:b/>
          <w:sz w:val="28"/>
          <w:szCs w:val="28"/>
          <w:shd w:val="clear" w:color="auto" w:fill="FFFFFF"/>
        </w:rPr>
        <w:t xml:space="preserve">, </w:t>
      </w:r>
      <w:r w:rsidRPr="00571B9E">
        <w:rPr>
          <w:b/>
          <w:color w:val="000000"/>
          <w:sz w:val="28"/>
          <w:szCs w:val="28"/>
        </w:rPr>
        <w:t>утвержденных постановлением администрации муниципального района «Усть-Куломский» от 23 апреля 2024 № 570 «</w:t>
      </w:r>
      <w:r w:rsidRPr="00571B9E">
        <w:rPr>
          <w:b/>
          <w:sz w:val="28"/>
          <w:szCs w:val="28"/>
        </w:rPr>
        <w:t>Об утверждении Правил землепользования и застройки сельского поселения «Керчомъя» муниципального района «Усть-Куломский» Республики Коми</w:t>
      </w:r>
      <w:r w:rsidRPr="00571B9E">
        <w:rPr>
          <w:b/>
          <w:sz w:val="28"/>
          <w:szCs w:val="28"/>
          <w:shd w:val="clear" w:color="auto" w:fill="FFFFFF"/>
        </w:rPr>
        <w:t xml:space="preserve"> следующее дополнение:</w:t>
      </w:r>
    </w:p>
    <w:p w:rsidR="0031341F" w:rsidRPr="00571B9E" w:rsidRDefault="0031341F" w:rsidP="0031341F">
      <w:pPr>
        <w:autoSpaceDE w:val="0"/>
        <w:autoSpaceDN w:val="0"/>
        <w:adjustRightInd w:val="0"/>
        <w:ind w:firstLine="426"/>
        <w:jc w:val="both"/>
        <w:rPr>
          <w:bCs/>
          <w:sz w:val="28"/>
          <w:szCs w:val="28"/>
        </w:rPr>
      </w:pPr>
    </w:p>
    <w:p w:rsidR="0031341F" w:rsidRPr="00571B9E" w:rsidRDefault="0031341F" w:rsidP="0031341F">
      <w:pPr>
        <w:widowControl w:val="0"/>
        <w:suppressAutoHyphens/>
        <w:ind w:firstLine="567"/>
        <w:jc w:val="both"/>
        <w:rPr>
          <w:rFonts w:eastAsia="Helvetica Neue Light"/>
          <w:spacing w:val="-4"/>
          <w:kern w:val="1"/>
          <w:sz w:val="28"/>
          <w:szCs w:val="28"/>
          <w:bdr w:val="nil"/>
          <w:lang w:eastAsia="zh-CN"/>
        </w:rPr>
      </w:pPr>
      <w:r w:rsidRPr="00571B9E">
        <w:rPr>
          <w:kern w:val="1"/>
          <w:sz w:val="28"/>
          <w:szCs w:val="28"/>
          <w:lang w:eastAsia="zh-CN"/>
        </w:rPr>
        <w:t xml:space="preserve">Примечания </w:t>
      </w:r>
      <w:r w:rsidRPr="00571B9E">
        <w:rPr>
          <w:rFonts w:eastAsia="Helvetica Neue Light"/>
          <w:spacing w:val="-4"/>
          <w:kern w:val="1"/>
          <w:sz w:val="28"/>
          <w:szCs w:val="28"/>
          <w:bdr w:val="nil"/>
          <w:lang w:eastAsia="zh-CN"/>
        </w:rPr>
        <w:t xml:space="preserve">предельных (минимальных и (или) максимальных) размеров земельных участков и предельных параметров разрешённого строительства, реконструкции объектов капитального строительства дополнить </w:t>
      </w:r>
      <w:r>
        <w:rPr>
          <w:rFonts w:eastAsia="Helvetica Neue Light"/>
          <w:spacing w:val="-4"/>
          <w:kern w:val="1"/>
          <w:sz w:val="28"/>
          <w:szCs w:val="28"/>
          <w:bdr w:val="nil"/>
          <w:lang w:eastAsia="zh-CN"/>
        </w:rPr>
        <w:t>абзацем следующего содержания</w:t>
      </w:r>
      <w:r w:rsidRPr="00571B9E">
        <w:rPr>
          <w:rFonts w:eastAsia="Helvetica Neue Light"/>
          <w:spacing w:val="-4"/>
          <w:kern w:val="1"/>
          <w:sz w:val="28"/>
          <w:szCs w:val="28"/>
          <w:bdr w:val="nil"/>
          <w:lang w:eastAsia="zh-CN"/>
        </w:rPr>
        <w:t>:</w:t>
      </w:r>
    </w:p>
    <w:p w:rsidR="0031341F" w:rsidRPr="00571B9E" w:rsidRDefault="0031341F" w:rsidP="0031341F">
      <w:pPr>
        <w:widowControl w:val="0"/>
        <w:suppressAutoHyphens/>
        <w:ind w:firstLine="567"/>
        <w:jc w:val="both"/>
        <w:rPr>
          <w:rFonts w:eastAsia="Helvetica Neue Light"/>
          <w:spacing w:val="-4"/>
          <w:kern w:val="1"/>
          <w:sz w:val="28"/>
          <w:szCs w:val="28"/>
          <w:bdr w:val="nil"/>
          <w:lang w:eastAsia="zh-CN"/>
        </w:rPr>
      </w:pPr>
      <w:r w:rsidRPr="00571B9E">
        <w:rPr>
          <w:rFonts w:eastAsia="Helvetica Neue Light"/>
          <w:spacing w:val="-4"/>
          <w:kern w:val="1"/>
          <w:sz w:val="28"/>
          <w:szCs w:val="28"/>
          <w:bdr w:val="nil"/>
          <w:lang w:eastAsia="zh-CN"/>
        </w:rPr>
        <w:t>«</w:t>
      </w:r>
      <w:r w:rsidRPr="004E3AD5">
        <w:rPr>
          <w:sz w:val="28"/>
          <w:szCs w:val="28"/>
        </w:rPr>
        <w:t>Исключение составляют объекты для ведения личного подсобного хозяйства (приусадебный земельный участок) (</w:t>
      </w:r>
      <w:r w:rsidRPr="004E3AD5">
        <w:rPr>
          <w:color w:val="000000"/>
          <w:sz w:val="28"/>
          <w:szCs w:val="28"/>
        </w:rPr>
        <w:t>размещение иных вспомогательных сооружений</w:t>
      </w:r>
      <w:r w:rsidRPr="004E3AD5">
        <w:rPr>
          <w:sz w:val="28"/>
          <w:szCs w:val="28"/>
        </w:rPr>
        <w:t xml:space="preserve">), </w:t>
      </w:r>
      <w:r>
        <w:rPr>
          <w:sz w:val="28"/>
          <w:szCs w:val="28"/>
        </w:rPr>
        <w:t xml:space="preserve">ведение огородничества, </w:t>
      </w:r>
      <w:r w:rsidRPr="004E3AD5">
        <w:rPr>
          <w:sz w:val="28"/>
          <w:szCs w:val="28"/>
        </w:rPr>
        <w:t>обслуживание жилой застройки, хранение автотранспорта, пожарные водоемы, отдых (рекреация), связь, энергетика</w:t>
      </w:r>
      <w:r w:rsidRPr="00571B9E">
        <w:rPr>
          <w:rFonts w:eastAsia="Helvetica Neue Light"/>
          <w:spacing w:val="-4"/>
          <w:kern w:val="1"/>
          <w:sz w:val="28"/>
          <w:szCs w:val="28"/>
          <w:bdr w:val="nil"/>
          <w:lang w:eastAsia="zh-CN"/>
        </w:rPr>
        <w:t>».</w:t>
      </w:r>
    </w:p>
    <w:p w:rsidR="0031341F" w:rsidRPr="00571B9E" w:rsidRDefault="0031341F" w:rsidP="0031341F">
      <w:pPr>
        <w:autoSpaceDE w:val="0"/>
        <w:autoSpaceDN w:val="0"/>
        <w:adjustRightInd w:val="0"/>
        <w:ind w:left="-284" w:firstLine="426"/>
        <w:jc w:val="right"/>
        <w:rPr>
          <w:rFonts w:eastAsia="Calibri"/>
          <w:color w:val="000000"/>
          <w:sz w:val="28"/>
          <w:szCs w:val="28"/>
          <w:lang w:eastAsia="en-US"/>
        </w:rPr>
      </w:pPr>
    </w:p>
    <w:p w:rsidR="0031341F" w:rsidRPr="00571B9E" w:rsidRDefault="0031341F" w:rsidP="0031341F">
      <w:pPr>
        <w:autoSpaceDE w:val="0"/>
        <w:autoSpaceDN w:val="0"/>
        <w:adjustRightInd w:val="0"/>
        <w:ind w:left="-284" w:firstLine="426"/>
        <w:jc w:val="right"/>
        <w:rPr>
          <w:rFonts w:eastAsia="Calibri"/>
          <w:color w:val="000000"/>
          <w:sz w:val="28"/>
          <w:szCs w:val="28"/>
          <w:lang w:eastAsia="en-US"/>
        </w:rPr>
        <w:sectPr w:rsidR="0031341F" w:rsidRPr="00571B9E" w:rsidSect="00AD0778">
          <w:headerReference w:type="default" r:id="rId10"/>
          <w:footerReference w:type="default" r:id="rId11"/>
          <w:pgSz w:w="11906" w:h="16838"/>
          <w:pgMar w:top="993" w:right="850" w:bottom="993" w:left="1134" w:header="708" w:footer="708" w:gutter="0"/>
          <w:cols w:space="708"/>
          <w:docGrid w:linePitch="360"/>
        </w:sectPr>
      </w:pPr>
    </w:p>
    <w:p w:rsidR="0031341F" w:rsidRPr="0081540A" w:rsidRDefault="0031341F" w:rsidP="0031341F">
      <w:pPr>
        <w:autoSpaceDE w:val="0"/>
        <w:autoSpaceDN w:val="0"/>
        <w:adjustRightInd w:val="0"/>
        <w:ind w:left="-284" w:firstLine="426"/>
        <w:jc w:val="right"/>
        <w:rPr>
          <w:rFonts w:eastAsia="Calibri"/>
          <w:color w:val="000000"/>
          <w:sz w:val="28"/>
          <w:szCs w:val="28"/>
          <w:lang w:eastAsia="en-US"/>
        </w:rPr>
      </w:pPr>
      <w:r>
        <w:rPr>
          <w:rFonts w:eastAsia="Calibri"/>
          <w:color w:val="000000"/>
          <w:sz w:val="28"/>
          <w:szCs w:val="28"/>
          <w:lang w:eastAsia="en-US"/>
        </w:rPr>
        <w:lastRenderedPageBreak/>
        <w:t>Приложение 3</w:t>
      </w:r>
    </w:p>
    <w:p w:rsidR="0031341F" w:rsidRPr="0081540A" w:rsidRDefault="0031341F" w:rsidP="0031341F">
      <w:pPr>
        <w:autoSpaceDE w:val="0"/>
        <w:autoSpaceDN w:val="0"/>
        <w:adjustRightInd w:val="0"/>
        <w:ind w:left="-284" w:firstLine="426"/>
        <w:jc w:val="right"/>
        <w:rPr>
          <w:rFonts w:eastAsia="Calibri"/>
          <w:color w:val="000000"/>
          <w:sz w:val="28"/>
          <w:szCs w:val="28"/>
          <w:lang w:eastAsia="en-US"/>
        </w:rPr>
      </w:pPr>
      <w:r w:rsidRPr="0081540A">
        <w:rPr>
          <w:rFonts w:eastAsia="Calibri"/>
          <w:color w:val="000000"/>
          <w:sz w:val="28"/>
          <w:szCs w:val="28"/>
          <w:lang w:eastAsia="en-US"/>
        </w:rPr>
        <w:t xml:space="preserve"> к постановлению администрации</w:t>
      </w:r>
    </w:p>
    <w:p w:rsidR="0031341F" w:rsidRPr="0081540A" w:rsidRDefault="0031341F" w:rsidP="0031341F">
      <w:pPr>
        <w:autoSpaceDE w:val="0"/>
        <w:autoSpaceDN w:val="0"/>
        <w:adjustRightInd w:val="0"/>
        <w:ind w:left="-284" w:firstLine="426"/>
        <w:jc w:val="right"/>
        <w:rPr>
          <w:rFonts w:eastAsia="Calibri"/>
          <w:color w:val="000000"/>
          <w:sz w:val="28"/>
          <w:szCs w:val="28"/>
          <w:lang w:eastAsia="en-US"/>
        </w:rPr>
      </w:pPr>
      <w:r w:rsidRPr="0081540A">
        <w:rPr>
          <w:rFonts w:eastAsia="Calibri"/>
          <w:color w:val="000000"/>
          <w:sz w:val="28"/>
          <w:szCs w:val="28"/>
          <w:lang w:eastAsia="en-US"/>
        </w:rPr>
        <w:t>МР "Усть-Куломский"</w:t>
      </w:r>
    </w:p>
    <w:p w:rsidR="0031341F" w:rsidRDefault="0031341F" w:rsidP="0031341F">
      <w:pPr>
        <w:autoSpaceDE w:val="0"/>
        <w:autoSpaceDN w:val="0"/>
        <w:adjustRightInd w:val="0"/>
        <w:ind w:left="-284" w:firstLine="426"/>
        <w:jc w:val="right"/>
        <w:rPr>
          <w:rFonts w:eastAsia="Calibri"/>
          <w:color w:val="000000"/>
          <w:sz w:val="28"/>
          <w:szCs w:val="28"/>
          <w:lang w:eastAsia="en-US"/>
        </w:rPr>
      </w:pPr>
      <w:r w:rsidRPr="0081540A">
        <w:rPr>
          <w:rFonts w:eastAsia="Calibri"/>
          <w:color w:val="000000"/>
          <w:sz w:val="28"/>
          <w:szCs w:val="28"/>
          <w:lang w:eastAsia="en-US"/>
        </w:rPr>
        <w:t>от «20» августа 2024г. № 1132</w:t>
      </w:r>
    </w:p>
    <w:p w:rsidR="0031341F" w:rsidRPr="00571B9E" w:rsidRDefault="0031341F" w:rsidP="0031341F">
      <w:pPr>
        <w:autoSpaceDE w:val="0"/>
        <w:autoSpaceDN w:val="0"/>
        <w:adjustRightInd w:val="0"/>
        <w:ind w:left="-284" w:firstLine="426"/>
        <w:jc w:val="right"/>
        <w:rPr>
          <w:rFonts w:eastAsia="Calibri"/>
          <w:color w:val="000000"/>
          <w:sz w:val="28"/>
          <w:szCs w:val="28"/>
          <w:lang w:eastAsia="en-US"/>
        </w:rPr>
      </w:pPr>
    </w:p>
    <w:p w:rsidR="0031341F" w:rsidRPr="00571B9E" w:rsidRDefault="0031341F" w:rsidP="0031341F">
      <w:pPr>
        <w:ind w:firstLine="426"/>
        <w:jc w:val="both"/>
        <w:rPr>
          <w:b/>
          <w:sz w:val="28"/>
          <w:szCs w:val="28"/>
          <w:shd w:val="clear" w:color="auto" w:fill="FFFFFF"/>
        </w:rPr>
      </w:pPr>
      <w:r w:rsidRPr="00571B9E">
        <w:rPr>
          <w:b/>
          <w:sz w:val="28"/>
          <w:szCs w:val="28"/>
          <w:shd w:val="clear" w:color="auto" w:fill="FFFFFF"/>
        </w:rPr>
        <w:t>В</w:t>
      </w:r>
      <w:r>
        <w:rPr>
          <w:b/>
          <w:sz w:val="28"/>
          <w:szCs w:val="28"/>
          <w:shd w:val="clear" w:color="auto" w:fill="FFFFFF"/>
        </w:rPr>
        <w:t>нести в статью</w:t>
      </w:r>
      <w:r w:rsidRPr="00571B9E">
        <w:rPr>
          <w:b/>
          <w:sz w:val="28"/>
          <w:szCs w:val="28"/>
          <w:shd w:val="clear" w:color="auto" w:fill="FFFFFF"/>
        </w:rPr>
        <w:t xml:space="preserve"> 44.1 </w:t>
      </w:r>
      <w:r w:rsidRPr="00571B9E">
        <w:rPr>
          <w:b/>
          <w:sz w:val="28"/>
          <w:szCs w:val="28"/>
        </w:rPr>
        <w:t>П</w:t>
      </w:r>
      <w:r w:rsidRPr="00571B9E">
        <w:rPr>
          <w:b/>
          <w:sz w:val="28"/>
          <w:szCs w:val="28"/>
          <w:shd w:val="clear" w:color="auto" w:fill="FFFFFF"/>
        </w:rPr>
        <w:t>равил землепользования и застройки сельского посе</w:t>
      </w:r>
      <w:r>
        <w:rPr>
          <w:b/>
          <w:sz w:val="28"/>
          <w:szCs w:val="28"/>
          <w:shd w:val="clear" w:color="auto" w:fill="FFFFFF"/>
        </w:rPr>
        <w:t xml:space="preserve">ления </w:t>
      </w:r>
      <w:r w:rsidRPr="00571B9E">
        <w:rPr>
          <w:b/>
          <w:sz w:val="28"/>
          <w:szCs w:val="28"/>
          <w:shd w:val="clear" w:color="auto" w:fill="FFFFFF"/>
        </w:rPr>
        <w:t xml:space="preserve">«Кужба» Усть-Куломского района Республики Коми, </w:t>
      </w:r>
      <w:r w:rsidRPr="00571B9E">
        <w:rPr>
          <w:b/>
          <w:color w:val="000000"/>
          <w:sz w:val="28"/>
          <w:szCs w:val="28"/>
        </w:rPr>
        <w:t>утвержденных постановлением администрации муниципального района «Усть-Куломский» от 29 декабря 2021 №1809 «</w:t>
      </w:r>
      <w:r w:rsidRPr="00571B9E">
        <w:rPr>
          <w:b/>
          <w:sz w:val="28"/>
          <w:szCs w:val="28"/>
        </w:rPr>
        <w:t>Об утверждении Правил землепользования и застройки муниципального образования сельского поселения «Кужба»</w:t>
      </w:r>
      <w:r w:rsidRPr="00571B9E">
        <w:rPr>
          <w:b/>
          <w:color w:val="000000"/>
          <w:sz w:val="28"/>
          <w:szCs w:val="28"/>
        </w:rPr>
        <w:t xml:space="preserve">, </w:t>
      </w:r>
      <w:r w:rsidRPr="00571B9E">
        <w:rPr>
          <w:b/>
          <w:sz w:val="28"/>
          <w:szCs w:val="28"/>
        </w:rPr>
        <w:t>входящего в состав</w:t>
      </w:r>
      <w:r w:rsidRPr="00571B9E">
        <w:rPr>
          <w:bCs/>
          <w:spacing w:val="-2"/>
          <w:sz w:val="28"/>
          <w:szCs w:val="28"/>
        </w:rPr>
        <w:t xml:space="preserve"> </w:t>
      </w:r>
      <w:r w:rsidRPr="00571B9E">
        <w:rPr>
          <w:b/>
          <w:bCs/>
          <w:spacing w:val="-2"/>
          <w:sz w:val="28"/>
          <w:szCs w:val="28"/>
        </w:rPr>
        <w:t>муниципального образования муниципального района «Усть-Куломский»</w:t>
      </w:r>
      <w:r w:rsidRPr="00571B9E">
        <w:rPr>
          <w:b/>
          <w:sz w:val="28"/>
          <w:szCs w:val="28"/>
          <w:shd w:val="clear" w:color="auto" w:fill="FFFFFF"/>
        </w:rPr>
        <w:t>, следующее изменение:</w:t>
      </w:r>
    </w:p>
    <w:p w:rsidR="0031341F" w:rsidRPr="00571B9E" w:rsidRDefault="0031341F" w:rsidP="0031341F">
      <w:pPr>
        <w:ind w:firstLine="426"/>
        <w:jc w:val="both"/>
        <w:rPr>
          <w:b/>
          <w:sz w:val="28"/>
          <w:szCs w:val="28"/>
          <w:shd w:val="clear" w:color="auto" w:fill="FFFFFF"/>
        </w:rPr>
      </w:pPr>
    </w:p>
    <w:p w:rsidR="0031341F" w:rsidRPr="00571B9E" w:rsidRDefault="0031341F" w:rsidP="0031341F">
      <w:pPr>
        <w:widowControl w:val="0"/>
        <w:suppressAutoHyphens/>
        <w:ind w:left="-284" w:firstLine="426"/>
        <w:jc w:val="both"/>
        <w:rPr>
          <w:rFonts w:eastAsia="Helvetica Neue Light"/>
          <w:spacing w:val="-4"/>
          <w:kern w:val="1"/>
          <w:sz w:val="28"/>
          <w:szCs w:val="28"/>
          <w:bdr w:val="nil"/>
          <w:lang w:eastAsia="zh-CN"/>
        </w:rPr>
      </w:pPr>
      <w:r w:rsidRPr="00571B9E">
        <w:rPr>
          <w:kern w:val="1"/>
          <w:sz w:val="28"/>
          <w:szCs w:val="28"/>
          <w:lang w:eastAsia="zh-CN"/>
        </w:rPr>
        <w:t xml:space="preserve">      В таблице «</w:t>
      </w:r>
      <w:r w:rsidRPr="00571B9E">
        <w:rPr>
          <w:color w:val="000000"/>
          <w:sz w:val="28"/>
          <w:szCs w:val="28"/>
        </w:rPr>
        <w:t>Предельные размеры земельных участков и параметры разрешенного строительства, реконструкции объектов капитального строительства</w:t>
      </w:r>
      <w:r w:rsidRPr="00571B9E">
        <w:rPr>
          <w:kern w:val="1"/>
          <w:sz w:val="28"/>
          <w:szCs w:val="28"/>
          <w:lang w:eastAsia="zh-CN"/>
        </w:rPr>
        <w:t>» строку «</w:t>
      </w:r>
      <w:r w:rsidRPr="00571B9E">
        <w:rPr>
          <w:rFonts w:cs="Arial"/>
          <w:color w:val="000000"/>
          <w:kern w:val="1"/>
          <w:sz w:val="28"/>
          <w:szCs w:val="28"/>
          <w:lang w:eastAsia="zh-CN"/>
        </w:rPr>
        <w:t>Исключение составляют следующие объекты:</w:t>
      </w:r>
      <w:r w:rsidRPr="00571B9E">
        <w:rPr>
          <w:kern w:val="1"/>
          <w:sz w:val="28"/>
          <w:szCs w:val="28"/>
          <w:lang w:eastAsia="zh-CN"/>
        </w:rPr>
        <w:t xml:space="preserve">» </w:t>
      </w:r>
      <w:r w:rsidRPr="00571B9E">
        <w:rPr>
          <w:rFonts w:eastAsia="Helvetica Neue Light"/>
          <w:spacing w:val="-4"/>
          <w:kern w:val="1"/>
          <w:sz w:val="28"/>
          <w:szCs w:val="28"/>
          <w:bdr w:val="nil"/>
          <w:lang w:eastAsia="zh-CN"/>
        </w:rPr>
        <w:t>изложить в следующей редакции:</w:t>
      </w:r>
    </w:p>
    <w:p w:rsidR="0031341F" w:rsidRPr="00571B9E" w:rsidRDefault="0031341F" w:rsidP="0031341F">
      <w:pPr>
        <w:widowControl w:val="0"/>
        <w:suppressAutoHyphens/>
        <w:ind w:firstLine="567"/>
        <w:jc w:val="both"/>
        <w:rPr>
          <w:rFonts w:eastAsia="Helvetica Neue Light"/>
          <w:spacing w:val="-4"/>
          <w:kern w:val="1"/>
          <w:sz w:val="28"/>
          <w:szCs w:val="28"/>
          <w:bdr w:val="nil"/>
          <w:lang w:eastAsia="zh-CN"/>
        </w:rPr>
      </w:pPr>
      <w:r w:rsidRPr="00571B9E">
        <w:rPr>
          <w:rFonts w:eastAsia="Helvetica Neue Light"/>
          <w:spacing w:val="-4"/>
          <w:kern w:val="1"/>
          <w:sz w:val="28"/>
          <w:szCs w:val="28"/>
          <w:bdr w:val="nil"/>
          <w:lang w:eastAsia="zh-CN"/>
        </w:rPr>
        <w:t>«</w:t>
      </w:r>
      <w:r w:rsidRPr="004E3AD5">
        <w:rPr>
          <w:sz w:val="28"/>
          <w:szCs w:val="28"/>
        </w:rPr>
        <w:t>для ведения личного подсобного хозяйства (приусадебный земельный участок) (</w:t>
      </w:r>
      <w:r w:rsidRPr="004E3AD5">
        <w:rPr>
          <w:color w:val="000000"/>
          <w:sz w:val="28"/>
          <w:szCs w:val="28"/>
        </w:rPr>
        <w:t>размещение иных вспомогательных сооружений</w:t>
      </w:r>
      <w:r w:rsidRPr="004E3AD5">
        <w:rPr>
          <w:sz w:val="28"/>
          <w:szCs w:val="28"/>
        </w:rPr>
        <w:t xml:space="preserve">), </w:t>
      </w:r>
      <w:r>
        <w:rPr>
          <w:sz w:val="28"/>
          <w:szCs w:val="28"/>
        </w:rPr>
        <w:t xml:space="preserve">ведение огородничества, </w:t>
      </w:r>
      <w:r w:rsidRPr="004E3AD5">
        <w:rPr>
          <w:sz w:val="28"/>
          <w:szCs w:val="28"/>
        </w:rPr>
        <w:t>обслуживание жилой застройки, хранение автотранспорта, пожарные водоемы, отдых (рекреация), связь, энергетика</w:t>
      </w:r>
      <w:r w:rsidRPr="00571B9E">
        <w:rPr>
          <w:rFonts w:eastAsia="Helvetica Neue Light"/>
          <w:spacing w:val="-4"/>
          <w:kern w:val="1"/>
          <w:sz w:val="28"/>
          <w:szCs w:val="28"/>
          <w:bdr w:val="nil"/>
          <w:lang w:eastAsia="zh-CN"/>
        </w:rPr>
        <w:t>».</w:t>
      </w:r>
    </w:p>
    <w:p w:rsidR="0031341F" w:rsidRPr="00571B9E" w:rsidRDefault="0031341F" w:rsidP="0031341F">
      <w:pPr>
        <w:autoSpaceDE w:val="0"/>
        <w:autoSpaceDN w:val="0"/>
        <w:adjustRightInd w:val="0"/>
        <w:ind w:left="-284" w:firstLine="426"/>
        <w:jc w:val="right"/>
        <w:rPr>
          <w:rFonts w:eastAsia="Calibri"/>
          <w:color w:val="000000"/>
          <w:sz w:val="28"/>
          <w:szCs w:val="28"/>
          <w:lang w:eastAsia="en-US"/>
        </w:rPr>
        <w:sectPr w:rsidR="0031341F" w:rsidRPr="00571B9E" w:rsidSect="00AD0778">
          <w:pgSz w:w="11906" w:h="16838"/>
          <w:pgMar w:top="993" w:right="850" w:bottom="993" w:left="1134" w:header="708" w:footer="708" w:gutter="0"/>
          <w:cols w:space="708"/>
          <w:docGrid w:linePitch="360"/>
        </w:sectPr>
      </w:pPr>
    </w:p>
    <w:p w:rsidR="0031341F" w:rsidRPr="00295DA4" w:rsidRDefault="0031341F" w:rsidP="0031341F">
      <w:pPr>
        <w:autoSpaceDE w:val="0"/>
        <w:autoSpaceDN w:val="0"/>
        <w:adjustRightInd w:val="0"/>
        <w:ind w:left="-284" w:firstLine="426"/>
        <w:jc w:val="right"/>
        <w:rPr>
          <w:rFonts w:eastAsia="Calibri"/>
          <w:color w:val="000000"/>
          <w:sz w:val="28"/>
          <w:szCs w:val="28"/>
          <w:lang w:eastAsia="en-US"/>
        </w:rPr>
      </w:pPr>
      <w:r>
        <w:rPr>
          <w:rFonts w:eastAsia="Calibri"/>
          <w:color w:val="000000"/>
          <w:sz w:val="28"/>
          <w:szCs w:val="28"/>
          <w:lang w:eastAsia="en-US"/>
        </w:rPr>
        <w:lastRenderedPageBreak/>
        <w:t>Приложение 4</w:t>
      </w:r>
    </w:p>
    <w:p w:rsidR="0031341F" w:rsidRPr="00295DA4" w:rsidRDefault="0031341F" w:rsidP="0031341F">
      <w:pPr>
        <w:autoSpaceDE w:val="0"/>
        <w:autoSpaceDN w:val="0"/>
        <w:adjustRightInd w:val="0"/>
        <w:ind w:left="-284" w:firstLine="426"/>
        <w:jc w:val="right"/>
        <w:rPr>
          <w:rFonts w:eastAsia="Calibri"/>
          <w:color w:val="000000"/>
          <w:sz w:val="28"/>
          <w:szCs w:val="28"/>
          <w:lang w:eastAsia="en-US"/>
        </w:rPr>
      </w:pPr>
      <w:r w:rsidRPr="00295DA4">
        <w:rPr>
          <w:rFonts w:eastAsia="Calibri"/>
          <w:color w:val="000000"/>
          <w:sz w:val="28"/>
          <w:szCs w:val="28"/>
          <w:lang w:eastAsia="en-US"/>
        </w:rPr>
        <w:t xml:space="preserve"> к постановлению администрации</w:t>
      </w:r>
    </w:p>
    <w:p w:rsidR="0031341F" w:rsidRPr="00295DA4" w:rsidRDefault="0031341F" w:rsidP="0031341F">
      <w:pPr>
        <w:autoSpaceDE w:val="0"/>
        <w:autoSpaceDN w:val="0"/>
        <w:adjustRightInd w:val="0"/>
        <w:ind w:left="-284" w:firstLine="426"/>
        <w:jc w:val="right"/>
        <w:rPr>
          <w:rFonts w:eastAsia="Calibri"/>
          <w:color w:val="000000"/>
          <w:sz w:val="28"/>
          <w:szCs w:val="28"/>
          <w:lang w:eastAsia="en-US"/>
        </w:rPr>
      </w:pPr>
      <w:r w:rsidRPr="00295DA4">
        <w:rPr>
          <w:rFonts w:eastAsia="Calibri"/>
          <w:color w:val="000000"/>
          <w:sz w:val="28"/>
          <w:szCs w:val="28"/>
          <w:lang w:eastAsia="en-US"/>
        </w:rPr>
        <w:t>МР "Усть-Куломский"</w:t>
      </w:r>
    </w:p>
    <w:p w:rsidR="0031341F" w:rsidRDefault="0031341F" w:rsidP="0031341F">
      <w:pPr>
        <w:autoSpaceDE w:val="0"/>
        <w:autoSpaceDN w:val="0"/>
        <w:adjustRightInd w:val="0"/>
        <w:ind w:left="-284" w:firstLine="426"/>
        <w:jc w:val="right"/>
        <w:rPr>
          <w:rFonts w:eastAsia="Calibri"/>
          <w:color w:val="000000"/>
          <w:sz w:val="28"/>
          <w:szCs w:val="28"/>
          <w:lang w:eastAsia="en-US"/>
        </w:rPr>
      </w:pPr>
      <w:r w:rsidRPr="00295DA4">
        <w:rPr>
          <w:rFonts w:eastAsia="Calibri"/>
          <w:color w:val="000000"/>
          <w:sz w:val="28"/>
          <w:szCs w:val="28"/>
          <w:lang w:eastAsia="en-US"/>
        </w:rPr>
        <w:t>от «20» августа 2024г. № 1132</w:t>
      </w:r>
    </w:p>
    <w:p w:rsidR="0031341F" w:rsidRPr="00571B9E" w:rsidRDefault="0031341F" w:rsidP="0031341F">
      <w:pPr>
        <w:autoSpaceDE w:val="0"/>
        <w:autoSpaceDN w:val="0"/>
        <w:adjustRightInd w:val="0"/>
        <w:ind w:left="-284" w:firstLine="426"/>
        <w:jc w:val="right"/>
        <w:rPr>
          <w:rFonts w:eastAsia="Calibri"/>
          <w:color w:val="000000"/>
          <w:sz w:val="28"/>
          <w:szCs w:val="28"/>
          <w:lang w:eastAsia="en-US"/>
        </w:rPr>
      </w:pPr>
    </w:p>
    <w:p w:rsidR="0031341F" w:rsidRPr="00571B9E" w:rsidRDefault="0031341F" w:rsidP="0031341F">
      <w:pPr>
        <w:shd w:val="clear" w:color="auto" w:fill="FFFFFF"/>
        <w:tabs>
          <w:tab w:val="left" w:pos="426"/>
          <w:tab w:val="left" w:pos="567"/>
        </w:tabs>
        <w:ind w:firstLine="567"/>
        <w:jc w:val="both"/>
        <w:rPr>
          <w:rFonts w:eastAsia="Calibri"/>
          <w:b/>
          <w:sz w:val="28"/>
          <w:szCs w:val="28"/>
          <w:lang w:eastAsia="en-US"/>
        </w:rPr>
      </w:pPr>
      <w:r w:rsidRPr="00571B9E">
        <w:rPr>
          <w:rFonts w:eastAsia="Calibri"/>
          <w:b/>
          <w:sz w:val="28"/>
          <w:szCs w:val="28"/>
          <w:lang w:eastAsia="en-US"/>
        </w:rPr>
        <w:t xml:space="preserve">Внести в правила землепользования и застройки муниципального образования сельского поселения «Усть-Кулом», </w:t>
      </w:r>
      <w:r w:rsidRPr="00571B9E">
        <w:rPr>
          <w:rFonts w:eastAsia="Calibri"/>
          <w:b/>
          <w:bCs/>
          <w:sz w:val="28"/>
          <w:szCs w:val="28"/>
          <w:lang w:eastAsia="en-US"/>
        </w:rPr>
        <w:t xml:space="preserve">утвержденные </w:t>
      </w:r>
      <w:r w:rsidRPr="00571B9E">
        <w:rPr>
          <w:rFonts w:eastAsia="Calibri"/>
          <w:b/>
          <w:sz w:val="28"/>
          <w:szCs w:val="28"/>
          <w:lang w:eastAsia="en-US"/>
        </w:rPr>
        <w:t>постановлением администрации муниципального района «Усть-Куломский» от 29 декабря 2021 №1803 «Об утверждении Правил землепользования и застройки муниципального образования сельского поселения «Усть-Кулом», входящего в состав</w:t>
      </w:r>
      <w:r w:rsidRPr="00571B9E">
        <w:rPr>
          <w:rFonts w:eastAsia="Calibri"/>
          <w:bCs/>
          <w:spacing w:val="-2"/>
          <w:sz w:val="28"/>
          <w:szCs w:val="28"/>
          <w:lang w:eastAsia="en-US"/>
        </w:rPr>
        <w:t xml:space="preserve"> </w:t>
      </w:r>
      <w:r w:rsidRPr="00571B9E">
        <w:rPr>
          <w:rFonts w:eastAsia="Calibri"/>
          <w:b/>
          <w:bCs/>
          <w:spacing w:val="-2"/>
          <w:sz w:val="28"/>
          <w:szCs w:val="28"/>
          <w:lang w:eastAsia="en-US"/>
        </w:rPr>
        <w:t>муниципального образования муниципального района «Усть-Куломский»</w:t>
      </w:r>
      <w:r w:rsidRPr="00571B9E">
        <w:rPr>
          <w:rFonts w:eastAsia="Calibri"/>
          <w:b/>
          <w:sz w:val="28"/>
          <w:szCs w:val="28"/>
          <w:lang w:eastAsia="en-US"/>
        </w:rPr>
        <w:t>, следующие изменения:</w:t>
      </w:r>
    </w:p>
    <w:p w:rsidR="0031341F" w:rsidRPr="00571B9E" w:rsidRDefault="0031341F" w:rsidP="0031341F">
      <w:pPr>
        <w:widowControl w:val="0"/>
        <w:suppressAutoHyphens/>
        <w:spacing w:before="160"/>
        <w:ind w:firstLine="709"/>
        <w:jc w:val="both"/>
        <w:rPr>
          <w:rFonts w:eastAsia="Helvetica Neue Light"/>
          <w:spacing w:val="-4"/>
          <w:kern w:val="1"/>
          <w:sz w:val="28"/>
          <w:szCs w:val="28"/>
          <w:bdr w:val="nil"/>
          <w:lang w:eastAsia="zh-CN"/>
        </w:rPr>
      </w:pPr>
      <w:r w:rsidRPr="00571B9E">
        <w:rPr>
          <w:kern w:val="1"/>
          <w:sz w:val="28"/>
          <w:szCs w:val="28"/>
          <w:lang w:eastAsia="zh-CN"/>
        </w:rPr>
        <w:t>1. Абзац 6</w:t>
      </w:r>
      <w:r w:rsidRPr="00571B9E">
        <w:rPr>
          <w:sz w:val="28"/>
          <w:szCs w:val="28"/>
          <w:lang w:bidi="ru-RU"/>
        </w:rPr>
        <w:t xml:space="preserve"> п.1) ч.2 </w:t>
      </w:r>
      <w:r>
        <w:rPr>
          <w:kern w:val="1"/>
          <w:sz w:val="28"/>
          <w:szCs w:val="28"/>
          <w:lang w:eastAsia="zh-CN"/>
        </w:rPr>
        <w:t>статьи 31</w:t>
      </w:r>
      <w:r w:rsidRPr="00571B9E">
        <w:rPr>
          <w:kern w:val="1"/>
          <w:sz w:val="28"/>
          <w:szCs w:val="28"/>
          <w:lang w:eastAsia="zh-CN"/>
        </w:rPr>
        <w:t xml:space="preserve"> раздела территориальной зоны «</w:t>
      </w:r>
      <w:r w:rsidRPr="00571B9E">
        <w:rPr>
          <w:bCs/>
          <w:sz w:val="28"/>
          <w:szCs w:val="28"/>
          <w:lang w:bidi="ru-RU"/>
        </w:rPr>
        <w:t xml:space="preserve">Ж-1. </w:t>
      </w:r>
      <w:r w:rsidRPr="00571B9E">
        <w:rPr>
          <w:sz w:val="28"/>
          <w:szCs w:val="28"/>
          <w:lang w:bidi="ru-RU"/>
        </w:rPr>
        <w:t>Зона жилой застройки усадебного типа»</w:t>
      </w:r>
      <w:r w:rsidRPr="00571B9E">
        <w:rPr>
          <w:kern w:val="1"/>
          <w:sz w:val="28"/>
          <w:szCs w:val="28"/>
          <w:lang w:eastAsia="zh-CN"/>
        </w:rPr>
        <w:t xml:space="preserve"> Правил землепользования и застройки сельского поселения «Усть-Кулом» </w:t>
      </w:r>
      <w:r w:rsidRPr="00571B9E">
        <w:rPr>
          <w:rFonts w:eastAsia="Helvetica Neue Light"/>
          <w:spacing w:val="-4"/>
          <w:kern w:val="1"/>
          <w:sz w:val="28"/>
          <w:szCs w:val="28"/>
          <w:bdr w:val="nil"/>
          <w:lang w:eastAsia="zh-CN"/>
        </w:rPr>
        <w:t>изложить в следующей редакции:</w:t>
      </w:r>
    </w:p>
    <w:p w:rsidR="0031341F" w:rsidRPr="00571B9E" w:rsidRDefault="0031341F" w:rsidP="0031341F">
      <w:pPr>
        <w:widowControl w:val="0"/>
        <w:suppressAutoHyphens/>
        <w:ind w:firstLine="567"/>
        <w:jc w:val="both"/>
        <w:rPr>
          <w:rFonts w:eastAsia="Helvetica Neue Light"/>
          <w:spacing w:val="-4"/>
          <w:kern w:val="1"/>
          <w:sz w:val="28"/>
          <w:szCs w:val="28"/>
          <w:bdr w:val="nil"/>
          <w:lang w:eastAsia="zh-CN"/>
        </w:rPr>
      </w:pPr>
      <w:r w:rsidRPr="00571B9E">
        <w:rPr>
          <w:rFonts w:eastAsia="Helvetica Neue Light"/>
          <w:spacing w:val="-4"/>
          <w:kern w:val="1"/>
          <w:sz w:val="28"/>
          <w:szCs w:val="28"/>
          <w:bdr w:val="nil"/>
          <w:lang w:eastAsia="zh-CN"/>
        </w:rPr>
        <w:t>«</w:t>
      </w:r>
      <w:r w:rsidRPr="004E3AD5">
        <w:rPr>
          <w:sz w:val="28"/>
          <w:szCs w:val="28"/>
        </w:rPr>
        <w:t>Исключение составляют объекты для ведения личного подсобного хозяйства (приусадебный земельный участок) (</w:t>
      </w:r>
      <w:r w:rsidRPr="004E3AD5">
        <w:rPr>
          <w:color w:val="000000"/>
          <w:sz w:val="28"/>
          <w:szCs w:val="28"/>
        </w:rPr>
        <w:t>размещение иных вспомогательных сооружений</w:t>
      </w:r>
      <w:r w:rsidRPr="004E3AD5">
        <w:rPr>
          <w:sz w:val="28"/>
          <w:szCs w:val="28"/>
        </w:rPr>
        <w:t xml:space="preserve">), </w:t>
      </w:r>
      <w:r>
        <w:rPr>
          <w:sz w:val="28"/>
          <w:szCs w:val="28"/>
        </w:rPr>
        <w:t xml:space="preserve">ведение огородничества, </w:t>
      </w:r>
      <w:r w:rsidRPr="004E3AD5">
        <w:rPr>
          <w:sz w:val="28"/>
          <w:szCs w:val="28"/>
        </w:rPr>
        <w:t>обслуживание жилой застройки, хранение автотранспорта, пожарные водоемы, отдых (рекреация), связь, энергетика</w:t>
      </w:r>
      <w:r w:rsidRPr="00571B9E">
        <w:rPr>
          <w:rFonts w:eastAsia="Helvetica Neue Light"/>
          <w:spacing w:val="-4"/>
          <w:kern w:val="1"/>
          <w:sz w:val="28"/>
          <w:szCs w:val="28"/>
          <w:bdr w:val="nil"/>
          <w:lang w:eastAsia="zh-CN"/>
        </w:rPr>
        <w:t>»;</w:t>
      </w:r>
    </w:p>
    <w:p w:rsidR="0031341F" w:rsidRPr="00571B9E" w:rsidRDefault="0031341F" w:rsidP="0031341F">
      <w:pPr>
        <w:widowControl w:val="0"/>
        <w:suppressAutoHyphens/>
        <w:ind w:firstLine="567"/>
        <w:jc w:val="both"/>
        <w:rPr>
          <w:rFonts w:eastAsia="Helvetica Neue Light"/>
          <w:spacing w:val="-4"/>
          <w:kern w:val="1"/>
          <w:sz w:val="28"/>
          <w:szCs w:val="28"/>
          <w:bdr w:val="nil"/>
          <w:lang w:eastAsia="zh-CN"/>
        </w:rPr>
      </w:pPr>
      <w:r w:rsidRPr="00571B9E">
        <w:rPr>
          <w:rFonts w:eastAsia="Helvetica Neue Light"/>
          <w:spacing w:val="-4"/>
          <w:kern w:val="1"/>
          <w:sz w:val="28"/>
          <w:szCs w:val="28"/>
          <w:bdr w:val="nil"/>
          <w:lang w:eastAsia="zh-CN"/>
        </w:rPr>
        <w:t>2. Абзац 2 п.4) ч.2</w:t>
      </w:r>
      <w:r>
        <w:rPr>
          <w:kern w:val="1"/>
          <w:sz w:val="28"/>
          <w:szCs w:val="28"/>
          <w:lang w:eastAsia="zh-CN"/>
        </w:rPr>
        <w:t xml:space="preserve"> статьи 31</w:t>
      </w:r>
      <w:r w:rsidRPr="00571B9E">
        <w:rPr>
          <w:kern w:val="1"/>
          <w:sz w:val="28"/>
          <w:szCs w:val="28"/>
          <w:lang w:eastAsia="zh-CN"/>
        </w:rPr>
        <w:t xml:space="preserve"> раздела территориальной зоны «</w:t>
      </w:r>
      <w:r w:rsidRPr="00571B9E">
        <w:rPr>
          <w:bCs/>
          <w:sz w:val="28"/>
          <w:szCs w:val="28"/>
          <w:lang w:bidi="ru-RU"/>
        </w:rPr>
        <w:t xml:space="preserve">Ж-1. </w:t>
      </w:r>
      <w:r w:rsidRPr="00571B9E">
        <w:rPr>
          <w:sz w:val="28"/>
          <w:szCs w:val="28"/>
          <w:lang w:bidi="ru-RU"/>
        </w:rPr>
        <w:t>Зона жилой застройки усадебного типа»</w:t>
      </w:r>
      <w:r w:rsidRPr="00571B9E">
        <w:rPr>
          <w:kern w:val="1"/>
          <w:sz w:val="28"/>
          <w:szCs w:val="28"/>
          <w:lang w:eastAsia="zh-CN"/>
        </w:rPr>
        <w:t xml:space="preserve"> Правил землепользования и застройки сельского поселения «Усть-Кулом» исключить.</w:t>
      </w:r>
    </w:p>
    <w:p w:rsidR="0031341F" w:rsidRPr="00571B9E" w:rsidRDefault="0031341F" w:rsidP="0031341F">
      <w:pPr>
        <w:shd w:val="clear" w:color="auto" w:fill="FFFFFF"/>
        <w:tabs>
          <w:tab w:val="left" w:pos="426"/>
          <w:tab w:val="left" w:pos="567"/>
        </w:tabs>
        <w:ind w:firstLine="567"/>
        <w:jc w:val="both"/>
        <w:rPr>
          <w:rFonts w:eastAsia="Calibri"/>
          <w:b/>
          <w:sz w:val="28"/>
          <w:szCs w:val="28"/>
          <w:lang w:eastAsia="en-US"/>
        </w:rPr>
      </w:pPr>
    </w:p>
    <w:p w:rsidR="0031341F" w:rsidRPr="00571B9E" w:rsidRDefault="0031341F" w:rsidP="0031341F">
      <w:pPr>
        <w:autoSpaceDE w:val="0"/>
        <w:autoSpaceDN w:val="0"/>
        <w:adjustRightInd w:val="0"/>
        <w:ind w:left="-284" w:firstLine="426"/>
        <w:jc w:val="right"/>
        <w:rPr>
          <w:rFonts w:eastAsia="Calibri"/>
          <w:color w:val="000000"/>
          <w:sz w:val="28"/>
          <w:szCs w:val="28"/>
          <w:lang w:eastAsia="en-US"/>
        </w:rPr>
        <w:sectPr w:rsidR="0031341F" w:rsidRPr="00571B9E" w:rsidSect="00AD0778">
          <w:pgSz w:w="11906" w:h="16838"/>
          <w:pgMar w:top="993" w:right="850" w:bottom="993" w:left="1134" w:header="708" w:footer="708" w:gutter="0"/>
          <w:cols w:space="708"/>
          <w:docGrid w:linePitch="360"/>
        </w:sectPr>
      </w:pPr>
    </w:p>
    <w:p w:rsidR="0031341F" w:rsidRPr="00295DA4" w:rsidRDefault="0031341F" w:rsidP="0031341F">
      <w:pPr>
        <w:autoSpaceDE w:val="0"/>
        <w:autoSpaceDN w:val="0"/>
        <w:adjustRightInd w:val="0"/>
        <w:ind w:left="-284" w:firstLine="426"/>
        <w:jc w:val="right"/>
        <w:rPr>
          <w:rFonts w:eastAsia="Calibri"/>
          <w:color w:val="000000"/>
          <w:sz w:val="28"/>
          <w:szCs w:val="28"/>
          <w:lang w:eastAsia="en-US"/>
        </w:rPr>
      </w:pPr>
      <w:r>
        <w:rPr>
          <w:rFonts w:eastAsia="Calibri"/>
          <w:color w:val="000000"/>
          <w:sz w:val="28"/>
          <w:szCs w:val="28"/>
          <w:lang w:eastAsia="en-US"/>
        </w:rPr>
        <w:lastRenderedPageBreak/>
        <w:t>Приложение 5</w:t>
      </w:r>
    </w:p>
    <w:p w:rsidR="0031341F" w:rsidRPr="00295DA4" w:rsidRDefault="0031341F" w:rsidP="0031341F">
      <w:pPr>
        <w:autoSpaceDE w:val="0"/>
        <w:autoSpaceDN w:val="0"/>
        <w:adjustRightInd w:val="0"/>
        <w:ind w:left="-284" w:firstLine="426"/>
        <w:jc w:val="right"/>
        <w:rPr>
          <w:rFonts w:eastAsia="Calibri"/>
          <w:color w:val="000000"/>
          <w:sz w:val="28"/>
          <w:szCs w:val="28"/>
          <w:lang w:eastAsia="en-US"/>
        </w:rPr>
      </w:pPr>
      <w:r w:rsidRPr="00295DA4">
        <w:rPr>
          <w:rFonts w:eastAsia="Calibri"/>
          <w:color w:val="000000"/>
          <w:sz w:val="28"/>
          <w:szCs w:val="28"/>
          <w:lang w:eastAsia="en-US"/>
        </w:rPr>
        <w:t xml:space="preserve"> к постановлению администрации</w:t>
      </w:r>
    </w:p>
    <w:p w:rsidR="0031341F" w:rsidRPr="00295DA4" w:rsidRDefault="0031341F" w:rsidP="0031341F">
      <w:pPr>
        <w:autoSpaceDE w:val="0"/>
        <w:autoSpaceDN w:val="0"/>
        <w:adjustRightInd w:val="0"/>
        <w:ind w:left="-284" w:firstLine="426"/>
        <w:jc w:val="right"/>
        <w:rPr>
          <w:rFonts w:eastAsia="Calibri"/>
          <w:color w:val="000000"/>
          <w:sz w:val="28"/>
          <w:szCs w:val="28"/>
          <w:lang w:eastAsia="en-US"/>
        </w:rPr>
      </w:pPr>
      <w:r w:rsidRPr="00295DA4">
        <w:rPr>
          <w:rFonts w:eastAsia="Calibri"/>
          <w:color w:val="000000"/>
          <w:sz w:val="28"/>
          <w:szCs w:val="28"/>
          <w:lang w:eastAsia="en-US"/>
        </w:rPr>
        <w:t>МР "Усть-Куломский"</w:t>
      </w:r>
    </w:p>
    <w:p w:rsidR="0031341F" w:rsidRDefault="0031341F" w:rsidP="0031341F">
      <w:pPr>
        <w:autoSpaceDE w:val="0"/>
        <w:autoSpaceDN w:val="0"/>
        <w:adjustRightInd w:val="0"/>
        <w:ind w:left="-284" w:firstLine="426"/>
        <w:jc w:val="right"/>
        <w:rPr>
          <w:rFonts w:eastAsia="Calibri"/>
          <w:color w:val="000000"/>
          <w:sz w:val="28"/>
          <w:szCs w:val="28"/>
          <w:lang w:eastAsia="en-US"/>
        </w:rPr>
      </w:pPr>
      <w:r w:rsidRPr="00295DA4">
        <w:rPr>
          <w:rFonts w:eastAsia="Calibri"/>
          <w:color w:val="000000"/>
          <w:sz w:val="28"/>
          <w:szCs w:val="28"/>
          <w:lang w:eastAsia="en-US"/>
        </w:rPr>
        <w:t>от «20» августа 2024г. № 1132</w:t>
      </w:r>
    </w:p>
    <w:p w:rsidR="0031341F" w:rsidRPr="00571B9E" w:rsidRDefault="0031341F" w:rsidP="0031341F">
      <w:pPr>
        <w:autoSpaceDE w:val="0"/>
        <w:autoSpaceDN w:val="0"/>
        <w:adjustRightInd w:val="0"/>
        <w:ind w:left="-284" w:firstLine="426"/>
        <w:jc w:val="right"/>
        <w:rPr>
          <w:rFonts w:eastAsia="Calibri"/>
          <w:color w:val="000000"/>
          <w:sz w:val="28"/>
          <w:szCs w:val="28"/>
          <w:lang w:eastAsia="en-US"/>
        </w:rPr>
      </w:pPr>
    </w:p>
    <w:p w:rsidR="0031341F" w:rsidRPr="00571B9E" w:rsidRDefault="0031341F" w:rsidP="0031341F">
      <w:pPr>
        <w:ind w:firstLine="426"/>
        <w:jc w:val="both"/>
        <w:rPr>
          <w:b/>
          <w:sz w:val="28"/>
          <w:szCs w:val="28"/>
          <w:shd w:val="clear" w:color="auto" w:fill="FFFFFF"/>
        </w:rPr>
      </w:pPr>
      <w:r w:rsidRPr="00571B9E">
        <w:rPr>
          <w:b/>
          <w:sz w:val="28"/>
          <w:szCs w:val="28"/>
          <w:shd w:val="clear" w:color="auto" w:fill="FFFFFF"/>
        </w:rPr>
        <w:t xml:space="preserve">Внести в </w:t>
      </w:r>
      <w:r>
        <w:rPr>
          <w:b/>
          <w:sz w:val="28"/>
          <w:szCs w:val="28"/>
        </w:rPr>
        <w:t>статьи</w:t>
      </w:r>
      <w:r w:rsidRPr="00571B9E">
        <w:rPr>
          <w:b/>
          <w:sz w:val="28"/>
          <w:szCs w:val="28"/>
        </w:rPr>
        <w:t xml:space="preserve"> 27.1</w:t>
      </w:r>
      <w:r>
        <w:rPr>
          <w:b/>
          <w:sz w:val="28"/>
          <w:szCs w:val="28"/>
        </w:rPr>
        <w:t>, 27.2</w:t>
      </w:r>
      <w:r w:rsidRPr="00571B9E">
        <w:rPr>
          <w:b/>
          <w:sz w:val="26"/>
          <w:szCs w:val="26"/>
        </w:rPr>
        <w:t xml:space="preserve"> </w:t>
      </w:r>
      <w:r w:rsidRPr="00571B9E">
        <w:rPr>
          <w:b/>
          <w:sz w:val="28"/>
          <w:szCs w:val="28"/>
          <w:shd w:val="clear" w:color="auto" w:fill="FFFFFF"/>
        </w:rPr>
        <w:t xml:space="preserve">Правил землепользования и застройки сельского поселения «Усть-Нем», входящего </w:t>
      </w:r>
      <w:r w:rsidRPr="00571B9E">
        <w:rPr>
          <w:b/>
          <w:sz w:val="28"/>
          <w:szCs w:val="28"/>
        </w:rPr>
        <w:t xml:space="preserve"> в состав</w:t>
      </w:r>
      <w:r w:rsidRPr="00571B9E">
        <w:rPr>
          <w:bCs/>
          <w:spacing w:val="-2"/>
          <w:sz w:val="28"/>
          <w:szCs w:val="28"/>
        </w:rPr>
        <w:t xml:space="preserve"> </w:t>
      </w:r>
      <w:r w:rsidRPr="00571B9E">
        <w:rPr>
          <w:b/>
          <w:bCs/>
          <w:spacing w:val="-2"/>
          <w:sz w:val="28"/>
          <w:szCs w:val="28"/>
        </w:rPr>
        <w:t>муниципального образования муниципального района «Усть-Куломский»</w:t>
      </w:r>
      <w:r>
        <w:rPr>
          <w:b/>
          <w:bCs/>
          <w:spacing w:val="-2"/>
          <w:sz w:val="28"/>
          <w:szCs w:val="28"/>
        </w:rPr>
        <w:t xml:space="preserve"> </w:t>
      </w:r>
      <w:r w:rsidRPr="00571B9E">
        <w:rPr>
          <w:b/>
          <w:sz w:val="28"/>
          <w:szCs w:val="28"/>
        </w:rPr>
        <w:t>муниципального района «Усть-Куломский» Республики Коми</w:t>
      </w:r>
      <w:r w:rsidRPr="00571B9E">
        <w:rPr>
          <w:b/>
          <w:sz w:val="28"/>
          <w:szCs w:val="28"/>
          <w:shd w:val="clear" w:color="auto" w:fill="FFFFFF"/>
        </w:rPr>
        <w:t xml:space="preserve">, </w:t>
      </w:r>
      <w:r w:rsidRPr="00571B9E">
        <w:rPr>
          <w:b/>
          <w:color w:val="000000"/>
          <w:sz w:val="28"/>
          <w:szCs w:val="28"/>
        </w:rPr>
        <w:t>утвержденных постановлением администрации муниципального района «Усть-Куломский» от 23 апреля 2024 № 567 «</w:t>
      </w:r>
      <w:r w:rsidRPr="00571B9E">
        <w:rPr>
          <w:b/>
          <w:sz w:val="28"/>
          <w:szCs w:val="28"/>
        </w:rPr>
        <w:t>Об утверждении Правил землепользования и застройки сельского поселения «Усть-Нем», входящего в состав</w:t>
      </w:r>
      <w:r w:rsidRPr="00571B9E">
        <w:rPr>
          <w:bCs/>
          <w:spacing w:val="-2"/>
          <w:sz w:val="28"/>
          <w:szCs w:val="28"/>
        </w:rPr>
        <w:t xml:space="preserve"> </w:t>
      </w:r>
      <w:r w:rsidRPr="00571B9E">
        <w:rPr>
          <w:b/>
          <w:bCs/>
          <w:spacing w:val="-2"/>
          <w:sz w:val="28"/>
          <w:szCs w:val="28"/>
        </w:rPr>
        <w:t>муниципального образования муниципального района «Усть-Куломский»</w:t>
      </w:r>
      <w:r w:rsidRPr="00571B9E">
        <w:rPr>
          <w:b/>
          <w:sz w:val="28"/>
          <w:szCs w:val="28"/>
          <w:shd w:val="clear" w:color="auto" w:fill="FFFFFF"/>
        </w:rPr>
        <w:t xml:space="preserve"> следующее дополнение:</w:t>
      </w:r>
    </w:p>
    <w:p w:rsidR="0031341F" w:rsidRPr="00571B9E" w:rsidRDefault="0031341F" w:rsidP="0031341F">
      <w:pPr>
        <w:widowControl w:val="0"/>
        <w:suppressAutoHyphens/>
        <w:ind w:firstLine="567"/>
        <w:jc w:val="both"/>
        <w:rPr>
          <w:rFonts w:eastAsia="Helvetica Neue Light"/>
          <w:spacing w:val="-4"/>
          <w:kern w:val="1"/>
          <w:sz w:val="28"/>
          <w:szCs w:val="28"/>
          <w:bdr w:val="nil"/>
          <w:lang w:eastAsia="zh-CN"/>
        </w:rPr>
      </w:pPr>
      <w:r w:rsidRPr="00571B9E">
        <w:rPr>
          <w:kern w:val="1"/>
          <w:sz w:val="28"/>
          <w:szCs w:val="28"/>
          <w:lang w:eastAsia="zh-CN"/>
        </w:rPr>
        <w:t xml:space="preserve">Примечания </w:t>
      </w:r>
      <w:r w:rsidRPr="00571B9E">
        <w:rPr>
          <w:rFonts w:eastAsia="Helvetica Neue Light"/>
          <w:spacing w:val="-4"/>
          <w:kern w:val="1"/>
          <w:sz w:val="28"/>
          <w:szCs w:val="28"/>
          <w:bdr w:val="nil"/>
          <w:lang w:eastAsia="zh-CN"/>
        </w:rPr>
        <w:t xml:space="preserve">предельных (минимальных и (или) максимальных) размеров земельных участков и предельных параметров разрешённого строительства, реконструкции объектов капитального строительства дополнить </w:t>
      </w:r>
      <w:r>
        <w:rPr>
          <w:rFonts w:eastAsia="Helvetica Neue Light"/>
          <w:spacing w:val="-4"/>
          <w:kern w:val="1"/>
          <w:sz w:val="28"/>
          <w:szCs w:val="28"/>
          <w:bdr w:val="nil"/>
          <w:lang w:eastAsia="zh-CN"/>
        </w:rPr>
        <w:t>абзацем следующего содержания</w:t>
      </w:r>
      <w:r w:rsidRPr="00571B9E">
        <w:rPr>
          <w:rFonts w:eastAsia="Helvetica Neue Light"/>
          <w:spacing w:val="-4"/>
          <w:kern w:val="1"/>
          <w:sz w:val="28"/>
          <w:szCs w:val="28"/>
          <w:bdr w:val="nil"/>
          <w:lang w:eastAsia="zh-CN"/>
        </w:rPr>
        <w:t>:</w:t>
      </w:r>
    </w:p>
    <w:p w:rsidR="0031341F" w:rsidRPr="00571B9E" w:rsidRDefault="0031341F" w:rsidP="0031341F">
      <w:pPr>
        <w:widowControl w:val="0"/>
        <w:suppressAutoHyphens/>
        <w:ind w:firstLine="567"/>
        <w:jc w:val="both"/>
        <w:rPr>
          <w:rFonts w:eastAsia="Helvetica Neue Light"/>
          <w:spacing w:val="-4"/>
          <w:kern w:val="1"/>
          <w:sz w:val="28"/>
          <w:szCs w:val="28"/>
          <w:bdr w:val="nil"/>
          <w:lang w:eastAsia="zh-CN"/>
        </w:rPr>
      </w:pPr>
      <w:r w:rsidRPr="00571B9E">
        <w:rPr>
          <w:rFonts w:eastAsia="Helvetica Neue Light"/>
          <w:spacing w:val="-4"/>
          <w:kern w:val="1"/>
          <w:sz w:val="28"/>
          <w:szCs w:val="28"/>
          <w:bdr w:val="nil"/>
          <w:lang w:eastAsia="zh-CN"/>
        </w:rPr>
        <w:t>«</w:t>
      </w:r>
      <w:r w:rsidRPr="004E3AD5">
        <w:rPr>
          <w:sz w:val="28"/>
          <w:szCs w:val="28"/>
        </w:rPr>
        <w:t>Исключение составляют объекты для ведения личного подсобного хозяйства (приусадебный земельный участок) (</w:t>
      </w:r>
      <w:r w:rsidRPr="004E3AD5">
        <w:rPr>
          <w:color w:val="000000"/>
          <w:sz w:val="28"/>
          <w:szCs w:val="28"/>
        </w:rPr>
        <w:t>размещение иных вспомогательных сооружений</w:t>
      </w:r>
      <w:r w:rsidRPr="004E3AD5">
        <w:rPr>
          <w:sz w:val="28"/>
          <w:szCs w:val="28"/>
        </w:rPr>
        <w:t xml:space="preserve">), </w:t>
      </w:r>
      <w:r>
        <w:rPr>
          <w:sz w:val="28"/>
          <w:szCs w:val="28"/>
        </w:rPr>
        <w:t xml:space="preserve">ведение огородничества, </w:t>
      </w:r>
      <w:r w:rsidRPr="004E3AD5">
        <w:rPr>
          <w:sz w:val="28"/>
          <w:szCs w:val="28"/>
        </w:rPr>
        <w:t>обслуживание жилой застройки, хранение автотранспорта, пожарные водоемы, отдых (рекреация), связь, энергетика</w:t>
      </w:r>
      <w:r w:rsidRPr="00571B9E">
        <w:rPr>
          <w:rFonts w:eastAsia="Helvetica Neue Light"/>
          <w:spacing w:val="-4"/>
          <w:kern w:val="1"/>
          <w:sz w:val="28"/>
          <w:szCs w:val="28"/>
          <w:bdr w:val="nil"/>
          <w:lang w:eastAsia="zh-CN"/>
        </w:rPr>
        <w:t>».</w:t>
      </w:r>
    </w:p>
    <w:p w:rsidR="0031341F" w:rsidRPr="00571B9E" w:rsidRDefault="0031341F" w:rsidP="0031341F">
      <w:pPr>
        <w:ind w:firstLine="426"/>
        <w:jc w:val="both"/>
        <w:rPr>
          <w:b/>
          <w:sz w:val="28"/>
          <w:szCs w:val="28"/>
          <w:shd w:val="clear" w:color="auto" w:fill="FFFFFF"/>
        </w:rPr>
      </w:pPr>
    </w:p>
    <w:p w:rsidR="0031341F" w:rsidRPr="00571B9E" w:rsidRDefault="0031341F" w:rsidP="0031341F">
      <w:pPr>
        <w:autoSpaceDE w:val="0"/>
        <w:autoSpaceDN w:val="0"/>
        <w:adjustRightInd w:val="0"/>
        <w:ind w:left="-284" w:firstLine="426"/>
        <w:jc w:val="right"/>
        <w:rPr>
          <w:rFonts w:eastAsia="Calibri"/>
          <w:color w:val="000000"/>
          <w:sz w:val="28"/>
          <w:szCs w:val="28"/>
          <w:lang w:eastAsia="en-US"/>
        </w:rPr>
        <w:sectPr w:rsidR="0031341F" w:rsidRPr="00571B9E" w:rsidSect="00AD0778">
          <w:pgSz w:w="11906" w:h="16838"/>
          <w:pgMar w:top="993" w:right="850" w:bottom="993" w:left="1134" w:header="708" w:footer="708" w:gutter="0"/>
          <w:cols w:space="708"/>
          <w:docGrid w:linePitch="360"/>
        </w:sectPr>
      </w:pPr>
    </w:p>
    <w:p w:rsidR="0031341F" w:rsidRPr="0081540A" w:rsidRDefault="0031341F" w:rsidP="0031341F">
      <w:pPr>
        <w:spacing w:line="276" w:lineRule="auto"/>
        <w:ind w:left="-284" w:firstLine="426"/>
        <w:jc w:val="right"/>
        <w:rPr>
          <w:rFonts w:eastAsia="Calibri"/>
          <w:color w:val="000000"/>
          <w:sz w:val="28"/>
          <w:szCs w:val="28"/>
          <w:lang w:eastAsia="en-US"/>
        </w:rPr>
      </w:pPr>
      <w:r w:rsidRPr="0081540A">
        <w:rPr>
          <w:rFonts w:eastAsia="Calibri"/>
          <w:color w:val="000000"/>
          <w:sz w:val="28"/>
          <w:szCs w:val="28"/>
          <w:lang w:eastAsia="en-US"/>
        </w:rPr>
        <w:lastRenderedPageBreak/>
        <w:t>Приложение</w:t>
      </w:r>
      <w:r>
        <w:rPr>
          <w:rFonts w:eastAsia="Calibri"/>
          <w:color w:val="000000"/>
          <w:sz w:val="28"/>
          <w:szCs w:val="28"/>
          <w:lang w:eastAsia="en-US"/>
        </w:rPr>
        <w:t xml:space="preserve"> 6</w:t>
      </w:r>
    </w:p>
    <w:p w:rsidR="0031341F" w:rsidRPr="0081540A" w:rsidRDefault="0031341F" w:rsidP="0031341F">
      <w:pPr>
        <w:spacing w:line="276" w:lineRule="auto"/>
        <w:ind w:left="-284" w:firstLine="426"/>
        <w:jc w:val="right"/>
        <w:rPr>
          <w:rFonts w:eastAsia="Calibri"/>
          <w:color w:val="000000"/>
          <w:sz w:val="28"/>
          <w:szCs w:val="28"/>
          <w:lang w:eastAsia="en-US"/>
        </w:rPr>
      </w:pPr>
      <w:r w:rsidRPr="0081540A">
        <w:rPr>
          <w:rFonts w:eastAsia="Calibri"/>
          <w:color w:val="000000"/>
          <w:sz w:val="28"/>
          <w:szCs w:val="28"/>
          <w:lang w:eastAsia="en-US"/>
        </w:rPr>
        <w:t xml:space="preserve"> к постановлению администрации</w:t>
      </w:r>
    </w:p>
    <w:p w:rsidR="0031341F" w:rsidRPr="0081540A" w:rsidRDefault="0031341F" w:rsidP="0031341F">
      <w:pPr>
        <w:spacing w:line="276" w:lineRule="auto"/>
        <w:ind w:left="-284" w:firstLine="426"/>
        <w:jc w:val="right"/>
        <w:rPr>
          <w:rFonts w:eastAsia="Calibri"/>
          <w:color w:val="000000"/>
          <w:sz w:val="28"/>
          <w:szCs w:val="28"/>
          <w:lang w:eastAsia="en-US"/>
        </w:rPr>
      </w:pPr>
      <w:r w:rsidRPr="0081540A">
        <w:rPr>
          <w:rFonts w:eastAsia="Calibri"/>
          <w:color w:val="000000"/>
          <w:sz w:val="28"/>
          <w:szCs w:val="28"/>
          <w:lang w:eastAsia="en-US"/>
        </w:rPr>
        <w:t>МР "Усть-Куломский"</w:t>
      </w:r>
    </w:p>
    <w:p w:rsidR="0031341F" w:rsidRPr="00571B9E" w:rsidRDefault="0031341F" w:rsidP="0031341F">
      <w:pPr>
        <w:spacing w:line="276" w:lineRule="auto"/>
        <w:ind w:left="-284" w:firstLine="426"/>
        <w:jc w:val="right"/>
        <w:rPr>
          <w:rFonts w:eastAsia="Calibri"/>
          <w:color w:val="000000"/>
          <w:sz w:val="28"/>
          <w:szCs w:val="28"/>
          <w:lang w:eastAsia="en-US"/>
        </w:rPr>
      </w:pPr>
      <w:r>
        <w:rPr>
          <w:rFonts w:eastAsia="Calibri"/>
          <w:color w:val="000000"/>
          <w:sz w:val="28"/>
          <w:szCs w:val="28"/>
          <w:lang w:eastAsia="en-US"/>
        </w:rPr>
        <w:t>от «20» августа 2024г. № 1132</w:t>
      </w:r>
    </w:p>
    <w:p w:rsidR="0031341F" w:rsidRPr="00571B9E" w:rsidRDefault="0031341F" w:rsidP="0031341F">
      <w:pPr>
        <w:ind w:firstLine="426"/>
        <w:jc w:val="both"/>
        <w:rPr>
          <w:b/>
          <w:sz w:val="28"/>
          <w:szCs w:val="28"/>
          <w:shd w:val="clear" w:color="auto" w:fill="FFFFFF"/>
        </w:rPr>
      </w:pPr>
    </w:p>
    <w:p w:rsidR="0031341F" w:rsidRPr="00571B9E" w:rsidRDefault="0031341F" w:rsidP="0031341F">
      <w:pPr>
        <w:ind w:firstLine="426"/>
        <w:jc w:val="both"/>
        <w:rPr>
          <w:b/>
          <w:sz w:val="28"/>
          <w:szCs w:val="28"/>
          <w:shd w:val="clear" w:color="auto" w:fill="FFFFFF"/>
        </w:rPr>
      </w:pPr>
      <w:r w:rsidRPr="00571B9E">
        <w:rPr>
          <w:b/>
          <w:sz w:val="28"/>
          <w:szCs w:val="28"/>
          <w:shd w:val="clear" w:color="auto" w:fill="FFFFFF"/>
        </w:rPr>
        <w:t xml:space="preserve">Внести в </w:t>
      </w:r>
      <w:r w:rsidRPr="00571B9E">
        <w:rPr>
          <w:b/>
          <w:sz w:val="28"/>
          <w:szCs w:val="28"/>
        </w:rPr>
        <w:t>стать</w:t>
      </w:r>
      <w:r>
        <w:rPr>
          <w:b/>
          <w:sz w:val="28"/>
          <w:szCs w:val="28"/>
        </w:rPr>
        <w:t>и</w:t>
      </w:r>
      <w:r w:rsidRPr="00571B9E">
        <w:rPr>
          <w:b/>
          <w:sz w:val="28"/>
          <w:szCs w:val="28"/>
        </w:rPr>
        <w:t xml:space="preserve"> 27.1</w:t>
      </w:r>
      <w:r>
        <w:rPr>
          <w:b/>
          <w:sz w:val="28"/>
          <w:szCs w:val="28"/>
        </w:rPr>
        <w:t>, 27.2</w:t>
      </w:r>
      <w:r w:rsidRPr="00571B9E">
        <w:rPr>
          <w:b/>
          <w:sz w:val="26"/>
          <w:szCs w:val="26"/>
        </w:rPr>
        <w:t xml:space="preserve"> </w:t>
      </w:r>
      <w:r w:rsidRPr="00571B9E">
        <w:rPr>
          <w:b/>
          <w:sz w:val="28"/>
          <w:szCs w:val="28"/>
          <w:shd w:val="clear" w:color="auto" w:fill="FFFFFF"/>
        </w:rPr>
        <w:t xml:space="preserve">Правил землепользования и застройки сельского поселения «Югыдъяг», входящего </w:t>
      </w:r>
      <w:r w:rsidRPr="00571B9E">
        <w:rPr>
          <w:b/>
          <w:sz w:val="28"/>
          <w:szCs w:val="28"/>
        </w:rPr>
        <w:t xml:space="preserve"> в состав</w:t>
      </w:r>
      <w:r w:rsidRPr="00571B9E">
        <w:rPr>
          <w:bCs/>
          <w:spacing w:val="-2"/>
          <w:sz w:val="28"/>
          <w:szCs w:val="28"/>
        </w:rPr>
        <w:t xml:space="preserve"> </w:t>
      </w:r>
      <w:r w:rsidRPr="00571B9E">
        <w:rPr>
          <w:b/>
          <w:bCs/>
          <w:spacing w:val="-2"/>
          <w:sz w:val="28"/>
          <w:szCs w:val="28"/>
        </w:rPr>
        <w:t>муниципального образования муниципального района «Усть-Куломский»</w:t>
      </w:r>
      <w:r>
        <w:rPr>
          <w:b/>
          <w:bCs/>
          <w:spacing w:val="-2"/>
          <w:sz w:val="28"/>
          <w:szCs w:val="28"/>
        </w:rPr>
        <w:t xml:space="preserve"> </w:t>
      </w:r>
      <w:r w:rsidRPr="00571B9E">
        <w:rPr>
          <w:b/>
          <w:sz w:val="28"/>
          <w:szCs w:val="28"/>
        </w:rPr>
        <w:t>муниципального района «Усть-Куломский» Республики Коми</w:t>
      </w:r>
      <w:r w:rsidRPr="00571B9E">
        <w:rPr>
          <w:b/>
          <w:sz w:val="28"/>
          <w:szCs w:val="28"/>
          <w:shd w:val="clear" w:color="auto" w:fill="FFFFFF"/>
        </w:rPr>
        <w:t xml:space="preserve">, </w:t>
      </w:r>
      <w:r w:rsidRPr="00571B9E">
        <w:rPr>
          <w:b/>
          <w:color w:val="000000"/>
          <w:sz w:val="28"/>
          <w:szCs w:val="28"/>
        </w:rPr>
        <w:t>утвержденных постановлением администрации муниципального района «Усть-Куломский» от 23 апреля 2024 № 568 «</w:t>
      </w:r>
      <w:r w:rsidRPr="00571B9E">
        <w:rPr>
          <w:b/>
          <w:sz w:val="28"/>
          <w:szCs w:val="28"/>
        </w:rPr>
        <w:t>Об утверждении Правил землепользования и застройки сельского поселения «Югыдъяг», входящего в состав</w:t>
      </w:r>
      <w:r w:rsidRPr="00571B9E">
        <w:rPr>
          <w:bCs/>
          <w:spacing w:val="-2"/>
          <w:sz w:val="28"/>
          <w:szCs w:val="28"/>
        </w:rPr>
        <w:t xml:space="preserve"> </w:t>
      </w:r>
      <w:r w:rsidRPr="00571B9E">
        <w:rPr>
          <w:b/>
          <w:bCs/>
          <w:spacing w:val="-2"/>
          <w:sz w:val="28"/>
          <w:szCs w:val="28"/>
        </w:rPr>
        <w:t>муниципального образования муниципального района «Усть-Куломский»</w:t>
      </w:r>
      <w:r w:rsidRPr="00571B9E">
        <w:rPr>
          <w:b/>
          <w:sz w:val="28"/>
          <w:szCs w:val="28"/>
          <w:shd w:val="clear" w:color="auto" w:fill="FFFFFF"/>
        </w:rPr>
        <w:t xml:space="preserve"> следующее дополнение:</w:t>
      </w:r>
    </w:p>
    <w:p w:rsidR="0031341F" w:rsidRPr="00571B9E" w:rsidRDefault="0031341F" w:rsidP="0031341F">
      <w:pPr>
        <w:widowControl w:val="0"/>
        <w:suppressAutoHyphens/>
        <w:ind w:firstLine="567"/>
        <w:jc w:val="both"/>
        <w:rPr>
          <w:rFonts w:eastAsia="Helvetica Neue Light"/>
          <w:spacing w:val="-4"/>
          <w:kern w:val="1"/>
          <w:sz w:val="28"/>
          <w:szCs w:val="28"/>
          <w:bdr w:val="nil"/>
          <w:lang w:eastAsia="zh-CN"/>
        </w:rPr>
      </w:pPr>
      <w:r w:rsidRPr="00571B9E">
        <w:rPr>
          <w:kern w:val="1"/>
          <w:sz w:val="28"/>
          <w:szCs w:val="28"/>
          <w:lang w:eastAsia="zh-CN"/>
        </w:rPr>
        <w:t xml:space="preserve">Примечания </w:t>
      </w:r>
      <w:r w:rsidRPr="00571B9E">
        <w:rPr>
          <w:rFonts w:eastAsia="Helvetica Neue Light"/>
          <w:spacing w:val="-4"/>
          <w:kern w:val="1"/>
          <w:sz w:val="28"/>
          <w:szCs w:val="28"/>
          <w:bdr w:val="nil"/>
          <w:lang w:eastAsia="zh-CN"/>
        </w:rPr>
        <w:t xml:space="preserve">предельных (минимальных и (или) максимальных) размеров земельных участков и предельных параметров разрешённого строительства, реконструкции объектов капитального строительства дополнить </w:t>
      </w:r>
      <w:r w:rsidRPr="00295DA4">
        <w:rPr>
          <w:rFonts w:eastAsia="Helvetica Neue Light"/>
          <w:spacing w:val="-4"/>
          <w:kern w:val="1"/>
          <w:sz w:val="28"/>
          <w:szCs w:val="28"/>
          <w:bdr w:val="nil"/>
          <w:lang w:eastAsia="zh-CN"/>
        </w:rPr>
        <w:t>абзацем следующего содержания</w:t>
      </w:r>
      <w:r>
        <w:rPr>
          <w:rFonts w:eastAsia="Helvetica Neue Light"/>
          <w:spacing w:val="-4"/>
          <w:kern w:val="1"/>
          <w:sz w:val="28"/>
          <w:szCs w:val="28"/>
          <w:bdr w:val="nil"/>
          <w:lang w:eastAsia="zh-CN"/>
        </w:rPr>
        <w:t>:</w:t>
      </w:r>
    </w:p>
    <w:p w:rsidR="0031341F" w:rsidRPr="00571B9E" w:rsidRDefault="0031341F" w:rsidP="0031341F">
      <w:pPr>
        <w:widowControl w:val="0"/>
        <w:suppressAutoHyphens/>
        <w:ind w:firstLine="567"/>
        <w:jc w:val="both"/>
        <w:rPr>
          <w:rFonts w:eastAsia="Helvetica Neue Light"/>
          <w:spacing w:val="-4"/>
          <w:kern w:val="1"/>
          <w:sz w:val="28"/>
          <w:szCs w:val="28"/>
          <w:bdr w:val="nil"/>
          <w:lang w:eastAsia="zh-CN"/>
        </w:rPr>
      </w:pPr>
      <w:r w:rsidRPr="00571B9E">
        <w:rPr>
          <w:rFonts w:eastAsia="Helvetica Neue Light"/>
          <w:spacing w:val="-4"/>
          <w:kern w:val="1"/>
          <w:sz w:val="28"/>
          <w:szCs w:val="28"/>
          <w:bdr w:val="nil"/>
          <w:lang w:eastAsia="zh-CN"/>
        </w:rPr>
        <w:t>«</w:t>
      </w:r>
      <w:r w:rsidRPr="004E3AD5">
        <w:rPr>
          <w:sz w:val="28"/>
          <w:szCs w:val="28"/>
        </w:rPr>
        <w:t>Исключение составляют объекты для ведения личного подсобного хозяйства (приусадебный земельный участок) (</w:t>
      </w:r>
      <w:r w:rsidRPr="004E3AD5">
        <w:rPr>
          <w:color w:val="000000"/>
          <w:sz w:val="28"/>
          <w:szCs w:val="28"/>
        </w:rPr>
        <w:t>размещение иных вспомогательных сооружений</w:t>
      </w:r>
      <w:r w:rsidRPr="004E3AD5">
        <w:rPr>
          <w:sz w:val="28"/>
          <w:szCs w:val="28"/>
        </w:rPr>
        <w:t xml:space="preserve">), </w:t>
      </w:r>
      <w:r>
        <w:rPr>
          <w:sz w:val="28"/>
          <w:szCs w:val="28"/>
        </w:rPr>
        <w:t xml:space="preserve">ведение огородничества, </w:t>
      </w:r>
      <w:r w:rsidRPr="004E3AD5">
        <w:rPr>
          <w:sz w:val="28"/>
          <w:szCs w:val="28"/>
        </w:rPr>
        <w:t>обслуживание жилой застройки, хранение автотранспорта, пожарные водоемы, отдых (рекреация), связь, энергетика</w:t>
      </w:r>
      <w:r w:rsidRPr="00571B9E">
        <w:rPr>
          <w:rFonts w:eastAsia="Helvetica Neue Light"/>
          <w:spacing w:val="-4"/>
          <w:kern w:val="1"/>
          <w:sz w:val="28"/>
          <w:szCs w:val="28"/>
          <w:bdr w:val="nil"/>
          <w:lang w:eastAsia="zh-CN"/>
        </w:rPr>
        <w:t>».</w:t>
      </w:r>
    </w:p>
    <w:p w:rsidR="0031341F" w:rsidRPr="00571B9E" w:rsidRDefault="0031341F" w:rsidP="0031341F">
      <w:pPr>
        <w:autoSpaceDE w:val="0"/>
        <w:autoSpaceDN w:val="0"/>
        <w:adjustRightInd w:val="0"/>
        <w:ind w:left="-284" w:firstLine="426"/>
        <w:jc w:val="right"/>
        <w:rPr>
          <w:rFonts w:eastAsia="Calibri"/>
          <w:color w:val="000000"/>
          <w:sz w:val="28"/>
          <w:szCs w:val="28"/>
          <w:lang w:eastAsia="en-US"/>
        </w:rPr>
      </w:pPr>
    </w:p>
    <w:p w:rsidR="0031341F" w:rsidRPr="00571B9E" w:rsidRDefault="0031341F" w:rsidP="0031341F">
      <w:pPr>
        <w:autoSpaceDE w:val="0"/>
        <w:autoSpaceDN w:val="0"/>
        <w:adjustRightInd w:val="0"/>
        <w:ind w:left="-284" w:firstLine="426"/>
        <w:jc w:val="right"/>
        <w:rPr>
          <w:rFonts w:eastAsia="Calibri"/>
          <w:color w:val="000000"/>
          <w:sz w:val="28"/>
          <w:szCs w:val="28"/>
          <w:lang w:eastAsia="en-US"/>
        </w:rPr>
        <w:sectPr w:rsidR="0031341F" w:rsidRPr="00571B9E" w:rsidSect="00AD0778">
          <w:pgSz w:w="11906" w:h="16838"/>
          <w:pgMar w:top="993" w:right="850" w:bottom="993" w:left="1134" w:header="708" w:footer="708" w:gutter="0"/>
          <w:cols w:space="708"/>
          <w:docGrid w:linePitch="360"/>
        </w:sectPr>
      </w:pPr>
    </w:p>
    <w:p w:rsidR="0031341F" w:rsidRPr="0081540A" w:rsidRDefault="0031341F" w:rsidP="0031341F">
      <w:pPr>
        <w:spacing w:line="276" w:lineRule="auto"/>
        <w:ind w:left="-284" w:firstLine="426"/>
        <w:jc w:val="right"/>
        <w:rPr>
          <w:rFonts w:eastAsia="Calibri"/>
          <w:color w:val="000000"/>
          <w:sz w:val="28"/>
          <w:szCs w:val="28"/>
          <w:lang w:eastAsia="en-US"/>
        </w:rPr>
      </w:pPr>
      <w:r w:rsidRPr="0081540A">
        <w:rPr>
          <w:rFonts w:eastAsia="Calibri"/>
          <w:color w:val="000000"/>
          <w:sz w:val="28"/>
          <w:szCs w:val="28"/>
          <w:lang w:eastAsia="en-US"/>
        </w:rPr>
        <w:lastRenderedPageBreak/>
        <w:t>Приложение</w:t>
      </w:r>
      <w:r>
        <w:rPr>
          <w:rFonts w:eastAsia="Calibri"/>
          <w:color w:val="000000"/>
          <w:sz w:val="28"/>
          <w:szCs w:val="28"/>
          <w:lang w:eastAsia="en-US"/>
        </w:rPr>
        <w:t xml:space="preserve"> 7</w:t>
      </w:r>
    </w:p>
    <w:p w:rsidR="0031341F" w:rsidRPr="0081540A" w:rsidRDefault="0031341F" w:rsidP="0031341F">
      <w:pPr>
        <w:spacing w:line="276" w:lineRule="auto"/>
        <w:ind w:left="-284" w:firstLine="426"/>
        <w:jc w:val="right"/>
        <w:rPr>
          <w:rFonts w:eastAsia="Calibri"/>
          <w:color w:val="000000"/>
          <w:sz w:val="28"/>
          <w:szCs w:val="28"/>
          <w:lang w:eastAsia="en-US"/>
        </w:rPr>
      </w:pPr>
      <w:r w:rsidRPr="0081540A">
        <w:rPr>
          <w:rFonts w:eastAsia="Calibri"/>
          <w:color w:val="000000"/>
          <w:sz w:val="28"/>
          <w:szCs w:val="28"/>
          <w:lang w:eastAsia="en-US"/>
        </w:rPr>
        <w:t xml:space="preserve"> к постановлению администрации</w:t>
      </w:r>
    </w:p>
    <w:p w:rsidR="0031341F" w:rsidRPr="0081540A" w:rsidRDefault="0031341F" w:rsidP="0031341F">
      <w:pPr>
        <w:spacing w:line="276" w:lineRule="auto"/>
        <w:ind w:left="-284" w:firstLine="426"/>
        <w:jc w:val="right"/>
        <w:rPr>
          <w:rFonts w:eastAsia="Calibri"/>
          <w:color w:val="000000"/>
          <w:sz w:val="28"/>
          <w:szCs w:val="28"/>
          <w:lang w:eastAsia="en-US"/>
        </w:rPr>
      </w:pPr>
      <w:r w:rsidRPr="0081540A">
        <w:rPr>
          <w:rFonts w:eastAsia="Calibri"/>
          <w:color w:val="000000"/>
          <w:sz w:val="28"/>
          <w:szCs w:val="28"/>
          <w:lang w:eastAsia="en-US"/>
        </w:rPr>
        <w:t>МР "Усть-Куломский"</w:t>
      </w:r>
    </w:p>
    <w:p w:rsidR="0031341F" w:rsidRPr="00571B9E" w:rsidRDefault="0031341F" w:rsidP="0031341F">
      <w:pPr>
        <w:spacing w:line="276" w:lineRule="auto"/>
        <w:ind w:left="-284" w:firstLine="426"/>
        <w:jc w:val="right"/>
        <w:rPr>
          <w:rFonts w:eastAsia="Calibri"/>
          <w:color w:val="000000"/>
          <w:sz w:val="28"/>
          <w:szCs w:val="28"/>
          <w:lang w:eastAsia="en-US"/>
        </w:rPr>
      </w:pPr>
      <w:r>
        <w:rPr>
          <w:rFonts w:eastAsia="Calibri"/>
          <w:color w:val="000000"/>
          <w:sz w:val="28"/>
          <w:szCs w:val="28"/>
          <w:lang w:eastAsia="en-US"/>
        </w:rPr>
        <w:t>от «20» августа 2024г. № 1132</w:t>
      </w:r>
    </w:p>
    <w:p w:rsidR="0031341F" w:rsidRPr="00571B9E" w:rsidRDefault="0031341F" w:rsidP="0031341F">
      <w:pPr>
        <w:ind w:firstLine="426"/>
        <w:jc w:val="both"/>
        <w:rPr>
          <w:b/>
          <w:sz w:val="28"/>
          <w:szCs w:val="28"/>
          <w:shd w:val="clear" w:color="auto" w:fill="FFFFFF"/>
        </w:rPr>
      </w:pPr>
    </w:p>
    <w:p w:rsidR="0031341F" w:rsidRPr="00571B9E" w:rsidRDefault="0031341F" w:rsidP="0031341F">
      <w:pPr>
        <w:ind w:firstLine="426"/>
        <w:jc w:val="both"/>
        <w:rPr>
          <w:b/>
          <w:sz w:val="28"/>
          <w:szCs w:val="28"/>
          <w:shd w:val="clear" w:color="auto" w:fill="FFFFFF"/>
        </w:rPr>
      </w:pPr>
      <w:r w:rsidRPr="00571B9E">
        <w:rPr>
          <w:b/>
          <w:sz w:val="28"/>
          <w:szCs w:val="28"/>
          <w:shd w:val="clear" w:color="auto" w:fill="FFFFFF"/>
        </w:rPr>
        <w:t xml:space="preserve">Внести в </w:t>
      </w:r>
      <w:r>
        <w:rPr>
          <w:b/>
          <w:sz w:val="28"/>
          <w:szCs w:val="28"/>
        </w:rPr>
        <w:t>статьи</w:t>
      </w:r>
      <w:r w:rsidRPr="00571B9E">
        <w:rPr>
          <w:b/>
          <w:sz w:val="28"/>
          <w:szCs w:val="28"/>
        </w:rPr>
        <w:t xml:space="preserve"> 27.1</w:t>
      </w:r>
      <w:r>
        <w:rPr>
          <w:b/>
          <w:sz w:val="28"/>
          <w:szCs w:val="28"/>
        </w:rPr>
        <w:t>, 27.2</w:t>
      </w:r>
      <w:r w:rsidRPr="00571B9E">
        <w:rPr>
          <w:b/>
          <w:sz w:val="26"/>
          <w:szCs w:val="26"/>
        </w:rPr>
        <w:t xml:space="preserve"> </w:t>
      </w:r>
      <w:r w:rsidRPr="00571B9E">
        <w:rPr>
          <w:b/>
          <w:sz w:val="28"/>
          <w:szCs w:val="28"/>
          <w:shd w:val="clear" w:color="auto" w:fill="FFFFFF"/>
        </w:rPr>
        <w:t xml:space="preserve">Правил землепользования и застройки сельского поселения «Нижний Воч», входящего </w:t>
      </w:r>
      <w:r w:rsidRPr="00571B9E">
        <w:rPr>
          <w:b/>
          <w:sz w:val="28"/>
          <w:szCs w:val="28"/>
        </w:rPr>
        <w:t xml:space="preserve"> в состав</w:t>
      </w:r>
      <w:r w:rsidRPr="00571B9E">
        <w:rPr>
          <w:bCs/>
          <w:spacing w:val="-2"/>
          <w:sz w:val="28"/>
          <w:szCs w:val="28"/>
        </w:rPr>
        <w:t xml:space="preserve"> </w:t>
      </w:r>
      <w:r w:rsidRPr="00571B9E">
        <w:rPr>
          <w:b/>
          <w:bCs/>
          <w:spacing w:val="-2"/>
          <w:sz w:val="28"/>
          <w:szCs w:val="28"/>
        </w:rPr>
        <w:t>муниципального образования муниципального района «Усть-Куломский»</w:t>
      </w:r>
      <w:r>
        <w:rPr>
          <w:b/>
          <w:bCs/>
          <w:spacing w:val="-2"/>
          <w:sz w:val="28"/>
          <w:szCs w:val="28"/>
        </w:rPr>
        <w:t xml:space="preserve"> </w:t>
      </w:r>
      <w:r w:rsidRPr="00571B9E">
        <w:rPr>
          <w:b/>
          <w:sz w:val="28"/>
          <w:szCs w:val="28"/>
        </w:rPr>
        <w:t>муниципального района «Усть-Куломский» Республики Коми</w:t>
      </w:r>
      <w:r w:rsidRPr="00571B9E">
        <w:rPr>
          <w:b/>
          <w:sz w:val="28"/>
          <w:szCs w:val="28"/>
          <w:shd w:val="clear" w:color="auto" w:fill="FFFFFF"/>
        </w:rPr>
        <w:t xml:space="preserve">, </w:t>
      </w:r>
      <w:r w:rsidRPr="00571B9E">
        <w:rPr>
          <w:b/>
          <w:color w:val="000000"/>
          <w:sz w:val="28"/>
          <w:szCs w:val="28"/>
        </w:rPr>
        <w:t>утвержденных постановлением администрации муниципального района «Усть-Куломский» от 25 марта 2024 № 397 «</w:t>
      </w:r>
      <w:r w:rsidRPr="00571B9E">
        <w:rPr>
          <w:b/>
          <w:sz w:val="28"/>
          <w:szCs w:val="28"/>
        </w:rPr>
        <w:t>Об утверждении Правил землепользования и застройки сельского поселения «Нижний Воч», входящего в состав</w:t>
      </w:r>
      <w:r w:rsidRPr="00571B9E">
        <w:rPr>
          <w:bCs/>
          <w:spacing w:val="-2"/>
          <w:sz w:val="28"/>
          <w:szCs w:val="28"/>
        </w:rPr>
        <w:t xml:space="preserve"> </w:t>
      </w:r>
      <w:r w:rsidRPr="00571B9E">
        <w:rPr>
          <w:b/>
          <w:bCs/>
          <w:spacing w:val="-2"/>
          <w:sz w:val="28"/>
          <w:szCs w:val="28"/>
        </w:rPr>
        <w:t>муниципального образования муниципального района «Усть-Куломский»</w:t>
      </w:r>
      <w:r w:rsidRPr="00571B9E">
        <w:rPr>
          <w:b/>
          <w:sz w:val="28"/>
          <w:szCs w:val="28"/>
          <w:shd w:val="clear" w:color="auto" w:fill="FFFFFF"/>
        </w:rPr>
        <w:t xml:space="preserve"> следующее дополнение:</w:t>
      </w:r>
    </w:p>
    <w:p w:rsidR="0031341F" w:rsidRPr="00571B9E" w:rsidRDefault="0031341F" w:rsidP="0031341F">
      <w:pPr>
        <w:widowControl w:val="0"/>
        <w:suppressAutoHyphens/>
        <w:ind w:firstLine="567"/>
        <w:jc w:val="both"/>
        <w:rPr>
          <w:rFonts w:eastAsia="Helvetica Neue Light"/>
          <w:spacing w:val="-4"/>
          <w:kern w:val="1"/>
          <w:sz w:val="28"/>
          <w:szCs w:val="28"/>
          <w:bdr w:val="nil"/>
          <w:lang w:eastAsia="zh-CN"/>
        </w:rPr>
      </w:pPr>
      <w:r w:rsidRPr="00571B9E">
        <w:rPr>
          <w:kern w:val="1"/>
          <w:sz w:val="28"/>
          <w:szCs w:val="28"/>
          <w:lang w:eastAsia="zh-CN"/>
        </w:rPr>
        <w:t xml:space="preserve">Примечания </w:t>
      </w:r>
      <w:r w:rsidRPr="00571B9E">
        <w:rPr>
          <w:rFonts w:eastAsia="Helvetica Neue Light"/>
          <w:spacing w:val="-4"/>
          <w:kern w:val="1"/>
          <w:sz w:val="28"/>
          <w:szCs w:val="28"/>
          <w:bdr w:val="nil"/>
          <w:lang w:eastAsia="zh-CN"/>
        </w:rPr>
        <w:t xml:space="preserve">предельных (минимальных и (или) максимальных) размеров земельных участков и предельных параметров разрешённого строительства, реконструкции объектов капитального строительства дополнить </w:t>
      </w:r>
      <w:r w:rsidRPr="00295DA4">
        <w:rPr>
          <w:rFonts w:eastAsia="Helvetica Neue Light"/>
          <w:spacing w:val="-4"/>
          <w:kern w:val="1"/>
          <w:sz w:val="28"/>
          <w:szCs w:val="28"/>
          <w:bdr w:val="nil"/>
          <w:lang w:eastAsia="zh-CN"/>
        </w:rPr>
        <w:t>абзацем следующего содержания</w:t>
      </w:r>
      <w:r>
        <w:rPr>
          <w:rFonts w:eastAsia="Helvetica Neue Light"/>
          <w:spacing w:val="-4"/>
          <w:kern w:val="1"/>
          <w:sz w:val="28"/>
          <w:szCs w:val="28"/>
          <w:bdr w:val="nil"/>
          <w:lang w:eastAsia="zh-CN"/>
        </w:rPr>
        <w:t>:</w:t>
      </w:r>
    </w:p>
    <w:p w:rsidR="0031341F" w:rsidRPr="00571B9E" w:rsidRDefault="0031341F" w:rsidP="0031341F">
      <w:pPr>
        <w:widowControl w:val="0"/>
        <w:suppressAutoHyphens/>
        <w:ind w:firstLine="567"/>
        <w:jc w:val="both"/>
        <w:rPr>
          <w:rFonts w:eastAsia="Helvetica Neue Light"/>
          <w:spacing w:val="-4"/>
          <w:kern w:val="1"/>
          <w:sz w:val="28"/>
          <w:szCs w:val="28"/>
          <w:bdr w:val="nil"/>
          <w:lang w:eastAsia="zh-CN"/>
        </w:rPr>
      </w:pPr>
      <w:r w:rsidRPr="00571B9E">
        <w:rPr>
          <w:rFonts w:eastAsia="Helvetica Neue Light"/>
          <w:spacing w:val="-4"/>
          <w:kern w:val="1"/>
          <w:sz w:val="28"/>
          <w:szCs w:val="28"/>
          <w:bdr w:val="nil"/>
          <w:lang w:eastAsia="zh-CN"/>
        </w:rPr>
        <w:t>«</w:t>
      </w:r>
      <w:r w:rsidRPr="004E3AD5">
        <w:rPr>
          <w:sz w:val="28"/>
          <w:szCs w:val="28"/>
        </w:rPr>
        <w:t>Исключение составляют объекты для ведения личного подсобного хозяйства (приусадебный земельный участок) (</w:t>
      </w:r>
      <w:r w:rsidRPr="004E3AD5">
        <w:rPr>
          <w:color w:val="000000"/>
          <w:sz w:val="28"/>
          <w:szCs w:val="28"/>
        </w:rPr>
        <w:t>размещение иных вспомогательных сооружений</w:t>
      </w:r>
      <w:r w:rsidRPr="004E3AD5">
        <w:rPr>
          <w:sz w:val="28"/>
          <w:szCs w:val="28"/>
        </w:rPr>
        <w:t xml:space="preserve">), </w:t>
      </w:r>
      <w:r>
        <w:rPr>
          <w:sz w:val="28"/>
          <w:szCs w:val="28"/>
        </w:rPr>
        <w:t xml:space="preserve">ведение огородничества, </w:t>
      </w:r>
      <w:r w:rsidRPr="004E3AD5">
        <w:rPr>
          <w:sz w:val="28"/>
          <w:szCs w:val="28"/>
        </w:rPr>
        <w:t>обслуживание жилой застройки, хранение автотранспорта, пожарные водоемы, отдых (рекреация), связь, энергетика</w:t>
      </w:r>
      <w:r w:rsidRPr="00571B9E">
        <w:rPr>
          <w:rFonts w:eastAsia="Helvetica Neue Light"/>
          <w:spacing w:val="-4"/>
          <w:kern w:val="1"/>
          <w:sz w:val="28"/>
          <w:szCs w:val="28"/>
          <w:bdr w:val="nil"/>
          <w:lang w:eastAsia="zh-CN"/>
        </w:rPr>
        <w:t>».</w:t>
      </w:r>
    </w:p>
    <w:p w:rsidR="0031341F" w:rsidRPr="006A146C" w:rsidRDefault="0031341F" w:rsidP="0031341F">
      <w:pPr>
        <w:pStyle w:val="af2"/>
        <w:spacing w:line="240" w:lineRule="auto"/>
        <w:rPr>
          <w:sz w:val="20"/>
        </w:rPr>
      </w:pPr>
    </w:p>
    <w:p w:rsidR="0031341F" w:rsidRDefault="0031341F" w:rsidP="000D3656">
      <w:pPr>
        <w:jc w:val="both"/>
        <w:rPr>
          <w:sz w:val="24"/>
          <w:szCs w:val="24"/>
        </w:rPr>
      </w:pPr>
    </w:p>
    <w:p w:rsidR="0031341F" w:rsidRDefault="0031341F" w:rsidP="000D3656">
      <w:pPr>
        <w:jc w:val="both"/>
        <w:rPr>
          <w:sz w:val="24"/>
          <w:szCs w:val="24"/>
        </w:rPr>
      </w:pPr>
    </w:p>
    <w:p w:rsidR="0031341F" w:rsidRDefault="0031341F" w:rsidP="000D3656">
      <w:pPr>
        <w:jc w:val="both"/>
        <w:rPr>
          <w:sz w:val="24"/>
          <w:szCs w:val="24"/>
        </w:rPr>
      </w:pPr>
    </w:p>
    <w:p w:rsidR="0031341F" w:rsidRDefault="0031341F" w:rsidP="000D3656">
      <w:pPr>
        <w:jc w:val="both"/>
        <w:rPr>
          <w:sz w:val="24"/>
          <w:szCs w:val="24"/>
        </w:rPr>
      </w:pPr>
    </w:p>
    <w:p w:rsidR="0031341F" w:rsidRDefault="0031341F" w:rsidP="000D3656">
      <w:pPr>
        <w:jc w:val="both"/>
        <w:rPr>
          <w:sz w:val="24"/>
          <w:szCs w:val="24"/>
        </w:rPr>
      </w:pPr>
    </w:p>
    <w:p w:rsidR="0031341F" w:rsidRDefault="0031341F" w:rsidP="000D3656">
      <w:pPr>
        <w:jc w:val="both"/>
        <w:rPr>
          <w:sz w:val="24"/>
          <w:szCs w:val="24"/>
        </w:rPr>
      </w:pPr>
    </w:p>
    <w:p w:rsidR="0031341F" w:rsidRDefault="0031341F" w:rsidP="000D3656">
      <w:pPr>
        <w:jc w:val="both"/>
        <w:rPr>
          <w:sz w:val="24"/>
          <w:szCs w:val="24"/>
        </w:rPr>
      </w:pPr>
    </w:p>
    <w:p w:rsidR="0031341F" w:rsidRDefault="0031341F" w:rsidP="000D3656">
      <w:pPr>
        <w:jc w:val="both"/>
        <w:rPr>
          <w:sz w:val="24"/>
          <w:szCs w:val="24"/>
        </w:rPr>
      </w:pPr>
    </w:p>
    <w:p w:rsidR="0031341F" w:rsidRDefault="0031341F" w:rsidP="000D3656">
      <w:pPr>
        <w:jc w:val="both"/>
        <w:rPr>
          <w:sz w:val="24"/>
          <w:szCs w:val="24"/>
        </w:rPr>
      </w:pPr>
    </w:p>
    <w:p w:rsidR="0031341F" w:rsidRDefault="0031341F" w:rsidP="000D3656">
      <w:pPr>
        <w:jc w:val="both"/>
        <w:rPr>
          <w:sz w:val="24"/>
          <w:szCs w:val="24"/>
        </w:rPr>
      </w:pPr>
    </w:p>
    <w:p w:rsidR="0031341F" w:rsidRDefault="0031341F" w:rsidP="000D3656">
      <w:pPr>
        <w:jc w:val="both"/>
        <w:rPr>
          <w:sz w:val="24"/>
          <w:szCs w:val="24"/>
        </w:rPr>
      </w:pPr>
    </w:p>
    <w:p w:rsidR="0031341F" w:rsidRDefault="0031341F" w:rsidP="000D3656">
      <w:pPr>
        <w:jc w:val="both"/>
        <w:rPr>
          <w:sz w:val="24"/>
          <w:szCs w:val="24"/>
        </w:rPr>
      </w:pPr>
    </w:p>
    <w:p w:rsidR="0031341F" w:rsidRDefault="0031341F" w:rsidP="000D3656">
      <w:pPr>
        <w:jc w:val="both"/>
        <w:rPr>
          <w:sz w:val="24"/>
          <w:szCs w:val="24"/>
        </w:rPr>
      </w:pPr>
    </w:p>
    <w:p w:rsidR="0031341F" w:rsidRDefault="0031341F" w:rsidP="000D3656">
      <w:pPr>
        <w:jc w:val="both"/>
        <w:rPr>
          <w:sz w:val="24"/>
          <w:szCs w:val="24"/>
        </w:rPr>
      </w:pPr>
    </w:p>
    <w:p w:rsidR="0031341F" w:rsidRDefault="0031341F" w:rsidP="000D3656">
      <w:pPr>
        <w:jc w:val="both"/>
        <w:rPr>
          <w:sz w:val="24"/>
          <w:szCs w:val="24"/>
        </w:rPr>
      </w:pPr>
    </w:p>
    <w:p w:rsidR="0031341F" w:rsidRDefault="0031341F" w:rsidP="000D3656">
      <w:pPr>
        <w:jc w:val="both"/>
        <w:rPr>
          <w:sz w:val="24"/>
          <w:szCs w:val="24"/>
        </w:rPr>
      </w:pPr>
    </w:p>
    <w:p w:rsidR="00FF6E4A" w:rsidRDefault="00FF6E4A" w:rsidP="000D3656">
      <w:pPr>
        <w:jc w:val="both"/>
        <w:rPr>
          <w:sz w:val="24"/>
          <w:szCs w:val="24"/>
        </w:rPr>
      </w:pPr>
    </w:p>
    <w:p w:rsidR="0031341F" w:rsidRDefault="0031341F" w:rsidP="000D3656">
      <w:pPr>
        <w:jc w:val="both"/>
        <w:rPr>
          <w:sz w:val="24"/>
          <w:szCs w:val="24"/>
        </w:rPr>
      </w:pPr>
    </w:p>
    <w:p w:rsidR="0031341F" w:rsidRDefault="0031341F" w:rsidP="000D3656">
      <w:pPr>
        <w:jc w:val="both"/>
        <w:rPr>
          <w:sz w:val="24"/>
          <w:szCs w:val="24"/>
        </w:rPr>
      </w:pPr>
    </w:p>
    <w:p w:rsidR="0031341F" w:rsidRDefault="0031341F" w:rsidP="000D3656">
      <w:pPr>
        <w:jc w:val="both"/>
        <w:rPr>
          <w:sz w:val="24"/>
          <w:szCs w:val="24"/>
        </w:rPr>
      </w:pPr>
    </w:p>
    <w:p w:rsidR="0031341F" w:rsidRDefault="0031341F" w:rsidP="000D3656">
      <w:pPr>
        <w:jc w:val="both"/>
        <w:rPr>
          <w:sz w:val="24"/>
          <w:szCs w:val="24"/>
        </w:rPr>
      </w:pPr>
    </w:p>
    <w:p w:rsidR="0031341F" w:rsidRDefault="0031341F" w:rsidP="000D3656">
      <w:pPr>
        <w:jc w:val="both"/>
        <w:rPr>
          <w:sz w:val="24"/>
          <w:szCs w:val="24"/>
        </w:rPr>
      </w:pPr>
    </w:p>
    <w:p w:rsidR="0031341F" w:rsidRDefault="0031341F" w:rsidP="000D3656">
      <w:pPr>
        <w:jc w:val="both"/>
        <w:rPr>
          <w:sz w:val="24"/>
          <w:szCs w:val="24"/>
        </w:rPr>
      </w:pPr>
    </w:p>
    <w:p w:rsidR="0031341F" w:rsidRPr="001064CD" w:rsidRDefault="0031341F" w:rsidP="0031341F">
      <w:pPr>
        <w:jc w:val="center"/>
      </w:pPr>
      <w:r>
        <w:rPr>
          <w:noProof/>
        </w:rPr>
        <w:lastRenderedPageBreak/>
        <w:drawing>
          <wp:inline distT="0" distB="0" distL="0" distR="0">
            <wp:extent cx="848360" cy="841375"/>
            <wp:effectExtent l="19050" t="0" r="889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848360" cy="841375"/>
                    </a:xfrm>
                    <a:prstGeom prst="rect">
                      <a:avLst/>
                    </a:prstGeom>
                    <a:noFill/>
                    <a:ln w="9525">
                      <a:noFill/>
                      <a:miter lim="800000"/>
                      <a:headEnd/>
                      <a:tailEnd/>
                    </a:ln>
                  </pic:spPr>
                </pic:pic>
              </a:graphicData>
            </a:graphic>
          </wp:inline>
        </w:drawing>
      </w:r>
    </w:p>
    <w:p w:rsidR="0031341F" w:rsidRPr="001064CD" w:rsidRDefault="0031341F" w:rsidP="0031341F">
      <w:pPr>
        <w:jc w:val="center"/>
      </w:pPr>
    </w:p>
    <w:p w:rsidR="0031341F" w:rsidRPr="001064CD" w:rsidRDefault="0031341F" w:rsidP="0031341F">
      <w:pPr>
        <w:jc w:val="center"/>
        <w:rPr>
          <w:rFonts w:ascii="Times New Roman CYR" w:hAnsi="Times New Roman CYR" w:cs="Times New Roman CYR"/>
          <w:b/>
          <w:sz w:val="28"/>
          <w:szCs w:val="28"/>
        </w:rPr>
      </w:pPr>
      <w:r w:rsidRPr="001064CD">
        <w:rPr>
          <w:rFonts w:ascii="Times New Roman CYR" w:hAnsi="Times New Roman CYR"/>
          <w:b/>
          <w:sz w:val="28"/>
          <w:szCs w:val="28"/>
        </w:rPr>
        <w:t>«Кул</w:t>
      </w:r>
      <w:r w:rsidRPr="001064CD">
        <w:rPr>
          <w:rFonts w:ascii="Times New Roman CYR" w:hAnsi="Times New Roman CYR" w:cs="Times New Roman CYR"/>
          <w:b/>
          <w:sz w:val="28"/>
          <w:szCs w:val="28"/>
        </w:rPr>
        <w:t>ö</w:t>
      </w:r>
      <w:r w:rsidRPr="001064CD">
        <w:rPr>
          <w:rFonts w:ascii="Times New Roman CYR" w:hAnsi="Times New Roman CYR"/>
          <w:b/>
          <w:sz w:val="28"/>
          <w:szCs w:val="28"/>
        </w:rPr>
        <w:t>мд</w:t>
      </w:r>
      <w:r w:rsidRPr="001064CD">
        <w:rPr>
          <w:rFonts w:ascii="Times New Roman CYR" w:hAnsi="Times New Roman CYR"/>
          <w:b/>
          <w:sz w:val="28"/>
          <w:szCs w:val="28"/>
          <w:lang w:val="en-US"/>
        </w:rPr>
        <w:t>i</w:t>
      </w:r>
      <w:r w:rsidRPr="001064CD">
        <w:rPr>
          <w:rFonts w:ascii="Times New Roman CYR" w:hAnsi="Times New Roman CYR"/>
          <w:b/>
          <w:sz w:val="28"/>
          <w:szCs w:val="28"/>
        </w:rPr>
        <w:t>н» муниципальн</w:t>
      </w:r>
      <w:r w:rsidRPr="001064CD">
        <w:rPr>
          <w:rFonts w:ascii="Times New Roman CYR" w:hAnsi="Times New Roman CYR" w:cs="Times New Roman CYR"/>
          <w:b/>
          <w:sz w:val="28"/>
          <w:szCs w:val="28"/>
        </w:rPr>
        <w:t>öй</w:t>
      </w:r>
      <w:r w:rsidR="00F50A26">
        <w:rPr>
          <w:rFonts w:ascii="Times New Roman CYR" w:hAnsi="Times New Roman CYR" w:cs="Times New Roman CYR"/>
          <w:b/>
          <w:sz w:val="28"/>
          <w:szCs w:val="28"/>
        </w:rPr>
        <w:t xml:space="preserve"> </w:t>
      </w:r>
      <w:r w:rsidRPr="001064CD">
        <w:rPr>
          <w:rFonts w:ascii="Times New Roman CYR" w:hAnsi="Times New Roman CYR" w:cs="Times New Roman CYR"/>
          <w:b/>
          <w:sz w:val="28"/>
          <w:szCs w:val="28"/>
        </w:rPr>
        <w:t>районса</w:t>
      </w:r>
      <w:r w:rsidR="00F50A26">
        <w:rPr>
          <w:rFonts w:ascii="Times New Roman CYR" w:hAnsi="Times New Roman CYR" w:cs="Times New Roman CYR"/>
          <w:b/>
          <w:sz w:val="28"/>
          <w:szCs w:val="28"/>
        </w:rPr>
        <w:t xml:space="preserve"> </w:t>
      </w:r>
      <w:r w:rsidRPr="001064CD">
        <w:rPr>
          <w:rFonts w:ascii="Times New Roman CYR" w:hAnsi="Times New Roman CYR" w:cs="Times New Roman CYR"/>
          <w:b/>
          <w:sz w:val="28"/>
          <w:szCs w:val="28"/>
        </w:rPr>
        <w:t>администрациялöн</w:t>
      </w:r>
    </w:p>
    <w:p w:rsidR="0031341F" w:rsidRPr="001064CD" w:rsidRDefault="0031341F" w:rsidP="0031341F">
      <w:pPr>
        <w:jc w:val="center"/>
        <w:rPr>
          <w:rFonts w:ascii="Times New Roman CYR" w:hAnsi="Times New Roman CYR"/>
          <w:b/>
          <w:sz w:val="34"/>
          <w:szCs w:val="34"/>
        </w:rPr>
      </w:pPr>
      <w:r w:rsidRPr="001064CD">
        <w:rPr>
          <w:rFonts w:ascii="Times New Roman CYR" w:hAnsi="Times New Roman CYR" w:cs="Times New Roman CYR"/>
          <w:b/>
          <w:sz w:val="34"/>
          <w:szCs w:val="34"/>
        </w:rPr>
        <w:t>Ш У Ö М</w:t>
      </w:r>
    </w:p>
    <w:p w:rsidR="0031341F" w:rsidRPr="001064CD" w:rsidRDefault="0031341F" w:rsidP="0031341F">
      <w:pPr>
        <w:jc w:val="center"/>
        <w:rPr>
          <w:b/>
          <w:sz w:val="28"/>
          <w:szCs w:val="28"/>
        </w:rPr>
      </w:pPr>
      <w:r w:rsidRPr="001064CD">
        <w:rPr>
          <w:noProof/>
        </w:rPr>
        <w:pict>
          <v:line id="_x0000_s1076" style="position:absolute;left:0;text-align:left;z-index:251662336;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Pr="001064CD">
        <w:rPr>
          <w:b/>
          <w:sz w:val="28"/>
          <w:szCs w:val="28"/>
        </w:rPr>
        <w:t>Администрация муниципального района «Усть-Куломский»</w:t>
      </w:r>
    </w:p>
    <w:p w:rsidR="0031341F" w:rsidRPr="001064CD" w:rsidRDefault="0031341F" w:rsidP="0031341F">
      <w:pPr>
        <w:keepNext/>
        <w:jc w:val="center"/>
        <w:outlineLvl w:val="3"/>
        <w:rPr>
          <w:b/>
          <w:bCs/>
          <w:sz w:val="34"/>
          <w:szCs w:val="34"/>
        </w:rPr>
      </w:pPr>
      <w:r w:rsidRPr="001064CD">
        <w:rPr>
          <w:b/>
          <w:bCs/>
          <w:sz w:val="34"/>
          <w:szCs w:val="34"/>
        </w:rPr>
        <w:t>П О С Т А Н О В Л Е Н И Е</w:t>
      </w:r>
    </w:p>
    <w:p w:rsidR="0031341F" w:rsidRPr="001064CD" w:rsidRDefault="0031341F" w:rsidP="0031341F">
      <w:pPr>
        <w:jc w:val="center"/>
        <w:rPr>
          <w:sz w:val="28"/>
          <w:szCs w:val="28"/>
        </w:rPr>
      </w:pPr>
    </w:p>
    <w:p w:rsidR="0031341F" w:rsidRPr="001064CD" w:rsidRDefault="0031341F" w:rsidP="0031341F">
      <w:pPr>
        <w:jc w:val="center"/>
        <w:rPr>
          <w:sz w:val="28"/>
          <w:szCs w:val="28"/>
        </w:rPr>
      </w:pPr>
      <w:r w:rsidRPr="001064CD">
        <w:rPr>
          <w:sz w:val="28"/>
          <w:szCs w:val="28"/>
        </w:rPr>
        <w:t xml:space="preserve">21 августа 2024 г.                                                                                      № </w:t>
      </w:r>
      <w:r>
        <w:rPr>
          <w:sz w:val="28"/>
          <w:szCs w:val="28"/>
        </w:rPr>
        <w:t>1138</w:t>
      </w:r>
    </w:p>
    <w:p w:rsidR="0031341F" w:rsidRPr="001064CD" w:rsidRDefault="0031341F" w:rsidP="0031341F">
      <w:pPr>
        <w:ind w:left="522" w:hanging="522"/>
        <w:jc w:val="center"/>
      </w:pPr>
      <w:r w:rsidRPr="001064CD">
        <w:rPr>
          <w:rFonts w:ascii="Times New Roman CYR" w:hAnsi="Times New Roman CYR"/>
        </w:rPr>
        <w:t>Республика Коми</w:t>
      </w:r>
    </w:p>
    <w:p w:rsidR="0031341F" w:rsidRPr="001064CD" w:rsidRDefault="0031341F" w:rsidP="0031341F">
      <w:pPr>
        <w:ind w:left="522" w:hanging="522"/>
        <w:jc w:val="center"/>
        <w:rPr>
          <w:rFonts w:ascii="Times New Roman CYR" w:hAnsi="Times New Roman CYR"/>
        </w:rPr>
      </w:pPr>
      <w:r w:rsidRPr="001064CD">
        <w:rPr>
          <w:rFonts w:ascii="Times New Roman CYR" w:hAnsi="Times New Roman CYR"/>
        </w:rPr>
        <w:t>с. Усть-Кулом</w:t>
      </w:r>
    </w:p>
    <w:p w:rsidR="0031341F" w:rsidRPr="00D41E1C" w:rsidRDefault="0031341F" w:rsidP="0031341F">
      <w:pPr>
        <w:ind w:left="522" w:hanging="522"/>
        <w:jc w:val="center"/>
        <w:rPr>
          <w:rFonts w:ascii="Times New Roman CYR" w:hAnsi="Times New Roman CYR"/>
        </w:rPr>
      </w:pPr>
    </w:p>
    <w:p w:rsidR="0031341F" w:rsidRPr="00050625" w:rsidRDefault="0031341F" w:rsidP="0031341F">
      <w:pPr>
        <w:shd w:val="clear" w:color="auto" w:fill="FFFFFF"/>
        <w:suppressAutoHyphens/>
        <w:ind w:left="-284" w:firstLine="426"/>
        <w:jc w:val="center"/>
        <w:rPr>
          <w:b/>
          <w:color w:val="000000"/>
          <w:sz w:val="28"/>
          <w:szCs w:val="28"/>
        </w:rPr>
      </w:pPr>
      <w:r w:rsidRPr="00050625">
        <w:rPr>
          <w:b/>
          <w:color w:val="000000"/>
          <w:sz w:val="28"/>
          <w:szCs w:val="28"/>
        </w:rPr>
        <w:t>О внесении изменений в постановление администрации муниципального района «Усть-Куломский» от 23 апреля 2024 № 568</w:t>
      </w:r>
    </w:p>
    <w:p w:rsidR="0031341F" w:rsidRPr="00050625" w:rsidRDefault="0031341F" w:rsidP="0031341F">
      <w:pPr>
        <w:shd w:val="clear" w:color="auto" w:fill="FFFFFF"/>
        <w:suppressAutoHyphens/>
        <w:ind w:left="-284" w:firstLine="426"/>
        <w:jc w:val="center"/>
        <w:rPr>
          <w:b/>
          <w:bCs/>
          <w:color w:val="000000"/>
          <w:spacing w:val="-3"/>
          <w:sz w:val="28"/>
          <w:szCs w:val="28"/>
        </w:rPr>
      </w:pPr>
      <w:r w:rsidRPr="00050625">
        <w:rPr>
          <w:b/>
          <w:color w:val="000000"/>
          <w:sz w:val="28"/>
          <w:szCs w:val="28"/>
        </w:rPr>
        <w:t xml:space="preserve"> «</w:t>
      </w:r>
      <w:r w:rsidRPr="00050625">
        <w:rPr>
          <w:b/>
          <w:sz w:val="28"/>
          <w:szCs w:val="28"/>
        </w:rPr>
        <w:t>Об утверждении Правил землепользования и застройки муниципального образования сельского поселения «Югыдъяг», входящего в состав муниципального образования муниципального района «Усть-Куломский»</w:t>
      </w:r>
    </w:p>
    <w:p w:rsidR="0031341F" w:rsidRPr="00050625" w:rsidRDefault="0031341F" w:rsidP="0031341F">
      <w:pPr>
        <w:widowControl w:val="0"/>
        <w:autoSpaceDE w:val="0"/>
        <w:autoSpaceDN w:val="0"/>
        <w:adjustRightInd w:val="0"/>
        <w:jc w:val="both"/>
        <w:rPr>
          <w:bCs/>
          <w:color w:val="000000"/>
          <w:sz w:val="28"/>
          <w:szCs w:val="28"/>
        </w:rPr>
      </w:pPr>
    </w:p>
    <w:p w:rsidR="0031341F" w:rsidRPr="00050625" w:rsidRDefault="0031341F" w:rsidP="0031341F">
      <w:pPr>
        <w:widowControl w:val="0"/>
        <w:autoSpaceDE w:val="0"/>
        <w:autoSpaceDN w:val="0"/>
        <w:adjustRightInd w:val="0"/>
        <w:ind w:firstLine="709"/>
        <w:jc w:val="both"/>
        <w:rPr>
          <w:bCs/>
          <w:color w:val="000000"/>
          <w:sz w:val="28"/>
          <w:szCs w:val="28"/>
        </w:rPr>
      </w:pPr>
      <w:r w:rsidRPr="00050625">
        <w:rPr>
          <w:bCs/>
          <w:color w:val="000000"/>
          <w:sz w:val="28"/>
          <w:szCs w:val="28"/>
        </w:rPr>
        <w:t>В соответстви</w:t>
      </w:r>
      <w:r>
        <w:rPr>
          <w:bCs/>
          <w:color w:val="000000"/>
          <w:sz w:val="28"/>
          <w:szCs w:val="28"/>
        </w:rPr>
        <w:t>и со ст. 33 Градостроительного к</w:t>
      </w:r>
      <w:r w:rsidRPr="00050625">
        <w:rPr>
          <w:bCs/>
          <w:color w:val="000000"/>
          <w:sz w:val="28"/>
          <w:szCs w:val="28"/>
        </w:rPr>
        <w:t xml:space="preserve">одекса Российской Федерации, </w:t>
      </w:r>
      <w:r w:rsidRPr="00050625">
        <w:rPr>
          <w:bCs/>
          <w:sz w:val="28"/>
          <w:szCs w:val="28"/>
        </w:rPr>
        <w:t>Федеральным законом от 06.10.2003г. №131-ФЗ «Об общих принципах организации местного самоуправления в Российской Федерации»,</w:t>
      </w:r>
      <w:r w:rsidRPr="00050625">
        <w:rPr>
          <w:bCs/>
          <w:color w:val="FF0000"/>
          <w:sz w:val="28"/>
          <w:szCs w:val="28"/>
        </w:rPr>
        <w:t xml:space="preserve"> </w:t>
      </w:r>
      <w:r w:rsidRPr="00050625">
        <w:rPr>
          <w:bCs/>
          <w:color w:val="000000"/>
          <w:sz w:val="28"/>
          <w:szCs w:val="28"/>
        </w:rPr>
        <w:t xml:space="preserve">администрация муниципального района «Усть-Куломский» </w:t>
      </w:r>
      <w:r w:rsidRPr="00050625">
        <w:rPr>
          <w:bCs/>
          <w:color w:val="000000"/>
          <w:spacing w:val="60"/>
          <w:sz w:val="28"/>
          <w:szCs w:val="28"/>
        </w:rPr>
        <w:t>постановляет</w:t>
      </w:r>
      <w:r w:rsidRPr="00050625">
        <w:rPr>
          <w:bCs/>
          <w:color w:val="000000"/>
          <w:sz w:val="28"/>
          <w:szCs w:val="28"/>
        </w:rPr>
        <w:t>:</w:t>
      </w:r>
    </w:p>
    <w:p w:rsidR="0031341F" w:rsidRPr="00050625" w:rsidRDefault="0031341F" w:rsidP="0031341F">
      <w:pPr>
        <w:widowControl w:val="0"/>
        <w:autoSpaceDE w:val="0"/>
        <w:autoSpaceDN w:val="0"/>
        <w:adjustRightInd w:val="0"/>
        <w:ind w:firstLine="709"/>
        <w:jc w:val="both"/>
        <w:rPr>
          <w:bCs/>
          <w:color w:val="000000"/>
          <w:sz w:val="28"/>
          <w:szCs w:val="28"/>
        </w:rPr>
      </w:pPr>
    </w:p>
    <w:p w:rsidR="0031341F" w:rsidRPr="00050625" w:rsidRDefault="0031341F" w:rsidP="0031341F">
      <w:pPr>
        <w:shd w:val="clear" w:color="auto" w:fill="FFFFFF"/>
        <w:suppressAutoHyphens/>
        <w:ind w:firstLine="426"/>
        <w:jc w:val="both"/>
        <w:rPr>
          <w:sz w:val="28"/>
          <w:szCs w:val="28"/>
        </w:rPr>
      </w:pPr>
      <w:r w:rsidRPr="00050625">
        <w:rPr>
          <w:sz w:val="28"/>
          <w:szCs w:val="28"/>
        </w:rPr>
        <w:t xml:space="preserve">1. Внести в постановление </w:t>
      </w:r>
      <w:r w:rsidRPr="00050625">
        <w:rPr>
          <w:color w:val="000000"/>
          <w:sz w:val="28"/>
          <w:szCs w:val="28"/>
        </w:rPr>
        <w:t>администрации муниципального района «Усть-Куломский» от 23 апреля 2024 № 568 «</w:t>
      </w:r>
      <w:r w:rsidRPr="00050625">
        <w:rPr>
          <w:sz w:val="28"/>
          <w:szCs w:val="28"/>
        </w:rPr>
        <w:t>Об утверждении Правил землепользования и застройки муниципального образования сельского поселения «Югыдъяг», входящего в состав муниципального образования муниципального района «Усть-Куломский» (далее-постановление) следующие изменения:</w:t>
      </w:r>
    </w:p>
    <w:p w:rsidR="0031341F" w:rsidRPr="00050625" w:rsidRDefault="0031341F" w:rsidP="0031341F">
      <w:pPr>
        <w:shd w:val="clear" w:color="auto" w:fill="FFFFFF"/>
        <w:suppressAutoHyphens/>
        <w:ind w:firstLine="709"/>
        <w:jc w:val="both"/>
        <w:rPr>
          <w:sz w:val="28"/>
          <w:szCs w:val="28"/>
        </w:rPr>
      </w:pPr>
      <w:r w:rsidRPr="00050625">
        <w:rPr>
          <w:sz w:val="28"/>
          <w:szCs w:val="28"/>
        </w:rPr>
        <w:t>1) наименование постановления изложить в следующей редакции:</w:t>
      </w:r>
    </w:p>
    <w:p w:rsidR="0031341F" w:rsidRPr="00050625" w:rsidRDefault="0031341F" w:rsidP="0031341F">
      <w:pPr>
        <w:shd w:val="clear" w:color="auto" w:fill="FFFFFF"/>
        <w:suppressAutoHyphens/>
        <w:ind w:firstLine="709"/>
        <w:jc w:val="both"/>
        <w:rPr>
          <w:bCs/>
          <w:color w:val="000000"/>
          <w:spacing w:val="-3"/>
          <w:sz w:val="28"/>
          <w:szCs w:val="28"/>
        </w:rPr>
      </w:pPr>
      <w:r w:rsidRPr="00050625">
        <w:rPr>
          <w:sz w:val="28"/>
          <w:szCs w:val="28"/>
        </w:rPr>
        <w:t>«Об утверждении Правил землепользования и застройки сельского поселения «Югыдъяг» муниципального района «Усть-Куломский» Республики Коми»;</w:t>
      </w:r>
    </w:p>
    <w:p w:rsidR="0031341F" w:rsidRPr="00050625" w:rsidRDefault="0031341F" w:rsidP="0031341F">
      <w:pPr>
        <w:shd w:val="clear" w:color="auto" w:fill="FFFFFF"/>
        <w:suppressAutoHyphens/>
        <w:ind w:firstLine="709"/>
        <w:jc w:val="both"/>
        <w:rPr>
          <w:sz w:val="28"/>
          <w:szCs w:val="28"/>
        </w:rPr>
      </w:pPr>
      <w:r w:rsidRPr="00050625">
        <w:rPr>
          <w:color w:val="000000"/>
          <w:sz w:val="28"/>
          <w:szCs w:val="28"/>
        </w:rPr>
        <w:t xml:space="preserve"> 2) п</w:t>
      </w:r>
      <w:r w:rsidRPr="00050625">
        <w:rPr>
          <w:sz w:val="28"/>
          <w:szCs w:val="28"/>
        </w:rPr>
        <w:t>ункт 2 постановления изложить в следующей редакции:</w:t>
      </w:r>
    </w:p>
    <w:p w:rsidR="0031341F" w:rsidRPr="00050625" w:rsidRDefault="0031341F" w:rsidP="0031341F">
      <w:pPr>
        <w:autoSpaceDE w:val="0"/>
        <w:autoSpaceDN w:val="0"/>
        <w:adjustRightInd w:val="0"/>
        <w:ind w:firstLine="709"/>
        <w:jc w:val="both"/>
        <w:outlineLvl w:val="0"/>
        <w:rPr>
          <w:sz w:val="28"/>
          <w:szCs w:val="28"/>
        </w:rPr>
      </w:pPr>
      <w:r w:rsidRPr="00050625">
        <w:rPr>
          <w:sz w:val="28"/>
          <w:szCs w:val="28"/>
        </w:rPr>
        <w:t>«2.Утвердить Правила землепользования и застройки сельского поселения «Югыдъяг» муниципального района «Усть-Куломский» Республики Коми (далее-Правила), согласно приложению к настоящему постановлению;»;</w:t>
      </w:r>
    </w:p>
    <w:p w:rsidR="0031341F" w:rsidRDefault="0031341F" w:rsidP="0031341F">
      <w:pPr>
        <w:autoSpaceDE w:val="0"/>
        <w:autoSpaceDN w:val="0"/>
        <w:adjustRightInd w:val="0"/>
        <w:ind w:firstLine="709"/>
        <w:jc w:val="both"/>
        <w:outlineLvl w:val="0"/>
        <w:rPr>
          <w:color w:val="000000"/>
          <w:sz w:val="28"/>
          <w:szCs w:val="28"/>
        </w:rPr>
      </w:pPr>
      <w:r>
        <w:rPr>
          <w:sz w:val="28"/>
          <w:szCs w:val="28"/>
        </w:rPr>
        <w:t xml:space="preserve"> </w:t>
      </w:r>
      <w:r w:rsidRPr="00050625">
        <w:rPr>
          <w:sz w:val="28"/>
          <w:szCs w:val="28"/>
        </w:rPr>
        <w:t>3)</w:t>
      </w:r>
      <w:r>
        <w:rPr>
          <w:sz w:val="28"/>
          <w:szCs w:val="28"/>
        </w:rPr>
        <w:t xml:space="preserve"> </w:t>
      </w:r>
      <w:r w:rsidRPr="00050625">
        <w:rPr>
          <w:sz w:val="28"/>
          <w:szCs w:val="28"/>
        </w:rPr>
        <w:t>в приложении к постановлению</w:t>
      </w:r>
      <w:r>
        <w:rPr>
          <w:sz w:val="28"/>
          <w:szCs w:val="28"/>
        </w:rPr>
        <w:t>:</w:t>
      </w:r>
      <w:r w:rsidRPr="00050625">
        <w:rPr>
          <w:color w:val="000000"/>
          <w:sz w:val="28"/>
          <w:szCs w:val="28"/>
        </w:rPr>
        <w:t xml:space="preserve"> </w:t>
      </w:r>
    </w:p>
    <w:p w:rsidR="0031341F" w:rsidRPr="00050625" w:rsidRDefault="0031341F" w:rsidP="0031341F">
      <w:pPr>
        <w:autoSpaceDE w:val="0"/>
        <w:autoSpaceDN w:val="0"/>
        <w:adjustRightInd w:val="0"/>
        <w:ind w:firstLine="709"/>
        <w:jc w:val="both"/>
        <w:outlineLvl w:val="0"/>
        <w:rPr>
          <w:sz w:val="28"/>
          <w:szCs w:val="28"/>
        </w:rPr>
      </w:pPr>
      <w:r>
        <w:rPr>
          <w:color w:val="000000"/>
          <w:sz w:val="28"/>
          <w:szCs w:val="28"/>
        </w:rPr>
        <w:t xml:space="preserve">1) </w:t>
      </w:r>
      <w:r w:rsidRPr="00050625">
        <w:rPr>
          <w:color w:val="000000"/>
          <w:sz w:val="28"/>
          <w:szCs w:val="28"/>
        </w:rPr>
        <w:t>н</w:t>
      </w:r>
      <w:r w:rsidRPr="00050625">
        <w:rPr>
          <w:sz w:val="28"/>
          <w:szCs w:val="28"/>
        </w:rPr>
        <w:t>аименование изложить в следующей редакции:</w:t>
      </w:r>
    </w:p>
    <w:p w:rsidR="0031341F" w:rsidRPr="00050625" w:rsidRDefault="0031341F" w:rsidP="0031341F">
      <w:pPr>
        <w:autoSpaceDE w:val="0"/>
        <w:autoSpaceDN w:val="0"/>
        <w:adjustRightInd w:val="0"/>
        <w:ind w:firstLine="709"/>
        <w:jc w:val="both"/>
        <w:outlineLvl w:val="0"/>
        <w:rPr>
          <w:sz w:val="28"/>
          <w:szCs w:val="28"/>
        </w:rPr>
      </w:pPr>
      <w:r w:rsidRPr="00050625">
        <w:rPr>
          <w:sz w:val="28"/>
          <w:szCs w:val="28"/>
        </w:rPr>
        <w:t>«Правила землепользования и застройки сельского поселения «Нижний Воч» муниципального района «Усть-Куломский» Республики Коми»;</w:t>
      </w:r>
    </w:p>
    <w:p w:rsidR="0031341F" w:rsidRPr="00050625" w:rsidRDefault="0031341F" w:rsidP="0031341F">
      <w:pPr>
        <w:autoSpaceDE w:val="0"/>
        <w:autoSpaceDN w:val="0"/>
        <w:adjustRightInd w:val="0"/>
        <w:ind w:firstLine="709"/>
        <w:jc w:val="both"/>
        <w:outlineLvl w:val="0"/>
        <w:rPr>
          <w:sz w:val="28"/>
          <w:szCs w:val="28"/>
        </w:rPr>
      </w:pPr>
      <w:r>
        <w:rPr>
          <w:sz w:val="28"/>
          <w:szCs w:val="28"/>
        </w:rPr>
        <w:lastRenderedPageBreak/>
        <w:t>2)</w:t>
      </w:r>
      <w:r w:rsidRPr="00050625">
        <w:rPr>
          <w:color w:val="000000"/>
          <w:sz w:val="28"/>
          <w:szCs w:val="28"/>
        </w:rPr>
        <w:t xml:space="preserve"> по тексту Правил слова «</w:t>
      </w:r>
      <w:r w:rsidRPr="00050625">
        <w:rPr>
          <w:sz w:val="28"/>
          <w:szCs w:val="28"/>
        </w:rPr>
        <w:t>муниципальное образование «Югыдъяг»</w:t>
      </w:r>
      <w:r w:rsidRPr="00050625">
        <w:rPr>
          <w:color w:val="000000"/>
          <w:sz w:val="28"/>
          <w:szCs w:val="28"/>
        </w:rPr>
        <w:t xml:space="preserve"> заменить словами </w:t>
      </w:r>
      <w:r w:rsidRPr="00050625">
        <w:rPr>
          <w:sz w:val="28"/>
          <w:szCs w:val="28"/>
        </w:rPr>
        <w:t>«сельское поселение «Югыдъяг» муниципального района «Усть-Куломский» Республики Коми»;</w:t>
      </w:r>
    </w:p>
    <w:p w:rsidR="0031341F" w:rsidRPr="00050625" w:rsidRDefault="0031341F" w:rsidP="0031341F">
      <w:pPr>
        <w:autoSpaceDE w:val="0"/>
        <w:autoSpaceDN w:val="0"/>
        <w:adjustRightInd w:val="0"/>
        <w:ind w:firstLine="709"/>
        <w:jc w:val="both"/>
        <w:outlineLvl w:val="0"/>
        <w:rPr>
          <w:sz w:val="28"/>
          <w:szCs w:val="28"/>
        </w:rPr>
      </w:pPr>
      <w:r>
        <w:rPr>
          <w:sz w:val="28"/>
          <w:szCs w:val="28"/>
        </w:rPr>
        <w:t>3</w:t>
      </w:r>
      <w:r w:rsidRPr="00050625">
        <w:rPr>
          <w:sz w:val="28"/>
          <w:szCs w:val="28"/>
        </w:rPr>
        <w:t xml:space="preserve">) в </w:t>
      </w:r>
      <w:r>
        <w:rPr>
          <w:sz w:val="28"/>
          <w:szCs w:val="28"/>
        </w:rPr>
        <w:t xml:space="preserve">ст.2 </w:t>
      </w:r>
      <w:r w:rsidRPr="00050625">
        <w:rPr>
          <w:color w:val="000000"/>
          <w:sz w:val="28"/>
          <w:szCs w:val="28"/>
        </w:rPr>
        <w:t>слова «</w:t>
      </w:r>
      <w:r w:rsidRPr="00050625">
        <w:rPr>
          <w:sz w:val="28"/>
          <w:szCs w:val="28"/>
        </w:rPr>
        <w:t>Правила землепользования и застройки сельского поселения «Югыдъяг» Усть-Куломского района Республики Коми»</w:t>
      </w:r>
      <w:r w:rsidRPr="00050625">
        <w:rPr>
          <w:color w:val="000000"/>
          <w:sz w:val="28"/>
          <w:szCs w:val="28"/>
        </w:rPr>
        <w:t xml:space="preserve"> заменить словами </w:t>
      </w:r>
      <w:r w:rsidRPr="00050625">
        <w:rPr>
          <w:sz w:val="28"/>
          <w:szCs w:val="28"/>
        </w:rPr>
        <w:t>«Правила землепользования и застройки сельского поселения «Югыдъяг» муниципального района «Усть-Куломский» Республики Коми»;</w:t>
      </w:r>
    </w:p>
    <w:p w:rsidR="0031341F" w:rsidRPr="00050625" w:rsidRDefault="0031341F" w:rsidP="0031341F">
      <w:pPr>
        <w:autoSpaceDE w:val="0"/>
        <w:autoSpaceDN w:val="0"/>
        <w:adjustRightInd w:val="0"/>
        <w:ind w:firstLine="709"/>
        <w:jc w:val="both"/>
        <w:outlineLvl w:val="0"/>
        <w:rPr>
          <w:sz w:val="28"/>
          <w:szCs w:val="28"/>
        </w:rPr>
      </w:pPr>
      <w:r>
        <w:rPr>
          <w:sz w:val="28"/>
          <w:szCs w:val="28"/>
        </w:rPr>
        <w:t>4</w:t>
      </w:r>
      <w:r w:rsidRPr="00050625">
        <w:rPr>
          <w:sz w:val="28"/>
          <w:szCs w:val="28"/>
        </w:rPr>
        <w:t>)</w:t>
      </w:r>
      <w:r>
        <w:rPr>
          <w:sz w:val="28"/>
          <w:szCs w:val="28"/>
        </w:rPr>
        <w:t xml:space="preserve"> внести дополнение согласно приложению к настоящему постановлению</w:t>
      </w:r>
      <w:r w:rsidRPr="00050625">
        <w:rPr>
          <w:sz w:val="28"/>
          <w:szCs w:val="28"/>
        </w:rPr>
        <w:t>;</w:t>
      </w:r>
    </w:p>
    <w:p w:rsidR="0031341F" w:rsidRPr="00050625" w:rsidRDefault="0031341F" w:rsidP="0031341F">
      <w:pPr>
        <w:autoSpaceDE w:val="0"/>
        <w:autoSpaceDN w:val="0"/>
        <w:adjustRightInd w:val="0"/>
        <w:ind w:firstLine="426"/>
        <w:jc w:val="both"/>
        <w:outlineLvl w:val="0"/>
        <w:rPr>
          <w:sz w:val="28"/>
          <w:szCs w:val="28"/>
        </w:rPr>
      </w:pPr>
      <w:r w:rsidRPr="00050625">
        <w:rPr>
          <w:sz w:val="28"/>
          <w:szCs w:val="28"/>
        </w:rPr>
        <w:t>2.Настоящее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31341F" w:rsidRPr="00D414D8" w:rsidRDefault="0031341F" w:rsidP="0031341F">
      <w:pPr>
        <w:autoSpaceDE w:val="0"/>
        <w:autoSpaceDN w:val="0"/>
        <w:adjustRightInd w:val="0"/>
        <w:ind w:firstLine="426"/>
        <w:jc w:val="both"/>
        <w:outlineLvl w:val="0"/>
        <w:rPr>
          <w:sz w:val="24"/>
          <w:szCs w:val="24"/>
        </w:rPr>
      </w:pPr>
    </w:p>
    <w:p w:rsidR="0031341F" w:rsidRDefault="0031341F" w:rsidP="0031341F">
      <w:pPr>
        <w:rPr>
          <w:sz w:val="28"/>
          <w:szCs w:val="28"/>
        </w:rPr>
      </w:pPr>
    </w:p>
    <w:p w:rsidR="0031341F" w:rsidRDefault="0031341F" w:rsidP="0031341F">
      <w:pPr>
        <w:rPr>
          <w:sz w:val="28"/>
          <w:szCs w:val="28"/>
        </w:rPr>
      </w:pPr>
    </w:p>
    <w:p w:rsidR="0031341F" w:rsidRPr="00BB7585" w:rsidRDefault="0031341F" w:rsidP="0031341F">
      <w:pPr>
        <w:rPr>
          <w:sz w:val="28"/>
          <w:szCs w:val="28"/>
        </w:rPr>
      </w:pPr>
      <w:r w:rsidRPr="00BB7585">
        <w:rPr>
          <w:sz w:val="28"/>
          <w:szCs w:val="28"/>
        </w:rPr>
        <w:t>Глава МР «Усть-Куломский» -</w:t>
      </w:r>
    </w:p>
    <w:p w:rsidR="0031341F" w:rsidRPr="00BB7585" w:rsidRDefault="0031341F" w:rsidP="0031341F">
      <w:pPr>
        <w:rPr>
          <w:color w:val="000000"/>
          <w:sz w:val="28"/>
          <w:szCs w:val="28"/>
          <w:lang w:eastAsia="zh-CN"/>
        </w:rPr>
      </w:pPr>
      <w:r w:rsidRPr="00BB7585">
        <w:rPr>
          <w:sz w:val="28"/>
          <w:szCs w:val="28"/>
        </w:rPr>
        <w:t>руководитель администрации района</w:t>
      </w:r>
      <w:r w:rsidRPr="00BB7585">
        <w:rPr>
          <w:color w:val="000000"/>
          <w:sz w:val="28"/>
          <w:szCs w:val="28"/>
          <w:lang w:eastAsia="zh-CN"/>
        </w:rPr>
        <w:t xml:space="preserve">                                                  </w:t>
      </w:r>
      <w:r>
        <w:rPr>
          <w:color w:val="000000"/>
          <w:sz w:val="28"/>
          <w:szCs w:val="28"/>
          <w:lang w:eastAsia="zh-CN"/>
        </w:rPr>
        <w:t xml:space="preserve">      </w:t>
      </w:r>
      <w:r w:rsidRPr="00BB7585">
        <w:rPr>
          <w:color w:val="000000"/>
          <w:sz w:val="28"/>
          <w:szCs w:val="28"/>
          <w:lang w:eastAsia="zh-CN"/>
        </w:rPr>
        <w:t xml:space="preserve"> С.В. Рубан</w:t>
      </w:r>
    </w:p>
    <w:p w:rsidR="0031341F" w:rsidRPr="00BB7585" w:rsidRDefault="0031341F" w:rsidP="0031341F">
      <w:pPr>
        <w:tabs>
          <w:tab w:val="left" w:pos="2400"/>
        </w:tabs>
        <w:rPr>
          <w:sz w:val="28"/>
          <w:szCs w:val="28"/>
          <w:lang w:eastAsia="zh-CN"/>
        </w:rPr>
      </w:pPr>
    </w:p>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Default="0031341F" w:rsidP="0031341F"/>
    <w:p w:rsidR="0031341F" w:rsidRPr="001064CD" w:rsidRDefault="0031341F" w:rsidP="0031341F">
      <w:r>
        <w:t>Коноплёва Г.О. 94-410</w:t>
      </w:r>
    </w:p>
    <w:p w:rsidR="0031341F" w:rsidRDefault="0031341F" w:rsidP="0031341F">
      <w:pPr>
        <w:autoSpaceDE w:val="0"/>
        <w:autoSpaceDN w:val="0"/>
        <w:adjustRightInd w:val="0"/>
        <w:ind w:left="-284" w:firstLine="426"/>
        <w:jc w:val="right"/>
        <w:rPr>
          <w:color w:val="000000"/>
          <w:sz w:val="28"/>
          <w:szCs w:val="28"/>
        </w:rPr>
        <w:sectPr w:rsidR="0031341F" w:rsidSect="00AD0778">
          <w:pgSz w:w="11906" w:h="16838"/>
          <w:pgMar w:top="851" w:right="680" w:bottom="993" w:left="1418" w:header="709" w:footer="709" w:gutter="0"/>
          <w:cols w:space="708"/>
          <w:docGrid w:linePitch="360"/>
        </w:sectPr>
      </w:pPr>
    </w:p>
    <w:p w:rsidR="0031341F" w:rsidRPr="001064CD" w:rsidRDefault="0031341F" w:rsidP="0031341F">
      <w:pPr>
        <w:ind w:left="-284" w:firstLine="426"/>
        <w:jc w:val="right"/>
        <w:rPr>
          <w:color w:val="000000"/>
          <w:sz w:val="28"/>
          <w:szCs w:val="28"/>
        </w:rPr>
      </w:pPr>
      <w:r w:rsidRPr="001064CD">
        <w:rPr>
          <w:color w:val="000000"/>
          <w:sz w:val="28"/>
          <w:szCs w:val="28"/>
        </w:rPr>
        <w:lastRenderedPageBreak/>
        <w:t>Приложение</w:t>
      </w:r>
    </w:p>
    <w:p w:rsidR="0031341F" w:rsidRPr="001064CD" w:rsidRDefault="0031341F" w:rsidP="0031341F">
      <w:pPr>
        <w:ind w:left="-284" w:firstLine="426"/>
        <w:jc w:val="right"/>
        <w:rPr>
          <w:color w:val="000000"/>
          <w:sz w:val="28"/>
          <w:szCs w:val="28"/>
        </w:rPr>
      </w:pPr>
      <w:r w:rsidRPr="001064CD">
        <w:rPr>
          <w:color w:val="000000"/>
          <w:sz w:val="28"/>
          <w:szCs w:val="28"/>
        </w:rPr>
        <w:t xml:space="preserve"> к постановлению администрации</w:t>
      </w:r>
    </w:p>
    <w:p w:rsidR="0031341F" w:rsidRPr="001064CD" w:rsidRDefault="0031341F" w:rsidP="0031341F">
      <w:pPr>
        <w:ind w:left="-284" w:firstLine="426"/>
        <w:jc w:val="right"/>
        <w:rPr>
          <w:color w:val="000000"/>
          <w:sz w:val="28"/>
          <w:szCs w:val="28"/>
        </w:rPr>
      </w:pPr>
      <w:r w:rsidRPr="001064CD">
        <w:rPr>
          <w:color w:val="000000"/>
          <w:sz w:val="28"/>
          <w:szCs w:val="28"/>
        </w:rPr>
        <w:t>МР "Усть-Куломский"</w:t>
      </w:r>
    </w:p>
    <w:p w:rsidR="0031341F" w:rsidRPr="001064CD" w:rsidRDefault="0031341F" w:rsidP="0031341F">
      <w:pPr>
        <w:ind w:left="-284" w:firstLine="426"/>
        <w:jc w:val="right"/>
        <w:rPr>
          <w:color w:val="000000"/>
          <w:sz w:val="28"/>
          <w:szCs w:val="28"/>
        </w:rPr>
      </w:pPr>
      <w:r>
        <w:rPr>
          <w:color w:val="000000"/>
          <w:sz w:val="28"/>
          <w:szCs w:val="28"/>
        </w:rPr>
        <w:t>от «21» августа 2024г. № 1138</w:t>
      </w:r>
    </w:p>
    <w:p w:rsidR="0031341F" w:rsidRDefault="0031341F" w:rsidP="0031341F">
      <w:pPr>
        <w:pStyle w:val="af5"/>
        <w:ind w:firstLine="426"/>
        <w:rPr>
          <w:b/>
          <w:sz w:val="28"/>
          <w:szCs w:val="28"/>
          <w:shd w:val="clear" w:color="auto" w:fill="FFFFFF"/>
        </w:rPr>
      </w:pPr>
    </w:p>
    <w:p w:rsidR="0031341F" w:rsidRPr="002B7F27" w:rsidRDefault="0031341F" w:rsidP="0031341F">
      <w:pPr>
        <w:ind w:firstLine="426"/>
        <w:jc w:val="both"/>
        <w:rPr>
          <w:b/>
          <w:sz w:val="28"/>
          <w:szCs w:val="28"/>
          <w:shd w:val="clear" w:color="auto" w:fill="FFFFFF"/>
        </w:rPr>
      </w:pPr>
      <w:r w:rsidRPr="002B7F27">
        <w:rPr>
          <w:b/>
          <w:sz w:val="28"/>
          <w:szCs w:val="28"/>
          <w:shd w:val="clear" w:color="auto" w:fill="FFFFFF"/>
        </w:rPr>
        <w:t xml:space="preserve">Внести в </w:t>
      </w:r>
      <w:r w:rsidRPr="002B7F27">
        <w:rPr>
          <w:b/>
          <w:sz w:val="28"/>
          <w:szCs w:val="28"/>
        </w:rPr>
        <w:t>стать</w:t>
      </w:r>
      <w:r>
        <w:rPr>
          <w:b/>
          <w:sz w:val="28"/>
          <w:szCs w:val="28"/>
        </w:rPr>
        <w:t>и</w:t>
      </w:r>
      <w:r w:rsidRPr="002B7F27">
        <w:rPr>
          <w:b/>
          <w:sz w:val="28"/>
          <w:szCs w:val="28"/>
        </w:rPr>
        <w:t xml:space="preserve"> 27.1</w:t>
      </w:r>
      <w:r>
        <w:rPr>
          <w:b/>
          <w:sz w:val="28"/>
          <w:szCs w:val="28"/>
        </w:rPr>
        <w:t>, 27.2</w:t>
      </w:r>
      <w:r w:rsidRPr="002B7F27">
        <w:rPr>
          <w:b/>
          <w:sz w:val="26"/>
          <w:szCs w:val="26"/>
        </w:rPr>
        <w:t xml:space="preserve"> </w:t>
      </w:r>
      <w:r w:rsidRPr="002B7F27">
        <w:rPr>
          <w:b/>
          <w:sz w:val="28"/>
          <w:szCs w:val="28"/>
          <w:shd w:val="clear" w:color="auto" w:fill="FFFFFF"/>
        </w:rPr>
        <w:t xml:space="preserve">Правил землепользования и застройки сельского поселения «Югыдъяг», входящего </w:t>
      </w:r>
      <w:r w:rsidRPr="002B7F27">
        <w:rPr>
          <w:b/>
          <w:sz w:val="28"/>
          <w:szCs w:val="28"/>
        </w:rPr>
        <w:t xml:space="preserve"> в состав</w:t>
      </w:r>
      <w:r w:rsidRPr="002B7F27">
        <w:rPr>
          <w:bCs/>
          <w:spacing w:val="-2"/>
          <w:sz w:val="28"/>
          <w:szCs w:val="28"/>
        </w:rPr>
        <w:t xml:space="preserve"> </w:t>
      </w:r>
      <w:r w:rsidRPr="002B7F27">
        <w:rPr>
          <w:b/>
          <w:bCs/>
          <w:spacing w:val="-2"/>
          <w:sz w:val="28"/>
          <w:szCs w:val="28"/>
        </w:rPr>
        <w:t>муниципального образования муниципального района «Усть-Куломский»</w:t>
      </w:r>
      <w:r w:rsidRPr="002B7F27">
        <w:rPr>
          <w:b/>
          <w:sz w:val="28"/>
          <w:szCs w:val="28"/>
        </w:rPr>
        <w:t>муниципального района «Усть-Куломский» Республики Коми</w:t>
      </w:r>
      <w:r w:rsidRPr="002B7F27">
        <w:rPr>
          <w:b/>
          <w:sz w:val="28"/>
          <w:szCs w:val="28"/>
          <w:shd w:val="clear" w:color="auto" w:fill="FFFFFF"/>
        </w:rPr>
        <w:t xml:space="preserve">, </w:t>
      </w:r>
      <w:r w:rsidRPr="002B7F27">
        <w:rPr>
          <w:b/>
          <w:color w:val="000000"/>
          <w:sz w:val="28"/>
          <w:szCs w:val="28"/>
        </w:rPr>
        <w:t>утвержденных постановлением администрации муниципального района «Усть-Куломский» от 23 апреля 2024 № 568 «</w:t>
      </w:r>
      <w:r w:rsidRPr="002B7F27">
        <w:rPr>
          <w:b/>
          <w:sz w:val="28"/>
          <w:szCs w:val="28"/>
        </w:rPr>
        <w:t>Об утверждении Правил землепользования и застройки сельского поселения «Югыдъяг», входящего в состав</w:t>
      </w:r>
      <w:r w:rsidRPr="002B7F27">
        <w:rPr>
          <w:bCs/>
          <w:spacing w:val="-2"/>
          <w:sz w:val="28"/>
          <w:szCs w:val="28"/>
        </w:rPr>
        <w:t xml:space="preserve"> </w:t>
      </w:r>
      <w:r w:rsidRPr="002B7F27">
        <w:rPr>
          <w:b/>
          <w:bCs/>
          <w:spacing w:val="-2"/>
          <w:sz w:val="28"/>
          <w:szCs w:val="28"/>
        </w:rPr>
        <w:t>муниципального образования муниципального района «Усть-Куломский»</w:t>
      </w:r>
      <w:r w:rsidRPr="002B7F27">
        <w:rPr>
          <w:b/>
          <w:sz w:val="28"/>
          <w:szCs w:val="28"/>
          <w:shd w:val="clear" w:color="auto" w:fill="FFFFFF"/>
        </w:rPr>
        <w:t xml:space="preserve"> следующее дополнение:</w:t>
      </w:r>
    </w:p>
    <w:p w:rsidR="0031341F" w:rsidRPr="002B7F27" w:rsidRDefault="0031341F" w:rsidP="0031341F">
      <w:pPr>
        <w:widowControl w:val="0"/>
        <w:suppressAutoHyphens/>
        <w:ind w:firstLine="567"/>
        <w:jc w:val="both"/>
        <w:rPr>
          <w:rFonts w:eastAsia="Helvetica Neue Light"/>
          <w:spacing w:val="-4"/>
          <w:kern w:val="1"/>
          <w:sz w:val="28"/>
          <w:szCs w:val="28"/>
          <w:bdr w:val="nil"/>
          <w:lang w:eastAsia="zh-CN"/>
        </w:rPr>
      </w:pPr>
      <w:r w:rsidRPr="002B7F27">
        <w:rPr>
          <w:kern w:val="1"/>
          <w:sz w:val="28"/>
          <w:szCs w:val="28"/>
          <w:lang w:eastAsia="zh-CN"/>
        </w:rPr>
        <w:t xml:space="preserve">Примечания </w:t>
      </w:r>
      <w:r w:rsidRPr="002B7F27">
        <w:rPr>
          <w:rFonts w:eastAsia="Helvetica Neue Light"/>
          <w:spacing w:val="-4"/>
          <w:kern w:val="1"/>
          <w:sz w:val="28"/>
          <w:szCs w:val="28"/>
          <w:bdr w:val="nil"/>
          <w:lang w:eastAsia="zh-CN"/>
        </w:rPr>
        <w:t xml:space="preserve">предельных (минимальных и (или) максимальных) размеров земельных участков и предельных параметров разрешённого строительства, реконструкции объектов капитального строительства дополнить </w:t>
      </w:r>
      <w:r>
        <w:rPr>
          <w:rFonts w:eastAsia="Helvetica Neue Light"/>
          <w:spacing w:val="-4"/>
          <w:kern w:val="1"/>
          <w:sz w:val="28"/>
          <w:szCs w:val="28"/>
          <w:bdr w:val="nil"/>
          <w:lang w:eastAsia="zh-CN"/>
        </w:rPr>
        <w:t xml:space="preserve">абзацем </w:t>
      </w:r>
      <w:r w:rsidRPr="00EB42AF">
        <w:rPr>
          <w:rFonts w:eastAsia="Helvetica Neue Light"/>
          <w:spacing w:val="-4"/>
          <w:kern w:val="1"/>
          <w:sz w:val="28"/>
          <w:szCs w:val="28"/>
          <w:bdr w:val="nil"/>
          <w:lang w:eastAsia="zh-CN"/>
        </w:rPr>
        <w:t>следу</w:t>
      </w:r>
      <w:r>
        <w:rPr>
          <w:rFonts w:eastAsia="Helvetica Neue Light"/>
          <w:spacing w:val="-4"/>
          <w:kern w:val="1"/>
          <w:sz w:val="28"/>
          <w:szCs w:val="28"/>
          <w:bdr w:val="nil"/>
          <w:lang w:eastAsia="zh-CN"/>
        </w:rPr>
        <w:t>ющего содержания</w:t>
      </w:r>
      <w:r w:rsidRPr="00EB42AF">
        <w:rPr>
          <w:rFonts w:eastAsia="Helvetica Neue Light"/>
          <w:spacing w:val="-4"/>
          <w:kern w:val="1"/>
          <w:sz w:val="28"/>
          <w:szCs w:val="28"/>
          <w:bdr w:val="nil"/>
          <w:lang w:eastAsia="zh-CN"/>
        </w:rPr>
        <w:t>:</w:t>
      </w:r>
    </w:p>
    <w:p w:rsidR="0031341F" w:rsidRPr="002B7F27" w:rsidRDefault="0031341F" w:rsidP="0031341F">
      <w:pPr>
        <w:widowControl w:val="0"/>
        <w:suppressAutoHyphens/>
        <w:ind w:firstLine="567"/>
        <w:jc w:val="both"/>
        <w:rPr>
          <w:rFonts w:eastAsia="Helvetica Neue Light"/>
          <w:spacing w:val="-4"/>
          <w:kern w:val="1"/>
          <w:sz w:val="28"/>
          <w:szCs w:val="28"/>
          <w:bdr w:val="nil"/>
          <w:lang w:eastAsia="zh-CN"/>
        </w:rPr>
      </w:pPr>
      <w:r w:rsidRPr="002B7F27">
        <w:rPr>
          <w:rFonts w:eastAsia="Helvetica Neue Light"/>
          <w:spacing w:val="-4"/>
          <w:kern w:val="1"/>
          <w:sz w:val="28"/>
          <w:szCs w:val="28"/>
          <w:bdr w:val="nil"/>
          <w:lang w:eastAsia="zh-CN"/>
        </w:rPr>
        <w:t>«</w:t>
      </w:r>
      <w:r w:rsidRPr="004E3AD5">
        <w:rPr>
          <w:sz w:val="28"/>
          <w:szCs w:val="28"/>
        </w:rPr>
        <w:t>Исключение составляют объекты для ведения личного подсобного хозяйства (приусадебный земельный участок) (</w:t>
      </w:r>
      <w:r w:rsidRPr="004E3AD5">
        <w:rPr>
          <w:color w:val="000000"/>
          <w:sz w:val="28"/>
          <w:szCs w:val="28"/>
        </w:rPr>
        <w:t>размещение иных вспомогательных сооружений</w:t>
      </w:r>
      <w:r w:rsidRPr="004E3AD5">
        <w:rPr>
          <w:sz w:val="28"/>
          <w:szCs w:val="28"/>
        </w:rPr>
        <w:t xml:space="preserve">), </w:t>
      </w:r>
      <w:r>
        <w:rPr>
          <w:sz w:val="28"/>
          <w:szCs w:val="28"/>
        </w:rPr>
        <w:t xml:space="preserve">ведение огородничества, </w:t>
      </w:r>
      <w:r w:rsidRPr="004E3AD5">
        <w:rPr>
          <w:sz w:val="28"/>
          <w:szCs w:val="28"/>
        </w:rPr>
        <w:t>обслуживание жилой застройки, хранение автотранспорта, пожарные водоемы, отдых (рекреация), связь, энергетика</w:t>
      </w:r>
      <w:r w:rsidRPr="002B7F27">
        <w:rPr>
          <w:rFonts w:eastAsia="Helvetica Neue Light"/>
          <w:spacing w:val="-4"/>
          <w:kern w:val="1"/>
          <w:sz w:val="28"/>
          <w:szCs w:val="28"/>
          <w:bdr w:val="nil"/>
          <w:lang w:eastAsia="zh-CN"/>
        </w:rPr>
        <w:t>».</w:t>
      </w:r>
    </w:p>
    <w:p w:rsidR="0031341F" w:rsidRPr="00D41E1C" w:rsidRDefault="0031341F" w:rsidP="0031341F">
      <w:pPr>
        <w:jc w:val="both"/>
        <w:rPr>
          <w:sz w:val="28"/>
          <w:szCs w:val="28"/>
        </w:rPr>
      </w:pPr>
    </w:p>
    <w:p w:rsidR="0031341F" w:rsidRDefault="0031341F" w:rsidP="000D3656">
      <w:pPr>
        <w:jc w:val="both"/>
        <w:rPr>
          <w:sz w:val="24"/>
          <w:szCs w:val="24"/>
        </w:rPr>
      </w:pPr>
    </w:p>
    <w:p w:rsidR="0031341F" w:rsidRDefault="0031341F" w:rsidP="000D3656">
      <w:pPr>
        <w:jc w:val="both"/>
        <w:rPr>
          <w:sz w:val="24"/>
          <w:szCs w:val="24"/>
        </w:rPr>
      </w:pPr>
    </w:p>
    <w:p w:rsidR="0031341F" w:rsidRDefault="0031341F" w:rsidP="000D3656">
      <w:pPr>
        <w:jc w:val="both"/>
        <w:rPr>
          <w:sz w:val="24"/>
          <w:szCs w:val="24"/>
        </w:rPr>
      </w:pPr>
    </w:p>
    <w:p w:rsidR="0031341F" w:rsidRDefault="0031341F" w:rsidP="000D3656">
      <w:pPr>
        <w:jc w:val="both"/>
        <w:rPr>
          <w:sz w:val="24"/>
          <w:szCs w:val="24"/>
        </w:rPr>
      </w:pPr>
    </w:p>
    <w:p w:rsidR="0031341F" w:rsidRDefault="0031341F" w:rsidP="000D3656">
      <w:pPr>
        <w:jc w:val="both"/>
        <w:rPr>
          <w:sz w:val="24"/>
          <w:szCs w:val="24"/>
        </w:rPr>
      </w:pPr>
    </w:p>
    <w:p w:rsidR="0031341F" w:rsidRDefault="0031341F" w:rsidP="000D3656">
      <w:pPr>
        <w:jc w:val="both"/>
        <w:rPr>
          <w:sz w:val="24"/>
          <w:szCs w:val="24"/>
        </w:rPr>
      </w:pPr>
    </w:p>
    <w:p w:rsidR="0031341F" w:rsidRDefault="0031341F" w:rsidP="000D3656">
      <w:pPr>
        <w:jc w:val="both"/>
        <w:rPr>
          <w:sz w:val="24"/>
          <w:szCs w:val="24"/>
        </w:rPr>
      </w:pPr>
    </w:p>
    <w:p w:rsidR="0031341F" w:rsidRDefault="0031341F" w:rsidP="000D3656">
      <w:pPr>
        <w:jc w:val="both"/>
        <w:rPr>
          <w:sz w:val="24"/>
          <w:szCs w:val="24"/>
        </w:rPr>
      </w:pPr>
    </w:p>
    <w:p w:rsidR="00FF6E4A" w:rsidRDefault="00FF6E4A" w:rsidP="000D3656">
      <w:pPr>
        <w:jc w:val="both"/>
        <w:rPr>
          <w:sz w:val="24"/>
          <w:szCs w:val="24"/>
        </w:rPr>
      </w:pPr>
    </w:p>
    <w:p w:rsidR="00FF6E4A" w:rsidRDefault="00FF6E4A" w:rsidP="000D3656">
      <w:pPr>
        <w:jc w:val="both"/>
        <w:rPr>
          <w:sz w:val="24"/>
          <w:szCs w:val="24"/>
        </w:rPr>
      </w:pPr>
    </w:p>
    <w:p w:rsidR="00FF6E4A" w:rsidRDefault="00FF6E4A" w:rsidP="000D3656">
      <w:pPr>
        <w:jc w:val="both"/>
        <w:rPr>
          <w:sz w:val="24"/>
          <w:szCs w:val="24"/>
        </w:rPr>
      </w:pPr>
    </w:p>
    <w:p w:rsidR="00FF6E4A" w:rsidRDefault="00FF6E4A" w:rsidP="000D3656">
      <w:pPr>
        <w:jc w:val="both"/>
        <w:rPr>
          <w:sz w:val="24"/>
          <w:szCs w:val="24"/>
        </w:rPr>
      </w:pPr>
    </w:p>
    <w:p w:rsidR="00FF6E4A" w:rsidRDefault="00FF6E4A" w:rsidP="000D3656">
      <w:pPr>
        <w:jc w:val="both"/>
        <w:rPr>
          <w:sz w:val="24"/>
          <w:szCs w:val="24"/>
        </w:rPr>
      </w:pPr>
    </w:p>
    <w:p w:rsidR="006C34F5" w:rsidRDefault="006C34F5" w:rsidP="000D3656">
      <w:pPr>
        <w:jc w:val="both"/>
        <w:rPr>
          <w:sz w:val="24"/>
          <w:szCs w:val="24"/>
        </w:rPr>
      </w:pPr>
    </w:p>
    <w:p w:rsidR="006C34F5" w:rsidRDefault="006C34F5" w:rsidP="000D3656">
      <w:pPr>
        <w:jc w:val="both"/>
        <w:rPr>
          <w:sz w:val="24"/>
          <w:szCs w:val="24"/>
        </w:rPr>
      </w:pPr>
    </w:p>
    <w:p w:rsidR="00F50A26" w:rsidRDefault="00F50A26" w:rsidP="000D3656">
      <w:pPr>
        <w:jc w:val="both"/>
        <w:rPr>
          <w:sz w:val="24"/>
          <w:szCs w:val="24"/>
        </w:rPr>
      </w:pPr>
    </w:p>
    <w:p w:rsidR="00F50A26" w:rsidRDefault="00F50A26" w:rsidP="000D3656">
      <w:pPr>
        <w:jc w:val="both"/>
        <w:rPr>
          <w:sz w:val="24"/>
          <w:szCs w:val="24"/>
        </w:rPr>
      </w:pPr>
    </w:p>
    <w:p w:rsidR="00F50A26" w:rsidRDefault="00F50A26" w:rsidP="000D3656">
      <w:pPr>
        <w:jc w:val="both"/>
        <w:rPr>
          <w:sz w:val="24"/>
          <w:szCs w:val="24"/>
        </w:rPr>
      </w:pPr>
    </w:p>
    <w:p w:rsidR="00F50A26" w:rsidRDefault="00F50A26" w:rsidP="000D3656">
      <w:pPr>
        <w:jc w:val="both"/>
        <w:rPr>
          <w:sz w:val="24"/>
          <w:szCs w:val="24"/>
        </w:rPr>
      </w:pPr>
    </w:p>
    <w:p w:rsidR="00F50A26" w:rsidRDefault="00F50A26" w:rsidP="000D3656">
      <w:pPr>
        <w:jc w:val="both"/>
        <w:rPr>
          <w:sz w:val="24"/>
          <w:szCs w:val="24"/>
        </w:rPr>
      </w:pPr>
    </w:p>
    <w:p w:rsidR="00F50A26" w:rsidRDefault="00F50A26" w:rsidP="000D3656">
      <w:pPr>
        <w:jc w:val="both"/>
        <w:rPr>
          <w:sz w:val="24"/>
          <w:szCs w:val="24"/>
        </w:rPr>
      </w:pPr>
    </w:p>
    <w:p w:rsidR="00F50A26" w:rsidRDefault="00F50A26" w:rsidP="000D3656">
      <w:pPr>
        <w:jc w:val="both"/>
        <w:rPr>
          <w:sz w:val="24"/>
          <w:szCs w:val="24"/>
        </w:rPr>
      </w:pPr>
    </w:p>
    <w:p w:rsidR="00F50A26" w:rsidRDefault="00F50A26" w:rsidP="000D3656">
      <w:pPr>
        <w:jc w:val="both"/>
        <w:rPr>
          <w:sz w:val="24"/>
          <w:szCs w:val="24"/>
        </w:rPr>
      </w:pPr>
    </w:p>
    <w:p w:rsidR="00F50A26" w:rsidRDefault="00F50A26" w:rsidP="000D3656">
      <w:pPr>
        <w:jc w:val="both"/>
        <w:rPr>
          <w:sz w:val="24"/>
          <w:szCs w:val="24"/>
        </w:rPr>
      </w:pPr>
    </w:p>
    <w:p w:rsidR="00F50A26" w:rsidRPr="00F048AA" w:rsidRDefault="00F50A26" w:rsidP="00F50A26">
      <w:pPr>
        <w:jc w:val="center"/>
      </w:pPr>
      <w:r w:rsidRPr="00F048AA">
        <w:rPr>
          <w:noProof/>
        </w:rPr>
        <w:lastRenderedPageBreak/>
        <w:drawing>
          <wp:inline distT="0" distB="0" distL="0" distR="0">
            <wp:extent cx="847725" cy="838200"/>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inline>
        </w:drawing>
      </w:r>
    </w:p>
    <w:p w:rsidR="00F50A26" w:rsidRPr="00F048AA" w:rsidRDefault="00F50A26" w:rsidP="00F50A26">
      <w:pPr>
        <w:jc w:val="center"/>
      </w:pPr>
    </w:p>
    <w:p w:rsidR="00F50A26" w:rsidRPr="00F048AA" w:rsidRDefault="00F50A26" w:rsidP="00F50A26">
      <w:pPr>
        <w:jc w:val="center"/>
        <w:rPr>
          <w:rFonts w:ascii="Times New Roman CYR" w:hAnsi="Times New Roman CYR" w:cs="Times New Roman CYR"/>
          <w:b/>
          <w:sz w:val="28"/>
          <w:szCs w:val="28"/>
        </w:rPr>
      </w:pPr>
      <w:r w:rsidRPr="00F048AA">
        <w:rPr>
          <w:rFonts w:ascii="Times New Roman CYR" w:hAnsi="Times New Roman CYR"/>
          <w:b/>
          <w:sz w:val="28"/>
          <w:szCs w:val="28"/>
        </w:rPr>
        <w:t>«Кул</w:t>
      </w:r>
      <w:r w:rsidRPr="00F048AA">
        <w:rPr>
          <w:rFonts w:ascii="Times New Roman CYR" w:hAnsi="Times New Roman CYR" w:cs="Times New Roman CYR"/>
          <w:b/>
          <w:sz w:val="28"/>
          <w:szCs w:val="28"/>
        </w:rPr>
        <w:t>ö</w:t>
      </w:r>
      <w:r w:rsidRPr="00F048AA">
        <w:rPr>
          <w:rFonts w:ascii="Times New Roman CYR" w:hAnsi="Times New Roman CYR"/>
          <w:b/>
          <w:sz w:val="28"/>
          <w:szCs w:val="28"/>
        </w:rPr>
        <w:t>мд</w:t>
      </w:r>
      <w:r w:rsidRPr="00F048AA">
        <w:rPr>
          <w:rFonts w:ascii="Times New Roman CYR" w:hAnsi="Times New Roman CYR"/>
          <w:b/>
          <w:sz w:val="28"/>
          <w:szCs w:val="28"/>
          <w:lang w:val="en-US"/>
        </w:rPr>
        <w:t>i</w:t>
      </w:r>
      <w:r w:rsidRPr="00F048AA">
        <w:rPr>
          <w:rFonts w:ascii="Times New Roman CYR" w:hAnsi="Times New Roman CYR"/>
          <w:b/>
          <w:sz w:val="28"/>
          <w:szCs w:val="28"/>
        </w:rPr>
        <w:t>н» муниципальн</w:t>
      </w:r>
      <w:r w:rsidRPr="00F048AA">
        <w:rPr>
          <w:rFonts w:ascii="Times New Roman CYR" w:hAnsi="Times New Roman CYR" w:cs="Times New Roman CYR"/>
          <w:b/>
          <w:sz w:val="28"/>
          <w:szCs w:val="28"/>
        </w:rPr>
        <w:t>öй</w:t>
      </w:r>
      <w:r>
        <w:rPr>
          <w:rFonts w:ascii="Times New Roman CYR" w:hAnsi="Times New Roman CYR" w:cs="Times New Roman CYR"/>
          <w:b/>
          <w:sz w:val="28"/>
          <w:szCs w:val="28"/>
        </w:rPr>
        <w:t xml:space="preserve"> </w:t>
      </w:r>
      <w:r w:rsidRPr="00F048AA">
        <w:rPr>
          <w:rFonts w:ascii="Times New Roman CYR" w:hAnsi="Times New Roman CYR" w:cs="Times New Roman CYR"/>
          <w:b/>
          <w:sz w:val="28"/>
          <w:szCs w:val="28"/>
        </w:rPr>
        <w:t>районса</w:t>
      </w:r>
      <w:r>
        <w:rPr>
          <w:rFonts w:ascii="Times New Roman CYR" w:hAnsi="Times New Roman CYR" w:cs="Times New Roman CYR"/>
          <w:b/>
          <w:sz w:val="28"/>
          <w:szCs w:val="28"/>
        </w:rPr>
        <w:t xml:space="preserve"> </w:t>
      </w:r>
      <w:r w:rsidRPr="00F048AA">
        <w:rPr>
          <w:rFonts w:ascii="Times New Roman CYR" w:hAnsi="Times New Roman CYR" w:cs="Times New Roman CYR"/>
          <w:b/>
          <w:sz w:val="28"/>
          <w:szCs w:val="28"/>
        </w:rPr>
        <w:t>администрациялöн</w:t>
      </w:r>
    </w:p>
    <w:p w:rsidR="00F50A26" w:rsidRPr="00F048AA" w:rsidRDefault="00F50A26" w:rsidP="00F50A26">
      <w:pPr>
        <w:jc w:val="center"/>
        <w:rPr>
          <w:rFonts w:ascii="Times New Roman CYR" w:hAnsi="Times New Roman CYR"/>
          <w:b/>
          <w:sz w:val="34"/>
          <w:szCs w:val="34"/>
        </w:rPr>
      </w:pPr>
      <w:r w:rsidRPr="00F048AA">
        <w:rPr>
          <w:rFonts w:ascii="Times New Roman CYR" w:hAnsi="Times New Roman CYR" w:cs="Times New Roman CYR"/>
          <w:b/>
          <w:sz w:val="34"/>
          <w:szCs w:val="34"/>
        </w:rPr>
        <w:t>Ш У Ö М</w:t>
      </w:r>
    </w:p>
    <w:p w:rsidR="00F50A26" w:rsidRPr="00F048AA" w:rsidRDefault="00F50A26" w:rsidP="00F50A26">
      <w:pPr>
        <w:jc w:val="center"/>
        <w:rPr>
          <w:b/>
          <w:sz w:val="28"/>
          <w:szCs w:val="28"/>
        </w:rPr>
      </w:pPr>
      <w:r w:rsidRPr="00FB516C">
        <w:rPr>
          <w:noProof/>
        </w:rPr>
        <w:pict>
          <v:line id="_x0000_s1077" style="position:absolute;left:0;text-align:left;z-index:251664384;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Pr="00F048AA">
        <w:rPr>
          <w:b/>
          <w:sz w:val="28"/>
          <w:szCs w:val="28"/>
        </w:rPr>
        <w:t>Администрация муниципального района «Усть-Куломский»</w:t>
      </w:r>
    </w:p>
    <w:p w:rsidR="00F50A26" w:rsidRPr="00F048AA" w:rsidRDefault="00F50A26" w:rsidP="00F50A26">
      <w:pPr>
        <w:keepNext/>
        <w:jc w:val="center"/>
        <w:outlineLvl w:val="3"/>
        <w:rPr>
          <w:b/>
          <w:bCs/>
          <w:sz w:val="34"/>
          <w:szCs w:val="34"/>
        </w:rPr>
      </w:pPr>
      <w:r w:rsidRPr="00F048AA">
        <w:rPr>
          <w:b/>
          <w:bCs/>
          <w:sz w:val="34"/>
          <w:szCs w:val="34"/>
        </w:rPr>
        <w:t>П О С Т А Н О В Л Е Н И Е</w:t>
      </w:r>
    </w:p>
    <w:p w:rsidR="00F50A26" w:rsidRPr="00F048AA" w:rsidRDefault="00F50A26" w:rsidP="00F50A26">
      <w:pPr>
        <w:jc w:val="center"/>
        <w:rPr>
          <w:sz w:val="28"/>
          <w:szCs w:val="28"/>
        </w:rPr>
      </w:pPr>
    </w:p>
    <w:p w:rsidR="00F50A26" w:rsidRPr="00F048AA" w:rsidRDefault="00F50A26" w:rsidP="00F50A26">
      <w:pPr>
        <w:jc w:val="center"/>
        <w:rPr>
          <w:sz w:val="28"/>
          <w:szCs w:val="28"/>
        </w:rPr>
      </w:pPr>
      <w:r>
        <w:rPr>
          <w:sz w:val="28"/>
          <w:szCs w:val="28"/>
        </w:rPr>
        <w:t>21</w:t>
      </w:r>
      <w:r w:rsidRPr="00F048AA">
        <w:rPr>
          <w:sz w:val="28"/>
          <w:szCs w:val="28"/>
        </w:rPr>
        <w:t xml:space="preserve"> августа 2024 г.                                                                                      № </w:t>
      </w:r>
      <w:r>
        <w:rPr>
          <w:sz w:val="28"/>
          <w:szCs w:val="28"/>
        </w:rPr>
        <w:t>1140</w:t>
      </w:r>
    </w:p>
    <w:p w:rsidR="00F50A26" w:rsidRPr="00F048AA" w:rsidRDefault="00F50A26" w:rsidP="00F50A26">
      <w:pPr>
        <w:ind w:left="522" w:hanging="522"/>
        <w:jc w:val="center"/>
      </w:pPr>
      <w:r w:rsidRPr="00F048AA">
        <w:rPr>
          <w:rFonts w:ascii="Times New Roman CYR" w:hAnsi="Times New Roman CYR"/>
        </w:rPr>
        <w:t>Республика Коми</w:t>
      </w:r>
    </w:p>
    <w:p w:rsidR="00F50A26" w:rsidRPr="00F048AA" w:rsidRDefault="00F50A26" w:rsidP="00F50A26">
      <w:pPr>
        <w:ind w:left="522" w:hanging="522"/>
        <w:jc w:val="center"/>
        <w:rPr>
          <w:rFonts w:ascii="Times New Roman CYR" w:hAnsi="Times New Roman CYR"/>
        </w:rPr>
      </w:pPr>
      <w:r w:rsidRPr="00F048AA">
        <w:rPr>
          <w:rFonts w:ascii="Times New Roman CYR" w:hAnsi="Times New Roman CYR"/>
        </w:rPr>
        <w:t>с. Усть-Кулом</w:t>
      </w:r>
    </w:p>
    <w:p w:rsidR="00F50A26" w:rsidRPr="006C77B1" w:rsidRDefault="00F50A26" w:rsidP="00F50A26">
      <w:pPr>
        <w:jc w:val="center"/>
      </w:pPr>
    </w:p>
    <w:p w:rsidR="00F50A26" w:rsidRDefault="00F50A26" w:rsidP="00F50A26">
      <w:pPr>
        <w:autoSpaceDE w:val="0"/>
        <w:autoSpaceDN w:val="0"/>
        <w:adjustRightInd w:val="0"/>
        <w:jc w:val="center"/>
        <w:rPr>
          <w:b/>
          <w:bCs/>
          <w:sz w:val="28"/>
          <w:szCs w:val="28"/>
        </w:rPr>
      </w:pPr>
      <w:r w:rsidRPr="005B6E09">
        <w:rPr>
          <w:b/>
          <w:bCs/>
          <w:sz w:val="28"/>
          <w:szCs w:val="28"/>
        </w:rPr>
        <w:t>О внесении изменений в постановление администрации муниципального района «Усть-Куломский» от 22 ноября 2021 года № 1563 «Об</w:t>
      </w:r>
      <w:r>
        <w:rPr>
          <w:b/>
          <w:bCs/>
          <w:sz w:val="28"/>
          <w:szCs w:val="28"/>
        </w:rPr>
        <w:t xml:space="preserve"> </w:t>
      </w:r>
      <w:r w:rsidRPr="005B6E09">
        <w:rPr>
          <w:b/>
          <w:bCs/>
          <w:sz w:val="28"/>
          <w:szCs w:val="28"/>
        </w:rPr>
        <w:t>утверж</w:t>
      </w:r>
      <w:bookmarkStart w:id="0" w:name="_GoBack"/>
      <w:bookmarkEnd w:id="0"/>
      <w:r w:rsidRPr="005B6E09">
        <w:rPr>
          <w:b/>
          <w:bCs/>
          <w:sz w:val="28"/>
          <w:szCs w:val="28"/>
        </w:rPr>
        <w:t>дении муниципальной программы «Территориальное развитие»</w:t>
      </w:r>
    </w:p>
    <w:p w:rsidR="00F50A26" w:rsidRPr="005B6E09" w:rsidRDefault="00F50A26" w:rsidP="00F50A26">
      <w:pPr>
        <w:autoSpaceDE w:val="0"/>
        <w:autoSpaceDN w:val="0"/>
        <w:adjustRightInd w:val="0"/>
        <w:rPr>
          <w:b/>
          <w:bCs/>
          <w:sz w:val="28"/>
          <w:szCs w:val="28"/>
        </w:rPr>
      </w:pPr>
    </w:p>
    <w:p w:rsidR="00F50A26" w:rsidRDefault="00F50A26" w:rsidP="00F50A26">
      <w:pPr>
        <w:pStyle w:val="a8"/>
        <w:jc w:val="both"/>
        <w:rPr>
          <w:szCs w:val="28"/>
        </w:rPr>
      </w:pPr>
      <w:r w:rsidRPr="00164C63">
        <w:rPr>
          <w:b w:val="0"/>
          <w:szCs w:val="28"/>
        </w:rPr>
        <w:t>В соответствии со статьей 179 Бюджетного кодекса Российской Федерации, администрация муниципального района «Усть-Куломский»</w:t>
      </w:r>
    </w:p>
    <w:p w:rsidR="00F50A26" w:rsidRDefault="00F50A26" w:rsidP="00F50A26">
      <w:pPr>
        <w:pStyle w:val="a8"/>
        <w:jc w:val="both"/>
        <w:rPr>
          <w:b w:val="0"/>
          <w:szCs w:val="28"/>
        </w:rPr>
      </w:pPr>
      <w:r w:rsidRPr="00164C63">
        <w:rPr>
          <w:b w:val="0"/>
          <w:szCs w:val="28"/>
        </w:rPr>
        <w:t>п о с т а н о в л я е т:</w:t>
      </w:r>
    </w:p>
    <w:p w:rsidR="00F50A26" w:rsidRDefault="00F50A26" w:rsidP="00F50A26">
      <w:pPr>
        <w:pStyle w:val="a8"/>
        <w:jc w:val="both"/>
        <w:rPr>
          <w:b w:val="0"/>
          <w:szCs w:val="28"/>
        </w:rPr>
      </w:pPr>
    </w:p>
    <w:p w:rsidR="00F50A26" w:rsidRDefault="00F50A26" w:rsidP="004A0A2B">
      <w:pPr>
        <w:pStyle w:val="aa"/>
        <w:numPr>
          <w:ilvl w:val="0"/>
          <w:numId w:val="8"/>
        </w:numPr>
        <w:ind w:left="0" w:firstLine="709"/>
        <w:jc w:val="both"/>
        <w:rPr>
          <w:sz w:val="28"/>
          <w:szCs w:val="28"/>
        </w:rPr>
      </w:pPr>
      <w:r w:rsidRPr="006206C6">
        <w:rPr>
          <w:sz w:val="28"/>
          <w:szCs w:val="28"/>
        </w:rPr>
        <w:t xml:space="preserve">Внести в постановление администрации муниципального района «Усть-Куломский» </w:t>
      </w:r>
      <w:r w:rsidRPr="00754C1B">
        <w:rPr>
          <w:bCs/>
          <w:sz w:val="28"/>
          <w:szCs w:val="28"/>
        </w:rPr>
        <w:t>от 22 ноября 2021 года № 1563 «Об утверждении муниц</w:t>
      </w:r>
      <w:r w:rsidRPr="00754C1B">
        <w:rPr>
          <w:bCs/>
          <w:sz w:val="28"/>
          <w:szCs w:val="28"/>
        </w:rPr>
        <w:t>и</w:t>
      </w:r>
      <w:r w:rsidRPr="00754C1B">
        <w:rPr>
          <w:bCs/>
          <w:sz w:val="28"/>
          <w:szCs w:val="28"/>
        </w:rPr>
        <w:t>пальной программы «Территориальное развитие»</w:t>
      </w:r>
      <w:r w:rsidRPr="006206C6">
        <w:rPr>
          <w:sz w:val="28"/>
          <w:szCs w:val="28"/>
        </w:rPr>
        <w:t>(далее-постановление) сл</w:t>
      </w:r>
      <w:r w:rsidRPr="006206C6">
        <w:rPr>
          <w:sz w:val="28"/>
          <w:szCs w:val="28"/>
        </w:rPr>
        <w:t>е</w:t>
      </w:r>
      <w:r w:rsidRPr="006206C6">
        <w:rPr>
          <w:sz w:val="28"/>
          <w:szCs w:val="28"/>
        </w:rPr>
        <w:t>дующее изменение:</w:t>
      </w:r>
    </w:p>
    <w:p w:rsidR="00F50A26" w:rsidRDefault="00F50A26" w:rsidP="00F50A26">
      <w:pPr>
        <w:widowControl w:val="0"/>
        <w:autoSpaceDE w:val="0"/>
        <w:autoSpaceDN w:val="0"/>
        <w:adjustRightInd w:val="0"/>
        <w:ind w:left="10"/>
        <w:jc w:val="both"/>
        <w:rPr>
          <w:sz w:val="28"/>
          <w:szCs w:val="28"/>
        </w:rPr>
      </w:pPr>
      <w:r>
        <w:rPr>
          <w:sz w:val="28"/>
          <w:szCs w:val="28"/>
        </w:rPr>
        <w:t xml:space="preserve"> Приложение к постановлению изложить в редакции </w:t>
      </w:r>
      <w:r w:rsidRPr="006206C6">
        <w:rPr>
          <w:sz w:val="28"/>
          <w:szCs w:val="28"/>
        </w:rPr>
        <w:t>согласно приложе</w:t>
      </w:r>
      <w:r>
        <w:rPr>
          <w:sz w:val="28"/>
          <w:szCs w:val="28"/>
        </w:rPr>
        <w:t>нию к настоящему постановлению</w:t>
      </w:r>
      <w:r w:rsidRPr="005B6E09">
        <w:rPr>
          <w:sz w:val="28"/>
          <w:szCs w:val="28"/>
        </w:rPr>
        <w:t>;</w:t>
      </w:r>
    </w:p>
    <w:p w:rsidR="00F50A26" w:rsidRPr="005B6E09" w:rsidRDefault="00F50A26" w:rsidP="00F50A26">
      <w:pPr>
        <w:widowControl w:val="0"/>
        <w:autoSpaceDE w:val="0"/>
        <w:autoSpaceDN w:val="0"/>
        <w:adjustRightInd w:val="0"/>
        <w:ind w:left="10" w:firstLine="699"/>
        <w:jc w:val="both"/>
        <w:rPr>
          <w:sz w:val="28"/>
          <w:szCs w:val="28"/>
        </w:rPr>
      </w:pPr>
      <w:r w:rsidRPr="005B6E09">
        <w:rPr>
          <w:sz w:val="28"/>
          <w:szCs w:val="28"/>
        </w:rPr>
        <w:t xml:space="preserve">2. </w:t>
      </w:r>
      <w:r w:rsidRPr="00BC65D9">
        <w:rPr>
          <w:sz w:val="28"/>
          <w:szCs w:val="28"/>
        </w:rPr>
        <w:t xml:space="preserve">Настоящее постановление вступает в силу со дня </w:t>
      </w:r>
      <w:r>
        <w:rPr>
          <w:sz w:val="28"/>
          <w:szCs w:val="28"/>
        </w:rPr>
        <w:t xml:space="preserve">опубликования в </w:t>
      </w:r>
      <w:r w:rsidRPr="00BC65D9">
        <w:rPr>
          <w:sz w:val="28"/>
          <w:szCs w:val="28"/>
        </w:rPr>
        <w:t>и</w:t>
      </w:r>
      <w:r w:rsidRPr="00BC65D9">
        <w:rPr>
          <w:sz w:val="28"/>
          <w:szCs w:val="28"/>
        </w:rPr>
        <w:t>н</w:t>
      </w:r>
      <w:r w:rsidRPr="00BC65D9">
        <w:rPr>
          <w:sz w:val="28"/>
          <w:szCs w:val="28"/>
        </w:rPr>
        <w:t xml:space="preserve">формационном </w:t>
      </w:r>
      <w:r>
        <w:rPr>
          <w:sz w:val="28"/>
          <w:szCs w:val="28"/>
        </w:rPr>
        <w:t xml:space="preserve">вестнике Совета и </w:t>
      </w:r>
      <w:r w:rsidRPr="00BC65D9">
        <w:rPr>
          <w:sz w:val="28"/>
          <w:szCs w:val="28"/>
        </w:rPr>
        <w:t>администрации муниципального района «Усть-Куломский»</w:t>
      </w:r>
      <w:r>
        <w:rPr>
          <w:sz w:val="28"/>
          <w:szCs w:val="28"/>
        </w:rPr>
        <w:t>.</w:t>
      </w:r>
    </w:p>
    <w:p w:rsidR="00F50A26" w:rsidRDefault="00F50A26" w:rsidP="00F50A26">
      <w:pPr>
        <w:ind w:firstLine="709"/>
        <w:jc w:val="both"/>
        <w:rPr>
          <w:sz w:val="27"/>
          <w:szCs w:val="27"/>
        </w:rPr>
      </w:pPr>
    </w:p>
    <w:p w:rsidR="00F50A26" w:rsidRDefault="00F50A26" w:rsidP="00F50A26">
      <w:pPr>
        <w:ind w:firstLine="709"/>
        <w:jc w:val="both"/>
        <w:rPr>
          <w:sz w:val="27"/>
          <w:szCs w:val="27"/>
        </w:rPr>
      </w:pPr>
    </w:p>
    <w:p w:rsidR="00F50A26" w:rsidRDefault="00F50A26" w:rsidP="00F50A26">
      <w:pPr>
        <w:jc w:val="both"/>
        <w:rPr>
          <w:sz w:val="27"/>
          <w:szCs w:val="27"/>
        </w:rPr>
      </w:pPr>
    </w:p>
    <w:p w:rsidR="00F50A26" w:rsidRPr="005B6E09" w:rsidRDefault="00F50A26" w:rsidP="00F50A26">
      <w:pPr>
        <w:rPr>
          <w:sz w:val="28"/>
          <w:szCs w:val="28"/>
        </w:rPr>
      </w:pPr>
      <w:r w:rsidRPr="005B6E09">
        <w:rPr>
          <w:sz w:val="28"/>
          <w:szCs w:val="28"/>
        </w:rPr>
        <w:t>Глава</w:t>
      </w:r>
      <w:r>
        <w:rPr>
          <w:sz w:val="28"/>
          <w:szCs w:val="28"/>
        </w:rPr>
        <w:t xml:space="preserve"> </w:t>
      </w:r>
      <w:r w:rsidRPr="005B6E09">
        <w:rPr>
          <w:sz w:val="28"/>
          <w:szCs w:val="28"/>
        </w:rPr>
        <w:t>МР «Усть-Куломский»-</w:t>
      </w:r>
    </w:p>
    <w:p w:rsidR="00F50A26" w:rsidRPr="005B6E09" w:rsidRDefault="00F50A26" w:rsidP="00F50A26">
      <w:pPr>
        <w:rPr>
          <w:sz w:val="28"/>
          <w:szCs w:val="28"/>
        </w:rPr>
      </w:pPr>
      <w:r w:rsidRPr="005B6E09">
        <w:rPr>
          <w:sz w:val="28"/>
          <w:szCs w:val="28"/>
        </w:rPr>
        <w:t>руководитель администрации района</w:t>
      </w:r>
      <w:r>
        <w:rPr>
          <w:sz w:val="28"/>
          <w:szCs w:val="28"/>
        </w:rPr>
        <w:t xml:space="preserve">                                                  </w:t>
      </w:r>
      <w:r w:rsidRPr="005B6E09">
        <w:rPr>
          <w:sz w:val="28"/>
          <w:szCs w:val="28"/>
        </w:rPr>
        <w:t>С.В. Рубан</w:t>
      </w:r>
    </w:p>
    <w:p w:rsidR="00F50A26" w:rsidRDefault="00F50A26" w:rsidP="00F50A26">
      <w:pPr>
        <w:rPr>
          <w:sz w:val="27"/>
          <w:szCs w:val="27"/>
        </w:rPr>
      </w:pPr>
    </w:p>
    <w:p w:rsidR="00F50A26" w:rsidRDefault="00F50A26" w:rsidP="00F50A26">
      <w:pPr>
        <w:rPr>
          <w:sz w:val="27"/>
          <w:szCs w:val="27"/>
        </w:rPr>
      </w:pPr>
    </w:p>
    <w:p w:rsidR="00F50A26" w:rsidRDefault="00F50A26" w:rsidP="00F50A26">
      <w:pPr>
        <w:rPr>
          <w:sz w:val="27"/>
          <w:szCs w:val="27"/>
        </w:rPr>
      </w:pPr>
    </w:p>
    <w:p w:rsidR="00F50A26" w:rsidRDefault="00F50A26" w:rsidP="00F50A26">
      <w:pPr>
        <w:rPr>
          <w:sz w:val="27"/>
          <w:szCs w:val="27"/>
        </w:rPr>
      </w:pPr>
    </w:p>
    <w:p w:rsidR="00F50A26" w:rsidRDefault="00F50A26" w:rsidP="00F50A26">
      <w:pPr>
        <w:rPr>
          <w:sz w:val="27"/>
          <w:szCs w:val="27"/>
        </w:rPr>
      </w:pPr>
    </w:p>
    <w:p w:rsidR="00F50A26" w:rsidRDefault="00F50A26" w:rsidP="00F50A26">
      <w:pPr>
        <w:rPr>
          <w:sz w:val="27"/>
          <w:szCs w:val="27"/>
        </w:rPr>
      </w:pPr>
    </w:p>
    <w:tbl>
      <w:tblPr>
        <w:tblW w:w="3544" w:type="dxa"/>
        <w:tblInd w:w="108" w:type="dxa"/>
        <w:tblLook w:val="00A0"/>
      </w:tblPr>
      <w:tblGrid>
        <w:gridCol w:w="3544"/>
      </w:tblGrid>
      <w:tr w:rsidR="00F50A26" w:rsidRPr="0015682A" w:rsidTr="00AD0778">
        <w:tc>
          <w:tcPr>
            <w:tcW w:w="3544" w:type="dxa"/>
          </w:tcPr>
          <w:p w:rsidR="00F50A26" w:rsidRDefault="00F50A26" w:rsidP="00AD0778">
            <w:pPr>
              <w:jc w:val="both"/>
            </w:pPr>
          </w:p>
          <w:p w:rsidR="00F50A26" w:rsidRPr="00F048AA" w:rsidRDefault="00F50A26" w:rsidP="00AD0778">
            <w:pPr>
              <w:jc w:val="both"/>
            </w:pPr>
            <w:r w:rsidRPr="00F048AA">
              <w:t>Ногиев А.И. 94</w:t>
            </w:r>
            <w:r>
              <w:t>-</w:t>
            </w:r>
            <w:r w:rsidRPr="00F048AA">
              <w:t>078</w:t>
            </w:r>
          </w:p>
          <w:p w:rsidR="00F50A26" w:rsidRPr="006545F2" w:rsidRDefault="00F50A26" w:rsidP="00AD0778">
            <w:pPr>
              <w:jc w:val="both"/>
              <w:rPr>
                <w:b/>
              </w:rPr>
            </w:pPr>
          </w:p>
        </w:tc>
      </w:tr>
    </w:tbl>
    <w:p w:rsidR="00F50A26" w:rsidRDefault="00F50A26" w:rsidP="000D3656">
      <w:pPr>
        <w:jc w:val="both"/>
        <w:rPr>
          <w:sz w:val="24"/>
          <w:szCs w:val="24"/>
        </w:rPr>
      </w:pPr>
    </w:p>
    <w:p w:rsidR="00AD0778" w:rsidRPr="00AD0778" w:rsidRDefault="00AD0778" w:rsidP="00AD0778">
      <w:pPr>
        <w:pStyle w:val="af2"/>
        <w:jc w:val="right"/>
        <w:rPr>
          <w:rFonts w:ascii="Times New Roman" w:hAnsi="Times New Roman"/>
          <w:sz w:val="28"/>
          <w:szCs w:val="28"/>
        </w:rPr>
      </w:pPr>
      <w:r w:rsidRPr="00AD0778">
        <w:rPr>
          <w:rFonts w:ascii="Times New Roman" w:hAnsi="Times New Roman"/>
          <w:sz w:val="28"/>
          <w:szCs w:val="28"/>
        </w:rPr>
        <w:lastRenderedPageBreak/>
        <w:t>Приложение</w:t>
      </w:r>
    </w:p>
    <w:p w:rsidR="00AD0778" w:rsidRPr="00AD0778" w:rsidRDefault="00AD0778" w:rsidP="00AD0778">
      <w:pPr>
        <w:pStyle w:val="af2"/>
        <w:jc w:val="right"/>
        <w:rPr>
          <w:rFonts w:ascii="Times New Roman" w:hAnsi="Times New Roman"/>
          <w:sz w:val="28"/>
          <w:szCs w:val="28"/>
        </w:rPr>
      </w:pPr>
      <w:r w:rsidRPr="00AD0778">
        <w:rPr>
          <w:rFonts w:ascii="Times New Roman" w:hAnsi="Times New Roman"/>
          <w:sz w:val="28"/>
          <w:szCs w:val="28"/>
        </w:rPr>
        <w:t>к постановлению администрации</w:t>
      </w:r>
    </w:p>
    <w:p w:rsidR="00AD0778" w:rsidRPr="00AD0778" w:rsidRDefault="00AD0778" w:rsidP="00AD0778">
      <w:pPr>
        <w:pStyle w:val="af2"/>
        <w:jc w:val="right"/>
        <w:rPr>
          <w:rFonts w:ascii="Times New Roman" w:hAnsi="Times New Roman"/>
          <w:sz w:val="28"/>
          <w:szCs w:val="28"/>
        </w:rPr>
      </w:pPr>
      <w:r w:rsidRPr="00AD0778">
        <w:rPr>
          <w:rFonts w:ascii="Times New Roman" w:hAnsi="Times New Roman"/>
          <w:sz w:val="28"/>
          <w:szCs w:val="28"/>
        </w:rPr>
        <w:t>МР «Усть-Куломский»</w:t>
      </w:r>
    </w:p>
    <w:p w:rsidR="00AD0778" w:rsidRPr="001E7433" w:rsidRDefault="00AD0778" w:rsidP="00AD0778">
      <w:pPr>
        <w:pStyle w:val="ConsPlusNormal"/>
        <w:widowControl/>
        <w:jc w:val="right"/>
        <w:rPr>
          <w:rFonts w:ascii="Times New Roman" w:hAnsi="Times New Roman"/>
          <w:sz w:val="28"/>
          <w:szCs w:val="28"/>
        </w:rPr>
      </w:pPr>
      <w:r w:rsidRPr="001E7433">
        <w:rPr>
          <w:rFonts w:ascii="Times New Roman" w:hAnsi="Times New Roman"/>
          <w:sz w:val="28"/>
          <w:szCs w:val="28"/>
        </w:rPr>
        <w:t xml:space="preserve">от </w:t>
      </w:r>
      <w:r>
        <w:rPr>
          <w:rFonts w:ascii="Times New Roman" w:hAnsi="Times New Roman"/>
          <w:sz w:val="28"/>
          <w:szCs w:val="28"/>
        </w:rPr>
        <w:t xml:space="preserve">«21» августа </w:t>
      </w:r>
      <w:r w:rsidRPr="001E7433">
        <w:rPr>
          <w:rFonts w:ascii="Times New Roman" w:hAnsi="Times New Roman"/>
          <w:sz w:val="28"/>
          <w:szCs w:val="28"/>
        </w:rPr>
        <w:t>20</w:t>
      </w:r>
      <w:r>
        <w:rPr>
          <w:rFonts w:ascii="Times New Roman" w:hAnsi="Times New Roman"/>
          <w:sz w:val="28"/>
          <w:szCs w:val="28"/>
        </w:rPr>
        <w:t>24</w:t>
      </w:r>
      <w:r w:rsidRPr="001E7433">
        <w:rPr>
          <w:rFonts w:ascii="Times New Roman" w:hAnsi="Times New Roman"/>
          <w:sz w:val="28"/>
          <w:szCs w:val="28"/>
        </w:rPr>
        <w:t xml:space="preserve"> г.№</w:t>
      </w:r>
      <w:r>
        <w:rPr>
          <w:rFonts w:ascii="Times New Roman" w:hAnsi="Times New Roman"/>
          <w:sz w:val="28"/>
          <w:szCs w:val="28"/>
        </w:rPr>
        <w:t>1140</w:t>
      </w:r>
    </w:p>
    <w:p w:rsidR="00AD0778" w:rsidRPr="001E7433" w:rsidRDefault="00AD0778" w:rsidP="00AD0778">
      <w:pPr>
        <w:pStyle w:val="ConsPlusNormal"/>
        <w:widowControl/>
        <w:jc w:val="right"/>
        <w:rPr>
          <w:rFonts w:ascii="Times New Roman" w:hAnsi="Times New Roman"/>
          <w:sz w:val="28"/>
          <w:szCs w:val="28"/>
        </w:rPr>
      </w:pPr>
    </w:p>
    <w:p w:rsidR="00AD0778" w:rsidRPr="00FB3F53" w:rsidRDefault="00AD0778" w:rsidP="00AD0778">
      <w:pPr>
        <w:jc w:val="right"/>
        <w:rPr>
          <w:sz w:val="28"/>
          <w:szCs w:val="28"/>
        </w:rPr>
      </w:pPr>
      <w:r w:rsidRPr="00FB3F53">
        <w:rPr>
          <w:sz w:val="28"/>
          <w:szCs w:val="28"/>
        </w:rPr>
        <w:t>УТВЕРЖДЕН</w:t>
      </w:r>
      <w:r>
        <w:rPr>
          <w:sz w:val="28"/>
          <w:szCs w:val="28"/>
        </w:rPr>
        <w:t>А</w:t>
      </w:r>
    </w:p>
    <w:p w:rsidR="00AD0778" w:rsidRPr="00FB3F53" w:rsidRDefault="00AD0778" w:rsidP="00AD0778">
      <w:pPr>
        <w:jc w:val="right"/>
        <w:rPr>
          <w:sz w:val="28"/>
          <w:szCs w:val="28"/>
        </w:rPr>
      </w:pPr>
      <w:r w:rsidRPr="00FB3F53">
        <w:rPr>
          <w:sz w:val="28"/>
          <w:szCs w:val="28"/>
        </w:rPr>
        <w:t>постановлением администрации</w:t>
      </w:r>
    </w:p>
    <w:p w:rsidR="00AD0778" w:rsidRPr="00FB3F53" w:rsidRDefault="00AD0778" w:rsidP="00AD0778">
      <w:pPr>
        <w:jc w:val="right"/>
        <w:rPr>
          <w:sz w:val="28"/>
          <w:szCs w:val="28"/>
        </w:rPr>
      </w:pPr>
      <w:r w:rsidRPr="00FB3F53">
        <w:rPr>
          <w:sz w:val="28"/>
          <w:szCs w:val="28"/>
        </w:rPr>
        <w:t>МР «Усть-Куломский»</w:t>
      </w:r>
    </w:p>
    <w:p w:rsidR="00AD0778" w:rsidRPr="00FB3F53" w:rsidRDefault="00AD0778" w:rsidP="00AD0778">
      <w:pPr>
        <w:widowControl w:val="0"/>
        <w:autoSpaceDE w:val="0"/>
        <w:autoSpaceDN w:val="0"/>
        <w:adjustRightInd w:val="0"/>
        <w:ind w:firstLine="709"/>
        <w:jc w:val="right"/>
        <w:rPr>
          <w:sz w:val="28"/>
          <w:szCs w:val="28"/>
        </w:rPr>
      </w:pPr>
      <w:r w:rsidRPr="00FB3F53">
        <w:rPr>
          <w:sz w:val="28"/>
          <w:szCs w:val="28"/>
        </w:rPr>
        <w:t xml:space="preserve">от </w:t>
      </w:r>
      <w:r>
        <w:rPr>
          <w:sz w:val="28"/>
          <w:szCs w:val="28"/>
        </w:rPr>
        <w:t>«22» ноября</w:t>
      </w:r>
      <w:r w:rsidRPr="00FB3F53">
        <w:rPr>
          <w:sz w:val="28"/>
          <w:szCs w:val="28"/>
        </w:rPr>
        <w:t xml:space="preserve"> 20</w:t>
      </w:r>
      <w:r>
        <w:rPr>
          <w:sz w:val="28"/>
          <w:szCs w:val="28"/>
        </w:rPr>
        <w:t>21</w:t>
      </w:r>
      <w:r w:rsidRPr="00FB3F53">
        <w:rPr>
          <w:sz w:val="28"/>
          <w:szCs w:val="28"/>
        </w:rPr>
        <w:t xml:space="preserve"> г. № </w:t>
      </w:r>
      <w:r>
        <w:rPr>
          <w:sz w:val="28"/>
          <w:szCs w:val="28"/>
        </w:rPr>
        <w:t>1563</w:t>
      </w:r>
    </w:p>
    <w:p w:rsidR="00AD0778" w:rsidRDefault="00AD0778" w:rsidP="00AD0778">
      <w:pPr>
        <w:pStyle w:val="ConsPlusNormal"/>
        <w:widowControl/>
        <w:jc w:val="right"/>
        <w:outlineLvl w:val="1"/>
        <w:rPr>
          <w:rFonts w:ascii="Times New Roman" w:hAnsi="Times New Roman"/>
          <w:b/>
          <w:sz w:val="28"/>
          <w:szCs w:val="28"/>
        </w:rPr>
      </w:pPr>
      <w:r w:rsidRPr="00FB3F53">
        <w:rPr>
          <w:rFonts w:ascii="Times New Roman" w:hAnsi="Times New Roman"/>
          <w:sz w:val="28"/>
          <w:szCs w:val="28"/>
        </w:rPr>
        <w:t>(Приложение)</w:t>
      </w:r>
    </w:p>
    <w:p w:rsidR="00AD0778" w:rsidRPr="001E7433" w:rsidRDefault="00AD0778" w:rsidP="00AD0778">
      <w:pPr>
        <w:pStyle w:val="ConsPlusNormal"/>
        <w:widowControl/>
        <w:ind w:firstLine="540"/>
        <w:jc w:val="right"/>
        <w:rPr>
          <w:rFonts w:ascii="Times New Roman" w:hAnsi="Times New Roman"/>
          <w:sz w:val="28"/>
          <w:szCs w:val="28"/>
        </w:rPr>
      </w:pPr>
    </w:p>
    <w:p w:rsidR="00AD0778" w:rsidRDefault="00AD0778" w:rsidP="00AD0778">
      <w:pPr>
        <w:pStyle w:val="ConsPlusNormal"/>
      </w:pPr>
    </w:p>
    <w:p w:rsidR="00AD0778" w:rsidRDefault="00AD0778" w:rsidP="00AD0778">
      <w:pPr>
        <w:pStyle w:val="a8"/>
      </w:pPr>
    </w:p>
    <w:p w:rsidR="00AD0778" w:rsidRPr="001E7433" w:rsidRDefault="00AD0778" w:rsidP="00AD0778">
      <w:pPr>
        <w:pStyle w:val="a8"/>
        <w:rPr>
          <w:szCs w:val="28"/>
        </w:rPr>
      </w:pPr>
      <w:r w:rsidRPr="001E7433">
        <w:rPr>
          <w:szCs w:val="28"/>
        </w:rPr>
        <w:t xml:space="preserve">Муниципальная программа </w:t>
      </w:r>
    </w:p>
    <w:p w:rsidR="00AD0778" w:rsidRPr="007B29C1" w:rsidRDefault="00AD0778" w:rsidP="00AD0778">
      <w:pPr>
        <w:pStyle w:val="37"/>
        <w:ind w:left="0"/>
        <w:jc w:val="center"/>
        <w:rPr>
          <w:b/>
          <w:sz w:val="28"/>
          <w:szCs w:val="28"/>
        </w:rPr>
      </w:pPr>
      <w:r w:rsidRPr="007B29C1">
        <w:rPr>
          <w:b/>
          <w:sz w:val="28"/>
          <w:szCs w:val="28"/>
        </w:rPr>
        <w:t>«</w:t>
      </w:r>
      <w:r>
        <w:rPr>
          <w:b/>
          <w:sz w:val="28"/>
          <w:szCs w:val="28"/>
        </w:rPr>
        <w:t>Территориальное развитие</w:t>
      </w:r>
      <w:r w:rsidRPr="007B29C1">
        <w:rPr>
          <w:b/>
          <w:sz w:val="28"/>
          <w:szCs w:val="28"/>
        </w:rPr>
        <w:t>»</w:t>
      </w:r>
    </w:p>
    <w:p w:rsidR="00AD0778" w:rsidRDefault="00AD0778" w:rsidP="00AD0778">
      <w:pPr>
        <w:pStyle w:val="ConsPlusNonformat"/>
        <w:jc w:val="both"/>
      </w:pPr>
    </w:p>
    <w:p w:rsidR="00AD0778" w:rsidRDefault="00AD0778" w:rsidP="00AD0778">
      <w:pPr>
        <w:pStyle w:val="ConsPlusNonformat"/>
        <w:jc w:val="both"/>
        <w:rPr>
          <w:rFonts w:ascii="Times New Roman" w:hAnsi="Times New Roman" w:cs="Times New Roman"/>
          <w:sz w:val="28"/>
          <w:szCs w:val="28"/>
        </w:rPr>
      </w:pPr>
    </w:p>
    <w:p w:rsidR="00AD0778" w:rsidRDefault="00AD0778" w:rsidP="00AD0778">
      <w:pPr>
        <w:pStyle w:val="ConsPlusNonformat"/>
        <w:jc w:val="both"/>
        <w:rPr>
          <w:rFonts w:ascii="Times New Roman" w:hAnsi="Times New Roman" w:cs="Times New Roman"/>
          <w:sz w:val="28"/>
          <w:szCs w:val="28"/>
        </w:rPr>
      </w:pPr>
      <w:r w:rsidRPr="00842787">
        <w:rPr>
          <w:rFonts w:ascii="Times New Roman" w:hAnsi="Times New Roman" w:cs="Times New Roman"/>
          <w:sz w:val="28"/>
          <w:szCs w:val="28"/>
        </w:rPr>
        <w:t>Ответственный</w:t>
      </w:r>
      <w:r>
        <w:rPr>
          <w:rFonts w:ascii="Times New Roman" w:hAnsi="Times New Roman" w:cs="Times New Roman"/>
          <w:sz w:val="28"/>
          <w:szCs w:val="28"/>
        </w:rPr>
        <w:t xml:space="preserve"> </w:t>
      </w:r>
      <w:r w:rsidRPr="00842787">
        <w:rPr>
          <w:rFonts w:ascii="Times New Roman" w:hAnsi="Times New Roman" w:cs="Times New Roman"/>
          <w:sz w:val="28"/>
          <w:szCs w:val="28"/>
        </w:rPr>
        <w:t>исполнитель</w:t>
      </w:r>
      <w:r>
        <w:rPr>
          <w:rFonts w:ascii="Times New Roman" w:hAnsi="Times New Roman" w:cs="Times New Roman"/>
          <w:sz w:val="28"/>
          <w:szCs w:val="28"/>
        </w:rPr>
        <w:t>:</w:t>
      </w:r>
      <w:r w:rsidRPr="00842787">
        <w:rPr>
          <w:rFonts w:ascii="Times New Roman" w:hAnsi="Times New Roman" w:cs="Times New Roman"/>
          <w:sz w:val="28"/>
          <w:szCs w:val="28"/>
        </w:rPr>
        <w:t xml:space="preserve"> Администрация МР «Усть-Куломский» в лице отдела </w:t>
      </w:r>
      <w:r>
        <w:rPr>
          <w:rFonts w:ascii="Times New Roman" w:hAnsi="Times New Roman" w:cs="Times New Roman"/>
          <w:sz w:val="28"/>
          <w:szCs w:val="28"/>
        </w:rPr>
        <w:t xml:space="preserve">территориального развития, </w:t>
      </w:r>
      <w:r w:rsidRPr="00BF5371">
        <w:rPr>
          <w:rFonts w:ascii="Times New Roman" w:eastAsiaTheme="minorEastAsia" w:hAnsi="Times New Roman" w:cs="Times New Roman"/>
          <w:sz w:val="28"/>
          <w:szCs w:val="28"/>
        </w:rPr>
        <w:t>отдела по дорожной деятельности, отдела с</w:t>
      </w:r>
      <w:r w:rsidRPr="00BF5371">
        <w:rPr>
          <w:rFonts w:ascii="Times New Roman" w:eastAsiaTheme="minorEastAsia" w:hAnsi="Times New Roman" w:cs="Times New Roman"/>
          <w:sz w:val="28"/>
          <w:szCs w:val="28"/>
        </w:rPr>
        <w:t>о</w:t>
      </w:r>
      <w:r w:rsidRPr="00BF5371">
        <w:rPr>
          <w:rFonts w:ascii="Times New Roman" w:eastAsiaTheme="minorEastAsia" w:hAnsi="Times New Roman" w:cs="Times New Roman"/>
          <w:sz w:val="28"/>
          <w:szCs w:val="28"/>
        </w:rPr>
        <w:t>циальной политики</w:t>
      </w:r>
    </w:p>
    <w:p w:rsidR="00AD0778" w:rsidRPr="00842787" w:rsidRDefault="00AD0778" w:rsidP="00AD0778">
      <w:pPr>
        <w:pStyle w:val="ConsPlusNonformat"/>
        <w:jc w:val="both"/>
        <w:rPr>
          <w:rFonts w:ascii="Times New Roman" w:hAnsi="Times New Roman" w:cs="Times New Roman"/>
          <w:sz w:val="28"/>
          <w:szCs w:val="28"/>
        </w:rPr>
      </w:pPr>
    </w:p>
    <w:p w:rsidR="00AD0778" w:rsidRDefault="00AD0778" w:rsidP="00AD0778">
      <w:pPr>
        <w:pStyle w:val="ConsPlusNonformat"/>
        <w:jc w:val="both"/>
        <w:rPr>
          <w:rFonts w:ascii="Times New Roman" w:hAnsi="Times New Roman" w:cs="Times New Roman"/>
          <w:sz w:val="28"/>
          <w:szCs w:val="28"/>
        </w:rPr>
      </w:pPr>
    </w:p>
    <w:p w:rsidR="00AD0778" w:rsidRPr="00842787" w:rsidRDefault="00AD0778" w:rsidP="00AD0778">
      <w:pPr>
        <w:pStyle w:val="ConsPlusNonformat"/>
        <w:jc w:val="both"/>
        <w:rPr>
          <w:rFonts w:ascii="Times New Roman" w:hAnsi="Times New Roman" w:cs="Times New Roman"/>
          <w:sz w:val="28"/>
          <w:szCs w:val="28"/>
        </w:rPr>
      </w:pPr>
      <w:r w:rsidRPr="00842787">
        <w:rPr>
          <w:rFonts w:ascii="Times New Roman" w:hAnsi="Times New Roman" w:cs="Times New Roman"/>
          <w:sz w:val="28"/>
          <w:szCs w:val="28"/>
        </w:rPr>
        <w:t xml:space="preserve">Дата составления проекта </w:t>
      </w:r>
      <w:r>
        <w:rPr>
          <w:rFonts w:ascii="Times New Roman" w:hAnsi="Times New Roman" w:cs="Times New Roman"/>
          <w:sz w:val="28"/>
          <w:szCs w:val="28"/>
        </w:rPr>
        <w:t>«01» ноября</w:t>
      </w:r>
      <w:r w:rsidRPr="00842787">
        <w:rPr>
          <w:rFonts w:ascii="Times New Roman" w:hAnsi="Times New Roman" w:cs="Times New Roman"/>
          <w:sz w:val="28"/>
          <w:szCs w:val="28"/>
        </w:rPr>
        <w:t>20</w:t>
      </w:r>
      <w:r>
        <w:rPr>
          <w:rFonts w:ascii="Times New Roman" w:hAnsi="Times New Roman" w:cs="Times New Roman"/>
          <w:sz w:val="28"/>
          <w:szCs w:val="28"/>
        </w:rPr>
        <w:t>21</w:t>
      </w:r>
      <w:r w:rsidRPr="00842787">
        <w:rPr>
          <w:rFonts w:ascii="Times New Roman" w:hAnsi="Times New Roman" w:cs="Times New Roman"/>
          <w:sz w:val="28"/>
          <w:szCs w:val="28"/>
        </w:rPr>
        <w:t xml:space="preserve"> г.</w:t>
      </w:r>
    </w:p>
    <w:p w:rsidR="00AD0778" w:rsidRPr="00842787" w:rsidRDefault="00AD0778" w:rsidP="00AD0778">
      <w:pPr>
        <w:pStyle w:val="ConsPlusNonformat"/>
        <w:jc w:val="both"/>
        <w:rPr>
          <w:rFonts w:ascii="Times New Roman" w:hAnsi="Times New Roman" w:cs="Times New Roman"/>
          <w:sz w:val="28"/>
          <w:szCs w:val="28"/>
        </w:rPr>
      </w:pPr>
    </w:p>
    <w:p w:rsidR="00AD0778" w:rsidRDefault="00AD0778" w:rsidP="00AD0778">
      <w:pPr>
        <w:pStyle w:val="ConsPlusNonformat"/>
        <w:jc w:val="both"/>
        <w:rPr>
          <w:rFonts w:ascii="Times New Roman" w:hAnsi="Times New Roman" w:cs="Times New Roman"/>
          <w:sz w:val="28"/>
          <w:szCs w:val="28"/>
        </w:rPr>
      </w:pPr>
    </w:p>
    <w:p w:rsidR="00AD0778" w:rsidRDefault="00AD0778" w:rsidP="00AD0778">
      <w:pPr>
        <w:pStyle w:val="ConsPlusNonformat"/>
        <w:jc w:val="both"/>
        <w:rPr>
          <w:rFonts w:ascii="Times New Roman" w:hAnsi="Times New Roman" w:cs="Times New Roman"/>
          <w:sz w:val="28"/>
          <w:szCs w:val="28"/>
        </w:rPr>
      </w:pPr>
      <w:r w:rsidRPr="00842787">
        <w:rPr>
          <w:rFonts w:ascii="Times New Roman" w:hAnsi="Times New Roman" w:cs="Times New Roman"/>
          <w:sz w:val="28"/>
          <w:szCs w:val="28"/>
        </w:rPr>
        <w:t xml:space="preserve">Исполнитель: </w:t>
      </w:r>
      <w:r>
        <w:rPr>
          <w:rFonts w:ascii="Times New Roman" w:hAnsi="Times New Roman" w:cs="Times New Roman"/>
          <w:sz w:val="28"/>
          <w:szCs w:val="28"/>
        </w:rPr>
        <w:t xml:space="preserve">Заведующий отделом территориального развития Сергеева Ольга Анатольевна, 8(82137)-93022, </w:t>
      </w:r>
      <w:hyperlink r:id="rId12" w:history="1">
        <w:r w:rsidRPr="005528B9">
          <w:rPr>
            <w:rStyle w:val="affb"/>
            <w:rFonts w:ascii="Times New Roman" w:hAnsi="Times New Roman" w:cs="Times New Roman"/>
            <w:sz w:val="28"/>
            <w:szCs w:val="28"/>
          </w:rPr>
          <w:t>sergeevaolga80@yandex.ru.</w:t>
        </w:r>
      </w:hyperlink>
    </w:p>
    <w:p w:rsidR="00AD0778" w:rsidRPr="00842787" w:rsidRDefault="00AD0778" w:rsidP="00AD0778">
      <w:pPr>
        <w:pStyle w:val="ConsPlusNonformat"/>
        <w:jc w:val="both"/>
        <w:rPr>
          <w:rFonts w:ascii="Times New Roman" w:hAnsi="Times New Roman" w:cs="Times New Roman"/>
          <w:sz w:val="28"/>
          <w:szCs w:val="28"/>
        </w:rPr>
      </w:pPr>
    </w:p>
    <w:p w:rsidR="00AD0778" w:rsidRDefault="00AD0778" w:rsidP="00AD0778">
      <w:pPr>
        <w:jc w:val="both"/>
        <w:rPr>
          <w:sz w:val="28"/>
          <w:szCs w:val="28"/>
        </w:rPr>
      </w:pPr>
    </w:p>
    <w:p w:rsidR="00AD0778" w:rsidRDefault="00AD0778" w:rsidP="00AD0778">
      <w:pPr>
        <w:jc w:val="both"/>
        <w:rPr>
          <w:sz w:val="28"/>
          <w:szCs w:val="28"/>
        </w:rPr>
      </w:pPr>
    </w:p>
    <w:p w:rsidR="00AD0778" w:rsidRDefault="00AD0778" w:rsidP="00AD0778">
      <w:pPr>
        <w:jc w:val="both"/>
        <w:rPr>
          <w:sz w:val="28"/>
          <w:szCs w:val="28"/>
        </w:rPr>
      </w:pPr>
    </w:p>
    <w:p w:rsidR="00AD0778" w:rsidRDefault="00AD0778" w:rsidP="00AD0778">
      <w:pPr>
        <w:jc w:val="both"/>
        <w:rPr>
          <w:sz w:val="28"/>
          <w:szCs w:val="28"/>
        </w:rPr>
      </w:pPr>
    </w:p>
    <w:p w:rsidR="00AD0778" w:rsidRDefault="00AD0778" w:rsidP="00AD0778">
      <w:pPr>
        <w:jc w:val="both"/>
        <w:rPr>
          <w:sz w:val="28"/>
          <w:szCs w:val="28"/>
        </w:rPr>
      </w:pPr>
    </w:p>
    <w:p w:rsidR="00AD0778" w:rsidRDefault="00AD0778" w:rsidP="00AD0778">
      <w:pPr>
        <w:jc w:val="both"/>
        <w:rPr>
          <w:sz w:val="28"/>
          <w:szCs w:val="28"/>
        </w:rPr>
      </w:pPr>
    </w:p>
    <w:p w:rsidR="00AD0778" w:rsidRDefault="00AD0778" w:rsidP="00AD0778">
      <w:pPr>
        <w:jc w:val="both"/>
        <w:rPr>
          <w:sz w:val="28"/>
          <w:szCs w:val="28"/>
        </w:rPr>
      </w:pPr>
    </w:p>
    <w:p w:rsidR="00AD0778" w:rsidRPr="001E7433" w:rsidRDefault="00AD0778" w:rsidP="00AD0778">
      <w:pPr>
        <w:jc w:val="both"/>
        <w:rPr>
          <w:sz w:val="28"/>
          <w:szCs w:val="28"/>
        </w:rPr>
      </w:pPr>
      <w:r w:rsidRPr="001E7433">
        <w:rPr>
          <w:sz w:val="28"/>
          <w:szCs w:val="28"/>
        </w:rPr>
        <w:t xml:space="preserve">Глава МР «Усть-Куломский – </w:t>
      </w:r>
    </w:p>
    <w:p w:rsidR="00AD0778" w:rsidRPr="001E7433" w:rsidRDefault="00AD0778" w:rsidP="00AD0778">
      <w:pPr>
        <w:jc w:val="both"/>
        <w:rPr>
          <w:sz w:val="28"/>
          <w:szCs w:val="28"/>
        </w:rPr>
      </w:pPr>
      <w:r w:rsidRPr="001E7433">
        <w:rPr>
          <w:sz w:val="28"/>
          <w:szCs w:val="28"/>
        </w:rPr>
        <w:t xml:space="preserve">руководитель администрации района                                       </w:t>
      </w:r>
      <w:r>
        <w:rPr>
          <w:sz w:val="28"/>
          <w:szCs w:val="28"/>
        </w:rPr>
        <w:t xml:space="preserve">       С.В. Рубан</w:t>
      </w:r>
    </w:p>
    <w:p w:rsidR="00AD0778" w:rsidRDefault="00AD0778" w:rsidP="00AD0778">
      <w:pPr>
        <w:pStyle w:val="a8"/>
        <w:rPr>
          <w:szCs w:val="28"/>
        </w:rPr>
      </w:pPr>
    </w:p>
    <w:p w:rsidR="00AD0778" w:rsidRDefault="00AD0778" w:rsidP="00AD0778">
      <w:pPr>
        <w:pStyle w:val="a8"/>
        <w:rPr>
          <w:szCs w:val="28"/>
        </w:rPr>
      </w:pPr>
    </w:p>
    <w:p w:rsidR="00AD0778" w:rsidRDefault="00AD0778" w:rsidP="00AD0778">
      <w:pPr>
        <w:pStyle w:val="a8"/>
        <w:rPr>
          <w:szCs w:val="28"/>
        </w:rPr>
      </w:pPr>
    </w:p>
    <w:p w:rsidR="00AD0778" w:rsidRDefault="00AD0778" w:rsidP="00AD0778">
      <w:pPr>
        <w:pStyle w:val="ConsPlusNormal"/>
        <w:widowControl/>
        <w:jc w:val="center"/>
        <w:outlineLvl w:val="1"/>
        <w:rPr>
          <w:rFonts w:ascii="Times New Roman" w:hAnsi="Times New Roman"/>
          <w:b/>
          <w:sz w:val="28"/>
          <w:szCs w:val="28"/>
        </w:rPr>
      </w:pPr>
    </w:p>
    <w:p w:rsidR="00AD0778" w:rsidRDefault="00AD0778" w:rsidP="00AD0778">
      <w:pPr>
        <w:pStyle w:val="ConsPlusNormal"/>
        <w:widowControl/>
        <w:jc w:val="center"/>
        <w:outlineLvl w:val="1"/>
        <w:rPr>
          <w:rFonts w:ascii="Times New Roman" w:hAnsi="Times New Roman"/>
          <w:b/>
          <w:sz w:val="28"/>
          <w:szCs w:val="28"/>
        </w:rPr>
      </w:pPr>
    </w:p>
    <w:p w:rsidR="00AD0778" w:rsidRDefault="00AD0778" w:rsidP="00AD0778">
      <w:pPr>
        <w:pStyle w:val="ConsPlusNormal"/>
        <w:widowControl/>
        <w:jc w:val="center"/>
        <w:outlineLvl w:val="1"/>
        <w:rPr>
          <w:rFonts w:ascii="Times New Roman" w:hAnsi="Times New Roman"/>
          <w:b/>
          <w:sz w:val="28"/>
          <w:szCs w:val="28"/>
        </w:rPr>
      </w:pPr>
    </w:p>
    <w:p w:rsidR="00AD0778" w:rsidRDefault="00AD0778" w:rsidP="00AD0778">
      <w:pPr>
        <w:pStyle w:val="ConsPlusNormal"/>
        <w:widowControl/>
        <w:outlineLvl w:val="1"/>
        <w:rPr>
          <w:rFonts w:ascii="Times New Roman" w:hAnsi="Times New Roman"/>
          <w:b/>
          <w:sz w:val="28"/>
          <w:szCs w:val="28"/>
        </w:rPr>
      </w:pPr>
    </w:p>
    <w:p w:rsidR="00AD0778" w:rsidRPr="001E7433" w:rsidRDefault="00AD0778" w:rsidP="00AD0778">
      <w:pPr>
        <w:pStyle w:val="ConsPlusNormal"/>
        <w:widowControl/>
        <w:jc w:val="center"/>
        <w:outlineLvl w:val="1"/>
        <w:rPr>
          <w:rFonts w:ascii="Times New Roman" w:hAnsi="Times New Roman"/>
          <w:b/>
          <w:sz w:val="28"/>
          <w:szCs w:val="28"/>
        </w:rPr>
      </w:pPr>
      <w:r w:rsidRPr="001E7433">
        <w:rPr>
          <w:rFonts w:ascii="Times New Roman" w:hAnsi="Times New Roman"/>
          <w:b/>
          <w:sz w:val="28"/>
          <w:szCs w:val="28"/>
        </w:rPr>
        <w:t>П</w:t>
      </w:r>
      <w:r>
        <w:rPr>
          <w:rFonts w:ascii="Times New Roman" w:hAnsi="Times New Roman"/>
          <w:b/>
          <w:sz w:val="28"/>
          <w:szCs w:val="28"/>
        </w:rPr>
        <w:t>АСПОРТ</w:t>
      </w:r>
    </w:p>
    <w:p w:rsidR="00AD0778" w:rsidRPr="007B29C1" w:rsidRDefault="00AD0778" w:rsidP="00AD0778">
      <w:pPr>
        <w:pStyle w:val="37"/>
        <w:spacing w:after="0"/>
        <w:ind w:left="0"/>
        <w:jc w:val="center"/>
        <w:rPr>
          <w:b/>
          <w:sz w:val="28"/>
          <w:szCs w:val="28"/>
        </w:rPr>
      </w:pPr>
      <w:r w:rsidRPr="001E7433">
        <w:rPr>
          <w:b/>
          <w:sz w:val="28"/>
          <w:szCs w:val="28"/>
        </w:rPr>
        <w:t>муниципальной программы</w:t>
      </w:r>
      <w:r w:rsidRPr="007B29C1">
        <w:rPr>
          <w:b/>
          <w:sz w:val="28"/>
          <w:szCs w:val="28"/>
        </w:rPr>
        <w:t>«</w:t>
      </w:r>
      <w:r w:rsidRPr="00E40497">
        <w:rPr>
          <w:b/>
          <w:sz w:val="28"/>
          <w:szCs w:val="28"/>
        </w:rPr>
        <w:t>Территориальное развитие</w:t>
      </w:r>
      <w:r w:rsidRPr="007B29C1">
        <w:rPr>
          <w:b/>
          <w:sz w:val="28"/>
          <w:szCs w:val="28"/>
        </w:rPr>
        <w:t>»</w:t>
      </w:r>
    </w:p>
    <w:p w:rsidR="00AD0778" w:rsidRPr="00C23067" w:rsidRDefault="00AD0778" w:rsidP="00AD0778">
      <w:pPr>
        <w:pStyle w:val="37"/>
        <w:spacing w:after="0"/>
        <w:ind w:left="0"/>
        <w:jc w:val="cente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61"/>
      </w:tblGrid>
      <w:tr w:rsidR="00AD0778" w:rsidRPr="001E7433" w:rsidTr="00AD0778">
        <w:tc>
          <w:tcPr>
            <w:tcW w:w="3510" w:type="dxa"/>
          </w:tcPr>
          <w:p w:rsidR="00AD0778" w:rsidRPr="001E7433" w:rsidRDefault="00AD0778" w:rsidP="00AD0778">
            <w:pPr>
              <w:autoSpaceDE w:val="0"/>
              <w:autoSpaceDN w:val="0"/>
              <w:adjustRightInd w:val="0"/>
              <w:rPr>
                <w:sz w:val="28"/>
                <w:szCs w:val="28"/>
              </w:rPr>
            </w:pPr>
            <w:r w:rsidRPr="001E7433">
              <w:rPr>
                <w:sz w:val="28"/>
                <w:szCs w:val="28"/>
              </w:rPr>
              <w:t>Ответственный исполн</w:t>
            </w:r>
            <w:r w:rsidRPr="001E7433">
              <w:rPr>
                <w:sz w:val="28"/>
                <w:szCs w:val="28"/>
              </w:rPr>
              <w:t>и</w:t>
            </w:r>
            <w:r w:rsidRPr="001E7433">
              <w:rPr>
                <w:sz w:val="28"/>
                <w:szCs w:val="28"/>
              </w:rPr>
              <w:t>тель программы</w:t>
            </w:r>
          </w:p>
        </w:tc>
        <w:tc>
          <w:tcPr>
            <w:tcW w:w="6061" w:type="dxa"/>
          </w:tcPr>
          <w:p w:rsidR="00AD0778" w:rsidRPr="001E7433" w:rsidRDefault="00AD0778" w:rsidP="00AD0778">
            <w:pPr>
              <w:jc w:val="both"/>
              <w:rPr>
                <w:sz w:val="28"/>
                <w:szCs w:val="28"/>
              </w:rPr>
            </w:pPr>
            <w:r w:rsidRPr="00FB3F53">
              <w:rPr>
                <w:rFonts w:eastAsiaTheme="minorEastAsia"/>
                <w:sz w:val="28"/>
                <w:szCs w:val="28"/>
              </w:rPr>
              <w:t>Администрация муниципального района «Усть-Куломский»</w:t>
            </w:r>
            <w:r>
              <w:rPr>
                <w:rFonts w:eastAsiaTheme="minorEastAsia"/>
                <w:sz w:val="28"/>
                <w:szCs w:val="28"/>
              </w:rPr>
              <w:t xml:space="preserve"> в лице отдела по дорожной деятельности, отдела территориального разв</w:t>
            </w:r>
            <w:r>
              <w:rPr>
                <w:rFonts w:eastAsiaTheme="minorEastAsia"/>
                <w:sz w:val="28"/>
                <w:szCs w:val="28"/>
              </w:rPr>
              <w:t>и</w:t>
            </w:r>
            <w:r>
              <w:rPr>
                <w:rFonts w:eastAsiaTheme="minorEastAsia"/>
                <w:sz w:val="28"/>
                <w:szCs w:val="28"/>
              </w:rPr>
              <w:t>тия и отдела социальной политики</w:t>
            </w:r>
          </w:p>
        </w:tc>
      </w:tr>
      <w:tr w:rsidR="00AD0778" w:rsidRPr="001E7433" w:rsidTr="00AD0778">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t>Соисполнители программы</w:t>
            </w:r>
          </w:p>
        </w:tc>
        <w:tc>
          <w:tcPr>
            <w:tcW w:w="6061" w:type="dxa"/>
          </w:tcPr>
          <w:p w:rsidR="00AD0778" w:rsidRDefault="00AD0778" w:rsidP="00AD0778">
            <w:pPr>
              <w:widowControl w:val="0"/>
              <w:autoSpaceDE w:val="0"/>
              <w:autoSpaceDN w:val="0"/>
              <w:adjustRightInd w:val="0"/>
              <w:ind w:left="10"/>
              <w:jc w:val="both"/>
              <w:rPr>
                <w:rFonts w:eastAsiaTheme="minorEastAsia"/>
                <w:sz w:val="28"/>
                <w:szCs w:val="28"/>
              </w:rPr>
            </w:pPr>
            <w:r>
              <w:rPr>
                <w:rFonts w:eastAsiaTheme="minorEastAsia"/>
                <w:sz w:val="28"/>
                <w:szCs w:val="28"/>
              </w:rPr>
              <w:t>Управление образования администрации мун</w:t>
            </w:r>
            <w:r>
              <w:rPr>
                <w:rFonts w:eastAsiaTheme="minorEastAsia"/>
                <w:sz w:val="28"/>
                <w:szCs w:val="28"/>
              </w:rPr>
              <w:t>и</w:t>
            </w:r>
            <w:r>
              <w:rPr>
                <w:rFonts w:eastAsiaTheme="minorEastAsia"/>
                <w:sz w:val="28"/>
                <w:szCs w:val="28"/>
              </w:rPr>
              <w:t>ципального района «Усть-Куломский»;</w:t>
            </w:r>
          </w:p>
          <w:p w:rsidR="00AD0778" w:rsidRDefault="00AD0778" w:rsidP="00AD0778">
            <w:pPr>
              <w:widowControl w:val="0"/>
              <w:autoSpaceDE w:val="0"/>
              <w:autoSpaceDN w:val="0"/>
              <w:adjustRightInd w:val="0"/>
              <w:ind w:left="10"/>
              <w:jc w:val="both"/>
              <w:rPr>
                <w:rFonts w:eastAsiaTheme="minorEastAsia"/>
                <w:sz w:val="28"/>
                <w:szCs w:val="28"/>
              </w:rPr>
            </w:pPr>
            <w:r>
              <w:rPr>
                <w:rFonts w:eastAsiaTheme="minorEastAsia"/>
                <w:sz w:val="28"/>
                <w:szCs w:val="28"/>
              </w:rPr>
              <w:t>Управление культуры и национальной политики администрации муниципального района «Усть-Куломский»;</w:t>
            </w:r>
          </w:p>
          <w:p w:rsidR="00AD0778" w:rsidRPr="001E7433" w:rsidRDefault="00AD0778" w:rsidP="00AD0778">
            <w:pPr>
              <w:jc w:val="both"/>
              <w:rPr>
                <w:sz w:val="28"/>
                <w:szCs w:val="28"/>
              </w:rPr>
            </w:pPr>
            <w:r>
              <w:rPr>
                <w:rFonts w:eastAsiaTheme="minorEastAsia"/>
                <w:sz w:val="28"/>
                <w:szCs w:val="28"/>
              </w:rPr>
              <w:t>Отдел физической культуры, спорта и туризма администрации муниципального района «Усть-Куломский»</w:t>
            </w:r>
            <w:r>
              <w:rPr>
                <w:sz w:val="28"/>
                <w:szCs w:val="28"/>
              </w:rPr>
              <w:t>.</w:t>
            </w:r>
          </w:p>
        </w:tc>
      </w:tr>
      <w:tr w:rsidR="00AD0778" w:rsidRPr="001E7433" w:rsidTr="00AD0778">
        <w:tc>
          <w:tcPr>
            <w:tcW w:w="3510" w:type="dxa"/>
          </w:tcPr>
          <w:p w:rsidR="00AD0778" w:rsidRPr="001E7433" w:rsidRDefault="00AD0778" w:rsidP="00AD0778">
            <w:pPr>
              <w:autoSpaceDE w:val="0"/>
              <w:autoSpaceDN w:val="0"/>
              <w:adjustRightInd w:val="0"/>
              <w:jc w:val="both"/>
              <w:rPr>
                <w:sz w:val="28"/>
                <w:szCs w:val="28"/>
              </w:rPr>
            </w:pPr>
            <w:r>
              <w:rPr>
                <w:sz w:val="28"/>
                <w:szCs w:val="28"/>
              </w:rPr>
              <w:t>Участники программы</w:t>
            </w:r>
          </w:p>
        </w:tc>
        <w:tc>
          <w:tcPr>
            <w:tcW w:w="6061" w:type="dxa"/>
          </w:tcPr>
          <w:p w:rsidR="00AD0778" w:rsidRDefault="00AD0778" w:rsidP="00AD0778">
            <w:pPr>
              <w:widowControl w:val="0"/>
              <w:autoSpaceDE w:val="0"/>
              <w:autoSpaceDN w:val="0"/>
              <w:adjustRightInd w:val="0"/>
              <w:ind w:left="10"/>
              <w:jc w:val="both"/>
              <w:rPr>
                <w:rFonts w:eastAsiaTheme="minorEastAsia"/>
                <w:sz w:val="28"/>
                <w:szCs w:val="28"/>
              </w:rPr>
            </w:pPr>
            <w:r w:rsidRPr="00FB3F53">
              <w:rPr>
                <w:rFonts w:eastAsiaTheme="minorEastAsia"/>
                <w:sz w:val="28"/>
                <w:szCs w:val="28"/>
              </w:rPr>
              <w:t>Администрация муниципального района «Усть-Куломский»</w:t>
            </w:r>
            <w:r>
              <w:rPr>
                <w:rFonts w:eastAsiaTheme="minorEastAsia"/>
                <w:sz w:val="28"/>
                <w:szCs w:val="28"/>
              </w:rPr>
              <w:t xml:space="preserve"> в лице отдела по дорожной де</w:t>
            </w:r>
            <w:r>
              <w:rPr>
                <w:rFonts w:eastAsiaTheme="minorEastAsia"/>
                <w:sz w:val="28"/>
                <w:szCs w:val="28"/>
              </w:rPr>
              <w:t>я</w:t>
            </w:r>
            <w:r>
              <w:rPr>
                <w:rFonts w:eastAsiaTheme="minorEastAsia"/>
                <w:sz w:val="28"/>
                <w:szCs w:val="28"/>
              </w:rPr>
              <w:t>тельности, отдела территориального развития и отдела социальной политики;</w:t>
            </w:r>
          </w:p>
          <w:p w:rsidR="00AD0778" w:rsidRDefault="00AD0778" w:rsidP="00AD0778">
            <w:pPr>
              <w:widowControl w:val="0"/>
              <w:autoSpaceDE w:val="0"/>
              <w:autoSpaceDN w:val="0"/>
              <w:adjustRightInd w:val="0"/>
              <w:ind w:left="10"/>
              <w:jc w:val="both"/>
              <w:rPr>
                <w:rFonts w:eastAsiaTheme="minorEastAsia"/>
                <w:sz w:val="28"/>
                <w:szCs w:val="28"/>
              </w:rPr>
            </w:pPr>
            <w:r>
              <w:rPr>
                <w:rFonts w:eastAsiaTheme="minorEastAsia"/>
                <w:sz w:val="28"/>
                <w:szCs w:val="28"/>
              </w:rPr>
              <w:t>Управление образования администрации мун</w:t>
            </w:r>
            <w:r>
              <w:rPr>
                <w:rFonts w:eastAsiaTheme="minorEastAsia"/>
                <w:sz w:val="28"/>
                <w:szCs w:val="28"/>
              </w:rPr>
              <w:t>и</w:t>
            </w:r>
            <w:r>
              <w:rPr>
                <w:rFonts w:eastAsiaTheme="minorEastAsia"/>
                <w:sz w:val="28"/>
                <w:szCs w:val="28"/>
              </w:rPr>
              <w:t>ципального района «Усть-Куломский»;</w:t>
            </w:r>
          </w:p>
          <w:p w:rsidR="00AD0778" w:rsidRDefault="00AD0778" w:rsidP="00AD0778">
            <w:pPr>
              <w:widowControl w:val="0"/>
              <w:autoSpaceDE w:val="0"/>
              <w:autoSpaceDN w:val="0"/>
              <w:adjustRightInd w:val="0"/>
              <w:ind w:left="10"/>
              <w:jc w:val="both"/>
              <w:rPr>
                <w:rFonts w:eastAsiaTheme="minorEastAsia"/>
                <w:sz w:val="28"/>
                <w:szCs w:val="28"/>
              </w:rPr>
            </w:pPr>
            <w:r>
              <w:rPr>
                <w:rFonts w:eastAsiaTheme="minorEastAsia"/>
                <w:sz w:val="28"/>
                <w:szCs w:val="28"/>
              </w:rPr>
              <w:t>Управление культуры и национальной политики администрации муниципального района «Усть-Куломский»;</w:t>
            </w:r>
          </w:p>
          <w:p w:rsidR="00AD0778" w:rsidRPr="001E7433" w:rsidRDefault="00AD0778" w:rsidP="00AD0778">
            <w:pPr>
              <w:jc w:val="both"/>
              <w:rPr>
                <w:sz w:val="28"/>
                <w:szCs w:val="28"/>
              </w:rPr>
            </w:pPr>
            <w:r>
              <w:rPr>
                <w:rFonts w:eastAsiaTheme="minorEastAsia"/>
                <w:sz w:val="28"/>
                <w:szCs w:val="28"/>
              </w:rPr>
              <w:t>Отдел физической культуры, спорта и туризма администрации муниципального района «Усть-Куломский»</w:t>
            </w:r>
            <w:r w:rsidRPr="001E7433">
              <w:rPr>
                <w:sz w:val="28"/>
                <w:szCs w:val="28"/>
              </w:rPr>
              <w:t>.</w:t>
            </w:r>
          </w:p>
        </w:tc>
      </w:tr>
      <w:tr w:rsidR="00AD0778" w:rsidRPr="001E7433" w:rsidTr="00AD0778">
        <w:tc>
          <w:tcPr>
            <w:tcW w:w="3510" w:type="dxa"/>
          </w:tcPr>
          <w:p w:rsidR="00AD0778" w:rsidRPr="00617D63" w:rsidRDefault="00AD0778" w:rsidP="00AD0778">
            <w:pPr>
              <w:autoSpaceDE w:val="0"/>
              <w:autoSpaceDN w:val="0"/>
              <w:adjustRightInd w:val="0"/>
              <w:jc w:val="both"/>
              <w:rPr>
                <w:sz w:val="28"/>
                <w:szCs w:val="28"/>
              </w:rPr>
            </w:pPr>
            <w:r w:rsidRPr="00617D63">
              <w:rPr>
                <w:sz w:val="28"/>
                <w:szCs w:val="28"/>
              </w:rPr>
              <w:t>Подпрограммы программы</w:t>
            </w:r>
          </w:p>
        </w:tc>
        <w:tc>
          <w:tcPr>
            <w:tcW w:w="6061" w:type="dxa"/>
          </w:tcPr>
          <w:p w:rsidR="00AD0778" w:rsidRPr="00AD0778" w:rsidRDefault="00AD0778" w:rsidP="004A0A2B">
            <w:pPr>
              <w:pStyle w:val="aa"/>
              <w:widowControl w:val="0"/>
              <w:numPr>
                <w:ilvl w:val="0"/>
                <w:numId w:val="10"/>
              </w:numPr>
              <w:tabs>
                <w:tab w:val="left" w:pos="294"/>
              </w:tabs>
              <w:autoSpaceDE w:val="0"/>
              <w:autoSpaceDN w:val="0"/>
              <w:adjustRightInd w:val="0"/>
              <w:ind w:left="10" w:firstLine="0"/>
              <w:jc w:val="both"/>
              <w:rPr>
                <w:rFonts w:eastAsiaTheme="minorEastAsia"/>
                <w:sz w:val="28"/>
                <w:szCs w:val="28"/>
              </w:rPr>
            </w:pPr>
            <w:r w:rsidRPr="00AD0778">
              <w:rPr>
                <w:rFonts w:eastAsiaTheme="minorEastAsia"/>
                <w:sz w:val="28"/>
                <w:szCs w:val="28"/>
              </w:rPr>
              <w:t>Развитие транспортной инфраструктуры  и транспортного обслуживания населения.</w:t>
            </w:r>
          </w:p>
          <w:p w:rsidR="00AD0778" w:rsidRPr="00AD0778" w:rsidRDefault="00AD0778" w:rsidP="004A0A2B">
            <w:pPr>
              <w:pStyle w:val="aa"/>
              <w:widowControl w:val="0"/>
              <w:numPr>
                <w:ilvl w:val="0"/>
                <w:numId w:val="10"/>
              </w:numPr>
              <w:tabs>
                <w:tab w:val="left" w:pos="294"/>
              </w:tabs>
              <w:autoSpaceDE w:val="0"/>
              <w:autoSpaceDN w:val="0"/>
              <w:adjustRightInd w:val="0"/>
              <w:ind w:left="10" w:firstLine="0"/>
              <w:jc w:val="both"/>
              <w:rPr>
                <w:rFonts w:eastAsiaTheme="minorEastAsia"/>
                <w:sz w:val="28"/>
                <w:szCs w:val="28"/>
              </w:rPr>
            </w:pPr>
            <w:r w:rsidRPr="00AD0778">
              <w:rPr>
                <w:rFonts w:eastAsiaTheme="minorEastAsia"/>
                <w:sz w:val="28"/>
                <w:szCs w:val="28"/>
              </w:rPr>
              <w:t>Развитие систем инженерной инфраструкт</w:t>
            </w:r>
            <w:r w:rsidRPr="00AD0778">
              <w:rPr>
                <w:rFonts w:eastAsiaTheme="minorEastAsia"/>
                <w:sz w:val="28"/>
                <w:szCs w:val="28"/>
              </w:rPr>
              <w:t>у</w:t>
            </w:r>
            <w:r w:rsidRPr="00AD0778">
              <w:rPr>
                <w:rFonts w:eastAsiaTheme="minorEastAsia"/>
                <w:sz w:val="28"/>
                <w:szCs w:val="28"/>
              </w:rPr>
              <w:t>ры и обращения с отходами.</w:t>
            </w:r>
          </w:p>
          <w:p w:rsidR="00AD0778" w:rsidRPr="00AD0778" w:rsidRDefault="00AD0778" w:rsidP="004A0A2B">
            <w:pPr>
              <w:pStyle w:val="aa"/>
              <w:widowControl w:val="0"/>
              <w:numPr>
                <w:ilvl w:val="0"/>
                <w:numId w:val="10"/>
              </w:numPr>
              <w:tabs>
                <w:tab w:val="left" w:pos="294"/>
              </w:tabs>
              <w:autoSpaceDE w:val="0"/>
              <w:autoSpaceDN w:val="0"/>
              <w:adjustRightInd w:val="0"/>
              <w:ind w:left="10" w:firstLine="0"/>
              <w:jc w:val="both"/>
              <w:rPr>
                <w:rFonts w:eastAsiaTheme="minorEastAsia"/>
                <w:sz w:val="28"/>
                <w:szCs w:val="28"/>
              </w:rPr>
            </w:pPr>
            <w:r w:rsidRPr="00AD0778">
              <w:rPr>
                <w:rFonts w:eastAsiaTheme="minorEastAsia"/>
                <w:sz w:val="28"/>
                <w:szCs w:val="28"/>
              </w:rPr>
              <w:t>Улучшение жилищных условий.</w:t>
            </w:r>
          </w:p>
          <w:p w:rsidR="00AD0778" w:rsidRPr="00AD0778" w:rsidRDefault="00AD0778" w:rsidP="00AD0778">
            <w:pPr>
              <w:pStyle w:val="aa"/>
              <w:widowControl w:val="0"/>
              <w:tabs>
                <w:tab w:val="left" w:pos="294"/>
              </w:tabs>
              <w:autoSpaceDE w:val="0"/>
              <w:autoSpaceDN w:val="0"/>
              <w:adjustRightInd w:val="0"/>
              <w:ind w:left="10"/>
              <w:jc w:val="both"/>
              <w:rPr>
                <w:rFonts w:eastAsiaTheme="minorEastAsia"/>
                <w:sz w:val="28"/>
                <w:szCs w:val="28"/>
              </w:rPr>
            </w:pPr>
            <w:r w:rsidRPr="00AD0778">
              <w:rPr>
                <w:rFonts w:eastAsiaTheme="minorEastAsia"/>
                <w:sz w:val="28"/>
                <w:szCs w:val="28"/>
              </w:rPr>
              <w:t>4.Энергосбережение.</w:t>
            </w:r>
          </w:p>
          <w:p w:rsidR="00AD0778" w:rsidRPr="00AD0778" w:rsidRDefault="00AD0778" w:rsidP="00AD0778">
            <w:pPr>
              <w:pStyle w:val="af2"/>
              <w:jc w:val="both"/>
              <w:rPr>
                <w:rFonts w:ascii="Times New Roman" w:hAnsi="Times New Roman"/>
                <w:szCs w:val="28"/>
              </w:rPr>
            </w:pPr>
            <w:r w:rsidRPr="00AD0778">
              <w:rPr>
                <w:rFonts w:ascii="Times New Roman" w:eastAsiaTheme="minorEastAsia" w:hAnsi="Times New Roman"/>
                <w:szCs w:val="28"/>
              </w:rPr>
              <w:t>5.Повышение безопасности дорожного движ</w:t>
            </w:r>
            <w:r w:rsidRPr="00AD0778">
              <w:rPr>
                <w:rFonts w:ascii="Times New Roman" w:eastAsiaTheme="minorEastAsia" w:hAnsi="Times New Roman"/>
                <w:szCs w:val="28"/>
              </w:rPr>
              <w:t>е</w:t>
            </w:r>
            <w:r w:rsidRPr="00AD0778">
              <w:rPr>
                <w:rFonts w:ascii="Times New Roman" w:eastAsiaTheme="minorEastAsia" w:hAnsi="Times New Roman"/>
                <w:szCs w:val="28"/>
              </w:rPr>
              <w:t>ния в муниципальном районе «Усть-Куломский»</w:t>
            </w:r>
          </w:p>
        </w:tc>
      </w:tr>
      <w:tr w:rsidR="00AD0778" w:rsidRPr="001E7433" w:rsidTr="00AD0778">
        <w:tc>
          <w:tcPr>
            <w:tcW w:w="3510" w:type="dxa"/>
          </w:tcPr>
          <w:p w:rsidR="00AD0778" w:rsidRPr="00617D63" w:rsidRDefault="00AD0778" w:rsidP="00AD0778">
            <w:pPr>
              <w:autoSpaceDE w:val="0"/>
              <w:autoSpaceDN w:val="0"/>
              <w:adjustRightInd w:val="0"/>
              <w:jc w:val="both"/>
              <w:rPr>
                <w:sz w:val="28"/>
                <w:szCs w:val="28"/>
              </w:rPr>
            </w:pPr>
            <w:r w:rsidRPr="00617D63">
              <w:rPr>
                <w:sz w:val="28"/>
                <w:szCs w:val="28"/>
              </w:rPr>
              <w:t>Программно-целевые и</w:t>
            </w:r>
            <w:r w:rsidRPr="00617D63">
              <w:rPr>
                <w:sz w:val="28"/>
                <w:szCs w:val="28"/>
              </w:rPr>
              <w:t>н</w:t>
            </w:r>
            <w:r w:rsidRPr="00617D63">
              <w:rPr>
                <w:sz w:val="28"/>
                <w:szCs w:val="28"/>
              </w:rPr>
              <w:t>струменты</w:t>
            </w:r>
          </w:p>
        </w:tc>
        <w:tc>
          <w:tcPr>
            <w:tcW w:w="6061" w:type="dxa"/>
          </w:tcPr>
          <w:p w:rsidR="00AD0778" w:rsidRPr="00617D63" w:rsidRDefault="00AD0778" w:rsidP="00AD0778">
            <w:pPr>
              <w:autoSpaceDE w:val="0"/>
              <w:autoSpaceDN w:val="0"/>
              <w:adjustRightInd w:val="0"/>
              <w:ind w:firstLine="34"/>
              <w:jc w:val="both"/>
              <w:rPr>
                <w:sz w:val="28"/>
                <w:szCs w:val="28"/>
              </w:rPr>
            </w:pPr>
            <w:r w:rsidRPr="00617D63">
              <w:rPr>
                <w:sz w:val="28"/>
                <w:szCs w:val="28"/>
              </w:rPr>
              <w:t>Нет</w:t>
            </w:r>
          </w:p>
        </w:tc>
      </w:tr>
      <w:tr w:rsidR="00AD0778" w:rsidRPr="001E7433" w:rsidTr="00AD0778">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t>Цель программы</w:t>
            </w:r>
          </w:p>
        </w:tc>
        <w:tc>
          <w:tcPr>
            <w:tcW w:w="6061" w:type="dxa"/>
          </w:tcPr>
          <w:p w:rsidR="00AD0778" w:rsidRPr="001E7433" w:rsidRDefault="00AD0778" w:rsidP="00AD0778">
            <w:pPr>
              <w:autoSpaceDE w:val="0"/>
              <w:autoSpaceDN w:val="0"/>
              <w:adjustRightInd w:val="0"/>
              <w:jc w:val="both"/>
              <w:rPr>
                <w:sz w:val="28"/>
                <w:szCs w:val="28"/>
              </w:rPr>
            </w:pPr>
            <w:r w:rsidRPr="00FB3F53">
              <w:rPr>
                <w:rFonts w:eastAsiaTheme="minorEastAsia"/>
                <w:sz w:val="28"/>
                <w:szCs w:val="28"/>
              </w:rPr>
              <w:t>Улучшение качества среды обитания населения муниципального района «Усть-Куломский»</w:t>
            </w:r>
          </w:p>
        </w:tc>
      </w:tr>
      <w:tr w:rsidR="00AD0778" w:rsidRPr="001E7433" w:rsidTr="00AD0778">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t>Задачи программы</w:t>
            </w:r>
          </w:p>
        </w:tc>
        <w:tc>
          <w:tcPr>
            <w:tcW w:w="6061" w:type="dxa"/>
          </w:tcPr>
          <w:p w:rsidR="00AD0778" w:rsidRPr="00556407" w:rsidRDefault="00AD0778" w:rsidP="00AD0778">
            <w:pPr>
              <w:widowControl w:val="0"/>
              <w:autoSpaceDE w:val="0"/>
              <w:autoSpaceDN w:val="0"/>
              <w:adjustRightInd w:val="0"/>
              <w:jc w:val="both"/>
              <w:rPr>
                <w:sz w:val="28"/>
                <w:szCs w:val="28"/>
              </w:rPr>
            </w:pPr>
            <w:r w:rsidRPr="00556407">
              <w:rPr>
                <w:sz w:val="26"/>
                <w:szCs w:val="26"/>
              </w:rPr>
              <w:t>1.</w:t>
            </w:r>
            <w:r w:rsidRPr="00556407">
              <w:rPr>
                <w:sz w:val="28"/>
                <w:szCs w:val="28"/>
              </w:rPr>
              <w:t>Создание условий для предоставления тран</w:t>
            </w:r>
            <w:r>
              <w:rPr>
                <w:sz w:val="28"/>
                <w:szCs w:val="28"/>
              </w:rPr>
              <w:t>спортных услуг населению и повы</w:t>
            </w:r>
            <w:r w:rsidRPr="00556407">
              <w:rPr>
                <w:sz w:val="28"/>
                <w:szCs w:val="28"/>
              </w:rPr>
              <w:t>шение качес</w:t>
            </w:r>
            <w:r w:rsidRPr="00556407">
              <w:rPr>
                <w:sz w:val="28"/>
                <w:szCs w:val="28"/>
              </w:rPr>
              <w:t>т</w:t>
            </w:r>
            <w:r w:rsidRPr="00556407">
              <w:rPr>
                <w:sz w:val="28"/>
                <w:szCs w:val="28"/>
              </w:rPr>
              <w:t>ва транспортного об</w:t>
            </w:r>
            <w:r>
              <w:rPr>
                <w:sz w:val="28"/>
                <w:szCs w:val="28"/>
              </w:rPr>
              <w:t>служивания.</w:t>
            </w:r>
          </w:p>
          <w:p w:rsidR="00AD0778" w:rsidRPr="00556407" w:rsidRDefault="00AD0778" w:rsidP="00AD0778">
            <w:pPr>
              <w:widowControl w:val="0"/>
              <w:autoSpaceDE w:val="0"/>
              <w:autoSpaceDN w:val="0"/>
              <w:adjustRightInd w:val="0"/>
              <w:jc w:val="both"/>
              <w:rPr>
                <w:sz w:val="28"/>
                <w:szCs w:val="28"/>
              </w:rPr>
            </w:pPr>
            <w:r>
              <w:rPr>
                <w:sz w:val="28"/>
                <w:szCs w:val="28"/>
              </w:rPr>
              <w:t>2.</w:t>
            </w:r>
            <w:r w:rsidRPr="00556407">
              <w:rPr>
                <w:sz w:val="28"/>
                <w:szCs w:val="28"/>
              </w:rPr>
              <w:t>Обеспечение комфортных и без</w:t>
            </w:r>
            <w:r>
              <w:rPr>
                <w:sz w:val="28"/>
                <w:szCs w:val="28"/>
              </w:rPr>
              <w:t>опас</w:t>
            </w:r>
            <w:r w:rsidRPr="00556407">
              <w:rPr>
                <w:sz w:val="28"/>
                <w:szCs w:val="28"/>
              </w:rPr>
              <w:t xml:space="preserve">ных </w:t>
            </w:r>
            <w:r w:rsidRPr="00556407">
              <w:rPr>
                <w:sz w:val="28"/>
                <w:szCs w:val="28"/>
              </w:rPr>
              <w:lastRenderedPageBreak/>
              <w:t>усл</w:t>
            </w:r>
            <w:r w:rsidRPr="00556407">
              <w:rPr>
                <w:sz w:val="28"/>
                <w:szCs w:val="28"/>
              </w:rPr>
              <w:t>о</w:t>
            </w:r>
            <w:r w:rsidRPr="00556407">
              <w:rPr>
                <w:sz w:val="28"/>
                <w:szCs w:val="28"/>
              </w:rPr>
              <w:t>вий проживания.</w:t>
            </w:r>
          </w:p>
          <w:p w:rsidR="00AD0778" w:rsidRPr="00556407" w:rsidRDefault="00AD0778" w:rsidP="00AD0778">
            <w:pPr>
              <w:widowControl w:val="0"/>
              <w:autoSpaceDE w:val="0"/>
              <w:autoSpaceDN w:val="0"/>
              <w:adjustRightInd w:val="0"/>
              <w:jc w:val="both"/>
              <w:rPr>
                <w:sz w:val="28"/>
                <w:szCs w:val="28"/>
              </w:rPr>
            </w:pPr>
            <w:r>
              <w:rPr>
                <w:sz w:val="28"/>
                <w:szCs w:val="28"/>
              </w:rPr>
              <w:t>3.</w:t>
            </w:r>
            <w:r w:rsidRPr="00556407">
              <w:rPr>
                <w:sz w:val="28"/>
                <w:szCs w:val="28"/>
              </w:rPr>
              <w:t>Повышение уровня обеспеченности населения доступным и качественным жильем.</w:t>
            </w:r>
          </w:p>
          <w:p w:rsidR="00AD0778" w:rsidRPr="00556407" w:rsidRDefault="00AD0778" w:rsidP="00AD0778">
            <w:pPr>
              <w:widowControl w:val="0"/>
              <w:autoSpaceDE w:val="0"/>
              <w:autoSpaceDN w:val="0"/>
              <w:adjustRightInd w:val="0"/>
              <w:jc w:val="both"/>
              <w:rPr>
                <w:sz w:val="28"/>
                <w:szCs w:val="28"/>
              </w:rPr>
            </w:pPr>
            <w:r>
              <w:rPr>
                <w:sz w:val="28"/>
                <w:szCs w:val="28"/>
              </w:rPr>
              <w:t>4.</w:t>
            </w:r>
            <w:r w:rsidRPr="00556407">
              <w:rPr>
                <w:sz w:val="28"/>
                <w:szCs w:val="28"/>
              </w:rPr>
              <w:t>Создание условий для повышения энергоэ</w:t>
            </w:r>
            <w:r w:rsidRPr="00556407">
              <w:rPr>
                <w:sz w:val="28"/>
                <w:szCs w:val="28"/>
              </w:rPr>
              <w:t>ф</w:t>
            </w:r>
            <w:r w:rsidRPr="00556407">
              <w:rPr>
                <w:sz w:val="28"/>
                <w:szCs w:val="28"/>
              </w:rPr>
              <w:t>фективности муниципальной экономики.</w:t>
            </w:r>
          </w:p>
          <w:p w:rsidR="00AD0778" w:rsidRPr="001E7433" w:rsidRDefault="00AD0778" w:rsidP="00AD0778">
            <w:pPr>
              <w:pStyle w:val="ConsPlusNonformat"/>
              <w:widowControl/>
              <w:tabs>
                <w:tab w:val="left" w:pos="318"/>
              </w:tabs>
              <w:jc w:val="both"/>
              <w:rPr>
                <w:rFonts w:ascii="Times New Roman" w:hAnsi="Times New Roman" w:cs="Times New Roman"/>
                <w:sz w:val="28"/>
                <w:szCs w:val="28"/>
              </w:rPr>
            </w:pPr>
            <w:r>
              <w:rPr>
                <w:rFonts w:ascii="Times New Roman" w:hAnsi="Times New Roman"/>
                <w:sz w:val="28"/>
                <w:szCs w:val="28"/>
              </w:rPr>
              <w:t>5</w:t>
            </w:r>
            <w:r w:rsidRPr="00556407">
              <w:rPr>
                <w:rFonts w:ascii="Times New Roman" w:hAnsi="Times New Roman"/>
                <w:sz w:val="28"/>
                <w:szCs w:val="28"/>
              </w:rPr>
              <w:t>.</w:t>
            </w:r>
            <w:r w:rsidRPr="00556407">
              <w:rPr>
                <w:rFonts w:ascii="Times New Roman" w:hAnsi="Times New Roman"/>
                <w:sz w:val="28"/>
                <w:szCs w:val="28"/>
              </w:rPr>
              <w:tab/>
              <w:t xml:space="preserve">Осуществление мероприятий </w:t>
            </w:r>
            <w:r>
              <w:rPr>
                <w:rFonts w:ascii="Times New Roman" w:hAnsi="Times New Roman"/>
                <w:sz w:val="28"/>
                <w:szCs w:val="28"/>
              </w:rPr>
              <w:t>по пре</w:t>
            </w:r>
            <w:r w:rsidRPr="00556407">
              <w:rPr>
                <w:rFonts w:ascii="Times New Roman" w:hAnsi="Times New Roman"/>
                <w:sz w:val="28"/>
                <w:szCs w:val="28"/>
              </w:rPr>
              <w:t>дупреждению дорожно-транспортного травматизма на автомобильных  дорогах местн</w:t>
            </w:r>
            <w:r>
              <w:rPr>
                <w:rFonts w:ascii="Times New Roman" w:hAnsi="Times New Roman"/>
                <w:sz w:val="28"/>
                <w:szCs w:val="28"/>
              </w:rPr>
              <w:t>ого значения м</w:t>
            </w:r>
            <w:r>
              <w:rPr>
                <w:rFonts w:ascii="Times New Roman" w:hAnsi="Times New Roman"/>
                <w:sz w:val="28"/>
                <w:szCs w:val="28"/>
              </w:rPr>
              <w:t>у</w:t>
            </w:r>
            <w:r>
              <w:rPr>
                <w:rFonts w:ascii="Times New Roman" w:hAnsi="Times New Roman"/>
                <w:sz w:val="28"/>
                <w:szCs w:val="28"/>
              </w:rPr>
              <w:t>ниципального рай</w:t>
            </w:r>
            <w:r w:rsidRPr="00556407">
              <w:rPr>
                <w:rFonts w:ascii="Times New Roman" w:hAnsi="Times New Roman"/>
                <w:sz w:val="28"/>
                <w:szCs w:val="28"/>
              </w:rPr>
              <w:t>она «Усть-Куломский»</w:t>
            </w:r>
            <w:r>
              <w:rPr>
                <w:rFonts w:ascii="Times New Roman" w:hAnsi="Times New Roman" w:cs="Times New Roman"/>
                <w:sz w:val="28"/>
                <w:szCs w:val="28"/>
              </w:rPr>
              <w:t>.</w:t>
            </w:r>
          </w:p>
        </w:tc>
      </w:tr>
      <w:tr w:rsidR="00AD0778" w:rsidRPr="001E7433" w:rsidTr="00AD0778">
        <w:trPr>
          <w:trHeight w:val="1266"/>
        </w:trPr>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lastRenderedPageBreak/>
              <w:t>Целевые индикаторы и п</w:t>
            </w:r>
            <w:r w:rsidRPr="001E7433">
              <w:rPr>
                <w:sz w:val="28"/>
                <w:szCs w:val="28"/>
              </w:rPr>
              <w:t>о</w:t>
            </w:r>
            <w:r w:rsidRPr="001E7433">
              <w:rPr>
                <w:sz w:val="28"/>
                <w:szCs w:val="28"/>
              </w:rPr>
              <w:t>казатели программы</w:t>
            </w:r>
          </w:p>
        </w:tc>
        <w:tc>
          <w:tcPr>
            <w:tcW w:w="6061" w:type="dxa"/>
          </w:tcPr>
          <w:p w:rsidR="00AD0778" w:rsidRPr="00093781" w:rsidRDefault="00AD0778" w:rsidP="004A0A2B">
            <w:pPr>
              <w:pStyle w:val="aa"/>
              <w:numPr>
                <w:ilvl w:val="0"/>
                <w:numId w:val="11"/>
              </w:numPr>
              <w:tabs>
                <w:tab w:val="left" w:pos="294"/>
              </w:tabs>
              <w:ind w:left="0" w:firstLine="10"/>
              <w:jc w:val="both"/>
              <w:rPr>
                <w:sz w:val="28"/>
                <w:szCs w:val="28"/>
              </w:rPr>
            </w:pPr>
            <w:r w:rsidRPr="00093781">
              <w:rPr>
                <w:sz w:val="28"/>
                <w:szCs w:val="28"/>
              </w:rPr>
              <w:t>Доля протяженности автомобильных дорог общего пользования местного значения, отв</w:t>
            </w:r>
            <w:r w:rsidRPr="00093781">
              <w:rPr>
                <w:sz w:val="28"/>
                <w:szCs w:val="28"/>
              </w:rPr>
              <w:t>е</w:t>
            </w:r>
            <w:r w:rsidRPr="00093781">
              <w:rPr>
                <w:sz w:val="28"/>
                <w:szCs w:val="28"/>
              </w:rPr>
              <w:t>чающих нормативным требованиям, в общей протяженности автомобильных дорог общего пользования местного значения, процентов;</w:t>
            </w:r>
          </w:p>
          <w:p w:rsidR="00AD0778" w:rsidRPr="00093781" w:rsidRDefault="00AD0778" w:rsidP="004A0A2B">
            <w:pPr>
              <w:pStyle w:val="aa"/>
              <w:numPr>
                <w:ilvl w:val="0"/>
                <w:numId w:val="11"/>
              </w:numPr>
              <w:tabs>
                <w:tab w:val="left" w:pos="294"/>
              </w:tabs>
              <w:ind w:left="0" w:firstLine="10"/>
              <w:jc w:val="both"/>
              <w:rPr>
                <w:sz w:val="28"/>
                <w:szCs w:val="28"/>
              </w:rPr>
            </w:pPr>
            <w:r w:rsidRPr="00093781">
              <w:rPr>
                <w:sz w:val="28"/>
                <w:szCs w:val="28"/>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муниципального района, в общей численности населения муниципальн</w:t>
            </w:r>
            <w:r w:rsidRPr="00093781">
              <w:rPr>
                <w:sz w:val="28"/>
                <w:szCs w:val="28"/>
              </w:rPr>
              <w:t>о</w:t>
            </w:r>
            <w:r w:rsidRPr="00093781">
              <w:rPr>
                <w:sz w:val="28"/>
                <w:szCs w:val="28"/>
              </w:rPr>
              <w:t xml:space="preserve">го района, процентов; </w:t>
            </w:r>
          </w:p>
          <w:p w:rsidR="00AD0778" w:rsidRPr="00093781" w:rsidRDefault="00AD0778" w:rsidP="004A0A2B">
            <w:pPr>
              <w:pStyle w:val="aa"/>
              <w:numPr>
                <w:ilvl w:val="0"/>
                <w:numId w:val="11"/>
              </w:numPr>
              <w:tabs>
                <w:tab w:val="left" w:pos="294"/>
              </w:tabs>
              <w:ind w:left="0" w:firstLine="10"/>
              <w:jc w:val="both"/>
              <w:rPr>
                <w:sz w:val="28"/>
                <w:szCs w:val="28"/>
              </w:rPr>
            </w:pPr>
            <w:r w:rsidRPr="00093781">
              <w:rPr>
                <w:sz w:val="28"/>
                <w:szCs w:val="28"/>
              </w:rPr>
              <w:t xml:space="preserve"> Удельный вес общей площади жилых помещений, оборудованных центральным водопр</w:t>
            </w:r>
            <w:r w:rsidRPr="00093781">
              <w:rPr>
                <w:sz w:val="28"/>
                <w:szCs w:val="28"/>
              </w:rPr>
              <w:t>о</w:t>
            </w:r>
            <w:r w:rsidRPr="00093781">
              <w:rPr>
                <w:sz w:val="28"/>
                <w:szCs w:val="28"/>
              </w:rPr>
              <w:t>водом, процентов;</w:t>
            </w:r>
          </w:p>
          <w:p w:rsidR="00AD0778" w:rsidRPr="00093781" w:rsidRDefault="00AD0778" w:rsidP="004A0A2B">
            <w:pPr>
              <w:pStyle w:val="aa"/>
              <w:numPr>
                <w:ilvl w:val="0"/>
                <w:numId w:val="11"/>
              </w:numPr>
              <w:tabs>
                <w:tab w:val="left" w:pos="294"/>
              </w:tabs>
              <w:ind w:left="0" w:firstLine="10"/>
              <w:jc w:val="both"/>
              <w:rPr>
                <w:sz w:val="28"/>
                <w:szCs w:val="28"/>
              </w:rPr>
            </w:pPr>
            <w:r w:rsidRPr="00093781">
              <w:rPr>
                <w:sz w:val="28"/>
                <w:szCs w:val="28"/>
              </w:rPr>
              <w:t>Удельный вес общей площади жилых помещений, оборудованных центральным водоотв</w:t>
            </w:r>
            <w:r w:rsidRPr="00093781">
              <w:rPr>
                <w:sz w:val="28"/>
                <w:szCs w:val="28"/>
              </w:rPr>
              <w:t>е</w:t>
            </w:r>
            <w:r w:rsidRPr="00093781">
              <w:rPr>
                <w:sz w:val="28"/>
                <w:szCs w:val="28"/>
              </w:rPr>
              <w:t>дением (канализацией), процентов;</w:t>
            </w:r>
          </w:p>
          <w:p w:rsidR="00AD0778" w:rsidRPr="00093781" w:rsidRDefault="00AD0778" w:rsidP="004A0A2B">
            <w:pPr>
              <w:pStyle w:val="aa"/>
              <w:numPr>
                <w:ilvl w:val="0"/>
                <w:numId w:val="11"/>
              </w:numPr>
              <w:tabs>
                <w:tab w:val="left" w:pos="294"/>
              </w:tabs>
              <w:ind w:left="0" w:firstLine="10"/>
              <w:jc w:val="both"/>
              <w:rPr>
                <w:sz w:val="28"/>
                <w:szCs w:val="28"/>
              </w:rPr>
            </w:pPr>
            <w:r w:rsidRPr="00093781">
              <w:rPr>
                <w:sz w:val="28"/>
                <w:szCs w:val="28"/>
              </w:rPr>
              <w:t>Доля утилизированных и переработанных отходов в общем объеме отходов, образовавшихся в процессе производства  и потребления, пр</w:t>
            </w:r>
            <w:r w:rsidRPr="00093781">
              <w:rPr>
                <w:sz w:val="28"/>
                <w:szCs w:val="28"/>
              </w:rPr>
              <w:t>о</w:t>
            </w:r>
            <w:r w:rsidRPr="00093781">
              <w:rPr>
                <w:sz w:val="28"/>
                <w:szCs w:val="28"/>
              </w:rPr>
              <w:t>центов;</w:t>
            </w:r>
          </w:p>
          <w:p w:rsidR="00AD0778" w:rsidRPr="00B9221E" w:rsidRDefault="00AD0778" w:rsidP="00AD0778">
            <w:pPr>
              <w:pStyle w:val="aa"/>
              <w:tabs>
                <w:tab w:val="left" w:pos="294"/>
              </w:tabs>
              <w:ind w:left="10"/>
              <w:jc w:val="both"/>
              <w:rPr>
                <w:rFonts w:eastAsiaTheme="minorEastAsia"/>
                <w:sz w:val="28"/>
                <w:szCs w:val="28"/>
                <w:highlight w:val="green"/>
              </w:rPr>
            </w:pPr>
            <w:r>
              <w:rPr>
                <w:sz w:val="28"/>
                <w:szCs w:val="28"/>
              </w:rPr>
              <w:t xml:space="preserve">6. </w:t>
            </w:r>
            <w:r w:rsidRPr="00093781">
              <w:rPr>
                <w:sz w:val="28"/>
                <w:szCs w:val="28"/>
              </w:rPr>
              <w:t>Общая площадь жилых помещений, прих</w:t>
            </w:r>
            <w:r w:rsidRPr="00093781">
              <w:rPr>
                <w:sz w:val="28"/>
                <w:szCs w:val="28"/>
              </w:rPr>
              <w:t>о</w:t>
            </w:r>
            <w:r w:rsidRPr="00093781">
              <w:rPr>
                <w:sz w:val="28"/>
                <w:szCs w:val="28"/>
              </w:rPr>
              <w:t>дящейся в среднем на одного жителя, кв.м.;</w:t>
            </w:r>
          </w:p>
          <w:p w:rsidR="00AD0778" w:rsidRPr="00FA3A5B" w:rsidRDefault="00AD0778" w:rsidP="00AD0778">
            <w:pPr>
              <w:pStyle w:val="aa"/>
              <w:tabs>
                <w:tab w:val="left" w:pos="294"/>
              </w:tabs>
              <w:ind w:left="0"/>
              <w:jc w:val="both"/>
              <w:rPr>
                <w:sz w:val="28"/>
                <w:szCs w:val="28"/>
              </w:rPr>
            </w:pPr>
            <w:r w:rsidRPr="00FA3A5B">
              <w:rPr>
                <w:sz w:val="28"/>
                <w:szCs w:val="28"/>
              </w:rPr>
              <w:t>- в том числе введенная в действие за один год, кв.м.;</w:t>
            </w:r>
          </w:p>
          <w:p w:rsidR="00AD0778" w:rsidRPr="00FA3A5B" w:rsidRDefault="00AD0778" w:rsidP="00AD0778">
            <w:pPr>
              <w:pStyle w:val="aa"/>
              <w:tabs>
                <w:tab w:val="left" w:pos="294"/>
              </w:tabs>
              <w:ind w:left="0"/>
              <w:jc w:val="both"/>
              <w:rPr>
                <w:rFonts w:eastAsiaTheme="minorEastAsia"/>
                <w:sz w:val="28"/>
                <w:szCs w:val="28"/>
              </w:rPr>
            </w:pPr>
            <w:r w:rsidRPr="00FA3A5B">
              <w:rPr>
                <w:sz w:val="28"/>
                <w:szCs w:val="28"/>
              </w:rPr>
              <w:t>7. Объем не завершенного в установленные ср</w:t>
            </w:r>
            <w:r w:rsidRPr="00FA3A5B">
              <w:rPr>
                <w:sz w:val="28"/>
                <w:szCs w:val="28"/>
              </w:rPr>
              <w:t>о</w:t>
            </w:r>
            <w:r w:rsidRPr="00FA3A5B">
              <w:rPr>
                <w:sz w:val="28"/>
                <w:szCs w:val="28"/>
              </w:rPr>
              <w:t>ки строительства, осуществляемого за счет средств бюджета МО МР «Усть-Куломский», тыс. рублей;</w:t>
            </w:r>
          </w:p>
          <w:p w:rsidR="00AD0778" w:rsidRPr="0098659A" w:rsidRDefault="00AD0778" w:rsidP="00AD0778">
            <w:pPr>
              <w:pStyle w:val="aa"/>
              <w:tabs>
                <w:tab w:val="left" w:pos="294"/>
              </w:tabs>
              <w:ind w:left="10"/>
              <w:jc w:val="both"/>
              <w:rPr>
                <w:rFonts w:eastAsiaTheme="minorEastAsia"/>
                <w:sz w:val="28"/>
                <w:szCs w:val="28"/>
              </w:rPr>
            </w:pPr>
            <w:r w:rsidRPr="00FA3A5B">
              <w:rPr>
                <w:sz w:val="28"/>
                <w:szCs w:val="28"/>
              </w:rPr>
              <w:t>8. Уровень удовлетворенности граждан жили</w:t>
            </w:r>
            <w:r w:rsidRPr="00FA3A5B">
              <w:rPr>
                <w:sz w:val="28"/>
                <w:szCs w:val="28"/>
              </w:rPr>
              <w:t>щ</w:t>
            </w:r>
            <w:r w:rsidRPr="00FA3A5B">
              <w:rPr>
                <w:sz w:val="28"/>
                <w:szCs w:val="28"/>
              </w:rPr>
              <w:t xml:space="preserve">но-коммунальными услугами, процент </w:t>
            </w:r>
            <w:r w:rsidRPr="00FA3A5B">
              <w:rPr>
                <w:sz w:val="28"/>
                <w:szCs w:val="28"/>
              </w:rPr>
              <w:lastRenderedPageBreak/>
              <w:t>от числа опрошенных</w:t>
            </w:r>
          </w:p>
          <w:p w:rsidR="00AD0778" w:rsidRPr="008D2B85" w:rsidRDefault="00AD0778" w:rsidP="00AD0778">
            <w:pPr>
              <w:tabs>
                <w:tab w:val="left" w:pos="294"/>
              </w:tabs>
              <w:jc w:val="both"/>
              <w:rPr>
                <w:rFonts w:eastAsiaTheme="minorEastAsia"/>
                <w:sz w:val="28"/>
                <w:szCs w:val="28"/>
              </w:rPr>
            </w:pPr>
            <w:r>
              <w:rPr>
                <w:sz w:val="28"/>
                <w:szCs w:val="28"/>
              </w:rPr>
              <w:t xml:space="preserve">9. </w:t>
            </w:r>
            <w:r w:rsidRPr="008D2B85">
              <w:rPr>
                <w:sz w:val="28"/>
                <w:szCs w:val="28"/>
              </w:rPr>
              <w:t>Доля расходов муниципального бюджета на обеспечение энергетическими ресурсами орг</w:t>
            </w:r>
            <w:r w:rsidRPr="008D2B85">
              <w:rPr>
                <w:sz w:val="28"/>
                <w:szCs w:val="28"/>
              </w:rPr>
              <w:t>а</w:t>
            </w:r>
            <w:r w:rsidRPr="008D2B85">
              <w:rPr>
                <w:sz w:val="28"/>
                <w:szCs w:val="28"/>
              </w:rPr>
              <w:t>нов местного самоуправления и муниципальных учреждений, процентов.</w:t>
            </w:r>
          </w:p>
          <w:p w:rsidR="00AD0778" w:rsidRPr="00F45E44" w:rsidRDefault="00AD0778" w:rsidP="00AD0778">
            <w:pPr>
              <w:widowControl w:val="0"/>
              <w:autoSpaceDE w:val="0"/>
              <w:autoSpaceDN w:val="0"/>
              <w:adjustRightInd w:val="0"/>
              <w:jc w:val="both"/>
              <w:rPr>
                <w:sz w:val="28"/>
                <w:szCs w:val="28"/>
              </w:rPr>
            </w:pPr>
            <w:r>
              <w:rPr>
                <w:sz w:val="28"/>
                <w:szCs w:val="28"/>
              </w:rPr>
              <w:t>10.</w:t>
            </w:r>
            <w:r w:rsidRPr="00F45E44">
              <w:rPr>
                <w:sz w:val="28"/>
                <w:szCs w:val="28"/>
              </w:rPr>
              <w:t>Доля пострадавших в</w:t>
            </w:r>
            <w:r w:rsidRPr="00F45E44">
              <w:rPr>
                <w:bCs/>
                <w:sz w:val="28"/>
                <w:szCs w:val="28"/>
              </w:rPr>
              <w:t xml:space="preserve"> дорожно-транспортных происшествиях  на автомобильных  дорогах м</w:t>
            </w:r>
            <w:r w:rsidRPr="00F45E44">
              <w:rPr>
                <w:bCs/>
                <w:sz w:val="28"/>
                <w:szCs w:val="28"/>
              </w:rPr>
              <w:t>е</w:t>
            </w:r>
            <w:r w:rsidRPr="00F45E44">
              <w:rPr>
                <w:bCs/>
                <w:sz w:val="28"/>
                <w:szCs w:val="28"/>
              </w:rPr>
              <w:t>стного значения муниципального района «Усть-Куломский»</w:t>
            </w:r>
          </w:p>
        </w:tc>
      </w:tr>
      <w:tr w:rsidR="00AD0778" w:rsidRPr="001E7433" w:rsidTr="00AD0778">
        <w:trPr>
          <w:trHeight w:val="695"/>
        </w:trPr>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lastRenderedPageBreak/>
              <w:t>Этапы и сроки реализации</w:t>
            </w:r>
          </w:p>
          <w:p w:rsidR="00AD0778" w:rsidRPr="001E7433" w:rsidRDefault="00AD0778" w:rsidP="00AD0778">
            <w:pPr>
              <w:autoSpaceDE w:val="0"/>
              <w:autoSpaceDN w:val="0"/>
              <w:adjustRightInd w:val="0"/>
              <w:jc w:val="both"/>
              <w:rPr>
                <w:sz w:val="28"/>
                <w:szCs w:val="28"/>
              </w:rPr>
            </w:pPr>
            <w:r w:rsidRPr="001E7433">
              <w:rPr>
                <w:sz w:val="28"/>
                <w:szCs w:val="28"/>
              </w:rPr>
              <w:t>программы</w:t>
            </w:r>
          </w:p>
        </w:tc>
        <w:tc>
          <w:tcPr>
            <w:tcW w:w="6061" w:type="dxa"/>
          </w:tcPr>
          <w:p w:rsidR="00AD0778" w:rsidRPr="001E7433" w:rsidRDefault="00AD0778" w:rsidP="00AD0778">
            <w:pPr>
              <w:autoSpaceDE w:val="0"/>
              <w:autoSpaceDN w:val="0"/>
              <w:adjustRightInd w:val="0"/>
              <w:jc w:val="both"/>
              <w:rPr>
                <w:sz w:val="28"/>
                <w:szCs w:val="28"/>
              </w:rPr>
            </w:pPr>
            <w:r w:rsidRPr="001E7433">
              <w:rPr>
                <w:sz w:val="28"/>
                <w:szCs w:val="28"/>
              </w:rPr>
              <w:t xml:space="preserve">Программа реализуется в </w:t>
            </w:r>
            <w:r>
              <w:rPr>
                <w:sz w:val="28"/>
                <w:szCs w:val="28"/>
              </w:rPr>
              <w:t xml:space="preserve">период с </w:t>
            </w:r>
            <w:r w:rsidRPr="001E7433">
              <w:rPr>
                <w:sz w:val="28"/>
                <w:szCs w:val="28"/>
              </w:rPr>
              <w:t>20</w:t>
            </w:r>
            <w:r>
              <w:rPr>
                <w:sz w:val="28"/>
                <w:szCs w:val="28"/>
              </w:rPr>
              <w:t xml:space="preserve">22 года по </w:t>
            </w:r>
            <w:r w:rsidRPr="008060F8">
              <w:rPr>
                <w:sz w:val="28"/>
                <w:szCs w:val="28"/>
              </w:rPr>
              <w:t>2026 г</w:t>
            </w:r>
            <w:r>
              <w:rPr>
                <w:sz w:val="28"/>
                <w:szCs w:val="28"/>
              </w:rPr>
              <w:t>.</w:t>
            </w:r>
          </w:p>
        </w:tc>
      </w:tr>
      <w:tr w:rsidR="00AD0778" w:rsidRPr="001E7433" w:rsidTr="00AD0778">
        <w:trPr>
          <w:trHeight w:val="2681"/>
        </w:trPr>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t>Объемы финансирования</w:t>
            </w:r>
          </w:p>
          <w:p w:rsidR="00AD0778" w:rsidRPr="001E7433" w:rsidRDefault="00AD0778" w:rsidP="00AD0778">
            <w:pPr>
              <w:autoSpaceDE w:val="0"/>
              <w:autoSpaceDN w:val="0"/>
              <w:adjustRightInd w:val="0"/>
              <w:jc w:val="both"/>
              <w:rPr>
                <w:sz w:val="28"/>
                <w:szCs w:val="28"/>
              </w:rPr>
            </w:pPr>
            <w:r w:rsidRPr="001E7433">
              <w:rPr>
                <w:sz w:val="28"/>
                <w:szCs w:val="28"/>
              </w:rPr>
              <w:t>программы</w:t>
            </w:r>
          </w:p>
        </w:tc>
        <w:tc>
          <w:tcPr>
            <w:tcW w:w="6061" w:type="dxa"/>
          </w:tcPr>
          <w:p w:rsidR="00AD0778" w:rsidRDefault="00AD0778" w:rsidP="00AD0778">
            <w:pPr>
              <w:widowControl w:val="0"/>
              <w:tabs>
                <w:tab w:val="left" w:pos="851"/>
                <w:tab w:val="left" w:pos="993"/>
              </w:tabs>
              <w:autoSpaceDE w:val="0"/>
              <w:autoSpaceDN w:val="0"/>
              <w:adjustRightInd w:val="0"/>
              <w:jc w:val="both"/>
              <w:rPr>
                <w:sz w:val="27"/>
                <w:szCs w:val="27"/>
              </w:rPr>
            </w:pPr>
            <w:r w:rsidRPr="00BE5C40">
              <w:rPr>
                <w:sz w:val="27"/>
                <w:szCs w:val="27"/>
              </w:rPr>
              <w:t xml:space="preserve">Объем финансирования за счет местного бюджета МО МР «Усть-Куломский» </w:t>
            </w:r>
          </w:p>
          <w:p w:rsidR="00AD0778" w:rsidRPr="005B6E09" w:rsidRDefault="00AD0778" w:rsidP="00AD0778">
            <w:pPr>
              <w:widowControl w:val="0"/>
              <w:tabs>
                <w:tab w:val="left" w:pos="851"/>
                <w:tab w:val="left" w:pos="993"/>
              </w:tabs>
              <w:autoSpaceDE w:val="0"/>
              <w:autoSpaceDN w:val="0"/>
              <w:adjustRightInd w:val="0"/>
              <w:jc w:val="both"/>
              <w:rPr>
                <w:sz w:val="27"/>
                <w:szCs w:val="27"/>
              </w:rPr>
            </w:pPr>
            <w:r w:rsidRPr="00BE5C40">
              <w:rPr>
                <w:sz w:val="27"/>
                <w:szCs w:val="27"/>
              </w:rPr>
              <w:t xml:space="preserve">составит </w:t>
            </w:r>
            <w:r>
              <w:rPr>
                <w:sz w:val="27"/>
                <w:szCs w:val="27"/>
              </w:rPr>
              <w:t>1 532 </w:t>
            </w:r>
            <w:r w:rsidRPr="000A1932">
              <w:rPr>
                <w:sz w:val="27"/>
                <w:szCs w:val="27"/>
              </w:rPr>
              <w:t>088490</w:t>
            </w:r>
            <w:r>
              <w:rPr>
                <w:sz w:val="27"/>
                <w:szCs w:val="27"/>
              </w:rPr>
              <w:t>,27</w:t>
            </w:r>
            <w:r w:rsidRPr="005B6E09">
              <w:rPr>
                <w:sz w:val="27"/>
                <w:szCs w:val="27"/>
              </w:rPr>
              <w:t>рублей</w:t>
            </w:r>
            <w:r w:rsidRPr="00112279">
              <w:rPr>
                <w:sz w:val="27"/>
                <w:szCs w:val="27"/>
                <w:highlight w:val="cyan"/>
              </w:rPr>
              <w:t>,</w:t>
            </w:r>
            <w:r w:rsidRPr="005B6E09">
              <w:rPr>
                <w:sz w:val="27"/>
                <w:szCs w:val="27"/>
              </w:rPr>
              <w:t xml:space="preserve"> в том числе: </w:t>
            </w:r>
          </w:p>
          <w:p w:rsidR="00AD0778" w:rsidRPr="005B6E09" w:rsidRDefault="00AD0778" w:rsidP="00AD0778">
            <w:pPr>
              <w:widowControl w:val="0"/>
              <w:tabs>
                <w:tab w:val="left" w:pos="851"/>
                <w:tab w:val="left" w:pos="993"/>
              </w:tabs>
              <w:autoSpaceDE w:val="0"/>
              <w:autoSpaceDN w:val="0"/>
              <w:adjustRightInd w:val="0"/>
              <w:jc w:val="both"/>
              <w:rPr>
                <w:sz w:val="27"/>
                <w:szCs w:val="27"/>
              </w:rPr>
            </w:pPr>
            <w:r w:rsidRPr="005B6E09">
              <w:rPr>
                <w:sz w:val="27"/>
                <w:szCs w:val="27"/>
              </w:rPr>
              <w:t xml:space="preserve">2022 год – </w:t>
            </w:r>
            <w:r w:rsidRPr="005B6E09">
              <w:rPr>
                <w:rFonts w:eastAsiaTheme="minorEastAsia"/>
                <w:sz w:val="27"/>
                <w:szCs w:val="27"/>
              </w:rPr>
              <w:t xml:space="preserve">344 750 465,91 </w:t>
            </w:r>
            <w:r w:rsidRPr="005B6E09">
              <w:rPr>
                <w:sz w:val="27"/>
                <w:szCs w:val="27"/>
              </w:rPr>
              <w:t xml:space="preserve">рублей; </w:t>
            </w:r>
          </w:p>
          <w:p w:rsidR="00AD0778" w:rsidRPr="00AB1458" w:rsidRDefault="00AD0778" w:rsidP="00AD0778">
            <w:pPr>
              <w:widowControl w:val="0"/>
              <w:tabs>
                <w:tab w:val="left" w:pos="851"/>
                <w:tab w:val="left" w:pos="993"/>
              </w:tabs>
              <w:autoSpaceDE w:val="0"/>
              <w:autoSpaceDN w:val="0"/>
              <w:adjustRightInd w:val="0"/>
              <w:jc w:val="both"/>
              <w:rPr>
                <w:sz w:val="27"/>
                <w:szCs w:val="27"/>
              </w:rPr>
            </w:pPr>
            <w:r w:rsidRPr="005B6E09">
              <w:rPr>
                <w:sz w:val="27"/>
                <w:szCs w:val="27"/>
              </w:rPr>
              <w:t xml:space="preserve">2023 год – </w:t>
            </w:r>
            <w:r w:rsidRPr="00785409">
              <w:rPr>
                <w:rFonts w:eastAsiaTheme="minorEastAsia"/>
                <w:sz w:val="27"/>
                <w:szCs w:val="27"/>
              </w:rPr>
              <w:t>373</w:t>
            </w:r>
            <w:r>
              <w:rPr>
                <w:rFonts w:eastAsiaTheme="minorEastAsia"/>
                <w:sz w:val="27"/>
                <w:szCs w:val="27"/>
              </w:rPr>
              <w:t> </w:t>
            </w:r>
            <w:r w:rsidRPr="00785409">
              <w:rPr>
                <w:rFonts w:eastAsiaTheme="minorEastAsia"/>
                <w:sz w:val="27"/>
                <w:szCs w:val="27"/>
              </w:rPr>
              <w:t>408445,59</w:t>
            </w:r>
            <w:r w:rsidRPr="005B6E09">
              <w:rPr>
                <w:sz w:val="27"/>
                <w:szCs w:val="27"/>
              </w:rPr>
              <w:t>рублей</w:t>
            </w:r>
            <w:r w:rsidRPr="00CB57AF">
              <w:rPr>
                <w:sz w:val="27"/>
                <w:szCs w:val="27"/>
              </w:rPr>
              <w:t>;</w:t>
            </w:r>
          </w:p>
          <w:p w:rsidR="00AD0778" w:rsidRPr="00EF21B1" w:rsidRDefault="00AD0778" w:rsidP="00AD0778">
            <w:pPr>
              <w:widowControl w:val="0"/>
              <w:tabs>
                <w:tab w:val="left" w:pos="851"/>
                <w:tab w:val="left" w:pos="993"/>
              </w:tabs>
              <w:autoSpaceDE w:val="0"/>
              <w:autoSpaceDN w:val="0"/>
              <w:adjustRightInd w:val="0"/>
              <w:jc w:val="both"/>
              <w:rPr>
                <w:sz w:val="27"/>
                <w:szCs w:val="27"/>
              </w:rPr>
            </w:pPr>
            <w:r w:rsidRPr="00AB1458">
              <w:rPr>
                <w:sz w:val="27"/>
                <w:szCs w:val="27"/>
              </w:rPr>
              <w:t xml:space="preserve">2024 год – </w:t>
            </w:r>
            <w:r>
              <w:rPr>
                <w:rFonts w:eastAsiaTheme="minorEastAsia"/>
                <w:sz w:val="27"/>
                <w:szCs w:val="27"/>
              </w:rPr>
              <w:t>46</w:t>
            </w:r>
            <w:r w:rsidRPr="000A1932">
              <w:rPr>
                <w:rFonts w:eastAsiaTheme="minorEastAsia"/>
                <w:sz w:val="27"/>
                <w:szCs w:val="27"/>
              </w:rPr>
              <w:t>2</w:t>
            </w:r>
            <w:r>
              <w:rPr>
                <w:rFonts w:eastAsiaTheme="minorEastAsia"/>
                <w:sz w:val="27"/>
                <w:szCs w:val="27"/>
              </w:rPr>
              <w:t> </w:t>
            </w:r>
            <w:r w:rsidRPr="000A1932">
              <w:rPr>
                <w:rFonts w:eastAsiaTheme="minorEastAsia"/>
                <w:sz w:val="27"/>
                <w:szCs w:val="27"/>
              </w:rPr>
              <w:t>803</w:t>
            </w:r>
            <w:r w:rsidRPr="00306B8B">
              <w:rPr>
                <w:rFonts w:eastAsiaTheme="minorEastAsia"/>
                <w:sz w:val="27"/>
                <w:szCs w:val="27"/>
              </w:rPr>
              <w:t>65</w:t>
            </w:r>
            <w:r>
              <w:rPr>
                <w:rFonts w:eastAsiaTheme="minorEastAsia"/>
                <w:sz w:val="27"/>
                <w:szCs w:val="27"/>
              </w:rPr>
              <w:t>7,44</w:t>
            </w:r>
            <w:r w:rsidRPr="00AB1458">
              <w:rPr>
                <w:sz w:val="27"/>
                <w:szCs w:val="27"/>
              </w:rPr>
              <w:t>рублей</w:t>
            </w:r>
            <w:r w:rsidRPr="00112279">
              <w:rPr>
                <w:sz w:val="27"/>
                <w:szCs w:val="27"/>
                <w:highlight w:val="cyan"/>
              </w:rPr>
              <w:t>;</w:t>
            </w:r>
          </w:p>
          <w:p w:rsidR="00AD0778" w:rsidRPr="00927131" w:rsidRDefault="00AD0778" w:rsidP="00AD0778">
            <w:pPr>
              <w:widowControl w:val="0"/>
              <w:tabs>
                <w:tab w:val="left" w:pos="851"/>
                <w:tab w:val="left" w:pos="993"/>
              </w:tabs>
              <w:autoSpaceDE w:val="0"/>
              <w:autoSpaceDN w:val="0"/>
              <w:adjustRightInd w:val="0"/>
              <w:jc w:val="both"/>
              <w:rPr>
                <w:sz w:val="27"/>
                <w:szCs w:val="27"/>
              </w:rPr>
            </w:pPr>
            <w:r w:rsidRPr="00EF21B1">
              <w:rPr>
                <w:sz w:val="27"/>
                <w:szCs w:val="27"/>
              </w:rPr>
              <w:t xml:space="preserve">2025 год – </w:t>
            </w:r>
            <w:r w:rsidRPr="00D92DAD">
              <w:rPr>
                <w:rFonts w:eastAsiaTheme="minorEastAsia"/>
                <w:sz w:val="27"/>
                <w:szCs w:val="27"/>
              </w:rPr>
              <w:t>251</w:t>
            </w:r>
            <w:r>
              <w:rPr>
                <w:rFonts w:eastAsiaTheme="minorEastAsia"/>
                <w:sz w:val="27"/>
                <w:szCs w:val="27"/>
              </w:rPr>
              <w:t> </w:t>
            </w:r>
            <w:r w:rsidRPr="00D92DAD">
              <w:rPr>
                <w:rFonts w:eastAsiaTheme="minorEastAsia"/>
                <w:sz w:val="27"/>
                <w:szCs w:val="27"/>
              </w:rPr>
              <w:t>936969,71</w:t>
            </w:r>
            <w:r w:rsidRPr="00EF21B1">
              <w:rPr>
                <w:sz w:val="27"/>
                <w:szCs w:val="27"/>
              </w:rPr>
              <w:t>рублей</w:t>
            </w:r>
            <w:r w:rsidRPr="003C78CB">
              <w:rPr>
                <w:sz w:val="27"/>
                <w:szCs w:val="27"/>
              </w:rPr>
              <w:t>;</w:t>
            </w:r>
          </w:p>
          <w:p w:rsidR="00AD0778" w:rsidRPr="008060F8" w:rsidRDefault="00AD0778" w:rsidP="00AD0778">
            <w:pPr>
              <w:widowControl w:val="0"/>
              <w:tabs>
                <w:tab w:val="left" w:pos="851"/>
                <w:tab w:val="left" w:pos="993"/>
              </w:tabs>
              <w:autoSpaceDE w:val="0"/>
              <w:autoSpaceDN w:val="0"/>
              <w:adjustRightInd w:val="0"/>
              <w:jc w:val="both"/>
              <w:rPr>
                <w:sz w:val="28"/>
                <w:szCs w:val="28"/>
              </w:rPr>
            </w:pPr>
            <w:r w:rsidRPr="00927131">
              <w:rPr>
                <w:sz w:val="27"/>
                <w:szCs w:val="27"/>
              </w:rPr>
              <w:t>2026 год –</w:t>
            </w:r>
            <w:r>
              <w:rPr>
                <w:rFonts w:eastAsiaTheme="minorEastAsia"/>
                <w:sz w:val="27"/>
                <w:szCs w:val="27"/>
              </w:rPr>
              <w:t>98 988 951,62</w:t>
            </w:r>
            <w:r w:rsidRPr="00927131">
              <w:rPr>
                <w:sz w:val="27"/>
                <w:szCs w:val="27"/>
              </w:rPr>
              <w:t>рублей</w:t>
            </w:r>
            <w:r w:rsidRPr="00AD225D">
              <w:rPr>
                <w:sz w:val="27"/>
                <w:szCs w:val="27"/>
              </w:rPr>
              <w:t>;</w:t>
            </w:r>
          </w:p>
          <w:p w:rsidR="00AD0778" w:rsidRPr="008060F8" w:rsidRDefault="00AD0778" w:rsidP="00AD0778">
            <w:pPr>
              <w:widowControl w:val="0"/>
              <w:tabs>
                <w:tab w:val="left" w:pos="851"/>
                <w:tab w:val="left" w:pos="993"/>
              </w:tabs>
              <w:autoSpaceDE w:val="0"/>
              <w:autoSpaceDN w:val="0"/>
              <w:adjustRightInd w:val="0"/>
              <w:jc w:val="both"/>
              <w:rPr>
                <w:sz w:val="28"/>
                <w:szCs w:val="28"/>
              </w:rPr>
            </w:pPr>
          </w:p>
        </w:tc>
      </w:tr>
      <w:tr w:rsidR="00AD0778" w:rsidRPr="001E7433" w:rsidTr="00AD0778">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t>Ожидаемые результаты реализации программы</w:t>
            </w:r>
          </w:p>
        </w:tc>
        <w:tc>
          <w:tcPr>
            <w:tcW w:w="6061" w:type="dxa"/>
          </w:tcPr>
          <w:p w:rsidR="00AD0778" w:rsidRDefault="00AD0778" w:rsidP="00AD0778">
            <w:pPr>
              <w:widowControl w:val="0"/>
              <w:tabs>
                <w:tab w:val="left" w:pos="294"/>
              </w:tabs>
              <w:autoSpaceDE w:val="0"/>
              <w:autoSpaceDN w:val="0"/>
              <w:adjustRightInd w:val="0"/>
              <w:ind w:left="10"/>
              <w:jc w:val="both"/>
              <w:rPr>
                <w:rFonts w:eastAsiaTheme="minorEastAsia"/>
                <w:sz w:val="28"/>
                <w:szCs w:val="28"/>
              </w:rPr>
            </w:pPr>
            <w:r>
              <w:rPr>
                <w:rFonts w:eastAsiaTheme="minorEastAsia"/>
                <w:sz w:val="28"/>
                <w:szCs w:val="28"/>
              </w:rPr>
              <w:t>По итогам реализации муниципальной программы будут достигнуты следующие результаты, характеризующие изменения состояния территориального развития муниципального обр</w:t>
            </w:r>
            <w:r>
              <w:rPr>
                <w:rFonts w:eastAsiaTheme="minorEastAsia"/>
                <w:sz w:val="28"/>
                <w:szCs w:val="28"/>
              </w:rPr>
              <w:t>а</w:t>
            </w:r>
            <w:r>
              <w:rPr>
                <w:rFonts w:eastAsiaTheme="minorEastAsia"/>
                <w:sz w:val="28"/>
                <w:szCs w:val="28"/>
              </w:rPr>
              <w:t>зования муниципального района «Усть-Куломский»:</w:t>
            </w:r>
          </w:p>
          <w:p w:rsidR="00AD0778" w:rsidRDefault="00AD0778" w:rsidP="004A0A2B">
            <w:pPr>
              <w:pStyle w:val="aa"/>
              <w:widowControl w:val="0"/>
              <w:numPr>
                <w:ilvl w:val="0"/>
                <w:numId w:val="12"/>
              </w:numPr>
              <w:tabs>
                <w:tab w:val="left" w:pos="294"/>
              </w:tabs>
              <w:autoSpaceDE w:val="0"/>
              <w:autoSpaceDN w:val="0"/>
              <w:adjustRightInd w:val="0"/>
              <w:ind w:left="10" w:firstLine="0"/>
              <w:jc w:val="both"/>
              <w:rPr>
                <w:rFonts w:eastAsiaTheme="minorEastAsia"/>
                <w:sz w:val="28"/>
                <w:szCs w:val="28"/>
              </w:rPr>
            </w:pPr>
            <w:r>
              <w:rPr>
                <w:rFonts w:eastAsiaTheme="minorEastAsia"/>
                <w:sz w:val="28"/>
                <w:szCs w:val="28"/>
              </w:rPr>
              <w:t>Сокращение доли протяженности автомобильных дорог общего пользования местного значения муниципального района «Усть-Куломский», не соответствующих нормативным требованиям к транспортно-эксплуатационным показателям, в общей протяженности автом</w:t>
            </w:r>
            <w:r>
              <w:rPr>
                <w:rFonts w:eastAsiaTheme="minorEastAsia"/>
                <w:sz w:val="28"/>
                <w:szCs w:val="28"/>
              </w:rPr>
              <w:t>о</w:t>
            </w:r>
            <w:r>
              <w:rPr>
                <w:rFonts w:eastAsiaTheme="minorEastAsia"/>
                <w:sz w:val="28"/>
                <w:szCs w:val="28"/>
              </w:rPr>
              <w:t>бильных дорог общего пользования местного значения муниципального района «Усть-Куломский»;</w:t>
            </w:r>
          </w:p>
          <w:p w:rsidR="00AD0778" w:rsidRDefault="00AD0778" w:rsidP="004A0A2B">
            <w:pPr>
              <w:pStyle w:val="aa"/>
              <w:widowControl w:val="0"/>
              <w:numPr>
                <w:ilvl w:val="0"/>
                <w:numId w:val="12"/>
              </w:numPr>
              <w:tabs>
                <w:tab w:val="left" w:pos="294"/>
              </w:tabs>
              <w:autoSpaceDE w:val="0"/>
              <w:autoSpaceDN w:val="0"/>
              <w:adjustRightInd w:val="0"/>
              <w:ind w:left="10" w:firstLine="0"/>
              <w:jc w:val="both"/>
              <w:rPr>
                <w:rFonts w:eastAsiaTheme="minorEastAsia"/>
                <w:sz w:val="28"/>
                <w:szCs w:val="28"/>
              </w:rPr>
            </w:pPr>
            <w:r>
              <w:rPr>
                <w:rFonts w:eastAsiaTheme="minorEastAsia"/>
                <w:sz w:val="28"/>
                <w:szCs w:val="28"/>
              </w:rPr>
              <w:t>Сокращение доли населения, проживающего в населенных пунктах, не имеющих регулярного автобусного и (или) железнодорожного сообщения с административным центром муниципального района, в общей численности нас</w:t>
            </w:r>
            <w:r>
              <w:rPr>
                <w:rFonts w:eastAsiaTheme="minorEastAsia"/>
                <w:sz w:val="28"/>
                <w:szCs w:val="28"/>
              </w:rPr>
              <w:t>е</w:t>
            </w:r>
            <w:r>
              <w:rPr>
                <w:rFonts w:eastAsiaTheme="minorEastAsia"/>
                <w:sz w:val="28"/>
                <w:szCs w:val="28"/>
              </w:rPr>
              <w:t>ления муниципального района;</w:t>
            </w:r>
          </w:p>
          <w:p w:rsidR="00AD0778" w:rsidRDefault="00AD0778" w:rsidP="004A0A2B">
            <w:pPr>
              <w:pStyle w:val="aa"/>
              <w:widowControl w:val="0"/>
              <w:numPr>
                <w:ilvl w:val="0"/>
                <w:numId w:val="12"/>
              </w:numPr>
              <w:tabs>
                <w:tab w:val="left" w:pos="294"/>
              </w:tabs>
              <w:autoSpaceDE w:val="0"/>
              <w:autoSpaceDN w:val="0"/>
              <w:adjustRightInd w:val="0"/>
              <w:ind w:left="10" w:firstLine="0"/>
              <w:jc w:val="both"/>
              <w:rPr>
                <w:rFonts w:eastAsiaTheme="minorEastAsia"/>
                <w:sz w:val="28"/>
                <w:szCs w:val="28"/>
              </w:rPr>
            </w:pPr>
            <w:r>
              <w:rPr>
                <w:rFonts w:eastAsiaTheme="minorEastAsia"/>
                <w:sz w:val="28"/>
                <w:szCs w:val="28"/>
              </w:rPr>
              <w:t xml:space="preserve">Увеличение удельного веса общей площади жилых помещений, оборудованных </w:t>
            </w:r>
            <w:r>
              <w:rPr>
                <w:rFonts w:eastAsiaTheme="minorEastAsia"/>
                <w:sz w:val="28"/>
                <w:szCs w:val="28"/>
              </w:rPr>
              <w:lastRenderedPageBreak/>
              <w:t>централ</w:t>
            </w:r>
            <w:r>
              <w:rPr>
                <w:rFonts w:eastAsiaTheme="minorEastAsia"/>
                <w:sz w:val="28"/>
                <w:szCs w:val="28"/>
              </w:rPr>
              <w:t>ь</w:t>
            </w:r>
            <w:r>
              <w:rPr>
                <w:rFonts w:eastAsiaTheme="minorEastAsia"/>
                <w:sz w:val="28"/>
                <w:szCs w:val="28"/>
              </w:rPr>
              <w:t>ным водопроводом;</w:t>
            </w:r>
          </w:p>
          <w:p w:rsidR="00AD0778" w:rsidRDefault="00AD0778" w:rsidP="004A0A2B">
            <w:pPr>
              <w:pStyle w:val="aa"/>
              <w:widowControl w:val="0"/>
              <w:numPr>
                <w:ilvl w:val="0"/>
                <w:numId w:val="12"/>
              </w:numPr>
              <w:tabs>
                <w:tab w:val="left" w:pos="294"/>
              </w:tabs>
              <w:autoSpaceDE w:val="0"/>
              <w:autoSpaceDN w:val="0"/>
              <w:adjustRightInd w:val="0"/>
              <w:ind w:left="10" w:firstLine="0"/>
              <w:jc w:val="both"/>
              <w:rPr>
                <w:rFonts w:eastAsiaTheme="minorEastAsia"/>
                <w:sz w:val="28"/>
                <w:szCs w:val="28"/>
              </w:rPr>
            </w:pPr>
            <w:r>
              <w:rPr>
                <w:rFonts w:eastAsiaTheme="minorEastAsia"/>
                <w:sz w:val="28"/>
                <w:szCs w:val="28"/>
              </w:rPr>
              <w:t>Увеличение удельного веса общей площади жилых помещений, оборудованных централ</w:t>
            </w:r>
            <w:r>
              <w:rPr>
                <w:rFonts w:eastAsiaTheme="minorEastAsia"/>
                <w:sz w:val="28"/>
                <w:szCs w:val="28"/>
              </w:rPr>
              <w:t>ь</w:t>
            </w:r>
            <w:r>
              <w:rPr>
                <w:rFonts w:eastAsiaTheme="minorEastAsia"/>
                <w:sz w:val="28"/>
                <w:szCs w:val="28"/>
              </w:rPr>
              <w:t>ным водоотведением (канализацией);</w:t>
            </w:r>
          </w:p>
          <w:p w:rsidR="00AD0778" w:rsidRDefault="00AD0778" w:rsidP="004A0A2B">
            <w:pPr>
              <w:pStyle w:val="aa"/>
              <w:widowControl w:val="0"/>
              <w:numPr>
                <w:ilvl w:val="0"/>
                <w:numId w:val="12"/>
              </w:numPr>
              <w:tabs>
                <w:tab w:val="left" w:pos="294"/>
              </w:tabs>
              <w:autoSpaceDE w:val="0"/>
              <w:autoSpaceDN w:val="0"/>
              <w:adjustRightInd w:val="0"/>
              <w:ind w:left="10" w:firstLine="0"/>
              <w:jc w:val="both"/>
              <w:rPr>
                <w:rFonts w:eastAsiaTheme="minorEastAsia"/>
                <w:sz w:val="28"/>
                <w:szCs w:val="28"/>
              </w:rPr>
            </w:pPr>
            <w:r>
              <w:rPr>
                <w:rFonts w:eastAsiaTheme="minorEastAsia"/>
                <w:sz w:val="28"/>
                <w:szCs w:val="28"/>
              </w:rPr>
              <w:t>Увеличение доли использованных,  обезвр</w:t>
            </w:r>
            <w:r>
              <w:rPr>
                <w:rFonts w:eastAsiaTheme="minorEastAsia"/>
                <w:sz w:val="28"/>
                <w:szCs w:val="28"/>
              </w:rPr>
              <w:t>е</w:t>
            </w:r>
            <w:r>
              <w:rPr>
                <w:rFonts w:eastAsiaTheme="minorEastAsia"/>
                <w:sz w:val="28"/>
                <w:szCs w:val="28"/>
              </w:rPr>
              <w:t>женных и утилизированных отходов в общем объеме отходов, образовавшихся в процессе производства и потребления;</w:t>
            </w:r>
          </w:p>
          <w:p w:rsidR="00AD0778" w:rsidRDefault="00AD0778" w:rsidP="004A0A2B">
            <w:pPr>
              <w:pStyle w:val="aa"/>
              <w:widowControl w:val="0"/>
              <w:numPr>
                <w:ilvl w:val="0"/>
                <w:numId w:val="12"/>
              </w:numPr>
              <w:tabs>
                <w:tab w:val="left" w:pos="294"/>
              </w:tabs>
              <w:autoSpaceDE w:val="0"/>
              <w:autoSpaceDN w:val="0"/>
              <w:adjustRightInd w:val="0"/>
              <w:ind w:left="10" w:firstLine="0"/>
              <w:jc w:val="both"/>
              <w:rPr>
                <w:rFonts w:eastAsiaTheme="minorEastAsia"/>
                <w:sz w:val="28"/>
                <w:szCs w:val="28"/>
              </w:rPr>
            </w:pPr>
            <w:r>
              <w:rPr>
                <w:rFonts w:eastAsiaTheme="minorEastAsia"/>
                <w:sz w:val="28"/>
                <w:szCs w:val="28"/>
              </w:rPr>
              <w:t xml:space="preserve">Увеличение </w:t>
            </w:r>
            <w:r>
              <w:rPr>
                <w:sz w:val="28"/>
                <w:szCs w:val="28"/>
              </w:rPr>
              <w:t>доли населённых пунктов, охв</w:t>
            </w:r>
            <w:r>
              <w:rPr>
                <w:sz w:val="28"/>
                <w:szCs w:val="28"/>
              </w:rPr>
              <w:t>а</w:t>
            </w:r>
            <w:r>
              <w:rPr>
                <w:sz w:val="28"/>
                <w:szCs w:val="28"/>
              </w:rPr>
              <w:t>ченных системами сбора и удаления отходов, по отношению к общему количеству населенных пунктов территории;</w:t>
            </w:r>
          </w:p>
          <w:p w:rsidR="00AD0778" w:rsidRDefault="00AD0778" w:rsidP="004A0A2B">
            <w:pPr>
              <w:pStyle w:val="aa"/>
              <w:widowControl w:val="0"/>
              <w:numPr>
                <w:ilvl w:val="0"/>
                <w:numId w:val="12"/>
              </w:numPr>
              <w:tabs>
                <w:tab w:val="left" w:pos="294"/>
              </w:tabs>
              <w:autoSpaceDE w:val="0"/>
              <w:autoSpaceDN w:val="0"/>
              <w:adjustRightInd w:val="0"/>
              <w:ind w:left="10" w:firstLine="0"/>
              <w:jc w:val="both"/>
              <w:rPr>
                <w:rFonts w:eastAsiaTheme="minorEastAsia"/>
                <w:sz w:val="28"/>
                <w:szCs w:val="28"/>
              </w:rPr>
            </w:pPr>
            <w:r>
              <w:rPr>
                <w:rFonts w:eastAsiaTheme="minorEastAsia"/>
                <w:sz w:val="28"/>
                <w:szCs w:val="28"/>
              </w:rPr>
              <w:t>Увеличение показателя общей площади ж</w:t>
            </w:r>
            <w:r>
              <w:rPr>
                <w:rFonts w:eastAsiaTheme="minorEastAsia"/>
                <w:sz w:val="28"/>
                <w:szCs w:val="28"/>
              </w:rPr>
              <w:t>и</w:t>
            </w:r>
            <w:r>
              <w:rPr>
                <w:rFonts w:eastAsiaTheme="minorEastAsia"/>
                <w:sz w:val="28"/>
                <w:szCs w:val="28"/>
              </w:rPr>
              <w:t>лых помещений, приходящейся в среднем на одного жителя;</w:t>
            </w:r>
          </w:p>
          <w:p w:rsidR="00AD0778" w:rsidRPr="00134903" w:rsidRDefault="00AD0778" w:rsidP="004A0A2B">
            <w:pPr>
              <w:pStyle w:val="aa"/>
              <w:widowControl w:val="0"/>
              <w:numPr>
                <w:ilvl w:val="0"/>
                <w:numId w:val="12"/>
              </w:numPr>
              <w:tabs>
                <w:tab w:val="left" w:pos="294"/>
              </w:tabs>
              <w:autoSpaceDE w:val="0"/>
              <w:autoSpaceDN w:val="0"/>
              <w:adjustRightInd w:val="0"/>
              <w:ind w:left="10" w:firstLine="0"/>
              <w:jc w:val="both"/>
              <w:rPr>
                <w:rFonts w:eastAsiaTheme="minorEastAsia"/>
                <w:sz w:val="28"/>
                <w:szCs w:val="28"/>
              </w:rPr>
            </w:pPr>
            <w:r w:rsidRPr="00134903">
              <w:rPr>
                <w:sz w:val="28"/>
                <w:szCs w:val="28"/>
              </w:rPr>
              <w:t>Увеличение объема поступлений в бюджет района средств от использования муниципал</w:t>
            </w:r>
            <w:r w:rsidRPr="00134903">
              <w:rPr>
                <w:sz w:val="28"/>
                <w:szCs w:val="28"/>
              </w:rPr>
              <w:t>ь</w:t>
            </w:r>
            <w:r w:rsidRPr="00134903">
              <w:rPr>
                <w:sz w:val="28"/>
                <w:szCs w:val="28"/>
              </w:rPr>
              <w:t>ного имущества и земельных ресурсов;</w:t>
            </w:r>
          </w:p>
          <w:p w:rsidR="00AD0778" w:rsidRPr="00AF49D6" w:rsidRDefault="00AD0778" w:rsidP="004A0A2B">
            <w:pPr>
              <w:pStyle w:val="aa"/>
              <w:numPr>
                <w:ilvl w:val="0"/>
                <w:numId w:val="12"/>
              </w:numPr>
              <w:ind w:left="10" w:firstLine="0"/>
              <w:rPr>
                <w:rFonts w:eastAsiaTheme="minorEastAsia"/>
                <w:sz w:val="28"/>
                <w:szCs w:val="28"/>
              </w:rPr>
            </w:pPr>
            <w:r>
              <w:rPr>
                <w:sz w:val="28"/>
                <w:szCs w:val="28"/>
              </w:rPr>
              <w:t>Доля расходов муниципального бюджета на обеспечение энергетическими ресурсами органов местного самоуправления и муниципал</w:t>
            </w:r>
            <w:r>
              <w:rPr>
                <w:sz w:val="28"/>
                <w:szCs w:val="28"/>
              </w:rPr>
              <w:t>ь</w:t>
            </w:r>
            <w:r>
              <w:rPr>
                <w:sz w:val="28"/>
                <w:szCs w:val="28"/>
              </w:rPr>
              <w:t>ных учреждений для сопоставимых условий ;</w:t>
            </w:r>
          </w:p>
          <w:p w:rsidR="00AD0778" w:rsidRPr="001E7433" w:rsidRDefault="00AD0778" w:rsidP="00AD0778">
            <w:pPr>
              <w:autoSpaceDE w:val="0"/>
              <w:autoSpaceDN w:val="0"/>
              <w:adjustRightInd w:val="0"/>
              <w:ind w:left="10"/>
              <w:jc w:val="both"/>
              <w:rPr>
                <w:sz w:val="28"/>
                <w:szCs w:val="28"/>
              </w:rPr>
            </w:pPr>
            <w:r>
              <w:rPr>
                <w:sz w:val="28"/>
                <w:szCs w:val="28"/>
              </w:rPr>
              <w:t>10.Уменьшение доли пострадавших на автом</w:t>
            </w:r>
            <w:r>
              <w:rPr>
                <w:sz w:val="28"/>
                <w:szCs w:val="28"/>
              </w:rPr>
              <w:t>о</w:t>
            </w:r>
            <w:r>
              <w:rPr>
                <w:sz w:val="28"/>
                <w:szCs w:val="28"/>
              </w:rPr>
              <w:t>бильных дорогах общего пользования местного значения Усть-Куломского района;</w:t>
            </w:r>
          </w:p>
        </w:tc>
      </w:tr>
    </w:tbl>
    <w:p w:rsidR="00AD0778" w:rsidRPr="00C23067" w:rsidRDefault="00AD0778" w:rsidP="00AD0778">
      <w:pPr>
        <w:widowControl w:val="0"/>
        <w:autoSpaceDE w:val="0"/>
        <w:autoSpaceDN w:val="0"/>
        <w:adjustRightInd w:val="0"/>
        <w:ind w:left="720"/>
        <w:outlineLvl w:val="1"/>
        <w:rPr>
          <w:sz w:val="28"/>
          <w:szCs w:val="28"/>
        </w:rPr>
      </w:pPr>
    </w:p>
    <w:p w:rsidR="00AD0778" w:rsidRDefault="00AD0778" w:rsidP="00AD0778">
      <w:pPr>
        <w:pStyle w:val="ConsPlusNormal"/>
        <w:widowControl/>
        <w:jc w:val="center"/>
        <w:outlineLvl w:val="1"/>
        <w:rPr>
          <w:rFonts w:ascii="Times New Roman" w:hAnsi="Times New Roman"/>
          <w:b/>
          <w:sz w:val="28"/>
          <w:szCs w:val="28"/>
        </w:rPr>
      </w:pPr>
    </w:p>
    <w:p w:rsidR="00AD0778" w:rsidRDefault="00AD0778" w:rsidP="00AD0778">
      <w:pPr>
        <w:pStyle w:val="ConsPlusNormal"/>
        <w:widowControl/>
        <w:jc w:val="center"/>
        <w:outlineLvl w:val="1"/>
        <w:rPr>
          <w:rFonts w:ascii="Times New Roman" w:hAnsi="Times New Roman"/>
          <w:b/>
          <w:sz w:val="28"/>
          <w:szCs w:val="28"/>
        </w:rPr>
      </w:pPr>
    </w:p>
    <w:p w:rsidR="00AD0778" w:rsidRPr="00FB3F53" w:rsidRDefault="00AD0778" w:rsidP="00AD0778">
      <w:pPr>
        <w:jc w:val="center"/>
        <w:rPr>
          <w:b/>
          <w:sz w:val="28"/>
          <w:szCs w:val="28"/>
        </w:rPr>
      </w:pPr>
      <w:r w:rsidRPr="00FB3F53">
        <w:rPr>
          <w:b/>
          <w:sz w:val="28"/>
          <w:szCs w:val="28"/>
        </w:rPr>
        <w:t>ПОДПРОГРАММА 1</w:t>
      </w:r>
    </w:p>
    <w:p w:rsidR="00AD0778" w:rsidRPr="00A32687" w:rsidRDefault="00AD0778" w:rsidP="00AD0778">
      <w:pPr>
        <w:jc w:val="center"/>
        <w:rPr>
          <w:b/>
          <w:sz w:val="28"/>
          <w:szCs w:val="28"/>
        </w:rPr>
      </w:pPr>
      <w:r w:rsidRPr="00A32687">
        <w:rPr>
          <w:b/>
          <w:sz w:val="28"/>
          <w:szCs w:val="28"/>
        </w:rPr>
        <w:t>«</w:t>
      </w:r>
      <w:r w:rsidRPr="00A32687">
        <w:rPr>
          <w:rFonts w:eastAsiaTheme="minorEastAsia"/>
          <w:b/>
          <w:sz w:val="28"/>
          <w:szCs w:val="28"/>
        </w:rPr>
        <w:t>Развитие транспортной инфраструктуры</w:t>
      </w:r>
      <w:r>
        <w:rPr>
          <w:rFonts w:eastAsiaTheme="minorEastAsia"/>
          <w:b/>
          <w:sz w:val="28"/>
          <w:szCs w:val="28"/>
        </w:rPr>
        <w:t xml:space="preserve"> </w:t>
      </w:r>
      <w:r w:rsidRPr="00A32687">
        <w:rPr>
          <w:rFonts w:eastAsiaTheme="minorEastAsia"/>
          <w:b/>
          <w:sz w:val="28"/>
          <w:szCs w:val="28"/>
        </w:rPr>
        <w:t>и транспортного обслуживания населения</w:t>
      </w:r>
      <w:r w:rsidRPr="00A32687">
        <w:rPr>
          <w:b/>
          <w:sz w:val="28"/>
          <w:szCs w:val="28"/>
        </w:rPr>
        <w:t>»</w:t>
      </w:r>
    </w:p>
    <w:p w:rsidR="00AD0778" w:rsidRDefault="00AD0778" w:rsidP="00AD0778">
      <w:pPr>
        <w:jc w:val="center"/>
        <w:rPr>
          <w:b/>
          <w:sz w:val="28"/>
          <w:szCs w:val="28"/>
        </w:rPr>
      </w:pPr>
    </w:p>
    <w:p w:rsidR="00AD0778" w:rsidRPr="00FB3F53" w:rsidRDefault="00AD0778" w:rsidP="00AD0778">
      <w:pPr>
        <w:jc w:val="center"/>
        <w:rPr>
          <w:b/>
          <w:sz w:val="28"/>
          <w:szCs w:val="28"/>
        </w:rPr>
      </w:pPr>
      <w:r w:rsidRPr="00FB3F53">
        <w:rPr>
          <w:b/>
          <w:sz w:val="28"/>
          <w:szCs w:val="28"/>
        </w:rPr>
        <w:t>ПАСПОРТ</w:t>
      </w:r>
    </w:p>
    <w:p w:rsidR="00AD0778" w:rsidRDefault="00AD0778" w:rsidP="00AD0778">
      <w:pPr>
        <w:pStyle w:val="ConsPlusNormal"/>
        <w:widowControl/>
        <w:jc w:val="center"/>
        <w:outlineLvl w:val="1"/>
        <w:rPr>
          <w:rFonts w:ascii="Times New Roman" w:hAnsi="Times New Roman"/>
          <w:b/>
          <w:sz w:val="28"/>
          <w:szCs w:val="28"/>
        </w:rPr>
      </w:pPr>
      <w:r w:rsidRPr="00A32687">
        <w:rPr>
          <w:rFonts w:ascii="Times New Roman" w:hAnsi="Times New Roman"/>
          <w:b/>
          <w:sz w:val="28"/>
          <w:szCs w:val="28"/>
        </w:rPr>
        <w:t>подпрограммы «</w:t>
      </w:r>
      <w:r w:rsidRPr="00A32687">
        <w:rPr>
          <w:rFonts w:ascii="Times New Roman" w:eastAsiaTheme="minorEastAsia" w:hAnsi="Times New Roman"/>
          <w:b/>
          <w:sz w:val="28"/>
          <w:szCs w:val="28"/>
        </w:rPr>
        <w:t>Развитие транспортной инфраструктуры и транспортного обслуживания населения</w:t>
      </w:r>
      <w:r w:rsidRPr="00A32687">
        <w:rPr>
          <w:rFonts w:ascii="Times New Roman" w:hAnsi="Times New Roman"/>
          <w:b/>
          <w:sz w:val="28"/>
          <w:szCs w:val="28"/>
        </w:rPr>
        <w:t>» муниципальной программы «Территориальное развитие»</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61"/>
      </w:tblGrid>
      <w:tr w:rsidR="00AD0778" w:rsidRPr="001E7433" w:rsidTr="00AD0778">
        <w:tc>
          <w:tcPr>
            <w:tcW w:w="3510" w:type="dxa"/>
          </w:tcPr>
          <w:p w:rsidR="00AD0778" w:rsidRPr="00BB418A" w:rsidRDefault="00AD0778" w:rsidP="00AD0778">
            <w:pPr>
              <w:autoSpaceDE w:val="0"/>
              <w:autoSpaceDN w:val="0"/>
              <w:adjustRightInd w:val="0"/>
              <w:rPr>
                <w:sz w:val="28"/>
                <w:szCs w:val="28"/>
              </w:rPr>
            </w:pPr>
            <w:r w:rsidRPr="00BB418A">
              <w:rPr>
                <w:sz w:val="28"/>
                <w:szCs w:val="28"/>
              </w:rPr>
              <w:t>Ответственный исполнитель подпрограммы (Сои</w:t>
            </w:r>
            <w:r w:rsidRPr="00BB418A">
              <w:rPr>
                <w:sz w:val="28"/>
                <w:szCs w:val="28"/>
              </w:rPr>
              <w:t>с</w:t>
            </w:r>
            <w:r w:rsidRPr="00BB418A">
              <w:rPr>
                <w:sz w:val="28"/>
                <w:szCs w:val="28"/>
              </w:rPr>
              <w:t>полнитель муниципальной программы)</w:t>
            </w:r>
          </w:p>
        </w:tc>
        <w:tc>
          <w:tcPr>
            <w:tcW w:w="6061" w:type="dxa"/>
          </w:tcPr>
          <w:p w:rsidR="00AD0778" w:rsidRPr="001E7433" w:rsidRDefault="00AD0778" w:rsidP="00AD0778">
            <w:pPr>
              <w:jc w:val="both"/>
              <w:rPr>
                <w:sz w:val="28"/>
                <w:szCs w:val="28"/>
              </w:rPr>
            </w:pPr>
            <w:r w:rsidRPr="00FB3F53">
              <w:rPr>
                <w:rFonts w:eastAsiaTheme="minorEastAsia"/>
                <w:sz w:val="28"/>
                <w:szCs w:val="28"/>
              </w:rPr>
              <w:t>Администрация муниципального района «Усть-Куломский»</w:t>
            </w:r>
            <w:r>
              <w:rPr>
                <w:rFonts w:eastAsiaTheme="minorEastAsia"/>
                <w:sz w:val="28"/>
                <w:szCs w:val="28"/>
              </w:rPr>
              <w:t xml:space="preserve"> в лице отдела по дорожной де</w:t>
            </w:r>
            <w:r>
              <w:rPr>
                <w:rFonts w:eastAsiaTheme="minorEastAsia"/>
                <w:sz w:val="28"/>
                <w:szCs w:val="28"/>
              </w:rPr>
              <w:t>я</w:t>
            </w:r>
            <w:r>
              <w:rPr>
                <w:rFonts w:eastAsiaTheme="minorEastAsia"/>
                <w:sz w:val="28"/>
                <w:szCs w:val="28"/>
              </w:rPr>
              <w:t>тельности</w:t>
            </w:r>
          </w:p>
        </w:tc>
      </w:tr>
      <w:tr w:rsidR="00AD0778" w:rsidRPr="001E7433" w:rsidTr="00AD0778">
        <w:tc>
          <w:tcPr>
            <w:tcW w:w="3510" w:type="dxa"/>
          </w:tcPr>
          <w:p w:rsidR="00AD0778" w:rsidRPr="001E7433" w:rsidRDefault="00AD0778" w:rsidP="00AD0778">
            <w:pPr>
              <w:autoSpaceDE w:val="0"/>
              <w:autoSpaceDN w:val="0"/>
              <w:adjustRightInd w:val="0"/>
              <w:jc w:val="both"/>
              <w:rPr>
                <w:sz w:val="28"/>
                <w:szCs w:val="28"/>
              </w:rPr>
            </w:pPr>
            <w:r>
              <w:rPr>
                <w:sz w:val="28"/>
                <w:szCs w:val="28"/>
              </w:rPr>
              <w:lastRenderedPageBreak/>
              <w:t>Участники подпрограммы (по согласованию)</w:t>
            </w:r>
          </w:p>
        </w:tc>
        <w:tc>
          <w:tcPr>
            <w:tcW w:w="6061" w:type="dxa"/>
          </w:tcPr>
          <w:p w:rsidR="00AD0778" w:rsidRPr="001E7433" w:rsidRDefault="00AD0778" w:rsidP="00AD0778">
            <w:pPr>
              <w:widowControl w:val="0"/>
              <w:autoSpaceDE w:val="0"/>
              <w:autoSpaceDN w:val="0"/>
              <w:adjustRightInd w:val="0"/>
              <w:ind w:left="10"/>
              <w:jc w:val="both"/>
              <w:rPr>
                <w:sz w:val="28"/>
                <w:szCs w:val="28"/>
              </w:rPr>
            </w:pPr>
            <w:r w:rsidRPr="00FB3F53">
              <w:rPr>
                <w:rFonts w:eastAsiaTheme="minorEastAsia"/>
                <w:sz w:val="28"/>
                <w:szCs w:val="28"/>
              </w:rPr>
              <w:t>Администрация муниципального района «Усть-Куломский»</w:t>
            </w:r>
            <w:r>
              <w:rPr>
                <w:rFonts w:eastAsiaTheme="minorEastAsia"/>
                <w:sz w:val="28"/>
                <w:szCs w:val="28"/>
              </w:rPr>
              <w:t xml:space="preserve"> в лице отдела по дорожной де</w:t>
            </w:r>
            <w:r>
              <w:rPr>
                <w:rFonts w:eastAsiaTheme="minorEastAsia"/>
                <w:sz w:val="28"/>
                <w:szCs w:val="28"/>
              </w:rPr>
              <w:t>я</w:t>
            </w:r>
            <w:r>
              <w:rPr>
                <w:rFonts w:eastAsiaTheme="minorEastAsia"/>
                <w:sz w:val="28"/>
                <w:szCs w:val="28"/>
              </w:rPr>
              <w:t>тельности;</w:t>
            </w:r>
          </w:p>
        </w:tc>
      </w:tr>
      <w:tr w:rsidR="00AD0778" w:rsidRPr="001E7433" w:rsidTr="00AD0778">
        <w:tc>
          <w:tcPr>
            <w:tcW w:w="3510" w:type="dxa"/>
            <w:shd w:val="clear" w:color="auto" w:fill="auto"/>
          </w:tcPr>
          <w:p w:rsidR="00AD0778" w:rsidRPr="00617D63" w:rsidRDefault="00AD0778" w:rsidP="00AD0778">
            <w:pPr>
              <w:autoSpaceDE w:val="0"/>
              <w:autoSpaceDN w:val="0"/>
              <w:adjustRightInd w:val="0"/>
              <w:jc w:val="both"/>
              <w:rPr>
                <w:sz w:val="28"/>
                <w:szCs w:val="28"/>
              </w:rPr>
            </w:pPr>
            <w:r w:rsidRPr="00617D63">
              <w:rPr>
                <w:sz w:val="28"/>
                <w:szCs w:val="28"/>
              </w:rPr>
              <w:t>Программно-целевые и</w:t>
            </w:r>
            <w:r w:rsidRPr="00617D63">
              <w:rPr>
                <w:sz w:val="28"/>
                <w:szCs w:val="28"/>
              </w:rPr>
              <w:t>н</w:t>
            </w:r>
            <w:r w:rsidRPr="00617D63">
              <w:rPr>
                <w:sz w:val="28"/>
                <w:szCs w:val="28"/>
              </w:rPr>
              <w:t>струменты</w:t>
            </w:r>
            <w:r>
              <w:rPr>
                <w:sz w:val="28"/>
                <w:szCs w:val="28"/>
              </w:rPr>
              <w:t xml:space="preserve"> подпрограммы</w:t>
            </w:r>
          </w:p>
        </w:tc>
        <w:tc>
          <w:tcPr>
            <w:tcW w:w="6061" w:type="dxa"/>
            <w:shd w:val="clear" w:color="auto" w:fill="auto"/>
          </w:tcPr>
          <w:p w:rsidR="00AD0778" w:rsidRPr="00617D63" w:rsidRDefault="00AD0778" w:rsidP="00AD0778">
            <w:pPr>
              <w:autoSpaceDE w:val="0"/>
              <w:autoSpaceDN w:val="0"/>
              <w:adjustRightInd w:val="0"/>
              <w:ind w:firstLine="34"/>
              <w:jc w:val="both"/>
              <w:rPr>
                <w:sz w:val="28"/>
                <w:szCs w:val="28"/>
              </w:rPr>
            </w:pPr>
            <w:r w:rsidRPr="00617D63">
              <w:rPr>
                <w:sz w:val="28"/>
                <w:szCs w:val="28"/>
              </w:rPr>
              <w:t>Нет</w:t>
            </w:r>
          </w:p>
        </w:tc>
      </w:tr>
      <w:tr w:rsidR="00AD0778" w:rsidRPr="001E7433" w:rsidTr="00AD0778">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t>Цел</w:t>
            </w:r>
            <w:r>
              <w:rPr>
                <w:sz w:val="28"/>
                <w:szCs w:val="28"/>
              </w:rPr>
              <w:t>и под</w:t>
            </w:r>
            <w:r w:rsidRPr="001E7433">
              <w:rPr>
                <w:sz w:val="28"/>
                <w:szCs w:val="28"/>
              </w:rPr>
              <w:t>программы</w:t>
            </w:r>
          </w:p>
        </w:tc>
        <w:tc>
          <w:tcPr>
            <w:tcW w:w="6061" w:type="dxa"/>
          </w:tcPr>
          <w:p w:rsidR="00AD0778" w:rsidRPr="001E7433" w:rsidRDefault="00AD0778" w:rsidP="00AD0778">
            <w:pPr>
              <w:autoSpaceDE w:val="0"/>
              <w:autoSpaceDN w:val="0"/>
              <w:adjustRightInd w:val="0"/>
              <w:jc w:val="both"/>
              <w:rPr>
                <w:sz w:val="28"/>
                <w:szCs w:val="28"/>
              </w:rPr>
            </w:pPr>
            <w:r w:rsidRPr="00427425">
              <w:rPr>
                <w:rFonts w:eastAsiaTheme="minorEastAsia"/>
                <w:sz w:val="28"/>
                <w:szCs w:val="28"/>
              </w:rPr>
              <w:t>Создание условий для предоставления транспортных услуг населению и повышение качес</w:t>
            </w:r>
            <w:r w:rsidRPr="00427425">
              <w:rPr>
                <w:rFonts w:eastAsiaTheme="minorEastAsia"/>
                <w:sz w:val="28"/>
                <w:szCs w:val="28"/>
              </w:rPr>
              <w:t>т</w:t>
            </w:r>
            <w:r w:rsidRPr="00427425">
              <w:rPr>
                <w:rFonts w:eastAsiaTheme="minorEastAsia"/>
                <w:sz w:val="28"/>
                <w:szCs w:val="28"/>
              </w:rPr>
              <w:t>ва транспортного обслуживания</w:t>
            </w:r>
          </w:p>
        </w:tc>
      </w:tr>
      <w:tr w:rsidR="00AD0778" w:rsidRPr="001E7433" w:rsidTr="00AD0778">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t xml:space="preserve">Задачи </w:t>
            </w:r>
            <w:r>
              <w:rPr>
                <w:sz w:val="28"/>
                <w:szCs w:val="28"/>
              </w:rPr>
              <w:t>под</w:t>
            </w:r>
            <w:r w:rsidRPr="001E7433">
              <w:rPr>
                <w:sz w:val="28"/>
                <w:szCs w:val="28"/>
              </w:rPr>
              <w:t>программы</w:t>
            </w:r>
          </w:p>
        </w:tc>
        <w:tc>
          <w:tcPr>
            <w:tcW w:w="6061" w:type="dxa"/>
          </w:tcPr>
          <w:p w:rsidR="00AD0778" w:rsidRPr="00FB3F53" w:rsidRDefault="00AD0778" w:rsidP="00AD0778">
            <w:pPr>
              <w:pStyle w:val="aa"/>
              <w:widowControl w:val="0"/>
              <w:tabs>
                <w:tab w:val="left" w:pos="208"/>
                <w:tab w:val="left" w:pos="350"/>
              </w:tabs>
              <w:autoSpaceDE w:val="0"/>
              <w:autoSpaceDN w:val="0"/>
              <w:adjustRightInd w:val="0"/>
              <w:ind w:left="0"/>
              <w:jc w:val="both"/>
              <w:outlineLvl w:val="3"/>
              <w:rPr>
                <w:rFonts w:cs="Arial"/>
                <w:bCs/>
                <w:sz w:val="28"/>
                <w:szCs w:val="28"/>
              </w:rPr>
            </w:pPr>
            <w:r>
              <w:rPr>
                <w:rFonts w:cs="Arial"/>
                <w:bCs/>
                <w:sz w:val="28"/>
                <w:szCs w:val="28"/>
              </w:rPr>
              <w:t>1.</w:t>
            </w:r>
            <w:r w:rsidRPr="00FB3F53">
              <w:rPr>
                <w:rFonts w:cs="Arial"/>
                <w:bCs/>
                <w:sz w:val="28"/>
                <w:szCs w:val="28"/>
              </w:rPr>
              <w:t>Приведение сети автомобильных дорог общего пользования местного значения МО МР«Усть-Куломский» и мостовых сооружений на них в соответствие с нормативными требованиями к транспортно-эксплуатационному с</w:t>
            </w:r>
            <w:r w:rsidRPr="00FB3F53">
              <w:rPr>
                <w:rFonts w:cs="Arial"/>
                <w:bCs/>
                <w:sz w:val="28"/>
                <w:szCs w:val="28"/>
              </w:rPr>
              <w:t>о</w:t>
            </w:r>
            <w:r w:rsidRPr="00FB3F53">
              <w:rPr>
                <w:rFonts w:cs="Arial"/>
                <w:bCs/>
                <w:sz w:val="28"/>
                <w:szCs w:val="28"/>
              </w:rPr>
              <w:t>стоянию;</w:t>
            </w:r>
          </w:p>
          <w:p w:rsidR="00AD0778" w:rsidRPr="00FB3F53" w:rsidRDefault="00AD0778" w:rsidP="00AD0778">
            <w:pPr>
              <w:pStyle w:val="aa"/>
              <w:widowControl w:val="0"/>
              <w:tabs>
                <w:tab w:val="left" w:pos="208"/>
                <w:tab w:val="left" w:pos="350"/>
              </w:tabs>
              <w:autoSpaceDE w:val="0"/>
              <w:autoSpaceDN w:val="0"/>
              <w:adjustRightInd w:val="0"/>
              <w:ind w:left="0"/>
              <w:jc w:val="both"/>
              <w:outlineLvl w:val="3"/>
              <w:rPr>
                <w:rFonts w:cs="Arial"/>
                <w:bCs/>
                <w:sz w:val="28"/>
                <w:szCs w:val="28"/>
              </w:rPr>
            </w:pPr>
            <w:r>
              <w:rPr>
                <w:rFonts w:cs="Arial"/>
                <w:bCs/>
                <w:sz w:val="28"/>
                <w:szCs w:val="28"/>
              </w:rPr>
              <w:t>2.</w:t>
            </w:r>
            <w:r w:rsidRPr="00FB3F53">
              <w:rPr>
                <w:rFonts w:cs="Arial"/>
                <w:bCs/>
                <w:sz w:val="28"/>
                <w:szCs w:val="28"/>
              </w:rPr>
              <w:t xml:space="preserve">Сокращение </w:t>
            </w:r>
            <w:r>
              <w:rPr>
                <w:rFonts w:cs="Arial"/>
                <w:bCs/>
                <w:sz w:val="28"/>
                <w:szCs w:val="28"/>
              </w:rPr>
              <w:t>социально-экономически значимых</w:t>
            </w:r>
            <w:r w:rsidRPr="00FB3F53">
              <w:rPr>
                <w:rFonts w:cs="Arial"/>
                <w:bCs/>
                <w:sz w:val="28"/>
                <w:szCs w:val="28"/>
              </w:rPr>
              <w:t xml:space="preserve"> бесхозяйных автомобильных дорог на территории муниципального образования муниц</w:t>
            </w:r>
            <w:r w:rsidRPr="00FB3F53">
              <w:rPr>
                <w:rFonts w:cs="Arial"/>
                <w:bCs/>
                <w:sz w:val="28"/>
                <w:szCs w:val="28"/>
              </w:rPr>
              <w:t>и</w:t>
            </w:r>
            <w:r w:rsidRPr="00FB3F53">
              <w:rPr>
                <w:rFonts w:cs="Arial"/>
                <w:bCs/>
                <w:sz w:val="28"/>
                <w:szCs w:val="28"/>
              </w:rPr>
              <w:t>пального района «Усть-Куломский»;</w:t>
            </w:r>
          </w:p>
          <w:p w:rsidR="00AD0778" w:rsidRPr="001E7433" w:rsidRDefault="00AD0778" w:rsidP="00AD0778">
            <w:pPr>
              <w:pStyle w:val="ConsPlusNonformat"/>
              <w:widowControl/>
              <w:tabs>
                <w:tab w:val="left" w:pos="318"/>
              </w:tabs>
              <w:jc w:val="both"/>
              <w:rPr>
                <w:rFonts w:ascii="Times New Roman" w:hAnsi="Times New Roman" w:cs="Times New Roman"/>
                <w:sz w:val="28"/>
                <w:szCs w:val="28"/>
              </w:rPr>
            </w:pPr>
            <w:r>
              <w:rPr>
                <w:rFonts w:ascii="Times New Roman" w:eastAsiaTheme="minorEastAsia" w:hAnsi="Times New Roman" w:cs="Times New Roman"/>
                <w:sz w:val="28"/>
                <w:szCs w:val="28"/>
              </w:rPr>
              <w:t>3.</w:t>
            </w:r>
            <w:r w:rsidRPr="00FB3F53">
              <w:rPr>
                <w:rFonts w:ascii="Times New Roman" w:eastAsiaTheme="minorEastAsia" w:hAnsi="Times New Roman" w:cs="Times New Roman"/>
                <w:sz w:val="28"/>
                <w:szCs w:val="28"/>
              </w:rPr>
              <w:t>Организация перевозки пассажиров и багажа между поселениями в границах МО МР «Усть-Куломский»</w:t>
            </w:r>
            <w:r>
              <w:rPr>
                <w:rFonts w:ascii="Times New Roman" w:hAnsi="Times New Roman" w:cs="Times New Roman"/>
                <w:sz w:val="28"/>
                <w:szCs w:val="28"/>
              </w:rPr>
              <w:t xml:space="preserve">.                     </w:t>
            </w:r>
          </w:p>
        </w:tc>
      </w:tr>
      <w:tr w:rsidR="00AD0778" w:rsidRPr="001E7433" w:rsidTr="00AD0778">
        <w:trPr>
          <w:trHeight w:val="843"/>
        </w:trPr>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t>Целевые индикаторы и п</w:t>
            </w:r>
            <w:r w:rsidRPr="001E7433">
              <w:rPr>
                <w:sz w:val="28"/>
                <w:szCs w:val="28"/>
              </w:rPr>
              <w:t>о</w:t>
            </w:r>
            <w:r w:rsidRPr="001E7433">
              <w:rPr>
                <w:sz w:val="28"/>
                <w:szCs w:val="28"/>
              </w:rPr>
              <w:t xml:space="preserve">казатели </w:t>
            </w:r>
            <w:r>
              <w:rPr>
                <w:sz w:val="28"/>
                <w:szCs w:val="28"/>
              </w:rPr>
              <w:t>под</w:t>
            </w:r>
            <w:r w:rsidRPr="001E7433">
              <w:rPr>
                <w:sz w:val="28"/>
                <w:szCs w:val="28"/>
              </w:rPr>
              <w:t>программы</w:t>
            </w:r>
          </w:p>
        </w:tc>
        <w:tc>
          <w:tcPr>
            <w:tcW w:w="6061" w:type="dxa"/>
          </w:tcPr>
          <w:p w:rsidR="00AD0778" w:rsidRPr="00FB3F53" w:rsidRDefault="00AD0778" w:rsidP="00AD0778">
            <w:pPr>
              <w:widowControl w:val="0"/>
              <w:tabs>
                <w:tab w:val="left" w:pos="294"/>
              </w:tabs>
              <w:autoSpaceDE w:val="0"/>
              <w:autoSpaceDN w:val="0"/>
              <w:adjustRightInd w:val="0"/>
              <w:jc w:val="both"/>
              <w:rPr>
                <w:sz w:val="28"/>
                <w:szCs w:val="28"/>
              </w:rPr>
            </w:pPr>
            <w:r w:rsidRPr="00FB3F53">
              <w:rPr>
                <w:sz w:val="28"/>
                <w:szCs w:val="28"/>
              </w:rPr>
              <w:t>1.Доля протяженности автомобильных доро</w:t>
            </w:r>
            <w:r>
              <w:rPr>
                <w:sz w:val="28"/>
                <w:szCs w:val="28"/>
              </w:rPr>
              <w:t xml:space="preserve">г общего пользования местного </w:t>
            </w:r>
            <w:r w:rsidRPr="00FB3F53">
              <w:rPr>
                <w:sz w:val="28"/>
                <w:szCs w:val="28"/>
              </w:rPr>
              <w:t>значения муниципального района «Усть-К</w:t>
            </w:r>
            <w:r>
              <w:rPr>
                <w:sz w:val="28"/>
                <w:szCs w:val="28"/>
              </w:rPr>
              <w:t xml:space="preserve">уломский», </w:t>
            </w:r>
            <w:r w:rsidRPr="00FA3A5B">
              <w:rPr>
                <w:sz w:val="28"/>
                <w:szCs w:val="28"/>
              </w:rPr>
              <w:t>отвечающих</w:t>
            </w:r>
            <w:r>
              <w:rPr>
                <w:sz w:val="28"/>
                <w:szCs w:val="28"/>
              </w:rPr>
              <w:t xml:space="preserve"> </w:t>
            </w:r>
            <w:r w:rsidRPr="00FB3F53">
              <w:rPr>
                <w:sz w:val="28"/>
                <w:szCs w:val="28"/>
              </w:rPr>
              <w:t>норма</w:t>
            </w:r>
            <w:r>
              <w:rPr>
                <w:sz w:val="28"/>
                <w:szCs w:val="28"/>
              </w:rPr>
              <w:t xml:space="preserve">тивным требованиям к </w:t>
            </w:r>
            <w:r w:rsidRPr="00FB3F53">
              <w:rPr>
                <w:sz w:val="28"/>
                <w:szCs w:val="28"/>
              </w:rPr>
              <w:t>транспортно-эксплуатационным  показателям, в общей протяженности автомобильных дорог общего пользования местного значения муниц</w:t>
            </w:r>
            <w:r w:rsidRPr="00FB3F53">
              <w:rPr>
                <w:sz w:val="28"/>
                <w:szCs w:val="28"/>
              </w:rPr>
              <w:t>и</w:t>
            </w:r>
            <w:r w:rsidRPr="00FB3F53">
              <w:rPr>
                <w:sz w:val="28"/>
                <w:szCs w:val="28"/>
              </w:rPr>
              <w:t>пального района «Усть-Куломский,  процентов;</w:t>
            </w:r>
          </w:p>
          <w:p w:rsidR="00AD0778" w:rsidRPr="00FB3F53" w:rsidRDefault="00AD0778" w:rsidP="00AD0778">
            <w:pPr>
              <w:tabs>
                <w:tab w:val="left" w:pos="263"/>
              </w:tabs>
              <w:jc w:val="both"/>
              <w:rPr>
                <w:sz w:val="28"/>
                <w:szCs w:val="28"/>
              </w:rPr>
            </w:pPr>
            <w:r w:rsidRPr="00FB3F53">
              <w:rPr>
                <w:sz w:val="28"/>
                <w:szCs w:val="28"/>
              </w:rPr>
              <w:t>2. Доля протяженности выявленных бесхозяйных автомобильных дорог, имеющих социально-экономическое значение, принятых в муниципальную собственность МО МР «Усть-Куломский» в общей протяженности бесхозяйных автомобильных дорог, имеющих социал</w:t>
            </w:r>
            <w:r w:rsidRPr="00FB3F53">
              <w:rPr>
                <w:sz w:val="28"/>
                <w:szCs w:val="28"/>
              </w:rPr>
              <w:t>ь</w:t>
            </w:r>
            <w:r w:rsidRPr="00FB3F53">
              <w:rPr>
                <w:sz w:val="28"/>
                <w:szCs w:val="28"/>
              </w:rPr>
              <w:t>но-экономическое значение, процентов;</w:t>
            </w:r>
          </w:p>
          <w:p w:rsidR="00AD0778" w:rsidRDefault="00AD0778" w:rsidP="00AD0778">
            <w:pPr>
              <w:widowControl w:val="0"/>
              <w:autoSpaceDE w:val="0"/>
              <w:autoSpaceDN w:val="0"/>
              <w:adjustRightInd w:val="0"/>
              <w:jc w:val="both"/>
              <w:rPr>
                <w:sz w:val="28"/>
                <w:szCs w:val="28"/>
              </w:rPr>
            </w:pPr>
            <w:r w:rsidRPr="00FB3F53">
              <w:rPr>
                <w:sz w:val="28"/>
                <w:szCs w:val="28"/>
              </w:rPr>
              <w:t xml:space="preserve">3. Доля населения, проживающего в населенных пунктах Усть-Куломского района, не имеющих регулярного автобусного и (или) железнодорожного сообщения с административным центром муниципального района, в общей численности населения </w:t>
            </w:r>
            <w:r w:rsidRPr="00FB3F53">
              <w:rPr>
                <w:sz w:val="28"/>
                <w:szCs w:val="28"/>
              </w:rPr>
              <w:lastRenderedPageBreak/>
              <w:t>муниципального района, пр</w:t>
            </w:r>
            <w:r w:rsidRPr="00FB3F53">
              <w:rPr>
                <w:sz w:val="28"/>
                <w:szCs w:val="28"/>
              </w:rPr>
              <w:t>о</w:t>
            </w:r>
            <w:r w:rsidRPr="00FB3F53">
              <w:rPr>
                <w:sz w:val="28"/>
                <w:szCs w:val="28"/>
              </w:rPr>
              <w:t>центов</w:t>
            </w:r>
            <w:r>
              <w:rPr>
                <w:sz w:val="28"/>
                <w:szCs w:val="28"/>
              </w:rPr>
              <w:t>;</w:t>
            </w:r>
          </w:p>
          <w:p w:rsidR="00AD0778" w:rsidRPr="00FA3A5B" w:rsidRDefault="00AD0778" w:rsidP="00AD0778">
            <w:pPr>
              <w:widowControl w:val="0"/>
              <w:autoSpaceDE w:val="0"/>
              <w:autoSpaceDN w:val="0"/>
              <w:adjustRightInd w:val="0"/>
              <w:jc w:val="both"/>
              <w:rPr>
                <w:sz w:val="28"/>
                <w:szCs w:val="28"/>
              </w:rPr>
            </w:pPr>
            <w:r w:rsidRPr="00FA3A5B">
              <w:rPr>
                <w:sz w:val="28"/>
                <w:szCs w:val="28"/>
              </w:rPr>
              <w:t>4. Дорожно-транспортные происшествия, ед</w:t>
            </w:r>
            <w:r w:rsidRPr="00FA3A5B">
              <w:rPr>
                <w:sz w:val="28"/>
                <w:szCs w:val="28"/>
              </w:rPr>
              <w:t>и</w:t>
            </w:r>
            <w:r w:rsidRPr="00FA3A5B">
              <w:rPr>
                <w:sz w:val="28"/>
                <w:szCs w:val="28"/>
              </w:rPr>
              <w:t>ниц</w:t>
            </w:r>
            <w:r>
              <w:rPr>
                <w:sz w:val="28"/>
                <w:szCs w:val="28"/>
              </w:rPr>
              <w:t>;</w:t>
            </w:r>
          </w:p>
          <w:p w:rsidR="00AD0778" w:rsidRPr="001E7433" w:rsidRDefault="00AD0778" w:rsidP="00AD0778">
            <w:pPr>
              <w:widowControl w:val="0"/>
              <w:autoSpaceDE w:val="0"/>
              <w:autoSpaceDN w:val="0"/>
              <w:adjustRightInd w:val="0"/>
              <w:jc w:val="both"/>
              <w:rPr>
                <w:sz w:val="28"/>
                <w:szCs w:val="28"/>
              </w:rPr>
            </w:pPr>
            <w:r w:rsidRPr="00FA3A5B">
              <w:rPr>
                <w:sz w:val="28"/>
                <w:szCs w:val="28"/>
              </w:rPr>
              <w:t>5. Смертность от дорожно-транспортных происшествий, случав на 100 тыс.человек насел</w:t>
            </w:r>
            <w:r w:rsidRPr="00FA3A5B">
              <w:rPr>
                <w:sz w:val="28"/>
                <w:szCs w:val="28"/>
              </w:rPr>
              <w:t>е</w:t>
            </w:r>
            <w:r w:rsidRPr="00FA3A5B">
              <w:rPr>
                <w:sz w:val="28"/>
                <w:szCs w:val="28"/>
              </w:rPr>
              <w:t>ния</w:t>
            </w:r>
            <w:r>
              <w:rPr>
                <w:sz w:val="28"/>
                <w:szCs w:val="28"/>
              </w:rPr>
              <w:t>;</w:t>
            </w:r>
          </w:p>
        </w:tc>
      </w:tr>
      <w:tr w:rsidR="00AD0778" w:rsidRPr="001E7433" w:rsidTr="00AD0778">
        <w:trPr>
          <w:trHeight w:val="695"/>
        </w:trPr>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lastRenderedPageBreak/>
              <w:t>Этапы и сроки реализации</w:t>
            </w:r>
          </w:p>
          <w:p w:rsidR="00AD0778" w:rsidRPr="001E7433" w:rsidRDefault="00AD0778" w:rsidP="00AD0778">
            <w:pPr>
              <w:autoSpaceDE w:val="0"/>
              <w:autoSpaceDN w:val="0"/>
              <w:adjustRightInd w:val="0"/>
              <w:jc w:val="both"/>
              <w:rPr>
                <w:sz w:val="28"/>
                <w:szCs w:val="28"/>
              </w:rPr>
            </w:pPr>
            <w:r>
              <w:rPr>
                <w:sz w:val="28"/>
                <w:szCs w:val="28"/>
              </w:rPr>
              <w:t>под</w:t>
            </w:r>
            <w:r w:rsidRPr="001E7433">
              <w:rPr>
                <w:sz w:val="28"/>
                <w:szCs w:val="28"/>
              </w:rPr>
              <w:t>программы</w:t>
            </w:r>
          </w:p>
        </w:tc>
        <w:tc>
          <w:tcPr>
            <w:tcW w:w="6061" w:type="dxa"/>
          </w:tcPr>
          <w:p w:rsidR="00AD0778" w:rsidRPr="001E7433" w:rsidRDefault="00AD0778" w:rsidP="00AD0778">
            <w:pPr>
              <w:autoSpaceDE w:val="0"/>
              <w:autoSpaceDN w:val="0"/>
              <w:adjustRightInd w:val="0"/>
              <w:jc w:val="both"/>
              <w:rPr>
                <w:sz w:val="28"/>
                <w:szCs w:val="28"/>
              </w:rPr>
            </w:pPr>
            <w:r w:rsidRPr="001E7433">
              <w:rPr>
                <w:sz w:val="28"/>
                <w:szCs w:val="28"/>
              </w:rPr>
              <w:t>П</w:t>
            </w:r>
            <w:r>
              <w:rPr>
                <w:sz w:val="28"/>
                <w:szCs w:val="28"/>
              </w:rPr>
              <w:t>одп</w:t>
            </w:r>
            <w:r w:rsidRPr="001E7433">
              <w:rPr>
                <w:sz w:val="28"/>
                <w:szCs w:val="28"/>
              </w:rPr>
              <w:t xml:space="preserve">рограмма реализуется в </w:t>
            </w:r>
            <w:r>
              <w:rPr>
                <w:sz w:val="28"/>
                <w:szCs w:val="28"/>
              </w:rPr>
              <w:t xml:space="preserve">период с </w:t>
            </w:r>
            <w:r w:rsidRPr="001E7433">
              <w:rPr>
                <w:sz w:val="28"/>
                <w:szCs w:val="28"/>
              </w:rPr>
              <w:t>20</w:t>
            </w:r>
            <w:r>
              <w:rPr>
                <w:sz w:val="28"/>
                <w:szCs w:val="28"/>
              </w:rPr>
              <w:t>22 по 2</w:t>
            </w:r>
            <w:r w:rsidRPr="008060F8">
              <w:rPr>
                <w:sz w:val="28"/>
                <w:szCs w:val="28"/>
              </w:rPr>
              <w:t>026</w:t>
            </w:r>
            <w:r>
              <w:rPr>
                <w:sz w:val="28"/>
                <w:szCs w:val="28"/>
              </w:rPr>
              <w:t xml:space="preserve"> годы</w:t>
            </w:r>
            <w:r w:rsidRPr="008060F8">
              <w:rPr>
                <w:sz w:val="28"/>
                <w:szCs w:val="28"/>
              </w:rPr>
              <w:t>.</w:t>
            </w:r>
          </w:p>
        </w:tc>
      </w:tr>
      <w:tr w:rsidR="00AD0778" w:rsidRPr="001E7433" w:rsidTr="00AD0778">
        <w:trPr>
          <w:trHeight w:val="2681"/>
        </w:trPr>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t>Объемы финансирования</w:t>
            </w:r>
          </w:p>
          <w:p w:rsidR="00AD0778" w:rsidRPr="001E7433" w:rsidRDefault="00AD0778" w:rsidP="00AD0778">
            <w:pPr>
              <w:autoSpaceDE w:val="0"/>
              <w:autoSpaceDN w:val="0"/>
              <w:adjustRightInd w:val="0"/>
              <w:jc w:val="both"/>
              <w:rPr>
                <w:sz w:val="28"/>
                <w:szCs w:val="28"/>
              </w:rPr>
            </w:pPr>
            <w:r>
              <w:rPr>
                <w:sz w:val="28"/>
                <w:szCs w:val="28"/>
              </w:rPr>
              <w:t>под</w:t>
            </w:r>
            <w:r w:rsidRPr="001E7433">
              <w:rPr>
                <w:sz w:val="28"/>
                <w:szCs w:val="28"/>
              </w:rPr>
              <w:t>программы</w:t>
            </w:r>
          </w:p>
        </w:tc>
        <w:tc>
          <w:tcPr>
            <w:tcW w:w="6061" w:type="dxa"/>
          </w:tcPr>
          <w:p w:rsidR="00AD0778" w:rsidRDefault="00AD0778" w:rsidP="00AD0778">
            <w:pPr>
              <w:widowControl w:val="0"/>
              <w:tabs>
                <w:tab w:val="left" w:pos="851"/>
                <w:tab w:val="left" w:pos="993"/>
              </w:tabs>
              <w:autoSpaceDE w:val="0"/>
              <w:autoSpaceDN w:val="0"/>
              <w:adjustRightInd w:val="0"/>
              <w:jc w:val="both"/>
              <w:rPr>
                <w:sz w:val="27"/>
                <w:szCs w:val="27"/>
              </w:rPr>
            </w:pPr>
            <w:r w:rsidRPr="006847A9">
              <w:rPr>
                <w:sz w:val="27"/>
                <w:szCs w:val="27"/>
              </w:rPr>
              <w:t xml:space="preserve">Объем финансирования за счет местного бюджета МО МР «Усть-Куломский» </w:t>
            </w:r>
          </w:p>
          <w:p w:rsidR="00AD0778" w:rsidRPr="005B6E09" w:rsidRDefault="00AD0778" w:rsidP="00AD0778">
            <w:pPr>
              <w:widowControl w:val="0"/>
              <w:tabs>
                <w:tab w:val="left" w:pos="851"/>
                <w:tab w:val="left" w:pos="993"/>
              </w:tabs>
              <w:autoSpaceDE w:val="0"/>
              <w:autoSpaceDN w:val="0"/>
              <w:adjustRightInd w:val="0"/>
              <w:jc w:val="both"/>
              <w:rPr>
                <w:sz w:val="27"/>
                <w:szCs w:val="27"/>
              </w:rPr>
            </w:pPr>
            <w:r w:rsidRPr="006847A9">
              <w:rPr>
                <w:sz w:val="27"/>
                <w:szCs w:val="27"/>
              </w:rPr>
              <w:t xml:space="preserve">составит  </w:t>
            </w:r>
            <w:r>
              <w:rPr>
                <w:sz w:val="27"/>
                <w:szCs w:val="27"/>
              </w:rPr>
              <w:t>380 436 252,73</w:t>
            </w:r>
            <w:r w:rsidRPr="005B6E09">
              <w:rPr>
                <w:sz w:val="27"/>
                <w:szCs w:val="27"/>
              </w:rPr>
              <w:t>рублей</w:t>
            </w:r>
            <w:r w:rsidRPr="00544193">
              <w:rPr>
                <w:sz w:val="27"/>
                <w:szCs w:val="27"/>
              </w:rPr>
              <w:t>,</w:t>
            </w:r>
            <w:r w:rsidRPr="005B6E09">
              <w:rPr>
                <w:sz w:val="27"/>
                <w:szCs w:val="27"/>
              </w:rPr>
              <w:t xml:space="preserve"> в том числе: </w:t>
            </w:r>
          </w:p>
          <w:p w:rsidR="00AD0778" w:rsidRPr="005B6E09" w:rsidRDefault="00AD0778" w:rsidP="00AD0778">
            <w:pPr>
              <w:widowControl w:val="0"/>
              <w:tabs>
                <w:tab w:val="left" w:pos="851"/>
                <w:tab w:val="left" w:pos="993"/>
              </w:tabs>
              <w:autoSpaceDE w:val="0"/>
              <w:autoSpaceDN w:val="0"/>
              <w:adjustRightInd w:val="0"/>
              <w:jc w:val="both"/>
              <w:rPr>
                <w:sz w:val="27"/>
                <w:szCs w:val="27"/>
              </w:rPr>
            </w:pPr>
            <w:r w:rsidRPr="005B6E09">
              <w:rPr>
                <w:sz w:val="27"/>
                <w:szCs w:val="27"/>
              </w:rPr>
              <w:t xml:space="preserve">2022 год – 132 023 653,54 рублей; </w:t>
            </w:r>
          </w:p>
          <w:p w:rsidR="00AD0778" w:rsidRPr="00BE5C40" w:rsidRDefault="00AD0778" w:rsidP="00AD0778">
            <w:pPr>
              <w:widowControl w:val="0"/>
              <w:tabs>
                <w:tab w:val="left" w:pos="851"/>
                <w:tab w:val="left" w:pos="993"/>
              </w:tabs>
              <w:autoSpaceDE w:val="0"/>
              <w:autoSpaceDN w:val="0"/>
              <w:adjustRightInd w:val="0"/>
              <w:jc w:val="both"/>
              <w:rPr>
                <w:sz w:val="27"/>
                <w:szCs w:val="27"/>
              </w:rPr>
            </w:pPr>
            <w:r w:rsidRPr="005B6E09">
              <w:rPr>
                <w:sz w:val="27"/>
                <w:szCs w:val="27"/>
              </w:rPr>
              <w:t xml:space="preserve">2023 год – </w:t>
            </w:r>
            <w:r w:rsidRPr="005961A7">
              <w:rPr>
                <w:rFonts w:eastAsiaTheme="minorEastAsia"/>
                <w:sz w:val="27"/>
                <w:szCs w:val="27"/>
              </w:rPr>
              <w:t>62</w:t>
            </w:r>
            <w:r>
              <w:rPr>
                <w:rFonts w:eastAsiaTheme="minorEastAsia"/>
                <w:sz w:val="27"/>
                <w:szCs w:val="27"/>
              </w:rPr>
              <w:t> </w:t>
            </w:r>
            <w:r w:rsidRPr="005961A7">
              <w:rPr>
                <w:rFonts w:eastAsiaTheme="minorEastAsia"/>
                <w:sz w:val="27"/>
                <w:szCs w:val="27"/>
              </w:rPr>
              <w:t>538920,01</w:t>
            </w:r>
            <w:r w:rsidRPr="005B6E09">
              <w:rPr>
                <w:sz w:val="27"/>
                <w:szCs w:val="27"/>
              </w:rPr>
              <w:t>рублей</w:t>
            </w:r>
            <w:r w:rsidRPr="00323C12">
              <w:rPr>
                <w:sz w:val="27"/>
                <w:szCs w:val="27"/>
              </w:rPr>
              <w:t>;</w:t>
            </w:r>
          </w:p>
          <w:p w:rsidR="00AD0778" w:rsidRPr="00BE5C40" w:rsidRDefault="00AD0778" w:rsidP="00AD0778">
            <w:pPr>
              <w:widowControl w:val="0"/>
              <w:tabs>
                <w:tab w:val="left" w:pos="851"/>
                <w:tab w:val="left" w:pos="993"/>
              </w:tabs>
              <w:autoSpaceDE w:val="0"/>
              <w:autoSpaceDN w:val="0"/>
              <w:adjustRightInd w:val="0"/>
              <w:jc w:val="both"/>
              <w:rPr>
                <w:sz w:val="27"/>
                <w:szCs w:val="27"/>
              </w:rPr>
            </w:pPr>
            <w:r w:rsidRPr="00BE5C40">
              <w:rPr>
                <w:sz w:val="27"/>
                <w:szCs w:val="27"/>
              </w:rPr>
              <w:t xml:space="preserve">2024 год – </w:t>
            </w:r>
            <w:r>
              <w:rPr>
                <w:rFonts w:eastAsiaTheme="minorEastAsia"/>
                <w:sz w:val="27"/>
                <w:szCs w:val="27"/>
              </w:rPr>
              <w:t>71 511 604,54</w:t>
            </w:r>
            <w:r w:rsidRPr="00BE5C40">
              <w:rPr>
                <w:sz w:val="27"/>
                <w:szCs w:val="27"/>
              </w:rPr>
              <w:t>рублей</w:t>
            </w:r>
            <w:r w:rsidRPr="00544193">
              <w:rPr>
                <w:sz w:val="27"/>
                <w:szCs w:val="27"/>
              </w:rPr>
              <w:t>;</w:t>
            </w:r>
          </w:p>
          <w:p w:rsidR="00AD0778" w:rsidRPr="006847A9" w:rsidRDefault="00AD0778" w:rsidP="00AD0778">
            <w:pPr>
              <w:widowControl w:val="0"/>
              <w:tabs>
                <w:tab w:val="left" w:pos="851"/>
                <w:tab w:val="left" w:pos="993"/>
              </w:tabs>
              <w:autoSpaceDE w:val="0"/>
              <w:autoSpaceDN w:val="0"/>
              <w:adjustRightInd w:val="0"/>
              <w:jc w:val="both"/>
              <w:rPr>
                <w:sz w:val="27"/>
                <w:szCs w:val="27"/>
              </w:rPr>
            </w:pPr>
            <w:r w:rsidRPr="00BE5C40">
              <w:rPr>
                <w:sz w:val="27"/>
                <w:szCs w:val="27"/>
              </w:rPr>
              <w:t xml:space="preserve">2025 год – </w:t>
            </w:r>
            <w:r w:rsidRPr="00CB57AF">
              <w:rPr>
                <w:sz w:val="27"/>
                <w:szCs w:val="27"/>
              </w:rPr>
              <w:t>56</w:t>
            </w:r>
            <w:r>
              <w:rPr>
                <w:sz w:val="27"/>
                <w:szCs w:val="27"/>
              </w:rPr>
              <w:t> </w:t>
            </w:r>
            <w:r w:rsidRPr="00CB57AF">
              <w:rPr>
                <w:sz w:val="27"/>
                <w:szCs w:val="27"/>
              </w:rPr>
              <w:t>803823,04</w:t>
            </w:r>
            <w:r w:rsidRPr="00BE5C40">
              <w:rPr>
                <w:sz w:val="27"/>
                <w:szCs w:val="27"/>
              </w:rPr>
              <w:t>рублей</w:t>
            </w:r>
            <w:r w:rsidRPr="003C78CB">
              <w:rPr>
                <w:sz w:val="27"/>
                <w:szCs w:val="27"/>
              </w:rPr>
              <w:t>;</w:t>
            </w:r>
          </w:p>
          <w:p w:rsidR="00AD0778" w:rsidRPr="008060F8" w:rsidRDefault="00AD0778" w:rsidP="00AD0778">
            <w:pPr>
              <w:widowControl w:val="0"/>
              <w:tabs>
                <w:tab w:val="left" w:pos="851"/>
                <w:tab w:val="left" w:pos="993"/>
              </w:tabs>
              <w:autoSpaceDE w:val="0"/>
              <w:autoSpaceDN w:val="0"/>
              <w:adjustRightInd w:val="0"/>
              <w:jc w:val="both"/>
              <w:rPr>
                <w:sz w:val="28"/>
                <w:szCs w:val="28"/>
              </w:rPr>
            </w:pPr>
            <w:r w:rsidRPr="006847A9">
              <w:rPr>
                <w:sz w:val="27"/>
                <w:szCs w:val="27"/>
              </w:rPr>
              <w:t>2026 год –</w:t>
            </w:r>
            <w:r>
              <w:rPr>
                <w:sz w:val="27"/>
                <w:szCs w:val="27"/>
              </w:rPr>
              <w:t>57 558 251,60</w:t>
            </w:r>
            <w:r w:rsidRPr="006847A9">
              <w:rPr>
                <w:sz w:val="27"/>
                <w:szCs w:val="27"/>
              </w:rPr>
              <w:t>рублей</w:t>
            </w:r>
            <w:r w:rsidRPr="00AD225D">
              <w:rPr>
                <w:sz w:val="27"/>
                <w:szCs w:val="27"/>
              </w:rPr>
              <w:t>;</w:t>
            </w:r>
          </w:p>
          <w:p w:rsidR="00AD0778" w:rsidRPr="008060F8" w:rsidRDefault="00AD0778" w:rsidP="00AD0778">
            <w:pPr>
              <w:widowControl w:val="0"/>
              <w:tabs>
                <w:tab w:val="left" w:pos="851"/>
                <w:tab w:val="left" w:pos="993"/>
              </w:tabs>
              <w:autoSpaceDE w:val="0"/>
              <w:autoSpaceDN w:val="0"/>
              <w:adjustRightInd w:val="0"/>
              <w:jc w:val="both"/>
              <w:rPr>
                <w:sz w:val="28"/>
                <w:szCs w:val="28"/>
              </w:rPr>
            </w:pPr>
          </w:p>
        </w:tc>
      </w:tr>
      <w:tr w:rsidR="00AD0778" w:rsidRPr="001E7433" w:rsidTr="00AD0778">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t xml:space="preserve">Ожидаемые результаты реализации </w:t>
            </w:r>
            <w:r>
              <w:rPr>
                <w:sz w:val="28"/>
                <w:szCs w:val="28"/>
              </w:rPr>
              <w:t>под</w:t>
            </w:r>
            <w:r w:rsidRPr="001E7433">
              <w:rPr>
                <w:sz w:val="28"/>
                <w:szCs w:val="28"/>
              </w:rPr>
              <w:t>программы</w:t>
            </w:r>
          </w:p>
        </w:tc>
        <w:tc>
          <w:tcPr>
            <w:tcW w:w="6061" w:type="dxa"/>
          </w:tcPr>
          <w:p w:rsidR="00AD0778" w:rsidRPr="00FB3F53" w:rsidRDefault="00AD0778" w:rsidP="00AD0778">
            <w:pPr>
              <w:widowControl w:val="0"/>
              <w:tabs>
                <w:tab w:val="left" w:pos="263"/>
              </w:tabs>
              <w:autoSpaceDE w:val="0"/>
              <w:autoSpaceDN w:val="0"/>
              <w:adjustRightInd w:val="0"/>
              <w:jc w:val="both"/>
              <w:rPr>
                <w:sz w:val="28"/>
                <w:szCs w:val="28"/>
              </w:rPr>
            </w:pPr>
            <w:r w:rsidRPr="00FB3F53">
              <w:rPr>
                <w:rFonts w:eastAsiaTheme="minorEastAsia"/>
                <w:sz w:val="28"/>
                <w:szCs w:val="28"/>
              </w:rPr>
              <w:t>По итогам реализации подпрограммы будут достигнуты следующие результаты, характеризующие развитие транспортной инфраструкт</w:t>
            </w:r>
            <w:r w:rsidRPr="00FB3F53">
              <w:rPr>
                <w:rFonts w:eastAsiaTheme="minorEastAsia"/>
                <w:sz w:val="28"/>
                <w:szCs w:val="28"/>
              </w:rPr>
              <w:t>у</w:t>
            </w:r>
            <w:r w:rsidRPr="00FB3F53">
              <w:rPr>
                <w:rFonts w:eastAsiaTheme="minorEastAsia"/>
                <w:sz w:val="28"/>
                <w:szCs w:val="28"/>
              </w:rPr>
              <w:t xml:space="preserve">ры и транспортного обслуживания населения </w:t>
            </w:r>
            <w:r w:rsidRPr="00FB3F53">
              <w:rPr>
                <w:sz w:val="28"/>
                <w:szCs w:val="28"/>
              </w:rPr>
              <w:t>в муниципальном образовании муниципальном районе «Усть-Куломский»:</w:t>
            </w:r>
          </w:p>
          <w:p w:rsidR="00AD0778" w:rsidRPr="00FB3F53" w:rsidRDefault="00AD0778" w:rsidP="00AD0778">
            <w:pPr>
              <w:widowControl w:val="0"/>
              <w:tabs>
                <w:tab w:val="left" w:pos="294"/>
              </w:tabs>
              <w:autoSpaceDE w:val="0"/>
              <w:autoSpaceDN w:val="0"/>
              <w:adjustRightInd w:val="0"/>
              <w:jc w:val="both"/>
              <w:rPr>
                <w:rFonts w:eastAsiaTheme="minorEastAsia"/>
                <w:sz w:val="28"/>
                <w:szCs w:val="28"/>
              </w:rPr>
            </w:pPr>
            <w:r w:rsidRPr="00FB3F53">
              <w:rPr>
                <w:sz w:val="28"/>
                <w:szCs w:val="28"/>
              </w:rPr>
              <w:t xml:space="preserve">1. </w:t>
            </w:r>
            <w:r w:rsidRPr="00FB3F53">
              <w:rPr>
                <w:rFonts w:eastAsiaTheme="minorEastAsia"/>
                <w:sz w:val="28"/>
                <w:szCs w:val="28"/>
              </w:rPr>
              <w:t>Сокращение доли протяженности авто</w:t>
            </w:r>
            <w:r>
              <w:rPr>
                <w:rFonts w:eastAsiaTheme="minorEastAsia"/>
                <w:sz w:val="28"/>
                <w:szCs w:val="28"/>
              </w:rPr>
              <w:t>мобильных дорог общего пользования местного</w:t>
            </w:r>
            <w:r w:rsidRPr="00FB3F53">
              <w:rPr>
                <w:rFonts w:eastAsiaTheme="minorEastAsia"/>
                <w:sz w:val="28"/>
                <w:szCs w:val="28"/>
              </w:rPr>
              <w:t xml:space="preserve"> значения муниципального райо</w:t>
            </w:r>
            <w:r>
              <w:rPr>
                <w:rFonts w:eastAsiaTheme="minorEastAsia"/>
                <w:sz w:val="28"/>
                <w:szCs w:val="28"/>
              </w:rPr>
              <w:t>на «Усть-Куломский»,</w:t>
            </w:r>
            <w:r w:rsidRPr="00FB3F53">
              <w:rPr>
                <w:rFonts w:eastAsiaTheme="minorEastAsia"/>
                <w:sz w:val="28"/>
                <w:szCs w:val="28"/>
              </w:rPr>
              <w:t xml:space="preserve"> не соответствую</w:t>
            </w:r>
            <w:r>
              <w:rPr>
                <w:rFonts w:eastAsiaTheme="minorEastAsia"/>
                <w:sz w:val="28"/>
                <w:szCs w:val="28"/>
              </w:rPr>
              <w:t>щих нормативным требованиям к транспортно-эксплуатационным</w:t>
            </w:r>
            <w:r w:rsidRPr="00FB3F53">
              <w:rPr>
                <w:rFonts w:eastAsiaTheme="minorEastAsia"/>
                <w:sz w:val="28"/>
                <w:szCs w:val="28"/>
              </w:rPr>
              <w:t xml:space="preserve"> показателям, в общей протяженности автом</w:t>
            </w:r>
            <w:r w:rsidRPr="00FB3F53">
              <w:rPr>
                <w:rFonts w:eastAsiaTheme="minorEastAsia"/>
                <w:sz w:val="28"/>
                <w:szCs w:val="28"/>
              </w:rPr>
              <w:t>о</w:t>
            </w:r>
            <w:r w:rsidRPr="00FB3F53">
              <w:rPr>
                <w:rFonts w:eastAsiaTheme="minorEastAsia"/>
                <w:sz w:val="28"/>
                <w:szCs w:val="28"/>
              </w:rPr>
              <w:t>бильных дорог общего пользования местного значения муниципа</w:t>
            </w:r>
            <w:r>
              <w:rPr>
                <w:rFonts w:eastAsiaTheme="minorEastAsia"/>
                <w:sz w:val="28"/>
                <w:szCs w:val="28"/>
              </w:rPr>
              <w:t>льного района «Усть-Куломский»</w:t>
            </w:r>
            <w:r w:rsidRPr="00FB3F53">
              <w:rPr>
                <w:rFonts w:eastAsiaTheme="minorEastAsia"/>
                <w:sz w:val="28"/>
                <w:szCs w:val="28"/>
              </w:rPr>
              <w:t>;</w:t>
            </w:r>
          </w:p>
          <w:p w:rsidR="00AD0778" w:rsidRPr="00FB3F53" w:rsidRDefault="00AD0778" w:rsidP="00AD0778">
            <w:pPr>
              <w:widowControl w:val="0"/>
              <w:tabs>
                <w:tab w:val="left" w:pos="263"/>
              </w:tabs>
              <w:autoSpaceDE w:val="0"/>
              <w:autoSpaceDN w:val="0"/>
              <w:adjustRightInd w:val="0"/>
              <w:jc w:val="both"/>
              <w:rPr>
                <w:rFonts w:eastAsiaTheme="minorEastAsia"/>
                <w:sz w:val="28"/>
                <w:szCs w:val="28"/>
              </w:rPr>
            </w:pPr>
            <w:r w:rsidRPr="00FB3F53">
              <w:rPr>
                <w:rFonts w:eastAsiaTheme="minorEastAsia"/>
                <w:sz w:val="28"/>
                <w:szCs w:val="28"/>
              </w:rPr>
              <w:t>2. Снижение доли протяженности бесхозяйных автомобильных дорог на территории Усть-Куломского района, имеющих социально-экономическое значение в общей протяженности выявленных бесхозяйных автомобильных дорог, имеющих социально-экономическое зн</w:t>
            </w:r>
            <w:r w:rsidRPr="00FB3F53">
              <w:rPr>
                <w:rFonts w:eastAsiaTheme="minorEastAsia"/>
                <w:sz w:val="28"/>
                <w:szCs w:val="28"/>
              </w:rPr>
              <w:t>а</w:t>
            </w:r>
            <w:r w:rsidRPr="00FB3F53">
              <w:rPr>
                <w:rFonts w:eastAsiaTheme="minorEastAsia"/>
                <w:sz w:val="28"/>
                <w:szCs w:val="28"/>
              </w:rPr>
              <w:t xml:space="preserve">чение </w:t>
            </w:r>
            <w:r>
              <w:rPr>
                <w:rFonts w:eastAsiaTheme="minorEastAsia"/>
                <w:sz w:val="28"/>
                <w:szCs w:val="28"/>
              </w:rPr>
              <w:t>для Усть-Куломского района</w:t>
            </w:r>
            <w:r w:rsidRPr="00FB3F53">
              <w:rPr>
                <w:rFonts w:eastAsiaTheme="minorEastAsia"/>
                <w:sz w:val="28"/>
                <w:szCs w:val="28"/>
              </w:rPr>
              <w:t>;</w:t>
            </w:r>
          </w:p>
          <w:p w:rsidR="00AD0778" w:rsidRPr="001E7433" w:rsidRDefault="00AD0778" w:rsidP="00AD0778">
            <w:pPr>
              <w:autoSpaceDE w:val="0"/>
              <w:autoSpaceDN w:val="0"/>
              <w:adjustRightInd w:val="0"/>
              <w:ind w:left="34" w:hanging="34"/>
              <w:jc w:val="both"/>
              <w:rPr>
                <w:sz w:val="28"/>
                <w:szCs w:val="28"/>
              </w:rPr>
            </w:pPr>
            <w:r w:rsidRPr="00FB3F53">
              <w:rPr>
                <w:rFonts w:eastAsiaTheme="minorEastAsia"/>
                <w:sz w:val="28"/>
                <w:szCs w:val="28"/>
              </w:rPr>
              <w:t>3. Сокращение д</w:t>
            </w:r>
            <w:r w:rsidRPr="00FB3F53">
              <w:rPr>
                <w:sz w:val="28"/>
                <w:szCs w:val="28"/>
              </w:rPr>
              <w:t xml:space="preserve">оли населения, проживающего в населенных пунктах Усть-Куломского района, не имеющих регулярного автобусного и (или) железнодорожного сообщения с </w:t>
            </w:r>
            <w:r w:rsidRPr="00FB3F53">
              <w:rPr>
                <w:sz w:val="28"/>
                <w:szCs w:val="28"/>
              </w:rPr>
              <w:lastRenderedPageBreak/>
              <w:t>административным центром муниципального района, в о</w:t>
            </w:r>
            <w:r w:rsidRPr="00FB3F53">
              <w:rPr>
                <w:sz w:val="28"/>
                <w:szCs w:val="28"/>
              </w:rPr>
              <w:t>б</w:t>
            </w:r>
            <w:r w:rsidRPr="00FB3F53">
              <w:rPr>
                <w:sz w:val="28"/>
                <w:szCs w:val="28"/>
              </w:rPr>
              <w:t>щей численности населения муниципаль</w:t>
            </w:r>
            <w:r>
              <w:rPr>
                <w:sz w:val="28"/>
                <w:szCs w:val="28"/>
              </w:rPr>
              <w:t>ного района;</w:t>
            </w:r>
          </w:p>
        </w:tc>
      </w:tr>
    </w:tbl>
    <w:p w:rsidR="00AD0778" w:rsidRDefault="00AD0778" w:rsidP="00AD0778">
      <w:pPr>
        <w:pStyle w:val="ConsPlusNormal"/>
        <w:widowControl/>
        <w:jc w:val="center"/>
        <w:outlineLvl w:val="1"/>
        <w:rPr>
          <w:rFonts w:ascii="Times New Roman" w:hAnsi="Times New Roman"/>
          <w:b/>
          <w:sz w:val="28"/>
          <w:szCs w:val="28"/>
        </w:rPr>
      </w:pPr>
    </w:p>
    <w:p w:rsidR="00AD0778" w:rsidRDefault="00AD0778" w:rsidP="00AD0778">
      <w:pPr>
        <w:jc w:val="center"/>
        <w:rPr>
          <w:b/>
          <w:sz w:val="28"/>
          <w:szCs w:val="28"/>
        </w:rPr>
      </w:pPr>
    </w:p>
    <w:p w:rsidR="00AD0778" w:rsidRDefault="00AD0778" w:rsidP="00AD0778">
      <w:pPr>
        <w:jc w:val="center"/>
        <w:rPr>
          <w:b/>
          <w:sz w:val="28"/>
          <w:szCs w:val="28"/>
        </w:rPr>
      </w:pPr>
    </w:p>
    <w:p w:rsidR="00AD0778" w:rsidRDefault="00AD0778" w:rsidP="00AD0778">
      <w:pPr>
        <w:jc w:val="center"/>
        <w:rPr>
          <w:b/>
          <w:sz w:val="28"/>
          <w:szCs w:val="28"/>
        </w:rPr>
      </w:pPr>
    </w:p>
    <w:p w:rsidR="00AD0778" w:rsidRPr="00FB3F53" w:rsidRDefault="00AD0778" w:rsidP="00AD0778">
      <w:pPr>
        <w:jc w:val="center"/>
        <w:rPr>
          <w:b/>
          <w:sz w:val="28"/>
          <w:szCs w:val="28"/>
        </w:rPr>
      </w:pPr>
      <w:r w:rsidRPr="00FB3F53">
        <w:rPr>
          <w:b/>
          <w:sz w:val="28"/>
          <w:szCs w:val="28"/>
        </w:rPr>
        <w:t>ПОДПРОГРАММА2</w:t>
      </w:r>
    </w:p>
    <w:p w:rsidR="00AD0778" w:rsidRPr="00FB3F53" w:rsidRDefault="00AD0778" w:rsidP="00AD0778">
      <w:pPr>
        <w:jc w:val="center"/>
        <w:rPr>
          <w:b/>
          <w:sz w:val="28"/>
          <w:szCs w:val="28"/>
        </w:rPr>
      </w:pPr>
      <w:r w:rsidRPr="00FB3F53">
        <w:rPr>
          <w:b/>
          <w:sz w:val="28"/>
          <w:szCs w:val="28"/>
        </w:rPr>
        <w:t>«Развитие систем инженерной инфраструктуры и обращения</w:t>
      </w:r>
    </w:p>
    <w:p w:rsidR="00AD0778" w:rsidRPr="00FB3F53" w:rsidRDefault="00AD0778" w:rsidP="00AD0778">
      <w:pPr>
        <w:jc w:val="center"/>
        <w:rPr>
          <w:b/>
          <w:sz w:val="28"/>
          <w:szCs w:val="28"/>
        </w:rPr>
      </w:pPr>
      <w:r w:rsidRPr="00FB3F53">
        <w:rPr>
          <w:b/>
          <w:sz w:val="28"/>
          <w:szCs w:val="28"/>
        </w:rPr>
        <w:t xml:space="preserve"> с отходами»</w:t>
      </w:r>
    </w:p>
    <w:p w:rsidR="00AD0778" w:rsidRPr="00FB3F53" w:rsidRDefault="00AD0778" w:rsidP="00AD0778">
      <w:pPr>
        <w:jc w:val="center"/>
        <w:rPr>
          <w:b/>
          <w:sz w:val="28"/>
          <w:szCs w:val="28"/>
        </w:rPr>
      </w:pPr>
    </w:p>
    <w:p w:rsidR="00AD0778" w:rsidRPr="00FB3F53" w:rsidRDefault="00AD0778" w:rsidP="00AD0778">
      <w:pPr>
        <w:jc w:val="center"/>
        <w:rPr>
          <w:b/>
          <w:sz w:val="28"/>
          <w:szCs w:val="28"/>
        </w:rPr>
      </w:pPr>
      <w:r w:rsidRPr="00FB3F53">
        <w:rPr>
          <w:b/>
          <w:sz w:val="28"/>
          <w:szCs w:val="28"/>
        </w:rPr>
        <w:t>ПАСПОРТ</w:t>
      </w:r>
    </w:p>
    <w:p w:rsidR="00AD0778" w:rsidRDefault="00AD0778" w:rsidP="00AD0778">
      <w:pPr>
        <w:widowControl w:val="0"/>
        <w:autoSpaceDE w:val="0"/>
        <w:autoSpaceDN w:val="0"/>
        <w:adjustRightInd w:val="0"/>
        <w:jc w:val="center"/>
        <w:rPr>
          <w:b/>
          <w:sz w:val="28"/>
          <w:szCs w:val="28"/>
        </w:rPr>
      </w:pPr>
      <w:r w:rsidRPr="00FB3F53">
        <w:rPr>
          <w:b/>
          <w:sz w:val="28"/>
          <w:szCs w:val="28"/>
        </w:rPr>
        <w:t>подпрограммы «Развитие с</w:t>
      </w:r>
      <w:r>
        <w:rPr>
          <w:b/>
          <w:sz w:val="28"/>
          <w:szCs w:val="28"/>
        </w:rPr>
        <w:t>истем инженерной инфраструктуры</w:t>
      </w:r>
    </w:p>
    <w:p w:rsidR="00AD0778" w:rsidRDefault="00AD0778" w:rsidP="00AD0778">
      <w:pPr>
        <w:widowControl w:val="0"/>
        <w:autoSpaceDE w:val="0"/>
        <w:autoSpaceDN w:val="0"/>
        <w:adjustRightInd w:val="0"/>
        <w:jc w:val="center"/>
        <w:rPr>
          <w:b/>
          <w:sz w:val="28"/>
          <w:szCs w:val="28"/>
        </w:rPr>
      </w:pPr>
      <w:r w:rsidRPr="00FB3F53">
        <w:rPr>
          <w:b/>
          <w:sz w:val="28"/>
          <w:szCs w:val="28"/>
        </w:rPr>
        <w:t>и обращения с отходами» муниципальн</w:t>
      </w:r>
      <w:r>
        <w:rPr>
          <w:b/>
          <w:sz w:val="28"/>
          <w:szCs w:val="28"/>
        </w:rPr>
        <w:t>ой программы</w:t>
      </w:r>
    </w:p>
    <w:p w:rsidR="00AD0778" w:rsidRDefault="00AD0778" w:rsidP="00AD0778">
      <w:pPr>
        <w:pStyle w:val="ConsPlusNormal"/>
        <w:widowControl/>
        <w:jc w:val="center"/>
        <w:outlineLvl w:val="1"/>
        <w:rPr>
          <w:rFonts w:ascii="Times New Roman" w:hAnsi="Times New Roman"/>
          <w:b/>
          <w:sz w:val="28"/>
          <w:szCs w:val="28"/>
        </w:rPr>
      </w:pPr>
      <w:r w:rsidRPr="00FB3F53">
        <w:rPr>
          <w:rFonts w:ascii="Times New Roman" w:hAnsi="Times New Roman"/>
          <w:b/>
          <w:sz w:val="28"/>
          <w:szCs w:val="28"/>
        </w:rPr>
        <w:t>«Территориальное развитие»</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61"/>
      </w:tblGrid>
      <w:tr w:rsidR="00AD0778" w:rsidRPr="001E7433" w:rsidTr="00AD0778">
        <w:tc>
          <w:tcPr>
            <w:tcW w:w="3510" w:type="dxa"/>
          </w:tcPr>
          <w:p w:rsidR="00AD0778" w:rsidRPr="00BB418A" w:rsidRDefault="00AD0778" w:rsidP="00AD0778">
            <w:pPr>
              <w:autoSpaceDE w:val="0"/>
              <w:autoSpaceDN w:val="0"/>
              <w:adjustRightInd w:val="0"/>
              <w:rPr>
                <w:sz w:val="28"/>
                <w:szCs w:val="28"/>
              </w:rPr>
            </w:pPr>
            <w:r w:rsidRPr="00BB418A">
              <w:rPr>
                <w:sz w:val="28"/>
                <w:szCs w:val="28"/>
              </w:rPr>
              <w:t>Ответственный исполнитель подпрограммы (Сои</w:t>
            </w:r>
            <w:r w:rsidRPr="00BB418A">
              <w:rPr>
                <w:sz w:val="28"/>
                <w:szCs w:val="28"/>
              </w:rPr>
              <w:t>с</w:t>
            </w:r>
            <w:r w:rsidRPr="00BB418A">
              <w:rPr>
                <w:sz w:val="28"/>
                <w:szCs w:val="28"/>
              </w:rPr>
              <w:t>полнитель муниципальной программы)</w:t>
            </w:r>
          </w:p>
        </w:tc>
        <w:tc>
          <w:tcPr>
            <w:tcW w:w="6061" w:type="dxa"/>
          </w:tcPr>
          <w:p w:rsidR="00AD0778" w:rsidRPr="001E7433" w:rsidRDefault="00AD0778" w:rsidP="00AD0778">
            <w:pPr>
              <w:jc w:val="both"/>
              <w:rPr>
                <w:sz w:val="28"/>
                <w:szCs w:val="28"/>
              </w:rPr>
            </w:pPr>
            <w:r w:rsidRPr="00FB3F53">
              <w:rPr>
                <w:rFonts w:eastAsiaTheme="minorEastAsia"/>
                <w:sz w:val="28"/>
                <w:szCs w:val="28"/>
              </w:rPr>
              <w:t>Администрация муниципального района «Усть-Куломский»</w:t>
            </w:r>
            <w:r>
              <w:rPr>
                <w:rFonts w:eastAsiaTheme="minorEastAsia"/>
                <w:sz w:val="28"/>
                <w:szCs w:val="28"/>
              </w:rPr>
              <w:t xml:space="preserve"> в лице отдела</w:t>
            </w:r>
            <w:r w:rsidRPr="003176E0">
              <w:rPr>
                <w:rFonts w:eastAsiaTheme="minorEastAsia"/>
                <w:sz w:val="28"/>
                <w:szCs w:val="28"/>
              </w:rPr>
              <w:t xml:space="preserve"> территориального развития</w:t>
            </w:r>
          </w:p>
        </w:tc>
      </w:tr>
      <w:tr w:rsidR="00AD0778" w:rsidRPr="001E7433" w:rsidTr="00AD0778">
        <w:tc>
          <w:tcPr>
            <w:tcW w:w="3510" w:type="dxa"/>
          </w:tcPr>
          <w:p w:rsidR="00AD0778" w:rsidRPr="001E7433" w:rsidRDefault="00AD0778" w:rsidP="00AD0778">
            <w:pPr>
              <w:autoSpaceDE w:val="0"/>
              <w:autoSpaceDN w:val="0"/>
              <w:adjustRightInd w:val="0"/>
              <w:jc w:val="both"/>
              <w:rPr>
                <w:sz w:val="28"/>
                <w:szCs w:val="28"/>
              </w:rPr>
            </w:pPr>
            <w:r>
              <w:rPr>
                <w:sz w:val="28"/>
                <w:szCs w:val="28"/>
              </w:rPr>
              <w:t>Участники подпрограммы (по согласованию)</w:t>
            </w:r>
          </w:p>
        </w:tc>
        <w:tc>
          <w:tcPr>
            <w:tcW w:w="6061" w:type="dxa"/>
          </w:tcPr>
          <w:p w:rsidR="00AD0778" w:rsidRPr="001E7433" w:rsidRDefault="00AD0778" w:rsidP="00AD0778">
            <w:pPr>
              <w:widowControl w:val="0"/>
              <w:autoSpaceDE w:val="0"/>
              <w:autoSpaceDN w:val="0"/>
              <w:adjustRightInd w:val="0"/>
              <w:ind w:left="10"/>
              <w:jc w:val="both"/>
              <w:rPr>
                <w:sz w:val="28"/>
                <w:szCs w:val="28"/>
              </w:rPr>
            </w:pPr>
            <w:r w:rsidRPr="00FB3F53">
              <w:rPr>
                <w:rFonts w:eastAsiaTheme="minorEastAsia"/>
                <w:sz w:val="28"/>
                <w:szCs w:val="28"/>
              </w:rPr>
              <w:t>Администрация муниципального района «Усть-Куломский»</w:t>
            </w:r>
            <w:r>
              <w:rPr>
                <w:rFonts w:eastAsiaTheme="minorEastAsia"/>
                <w:sz w:val="28"/>
                <w:szCs w:val="28"/>
              </w:rPr>
              <w:t xml:space="preserve"> в лице отдела территориального развития;</w:t>
            </w:r>
          </w:p>
        </w:tc>
      </w:tr>
      <w:tr w:rsidR="00AD0778" w:rsidRPr="001E7433" w:rsidTr="00AD0778">
        <w:tc>
          <w:tcPr>
            <w:tcW w:w="3510" w:type="dxa"/>
            <w:shd w:val="clear" w:color="auto" w:fill="auto"/>
          </w:tcPr>
          <w:p w:rsidR="00AD0778" w:rsidRPr="00617D63" w:rsidRDefault="00AD0778" w:rsidP="00AD0778">
            <w:pPr>
              <w:autoSpaceDE w:val="0"/>
              <w:autoSpaceDN w:val="0"/>
              <w:adjustRightInd w:val="0"/>
              <w:jc w:val="both"/>
              <w:rPr>
                <w:sz w:val="28"/>
                <w:szCs w:val="28"/>
              </w:rPr>
            </w:pPr>
            <w:r w:rsidRPr="00617D63">
              <w:rPr>
                <w:sz w:val="28"/>
                <w:szCs w:val="28"/>
              </w:rPr>
              <w:t>Программно-целевые и</w:t>
            </w:r>
            <w:r w:rsidRPr="00617D63">
              <w:rPr>
                <w:sz w:val="28"/>
                <w:szCs w:val="28"/>
              </w:rPr>
              <w:t>н</w:t>
            </w:r>
            <w:r w:rsidRPr="00617D63">
              <w:rPr>
                <w:sz w:val="28"/>
                <w:szCs w:val="28"/>
              </w:rPr>
              <w:t>струменты</w:t>
            </w:r>
            <w:r>
              <w:rPr>
                <w:sz w:val="28"/>
                <w:szCs w:val="28"/>
              </w:rPr>
              <w:t xml:space="preserve"> подпрограммы</w:t>
            </w:r>
          </w:p>
        </w:tc>
        <w:tc>
          <w:tcPr>
            <w:tcW w:w="6061" w:type="dxa"/>
            <w:shd w:val="clear" w:color="auto" w:fill="auto"/>
          </w:tcPr>
          <w:p w:rsidR="00AD0778" w:rsidRPr="00617D63" w:rsidRDefault="00AD0778" w:rsidP="00AD0778">
            <w:pPr>
              <w:autoSpaceDE w:val="0"/>
              <w:autoSpaceDN w:val="0"/>
              <w:adjustRightInd w:val="0"/>
              <w:ind w:firstLine="34"/>
              <w:jc w:val="both"/>
              <w:rPr>
                <w:sz w:val="28"/>
                <w:szCs w:val="28"/>
              </w:rPr>
            </w:pPr>
            <w:r w:rsidRPr="00617D63">
              <w:rPr>
                <w:sz w:val="28"/>
                <w:szCs w:val="28"/>
              </w:rPr>
              <w:t>Нет</w:t>
            </w:r>
          </w:p>
        </w:tc>
      </w:tr>
      <w:tr w:rsidR="00AD0778" w:rsidRPr="001E7433" w:rsidTr="00AD0778">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t>Цел</w:t>
            </w:r>
            <w:r>
              <w:rPr>
                <w:sz w:val="28"/>
                <w:szCs w:val="28"/>
              </w:rPr>
              <w:t>ипод</w:t>
            </w:r>
            <w:r w:rsidRPr="001E7433">
              <w:rPr>
                <w:sz w:val="28"/>
                <w:szCs w:val="28"/>
              </w:rPr>
              <w:t>программы</w:t>
            </w:r>
          </w:p>
        </w:tc>
        <w:tc>
          <w:tcPr>
            <w:tcW w:w="6061" w:type="dxa"/>
          </w:tcPr>
          <w:p w:rsidR="00AD0778" w:rsidRPr="001E7433" w:rsidRDefault="00AD0778" w:rsidP="00AD0778">
            <w:pPr>
              <w:autoSpaceDE w:val="0"/>
              <w:autoSpaceDN w:val="0"/>
              <w:adjustRightInd w:val="0"/>
              <w:jc w:val="both"/>
              <w:rPr>
                <w:sz w:val="28"/>
                <w:szCs w:val="28"/>
              </w:rPr>
            </w:pPr>
            <w:r w:rsidRPr="003176E0">
              <w:rPr>
                <w:rFonts w:eastAsiaTheme="minorEastAsia"/>
                <w:sz w:val="28"/>
                <w:szCs w:val="28"/>
              </w:rPr>
              <w:t>Обеспечение комфортных и безопасных усл</w:t>
            </w:r>
            <w:r w:rsidRPr="003176E0">
              <w:rPr>
                <w:rFonts w:eastAsiaTheme="minorEastAsia"/>
                <w:sz w:val="28"/>
                <w:szCs w:val="28"/>
              </w:rPr>
              <w:t>о</w:t>
            </w:r>
            <w:r w:rsidRPr="003176E0">
              <w:rPr>
                <w:rFonts w:eastAsiaTheme="minorEastAsia"/>
                <w:sz w:val="28"/>
                <w:szCs w:val="28"/>
              </w:rPr>
              <w:t>вий проживания</w:t>
            </w:r>
          </w:p>
        </w:tc>
      </w:tr>
      <w:tr w:rsidR="00AD0778" w:rsidRPr="001E7433" w:rsidTr="00AD0778">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t xml:space="preserve">Задачи </w:t>
            </w:r>
            <w:r>
              <w:rPr>
                <w:sz w:val="28"/>
                <w:szCs w:val="28"/>
              </w:rPr>
              <w:t>под</w:t>
            </w:r>
            <w:r w:rsidRPr="001E7433">
              <w:rPr>
                <w:sz w:val="28"/>
                <w:szCs w:val="28"/>
              </w:rPr>
              <w:t>программы</w:t>
            </w:r>
          </w:p>
        </w:tc>
        <w:tc>
          <w:tcPr>
            <w:tcW w:w="6061" w:type="dxa"/>
          </w:tcPr>
          <w:p w:rsidR="00AD0778" w:rsidRPr="003176E0" w:rsidRDefault="00AD0778" w:rsidP="00AD0778">
            <w:pPr>
              <w:widowControl w:val="0"/>
              <w:autoSpaceDE w:val="0"/>
              <w:autoSpaceDN w:val="0"/>
              <w:adjustRightInd w:val="0"/>
              <w:jc w:val="both"/>
              <w:rPr>
                <w:rFonts w:eastAsiaTheme="minorEastAsia"/>
                <w:sz w:val="28"/>
                <w:szCs w:val="28"/>
              </w:rPr>
            </w:pPr>
            <w:r w:rsidRPr="003176E0">
              <w:rPr>
                <w:rFonts w:eastAsiaTheme="minorEastAsia"/>
                <w:sz w:val="28"/>
                <w:szCs w:val="28"/>
              </w:rPr>
              <w:t>1.Содействие развитию систем коммунальной инфраструктуры;</w:t>
            </w:r>
          </w:p>
          <w:p w:rsidR="00AD0778" w:rsidRPr="003176E0" w:rsidRDefault="00AD0778" w:rsidP="00AD0778">
            <w:pPr>
              <w:widowControl w:val="0"/>
              <w:autoSpaceDE w:val="0"/>
              <w:autoSpaceDN w:val="0"/>
              <w:adjustRightInd w:val="0"/>
              <w:jc w:val="both"/>
              <w:rPr>
                <w:rFonts w:eastAsiaTheme="minorEastAsia"/>
                <w:sz w:val="28"/>
                <w:szCs w:val="28"/>
              </w:rPr>
            </w:pPr>
            <w:r w:rsidRPr="003176E0">
              <w:rPr>
                <w:rFonts w:eastAsiaTheme="minorEastAsia"/>
                <w:sz w:val="28"/>
                <w:szCs w:val="28"/>
              </w:rPr>
              <w:t>2.Развитие сети объектов инженерной инфр</w:t>
            </w:r>
            <w:r w:rsidRPr="003176E0">
              <w:rPr>
                <w:rFonts w:eastAsiaTheme="minorEastAsia"/>
                <w:sz w:val="28"/>
                <w:szCs w:val="28"/>
              </w:rPr>
              <w:t>а</w:t>
            </w:r>
            <w:r w:rsidRPr="003176E0">
              <w:rPr>
                <w:rFonts w:eastAsiaTheme="minorEastAsia"/>
                <w:sz w:val="28"/>
                <w:szCs w:val="28"/>
              </w:rPr>
              <w:t>структуры, предназначенных для утилизации, длительного хранения и переработки бытовых и промышленных отходов;</w:t>
            </w:r>
          </w:p>
          <w:p w:rsidR="00AD0778" w:rsidRPr="001E7433" w:rsidRDefault="00AD0778" w:rsidP="00AD0778">
            <w:pPr>
              <w:pStyle w:val="ConsPlusNonformat"/>
              <w:widowControl/>
              <w:tabs>
                <w:tab w:val="left" w:pos="318"/>
              </w:tabs>
              <w:jc w:val="both"/>
              <w:rPr>
                <w:rFonts w:ascii="Times New Roman" w:hAnsi="Times New Roman" w:cs="Times New Roman"/>
                <w:sz w:val="28"/>
                <w:szCs w:val="28"/>
              </w:rPr>
            </w:pPr>
            <w:r>
              <w:rPr>
                <w:rFonts w:ascii="Times New Roman" w:eastAsiaTheme="minorEastAsia" w:hAnsi="Times New Roman"/>
                <w:sz w:val="28"/>
                <w:szCs w:val="28"/>
              </w:rPr>
              <w:t>3</w:t>
            </w:r>
            <w:r w:rsidRPr="00E3177A">
              <w:rPr>
                <w:rFonts w:ascii="Times New Roman" w:eastAsiaTheme="minorEastAsia" w:hAnsi="Times New Roman"/>
                <w:sz w:val="28"/>
                <w:szCs w:val="28"/>
              </w:rPr>
              <w:t>.</w:t>
            </w:r>
            <w:r w:rsidRPr="00E3177A">
              <w:rPr>
                <w:rFonts w:ascii="Times New Roman" w:hAnsi="Times New Roman"/>
                <w:sz w:val="28"/>
                <w:szCs w:val="28"/>
              </w:rPr>
              <w:t xml:space="preserve">Недопущение </w:t>
            </w:r>
            <w:r w:rsidRPr="00E3177A">
              <w:rPr>
                <w:rFonts w:ascii="Times New Roman" w:hAnsi="Times New Roman"/>
                <w:color w:val="333333"/>
                <w:sz w:val="28"/>
                <w:szCs w:val="28"/>
                <w:shd w:val="clear" w:color="auto" w:fill="FFFFFF"/>
              </w:rPr>
              <w:t>распространения новой коронавирусной инфекции (COVID-19) путем п</w:t>
            </w:r>
            <w:r w:rsidRPr="00E3177A">
              <w:rPr>
                <w:rFonts w:ascii="Times New Roman" w:hAnsi="Times New Roman"/>
                <w:sz w:val="28"/>
                <w:szCs w:val="28"/>
                <w:shd w:val="clear" w:color="auto" w:fill="FFFFFF"/>
              </w:rPr>
              <w:t>роведения</w:t>
            </w:r>
            <w:r w:rsidRPr="00E3177A">
              <w:rPr>
                <w:rFonts w:ascii="Times New Roman" w:hAnsi="Times New Roman"/>
                <w:color w:val="333333"/>
                <w:sz w:val="28"/>
                <w:szCs w:val="28"/>
                <w:shd w:val="clear" w:color="auto" w:fill="FFFFFF"/>
              </w:rPr>
              <w:t xml:space="preserve"> дезинфекционных мероприятий на о</w:t>
            </w:r>
            <w:r w:rsidRPr="00E3177A">
              <w:rPr>
                <w:rFonts w:ascii="Times New Roman" w:hAnsi="Times New Roman"/>
                <w:color w:val="333333"/>
                <w:sz w:val="28"/>
                <w:szCs w:val="28"/>
                <w:shd w:val="clear" w:color="auto" w:fill="FFFFFF"/>
              </w:rPr>
              <w:t>т</w:t>
            </w:r>
            <w:r w:rsidRPr="00E3177A">
              <w:rPr>
                <w:rFonts w:ascii="Times New Roman" w:hAnsi="Times New Roman"/>
                <w:color w:val="333333"/>
                <w:sz w:val="28"/>
                <w:szCs w:val="28"/>
                <w:shd w:val="clear" w:color="auto" w:fill="FFFFFF"/>
              </w:rPr>
              <w:t>крытых пространствах населенных пунктов</w:t>
            </w:r>
            <w:r>
              <w:rPr>
                <w:rFonts w:ascii="Times New Roman" w:hAnsi="Times New Roman" w:cs="Times New Roman"/>
                <w:sz w:val="28"/>
                <w:szCs w:val="28"/>
              </w:rPr>
              <w:t xml:space="preserve">.                     </w:t>
            </w:r>
          </w:p>
        </w:tc>
      </w:tr>
      <w:tr w:rsidR="00AD0778" w:rsidRPr="001E7433" w:rsidTr="00AD0778">
        <w:trPr>
          <w:trHeight w:val="1266"/>
        </w:trPr>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t>Целевые индикаторы и п</w:t>
            </w:r>
            <w:r w:rsidRPr="001E7433">
              <w:rPr>
                <w:sz w:val="28"/>
                <w:szCs w:val="28"/>
              </w:rPr>
              <w:t>о</w:t>
            </w:r>
            <w:r w:rsidRPr="001E7433">
              <w:rPr>
                <w:sz w:val="28"/>
                <w:szCs w:val="28"/>
              </w:rPr>
              <w:t xml:space="preserve">казатели </w:t>
            </w:r>
            <w:r>
              <w:rPr>
                <w:sz w:val="28"/>
                <w:szCs w:val="28"/>
              </w:rPr>
              <w:t>под</w:t>
            </w:r>
            <w:r w:rsidRPr="001E7433">
              <w:rPr>
                <w:sz w:val="28"/>
                <w:szCs w:val="28"/>
              </w:rPr>
              <w:t>программы</w:t>
            </w:r>
          </w:p>
        </w:tc>
        <w:tc>
          <w:tcPr>
            <w:tcW w:w="6061" w:type="dxa"/>
          </w:tcPr>
          <w:p w:rsidR="00AD0778" w:rsidRPr="003176E0" w:rsidRDefault="00AD0778" w:rsidP="00AD0778">
            <w:pPr>
              <w:tabs>
                <w:tab w:val="left" w:pos="294"/>
              </w:tabs>
              <w:jc w:val="both"/>
              <w:rPr>
                <w:sz w:val="28"/>
                <w:szCs w:val="28"/>
              </w:rPr>
            </w:pPr>
            <w:r w:rsidRPr="003176E0">
              <w:rPr>
                <w:sz w:val="28"/>
                <w:szCs w:val="28"/>
              </w:rPr>
              <w:t>1.Удельный вес общей площади жилых помещений, оборудованных центральным водопр</w:t>
            </w:r>
            <w:r w:rsidRPr="003176E0">
              <w:rPr>
                <w:sz w:val="28"/>
                <w:szCs w:val="28"/>
              </w:rPr>
              <w:t>о</w:t>
            </w:r>
            <w:r w:rsidRPr="003176E0">
              <w:rPr>
                <w:sz w:val="28"/>
                <w:szCs w:val="28"/>
              </w:rPr>
              <w:t xml:space="preserve">водом, процентов; </w:t>
            </w:r>
          </w:p>
          <w:p w:rsidR="00AD0778" w:rsidRDefault="00AD0778" w:rsidP="00AD0778">
            <w:pPr>
              <w:tabs>
                <w:tab w:val="left" w:pos="294"/>
              </w:tabs>
              <w:jc w:val="both"/>
              <w:rPr>
                <w:sz w:val="28"/>
                <w:szCs w:val="28"/>
              </w:rPr>
            </w:pPr>
            <w:r w:rsidRPr="003176E0">
              <w:rPr>
                <w:sz w:val="28"/>
                <w:szCs w:val="28"/>
              </w:rPr>
              <w:t xml:space="preserve">2. Удельный вес общей площади жилых </w:t>
            </w:r>
            <w:r w:rsidRPr="003176E0">
              <w:rPr>
                <w:sz w:val="28"/>
                <w:szCs w:val="28"/>
              </w:rPr>
              <w:lastRenderedPageBreak/>
              <w:t>помещений, оборудованных центральным водоотв</w:t>
            </w:r>
            <w:r w:rsidRPr="003176E0">
              <w:rPr>
                <w:sz w:val="28"/>
                <w:szCs w:val="28"/>
              </w:rPr>
              <w:t>е</w:t>
            </w:r>
            <w:r w:rsidRPr="003176E0">
              <w:rPr>
                <w:sz w:val="28"/>
                <w:szCs w:val="28"/>
              </w:rPr>
              <w:t>дением (канализацией), процентов;</w:t>
            </w:r>
          </w:p>
          <w:p w:rsidR="00AD0778" w:rsidRPr="003176E0" w:rsidRDefault="00AD0778" w:rsidP="00AD0778">
            <w:pPr>
              <w:tabs>
                <w:tab w:val="left" w:pos="294"/>
              </w:tabs>
              <w:jc w:val="both"/>
              <w:rPr>
                <w:sz w:val="28"/>
                <w:szCs w:val="28"/>
              </w:rPr>
            </w:pPr>
            <w:r>
              <w:rPr>
                <w:sz w:val="28"/>
                <w:szCs w:val="28"/>
              </w:rPr>
              <w:t>4</w:t>
            </w:r>
            <w:r w:rsidRPr="003176E0">
              <w:rPr>
                <w:sz w:val="28"/>
                <w:szCs w:val="28"/>
              </w:rPr>
              <w:t>. Доля утилизированных и переработанных отходов в общем объеме отходов, образовавшихся в процессе производства и потребления, пр</w:t>
            </w:r>
            <w:r w:rsidRPr="003176E0">
              <w:rPr>
                <w:sz w:val="28"/>
                <w:szCs w:val="28"/>
              </w:rPr>
              <w:t>о</w:t>
            </w:r>
            <w:r w:rsidRPr="003176E0">
              <w:rPr>
                <w:sz w:val="28"/>
                <w:szCs w:val="28"/>
              </w:rPr>
              <w:t>центов.</w:t>
            </w:r>
          </w:p>
          <w:p w:rsidR="00AD0778" w:rsidRDefault="00AD0778" w:rsidP="00AD0778">
            <w:pPr>
              <w:widowControl w:val="0"/>
              <w:autoSpaceDE w:val="0"/>
              <w:autoSpaceDN w:val="0"/>
              <w:adjustRightInd w:val="0"/>
              <w:jc w:val="both"/>
              <w:rPr>
                <w:sz w:val="28"/>
                <w:szCs w:val="28"/>
              </w:rPr>
            </w:pPr>
            <w:r>
              <w:rPr>
                <w:sz w:val="28"/>
                <w:szCs w:val="28"/>
              </w:rPr>
              <w:t>5</w:t>
            </w:r>
            <w:r w:rsidRPr="003176E0">
              <w:rPr>
                <w:sz w:val="28"/>
                <w:szCs w:val="28"/>
              </w:rPr>
              <w:t xml:space="preserve">. Количество открытых </w:t>
            </w:r>
            <w:r>
              <w:rPr>
                <w:sz w:val="28"/>
                <w:szCs w:val="28"/>
              </w:rPr>
              <w:t xml:space="preserve">пространств </w:t>
            </w:r>
            <w:r w:rsidRPr="003176E0">
              <w:rPr>
                <w:sz w:val="28"/>
                <w:szCs w:val="28"/>
              </w:rPr>
              <w:t>(объектов) населенных пунктов на которых проведены дезинфекционные мероприятия в целях недоп</w:t>
            </w:r>
            <w:r w:rsidRPr="003176E0">
              <w:rPr>
                <w:sz w:val="28"/>
                <w:szCs w:val="28"/>
              </w:rPr>
              <w:t>у</w:t>
            </w:r>
            <w:r w:rsidRPr="003176E0">
              <w:rPr>
                <w:sz w:val="28"/>
                <w:szCs w:val="28"/>
              </w:rPr>
              <w:t>щения распространения новой коронавирусной инфекции (</w:t>
            </w:r>
            <w:r w:rsidRPr="003176E0">
              <w:rPr>
                <w:sz w:val="28"/>
                <w:szCs w:val="28"/>
                <w:lang w:val="en-US"/>
              </w:rPr>
              <w:t>COVID</w:t>
            </w:r>
            <w:r w:rsidRPr="003176E0">
              <w:rPr>
                <w:sz w:val="28"/>
                <w:szCs w:val="28"/>
              </w:rPr>
              <w:t>-19)</w:t>
            </w:r>
          </w:p>
          <w:p w:rsidR="00AD0778" w:rsidRPr="001E7433" w:rsidRDefault="00AD0778" w:rsidP="00AD0778">
            <w:pPr>
              <w:widowControl w:val="0"/>
              <w:autoSpaceDE w:val="0"/>
              <w:autoSpaceDN w:val="0"/>
              <w:adjustRightInd w:val="0"/>
              <w:jc w:val="both"/>
              <w:rPr>
                <w:sz w:val="28"/>
                <w:szCs w:val="28"/>
              </w:rPr>
            </w:pPr>
            <w:r>
              <w:rPr>
                <w:sz w:val="28"/>
                <w:szCs w:val="28"/>
              </w:rPr>
              <w:t xml:space="preserve">6. </w:t>
            </w:r>
            <w:r w:rsidRPr="00D717E8">
              <w:rPr>
                <w:sz w:val="28"/>
                <w:szCs w:val="28"/>
              </w:rPr>
              <w:t>Выбросы загрязняющих веществ в атмосферу стационарными источниками загрязнения</w:t>
            </w:r>
            <w:r>
              <w:rPr>
                <w:sz w:val="28"/>
                <w:szCs w:val="28"/>
              </w:rPr>
              <w:t>, тыс.т</w:t>
            </w:r>
          </w:p>
        </w:tc>
      </w:tr>
      <w:tr w:rsidR="00AD0778" w:rsidRPr="001E7433" w:rsidTr="00AD0778">
        <w:trPr>
          <w:trHeight w:val="695"/>
        </w:trPr>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lastRenderedPageBreak/>
              <w:t>Этапы и сроки реализации</w:t>
            </w:r>
          </w:p>
          <w:p w:rsidR="00AD0778" w:rsidRPr="001E7433" w:rsidRDefault="00AD0778" w:rsidP="00AD0778">
            <w:pPr>
              <w:autoSpaceDE w:val="0"/>
              <w:autoSpaceDN w:val="0"/>
              <w:adjustRightInd w:val="0"/>
              <w:jc w:val="both"/>
              <w:rPr>
                <w:sz w:val="28"/>
                <w:szCs w:val="28"/>
              </w:rPr>
            </w:pPr>
            <w:r>
              <w:rPr>
                <w:sz w:val="28"/>
                <w:szCs w:val="28"/>
              </w:rPr>
              <w:t>под</w:t>
            </w:r>
            <w:r w:rsidRPr="001E7433">
              <w:rPr>
                <w:sz w:val="28"/>
                <w:szCs w:val="28"/>
              </w:rPr>
              <w:t>программы</w:t>
            </w:r>
          </w:p>
        </w:tc>
        <w:tc>
          <w:tcPr>
            <w:tcW w:w="6061" w:type="dxa"/>
          </w:tcPr>
          <w:p w:rsidR="00AD0778" w:rsidRPr="001E7433" w:rsidRDefault="00AD0778" w:rsidP="00AD0778">
            <w:pPr>
              <w:autoSpaceDE w:val="0"/>
              <w:autoSpaceDN w:val="0"/>
              <w:adjustRightInd w:val="0"/>
              <w:jc w:val="both"/>
              <w:rPr>
                <w:sz w:val="28"/>
                <w:szCs w:val="28"/>
              </w:rPr>
            </w:pPr>
            <w:r w:rsidRPr="001E7433">
              <w:rPr>
                <w:sz w:val="28"/>
                <w:szCs w:val="28"/>
              </w:rPr>
              <w:t>П</w:t>
            </w:r>
            <w:r>
              <w:rPr>
                <w:sz w:val="28"/>
                <w:szCs w:val="28"/>
              </w:rPr>
              <w:t>одп</w:t>
            </w:r>
            <w:r w:rsidRPr="001E7433">
              <w:rPr>
                <w:sz w:val="28"/>
                <w:szCs w:val="28"/>
              </w:rPr>
              <w:t xml:space="preserve">рограмма реализуется в </w:t>
            </w:r>
            <w:r>
              <w:rPr>
                <w:sz w:val="28"/>
                <w:szCs w:val="28"/>
              </w:rPr>
              <w:t xml:space="preserve">период с </w:t>
            </w:r>
            <w:r w:rsidRPr="001E7433">
              <w:rPr>
                <w:sz w:val="28"/>
                <w:szCs w:val="28"/>
              </w:rPr>
              <w:t>20</w:t>
            </w:r>
            <w:r>
              <w:rPr>
                <w:sz w:val="28"/>
                <w:szCs w:val="28"/>
              </w:rPr>
              <w:t>22 по 2</w:t>
            </w:r>
            <w:r w:rsidRPr="008060F8">
              <w:rPr>
                <w:sz w:val="28"/>
                <w:szCs w:val="28"/>
              </w:rPr>
              <w:t>026</w:t>
            </w:r>
            <w:r>
              <w:rPr>
                <w:sz w:val="28"/>
                <w:szCs w:val="28"/>
              </w:rPr>
              <w:t xml:space="preserve"> годы</w:t>
            </w:r>
            <w:r w:rsidRPr="008060F8">
              <w:rPr>
                <w:sz w:val="28"/>
                <w:szCs w:val="28"/>
              </w:rPr>
              <w:t>.</w:t>
            </w:r>
          </w:p>
        </w:tc>
      </w:tr>
      <w:tr w:rsidR="00AD0778" w:rsidRPr="001E7433" w:rsidTr="00AD0778">
        <w:trPr>
          <w:trHeight w:val="2681"/>
        </w:trPr>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t>Объемы финансирования</w:t>
            </w:r>
          </w:p>
          <w:p w:rsidR="00AD0778" w:rsidRPr="001E7433" w:rsidRDefault="00AD0778" w:rsidP="00AD0778">
            <w:pPr>
              <w:autoSpaceDE w:val="0"/>
              <w:autoSpaceDN w:val="0"/>
              <w:adjustRightInd w:val="0"/>
              <w:jc w:val="both"/>
              <w:rPr>
                <w:sz w:val="28"/>
                <w:szCs w:val="28"/>
              </w:rPr>
            </w:pPr>
            <w:r>
              <w:rPr>
                <w:sz w:val="28"/>
                <w:szCs w:val="28"/>
              </w:rPr>
              <w:t>под</w:t>
            </w:r>
            <w:r w:rsidRPr="001E7433">
              <w:rPr>
                <w:sz w:val="28"/>
                <w:szCs w:val="28"/>
              </w:rPr>
              <w:t>программы</w:t>
            </w:r>
          </w:p>
        </w:tc>
        <w:tc>
          <w:tcPr>
            <w:tcW w:w="6061" w:type="dxa"/>
          </w:tcPr>
          <w:p w:rsidR="00AD0778" w:rsidRDefault="00AD0778" w:rsidP="00AD0778">
            <w:pPr>
              <w:widowControl w:val="0"/>
              <w:tabs>
                <w:tab w:val="left" w:pos="851"/>
                <w:tab w:val="left" w:pos="993"/>
              </w:tabs>
              <w:autoSpaceDE w:val="0"/>
              <w:autoSpaceDN w:val="0"/>
              <w:adjustRightInd w:val="0"/>
              <w:jc w:val="both"/>
              <w:rPr>
                <w:sz w:val="27"/>
                <w:szCs w:val="27"/>
              </w:rPr>
            </w:pPr>
            <w:r w:rsidRPr="005B6E09">
              <w:rPr>
                <w:sz w:val="27"/>
                <w:szCs w:val="27"/>
              </w:rPr>
              <w:t xml:space="preserve">Объем финансирования за счет местного бюджета МО МР «Усть-Куломский» </w:t>
            </w:r>
          </w:p>
          <w:p w:rsidR="00AD0778" w:rsidRPr="005B6E09" w:rsidRDefault="00AD0778" w:rsidP="00AD0778">
            <w:pPr>
              <w:widowControl w:val="0"/>
              <w:tabs>
                <w:tab w:val="left" w:pos="851"/>
                <w:tab w:val="left" w:pos="993"/>
              </w:tabs>
              <w:autoSpaceDE w:val="0"/>
              <w:autoSpaceDN w:val="0"/>
              <w:adjustRightInd w:val="0"/>
              <w:jc w:val="both"/>
              <w:rPr>
                <w:sz w:val="27"/>
                <w:szCs w:val="27"/>
              </w:rPr>
            </w:pPr>
            <w:r w:rsidRPr="005B6E09">
              <w:rPr>
                <w:sz w:val="27"/>
                <w:szCs w:val="27"/>
              </w:rPr>
              <w:t xml:space="preserve">составит </w:t>
            </w:r>
            <w:r>
              <w:rPr>
                <w:sz w:val="27"/>
                <w:szCs w:val="27"/>
              </w:rPr>
              <w:t>694 </w:t>
            </w:r>
            <w:r w:rsidRPr="000A1932">
              <w:rPr>
                <w:sz w:val="27"/>
                <w:szCs w:val="27"/>
              </w:rPr>
              <w:t>658</w:t>
            </w:r>
            <w:r>
              <w:rPr>
                <w:sz w:val="27"/>
                <w:szCs w:val="27"/>
              </w:rPr>
              <w:t> </w:t>
            </w:r>
            <w:r w:rsidRPr="000A1932">
              <w:rPr>
                <w:sz w:val="27"/>
                <w:szCs w:val="27"/>
              </w:rPr>
              <w:t>17</w:t>
            </w:r>
            <w:r>
              <w:rPr>
                <w:sz w:val="27"/>
                <w:szCs w:val="27"/>
              </w:rPr>
              <w:t>2,94</w:t>
            </w:r>
            <w:r w:rsidRPr="005B6E09">
              <w:rPr>
                <w:sz w:val="27"/>
                <w:szCs w:val="27"/>
              </w:rPr>
              <w:t xml:space="preserve"> рублей</w:t>
            </w:r>
            <w:r w:rsidRPr="009B323D">
              <w:rPr>
                <w:sz w:val="27"/>
                <w:szCs w:val="27"/>
                <w:highlight w:val="cyan"/>
              </w:rPr>
              <w:t>,</w:t>
            </w:r>
            <w:r w:rsidRPr="005B6E09">
              <w:rPr>
                <w:sz w:val="27"/>
                <w:szCs w:val="27"/>
              </w:rPr>
              <w:t xml:space="preserve"> в том числе</w:t>
            </w:r>
            <w:r w:rsidRPr="00613F6C">
              <w:rPr>
                <w:sz w:val="27"/>
                <w:szCs w:val="27"/>
              </w:rPr>
              <w:t>:</w:t>
            </w:r>
          </w:p>
          <w:p w:rsidR="00AD0778" w:rsidRPr="005B6E09" w:rsidRDefault="00AD0778" w:rsidP="00AD0778">
            <w:pPr>
              <w:widowControl w:val="0"/>
              <w:tabs>
                <w:tab w:val="left" w:pos="851"/>
                <w:tab w:val="left" w:pos="993"/>
              </w:tabs>
              <w:autoSpaceDE w:val="0"/>
              <w:autoSpaceDN w:val="0"/>
              <w:adjustRightInd w:val="0"/>
              <w:jc w:val="both"/>
              <w:rPr>
                <w:sz w:val="27"/>
                <w:szCs w:val="27"/>
              </w:rPr>
            </w:pPr>
            <w:r w:rsidRPr="005B6E09">
              <w:rPr>
                <w:sz w:val="27"/>
                <w:szCs w:val="27"/>
              </w:rPr>
              <w:t xml:space="preserve">2022 год – 16 436 788,92 рублей; </w:t>
            </w:r>
          </w:p>
          <w:p w:rsidR="00AD0778" w:rsidRPr="005B6E09" w:rsidRDefault="00AD0778" w:rsidP="00AD0778">
            <w:pPr>
              <w:widowControl w:val="0"/>
              <w:tabs>
                <w:tab w:val="left" w:pos="851"/>
                <w:tab w:val="left" w:pos="993"/>
              </w:tabs>
              <w:autoSpaceDE w:val="0"/>
              <w:autoSpaceDN w:val="0"/>
              <w:adjustRightInd w:val="0"/>
              <w:jc w:val="both"/>
              <w:rPr>
                <w:sz w:val="27"/>
                <w:szCs w:val="27"/>
              </w:rPr>
            </w:pPr>
            <w:r w:rsidRPr="005B6E09">
              <w:rPr>
                <w:sz w:val="27"/>
                <w:szCs w:val="27"/>
              </w:rPr>
              <w:t xml:space="preserve">2023 год – </w:t>
            </w:r>
            <w:r>
              <w:rPr>
                <w:sz w:val="27"/>
                <w:szCs w:val="27"/>
              </w:rPr>
              <w:t>203 624 797,79</w:t>
            </w:r>
            <w:r w:rsidRPr="005B6E09">
              <w:rPr>
                <w:sz w:val="27"/>
                <w:szCs w:val="27"/>
              </w:rPr>
              <w:t xml:space="preserve"> рублей</w:t>
            </w:r>
            <w:r w:rsidRPr="00613F6C">
              <w:rPr>
                <w:sz w:val="27"/>
                <w:szCs w:val="27"/>
              </w:rPr>
              <w:t>;</w:t>
            </w:r>
          </w:p>
          <w:p w:rsidR="00AD0778" w:rsidRPr="005B6E09" w:rsidRDefault="00AD0778" w:rsidP="00AD0778">
            <w:pPr>
              <w:widowControl w:val="0"/>
              <w:tabs>
                <w:tab w:val="left" w:pos="851"/>
                <w:tab w:val="left" w:pos="993"/>
              </w:tabs>
              <w:autoSpaceDE w:val="0"/>
              <w:autoSpaceDN w:val="0"/>
              <w:adjustRightInd w:val="0"/>
              <w:jc w:val="both"/>
              <w:rPr>
                <w:sz w:val="27"/>
                <w:szCs w:val="27"/>
              </w:rPr>
            </w:pPr>
            <w:r w:rsidRPr="005B6E09">
              <w:rPr>
                <w:sz w:val="27"/>
                <w:szCs w:val="27"/>
              </w:rPr>
              <w:t xml:space="preserve">2024 год – </w:t>
            </w:r>
            <w:r w:rsidRPr="00CB57AF">
              <w:rPr>
                <w:sz w:val="27"/>
                <w:szCs w:val="27"/>
              </w:rPr>
              <w:t>297</w:t>
            </w:r>
            <w:r>
              <w:rPr>
                <w:sz w:val="27"/>
                <w:szCs w:val="27"/>
              </w:rPr>
              <w:t> </w:t>
            </w:r>
            <w:r w:rsidRPr="000A1932">
              <w:rPr>
                <w:sz w:val="27"/>
                <w:szCs w:val="27"/>
              </w:rPr>
              <w:t>28102</w:t>
            </w:r>
            <w:r>
              <w:rPr>
                <w:sz w:val="27"/>
                <w:szCs w:val="27"/>
              </w:rPr>
              <w:t>5</w:t>
            </w:r>
            <w:r w:rsidRPr="00CB57AF">
              <w:rPr>
                <w:sz w:val="27"/>
                <w:szCs w:val="27"/>
              </w:rPr>
              <w:t>,54</w:t>
            </w:r>
            <w:r w:rsidRPr="005B6E09">
              <w:rPr>
                <w:sz w:val="27"/>
                <w:szCs w:val="27"/>
              </w:rPr>
              <w:t>рублей</w:t>
            </w:r>
            <w:r w:rsidRPr="009B323D">
              <w:rPr>
                <w:sz w:val="27"/>
                <w:szCs w:val="27"/>
                <w:highlight w:val="cyan"/>
              </w:rPr>
              <w:t>;</w:t>
            </w:r>
          </w:p>
          <w:p w:rsidR="00AD0778" w:rsidRPr="005B6E09" w:rsidRDefault="00AD0778" w:rsidP="00AD0778">
            <w:pPr>
              <w:widowControl w:val="0"/>
              <w:tabs>
                <w:tab w:val="left" w:pos="851"/>
                <w:tab w:val="left" w:pos="993"/>
              </w:tabs>
              <w:autoSpaceDE w:val="0"/>
              <w:autoSpaceDN w:val="0"/>
              <w:adjustRightInd w:val="0"/>
              <w:jc w:val="both"/>
              <w:rPr>
                <w:sz w:val="27"/>
                <w:szCs w:val="27"/>
              </w:rPr>
            </w:pPr>
            <w:r w:rsidRPr="005B6E09">
              <w:rPr>
                <w:sz w:val="27"/>
                <w:szCs w:val="27"/>
              </w:rPr>
              <w:t xml:space="preserve">2025 год – </w:t>
            </w:r>
            <w:r w:rsidRPr="00BA6EEB">
              <w:rPr>
                <w:rFonts w:eastAsiaTheme="minorEastAsia"/>
                <w:sz w:val="27"/>
                <w:szCs w:val="27"/>
              </w:rPr>
              <w:t>165</w:t>
            </w:r>
            <w:r>
              <w:rPr>
                <w:rFonts w:eastAsiaTheme="minorEastAsia"/>
                <w:sz w:val="27"/>
                <w:szCs w:val="27"/>
              </w:rPr>
              <w:t> </w:t>
            </w:r>
            <w:r w:rsidRPr="00BA6EEB">
              <w:rPr>
                <w:rFonts w:eastAsiaTheme="minorEastAsia"/>
                <w:sz w:val="27"/>
                <w:szCs w:val="27"/>
              </w:rPr>
              <w:t>509003,67</w:t>
            </w:r>
            <w:r w:rsidRPr="005B6E09">
              <w:rPr>
                <w:sz w:val="27"/>
                <w:szCs w:val="27"/>
              </w:rPr>
              <w:t xml:space="preserve">рублей; </w:t>
            </w:r>
          </w:p>
          <w:p w:rsidR="00AD0778" w:rsidRPr="008060F8" w:rsidRDefault="00AD0778" w:rsidP="00AD0778">
            <w:pPr>
              <w:widowControl w:val="0"/>
              <w:tabs>
                <w:tab w:val="left" w:pos="851"/>
                <w:tab w:val="left" w:pos="993"/>
              </w:tabs>
              <w:autoSpaceDE w:val="0"/>
              <w:autoSpaceDN w:val="0"/>
              <w:adjustRightInd w:val="0"/>
              <w:jc w:val="both"/>
              <w:rPr>
                <w:sz w:val="28"/>
                <w:szCs w:val="28"/>
              </w:rPr>
            </w:pPr>
            <w:r w:rsidRPr="005B6E09">
              <w:rPr>
                <w:sz w:val="27"/>
                <w:szCs w:val="27"/>
              </w:rPr>
              <w:t>2026 год –</w:t>
            </w:r>
            <w:r w:rsidRPr="00CB57AF">
              <w:rPr>
                <w:rFonts w:eastAsiaTheme="minorEastAsia"/>
                <w:sz w:val="27"/>
                <w:szCs w:val="27"/>
              </w:rPr>
              <w:t>11</w:t>
            </w:r>
            <w:r>
              <w:rPr>
                <w:rFonts w:eastAsiaTheme="minorEastAsia"/>
                <w:sz w:val="27"/>
                <w:szCs w:val="27"/>
              </w:rPr>
              <w:t> </w:t>
            </w:r>
            <w:r w:rsidRPr="00CB57AF">
              <w:rPr>
                <w:rFonts w:eastAsiaTheme="minorEastAsia"/>
                <w:sz w:val="27"/>
                <w:szCs w:val="27"/>
              </w:rPr>
              <w:t>806557,02</w:t>
            </w:r>
            <w:r w:rsidRPr="005B6E09">
              <w:rPr>
                <w:sz w:val="27"/>
                <w:szCs w:val="27"/>
              </w:rPr>
              <w:t>рублей</w:t>
            </w:r>
            <w:r w:rsidRPr="006847A9">
              <w:rPr>
                <w:sz w:val="27"/>
                <w:szCs w:val="27"/>
              </w:rPr>
              <w:t>;</w:t>
            </w:r>
          </w:p>
          <w:p w:rsidR="00AD0778" w:rsidRPr="008060F8" w:rsidRDefault="00AD0778" w:rsidP="00AD0778">
            <w:pPr>
              <w:widowControl w:val="0"/>
              <w:tabs>
                <w:tab w:val="left" w:pos="851"/>
                <w:tab w:val="left" w:pos="993"/>
              </w:tabs>
              <w:autoSpaceDE w:val="0"/>
              <w:autoSpaceDN w:val="0"/>
              <w:adjustRightInd w:val="0"/>
              <w:jc w:val="both"/>
              <w:rPr>
                <w:sz w:val="28"/>
                <w:szCs w:val="28"/>
              </w:rPr>
            </w:pPr>
          </w:p>
        </w:tc>
      </w:tr>
      <w:tr w:rsidR="00AD0778" w:rsidRPr="001E7433" w:rsidTr="00AD0778">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t xml:space="preserve">Ожидаемые результаты реализации </w:t>
            </w:r>
            <w:r>
              <w:rPr>
                <w:sz w:val="28"/>
                <w:szCs w:val="28"/>
              </w:rPr>
              <w:t>под</w:t>
            </w:r>
            <w:r w:rsidRPr="001E7433">
              <w:rPr>
                <w:sz w:val="28"/>
                <w:szCs w:val="28"/>
              </w:rPr>
              <w:t>программы</w:t>
            </w:r>
          </w:p>
        </w:tc>
        <w:tc>
          <w:tcPr>
            <w:tcW w:w="6061" w:type="dxa"/>
          </w:tcPr>
          <w:p w:rsidR="00AD0778" w:rsidRPr="003176E0" w:rsidRDefault="00AD0778" w:rsidP="00AD0778">
            <w:pPr>
              <w:widowControl w:val="0"/>
              <w:tabs>
                <w:tab w:val="left" w:pos="263"/>
                <w:tab w:val="left" w:pos="351"/>
              </w:tabs>
              <w:autoSpaceDE w:val="0"/>
              <w:autoSpaceDN w:val="0"/>
              <w:adjustRightInd w:val="0"/>
              <w:jc w:val="both"/>
              <w:rPr>
                <w:rFonts w:eastAsiaTheme="minorEastAsia"/>
                <w:sz w:val="28"/>
                <w:szCs w:val="28"/>
              </w:rPr>
            </w:pPr>
            <w:r w:rsidRPr="003176E0">
              <w:rPr>
                <w:rFonts w:eastAsiaTheme="minorEastAsia"/>
                <w:sz w:val="28"/>
                <w:szCs w:val="28"/>
              </w:rPr>
              <w:t>По итогам реализации подпрограммы будут достигнуты следующие результаты, характеризующие развитие систем инженерной инфраструктуры и обращения с отходами в муниц</w:t>
            </w:r>
            <w:r w:rsidRPr="003176E0">
              <w:rPr>
                <w:rFonts w:eastAsiaTheme="minorEastAsia"/>
                <w:sz w:val="28"/>
                <w:szCs w:val="28"/>
              </w:rPr>
              <w:t>и</w:t>
            </w:r>
            <w:r w:rsidRPr="003176E0">
              <w:rPr>
                <w:rFonts w:eastAsiaTheme="minorEastAsia"/>
                <w:sz w:val="28"/>
                <w:szCs w:val="28"/>
              </w:rPr>
              <w:t>пальном образовании муниципальном районе «Усть-Куломский»:</w:t>
            </w:r>
          </w:p>
          <w:p w:rsidR="00AD0778" w:rsidRPr="003176E0" w:rsidRDefault="00AD0778" w:rsidP="00AD0778">
            <w:pPr>
              <w:widowControl w:val="0"/>
              <w:tabs>
                <w:tab w:val="left" w:pos="294"/>
              </w:tabs>
              <w:autoSpaceDE w:val="0"/>
              <w:autoSpaceDN w:val="0"/>
              <w:adjustRightInd w:val="0"/>
              <w:jc w:val="both"/>
              <w:rPr>
                <w:rFonts w:eastAsiaTheme="minorEastAsia"/>
                <w:sz w:val="28"/>
                <w:szCs w:val="28"/>
              </w:rPr>
            </w:pPr>
            <w:r w:rsidRPr="003176E0">
              <w:rPr>
                <w:rFonts w:eastAsiaTheme="minorEastAsia"/>
                <w:sz w:val="28"/>
                <w:szCs w:val="28"/>
              </w:rPr>
              <w:t>1.Увеличение удельного веса общей площади жилых помещений, оборудованных централ</w:t>
            </w:r>
            <w:r w:rsidRPr="003176E0">
              <w:rPr>
                <w:rFonts w:eastAsiaTheme="minorEastAsia"/>
                <w:sz w:val="28"/>
                <w:szCs w:val="28"/>
              </w:rPr>
              <w:t>ь</w:t>
            </w:r>
            <w:r w:rsidRPr="003176E0">
              <w:rPr>
                <w:rFonts w:eastAsiaTheme="minorEastAsia"/>
                <w:sz w:val="28"/>
                <w:szCs w:val="28"/>
              </w:rPr>
              <w:t>ным водопроводом  в 202</w:t>
            </w:r>
            <w:r>
              <w:rPr>
                <w:rFonts w:eastAsiaTheme="minorEastAsia"/>
                <w:sz w:val="28"/>
                <w:szCs w:val="28"/>
              </w:rPr>
              <w:t>6</w:t>
            </w:r>
            <w:r w:rsidRPr="003176E0">
              <w:rPr>
                <w:rFonts w:eastAsiaTheme="minorEastAsia"/>
                <w:sz w:val="28"/>
                <w:szCs w:val="28"/>
              </w:rPr>
              <w:t xml:space="preserve"> году до 21 %;</w:t>
            </w:r>
          </w:p>
          <w:p w:rsidR="00AD0778" w:rsidRPr="003176E0" w:rsidRDefault="00AD0778" w:rsidP="00AD0778">
            <w:pPr>
              <w:widowControl w:val="0"/>
              <w:tabs>
                <w:tab w:val="left" w:pos="294"/>
              </w:tabs>
              <w:autoSpaceDE w:val="0"/>
              <w:autoSpaceDN w:val="0"/>
              <w:adjustRightInd w:val="0"/>
              <w:jc w:val="both"/>
              <w:rPr>
                <w:rFonts w:eastAsiaTheme="minorEastAsia"/>
                <w:sz w:val="28"/>
                <w:szCs w:val="28"/>
              </w:rPr>
            </w:pPr>
            <w:r w:rsidRPr="003176E0">
              <w:rPr>
                <w:rFonts w:eastAsiaTheme="minorEastAsia"/>
                <w:sz w:val="28"/>
                <w:szCs w:val="28"/>
              </w:rPr>
              <w:t>2. Увеличение удельного веса общей площади жилых помещений, оборудованных центральным водоотведением (канализацией) в 202</w:t>
            </w:r>
            <w:r>
              <w:rPr>
                <w:rFonts w:eastAsiaTheme="minorEastAsia"/>
                <w:sz w:val="28"/>
                <w:szCs w:val="28"/>
              </w:rPr>
              <w:t>6</w:t>
            </w:r>
            <w:r w:rsidRPr="003176E0">
              <w:rPr>
                <w:rFonts w:eastAsiaTheme="minorEastAsia"/>
                <w:sz w:val="28"/>
                <w:szCs w:val="28"/>
              </w:rPr>
              <w:t xml:space="preserve"> г</w:t>
            </w:r>
            <w:r w:rsidRPr="003176E0">
              <w:rPr>
                <w:rFonts w:eastAsiaTheme="minorEastAsia"/>
                <w:sz w:val="28"/>
                <w:szCs w:val="28"/>
              </w:rPr>
              <w:t>о</w:t>
            </w:r>
            <w:r w:rsidRPr="003176E0">
              <w:rPr>
                <w:rFonts w:eastAsiaTheme="minorEastAsia"/>
                <w:sz w:val="28"/>
                <w:szCs w:val="28"/>
              </w:rPr>
              <w:t>ду до 21 %;</w:t>
            </w:r>
          </w:p>
          <w:p w:rsidR="00AD0778" w:rsidRPr="003176E0" w:rsidRDefault="00AD0778" w:rsidP="00AD0778">
            <w:pPr>
              <w:widowControl w:val="0"/>
              <w:tabs>
                <w:tab w:val="left" w:pos="294"/>
              </w:tabs>
              <w:autoSpaceDE w:val="0"/>
              <w:autoSpaceDN w:val="0"/>
              <w:adjustRightInd w:val="0"/>
              <w:jc w:val="both"/>
              <w:rPr>
                <w:rFonts w:eastAsiaTheme="minorEastAsia"/>
                <w:sz w:val="28"/>
                <w:szCs w:val="28"/>
              </w:rPr>
            </w:pPr>
            <w:r w:rsidRPr="003176E0">
              <w:rPr>
                <w:rFonts w:eastAsiaTheme="minorEastAsia"/>
                <w:sz w:val="28"/>
                <w:szCs w:val="28"/>
              </w:rPr>
              <w:t>3. Увеличение доли использованных, обезвр</w:t>
            </w:r>
            <w:r w:rsidRPr="003176E0">
              <w:rPr>
                <w:rFonts w:eastAsiaTheme="minorEastAsia"/>
                <w:sz w:val="28"/>
                <w:szCs w:val="28"/>
              </w:rPr>
              <w:t>е</w:t>
            </w:r>
            <w:r w:rsidRPr="003176E0">
              <w:rPr>
                <w:rFonts w:eastAsiaTheme="minorEastAsia"/>
                <w:sz w:val="28"/>
                <w:szCs w:val="28"/>
              </w:rPr>
              <w:t>женных и утилизированных отходов в общем объеме отходов, образовавшихся в процессе производства и потребления в 202</w:t>
            </w:r>
            <w:r>
              <w:rPr>
                <w:rFonts w:eastAsiaTheme="minorEastAsia"/>
                <w:sz w:val="28"/>
                <w:szCs w:val="28"/>
              </w:rPr>
              <w:t>6</w:t>
            </w:r>
            <w:r w:rsidRPr="003176E0">
              <w:rPr>
                <w:rFonts w:eastAsiaTheme="minorEastAsia"/>
                <w:sz w:val="28"/>
                <w:szCs w:val="28"/>
              </w:rPr>
              <w:t xml:space="preserve"> году до 90 %;</w:t>
            </w:r>
          </w:p>
          <w:p w:rsidR="00AD0778" w:rsidRPr="003176E0" w:rsidRDefault="00AD0778" w:rsidP="00AD0778">
            <w:pPr>
              <w:widowControl w:val="0"/>
              <w:tabs>
                <w:tab w:val="left" w:pos="294"/>
              </w:tabs>
              <w:autoSpaceDE w:val="0"/>
              <w:autoSpaceDN w:val="0"/>
              <w:adjustRightInd w:val="0"/>
              <w:jc w:val="both"/>
              <w:rPr>
                <w:sz w:val="28"/>
                <w:szCs w:val="28"/>
              </w:rPr>
            </w:pPr>
            <w:r w:rsidRPr="003176E0">
              <w:rPr>
                <w:rFonts w:eastAsiaTheme="minorEastAsia"/>
                <w:sz w:val="28"/>
                <w:szCs w:val="28"/>
              </w:rPr>
              <w:t xml:space="preserve">4. Увеличение </w:t>
            </w:r>
            <w:r w:rsidRPr="003176E0">
              <w:rPr>
                <w:sz w:val="28"/>
                <w:szCs w:val="28"/>
              </w:rPr>
              <w:t xml:space="preserve">доли населённых пунктов, </w:t>
            </w:r>
            <w:r w:rsidRPr="003176E0">
              <w:rPr>
                <w:sz w:val="28"/>
                <w:szCs w:val="28"/>
              </w:rPr>
              <w:lastRenderedPageBreak/>
              <w:t>охв</w:t>
            </w:r>
            <w:r w:rsidRPr="003176E0">
              <w:rPr>
                <w:sz w:val="28"/>
                <w:szCs w:val="28"/>
              </w:rPr>
              <w:t>а</w:t>
            </w:r>
            <w:r w:rsidRPr="003176E0">
              <w:rPr>
                <w:sz w:val="28"/>
                <w:szCs w:val="28"/>
              </w:rPr>
              <w:t>ченных системами сбора и удаления отходов, по отношению к общему количеству населенных пунктов территории, в 202</w:t>
            </w:r>
            <w:r>
              <w:rPr>
                <w:sz w:val="28"/>
                <w:szCs w:val="28"/>
              </w:rPr>
              <w:t>6</w:t>
            </w:r>
            <w:r w:rsidRPr="003176E0">
              <w:rPr>
                <w:sz w:val="28"/>
                <w:szCs w:val="28"/>
              </w:rPr>
              <w:t xml:space="preserve"> году до 90 %.</w:t>
            </w:r>
          </w:p>
          <w:p w:rsidR="00AD0778" w:rsidRPr="001E7433" w:rsidRDefault="00AD0778" w:rsidP="00AD0778">
            <w:pPr>
              <w:autoSpaceDE w:val="0"/>
              <w:autoSpaceDN w:val="0"/>
              <w:adjustRightInd w:val="0"/>
              <w:ind w:left="34" w:hanging="34"/>
              <w:jc w:val="both"/>
              <w:rPr>
                <w:sz w:val="28"/>
                <w:szCs w:val="28"/>
              </w:rPr>
            </w:pPr>
            <w:r w:rsidRPr="003176E0">
              <w:rPr>
                <w:sz w:val="28"/>
                <w:szCs w:val="28"/>
              </w:rPr>
              <w:t>5. Недопущение распространения новой коронавирусной инфекции (</w:t>
            </w:r>
            <w:r w:rsidRPr="003176E0">
              <w:rPr>
                <w:sz w:val="28"/>
                <w:szCs w:val="28"/>
                <w:lang w:val="en-US"/>
              </w:rPr>
              <w:t>COVID</w:t>
            </w:r>
            <w:r w:rsidRPr="003176E0">
              <w:rPr>
                <w:sz w:val="28"/>
                <w:szCs w:val="28"/>
              </w:rPr>
              <w:t>-19) на территории Усть-Куломского района на открытых территориях (объектах) путем проведения  дезинфекционных мероприятия на открытых пр</w:t>
            </w:r>
            <w:r w:rsidRPr="003176E0">
              <w:rPr>
                <w:sz w:val="28"/>
                <w:szCs w:val="28"/>
              </w:rPr>
              <w:t>о</w:t>
            </w:r>
            <w:r w:rsidRPr="003176E0">
              <w:rPr>
                <w:sz w:val="28"/>
                <w:szCs w:val="28"/>
              </w:rPr>
              <w:t>странствах населенных пунктов в соответствии с соглашением с Министерством энергетики, жилищно-коммунального хозяйства и тарифов Республики Коми о предоставлении субсидии.</w:t>
            </w:r>
            <w:r>
              <w:rPr>
                <w:sz w:val="28"/>
                <w:szCs w:val="28"/>
              </w:rPr>
              <w:t>;</w:t>
            </w:r>
          </w:p>
        </w:tc>
      </w:tr>
    </w:tbl>
    <w:p w:rsidR="00AD0778" w:rsidRDefault="00AD0778" w:rsidP="00AD0778">
      <w:pPr>
        <w:pStyle w:val="ConsPlusNormal"/>
        <w:widowControl/>
        <w:jc w:val="center"/>
        <w:outlineLvl w:val="1"/>
        <w:rPr>
          <w:rFonts w:ascii="Times New Roman" w:hAnsi="Times New Roman"/>
          <w:b/>
          <w:sz w:val="28"/>
          <w:szCs w:val="28"/>
        </w:rPr>
      </w:pPr>
    </w:p>
    <w:p w:rsidR="00AD0778" w:rsidRDefault="00AD0778" w:rsidP="00AD0778">
      <w:pPr>
        <w:jc w:val="center"/>
        <w:rPr>
          <w:b/>
          <w:sz w:val="28"/>
          <w:szCs w:val="28"/>
        </w:rPr>
      </w:pPr>
    </w:p>
    <w:p w:rsidR="00AD0778" w:rsidRPr="00FB3F53" w:rsidRDefault="00AD0778" w:rsidP="00AD0778">
      <w:pPr>
        <w:jc w:val="center"/>
        <w:rPr>
          <w:b/>
          <w:sz w:val="28"/>
          <w:szCs w:val="28"/>
        </w:rPr>
      </w:pPr>
      <w:r w:rsidRPr="00FB3F53">
        <w:rPr>
          <w:b/>
          <w:sz w:val="28"/>
          <w:szCs w:val="28"/>
        </w:rPr>
        <w:t>ПОДПРОГРАММА 3</w:t>
      </w:r>
    </w:p>
    <w:p w:rsidR="00AD0778" w:rsidRPr="00FB3F53" w:rsidRDefault="00AD0778" w:rsidP="00AD0778">
      <w:pPr>
        <w:jc w:val="center"/>
        <w:rPr>
          <w:b/>
          <w:sz w:val="28"/>
          <w:szCs w:val="28"/>
        </w:rPr>
      </w:pPr>
      <w:r w:rsidRPr="00FB3F53">
        <w:rPr>
          <w:b/>
          <w:sz w:val="28"/>
          <w:szCs w:val="28"/>
        </w:rPr>
        <w:t>«Улучшение жилищных условий»</w:t>
      </w:r>
    </w:p>
    <w:p w:rsidR="00AD0778" w:rsidRPr="00FB3F53" w:rsidRDefault="00AD0778" w:rsidP="00AD0778">
      <w:pPr>
        <w:jc w:val="center"/>
        <w:rPr>
          <w:b/>
          <w:sz w:val="28"/>
          <w:szCs w:val="28"/>
        </w:rPr>
      </w:pPr>
    </w:p>
    <w:p w:rsidR="00AD0778" w:rsidRPr="00FB3F53" w:rsidRDefault="00AD0778" w:rsidP="00AD0778">
      <w:pPr>
        <w:jc w:val="center"/>
        <w:rPr>
          <w:b/>
          <w:sz w:val="28"/>
          <w:szCs w:val="28"/>
        </w:rPr>
      </w:pPr>
      <w:r w:rsidRPr="00FB3F53">
        <w:rPr>
          <w:b/>
          <w:sz w:val="28"/>
          <w:szCs w:val="28"/>
        </w:rPr>
        <w:t>ПАСПОРТ</w:t>
      </w:r>
    </w:p>
    <w:p w:rsidR="00AD0778" w:rsidRPr="00FB3F53" w:rsidRDefault="00AD0778" w:rsidP="00AD0778">
      <w:pPr>
        <w:jc w:val="center"/>
        <w:rPr>
          <w:b/>
          <w:sz w:val="28"/>
          <w:szCs w:val="28"/>
        </w:rPr>
      </w:pPr>
      <w:r w:rsidRPr="00FB3F53">
        <w:rPr>
          <w:b/>
          <w:sz w:val="28"/>
          <w:szCs w:val="28"/>
        </w:rPr>
        <w:t>подпрограммы «Улучшение жилищных условий»</w:t>
      </w:r>
    </w:p>
    <w:p w:rsidR="00AD0778" w:rsidRDefault="00AD0778" w:rsidP="00AD0778">
      <w:pPr>
        <w:pStyle w:val="ConsPlusNormal"/>
        <w:widowControl/>
        <w:jc w:val="center"/>
        <w:outlineLvl w:val="1"/>
        <w:rPr>
          <w:rFonts w:ascii="Times New Roman" w:hAnsi="Times New Roman"/>
          <w:b/>
          <w:sz w:val="28"/>
          <w:szCs w:val="28"/>
        </w:rPr>
      </w:pPr>
      <w:r>
        <w:rPr>
          <w:rFonts w:ascii="Times New Roman" w:hAnsi="Times New Roman"/>
          <w:b/>
          <w:sz w:val="28"/>
          <w:szCs w:val="28"/>
        </w:rPr>
        <w:t>муниципальной программы</w:t>
      </w:r>
      <w:r w:rsidRPr="00FB3F53">
        <w:rPr>
          <w:rFonts w:ascii="Times New Roman" w:hAnsi="Times New Roman"/>
          <w:b/>
          <w:sz w:val="28"/>
          <w:szCs w:val="28"/>
        </w:rPr>
        <w:t xml:space="preserve"> «Территориальное развитие»</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61"/>
      </w:tblGrid>
      <w:tr w:rsidR="00AD0778" w:rsidRPr="001E7433" w:rsidTr="00AD0778">
        <w:tc>
          <w:tcPr>
            <w:tcW w:w="3510" w:type="dxa"/>
          </w:tcPr>
          <w:p w:rsidR="00AD0778" w:rsidRPr="00BB418A" w:rsidRDefault="00AD0778" w:rsidP="00AD0778">
            <w:pPr>
              <w:autoSpaceDE w:val="0"/>
              <w:autoSpaceDN w:val="0"/>
              <w:adjustRightInd w:val="0"/>
              <w:rPr>
                <w:sz w:val="28"/>
                <w:szCs w:val="28"/>
              </w:rPr>
            </w:pPr>
            <w:r w:rsidRPr="00BB418A">
              <w:rPr>
                <w:sz w:val="28"/>
                <w:szCs w:val="28"/>
              </w:rPr>
              <w:t>Ответственный исполнитель подпрограммы (Сои</w:t>
            </w:r>
            <w:r w:rsidRPr="00BB418A">
              <w:rPr>
                <w:sz w:val="28"/>
                <w:szCs w:val="28"/>
              </w:rPr>
              <w:t>с</w:t>
            </w:r>
            <w:r w:rsidRPr="00BB418A">
              <w:rPr>
                <w:sz w:val="28"/>
                <w:szCs w:val="28"/>
              </w:rPr>
              <w:t>полнитель муниципальной программы)</w:t>
            </w:r>
          </w:p>
        </w:tc>
        <w:tc>
          <w:tcPr>
            <w:tcW w:w="6061" w:type="dxa"/>
          </w:tcPr>
          <w:p w:rsidR="00AD0778" w:rsidRPr="001E7433" w:rsidRDefault="00AD0778" w:rsidP="00AD0778">
            <w:pPr>
              <w:jc w:val="both"/>
              <w:rPr>
                <w:sz w:val="28"/>
                <w:szCs w:val="28"/>
              </w:rPr>
            </w:pPr>
            <w:r w:rsidRPr="00FB3F53">
              <w:rPr>
                <w:rFonts w:eastAsiaTheme="minorEastAsia"/>
                <w:sz w:val="28"/>
                <w:szCs w:val="28"/>
              </w:rPr>
              <w:t>Администрация муниципального района «Усть-Куломский»</w:t>
            </w:r>
            <w:r>
              <w:rPr>
                <w:rFonts w:eastAsiaTheme="minorEastAsia"/>
                <w:sz w:val="28"/>
                <w:szCs w:val="28"/>
              </w:rPr>
              <w:t xml:space="preserve"> в лице отделасоциальной полит</w:t>
            </w:r>
            <w:r>
              <w:rPr>
                <w:rFonts w:eastAsiaTheme="minorEastAsia"/>
                <w:sz w:val="28"/>
                <w:szCs w:val="28"/>
              </w:rPr>
              <w:t>и</w:t>
            </w:r>
            <w:r>
              <w:rPr>
                <w:rFonts w:eastAsiaTheme="minorEastAsia"/>
                <w:sz w:val="28"/>
                <w:szCs w:val="28"/>
              </w:rPr>
              <w:t>ки, отдела территориального развития</w:t>
            </w:r>
          </w:p>
        </w:tc>
      </w:tr>
      <w:tr w:rsidR="00AD0778" w:rsidRPr="001E7433" w:rsidTr="00AD0778">
        <w:tc>
          <w:tcPr>
            <w:tcW w:w="3510" w:type="dxa"/>
          </w:tcPr>
          <w:p w:rsidR="00AD0778" w:rsidRPr="001E7433" w:rsidRDefault="00AD0778" w:rsidP="00AD0778">
            <w:pPr>
              <w:autoSpaceDE w:val="0"/>
              <w:autoSpaceDN w:val="0"/>
              <w:adjustRightInd w:val="0"/>
              <w:jc w:val="both"/>
              <w:rPr>
                <w:sz w:val="28"/>
                <w:szCs w:val="28"/>
              </w:rPr>
            </w:pPr>
            <w:r>
              <w:rPr>
                <w:sz w:val="28"/>
                <w:szCs w:val="28"/>
              </w:rPr>
              <w:t>Участники подпрограммы (по согласованию)</w:t>
            </w:r>
          </w:p>
        </w:tc>
        <w:tc>
          <w:tcPr>
            <w:tcW w:w="6061" w:type="dxa"/>
          </w:tcPr>
          <w:p w:rsidR="00AD0778" w:rsidRPr="001E7433" w:rsidRDefault="00AD0778" w:rsidP="00AD0778">
            <w:pPr>
              <w:jc w:val="both"/>
              <w:rPr>
                <w:sz w:val="28"/>
                <w:szCs w:val="28"/>
              </w:rPr>
            </w:pPr>
            <w:r w:rsidRPr="00FE52A1">
              <w:rPr>
                <w:sz w:val="28"/>
                <w:szCs w:val="28"/>
              </w:rPr>
              <w:t>Администрация муниципального района «Усть-Куломский» в лице отдела социальной полит</w:t>
            </w:r>
            <w:r w:rsidRPr="00FE52A1">
              <w:rPr>
                <w:sz w:val="28"/>
                <w:szCs w:val="28"/>
              </w:rPr>
              <w:t>и</w:t>
            </w:r>
            <w:r w:rsidRPr="00FE52A1">
              <w:rPr>
                <w:sz w:val="28"/>
                <w:szCs w:val="28"/>
              </w:rPr>
              <w:t>ки, отдела территориального развития</w:t>
            </w:r>
          </w:p>
        </w:tc>
      </w:tr>
      <w:tr w:rsidR="00AD0778" w:rsidRPr="001E7433" w:rsidTr="00AD0778">
        <w:tc>
          <w:tcPr>
            <w:tcW w:w="3510" w:type="dxa"/>
            <w:shd w:val="clear" w:color="auto" w:fill="auto"/>
          </w:tcPr>
          <w:p w:rsidR="00AD0778" w:rsidRPr="00617D63" w:rsidRDefault="00AD0778" w:rsidP="00AD0778">
            <w:pPr>
              <w:autoSpaceDE w:val="0"/>
              <w:autoSpaceDN w:val="0"/>
              <w:adjustRightInd w:val="0"/>
              <w:jc w:val="both"/>
              <w:rPr>
                <w:sz w:val="28"/>
                <w:szCs w:val="28"/>
              </w:rPr>
            </w:pPr>
            <w:r w:rsidRPr="00617D63">
              <w:rPr>
                <w:sz w:val="28"/>
                <w:szCs w:val="28"/>
              </w:rPr>
              <w:t>Программно-целевые и</w:t>
            </w:r>
            <w:r w:rsidRPr="00617D63">
              <w:rPr>
                <w:sz w:val="28"/>
                <w:szCs w:val="28"/>
              </w:rPr>
              <w:t>н</w:t>
            </w:r>
            <w:r w:rsidRPr="00617D63">
              <w:rPr>
                <w:sz w:val="28"/>
                <w:szCs w:val="28"/>
              </w:rPr>
              <w:t>струменты</w:t>
            </w:r>
            <w:r>
              <w:rPr>
                <w:sz w:val="28"/>
                <w:szCs w:val="28"/>
              </w:rPr>
              <w:t xml:space="preserve"> подпрограммы</w:t>
            </w:r>
          </w:p>
        </w:tc>
        <w:tc>
          <w:tcPr>
            <w:tcW w:w="6061" w:type="dxa"/>
            <w:shd w:val="clear" w:color="auto" w:fill="auto"/>
          </w:tcPr>
          <w:p w:rsidR="00AD0778" w:rsidRPr="00617D63" w:rsidRDefault="00AD0778" w:rsidP="00AD0778">
            <w:pPr>
              <w:autoSpaceDE w:val="0"/>
              <w:autoSpaceDN w:val="0"/>
              <w:adjustRightInd w:val="0"/>
              <w:ind w:firstLine="34"/>
              <w:jc w:val="both"/>
              <w:rPr>
                <w:sz w:val="28"/>
                <w:szCs w:val="28"/>
              </w:rPr>
            </w:pPr>
            <w:r w:rsidRPr="00617D63">
              <w:rPr>
                <w:sz w:val="28"/>
                <w:szCs w:val="28"/>
              </w:rPr>
              <w:t>Нет</w:t>
            </w:r>
          </w:p>
        </w:tc>
      </w:tr>
      <w:tr w:rsidR="00AD0778" w:rsidRPr="001E7433" w:rsidTr="00AD0778">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t>Цел</w:t>
            </w:r>
            <w:r>
              <w:rPr>
                <w:sz w:val="28"/>
                <w:szCs w:val="28"/>
              </w:rPr>
              <w:t>ипод</w:t>
            </w:r>
            <w:r w:rsidRPr="001E7433">
              <w:rPr>
                <w:sz w:val="28"/>
                <w:szCs w:val="28"/>
              </w:rPr>
              <w:t>программы</w:t>
            </w:r>
          </w:p>
        </w:tc>
        <w:tc>
          <w:tcPr>
            <w:tcW w:w="6061" w:type="dxa"/>
          </w:tcPr>
          <w:p w:rsidR="00AD0778" w:rsidRPr="001E7433" w:rsidRDefault="00AD0778" w:rsidP="00AD0778">
            <w:pPr>
              <w:autoSpaceDE w:val="0"/>
              <w:autoSpaceDN w:val="0"/>
              <w:adjustRightInd w:val="0"/>
              <w:jc w:val="both"/>
              <w:rPr>
                <w:sz w:val="28"/>
                <w:szCs w:val="28"/>
              </w:rPr>
            </w:pPr>
            <w:r w:rsidRPr="00FB3F53">
              <w:rPr>
                <w:rFonts w:eastAsiaTheme="minorEastAsia"/>
                <w:sz w:val="28"/>
                <w:szCs w:val="28"/>
              </w:rPr>
              <w:t>Повышение уровня обеспеченности населения доступным и качественным жильем</w:t>
            </w:r>
          </w:p>
        </w:tc>
      </w:tr>
      <w:tr w:rsidR="00AD0778" w:rsidRPr="001E7433" w:rsidTr="00AD0778">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t xml:space="preserve">Задачи </w:t>
            </w:r>
            <w:r>
              <w:rPr>
                <w:sz w:val="28"/>
                <w:szCs w:val="28"/>
              </w:rPr>
              <w:t>под</w:t>
            </w:r>
            <w:r w:rsidRPr="001E7433">
              <w:rPr>
                <w:sz w:val="28"/>
                <w:szCs w:val="28"/>
              </w:rPr>
              <w:t>программы</w:t>
            </w:r>
          </w:p>
        </w:tc>
        <w:tc>
          <w:tcPr>
            <w:tcW w:w="6061" w:type="dxa"/>
          </w:tcPr>
          <w:p w:rsidR="00AD0778" w:rsidRPr="00FB3F53" w:rsidRDefault="00AD0778" w:rsidP="00AD0778">
            <w:pPr>
              <w:pStyle w:val="aa"/>
              <w:widowControl w:val="0"/>
              <w:tabs>
                <w:tab w:val="left" w:pos="263"/>
              </w:tabs>
              <w:autoSpaceDE w:val="0"/>
              <w:autoSpaceDN w:val="0"/>
              <w:adjustRightInd w:val="0"/>
              <w:ind w:left="0"/>
              <w:jc w:val="both"/>
              <w:rPr>
                <w:rFonts w:eastAsiaTheme="minorEastAsia"/>
                <w:sz w:val="28"/>
                <w:szCs w:val="28"/>
              </w:rPr>
            </w:pPr>
            <w:r>
              <w:rPr>
                <w:rFonts w:eastAsiaTheme="minorEastAsia"/>
                <w:sz w:val="28"/>
                <w:szCs w:val="28"/>
              </w:rPr>
              <w:t>1.</w:t>
            </w:r>
            <w:r w:rsidRPr="00FB3F53">
              <w:rPr>
                <w:rFonts w:eastAsiaTheme="minorEastAsia"/>
                <w:sz w:val="28"/>
                <w:szCs w:val="28"/>
              </w:rPr>
              <w:t>Реализация переданных государственных полномочий  по обеспечению жильем;</w:t>
            </w:r>
          </w:p>
          <w:p w:rsidR="00AD0778" w:rsidRPr="00FB3F53" w:rsidRDefault="00AD0778" w:rsidP="00AD0778">
            <w:pPr>
              <w:pStyle w:val="aa"/>
              <w:widowControl w:val="0"/>
              <w:tabs>
                <w:tab w:val="left" w:pos="263"/>
              </w:tabs>
              <w:autoSpaceDE w:val="0"/>
              <w:autoSpaceDN w:val="0"/>
              <w:adjustRightInd w:val="0"/>
              <w:ind w:left="0"/>
              <w:jc w:val="both"/>
              <w:rPr>
                <w:rFonts w:eastAsiaTheme="minorEastAsia"/>
                <w:sz w:val="28"/>
                <w:szCs w:val="28"/>
              </w:rPr>
            </w:pPr>
            <w:r>
              <w:rPr>
                <w:rFonts w:eastAsiaTheme="minorEastAsia"/>
                <w:sz w:val="28"/>
                <w:szCs w:val="28"/>
              </w:rPr>
              <w:t>2.</w:t>
            </w:r>
            <w:r w:rsidRPr="00FB3F53">
              <w:rPr>
                <w:rFonts w:eastAsiaTheme="minorEastAsia"/>
                <w:sz w:val="28"/>
                <w:szCs w:val="28"/>
              </w:rPr>
              <w:t>Обеспечение жильем молодых семей;</w:t>
            </w:r>
          </w:p>
          <w:p w:rsidR="00AD0778" w:rsidRPr="00FB3F53" w:rsidRDefault="00AD0778" w:rsidP="00AD0778">
            <w:pPr>
              <w:pStyle w:val="aa"/>
              <w:widowControl w:val="0"/>
              <w:tabs>
                <w:tab w:val="left" w:pos="263"/>
              </w:tabs>
              <w:autoSpaceDE w:val="0"/>
              <w:autoSpaceDN w:val="0"/>
              <w:adjustRightInd w:val="0"/>
              <w:ind w:left="0"/>
              <w:jc w:val="both"/>
              <w:rPr>
                <w:rFonts w:eastAsiaTheme="minorEastAsia"/>
                <w:sz w:val="28"/>
                <w:szCs w:val="28"/>
              </w:rPr>
            </w:pPr>
            <w:r>
              <w:rPr>
                <w:rFonts w:eastAsiaTheme="minorEastAsia"/>
                <w:sz w:val="28"/>
                <w:szCs w:val="28"/>
              </w:rPr>
              <w:t>3.</w:t>
            </w:r>
            <w:r w:rsidRPr="00FB3F53">
              <w:rPr>
                <w:rFonts w:eastAsiaTheme="minorEastAsia"/>
                <w:sz w:val="28"/>
                <w:szCs w:val="28"/>
              </w:rPr>
              <w:t>Обеспечение жильем детей-сирот и детей, о</w:t>
            </w:r>
            <w:r w:rsidRPr="00FB3F53">
              <w:rPr>
                <w:rFonts w:eastAsiaTheme="minorEastAsia"/>
                <w:sz w:val="28"/>
                <w:szCs w:val="28"/>
              </w:rPr>
              <w:t>с</w:t>
            </w:r>
            <w:r w:rsidRPr="00FB3F53">
              <w:rPr>
                <w:rFonts w:eastAsiaTheme="minorEastAsia"/>
                <w:sz w:val="28"/>
                <w:szCs w:val="28"/>
              </w:rPr>
              <w:t>тавшихся без попечения родителей, а также лиц из числа детей-сирот и детей, оставшихся без попечения родителей;</w:t>
            </w:r>
          </w:p>
          <w:p w:rsidR="00AD0778" w:rsidRDefault="00AD0778" w:rsidP="00AD0778">
            <w:pPr>
              <w:pStyle w:val="ConsPlusNonformat"/>
              <w:widowControl/>
              <w:tabs>
                <w:tab w:val="left" w:pos="318"/>
              </w:tabs>
              <w:jc w:val="both"/>
              <w:rPr>
                <w:rFonts w:ascii="Times New Roman" w:hAnsi="Times New Roman" w:cs="Times New Roman"/>
                <w:sz w:val="28"/>
                <w:szCs w:val="28"/>
              </w:rPr>
            </w:pPr>
            <w:r>
              <w:rPr>
                <w:rFonts w:ascii="Times New Roman" w:eastAsiaTheme="minorEastAsia" w:hAnsi="Times New Roman" w:cs="Times New Roman"/>
                <w:sz w:val="28"/>
                <w:szCs w:val="28"/>
              </w:rPr>
              <w:t>4.</w:t>
            </w:r>
            <w:r w:rsidRPr="00FB3F53">
              <w:rPr>
                <w:rFonts w:ascii="Times New Roman" w:eastAsiaTheme="minorEastAsia" w:hAnsi="Times New Roman" w:cs="Times New Roman"/>
                <w:sz w:val="28"/>
                <w:szCs w:val="28"/>
              </w:rPr>
              <w:t xml:space="preserve">Содействие переселению граждан из  </w:t>
            </w:r>
            <w:r w:rsidRPr="00FB3F53">
              <w:rPr>
                <w:rFonts w:ascii="Times New Roman" w:eastAsiaTheme="minorEastAsia" w:hAnsi="Times New Roman" w:cs="Times New Roman"/>
                <w:sz w:val="28"/>
                <w:szCs w:val="28"/>
              </w:rPr>
              <w:lastRenderedPageBreak/>
              <w:t>авари</w:t>
            </w:r>
            <w:r w:rsidRPr="00FB3F53">
              <w:rPr>
                <w:rFonts w:ascii="Times New Roman" w:eastAsiaTheme="minorEastAsia" w:hAnsi="Times New Roman" w:cs="Times New Roman"/>
                <w:sz w:val="28"/>
                <w:szCs w:val="28"/>
              </w:rPr>
              <w:t>й</w:t>
            </w:r>
            <w:r w:rsidRPr="00FB3F53">
              <w:rPr>
                <w:rFonts w:ascii="Times New Roman" w:eastAsiaTheme="minorEastAsia" w:hAnsi="Times New Roman" w:cs="Times New Roman"/>
                <w:sz w:val="28"/>
                <w:szCs w:val="28"/>
              </w:rPr>
              <w:t>ного жилого фонда</w:t>
            </w:r>
            <w:r>
              <w:rPr>
                <w:rFonts w:ascii="Times New Roman" w:hAnsi="Times New Roman" w:cs="Times New Roman"/>
                <w:sz w:val="28"/>
                <w:szCs w:val="28"/>
              </w:rPr>
              <w:t>;</w:t>
            </w:r>
          </w:p>
          <w:p w:rsidR="00AD0778" w:rsidRPr="00204F13" w:rsidRDefault="00AD0778" w:rsidP="00AD0778">
            <w:pPr>
              <w:pStyle w:val="ConsPlusNonformat"/>
              <w:widowControl/>
              <w:tabs>
                <w:tab w:val="left" w:pos="318"/>
              </w:tabs>
              <w:jc w:val="both"/>
              <w:rPr>
                <w:rFonts w:ascii="Times New Roman" w:hAnsi="Times New Roman" w:cs="Times New Roman"/>
                <w:sz w:val="28"/>
                <w:szCs w:val="28"/>
              </w:rPr>
            </w:pPr>
          </w:p>
        </w:tc>
      </w:tr>
      <w:tr w:rsidR="00AD0778" w:rsidRPr="001E7433" w:rsidTr="00AD0778">
        <w:trPr>
          <w:trHeight w:val="418"/>
        </w:trPr>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lastRenderedPageBreak/>
              <w:t>Целевые индикаторы и п</w:t>
            </w:r>
            <w:r w:rsidRPr="001E7433">
              <w:rPr>
                <w:sz w:val="28"/>
                <w:szCs w:val="28"/>
              </w:rPr>
              <w:t>о</w:t>
            </w:r>
            <w:r w:rsidRPr="001E7433">
              <w:rPr>
                <w:sz w:val="28"/>
                <w:szCs w:val="28"/>
              </w:rPr>
              <w:t xml:space="preserve">казатели </w:t>
            </w:r>
            <w:r>
              <w:rPr>
                <w:sz w:val="28"/>
                <w:szCs w:val="28"/>
              </w:rPr>
              <w:t>под</w:t>
            </w:r>
            <w:r w:rsidRPr="001E7433">
              <w:rPr>
                <w:sz w:val="28"/>
                <w:szCs w:val="28"/>
              </w:rPr>
              <w:t>программы</w:t>
            </w:r>
          </w:p>
        </w:tc>
        <w:tc>
          <w:tcPr>
            <w:tcW w:w="6061" w:type="dxa"/>
          </w:tcPr>
          <w:p w:rsidR="00AD0778" w:rsidRPr="00FE52A1" w:rsidRDefault="00AD0778" w:rsidP="00AD0778">
            <w:pPr>
              <w:pStyle w:val="aa"/>
              <w:tabs>
                <w:tab w:val="left" w:pos="-217"/>
                <w:tab w:val="left" w:pos="208"/>
                <w:tab w:val="left" w:pos="350"/>
              </w:tabs>
              <w:ind w:left="0"/>
              <w:jc w:val="both"/>
              <w:rPr>
                <w:rFonts w:eastAsiaTheme="minorEastAsia"/>
                <w:sz w:val="28"/>
                <w:szCs w:val="28"/>
              </w:rPr>
            </w:pPr>
            <w:r w:rsidRPr="00FE52A1">
              <w:rPr>
                <w:rFonts w:eastAsiaTheme="minorEastAsia"/>
                <w:sz w:val="28"/>
                <w:szCs w:val="28"/>
              </w:rPr>
              <w:t>1.Количество семей, улучшивших жилищные условия с использованием мер государственной поддержки, единиц;</w:t>
            </w:r>
          </w:p>
          <w:p w:rsidR="00AD0778" w:rsidRPr="00FE52A1" w:rsidRDefault="00AD0778" w:rsidP="00AD0778">
            <w:pPr>
              <w:pStyle w:val="aa"/>
              <w:tabs>
                <w:tab w:val="left" w:pos="-217"/>
                <w:tab w:val="left" w:pos="208"/>
                <w:tab w:val="left" w:pos="350"/>
              </w:tabs>
              <w:ind w:left="0"/>
              <w:jc w:val="both"/>
              <w:rPr>
                <w:rFonts w:eastAsiaTheme="minorEastAsia"/>
                <w:sz w:val="28"/>
                <w:szCs w:val="28"/>
              </w:rPr>
            </w:pPr>
            <w:r w:rsidRPr="00FE52A1">
              <w:rPr>
                <w:rFonts w:eastAsiaTheme="minorEastAsia"/>
                <w:sz w:val="28"/>
                <w:szCs w:val="28"/>
              </w:rPr>
              <w:t>2. Количество молодых семей, улучшивших  жилищные  условия  с использованием  социальных  выплат  на  строительство  или приобретение жилья для улучшения жилищных усл</w:t>
            </w:r>
            <w:r w:rsidRPr="00FE52A1">
              <w:rPr>
                <w:rFonts w:eastAsiaTheme="minorEastAsia"/>
                <w:sz w:val="28"/>
                <w:szCs w:val="28"/>
              </w:rPr>
              <w:t>о</w:t>
            </w:r>
            <w:r w:rsidRPr="00FE52A1">
              <w:rPr>
                <w:rFonts w:eastAsiaTheme="minorEastAsia"/>
                <w:sz w:val="28"/>
                <w:szCs w:val="28"/>
              </w:rPr>
              <w:t>вий, единиц;</w:t>
            </w:r>
          </w:p>
          <w:p w:rsidR="00AD0778" w:rsidRDefault="00AD0778" w:rsidP="00AD0778">
            <w:pPr>
              <w:pStyle w:val="aa"/>
              <w:tabs>
                <w:tab w:val="left" w:pos="-217"/>
                <w:tab w:val="left" w:pos="208"/>
                <w:tab w:val="left" w:pos="350"/>
              </w:tabs>
              <w:ind w:left="0"/>
              <w:jc w:val="both"/>
              <w:rPr>
                <w:rFonts w:eastAsiaTheme="minorEastAsia"/>
                <w:sz w:val="28"/>
                <w:szCs w:val="28"/>
              </w:rPr>
            </w:pPr>
            <w:r w:rsidRPr="00FE52A1">
              <w:rPr>
                <w:rFonts w:eastAsiaTheme="minorEastAsia"/>
                <w:sz w:val="28"/>
                <w:szCs w:val="28"/>
              </w:rPr>
              <w:t>3. Количество детей-сирот и детей, оставшихся без попечения родителей, лиц из их числа, обеспеченных специализированными жилыми помещениями, человек;</w:t>
            </w:r>
          </w:p>
          <w:p w:rsidR="00AD0778" w:rsidRDefault="00AD0778" w:rsidP="00AD0778">
            <w:pPr>
              <w:pStyle w:val="aa"/>
              <w:tabs>
                <w:tab w:val="left" w:pos="-217"/>
                <w:tab w:val="left" w:pos="208"/>
                <w:tab w:val="left" w:pos="350"/>
              </w:tabs>
              <w:ind w:left="0"/>
              <w:jc w:val="both"/>
              <w:rPr>
                <w:rFonts w:eastAsiaTheme="minorEastAsia"/>
                <w:sz w:val="28"/>
                <w:szCs w:val="28"/>
              </w:rPr>
            </w:pPr>
            <w:r w:rsidRPr="00505DE6">
              <w:rPr>
                <w:rFonts w:eastAsiaTheme="minorEastAsia"/>
                <w:sz w:val="28"/>
                <w:szCs w:val="28"/>
              </w:rPr>
              <w:t>4. Количество лиц из числа детей-сирот и детей, оставшихся без попечения родителей, обеспеченных жилыми помещениями с использованием  социальных  выплат  на приобретение жилья в соответствии с Законом Республики Коми «О дополнительной социальной гарантии лицам, которые ранее относились к категории детей-сирот и детей, оставшихся без попечения род</w:t>
            </w:r>
            <w:r w:rsidRPr="00505DE6">
              <w:rPr>
                <w:rFonts w:eastAsiaTheme="minorEastAsia"/>
                <w:sz w:val="28"/>
                <w:szCs w:val="28"/>
              </w:rPr>
              <w:t>и</w:t>
            </w:r>
            <w:r w:rsidRPr="00505DE6">
              <w:rPr>
                <w:rFonts w:eastAsiaTheme="minorEastAsia"/>
                <w:sz w:val="28"/>
                <w:szCs w:val="28"/>
              </w:rPr>
              <w:t>телей»;</w:t>
            </w:r>
          </w:p>
          <w:p w:rsidR="00AD0778" w:rsidRPr="00FB3F53" w:rsidRDefault="00AD0778" w:rsidP="00AD0778">
            <w:pPr>
              <w:pStyle w:val="aa"/>
              <w:tabs>
                <w:tab w:val="left" w:pos="-217"/>
                <w:tab w:val="left" w:pos="208"/>
                <w:tab w:val="left" w:pos="350"/>
              </w:tabs>
              <w:ind w:left="0"/>
              <w:jc w:val="both"/>
              <w:rPr>
                <w:rFonts w:eastAsiaTheme="minorEastAsia"/>
                <w:sz w:val="28"/>
                <w:szCs w:val="28"/>
              </w:rPr>
            </w:pPr>
            <w:r>
              <w:rPr>
                <w:rFonts w:eastAsiaTheme="minorEastAsia"/>
                <w:sz w:val="28"/>
                <w:szCs w:val="28"/>
              </w:rPr>
              <w:t>5.</w:t>
            </w:r>
            <w:r w:rsidRPr="00FB3F53">
              <w:rPr>
                <w:rFonts w:eastAsiaTheme="minorEastAsia"/>
                <w:sz w:val="28"/>
                <w:szCs w:val="28"/>
              </w:rPr>
              <w:t>Численность граждан, переселенных из жилых помещений аварийных домов, человек</w:t>
            </w:r>
            <w:r>
              <w:rPr>
                <w:rFonts w:eastAsiaTheme="minorEastAsia"/>
                <w:sz w:val="28"/>
                <w:szCs w:val="28"/>
              </w:rPr>
              <w:t>;</w:t>
            </w:r>
          </w:p>
          <w:p w:rsidR="00AD0778" w:rsidRPr="001E7433" w:rsidRDefault="00AD0778" w:rsidP="00AD0778">
            <w:pPr>
              <w:widowControl w:val="0"/>
              <w:autoSpaceDE w:val="0"/>
              <w:autoSpaceDN w:val="0"/>
              <w:adjustRightInd w:val="0"/>
              <w:jc w:val="both"/>
              <w:rPr>
                <w:sz w:val="28"/>
                <w:szCs w:val="28"/>
              </w:rPr>
            </w:pPr>
          </w:p>
        </w:tc>
      </w:tr>
      <w:tr w:rsidR="00AD0778" w:rsidRPr="001E7433" w:rsidTr="00AD0778">
        <w:trPr>
          <w:trHeight w:val="695"/>
        </w:trPr>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t>Этапы и сроки реализации</w:t>
            </w:r>
          </w:p>
          <w:p w:rsidR="00AD0778" w:rsidRPr="001E7433" w:rsidRDefault="00AD0778" w:rsidP="00AD0778">
            <w:pPr>
              <w:autoSpaceDE w:val="0"/>
              <w:autoSpaceDN w:val="0"/>
              <w:adjustRightInd w:val="0"/>
              <w:jc w:val="both"/>
              <w:rPr>
                <w:sz w:val="28"/>
                <w:szCs w:val="28"/>
              </w:rPr>
            </w:pPr>
            <w:r>
              <w:rPr>
                <w:sz w:val="28"/>
                <w:szCs w:val="28"/>
              </w:rPr>
              <w:t>под</w:t>
            </w:r>
            <w:r w:rsidRPr="001E7433">
              <w:rPr>
                <w:sz w:val="28"/>
                <w:szCs w:val="28"/>
              </w:rPr>
              <w:t>программы</w:t>
            </w:r>
          </w:p>
        </w:tc>
        <w:tc>
          <w:tcPr>
            <w:tcW w:w="6061" w:type="dxa"/>
          </w:tcPr>
          <w:p w:rsidR="00AD0778" w:rsidRPr="001E7433" w:rsidRDefault="00AD0778" w:rsidP="00AD0778">
            <w:pPr>
              <w:autoSpaceDE w:val="0"/>
              <w:autoSpaceDN w:val="0"/>
              <w:adjustRightInd w:val="0"/>
              <w:jc w:val="both"/>
              <w:rPr>
                <w:sz w:val="28"/>
                <w:szCs w:val="28"/>
              </w:rPr>
            </w:pPr>
            <w:r w:rsidRPr="001E7433">
              <w:rPr>
                <w:sz w:val="28"/>
                <w:szCs w:val="28"/>
              </w:rPr>
              <w:t>П</w:t>
            </w:r>
            <w:r>
              <w:rPr>
                <w:sz w:val="28"/>
                <w:szCs w:val="28"/>
              </w:rPr>
              <w:t>одп</w:t>
            </w:r>
            <w:r w:rsidRPr="001E7433">
              <w:rPr>
                <w:sz w:val="28"/>
                <w:szCs w:val="28"/>
              </w:rPr>
              <w:t xml:space="preserve">рограмма реализуется в </w:t>
            </w:r>
            <w:r>
              <w:rPr>
                <w:sz w:val="28"/>
                <w:szCs w:val="28"/>
              </w:rPr>
              <w:t xml:space="preserve">период с </w:t>
            </w:r>
            <w:r w:rsidRPr="001E7433">
              <w:rPr>
                <w:sz w:val="28"/>
                <w:szCs w:val="28"/>
              </w:rPr>
              <w:t>20</w:t>
            </w:r>
            <w:r>
              <w:rPr>
                <w:sz w:val="28"/>
                <w:szCs w:val="28"/>
              </w:rPr>
              <w:t>22 по 2</w:t>
            </w:r>
            <w:r w:rsidRPr="008060F8">
              <w:rPr>
                <w:sz w:val="28"/>
                <w:szCs w:val="28"/>
              </w:rPr>
              <w:t>026</w:t>
            </w:r>
            <w:r>
              <w:rPr>
                <w:sz w:val="28"/>
                <w:szCs w:val="28"/>
              </w:rPr>
              <w:t xml:space="preserve"> годы</w:t>
            </w:r>
            <w:r w:rsidRPr="008060F8">
              <w:rPr>
                <w:sz w:val="28"/>
                <w:szCs w:val="28"/>
              </w:rPr>
              <w:t>.</w:t>
            </w:r>
          </w:p>
        </w:tc>
      </w:tr>
      <w:tr w:rsidR="00AD0778" w:rsidRPr="001E7433" w:rsidTr="00AD0778">
        <w:trPr>
          <w:trHeight w:val="2681"/>
        </w:trPr>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t>Объемы финансирования</w:t>
            </w:r>
          </w:p>
          <w:p w:rsidR="00AD0778" w:rsidRPr="001E7433" w:rsidRDefault="00AD0778" w:rsidP="00AD0778">
            <w:pPr>
              <w:autoSpaceDE w:val="0"/>
              <w:autoSpaceDN w:val="0"/>
              <w:adjustRightInd w:val="0"/>
              <w:jc w:val="both"/>
              <w:rPr>
                <w:sz w:val="28"/>
                <w:szCs w:val="28"/>
              </w:rPr>
            </w:pPr>
            <w:r>
              <w:rPr>
                <w:sz w:val="28"/>
                <w:szCs w:val="28"/>
              </w:rPr>
              <w:t>под</w:t>
            </w:r>
            <w:r w:rsidRPr="001E7433">
              <w:rPr>
                <w:sz w:val="28"/>
                <w:szCs w:val="28"/>
              </w:rPr>
              <w:t>программы</w:t>
            </w:r>
          </w:p>
        </w:tc>
        <w:tc>
          <w:tcPr>
            <w:tcW w:w="6061" w:type="dxa"/>
          </w:tcPr>
          <w:p w:rsidR="00AD0778" w:rsidRDefault="00AD0778" w:rsidP="00AD0778">
            <w:pPr>
              <w:widowControl w:val="0"/>
              <w:tabs>
                <w:tab w:val="left" w:pos="851"/>
                <w:tab w:val="left" w:pos="993"/>
              </w:tabs>
              <w:autoSpaceDE w:val="0"/>
              <w:autoSpaceDN w:val="0"/>
              <w:adjustRightInd w:val="0"/>
              <w:jc w:val="both"/>
              <w:rPr>
                <w:sz w:val="27"/>
                <w:szCs w:val="27"/>
              </w:rPr>
            </w:pPr>
            <w:r w:rsidRPr="005B6E09">
              <w:rPr>
                <w:sz w:val="27"/>
                <w:szCs w:val="27"/>
              </w:rPr>
              <w:t xml:space="preserve">Объем финансирования за счет местного бюджета МО МР «Усть-Куломский» </w:t>
            </w:r>
          </w:p>
          <w:p w:rsidR="00AD0778" w:rsidRPr="005B6E09" w:rsidRDefault="00AD0778" w:rsidP="00AD0778">
            <w:pPr>
              <w:widowControl w:val="0"/>
              <w:tabs>
                <w:tab w:val="left" w:pos="851"/>
                <w:tab w:val="left" w:pos="993"/>
              </w:tabs>
              <w:autoSpaceDE w:val="0"/>
              <w:autoSpaceDN w:val="0"/>
              <w:adjustRightInd w:val="0"/>
              <w:jc w:val="both"/>
              <w:rPr>
                <w:sz w:val="27"/>
                <w:szCs w:val="27"/>
              </w:rPr>
            </w:pPr>
            <w:r w:rsidRPr="005B6E09">
              <w:rPr>
                <w:sz w:val="27"/>
                <w:szCs w:val="27"/>
              </w:rPr>
              <w:t xml:space="preserve">составит </w:t>
            </w:r>
            <w:r>
              <w:rPr>
                <w:sz w:val="27"/>
                <w:szCs w:val="27"/>
              </w:rPr>
              <w:t>438 207 981,05</w:t>
            </w:r>
            <w:r w:rsidRPr="005B6E09">
              <w:rPr>
                <w:sz w:val="27"/>
                <w:szCs w:val="27"/>
              </w:rPr>
              <w:t xml:space="preserve"> рублей</w:t>
            </w:r>
            <w:r w:rsidRPr="00544193">
              <w:rPr>
                <w:sz w:val="27"/>
                <w:szCs w:val="27"/>
              </w:rPr>
              <w:t>,</w:t>
            </w:r>
            <w:r w:rsidRPr="005B6E09">
              <w:rPr>
                <w:sz w:val="27"/>
                <w:szCs w:val="27"/>
              </w:rPr>
              <w:t>в том числе</w:t>
            </w:r>
            <w:r w:rsidRPr="00BA6EEB">
              <w:rPr>
                <w:sz w:val="27"/>
                <w:szCs w:val="27"/>
              </w:rPr>
              <w:t>:</w:t>
            </w:r>
          </w:p>
          <w:p w:rsidR="00AD0778" w:rsidRPr="005B6E09" w:rsidRDefault="00AD0778" w:rsidP="00AD0778">
            <w:pPr>
              <w:widowControl w:val="0"/>
              <w:tabs>
                <w:tab w:val="left" w:pos="851"/>
                <w:tab w:val="left" w:pos="993"/>
              </w:tabs>
              <w:autoSpaceDE w:val="0"/>
              <w:autoSpaceDN w:val="0"/>
              <w:adjustRightInd w:val="0"/>
              <w:jc w:val="both"/>
              <w:rPr>
                <w:sz w:val="27"/>
                <w:szCs w:val="27"/>
              </w:rPr>
            </w:pPr>
            <w:r w:rsidRPr="005B6E09">
              <w:rPr>
                <w:sz w:val="27"/>
                <w:szCs w:val="27"/>
              </w:rPr>
              <w:t xml:space="preserve">2022 год – 193 416 201,45 рублей; </w:t>
            </w:r>
          </w:p>
          <w:p w:rsidR="00AD0778" w:rsidRPr="005B6E09" w:rsidRDefault="00AD0778" w:rsidP="00AD0778">
            <w:pPr>
              <w:widowControl w:val="0"/>
              <w:tabs>
                <w:tab w:val="left" w:pos="851"/>
                <w:tab w:val="left" w:pos="993"/>
              </w:tabs>
              <w:autoSpaceDE w:val="0"/>
              <w:autoSpaceDN w:val="0"/>
              <w:adjustRightInd w:val="0"/>
              <w:jc w:val="both"/>
              <w:rPr>
                <w:sz w:val="27"/>
                <w:szCs w:val="27"/>
              </w:rPr>
            </w:pPr>
            <w:r w:rsidRPr="005B6E09">
              <w:rPr>
                <w:sz w:val="27"/>
                <w:szCs w:val="27"/>
              </w:rPr>
              <w:t xml:space="preserve">2023 год – </w:t>
            </w:r>
            <w:r>
              <w:rPr>
                <w:sz w:val="27"/>
                <w:szCs w:val="27"/>
              </w:rPr>
              <w:t xml:space="preserve">103 862 320,65 </w:t>
            </w:r>
            <w:r w:rsidRPr="005B6E09">
              <w:rPr>
                <w:sz w:val="27"/>
                <w:szCs w:val="27"/>
              </w:rPr>
              <w:t>рублей</w:t>
            </w:r>
            <w:r w:rsidRPr="00CB57AF">
              <w:rPr>
                <w:sz w:val="27"/>
                <w:szCs w:val="27"/>
              </w:rPr>
              <w:t xml:space="preserve">; </w:t>
            </w:r>
          </w:p>
          <w:p w:rsidR="00AD0778" w:rsidRPr="005B6E09" w:rsidRDefault="00AD0778" w:rsidP="00AD0778">
            <w:pPr>
              <w:widowControl w:val="0"/>
              <w:tabs>
                <w:tab w:val="left" w:pos="851"/>
                <w:tab w:val="left" w:pos="993"/>
              </w:tabs>
              <w:autoSpaceDE w:val="0"/>
              <w:autoSpaceDN w:val="0"/>
              <w:adjustRightInd w:val="0"/>
              <w:jc w:val="both"/>
              <w:rPr>
                <w:sz w:val="27"/>
                <w:szCs w:val="27"/>
              </w:rPr>
            </w:pPr>
            <w:r w:rsidRPr="005B6E09">
              <w:rPr>
                <w:sz w:val="27"/>
                <w:szCs w:val="27"/>
              </w:rPr>
              <w:t xml:space="preserve">2024 год – </w:t>
            </w:r>
            <w:r>
              <w:rPr>
                <w:sz w:val="27"/>
                <w:szCs w:val="27"/>
              </w:rPr>
              <w:t>87 101 172,95</w:t>
            </w:r>
            <w:r w:rsidRPr="005B6E09">
              <w:rPr>
                <w:sz w:val="27"/>
                <w:szCs w:val="27"/>
              </w:rPr>
              <w:t>рублей</w:t>
            </w:r>
            <w:r w:rsidRPr="00544193">
              <w:rPr>
                <w:sz w:val="27"/>
                <w:szCs w:val="27"/>
              </w:rPr>
              <w:t>;</w:t>
            </w:r>
          </w:p>
          <w:p w:rsidR="00AD0778" w:rsidRPr="005B6E09" w:rsidRDefault="00AD0778" w:rsidP="00AD0778">
            <w:pPr>
              <w:widowControl w:val="0"/>
              <w:tabs>
                <w:tab w:val="left" w:pos="851"/>
                <w:tab w:val="left" w:pos="993"/>
              </w:tabs>
              <w:autoSpaceDE w:val="0"/>
              <w:autoSpaceDN w:val="0"/>
              <w:adjustRightInd w:val="0"/>
              <w:jc w:val="both"/>
              <w:rPr>
                <w:sz w:val="27"/>
                <w:szCs w:val="27"/>
              </w:rPr>
            </w:pPr>
            <w:r w:rsidRPr="005B6E09">
              <w:rPr>
                <w:sz w:val="27"/>
                <w:szCs w:val="27"/>
              </w:rPr>
              <w:t xml:space="preserve">2025 год – </w:t>
            </w:r>
            <w:r w:rsidRPr="00BA6EEB">
              <w:rPr>
                <w:rFonts w:eastAsiaTheme="minorEastAsia"/>
                <w:sz w:val="27"/>
                <w:szCs w:val="27"/>
              </w:rPr>
              <w:t>26</w:t>
            </w:r>
            <w:r>
              <w:rPr>
                <w:rFonts w:eastAsiaTheme="minorEastAsia"/>
                <w:sz w:val="27"/>
                <w:szCs w:val="27"/>
              </w:rPr>
              <w:t> </w:t>
            </w:r>
            <w:r w:rsidRPr="00BA6EEB">
              <w:rPr>
                <w:rFonts w:eastAsiaTheme="minorEastAsia"/>
                <w:sz w:val="27"/>
                <w:szCs w:val="27"/>
              </w:rPr>
              <w:t>914143</w:t>
            </w:r>
            <w:r w:rsidRPr="005B6E09">
              <w:rPr>
                <w:rFonts w:eastAsiaTheme="minorEastAsia"/>
                <w:sz w:val="27"/>
                <w:szCs w:val="27"/>
              </w:rPr>
              <w:t xml:space="preserve">,00 </w:t>
            </w:r>
            <w:r w:rsidRPr="005B6E09">
              <w:rPr>
                <w:sz w:val="27"/>
                <w:szCs w:val="27"/>
              </w:rPr>
              <w:t xml:space="preserve">рублей; </w:t>
            </w:r>
          </w:p>
          <w:p w:rsidR="00AD0778" w:rsidRPr="008060F8" w:rsidRDefault="00AD0778" w:rsidP="00AD0778">
            <w:pPr>
              <w:widowControl w:val="0"/>
              <w:tabs>
                <w:tab w:val="left" w:pos="851"/>
                <w:tab w:val="left" w:pos="993"/>
              </w:tabs>
              <w:autoSpaceDE w:val="0"/>
              <w:autoSpaceDN w:val="0"/>
              <w:adjustRightInd w:val="0"/>
              <w:jc w:val="both"/>
              <w:rPr>
                <w:sz w:val="28"/>
                <w:szCs w:val="28"/>
              </w:rPr>
            </w:pPr>
            <w:r w:rsidRPr="005B6E09">
              <w:rPr>
                <w:sz w:val="27"/>
                <w:szCs w:val="27"/>
              </w:rPr>
              <w:t>2026 год –</w:t>
            </w:r>
            <w:r w:rsidRPr="00BA6EEB">
              <w:rPr>
                <w:rFonts w:eastAsiaTheme="minorEastAsia"/>
                <w:sz w:val="27"/>
                <w:szCs w:val="27"/>
              </w:rPr>
              <w:t>26</w:t>
            </w:r>
            <w:r>
              <w:rPr>
                <w:rFonts w:eastAsiaTheme="minorEastAsia"/>
                <w:sz w:val="27"/>
                <w:szCs w:val="27"/>
              </w:rPr>
              <w:t> </w:t>
            </w:r>
            <w:r w:rsidRPr="00BA6EEB">
              <w:rPr>
                <w:rFonts w:eastAsiaTheme="minorEastAsia"/>
                <w:sz w:val="27"/>
                <w:szCs w:val="27"/>
              </w:rPr>
              <w:t>914143</w:t>
            </w:r>
            <w:r>
              <w:rPr>
                <w:rFonts w:eastAsiaTheme="minorEastAsia"/>
                <w:sz w:val="27"/>
                <w:szCs w:val="27"/>
              </w:rPr>
              <w:t xml:space="preserve">,00 </w:t>
            </w:r>
            <w:r w:rsidRPr="005B6E09">
              <w:rPr>
                <w:sz w:val="27"/>
                <w:szCs w:val="27"/>
              </w:rPr>
              <w:t>рублей</w:t>
            </w:r>
            <w:r w:rsidRPr="006847A9">
              <w:rPr>
                <w:sz w:val="27"/>
                <w:szCs w:val="27"/>
              </w:rPr>
              <w:t>;</w:t>
            </w:r>
          </w:p>
        </w:tc>
      </w:tr>
      <w:tr w:rsidR="00AD0778" w:rsidRPr="001E7433" w:rsidTr="00AD0778">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t xml:space="preserve">Ожидаемые результаты реализации </w:t>
            </w:r>
            <w:r>
              <w:rPr>
                <w:sz w:val="28"/>
                <w:szCs w:val="28"/>
              </w:rPr>
              <w:t>под</w:t>
            </w:r>
            <w:r w:rsidRPr="001E7433">
              <w:rPr>
                <w:sz w:val="28"/>
                <w:szCs w:val="28"/>
              </w:rPr>
              <w:t>программы</w:t>
            </w:r>
          </w:p>
        </w:tc>
        <w:tc>
          <w:tcPr>
            <w:tcW w:w="6061" w:type="dxa"/>
          </w:tcPr>
          <w:p w:rsidR="00AD0778" w:rsidRPr="00FB3F53" w:rsidRDefault="00AD0778" w:rsidP="00AD0778">
            <w:pPr>
              <w:widowControl w:val="0"/>
              <w:tabs>
                <w:tab w:val="left" w:pos="263"/>
              </w:tabs>
              <w:autoSpaceDE w:val="0"/>
              <w:autoSpaceDN w:val="0"/>
              <w:adjustRightInd w:val="0"/>
              <w:jc w:val="both"/>
              <w:rPr>
                <w:rFonts w:eastAsiaTheme="minorEastAsia"/>
                <w:sz w:val="28"/>
                <w:szCs w:val="28"/>
              </w:rPr>
            </w:pPr>
            <w:r w:rsidRPr="00FB3F53">
              <w:rPr>
                <w:rFonts w:eastAsiaTheme="minorEastAsia"/>
                <w:sz w:val="28"/>
                <w:szCs w:val="28"/>
              </w:rPr>
              <w:t>По итогам реализации подпрограммы будут достигнуты следующие результаты, характеризующие изменение жилищных условий в муниципальном образовании муниципального ра</w:t>
            </w:r>
            <w:r w:rsidRPr="00FB3F53">
              <w:rPr>
                <w:rFonts w:eastAsiaTheme="minorEastAsia"/>
                <w:sz w:val="28"/>
                <w:szCs w:val="28"/>
              </w:rPr>
              <w:t>й</w:t>
            </w:r>
            <w:r w:rsidRPr="00FB3F53">
              <w:rPr>
                <w:rFonts w:eastAsiaTheme="minorEastAsia"/>
                <w:sz w:val="28"/>
                <w:szCs w:val="28"/>
              </w:rPr>
              <w:t xml:space="preserve">она «Усть-Куломский»: </w:t>
            </w:r>
          </w:p>
          <w:p w:rsidR="00AD0778" w:rsidRPr="00FB3F53" w:rsidRDefault="00AD0778" w:rsidP="00AD0778">
            <w:pPr>
              <w:pStyle w:val="aa"/>
              <w:widowControl w:val="0"/>
              <w:tabs>
                <w:tab w:val="left" w:pos="263"/>
              </w:tabs>
              <w:autoSpaceDE w:val="0"/>
              <w:autoSpaceDN w:val="0"/>
              <w:adjustRightInd w:val="0"/>
              <w:ind w:left="0"/>
              <w:jc w:val="both"/>
              <w:rPr>
                <w:rFonts w:eastAsiaTheme="minorEastAsia"/>
                <w:sz w:val="28"/>
                <w:szCs w:val="28"/>
              </w:rPr>
            </w:pPr>
            <w:r>
              <w:rPr>
                <w:rFonts w:eastAsiaTheme="minorEastAsia"/>
                <w:sz w:val="28"/>
                <w:szCs w:val="28"/>
              </w:rPr>
              <w:t>1.</w:t>
            </w:r>
            <w:r w:rsidRPr="00FB3F53">
              <w:rPr>
                <w:rFonts w:eastAsiaTheme="minorEastAsia"/>
                <w:sz w:val="28"/>
                <w:szCs w:val="28"/>
              </w:rPr>
              <w:t>Увеличение численности граждан, улучши</w:t>
            </w:r>
            <w:r w:rsidRPr="00FB3F53">
              <w:rPr>
                <w:rFonts w:eastAsiaTheme="minorEastAsia"/>
                <w:sz w:val="28"/>
                <w:szCs w:val="28"/>
              </w:rPr>
              <w:t>в</w:t>
            </w:r>
            <w:r w:rsidRPr="00FB3F53">
              <w:rPr>
                <w:rFonts w:eastAsiaTheme="minorEastAsia"/>
                <w:sz w:val="28"/>
                <w:szCs w:val="28"/>
              </w:rPr>
              <w:t xml:space="preserve">ших жилищные условия с использованием мер государственной </w:t>
            </w:r>
            <w:r w:rsidRPr="00FB3F53">
              <w:rPr>
                <w:rFonts w:eastAsiaTheme="minorEastAsia"/>
                <w:sz w:val="28"/>
                <w:szCs w:val="28"/>
              </w:rPr>
              <w:lastRenderedPageBreak/>
              <w:t>поддержки, с 20</w:t>
            </w:r>
            <w:r>
              <w:rPr>
                <w:rFonts w:eastAsiaTheme="minorEastAsia"/>
                <w:sz w:val="28"/>
                <w:szCs w:val="28"/>
              </w:rPr>
              <w:t>22</w:t>
            </w:r>
            <w:r w:rsidRPr="00FB3F53">
              <w:rPr>
                <w:rFonts w:eastAsiaTheme="minorEastAsia"/>
                <w:sz w:val="28"/>
                <w:szCs w:val="28"/>
              </w:rPr>
              <w:t xml:space="preserve"> год по 20</w:t>
            </w:r>
            <w:r>
              <w:rPr>
                <w:rFonts w:eastAsiaTheme="minorEastAsia"/>
                <w:sz w:val="28"/>
                <w:szCs w:val="28"/>
              </w:rPr>
              <w:t>26</w:t>
            </w:r>
            <w:r w:rsidRPr="00FB3F53">
              <w:rPr>
                <w:rFonts w:eastAsiaTheme="minorEastAsia"/>
                <w:sz w:val="28"/>
                <w:szCs w:val="28"/>
              </w:rPr>
              <w:t xml:space="preserve"> год;</w:t>
            </w:r>
          </w:p>
          <w:p w:rsidR="00AD0778" w:rsidRPr="00FB3F53" w:rsidRDefault="00AD0778" w:rsidP="00AD0778">
            <w:pPr>
              <w:pStyle w:val="aa"/>
              <w:widowControl w:val="0"/>
              <w:tabs>
                <w:tab w:val="left" w:pos="263"/>
                <w:tab w:val="left" w:pos="294"/>
              </w:tabs>
              <w:autoSpaceDE w:val="0"/>
              <w:autoSpaceDN w:val="0"/>
              <w:adjustRightInd w:val="0"/>
              <w:ind w:left="0"/>
              <w:jc w:val="both"/>
              <w:rPr>
                <w:rFonts w:eastAsiaTheme="minorEastAsia"/>
                <w:sz w:val="28"/>
                <w:szCs w:val="28"/>
              </w:rPr>
            </w:pPr>
            <w:r>
              <w:rPr>
                <w:rFonts w:eastAsiaTheme="minorEastAsia"/>
                <w:sz w:val="28"/>
                <w:szCs w:val="28"/>
              </w:rPr>
              <w:t>2.</w:t>
            </w:r>
            <w:r w:rsidRPr="00FB3F53">
              <w:rPr>
                <w:rFonts w:eastAsiaTheme="minorEastAsia"/>
                <w:sz w:val="28"/>
                <w:szCs w:val="28"/>
              </w:rPr>
              <w:t>Увеличение численности граждан, переселе</w:t>
            </w:r>
            <w:r w:rsidRPr="00FB3F53">
              <w:rPr>
                <w:rFonts w:eastAsiaTheme="minorEastAsia"/>
                <w:sz w:val="28"/>
                <w:szCs w:val="28"/>
              </w:rPr>
              <w:t>н</w:t>
            </w:r>
            <w:r w:rsidRPr="00FB3F53">
              <w:rPr>
                <w:rFonts w:eastAsiaTheme="minorEastAsia"/>
                <w:sz w:val="28"/>
                <w:szCs w:val="28"/>
              </w:rPr>
              <w:t>ных из жилых помещений аварийных домов, к 202</w:t>
            </w:r>
            <w:r>
              <w:rPr>
                <w:rFonts w:eastAsiaTheme="minorEastAsia"/>
                <w:sz w:val="28"/>
                <w:szCs w:val="28"/>
              </w:rPr>
              <w:t>6</w:t>
            </w:r>
            <w:r w:rsidRPr="00FB3F53">
              <w:rPr>
                <w:rFonts w:eastAsiaTheme="minorEastAsia"/>
                <w:sz w:val="28"/>
                <w:szCs w:val="28"/>
              </w:rPr>
              <w:t xml:space="preserve"> году до 43 человек;</w:t>
            </w:r>
          </w:p>
          <w:p w:rsidR="00AD0778" w:rsidRPr="001E7433" w:rsidRDefault="00AD0778" w:rsidP="00AD0778">
            <w:pPr>
              <w:autoSpaceDE w:val="0"/>
              <w:autoSpaceDN w:val="0"/>
              <w:adjustRightInd w:val="0"/>
              <w:ind w:left="34" w:hanging="34"/>
              <w:jc w:val="both"/>
              <w:rPr>
                <w:sz w:val="28"/>
                <w:szCs w:val="28"/>
              </w:rPr>
            </w:pPr>
          </w:p>
        </w:tc>
      </w:tr>
    </w:tbl>
    <w:p w:rsidR="00AD0778" w:rsidRDefault="00AD0778" w:rsidP="00AD0778">
      <w:pPr>
        <w:pStyle w:val="ConsPlusNormal"/>
        <w:widowControl/>
        <w:jc w:val="center"/>
        <w:outlineLvl w:val="1"/>
        <w:rPr>
          <w:rFonts w:ascii="Times New Roman" w:hAnsi="Times New Roman"/>
          <w:b/>
          <w:sz w:val="28"/>
          <w:szCs w:val="28"/>
        </w:rPr>
      </w:pPr>
    </w:p>
    <w:p w:rsidR="00AD0778" w:rsidRDefault="00AD0778" w:rsidP="00AD0778">
      <w:pPr>
        <w:jc w:val="center"/>
        <w:rPr>
          <w:b/>
          <w:sz w:val="28"/>
          <w:szCs w:val="28"/>
        </w:rPr>
      </w:pPr>
    </w:p>
    <w:p w:rsidR="00AD0778" w:rsidRDefault="00AD0778" w:rsidP="00AD0778">
      <w:pPr>
        <w:jc w:val="center"/>
        <w:rPr>
          <w:b/>
          <w:sz w:val="28"/>
          <w:szCs w:val="28"/>
        </w:rPr>
      </w:pPr>
    </w:p>
    <w:p w:rsidR="00AD0778" w:rsidRPr="00FB3F53" w:rsidRDefault="00AD0778" w:rsidP="00AD0778">
      <w:pPr>
        <w:jc w:val="center"/>
        <w:rPr>
          <w:b/>
          <w:sz w:val="28"/>
          <w:szCs w:val="28"/>
        </w:rPr>
      </w:pPr>
      <w:r w:rsidRPr="00FB3F53">
        <w:rPr>
          <w:b/>
          <w:sz w:val="28"/>
          <w:szCs w:val="28"/>
        </w:rPr>
        <w:t xml:space="preserve">ПОДПРОГРАММА </w:t>
      </w:r>
      <w:r>
        <w:rPr>
          <w:b/>
          <w:sz w:val="28"/>
          <w:szCs w:val="28"/>
        </w:rPr>
        <w:t>4</w:t>
      </w:r>
    </w:p>
    <w:p w:rsidR="00AD0778" w:rsidRPr="00FB3F53" w:rsidRDefault="00AD0778" w:rsidP="00AD0778">
      <w:pPr>
        <w:jc w:val="center"/>
        <w:rPr>
          <w:b/>
          <w:sz w:val="28"/>
          <w:szCs w:val="28"/>
        </w:rPr>
      </w:pPr>
      <w:r w:rsidRPr="00FB3F53">
        <w:rPr>
          <w:b/>
          <w:sz w:val="28"/>
          <w:szCs w:val="28"/>
        </w:rPr>
        <w:t>«Энергосбережение»</w:t>
      </w:r>
    </w:p>
    <w:p w:rsidR="00AD0778" w:rsidRPr="00FB3F53" w:rsidRDefault="00AD0778" w:rsidP="00AD0778">
      <w:pPr>
        <w:jc w:val="center"/>
        <w:rPr>
          <w:b/>
          <w:sz w:val="28"/>
          <w:szCs w:val="28"/>
        </w:rPr>
      </w:pPr>
    </w:p>
    <w:p w:rsidR="00AD0778" w:rsidRPr="00FB3F53" w:rsidRDefault="00AD0778" w:rsidP="00AD0778">
      <w:pPr>
        <w:jc w:val="center"/>
        <w:rPr>
          <w:b/>
          <w:sz w:val="28"/>
          <w:szCs w:val="28"/>
        </w:rPr>
      </w:pPr>
      <w:r w:rsidRPr="00FB3F53">
        <w:rPr>
          <w:b/>
          <w:sz w:val="28"/>
          <w:szCs w:val="28"/>
        </w:rPr>
        <w:t>ПАСПОРТ</w:t>
      </w:r>
    </w:p>
    <w:p w:rsidR="00AD0778" w:rsidRPr="00FB3F53" w:rsidRDefault="00AD0778" w:rsidP="00AD0778">
      <w:pPr>
        <w:jc w:val="center"/>
        <w:rPr>
          <w:b/>
          <w:sz w:val="28"/>
          <w:szCs w:val="28"/>
        </w:rPr>
      </w:pPr>
      <w:r w:rsidRPr="00FB3F53">
        <w:rPr>
          <w:b/>
          <w:sz w:val="28"/>
          <w:szCs w:val="28"/>
        </w:rPr>
        <w:t>подпрограммы «Энергосбережение»</w:t>
      </w:r>
    </w:p>
    <w:p w:rsidR="00AD0778" w:rsidRDefault="00AD0778" w:rsidP="00AD0778">
      <w:pPr>
        <w:pStyle w:val="ConsPlusNormal"/>
        <w:widowControl/>
        <w:jc w:val="center"/>
        <w:rPr>
          <w:rFonts w:ascii="Times New Roman" w:hAnsi="Times New Roman"/>
          <w:b/>
          <w:sz w:val="28"/>
          <w:szCs w:val="28"/>
        </w:rPr>
      </w:pPr>
      <w:r>
        <w:rPr>
          <w:rFonts w:ascii="Times New Roman" w:hAnsi="Times New Roman"/>
          <w:b/>
          <w:sz w:val="28"/>
          <w:szCs w:val="28"/>
        </w:rPr>
        <w:t>муниципальной программы</w:t>
      </w:r>
      <w:r w:rsidRPr="00FB3F53">
        <w:rPr>
          <w:rFonts w:ascii="Times New Roman" w:hAnsi="Times New Roman"/>
          <w:b/>
          <w:sz w:val="28"/>
          <w:szCs w:val="28"/>
        </w:rPr>
        <w:t xml:space="preserve"> «Территориальное развитие»</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61"/>
      </w:tblGrid>
      <w:tr w:rsidR="00AD0778" w:rsidRPr="001E7433" w:rsidTr="00AD0778">
        <w:tc>
          <w:tcPr>
            <w:tcW w:w="3510" w:type="dxa"/>
          </w:tcPr>
          <w:p w:rsidR="00AD0778" w:rsidRPr="00BB418A" w:rsidRDefault="00AD0778" w:rsidP="00AD0778">
            <w:pPr>
              <w:autoSpaceDE w:val="0"/>
              <w:autoSpaceDN w:val="0"/>
              <w:adjustRightInd w:val="0"/>
              <w:rPr>
                <w:sz w:val="28"/>
                <w:szCs w:val="28"/>
              </w:rPr>
            </w:pPr>
            <w:r w:rsidRPr="00BB418A">
              <w:rPr>
                <w:sz w:val="28"/>
                <w:szCs w:val="28"/>
              </w:rPr>
              <w:t>Ответственный исполнитель подпрограммы (Сои</w:t>
            </w:r>
            <w:r w:rsidRPr="00BB418A">
              <w:rPr>
                <w:sz w:val="28"/>
                <w:szCs w:val="28"/>
              </w:rPr>
              <w:t>с</w:t>
            </w:r>
            <w:r w:rsidRPr="00BB418A">
              <w:rPr>
                <w:sz w:val="28"/>
                <w:szCs w:val="28"/>
              </w:rPr>
              <w:t>полнитель муниципальной программы)</w:t>
            </w:r>
          </w:p>
        </w:tc>
        <w:tc>
          <w:tcPr>
            <w:tcW w:w="6061" w:type="dxa"/>
          </w:tcPr>
          <w:p w:rsidR="00AD0778" w:rsidRPr="001E7433" w:rsidRDefault="00AD0778" w:rsidP="00AD0778">
            <w:pPr>
              <w:jc w:val="both"/>
              <w:rPr>
                <w:sz w:val="28"/>
                <w:szCs w:val="28"/>
              </w:rPr>
            </w:pPr>
            <w:r w:rsidRPr="00FB3F53">
              <w:rPr>
                <w:rFonts w:eastAsiaTheme="minorEastAsia"/>
                <w:sz w:val="28"/>
                <w:szCs w:val="28"/>
              </w:rPr>
              <w:t>Администрация муниципального района «Усть-Куломский»</w:t>
            </w:r>
            <w:r>
              <w:rPr>
                <w:rFonts w:eastAsiaTheme="minorEastAsia"/>
                <w:sz w:val="28"/>
                <w:szCs w:val="28"/>
              </w:rPr>
              <w:t xml:space="preserve"> в лице отдела</w:t>
            </w:r>
            <w:r>
              <w:rPr>
                <w:sz w:val="28"/>
                <w:szCs w:val="28"/>
              </w:rPr>
              <w:t>территориального развития</w:t>
            </w:r>
          </w:p>
        </w:tc>
      </w:tr>
      <w:tr w:rsidR="00AD0778" w:rsidRPr="001E7433" w:rsidTr="00AD0778">
        <w:tc>
          <w:tcPr>
            <w:tcW w:w="3510" w:type="dxa"/>
          </w:tcPr>
          <w:p w:rsidR="00AD0778" w:rsidRPr="001E7433" w:rsidRDefault="00AD0778" w:rsidP="00AD0778">
            <w:pPr>
              <w:autoSpaceDE w:val="0"/>
              <w:autoSpaceDN w:val="0"/>
              <w:adjustRightInd w:val="0"/>
              <w:jc w:val="both"/>
              <w:rPr>
                <w:sz w:val="28"/>
                <w:szCs w:val="28"/>
              </w:rPr>
            </w:pPr>
            <w:r>
              <w:rPr>
                <w:sz w:val="28"/>
                <w:szCs w:val="28"/>
              </w:rPr>
              <w:t>Участники подпрограммы (по согласованию)</w:t>
            </w:r>
          </w:p>
        </w:tc>
        <w:tc>
          <w:tcPr>
            <w:tcW w:w="6061" w:type="dxa"/>
          </w:tcPr>
          <w:p w:rsidR="00AD0778" w:rsidRPr="001E7433" w:rsidRDefault="00AD0778" w:rsidP="00AD0778">
            <w:pPr>
              <w:widowControl w:val="0"/>
              <w:autoSpaceDE w:val="0"/>
              <w:autoSpaceDN w:val="0"/>
              <w:adjustRightInd w:val="0"/>
              <w:ind w:left="10"/>
              <w:jc w:val="both"/>
              <w:rPr>
                <w:sz w:val="28"/>
                <w:szCs w:val="28"/>
              </w:rPr>
            </w:pPr>
            <w:r w:rsidRPr="00FB3F53">
              <w:rPr>
                <w:rFonts w:eastAsiaTheme="minorEastAsia"/>
                <w:sz w:val="28"/>
                <w:szCs w:val="28"/>
              </w:rPr>
              <w:t>Администрация муниципального района «Усть-Куломский»</w:t>
            </w:r>
            <w:r>
              <w:rPr>
                <w:rFonts w:eastAsiaTheme="minorEastAsia"/>
                <w:sz w:val="28"/>
                <w:szCs w:val="28"/>
              </w:rPr>
              <w:t xml:space="preserve"> в лице отдела территориального развития;</w:t>
            </w:r>
          </w:p>
        </w:tc>
      </w:tr>
      <w:tr w:rsidR="00AD0778" w:rsidRPr="001E7433" w:rsidTr="00AD0778">
        <w:tc>
          <w:tcPr>
            <w:tcW w:w="3510" w:type="dxa"/>
            <w:shd w:val="clear" w:color="auto" w:fill="auto"/>
          </w:tcPr>
          <w:p w:rsidR="00AD0778" w:rsidRPr="00617D63" w:rsidRDefault="00AD0778" w:rsidP="00AD0778">
            <w:pPr>
              <w:autoSpaceDE w:val="0"/>
              <w:autoSpaceDN w:val="0"/>
              <w:adjustRightInd w:val="0"/>
              <w:jc w:val="both"/>
              <w:rPr>
                <w:sz w:val="28"/>
                <w:szCs w:val="28"/>
              </w:rPr>
            </w:pPr>
            <w:r w:rsidRPr="00617D63">
              <w:rPr>
                <w:sz w:val="28"/>
                <w:szCs w:val="28"/>
              </w:rPr>
              <w:t>Программно-целевые и</w:t>
            </w:r>
            <w:r w:rsidRPr="00617D63">
              <w:rPr>
                <w:sz w:val="28"/>
                <w:szCs w:val="28"/>
              </w:rPr>
              <w:t>н</w:t>
            </w:r>
            <w:r w:rsidRPr="00617D63">
              <w:rPr>
                <w:sz w:val="28"/>
                <w:szCs w:val="28"/>
              </w:rPr>
              <w:t>струменты</w:t>
            </w:r>
            <w:r>
              <w:rPr>
                <w:sz w:val="28"/>
                <w:szCs w:val="28"/>
              </w:rPr>
              <w:t xml:space="preserve"> подпрограммы</w:t>
            </w:r>
          </w:p>
        </w:tc>
        <w:tc>
          <w:tcPr>
            <w:tcW w:w="6061" w:type="dxa"/>
            <w:shd w:val="clear" w:color="auto" w:fill="auto"/>
          </w:tcPr>
          <w:p w:rsidR="00AD0778" w:rsidRPr="00617D63" w:rsidRDefault="00AD0778" w:rsidP="00AD0778">
            <w:pPr>
              <w:autoSpaceDE w:val="0"/>
              <w:autoSpaceDN w:val="0"/>
              <w:adjustRightInd w:val="0"/>
              <w:ind w:firstLine="34"/>
              <w:jc w:val="both"/>
              <w:rPr>
                <w:sz w:val="28"/>
                <w:szCs w:val="28"/>
              </w:rPr>
            </w:pPr>
            <w:r w:rsidRPr="00617D63">
              <w:rPr>
                <w:sz w:val="28"/>
                <w:szCs w:val="28"/>
              </w:rPr>
              <w:t>Нет</w:t>
            </w:r>
          </w:p>
        </w:tc>
      </w:tr>
      <w:tr w:rsidR="00AD0778" w:rsidRPr="001E7433" w:rsidTr="00AD0778">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t>Цел</w:t>
            </w:r>
            <w:r>
              <w:rPr>
                <w:sz w:val="28"/>
                <w:szCs w:val="28"/>
              </w:rPr>
              <w:t>ипод</w:t>
            </w:r>
            <w:r w:rsidRPr="001E7433">
              <w:rPr>
                <w:sz w:val="28"/>
                <w:szCs w:val="28"/>
              </w:rPr>
              <w:t>программы</w:t>
            </w:r>
          </w:p>
        </w:tc>
        <w:tc>
          <w:tcPr>
            <w:tcW w:w="6061" w:type="dxa"/>
          </w:tcPr>
          <w:p w:rsidR="00AD0778" w:rsidRPr="001E7433" w:rsidRDefault="00AD0778" w:rsidP="00AD0778">
            <w:pPr>
              <w:autoSpaceDE w:val="0"/>
              <w:autoSpaceDN w:val="0"/>
              <w:adjustRightInd w:val="0"/>
              <w:jc w:val="both"/>
              <w:rPr>
                <w:sz w:val="28"/>
                <w:szCs w:val="28"/>
              </w:rPr>
            </w:pPr>
            <w:r w:rsidRPr="00FB3F53">
              <w:rPr>
                <w:rFonts w:eastAsia="Calibri"/>
                <w:sz w:val="28"/>
                <w:szCs w:val="28"/>
              </w:rPr>
              <w:t>Создание условий для повышения энергоэффе</w:t>
            </w:r>
            <w:r w:rsidRPr="00FB3F53">
              <w:rPr>
                <w:rFonts w:eastAsia="Calibri"/>
                <w:sz w:val="28"/>
                <w:szCs w:val="28"/>
              </w:rPr>
              <w:t>к</w:t>
            </w:r>
            <w:r w:rsidRPr="00FB3F53">
              <w:rPr>
                <w:rFonts w:eastAsia="Calibri"/>
                <w:sz w:val="28"/>
                <w:szCs w:val="28"/>
              </w:rPr>
              <w:t>тивности муниципальной экономики</w:t>
            </w:r>
          </w:p>
        </w:tc>
      </w:tr>
      <w:tr w:rsidR="00AD0778" w:rsidRPr="001E7433" w:rsidTr="00AD0778">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t xml:space="preserve">Задачи </w:t>
            </w:r>
            <w:r>
              <w:rPr>
                <w:sz w:val="28"/>
                <w:szCs w:val="28"/>
              </w:rPr>
              <w:t>под</w:t>
            </w:r>
            <w:r w:rsidRPr="001E7433">
              <w:rPr>
                <w:sz w:val="28"/>
                <w:szCs w:val="28"/>
              </w:rPr>
              <w:t>программы</w:t>
            </w:r>
          </w:p>
        </w:tc>
        <w:tc>
          <w:tcPr>
            <w:tcW w:w="6061" w:type="dxa"/>
          </w:tcPr>
          <w:p w:rsidR="00AD0778" w:rsidRPr="00FB3F53" w:rsidRDefault="00AD0778" w:rsidP="00AD0778">
            <w:pPr>
              <w:rPr>
                <w:rFonts w:eastAsia="Calibri"/>
                <w:sz w:val="28"/>
                <w:szCs w:val="28"/>
              </w:rPr>
            </w:pPr>
            <w:r>
              <w:rPr>
                <w:rFonts w:eastAsia="Calibri"/>
                <w:sz w:val="28"/>
                <w:szCs w:val="28"/>
              </w:rPr>
              <w:t>1.</w:t>
            </w:r>
            <w:r w:rsidRPr="00FB3F53">
              <w:rPr>
                <w:sz w:val="28"/>
                <w:szCs w:val="28"/>
              </w:rPr>
              <w:t>Обеспечение рационального использования энергетических ресурсов в жилищном фонде и коммунальной инфраструктуре</w:t>
            </w:r>
          </w:p>
          <w:p w:rsidR="00AD0778" w:rsidRPr="00FB3F53" w:rsidRDefault="00AD0778" w:rsidP="00AD0778">
            <w:pPr>
              <w:rPr>
                <w:sz w:val="28"/>
                <w:szCs w:val="28"/>
              </w:rPr>
            </w:pPr>
            <w:r>
              <w:rPr>
                <w:rFonts w:eastAsia="Calibri"/>
                <w:sz w:val="28"/>
                <w:szCs w:val="28"/>
              </w:rPr>
              <w:t>2.</w:t>
            </w:r>
            <w:r w:rsidRPr="00FB3F53">
              <w:rPr>
                <w:sz w:val="28"/>
                <w:szCs w:val="28"/>
              </w:rPr>
              <w:t>Обеспечение рационального использования энергетических ресурсов в муниципальном се</w:t>
            </w:r>
            <w:r w:rsidRPr="00FB3F53">
              <w:rPr>
                <w:sz w:val="28"/>
                <w:szCs w:val="28"/>
              </w:rPr>
              <w:t>к</w:t>
            </w:r>
            <w:r w:rsidRPr="00FB3F53">
              <w:rPr>
                <w:sz w:val="28"/>
                <w:szCs w:val="28"/>
              </w:rPr>
              <w:t>торе</w:t>
            </w:r>
          </w:p>
          <w:p w:rsidR="00AD0778" w:rsidRPr="001E7433" w:rsidRDefault="00AD0778" w:rsidP="00AD0778">
            <w:pPr>
              <w:pStyle w:val="ConsPlusNonformat"/>
              <w:widowControl/>
              <w:tabs>
                <w:tab w:val="left" w:pos="318"/>
              </w:tabs>
              <w:jc w:val="both"/>
              <w:rPr>
                <w:rFonts w:ascii="Times New Roman" w:hAnsi="Times New Roman" w:cs="Times New Roman"/>
                <w:sz w:val="28"/>
                <w:szCs w:val="28"/>
              </w:rPr>
            </w:pPr>
            <w:r>
              <w:rPr>
                <w:rFonts w:ascii="Times New Roman" w:hAnsi="Times New Roman" w:cs="Times New Roman"/>
                <w:sz w:val="28"/>
                <w:szCs w:val="28"/>
              </w:rPr>
              <w:t>3.</w:t>
            </w:r>
            <w:r w:rsidRPr="00FB3F53">
              <w:rPr>
                <w:rFonts w:ascii="Times New Roman" w:hAnsi="Times New Roman" w:cs="Times New Roman"/>
                <w:sz w:val="28"/>
                <w:szCs w:val="28"/>
              </w:rPr>
              <w:t xml:space="preserve"> Повышение доли использования нетрадиц</w:t>
            </w:r>
            <w:r w:rsidRPr="00FB3F53">
              <w:rPr>
                <w:rFonts w:ascii="Times New Roman" w:hAnsi="Times New Roman" w:cs="Times New Roman"/>
                <w:sz w:val="28"/>
                <w:szCs w:val="28"/>
              </w:rPr>
              <w:t>и</w:t>
            </w:r>
            <w:r w:rsidRPr="00FB3F53">
              <w:rPr>
                <w:rFonts w:ascii="Times New Roman" w:hAnsi="Times New Roman" w:cs="Times New Roman"/>
                <w:sz w:val="28"/>
                <w:szCs w:val="28"/>
              </w:rPr>
              <w:t>онных и местных видов топлива</w:t>
            </w:r>
            <w:r>
              <w:rPr>
                <w:rFonts w:ascii="Times New Roman" w:hAnsi="Times New Roman" w:cs="Times New Roman"/>
                <w:sz w:val="28"/>
                <w:szCs w:val="28"/>
              </w:rPr>
              <w:t xml:space="preserve">.                     </w:t>
            </w:r>
          </w:p>
        </w:tc>
      </w:tr>
      <w:tr w:rsidR="00AD0778" w:rsidRPr="001E7433" w:rsidTr="00AD0778">
        <w:trPr>
          <w:trHeight w:val="418"/>
        </w:trPr>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t>Целевые индикаторы и п</w:t>
            </w:r>
            <w:r w:rsidRPr="001E7433">
              <w:rPr>
                <w:sz w:val="28"/>
                <w:szCs w:val="28"/>
              </w:rPr>
              <w:t>о</w:t>
            </w:r>
            <w:r w:rsidRPr="001E7433">
              <w:rPr>
                <w:sz w:val="28"/>
                <w:szCs w:val="28"/>
              </w:rPr>
              <w:t xml:space="preserve">казатели </w:t>
            </w:r>
            <w:r>
              <w:rPr>
                <w:sz w:val="28"/>
                <w:szCs w:val="28"/>
              </w:rPr>
              <w:t>под</w:t>
            </w:r>
            <w:r w:rsidRPr="001E7433">
              <w:rPr>
                <w:sz w:val="28"/>
                <w:szCs w:val="28"/>
              </w:rPr>
              <w:t>программы</w:t>
            </w:r>
          </w:p>
        </w:tc>
        <w:tc>
          <w:tcPr>
            <w:tcW w:w="6061" w:type="dxa"/>
          </w:tcPr>
          <w:p w:rsidR="00AD0778" w:rsidRDefault="00AD0778" w:rsidP="00AD0778">
            <w:pPr>
              <w:rPr>
                <w:sz w:val="28"/>
                <w:szCs w:val="28"/>
                <w:u w:val="single"/>
              </w:rPr>
            </w:pPr>
            <w:r>
              <w:rPr>
                <w:sz w:val="28"/>
                <w:szCs w:val="28"/>
                <w:u w:val="single"/>
              </w:rPr>
              <w:t>Общие целевые показатели (ц.п.):</w:t>
            </w:r>
          </w:p>
          <w:p w:rsidR="00AD0778" w:rsidRDefault="00AD0778" w:rsidP="00AD0778">
            <w:pPr>
              <w:pStyle w:val="aa"/>
              <w:tabs>
                <w:tab w:val="left" w:pos="318"/>
              </w:tabs>
              <w:ind w:left="0"/>
              <w:jc w:val="both"/>
              <w:rPr>
                <w:sz w:val="28"/>
                <w:szCs w:val="28"/>
              </w:rPr>
            </w:pPr>
            <w:r>
              <w:rPr>
                <w:sz w:val="28"/>
                <w:szCs w:val="28"/>
              </w:rPr>
              <w:t>1. 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w:t>
            </w:r>
            <w:r>
              <w:rPr>
                <w:sz w:val="28"/>
                <w:szCs w:val="28"/>
              </w:rPr>
              <w:t>р</w:t>
            </w:r>
            <w:r>
              <w:rPr>
                <w:sz w:val="28"/>
                <w:szCs w:val="28"/>
              </w:rPr>
              <w:t>ритории муниципального образования, %.</w:t>
            </w:r>
          </w:p>
          <w:p w:rsidR="00AD0778" w:rsidRDefault="00AD0778" w:rsidP="00AD0778">
            <w:pPr>
              <w:pStyle w:val="aa"/>
              <w:tabs>
                <w:tab w:val="left" w:pos="318"/>
              </w:tabs>
              <w:ind w:left="0"/>
              <w:jc w:val="both"/>
              <w:rPr>
                <w:sz w:val="28"/>
                <w:szCs w:val="28"/>
              </w:rPr>
            </w:pPr>
            <w:r>
              <w:rPr>
                <w:sz w:val="28"/>
                <w:szCs w:val="28"/>
              </w:rPr>
              <w:t xml:space="preserve">2. Доля объема тепловой энергии, расчеты за </w:t>
            </w:r>
            <w:r>
              <w:rPr>
                <w:sz w:val="28"/>
                <w:szCs w:val="28"/>
              </w:rPr>
              <w:lastRenderedPageBreak/>
              <w:t>которую осуществляются с использованием приборов учета, в общем объеме тепловой энергии, потребляемой (используемой) на террит</w:t>
            </w:r>
            <w:r>
              <w:rPr>
                <w:sz w:val="28"/>
                <w:szCs w:val="28"/>
              </w:rPr>
              <w:t>о</w:t>
            </w:r>
            <w:r>
              <w:rPr>
                <w:sz w:val="28"/>
                <w:szCs w:val="28"/>
              </w:rPr>
              <w:t>рии муниципального образования, %.</w:t>
            </w:r>
          </w:p>
          <w:p w:rsidR="00AD0778" w:rsidRDefault="00AD0778" w:rsidP="00AD0778">
            <w:pPr>
              <w:tabs>
                <w:tab w:val="left" w:pos="318"/>
              </w:tabs>
              <w:jc w:val="both"/>
              <w:rPr>
                <w:sz w:val="28"/>
                <w:szCs w:val="28"/>
              </w:rPr>
            </w:pPr>
            <w:r>
              <w:rPr>
                <w:sz w:val="28"/>
                <w:szCs w:val="28"/>
              </w:rPr>
              <w:t>3. Доля объема холодной воды, расчеты за которую осуществляются с использованием приб</w:t>
            </w:r>
            <w:r>
              <w:rPr>
                <w:sz w:val="28"/>
                <w:szCs w:val="28"/>
              </w:rPr>
              <w:t>о</w:t>
            </w:r>
            <w:r>
              <w:rPr>
                <w:sz w:val="28"/>
                <w:szCs w:val="28"/>
              </w:rPr>
              <w:t>ров учета, в общем объеме воды, потребляемой (используемой) на территории муниципального образования, %.</w:t>
            </w:r>
          </w:p>
          <w:p w:rsidR="00AD0778" w:rsidRDefault="00AD0778" w:rsidP="00AD0778">
            <w:pPr>
              <w:tabs>
                <w:tab w:val="left" w:pos="318"/>
              </w:tabs>
              <w:jc w:val="both"/>
              <w:rPr>
                <w:sz w:val="28"/>
                <w:szCs w:val="28"/>
                <w:u w:val="single"/>
              </w:rPr>
            </w:pPr>
            <w:r>
              <w:rPr>
                <w:sz w:val="28"/>
                <w:szCs w:val="28"/>
                <w:u w:val="single"/>
              </w:rPr>
              <w:t>Ц.п. в транспортном комплексе:</w:t>
            </w:r>
          </w:p>
          <w:p w:rsidR="00AD0778" w:rsidRDefault="00AD0778" w:rsidP="00AD0778">
            <w:pPr>
              <w:tabs>
                <w:tab w:val="left" w:pos="318"/>
              </w:tabs>
              <w:jc w:val="both"/>
              <w:rPr>
                <w:sz w:val="28"/>
                <w:szCs w:val="28"/>
              </w:rPr>
            </w:pPr>
            <w:r>
              <w:rPr>
                <w:sz w:val="28"/>
                <w:szCs w:val="28"/>
              </w:rPr>
              <w:t>1.Количество транспортных средств, используемых органами местного самоуправления, муниципальными учреждениями, муниципальными унитарными предприятиями,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природным газом, газовыми смесями и сжиже</w:t>
            </w:r>
            <w:r>
              <w:rPr>
                <w:sz w:val="28"/>
                <w:szCs w:val="28"/>
              </w:rPr>
              <w:t>н</w:t>
            </w:r>
            <w:r>
              <w:rPr>
                <w:sz w:val="28"/>
                <w:szCs w:val="28"/>
              </w:rPr>
              <w:t>ным углеводородным газом, используемыми в качестве моторного топлива, ед.</w:t>
            </w:r>
          </w:p>
          <w:p w:rsidR="00AD0778" w:rsidRDefault="00AD0778" w:rsidP="00AD0778">
            <w:pPr>
              <w:tabs>
                <w:tab w:val="left" w:pos="318"/>
              </w:tabs>
              <w:jc w:val="both"/>
              <w:rPr>
                <w:sz w:val="28"/>
                <w:szCs w:val="28"/>
              </w:rPr>
            </w:pPr>
            <w:r>
              <w:rPr>
                <w:sz w:val="28"/>
                <w:szCs w:val="28"/>
              </w:rPr>
              <w:t>2. Количество транспортных средств с автономным источником электрического питания, используемых органами местного самоуправления, муниципальными учреждениями и мун</w:t>
            </w:r>
            <w:r>
              <w:rPr>
                <w:sz w:val="28"/>
                <w:szCs w:val="28"/>
              </w:rPr>
              <w:t>и</w:t>
            </w:r>
            <w:r>
              <w:rPr>
                <w:sz w:val="28"/>
                <w:szCs w:val="28"/>
              </w:rPr>
              <w:t>ципальными унитарными предприятиями, ед.</w:t>
            </w:r>
          </w:p>
          <w:p w:rsidR="00AD0778" w:rsidRDefault="00AD0778" w:rsidP="00AD0778">
            <w:pPr>
              <w:tabs>
                <w:tab w:val="left" w:pos="318"/>
              </w:tabs>
              <w:jc w:val="both"/>
              <w:rPr>
                <w:sz w:val="28"/>
                <w:szCs w:val="28"/>
                <w:u w:val="single"/>
              </w:rPr>
            </w:pPr>
            <w:r>
              <w:rPr>
                <w:sz w:val="28"/>
                <w:szCs w:val="28"/>
                <w:u w:val="single"/>
              </w:rPr>
              <w:t>Целевые показатели по основным мероприят</w:t>
            </w:r>
            <w:r>
              <w:rPr>
                <w:sz w:val="28"/>
                <w:szCs w:val="28"/>
                <w:u w:val="single"/>
              </w:rPr>
              <w:t>и</w:t>
            </w:r>
            <w:r>
              <w:rPr>
                <w:sz w:val="28"/>
                <w:szCs w:val="28"/>
                <w:u w:val="single"/>
              </w:rPr>
              <w:t>ям:</w:t>
            </w:r>
          </w:p>
          <w:p w:rsidR="00AD0778" w:rsidRDefault="00AD0778" w:rsidP="00AD0778">
            <w:pPr>
              <w:tabs>
                <w:tab w:val="left" w:pos="318"/>
              </w:tabs>
              <w:jc w:val="both"/>
              <w:rPr>
                <w:sz w:val="28"/>
                <w:szCs w:val="28"/>
              </w:rPr>
            </w:pPr>
            <w:r>
              <w:rPr>
                <w:sz w:val="28"/>
                <w:szCs w:val="28"/>
              </w:rPr>
              <w:t>1. Удельный расход тепловой энергии в многоквартирных домах (в расчете на 1 кв. метр о</w:t>
            </w:r>
            <w:r>
              <w:rPr>
                <w:sz w:val="28"/>
                <w:szCs w:val="28"/>
              </w:rPr>
              <w:t>б</w:t>
            </w:r>
            <w:r>
              <w:rPr>
                <w:sz w:val="28"/>
                <w:szCs w:val="28"/>
              </w:rPr>
              <w:t>щей площади), Гкал/кв.м.</w:t>
            </w:r>
          </w:p>
          <w:p w:rsidR="00AD0778" w:rsidRDefault="00AD0778" w:rsidP="00AD0778">
            <w:pPr>
              <w:tabs>
                <w:tab w:val="left" w:pos="318"/>
              </w:tabs>
              <w:jc w:val="both"/>
              <w:rPr>
                <w:sz w:val="28"/>
                <w:szCs w:val="28"/>
              </w:rPr>
            </w:pPr>
            <w:r>
              <w:rPr>
                <w:sz w:val="28"/>
                <w:szCs w:val="28"/>
              </w:rPr>
              <w:t>2. Удельный расход холодной воды в мног</w:t>
            </w:r>
            <w:r>
              <w:rPr>
                <w:sz w:val="28"/>
                <w:szCs w:val="28"/>
              </w:rPr>
              <w:t>о</w:t>
            </w:r>
            <w:r>
              <w:rPr>
                <w:sz w:val="28"/>
                <w:szCs w:val="28"/>
              </w:rPr>
              <w:t>квартирных домах (в расчете на 1 жителя), куб.м./чел.</w:t>
            </w:r>
          </w:p>
          <w:p w:rsidR="00AD0778" w:rsidRDefault="00AD0778" w:rsidP="00AD0778">
            <w:pPr>
              <w:tabs>
                <w:tab w:val="left" w:pos="318"/>
              </w:tabs>
              <w:jc w:val="both"/>
              <w:rPr>
                <w:sz w:val="28"/>
                <w:szCs w:val="28"/>
              </w:rPr>
            </w:pPr>
            <w:r>
              <w:rPr>
                <w:sz w:val="28"/>
                <w:szCs w:val="28"/>
              </w:rPr>
              <w:t>3. Удельный расход электрической энергии в многоквартирных домах (в расчете на 1 кв. метр общей площади), кВт.ч/кв.м.</w:t>
            </w:r>
          </w:p>
          <w:p w:rsidR="00AD0778" w:rsidRDefault="00AD0778" w:rsidP="00AD0778">
            <w:pPr>
              <w:tabs>
                <w:tab w:val="left" w:pos="318"/>
              </w:tabs>
              <w:jc w:val="both"/>
              <w:rPr>
                <w:sz w:val="28"/>
                <w:szCs w:val="28"/>
              </w:rPr>
            </w:pPr>
            <w:r w:rsidRPr="00FA3A5B">
              <w:rPr>
                <w:sz w:val="28"/>
                <w:szCs w:val="28"/>
              </w:rPr>
              <w:t xml:space="preserve">4. Удельная величина потребления энергетических ресурсов в многоквартирных домах: электрическая энергия (кВт/ч на 1 </w:t>
            </w:r>
            <w:r w:rsidRPr="00FA3A5B">
              <w:rPr>
                <w:sz w:val="28"/>
                <w:szCs w:val="28"/>
              </w:rPr>
              <w:lastRenderedPageBreak/>
              <w:t>проживающего), тепловая энергия (Ггал на 1 кв. метр общей площади), горячая вода (куб. метров на 1 пр</w:t>
            </w:r>
            <w:r w:rsidRPr="00FA3A5B">
              <w:rPr>
                <w:sz w:val="28"/>
                <w:szCs w:val="28"/>
              </w:rPr>
              <w:t>о</w:t>
            </w:r>
            <w:r w:rsidRPr="00FA3A5B">
              <w:rPr>
                <w:sz w:val="28"/>
                <w:szCs w:val="28"/>
              </w:rPr>
              <w:t>живающего), холодная вода (куб.метров на 1 проживающего).</w:t>
            </w:r>
          </w:p>
          <w:p w:rsidR="00AD0778" w:rsidRDefault="00AD0778" w:rsidP="00AD0778">
            <w:pPr>
              <w:tabs>
                <w:tab w:val="left" w:pos="318"/>
              </w:tabs>
              <w:jc w:val="both"/>
              <w:rPr>
                <w:sz w:val="28"/>
                <w:szCs w:val="28"/>
              </w:rPr>
            </w:pPr>
            <w:r>
              <w:rPr>
                <w:sz w:val="28"/>
                <w:szCs w:val="28"/>
              </w:rPr>
              <w:t>5.Удельный суммарный расход энергетических ресурсов в многоквартирных домах, т.у.т./кв.м.</w:t>
            </w:r>
          </w:p>
          <w:p w:rsidR="00AD0778" w:rsidRDefault="00AD0778" w:rsidP="00AD0778">
            <w:pPr>
              <w:tabs>
                <w:tab w:val="left" w:pos="318"/>
              </w:tabs>
              <w:jc w:val="both"/>
              <w:rPr>
                <w:sz w:val="28"/>
                <w:szCs w:val="28"/>
              </w:rPr>
            </w:pPr>
            <w:r>
              <w:rPr>
                <w:sz w:val="28"/>
                <w:szCs w:val="28"/>
              </w:rPr>
              <w:t>6. Удельный расход топлива на выработку те</w:t>
            </w:r>
            <w:r>
              <w:rPr>
                <w:sz w:val="28"/>
                <w:szCs w:val="28"/>
              </w:rPr>
              <w:t>п</w:t>
            </w:r>
            <w:r>
              <w:rPr>
                <w:sz w:val="28"/>
                <w:szCs w:val="28"/>
              </w:rPr>
              <w:t>ловой энергии на котельных, т.у.т./Гкал.</w:t>
            </w:r>
          </w:p>
          <w:p w:rsidR="00AD0778" w:rsidRDefault="00AD0778" w:rsidP="00AD0778">
            <w:pPr>
              <w:tabs>
                <w:tab w:val="left" w:pos="459"/>
              </w:tabs>
              <w:jc w:val="both"/>
              <w:rPr>
                <w:sz w:val="28"/>
                <w:szCs w:val="28"/>
              </w:rPr>
            </w:pPr>
            <w:r>
              <w:rPr>
                <w:sz w:val="28"/>
                <w:szCs w:val="28"/>
              </w:rPr>
              <w:t>7. Удельный расход электрической энергии, и</w:t>
            </w:r>
            <w:r>
              <w:rPr>
                <w:sz w:val="28"/>
                <w:szCs w:val="28"/>
              </w:rPr>
              <w:t>с</w:t>
            </w:r>
            <w:r>
              <w:rPr>
                <w:sz w:val="28"/>
                <w:szCs w:val="28"/>
              </w:rPr>
              <w:t>пользуемой при передаче тепловой энергии в системах теплоснабжения, квт.ч/Гкал</w:t>
            </w:r>
          </w:p>
          <w:p w:rsidR="00AD0778" w:rsidRDefault="00AD0778" w:rsidP="00AD0778">
            <w:pPr>
              <w:tabs>
                <w:tab w:val="left" w:pos="459"/>
              </w:tabs>
              <w:jc w:val="both"/>
              <w:rPr>
                <w:sz w:val="28"/>
                <w:szCs w:val="28"/>
              </w:rPr>
            </w:pPr>
            <w:r>
              <w:rPr>
                <w:sz w:val="28"/>
                <w:szCs w:val="28"/>
              </w:rPr>
              <w:t>8. Доля потерь тепловой энергии при ее передаче в общем объеме переданной тепловой эне</w:t>
            </w:r>
            <w:r>
              <w:rPr>
                <w:sz w:val="28"/>
                <w:szCs w:val="28"/>
              </w:rPr>
              <w:t>р</w:t>
            </w:r>
            <w:r>
              <w:rPr>
                <w:sz w:val="28"/>
                <w:szCs w:val="28"/>
              </w:rPr>
              <w:t>гии, %.</w:t>
            </w:r>
          </w:p>
          <w:p w:rsidR="00AD0778" w:rsidRDefault="00AD0778" w:rsidP="00AD0778">
            <w:pPr>
              <w:tabs>
                <w:tab w:val="left" w:pos="459"/>
              </w:tabs>
              <w:jc w:val="both"/>
              <w:rPr>
                <w:sz w:val="28"/>
                <w:szCs w:val="28"/>
              </w:rPr>
            </w:pPr>
            <w:r>
              <w:rPr>
                <w:sz w:val="28"/>
                <w:szCs w:val="28"/>
              </w:rPr>
              <w:t>9. Доля потерь воды при ее передаче в общем объеме переданной воды, %.</w:t>
            </w:r>
          </w:p>
          <w:p w:rsidR="00AD0778" w:rsidRDefault="00AD0778" w:rsidP="00AD0778">
            <w:pPr>
              <w:tabs>
                <w:tab w:val="left" w:pos="459"/>
              </w:tabs>
              <w:jc w:val="both"/>
              <w:rPr>
                <w:sz w:val="28"/>
                <w:szCs w:val="28"/>
              </w:rPr>
            </w:pPr>
            <w:r>
              <w:rPr>
                <w:sz w:val="28"/>
                <w:szCs w:val="28"/>
              </w:rPr>
              <w:t>10. Удельный расход электрической энергии, используемой для передачи (транспортировки) воды в системах водоснабжения (на 1 куб. метр), тыс. кВт.ч/куб.м.</w:t>
            </w:r>
          </w:p>
          <w:p w:rsidR="00AD0778" w:rsidRDefault="00AD0778" w:rsidP="00AD0778">
            <w:pPr>
              <w:tabs>
                <w:tab w:val="left" w:pos="459"/>
              </w:tabs>
              <w:jc w:val="both"/>
              <w:rPr>
                <w:sz w:val="28"/>
                <w:szCs w:val="28"/>
              </w:rPr>
            </w:pPr>
            <w:r>
              <w:rPr>
                <w:sz w:val="28"/>
                <w:szCs w:val="28"/>
              </w:rPr>
              <w:t>11. Удельный расход электрической энергии, используемой в системах водоотведения (на 1 куб. метр), тыс.кВт.ч/куб.м.</w:t>
            </w:r>
          </w:p>
          <w:p w:rsidR="00AD0778" w:rsidRDefault="00AD0778" w:rsidP="00AD0778">
            <w:pPr>
              <w:tabs>
                <w:tab w:val="left" w:pos="459"/>
              </w:tabs>
              <w:jc w:val="both"/>
              <w:rPr>
                <w:sz w:val="28"/>
                <w:szCs w:val="28"/>
              </w:rPr>
            </w:pPr>
            <w:r>
              <w:rPr>
                <w:sz w:val="28"/>
                <w:szCs w:val="28"/>
              </w:rPr>
              <w:t>12. Удельный расход электрической энергии в системах уличного освещения (на 1 кв. метр о</w:t>
            </w:r>
            <w:r>
              <w:rPr>
                <w:sz w:val="28"/>
                <w:szCs w:val="28"/>
              </w:rPr>
              <w:t>с</w:t>
            </w:r>
            <w:r>
              <w:rPr>
                <w:sz w:val="28"/>
                <w:szCs w:val="28"/>
              </w:rPr>
              <w:t>вещаемой площади с уровнем освещенности, соответствующим установленным нормативам), кВт.ч/кв.м.</w:t>
            </w:r>
          </w:p>
          <w:p w:rsidR="00AD0778" w:rsidRDefault="00AD0778" w:rsidP="00AD0778">
            <w:pPr>
              <w:tabs>
                <w:tab w:val="left" w:pos="459"/>
              </w:tabs>
              <w:jc w:val="both"/>
              <w:rPr>
                <w:sz w:val="28"/>
                <w:szCs w:val="28"/>
              </w:rPr>
            </w:pPr>
            <w:r>
              <w:rPr>
                <w:sz w:val="28"/>
                <w:szCs w:val="28"/>
              </w:rPr>
              <w:t>13. Удельный расход электрической энергии на снабжение органов местного самоуправления и муниципальных учреждений (в расчете на 1 кв. метр общей площади), кВт.ч/кв.м.</w:t>
            </w:r>
          </w:p>
          <w:p w:rsidR="00AD0778" w:rsidRDefault="00AD0778" w:rsidP="00AD0778">
            <w:pPr>
              <w:tabs>
                <w:tab w:val="left" w:pos="459"/>
              </w:tabs>
              <w:jc w:val="both"/>
              <w:rPr>
                <w:sz w:val="28"/>
                <w:szCs w:val="28"/>
              </w:rPr>
            </w:pPr>
            <w:r>
              <w:rPr>
                <w:sz w:val="28"/>
                <w:szCs w:val="28"/>
              </w:rPr>
              <w:t>14. Удельный расход тепловой энергии на снабжение органов местного самоуправления и муниципальных учреждений (в расчете на 1 кв. метр общей площади), Гкал/кв.м.</w:t>
            </w:r>
          </w:p>
          <w:p w:rsidR="00AD0778" w:rsidRDefault="00AD0778" w:rsidP="00AD0778">
            <w:pPr>
              <w:tabs>
                <w:tab w:val="left" w:pos="459"/>
              </w:tabs>
              <w:jc w:val="both"/>
              <w:rPr>
                <w:sz w:val="28"/>
                <w:szCs w:val="28"/>
              </w:rPr>
            </w:pPr>
            <w:r>
              <w:rPr>
                <w:sz w:val="28"/>
                <w:szCs w:val="28"/>
              </w:rPr>
              <w:t>15. Удельный расход холодной воды на снабжение органов местного самоуправления и муниципальных учреждений (в расчете на 1 челов</w:t>
            </w:r>
            <w:r>
              <w:rPr>
                <w:sz w:val="28"/>
                <w:szCs w:val="28"/>
              </w:rPr>
              <w:t>е</w:t>
            </w:r>
            <w:r>
              <w:rPr>
                <w:sz w:val="28"/>
                <w:szCs w:val="28"/>
              </w:rPr>
              <w:t>ка), куб.м./чел.</w:t>
            </w:r>
          </w:p>
          <w:p w:rsidR="00AD0778" w:rsidRDefault="00AD0778" w:rsidP="00AD0778">
            <w:pPr>
              <w:tabs>
                <w:tab w:val="left" w:pos="318"/>
              </w:tabs>
              <w:jc w:val="both"/>
              <w:rPr>
                <w:sz w:val="28"/>
                <w:szCs w:val="28"/>
              </w:rPr>
            </w:pPr>
            <w:r>
              <w:rPr>
                <w:sz w:val="28"/>
                <w:szCs w:val="28"/>
              </w:rPr>
              <w:t xml:space="preserve">16. </w:t>
            </w:r>
            <w:r w:rsidRPr="00FA3A5B">
              <w:rPr>
                <w:sz w:val="28"/>
                <w:szCs w:val="28"/>
              </w:rPr>
              <w:t>Удельная величина потребления энергетич</w:t>
            </w:r>
            <w:r w:rsidRPr="00FA3A5B">
              <w:rPr>
                <w:sz w:val="28"/>
                <w:szCs w:val="28"/>
              </w:rPr>
              <w:t>е</w:t>
            </w:r>
            <w:r w:rsidRPr="00FA3A5B">
              <w:rPr>
                <w:sz w:val="28"/>
                <w:szCs w:val="28"/>
              </w:rPr>
              <w:t xml:space="preserve">ских ресурсов муниципальными бюджетными учреждениями: электрическая энергия (кВт/ч на 1 проживающего), тепловая </w:t>
            </w:r>
            <w:r w:rsidRPr="00FA3A5B">
              <w:rPr>
                <w:sz w:val="28"/>
                <w:szCs w:val="28"/>
              </w:rPr>
              <w:lastRenderedPageBreak/>
              <w:t>энергия (Ггал на 1 кв. метр общей площади), горячая вода (куб. метров на 1 проживающего), холодная вода (куб. метров на 1 проживающего).</w:t>
            </w:r>
          </w:p>
          <w:p w:rsidR="00AD0778" w:rsidRDefault="00AD0778" w:rsidP="00AD0778">
            <w:pPr>
              <w:tabs>
                <w:tab w:val="left" w:pos="459"/>
              </w:tabs>
              <w:jc w:val="both"/>
              <w:rPr>
                <w:sz w:val="28"/>
                <w:szCs w:val="28"/>
              </w:rPr>
            </w:pPr>
            <w:r>
              <w:rPr>
                <w:sz w:val="28"/>
                <w:szCs w:val="28"/>
              </w:rPr>
              <w:t>17. Отношение экономии энергетических ресурсов и воды в стоимостном выражении, достижение которой планируется в результате реализации энергосервисных договоров (контрактов), заключенных органами местного самоуправления и муниципальными учреждениями, к общ</w:t>
            </w:r>
            <w:r>
              <w:rPr>
                <w:sz w:val="28"/>
                <w:szCs w:val="28"/>
              </w:rPr>
              <w:t>е</w:t>
            </w:r>
            <w:r>
              <w:rPr>
                <w:sz w:val="28"/>
                <w:szCs w:val="28"/>
              </w:rPr>
              <w:t>му объему финансирования муниципальной программы, %.</w:t>
            </w:r>
          </w:p>
          <w:p w:rsidR="00AD0778" w:rsidRDefault="00AD0778" w:rsidP="00AD0778">
            <w:pPr>
              <w:tabs>
                <w:tab w:val="left" w:pos="294"/>
              </w:tabs>
              <w:jc w:val="both"/>
              <w:rPr>
                <w:sz w:val="28"/>
                <w:szCs w:val="28"/>
              </w:rPr>
            </w:pPr>
            <w:r>
              <w:rPr>
                <w:sz w:val="28"/>
                <w:szCs w:val="28"/>
              </w:rPr>
              <w:t>18</w:t>
            </w:r>
            <w:r w:rsidRPr="00FA3A5B">
              <w:rPr>
                <w:sz w:val="28"/>
                <w:szCs w:val="28"/>
              </w:rPr>
              <w:t>. Оснащенность приборами учета энергетических ресурсов и воды муниципальных бюдже</w:t>
            </w:r>
            <w:r w:rsidRPr="00FA3A5B">
              <w:rPr>
                <w:sz w:val="28"/>
                <w:szCs w:val="28"/>
              </w:rPr>
              <w:t>т</w:t>
            </w:r>
            <w:r w:rsidRPr="00FA3A5B">
              <w:rPr>
                <w:sz w:val="28"/>
                <w:szCs w:val="28"/>
              </w:rPr>
              <w:t xml:space="preserve">ных учреждений, </w:t>
            </w:r>
          </w:p>
          <w:p w:rsidR="00AD0778" w:rsidRDefault="00AD0778" w:rsidP="00AD0778">
            <w:pPr>
              <w:tabs>
                <w:tab w:val="left" w:pos="459"/>
              </w:tabs>
              <w:jc w:val="both"/>
              <w:rPr>
                <w:sz w:val="28"/>
                <w:szCs w:val="28"/>
              </w:rPr>
            </w:pPr>
            <w:r>
              <w:rPr>
                <w:sz w:val="28"/>
                <w:szCs w:val="28"/>
              </w:rPr>
              <w:t>19. Количество энергосервисных договоров (контрактов), заключенных органами местного самоуправления и муниципальными учрежд</w:t>
            </w:r>
            <w:r>
              <w:rPr>
                <w:sz w:val="28"/>
                <w:szCs w:val="28"/>
              </w:rPr>
              <w:t>е</w:t>
            </w:r>
            <w:r>
              <w:rPr>
                <w:sz w:val="28"/>
                <w:szCs w:val="28"/>
              </w:rPr>
              <w:t>ниями, ед.</w:t>
            </w:r>
          </w:p>
          <w:p w:rsidR="00AD0778" w:rsidRPr="001E7433" w:rsidRDefault="00AD0778" w:rsidP="00AD0778">
            <w:pPr>
              <w:widowControl w:val="0"/>
              <w:autoSpaceDE w:val="0"/>
              <w:autoSpaceDN w:val="0"/>
              <w:adjustRightInd w:val="0"/>
              <w:jc w:val="both"/>
              <w:rPr>
                <w:sz w:val="28"/>
                <w:szCs w:val="28"/>
              </w:rPr>
            </w:pPr>
            <w:r>
              <w:rPr>
                <w:sz w:val="28"/>
                <w:szCs w:val="28"/>
              </w:rPr>
              <w:t>20. Доля объема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w:t>
            </w:r>
            <w:r>
              <w:rPr>
                <w:sz w:val="28"/>
                <w:szCs w:val="28"/>
              </w:rPr>
              <w:t>е</w:t>
            </w:r>
            <w:r>
              <w:rPr>
                <w:sz w:val="28"/>
                <w:szCs w:val="28"/>
              </w:rPr>
              <w:t>ских ресурсов, производимых на территории муниципального образования, %</w:t>
            </w:r>
          </w:p>
        </w:tc>
      </w:tr>
      <w:tr w:rsidR="00AD0778" w:rsidRPr="001E7433" w:rsidTr="00AD0778">
        <w:trPr>
          <w:trHeight w:val="695"/>
        </w:trPr>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lastRenderedPageBreak/>
              <w:t>Этапы и сроки реализации</w:t>
            </w:r>
          </w:p>
          <w:p w:rsidR="00AD0778" w:rsidRPr="001E7433" w:rsidRDefault="00AD0778" w:rsidP="00AD0778">
            <w:pPr>
              <w:autoSpaceDE w:val="0"/>
              <w:autoSpaceDN w:val="0"/>
              <w:adjustRightInd w:val="0"/>
              <w:jc w:val="both"/>
              <w:rPr>
                <w:sz w:val="28"/>
                <w:szCs w:val="28"/>
              </w:rPr>
            </w:pPr>
            <w:r>
              <w:rPr>
                <w:sz w:val="28"/>
                <w:szCs w:val="28"/>
              </w:rPr>
              <w:t>под</w:t>
            </w:r>
            <w:r w:rsidRPr="001E7433">
              <w:rPr>
                <w:sz w:val="28"/>
                <w:szCs w:val="28"/>
              </w:rPr>
              <w:t>программы</w:t>
            </w:r>
          </w:p>
        </w:tc>
        <w:tc>
          <w:tcPr>
            <w:tcW w:w="6061" w:type="dxa"/>
          </w:tcPr>
          <w:p w:rsidR="00AD0778" w:rsidRPr="001E7433" w:rsidRDefault="00AD0778" w:rsidP="00AD0778">
            <w:pPr>
              <w:autoSpaceDE w:val="0"/>
              <w:autoSpaceDN w:val="0"/>
              <w:adjustRightInd w:val="0"/>
              <w:jc w:val="both"/>
              <w:rPr>
                <w:sz w:val="28"/>
                <w:szCs w:val="28"/>
              </w:rPr>
            </w:pPr>
            <w:r w:rsidRPr="001E7433">
              <w:rPr>
                <w:sz w:val="28"/>
                <w:szCs w:val="28"/>
              </w:rPr>
              <w:t>П</w:t>
            </w:r>
            <w:r>
              <w:rPr>
                <w:sz w:val="28"/>
                <w:szCs w:val="28"/>
              </w:rPr>
              <w:t>одп</w:t>
            </w:r>
            <w:r w:rsidRPr="001E7433">
              <w:rPr>
                <w:sz w:val="28"/>
                <w:szCs w:val="28"/>
              </w:rPr>
              <w:t xml:space="preserve">рограмма реализуется в </w:t>
            </w:r>
            <w:r>
              <w:rPr>
                <w:sz w:val="28"/>
                <w:szCs w:val="28"/>
              </w:rPr>
              <w:t xml:space="preserve">период с </w:t>
            </w:r>
            <w:r w:rsidRPr="001E7433">
              <w:rPr>
                <w:sz w:val="28"/>
                <w:szCs w:val="28"/>
              </w:rPr>
              <w:t>20</w:t>
            </w:r>
            <w:r>
              <w:rPr>
                <w:sz w:val="28"/>
                <w:szCs w:val="28"/>
              </w:rPr>
              <w:t>22 по 2</w:t>
            </w:r>
            <w:r w:rsidRPr="008060F8">
              <w:rPr>
                <w:sz w:val="28"/>
                <w:szCs w:val="28"/>
              </w:rPr>
              <w:t>026</w:t>
            </w:r>
            <w:r>
              <w:rPr>
                <w:sz w:val="28"/>
                <w:szCs w:val="28"/>
              </w:rPr>
              <w:t xml:space="preserve"> годы</w:t>
            </w:r>
            <w:r w:rsidRPr="008060F8">
              <w:rPr>
                <w:sz w:val="28"/>
                <w:szCs w:val="28"/>
              </w:rPr>
              <w:t>.</w:t>
            </w:r>
          </w:p>
        </w:tc>
      </w:tr>
      <w:tr w:rsidR="00AD0778" w:rsidRPr="001E7433" w:rsidTr="00AD0778">
        <w:trPr>
          <w:trHeight w:val="2681"/>
        </w:trPr>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t>Объемы финансирования</w:t>
            </w:r>
          </w:p>
          <w:p w:rsidR="00AD0778" w:rsidRPr="001E7433" w:rsidRDefault="00AD0778" w:rsidP="00AD0778">
            <w:pPr>
              <w:autoSpaceDE w:val="0"/>
              <w:autoSpaceDN w:val="0"/>
              <w:adjustRightInd w:val="0"/>
              <w:jc w:val="both"/>
              <w:rPr>
                <w:sz w:val="28"/>
                <w:szCs w:val="28"/>
              </w:rPr>
            </w:pPr>
            <w:r>
              <w:rPr>
                <w:sz w:val="28"/>
                <w:szCs w:val="28"/>
              </w:rPr>
              <w:t>под</w:t>
            </w:r>
            <w:r w:rsidRPr="001E7433">
              <w:rPr>
                <w:sz w:val="28"/>
                <w:szCs w:val="28"/>
              </w:rPr>
              <w:t>программы</w:t>
            </w:r>
          </w:p>
        </w:tc>
        <w:tc>
          <w:tcPr>
            <w:tcW w:w="6061" w:type="dxa"/>
          </w:tcPr>
          <w:p w:rsidR="00AD0778" w:rsidRDefault="00AD0778" w:rsidP="00AD0778">
            <w:pPr>
              <w:widowControl w:val="0"/>
              <w:tabs>
                <w:tab w:val="left" w:pos="851"/>
                <w:tab w:val="left" w:pos="993"/>
              </w:tabs>
              <w:autoSpaceDE w:val="0"/>
              <w:autoSpaceDN w:val="0"/>
              <w:adjustRightInd w:val="0"/>
              <w:jc w:val="both"/>
              <w:rPr>
                <w:sz w:val="28"/>
                <w:szCs w:val="28"/>
              </w:rPr>
            </w:pPr>
            <w:r w:rsidRPr="008060F8">
              <w:rPr>
                <w:sz w:val="28"/>
                <w:szCs w:val="28"/>
              </w:rPr>
              <w:t>Объем финансирования за счет местного бю</w:t>
            </w:r>
            <w:r w:rsidRPr="008060F8">
              <w:rPr>
                <w:sz w:val="28"/>
                <w:szCs w:val="28"/>
              </w:rPr>
              <w:t>д</w:t>
            </w:r>
            <w:r w:rsidRPr="008060F8">
              <w:rPr>
                <w:sz w:val="28"/>
                <w:szCs w:val="28"/>
              </w:rPr>
              <w:t xml:space="preserve">жета МО МР «Усть-Куломский» составит </w:t>
            </w:r>
            <w:r>
              <w:rPr>
                <w:sz w:val="28"/>
                <w:szCs w:val="28"/>
              </w:rPr>
              <w:t>0,00</w:t>
            </w:r>
            <w:r w:rsidRPr="008060F8">
              <w:rPr>
                <w:sz w:val="28"/>
                <w:szCs w:val="28"/>
              </w:rPr>
              <w:t xml:space="preserve"> рублей, в том числе: </w:t>
            </w:r>
          </w:p>
          <w:p w:rsidR="00AD0778" w:rsidRDefault="00AD0778" w:rsidP="00AD0778">
            <w:pPr>
              <w:widowControl w:val="0"/>
              <w:tabs>
                <w:tab w:val="left" w:pos="851"/>
                <w:tab w:val="left" w:pos="993"/>
              </w:tabs>
              <w:autoSpaceDE w:val="0"/>
              <w:autoSpaceDN w:val="0"/>
              <w:adjustRightInd w:val="0"/>
              <w:jc w:val="both"/>
              <w:rPr>
                <w:sz w:val="28"/>
                <w:szCs w:val="28"/>
              </w:rPr>
            </w:pPr>
            <w:r w:rsidRPr="008060F8">
              <w:rPr>
                <w:sz w:val="28"/>
                <w:szCs w:val="28"/>
              </w:rPr>
              <w:t xml:space="preserve">2022 год – </w:t>
            </w:r>
            <w:r>
              <w:rPr>
                <w:rFonts w:eastAsiaTheme="minorEastAsia"/>
                <w:sz w:val="28"/>
                <w:szCs w:val="28"/>
              </w:rPr>
              <w:t>0,00</w:t>
            </w:r>
            <w:r w:rsidRPr="008060F8">
              <w:rPr>
                <w:sz w:val="28"/>
                <w:szCs w:val="28"/>
              </w:rPr>
              <w:t xml:space="preserve">рублей; </w:t>
            </w:r>
          </w:p>
          <w:p w:rsidR="00AD0778" w:rsidRDefault="00AD0778" w:rsidP="00AD0778">
            <w:pPr>
              <w:widowControl w:val="0"/>
              <w:tabs>
                <w:tab w:val="left" w:pos="851"/>
                <w:tab w:val="left" w:pos="993"/>
              </w:tabs>
              <w:autoSpaceDE w:val="0"/>
              <w:autoSpaceDN w:val="0"/>
              <w:adjustRightInd w:val="0"/>
              <w:jc w:val="both"/>
              <w:rPr>
                <w:sz w:val="28"/>
                <w:szCs w:val="28"/>
              </w:rPr>
            </w:pPr>
            <w:r w:rsidRPr="008060F8">
              <w:rPr>
                <w:sz w:val="28"/>
                <w:szCs w:val="28"/>
              </w:rPr>
              <w:t xml:space="preserve">2023 год – </w:t>
            </w:r>
            <w:r>
              <w:rPr>
                <w:rFonts w:eastAsiaTheme="minorEastAsia"/>
                <w:sz w:val="28"/>
                <w:szCs w:val="28"/>
              </w:rPr>
              <w:t>0,00</w:t>
            </w:r>
            <w:r w:rsidRPr="008060F8">
              <w:rPr>
                <w:sz w:val="28"/>
                <w:szCs w:val="28"/>
              </w:rPr>
              <w:t xml:space="preserve">рублей; </w:t>
            </w:r>
          </w:p>
          <w:p w:rsidR="00AD0778" w:rsidRDefault="00AD0778" w:rsidP="00AD0778">
            <w:pPr>
              <w:widowControl w:val="0"/>
              <w:tabs>
                <w:tab w:val="left" w:pos="851"/>
                <w:tab w:val="left" w:pos="993"/>
              </w:tabs>
              <w:autoSpaceDE w:val="0"/>
              <w:autoSpaceDN w:val="0"/>
              <w:adjustRightInd w:val="0"/>
              <w:jc w:val="both"/>
              <w:rPr>
                <w:sz w:val="28"/>
                <w:szCs w:val="28"/>
              </w:rPr>
            </w:pPr>
            <w:r w:rsidRPr="008060F8">
              <w:rPr>
                <w:sz w:val="28"/>
                <w:szCs w:val="28"/>
              </w:rPr>
              <w:t xml:space="preserve">2024 год – </w:t>
            </w:r>
            <w:r>
              <w:rPr>
                <w:rFonts w:eastAsiaTheme="minorEastAsia"/>
                <w:sz w:val="28"/>
                <w:szCs w:val="28"/>
              </w:rPr>
              <w:t>0,00</w:t>
            </w:r>
            <w:r w:rsidRPr="008060F8">
              <w:rPr>
                <w:sz w:val="28"/>
                <w:szCs w:val="28"/>
              </w:rPr>
              <w:t xml:space="preserve">рублей; </w:t>
            </w:r>
          </w:p>
          <w:p w:rsidR="00AD0778" w:rsidRDefault="00AD0778" w:rsidP="00AD0778">
            <w:pPr>
              <w:widowControl w:val="0"/>
              <w:tabs>
                <w:tab w:val="left" w:pos="851"/>
                <w:tab w:val="left" w:pos="993"/>
              </w:tabs>
              <w:autoSpaceDE w:val="0"/>
              <w:autoSpaceDN w:val="0"/>
              <w:adjustRightInd w:val="0"/>
              <w:jc w:val="both"/>
              <w:rPr>
                <w:sz w:val="28"/>
                <w:szCs w:val="28"/>
              </w:rPr>
            </w:pPr>
            <w:r w:rsidRPr="008060F8">
              <w:rPr>
                <w:sz w:val="28"/>
                <w:szCs w:val="28"/>
              </w:rPr>
              <w:t xml:space="preserve">2025 год – </w:t>
            </w:r>
            <w:r>
              <w:rPr>
                <w:rFonts w:eastAsiaTheme="minorEastAsia"/>
                <w:sz w:val="28"/>
                <w:szCs w:val="28"/>
              </w:rPr>
              <w:t>0,00</w:t>
            </w:r>
            <w:r w:rsidRPr="008060F8">
              <w:rPr>
                <w:sz w:val="28"/>
                <w:szCs w:val="28"/>
              </w:rPr>
              <w:t xml:space="preserve">рублей; </w:t>
            </w:r>
          </w:p>
          <w:p w:rsidR="00AD0778" w:rsidRPr="008060F8" w:rsidRDefault="00AD0778" w:rsidP="00AD0778">
            <w:pPr>
              <w:widowControl w:val="0"/>
              <w:tabs>
                <w:tab w:val="left" w:pos="851"/>
                <w:tab w:val="left" w:pos="993"/>
              </w:tabs>
              <w:autoSpaceDE w:val="0"/>
              <w:autoSpaceDN w:val="0"/>
              <w:adjustRightInd w:val="0"/>
              <w:jc w:val="both"/>
              <w:rPr>
                <w:sz w:val="28"/>
                <w:szCs w:val="28"/>
              </w:rPr>
            </w:pPr>
            <w:r w:rsidRPr="008060F8">
              <w:rPr>
                <w:sz w:val="28"/>
                <w:szCs w:val="28"/>
              </w:rPr>
              <w:t xml:space="preserve">2026 год – </w:t>
            </w:r>
            <w:r>
              <w:rPr>
                <w:rFonts w:eastAsiaTheme="minorEastAsia"/>
                <w:sz w:val="28"/>
                <w:szCs w:val="28"/>
              </w:rPr>
              <w:t>0,00</w:t>
            </w:r>
            <w:r w:rsidRPr="008060F8">
              <w:rPr>
                <w:sz w:val="28"/>
                <w:szCs w:val="28"/>
              </w:rPr>
              <w:t xml:space="preserve">рублей; </w:t>
            </w:r>
          </w:p>
          <w:p w:rsidR="00AD0778" w:rsidRPr="008060F8" w:rsidRDefault="00AD0778" w:rsidP="00AD0778">
            <w:pPr>
              <w:widowControl w:val="0"/>
              <w:tabs>
                <w:tab w:val="left" w:pos="851"/>
                <w:tab w:val="left" w:pos="993"/>
              </w:tabs>
              <w:autoSpaceDE w:val="0"/>
              <w:autoSpaceDN w:val="0"/>
              <w:adjustRightInd w:val="0"/>
              <w:jc w:val="both"/>
              <w:rPr>
                <w:sz w:val="28"/>
                <w:szCs w:val="28"/>
              </w:rPr>
            </w:pPr>
          </w:p>
        </w:tc>
      </w:tr>
      <w:tr w:rsidR="00AD0778" w:rsidRPr="001E7433" w:rsidTr="00AD0778">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t xml:space="preserve">Ожидаемые результаты реализации </w:t>
            </w:r>
            <w:r>
              <w:rPr>
                <w:sz w:val="28"/>
                <w:szCs w:val="28"/>
              </w:rPr>
              <w:t>под</w:t>
            </w:r>
            <w:r w:rsidRPr="001E7433">
              <w:rPr>
                <w:sz w:val="28"/>
                <w:szCs w:val="28"/>
              </w:rPr>
              <w:t>программы</w:t>
            </w:r>
          </w:p>
        </w:tc>
        <w:tc>
          <w:tcPr>
            <w:tcW w:w="6061" w:type="dxa"/>
          </w:tcPr>
          <w:p w:rsidR="00AD0778" w:rsidRPr="00FB3F53" w:rsidRDefault="00AD0778" w:rsidP="00AD0778">
            <w:pPr>
              <w:widowControl w:val="0"/>
              <w:tabs>
                <w:tab w:val="left" w:pos="263"/>
              </w:tabs>
              <w:autoSpaceDE w:val="0"/>
              <w:autoSpaceDN w:val="0"/>
              <w:adjustRightInd w:val="0"/>
              <w:jc w:val="both"/>
              <w:rPr>
                <w:rFonts w:eastAsiaTheme="minorEastAsia"/>
                <w:sz w:val="28"/>
                <w:szCs w:val="28"/>
              </w:rPr>
            </w:pPr>
            <w:r w:rsidRPr="00FB3F53">
              <w:rPr>
                <w:rFonts w:eastAsiaTheme="minorEastAsia"/>
                <w:sz w:val="28"/>
                <w:szCs w:val="28"/>
              </w:rPr>
              <w:t>По итогам реализации подпрограммы будут достигнуты следующие результаты, характеризующие изменение жилищных условий в муниципальном образовании муниципального ра</w:t>
            </w:r>
            <w:r w:rsidRPr="00FB3F53">
              <w:rPr>
                <w:rFonts w:eastAsiaTheme="minorEastAsia"/>
                <w:sz w:val="28"/>
                <w:szCs w:val="28"/>
              </w:rPr>
              <w:t>й</w:t>
            </w:r>
            <w:r w:rsidRPr="00FB3F53">
              <w:rPr>
                <w:rFonts w:eastAsiaTheme="minorEastAsia"/>
                <w:sz w:val="28"/>
                <w:szCs w:val="28"/>
              </w:rPr>
              <w:t xml:space="preserve">она «Усть-Куломский»: </w:t>
            </w:r>
          </w:p>
          <w:p w:rsidR="00AD0778" w:rsidRPr="00FB3F53" w:rsidRDefault="00AD0778" w:rsidP="00AD0778">
            <w:pPr>
              <w:rPr>
                <w:rFonts w:eastAsia="Calibri"/>
                <w:sz w:val="28"/>
                <w:szCs w:val="28"/>
                <w:u w:val="single"/>
              </w:rPr>
            </w:pPr>
            <w:r w:rsidRPr="00FB3F53">
              <w:rPr>
                <w:rFonts w:eastAsia="Calibri"/>
                <w:sz w:val="28"/>
                <w:szCs w:val="28"/>
                <w:u w:val="single"/>
              </w:rPr>
              <w:t>Качественные:</w:t>
            </w:r>
          </w:p>
          <w:p w:rsidR="00AD0778" w:rsidRPr="00FB3F53" w:rsidRDefault="00AD0778" w:rsidP="00AD0778">
            <w:pPr>
              <w:contextualSpacing/>
              <w:rPr>
                <w:rFonts w:eastAsia="Calibri"/>
                <w:sz w:val="28"/>
                <w:szCs w:val="28"/>
              </w:rPr>
            </w:pPr>
            <w:r w:rsidRPr="00FB3F53">
              <w:rPr>
                <w:rFonts w:eastAsia="Calibri"/>
                <w:sz w:val="28"/>
                <w:szCs w:val="28"/>
              </w:rPr>
              <w:t>повышение уровня энергоэффективности эк</w:t>
            </w:r>
            <w:r w:rsidRPr="00FB3F53">
              <w:rPr>
                <w:rFonts w:eastAsia="Calibri"/>
                <w:sz w:val="28"/>
                <w:szCs w:val="28"/>
              </w:rPr>
              <w:t>о</w:t>
            </w:r>
            <w:r w:rsidRPr="00FB3F53">
              <w:rPr>
                <w:rFonts w:eastAsia="Calibri"/>
                <w:sz w:val="28"/>
                <w:szCs w:val="28"/>
              </w:rPr>
              <w:t>номики муниципального района;</w:t>
            </w:r>
          </w:p>
          <w:p w:rsidR="00AD0778" w:rsidRPr="00FB3F53" w:rsidRDefault="00AD0778" w:rsidP="00AD0778">
            <w:pPr>
              <w:contextualSpacing/>
              <w:rPr>
                <w:rFonts w:eastAsia="Calibri"/>
                <w:sz w:val="28"/>
                <w:szCs w:val="28"/>
              </w:rPr>
            </w:pPr>
            <w:r w:rsidRPr="00FB3F53">
              <w:rPr>
                <w:rFonts w:eastAsia="Calibri"/>
                <w:sz w:val="28"/>
                <w:szCs w:val="28"/>
              </w:rPr>
              <w:lastRenderedPageBreak/>
              <w:t>расширение практики использования нетрад</w:t>
            </w:r>
            <w:r w:rsidRPr="00FB3F53">
              <w:rPr>
                <w:rFonts w:eastAsia="Calibri"/>
                <w:sz w:val="28"/>
                <w:szCs w:val="28"/>
              </w:rPr>
              <w:t>и</w:t>
            </w:r>
            <w:r w:rsidRPr="00FB3F53">
              <w:rPr>
                <w:rFonts w:eastAsia="Calibri"/>
                <w:sz w:val="28"/>
                <w:szCs w:val="28"/>
              </w:rPr>
              <w:t>ционных и местных видов топлива.</w:t>
            </w:r>
          </w:p>
          <w:p w:rsidR="00AD0778" w:rsidRPr="00FB3F53" w:rsidRDefault="00AD0778" w:rsidP="00AD0778">
            <w:pPr>
              <w:rPr>
                <w:rFonts w:eastAsia="Calibri"/>
                <w:sz w:val="28"/>
                <w:szCs w:val="28"/>
                <w:u w:val="single"/>
              </w:rPr>
            </w:pPr>
            <w:r w:rsidRPr="00FB3F53">
              <w:rPr>
                <w:rFonts w:eastAsia="Calibri"/>
                <w:sz w:val="28"/>
                <w:szCs w:val="28"/>
                <w:u w:val="single"/>
              </w:rPr>
              <w:t>Количественные:</w:t>
            </w:r>
          </w:p>
          <w:p w:rsidR="00AD0778" w:rsidRPr="00FB3F53" w:rsidRDefault="00AD0778" w:rsidP="00AD0778">
            <w:pPr>
              <w:rPr>
                <w:rFonts w:eastAsia="Calibri"/>
                <w:sz w:val="28"/>
                <w:szCs w:val="28"/>
              </w:rPr>
            </w:pPr>
            <w:r w:rsidRPr="00FB3F53">
              <w:rPr>
                <w:rFonts w:eastAsia="Calibri"/>
                <w:sz w:val="28"/>
                <w:szCs w:val="28"/>
              </w:rPr>
              <w:t>Реализация программы позволит к 202</w:t>
            </w:r>
            <w:r>
              <w:rPr>
                <w:rFonts w:eastAsia="Calibri"/>
                <w:sz w:val="28"/>
                <w:szCs w:val="28"/>
              </w:rPr>
              <w:t>6</w:t>
            </w:r>
            <w:r w:rsidRPr="00FB3F53">
              <w:rPr>
                <w:rFonts w:eastAsia="Calibri"/>
                <w:sz w:val="28"/>
                <w:szCs w:val="28"/>
              </w:rPr>
              <w:t xml:space="preserve"> г. до</w:t>
            </w:r>
            <w:r w:rsidRPr="00FB3F53">
              <w:rPr>
                <w:rFonts w:eastAsia="Calibri"/>
                <w:sz w:val="28"/>
                <w:szCs w:val="28"/>
              </w:rPr>
              <w:t>с</w:t>
            </w:r>
            <w:r w:rsidRPr="00FB3F53">
              <w:rPr>
                <w:rFonts w:eastAsia="Calibri"/>
                <w:sz w:val="28"/>
                <w:szCs w:val="28"/>
              </w:rPr>
              <w:t>тичь следующих показателей:</w:t>
            </w:r>
          </w:p>
          <w:p w:rsidR="00AD0778" w:rsidRPr="00FB3F53" w:rsidRDefault="00AD0778" w:rsidP="00AD0778">
            <w:pPr>
              <w:contextualSpacing/>
              <w:rPr>
                <w:rFonts w:eastAsia="Calibri"/>
                <w:sz w:val="28"/>
                <w:szCs w:val="28"/>
              </w:rPr>
            </w:pPr>
            <w:r w:rsidRPr="00FB3F53">
              <w:rPr>
                <w:rFonts w:eastAsia="Calibri"/>
                <w:sz w:val="28"/>
                <w:szCs w:val="28"/>
              </w:rPr>
              <w:t>удельный суммарный расход энергетических ресурсов в многоквартирных домах – 0,08 т.у.т./кв.м.;</w:t>
            </w:r>
          </w:p>
          <w:p w:rsidR="00AD0778" w:rsidRPr="00FB3F53" w:rsidRDefault="00AD0778" w:rsidP="00AD0778">
            <w:pPr>
              <w:contextualSpacing/>
              <w:rPr>
                <w:rFonts w:eastAsia="Calibri"/>
                <w:sz w:val="28"/>
                <w:szCs w:val="28"/>
              </w:rPr>
            </w:pPr>
            <w:r w:rsidRPr="00FB3F53">
              <w:rPr>
                <w:rFonts w:eastAsia="Calibri"/>
                <w:sz w:val="28"/>
                <w:szCs w:val="28"/>
              </w:rPr>
              <w:t>удельный расход топлива на выработку тепл</w:t>
            </w:r>
            <w:r w:rsidRPr="00FB3F53">
              <w:rPr>
                <w:rFonts w:eastAsia="Calibri"/>
                <w:sz w:val="28"/>
                <w:szCs w:val="28"/>
              </w:rPr>
              <w:t>о</w:t>
            </w:r>
            <w:r w:rsidRPr="00FB3F53">
              <w:rPr>
                <w:rFonts w:eastAsia="Calibri"/>
                <w:sz w:val="28"/>
                <w:szCs w:val="28"/>
              </w:rPr>
              <w:t>вой энергии на котельных</w:t>
            </w:r>
            <w:r w:rsidRPr="00FB3F53">
              <w:rPr>
                <w:rFonts w:eastAsia="Calibri"/>
                <w:sz w:val="28"/>
                <w:szCs w:val="28"/>
              </w:rPr>
              <w:noBreakHyphen/>
              <w:t xml:space="preserve"> 0,28 т.у.т./Гкал;</w:t>
            </w:r>
          </w:p>
          <w:p w:rsidR="00AD0778" w:rsidRPr="00FB3F53" w:rsidRDefault="00AD0778" w:rsidP="00AD0778">
            <w:pPr>
              <w:contextualSpacing/>
              <w:rPr>
                <w:rFonts w:eastAsiaTheme="minorEastAsia"/>
                <w:sz w:val="28"/>
                <w:szCs w:val="28"/>
              </w:rPr>
            </w:pPr>
            <w:r w:rsidRPr="00FB3F53">
              <w:rPr>
                <w:rFonts w:eastAsia="Calibri"/>
                <w:sz w:val="28"/>
                <w:szCs w:val="28"/>
              </w:rPr>
              <w:t>удельный расход тепловой энергии на снабжение органов местного самоуправления и мун</w:t>
            </w:r>
            <w:r w:rsidRPr="00FB3F53">
              <w:rPr>
                <w:rFonts w:eastAsia="Calibri"/>
                <w:sz w:val="28"/>
                <w:szCs w:val="28"/>
              </w:rPr>
              <w:t>и</w:t>
            </w:r>
            <w:r w:rsidRPr="00FB3F53">
              <w:rPr>
                <w:rFonts w:eastAsia="Calibri"/>
                <w:sz w:val="28"/>
                <w:szCs w:val="28"/>
              </w:rPr>
              <w:t>ципальных учреждений (в расчете на 1 кв. метр общей площади) – 0.07Гкал/кв.м.;</w:t>
            </w:r>
          </w:p>
          <w:p w:rsidR="00AD0778" w:rsidRPr="001E7433" w:rsidRDefault="00AD0778" w:rsidP="00AD0778">
            <w:pPr>
              <w:autoSpaceDE w:val="0"/>
              <w:autoSpaceDN w:val="0"/>
              <w:adjustRightInd w:val="0"/>
              <w:ind w:left="34" w:hanging="34"/>
              <w:jc w:val="both"/>
              <w:rPr>
                <w:sz w:val="28"/>
                <w:szCs w:val="28"/>
              </w:rPr>
            </w:pPr>
            <w:r w:rsidRPr="00FB3F53">
              <w:rPr>
                <w:rFonts w:eastAsia="Calibri"/>
                <w:sz w:val="28"/>
                <w:szCs w:val="28"/>
              </w:rPr>
              <w:t>доля объема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w:t>
            </w:r>
            <w:r w:rsidRPr="00FB3F53">
              <w:rPr>
                <w:rFonts w:eastAsia="Calibri"/>
                <w:sz w:val="28"/>
                <w:szCs w:val="28"/>
              </w:rPr>
              <w:t>е</w:t>
            </w:r>
            <w:r w:rsidRPr="00FB3F53">
              <w:rPr>
                <w:rFonts w:eastAsia="Calibri"/>
                <w:sz w:val="28"/>
                <w:szCs w:val="28"/>
              </w:rPr>
              <w:t>ских ресурсов, производимых на территории муниципального образования –  20 %</w:t>
            </w:r>
            <w:r>
              <w:rPr>
                <w:sz w:val="28"/>
                <w:szCs w:val="28"/>
              </w:rPr>
              <w:t>;</w:t>
            </w:r>
          </w:p>
        </w:tc>
      </w:tr>
    </w:tbl>
    <w:p w:rsidR="00AD0778" w:rsidRDefault="00AD0778" w:rsidP="00AD0778">
      <w:pPr>
        <w:pStyle w:val="ConsPlusNormal"/>
        <w:widowControl/>
        <w:jc w:val="center"/>
        <w:rPr>
          <w:rFonts w:ascii="Times New Roman" w:hAnsi="Times New Roman"/>
          <w:b/>
          <w:sz w:val="28"/>
          <w:szCs w:val="28"/>
        </w:rPr>
      </w:pPr>
    </w:p>
    <w:p w:rsidR="00AD0778" w:rsidRDefault="00AD0778" w:rsidP="00AD0778">
      <w:pPr>
        <w:pStyle w:val="ConsPlusNormal"/>
        <w:widowControl/>
        <w:jc w:val="center"/>
        <w:rPr>
          <w:rFonts w:ascii="Times New Roman" w:hAnsi="Times New Roman"/>
          <w:sz w:val="28"/>
          <w:szCs w:val="28"/>
          <w:highlight w:val="yellow"/>
        </w:rPr>
      </w:pPr>
    </w:p>
    <w:p w:rsidR="00AD0778" w:rsidRPr="00CB2A17" w:rsidRDefault="00AD0778" w:rsidP="00AD0778">
      <w:pPr>
        <w:jc w:val="center"/>
        <w:rPr>
          <w:rFonts w:eastAsia="Calibri"/>
          <w:b/>
          <w:bCs/>
          <w:sz w:val="28"/>
          <w:szCs w:val="28"/>
        </w:rPr>
      </w:pPr>
      <w:r w:rsidRPr="00CB2A17">
        <w:rPr>
          <w:rFonts w:eastAsia="Calibri"/>
          <w:b/>
          <w:bCs/>
          <w:sz w:val="28"/>
          <w:szCs w:val="28"/>
        </w:rPr>
        <w:t xml:space="preserve">ПОДПРОГРАММА  </w:t>
      </w:r>
      <w:r>
        <w:rPr>
          <w:rFonts w:eastAsia="Calibri"/>
          <w:b/>
          <w:bCs/>
          <w:sz w:val="28"/>
          <w:szCs w:val="28"/>
        </w:rPr>
        <w:t>5</w:t>
      </w:r>
      <w:r w:rsidRPr="00CB2A17">
        <w:rPr>
          <w:rFonts w:eastAsia="Calibri"/>
          <w:b/>
          <w:bCs/>
          <w:sz w:val="28"/>
          <w:szCs w:val="28"/>
        </w:rPr>
        <w:tab/>
      </w:r>
    </w:p>
    <w:p w:rsidR="00AD0778" w:rsidRPr="00CB2A17" w:rsidRDefault="00AD0778" w:rsidP="00AD0778">
      <w:pPr>
        <w:jc w:val="center"/>
        <w:rPr>
          <w:rFonts w:eastAsia="Calibri"/>
          <w:b/>
          <w:bCs/>
          <w:sz w:val="28"/>
          <w:szCs w:val="28"/>
        </w:rPr>
      </w:pPr>
      <w:r w:rsidRPr="00CB2A17">
        <w:rPr>
          <w:rFonts w:eastAsia="Calibri"/>
          <w:b/>
          <w:bCs/>
          <w:sz w:val="28"/>
          <w:szCs w:val="28"/>
        </w:rPr>
        <w:t>«Повышение  безопасности дорожного движения  в муниципальном районе «Усть-Куломский»</w:t>
      </w:r>
    </w:p>
    <w:p w:rsidR="00AD0778" w:rsidRPr="00CB2A17" w:rsidRDefault="00AD0778" w:rsidP="00AD0778">
      <w:pPr>
        <w:jc w:val="center"/>
        <w:rPr>
          <w:rFonts w:eastAsia="Calibri"/>
          <w:b/>
          <w:bCs/>
          <w:sz w:val="28"/>
          <w:szCs w:val="28"/>
        </w:rPr>
      </w:pPr>
    </w:p>
    <w:p w:rsidR="00AD0778" w:rsidRPr="00CB2A17" w:rsidRDefault="00AD0778" w:rsidP="00AD0778">
      <w:pPr>
        <w:jc w:val="center"/>
        <w:rPr>
          <w:rFonts w:eastAsia="Calibri"/>
          <w:b/>
          <w:bCs/>
          <w:sz w:val="28"/>
          <w:szCs w:val="28"/>
        </w:rPr>
      </w:pPr>
      <w:r w:rsidRPr="00CB2A17">
        <w:rPr>
          <w:rFonts w:eastAsia="Calibri"/>
          <w:b/>
          <w:bCs/>
          <w:sz w:val="28"/>
          <w:szCs w:val="28"/>
        </w:rPr>
        <w:t>ПАСПОРТ</w:t>
      </w:r>
    </w:p>
    <w:p w:rsidR="00AD0778" w:rsidRPr="00CB2A17" w:rsidRDefault="00AD0778" w:rsidP="00AD0778">
      <w:pPr>
        <w:jc w:val="center"/>
        <w:rPr>
          <w:rFonts w:eastAsia="Calibri"/>
          <w:b/>
          <w:bCs/>
          <w:sz w:val="28"/>
          <w:szCs w:val="28"/>
        </w:rPr>
      </w:pPr>
      <w:r w:rsidRPr="00CB2A17">
        <w:rPr>
          <w:rFonts w:eastAsia="Calibri"/>
          <w:b/>
          <w:bCs/>
          <w:sz w:val="28"/>
          <w:szCs w:val="28"/>
        </w:rPr>
        <w:t>Подпрограммы</w:t>
      </w:r>
    </w:p>
    <w:p w:rsidR="00AD0778" w:rsidRPr="00CB2A17" w:rsidRDefault="00AD0778" w:rsidP="00AD0778">
      <w:pPr>
        <w:jc w:val="center"/>
        <w:rPr>
          <w:rFonts w:eastAsia="Calibri"/>
          <w:b/>
          <w:bCs/>
          <w:sz w:val="28"/>
          <w:szCs w:val="28"/>
        </w:rPr>
      </w:pPr>
      <w:r w:rsidRPr="00CB2A17">
        <w:rPr>
          <w:rFonts w:eastAsia="Calibri"/>
          <w:b/>
          <w:bCs/>
          <w:sz w:val="28"/>
          <w:szCs w:val="28"/>
        </w:rPr>
        <w:t xml:space="preserve"> «Повышение  безопасности дорожного движения  в муниципальном ра</w:t>
      </w:r>
      <w:r w:rsidRPr="00CB2A17">
        <w:rPr>
          <w:rFonts w:eastAsia="Calibri"/>
          <w:b/>
          <w:bCs/>
          <w:sz w:val="28"/>
          <w:szCs w:val="28"/>
        </w:rPr>
        <w:t>й</w:t>
      </w:r>
      <w:r w:rsidRPr="00CB2A17">
        <w:rPr>
          <w:rFonts w:eastAsia="Calibri"/>
          <w:b/>
          <w:bCs/>
          <w:sz w:val="28"/>
          <w:szCs w:val="28"/>
        </w:rPr>
        <w:t xml:space="preserve">оне «Усть-Куломский» </w:t>
      </w:r>
    </w:p>
    <w:p w:rsidR="00AD0778" w:rsidRDefault="00AD0778" w:rsidP="00AD0778">
      <w:pPr>
        <w:pStyle w:val="ConsPlusNormal"/>
        <w:widowControl/>
        <w:jc w:val="center"/>
        <w:rPr>
          <w:rFonts w:ascii="Times New Roman" w:eastAsia="Calibri" w:hAnsi="Times New Roman"/>
          <w:b/>
          <w:bCs/>
          <w:sz w:val="28"/>
          <w:szCs w:val="28"/>
        </w:rPr>
      </w:pPr>
      <w:r w:rsidRPr="00CB2A17">
        <w:rPr>
          <w:rFonts w:ascii="Times New Roman" w:eastAsia="Calibri" w:hAnsi="Times New Roman"/>
          <w:b/>
          <w:bCs/>
          <w:sz w:val="28"/>
          <w:szCs w:val="28"/>
        </w:rPr>
        <w:t>муниципальной программы «Территориальное развитие»</w:t>
      </w:r>
    </w:p>
    <w:p w:rsidR="00AD0778" w:rsidRDefault="00AD0778" w:rsidP="00AD0778">
      <w:pPr>
        <w:pStyle w:val="ConsPlusNormal"/>
        <w:widowControl/>
        <w:jc w:val="center"/>
        <w:rPr>
          <w:rFonts w:ascii="Times New Roman" w:hAnsi="Times New Roman"/>
          <w:sz w:val="28"/>
          <w:szCs w:val="28"/>
          <w:highlight w:val="yellow"/>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61"/>
      </w:tblGrid>
      <w:tr w:rsidR="00AD0778" w:rsidRPr="001E7433" w:rsidTr="00AD0778">
        <w:tc>
          <w:tcPr>
            <w:tcW w:w="3510" w:type="dxa"/>
          </w:tcPr>
          <w:p w:rsidR="00AD0778" w:rsidRPr="00BB418A" w:rsidRDefault="00AD0778" w:rsidP="00AD0778">
            <w:pPr>
              <w:autoSpaceDE w:val="0"/>
              <w:autoSpaceDN w:val="0"/>
              <w:adjustRightInd w:val="0"/>
              <w:rPr>
                <w:sz w:val="28"/>
                <w:szCs w:val="28"/>
              </w:rPr>
            </w:pPr>
            <w:r w:rsidRPr="00BB418A">
              <w:rPr>
                <w:sz w:val="28"/>
                <w:szCs w:val="28"/>
              </w:rPr>
              <w:t>Ответственный исполнитель подпрограммы (Сои</w:t>
            </w:r>
            <w:r w:rsidRPr="00BB418A">
              <w:rPr>
                <w:sz w:val="28"/>
                <w:szCs w:val="28"/>
              </w:rPr>
              <w:t>с</w:t>
            </w:r>
            <w:r w:rsidRPr="00BB418A">
              <w:rPr>
                <w:sz w:val="28"/>
                <w:szCs w:val="28"/>
              </w:rPr>
              <w:t>полнитель муниципальной программы)</w:t>
            </w:r>
          </w:p>
        </w:tc>
        <w:tc>
          <w:tcPr>
            <w:tcW w:w="6061" w:type="dxa"/>
          </w:tcPr>
          <w:p w:rsidR="00AD0778" w:rsidRPr="001E7433" w:rsidRDefault="00AD0778" w:rsidP="00AD0778">
            <w:pPr>
              <w:jc w:val="both"/>
              <w:rPr>
                <w:sz w:val="28"/>
                <w:szCs w:val="28"/>
              </w:rPr>
            </w:pPr>
            <w:r w:rsidRPr="00FB3F53">
              <w:rPr>
                <w:rFonts w:eastAsiaTheme="minorEastAsia"/>
                <w:sz w:val="28"/>
                <w:szCs w:val="28"/>
              </w:rPr>
              <w:t>Администрация муниципального района «Усть-Куломский»</w:t>
            </w:r>
            <w:r>
              <w:rPr>
                <w:rFonts w:eastAsiaTheme="minorEastAsia"/>
                <w:sz w:val="28"/>
                <w:szCs w:val="28"/>
              </w:rPr>
              <w:t xml:space="preserve"> в лице отдела </w:t>
            </w:r>
            <w:r>
              <w:rPr>
                <w:sz w:val="28"/>
                <w:szCs w:val="28"/>
              </w:rPr>
              <w:t>по дорожной де</w:t>
            </w:r>
            <w:r>
              <w:rPr>
                <w:sz w:val="28"/>
                <w:szCs w:val="28"/>
              </w:rPr>
              <w:t>я</w:t>
            </w:r>
            <w:r>
              <w:rPr>
                <w:sz w:val="28"/>
                <w:szCs w:val="28"/>
              </w:rPr>
              <w:t>тельности</w:t>
            </w:r>
          </w:p>
        </w:tc>
      </w:tr>
      <w:tr w:rsidR="00AD0778" w:rsidRPr="001E7433" w:rsidTr="00AD0778">
        <w:tc>
          <w:tcPr>
            <w:tcW w:w="3510" w:type="dxa"/>
          </w:tcPr>
          <w:p w:rsidR="00AD0778" w:rsidRPr="001E7433" w:rsidRDefault="00AD0778" w:rsidP="00AD0778">
            <w:pPr>
              <w:autoSpaceDE w:val="0"/>
              <w:autoSpaceDN w:val="0"/>
              <w:adjustRightInd w:val="0"/>
              <w:jc w:val="both"/>
              <w:rPr>
                <w:sz w:val="28"/>
                <w:szCs w:val="28"/>
              </w:rPr>
            </w:pPr>
            <w:r>
              <w:rPr>
                <w:sz w:val="28"/>
                <w:szCs w:val="28"/>
              </w:rPr>
              <w:t>Участники подпрограммы (по согласованию)</w:t>
            </w:r>
          </w:p>
        </w:tc>
        <w:tc>
          <w:tcPr>
            <w:tcW w:w="6061" w:type="dxa"/>
          </w:tcPr>
          <w:p w:rsidR="00AD0778" w:rsidRPr="001E7433" w:rsidRDefault="00AD0778" w:rsidP="00AD0778">
            <w:pPr>
              <w:widowControl w:val="0"/>
              <w:autoSpaceDE w:val="0"/>
              <w:autoSpaceDN w:val="0"/>
              <w:adjustRightInd w:val="0"/>
              <w:ind w:left="10"/>
              <w:jc w:val="both"/>
              <w:rPr>
                <w:sz w:val="28"/>
                <w:szCs w:val="28"/>
              </w:rPr>
            </w:pPr>
            <w:r w:rsidRPr="00FB3F53">
              <w:rPr>
                <w:rFonts w:eastAsiaTheme="minorEastAsia"/>
                <w:sz w:val="28"/>
                <w:szCs w:val="28"/>
              </w:rPr>
              <w:t>Администрация муниципального района «Усть-Куломский»</w:t>
            </w:r>
            <w:r>
              <w:rPr>
                <w:rFonts w:eastAsiaTheme="minorEastAsia"/>
                <w:sz w:val="28"/>
                <w:szCs w:val="28"/>
              </w:rPr>
              <w:t xml:space="preserve"> в лице отдела дорожной деятел</w:t>
            </w:r>
            <w:r>
              <w:rPr>
                <w:rFonts w:eastAsiaTheme="minorEastAsia"/>
                <w:sz w:val="28"/>
                <w:szCs w:val="28"/>
              </w:rPr>
              <w:t>ь</w:t>
            </w:r>
            <w:r>
              <w:rPr>
                <w:rFonts w:eastAsiaTheme="minorEastAsia"/>
                <w:sz w:val="28"/>
                <w:szCs w:val="28"/>
              </w:rPr>
              <w:t>ности;</w:t>
            </w:r>
          </w:p>
        </w:tc>
      </w:tr>
      <w:tr w:rsidR="00AD0778" w:rsidRPr="001E7433" w:rsidTr="00AD0778">
        <w:tc>
          <w:tcPr>
            <w:tcW w:w="3510" w:type="dxa"/>
            <w:shd w:val="clear" w:color="auto" w:fill="auto"/>
          </w:tcPr>
          <w:p w:rsidR="00AD0778" w:rsidRPr="00617D63" w:rsidRDefault="00AD0778" w:rsidP="00AD0778">
            <w:pPr>
              <w:autoSpaceDE w:val="0"/>
              <w:autoSpaceDN w:val="0"/>
              <w:adjustRightInd w:val="0"/>
              <w:jc w:val="both"/>
              <w:rPr>
                <w:sz w:val="28"/>
                <w:szCs w:val="28"/>
              </w:rPr>
            </w:pPr>
            <w:r w:rsidRPr="00617D63">
              <w:rPr>
                <w:sz w:val="28"/>
                <w:szCs w:val="28"/>
              </w:rPr>
              <w:t>Программно-целевые и</w:t>
            </w:r>
            <w:r w:rsidRPr="00617D63">
              <w:rPr>
                <w:sz w:val="28"/>
                <w:szCs w:val="28"/>
              </w:rPr>
              <w:t>н</w:t>
            </w:r>
            <w:r w:rsidRPr="00617D63">
              <w:rPr>
                <w:sz w:val="28"/>
                <w:szCs w:val="28"/>
              </w:rPr>
              <w:t>струменты</w:t>
            </w:r>
            <w:r>
              <w:rPr>
                <w:sz w:val="28"/>
                <w:szCs w:val="28"/>
              </w:rPr>
              <w:t xml:space="preserve"> </w:t>
            </w:r>
            <w:r>
              <w:rPr>
                <w:sz w:val="28"/>
                <w:szCs w:val="28"/>
              </w:rPr>
              <w:lastRenderedPageBreak/>
              <w:t>подпрограммы</w:t>
            </w:r>
          </w:p>
        </w:tc>
        <w:tc>
          <w:tcPr>
            <w:tcW w:w="6061" w:type="dxa"/>
            <w:shd w:val="clear" w:color="auto" w:fill="auto"/>
          </w:tcPr>
          <w:p w:rsidR="00AD0778" w:rsidRPr="00617D63" w:rsidRDefault="00AD0778" w:rsidP="00AD0778">
            <w:pPr>
              <w:autoSpaceDE w:val="0"/>
              <w:autoSpaceDN w:val="0"/>
              <w:adjustRightInd w:val="0"/>
              <w:ind w:firstLine="34"/>
              <w:jc w:val="both"/>
              <w:rPr>
                <w:sz w:val="28"/>
                <w:szCs w:val="28"/>
              </w:rPr>
            </w:pPr>
            <w:r w:rsidRPr="00617D63">
              <w:rPr>
                <w:sz w:val="28"/>
                <w:szCs w:val="28"/>
              </w:rPr>
              <w:lastRenderedPageBreak/>
              <w:t>Нет</w:t>
            </w:r>
          </w:p>
        </w:tc>
      </w:tr>
      <w:tr w:rsidR="00AD0778" w:rsidRPr="001E7433" w:rsidTr="00AD0778">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lastRenderedPageBreak/>
              <w:t>Цел</w:t>
            </w:r>
            <w:r>
              <w:rPr>
                <w:sz w:val="28"/>
                <w:szCs w:val="28"/>
              </w:rPr>
              <w:t>и под</w:t>
            </w:r>
            <w:r w:rsidRPr="001E7433">
              <w:rPr>
                <w:sz w:val="28"/>
                <w:szCs w:val="28"/>
              </w:rPr>
              <w:t>программы</w:t>
            </w:r>
          </w:p>
        </w:tc>
        <w:tc>
          <w:tcPr>
            <w:tcW w:w="6061" w:type="dxa"/>
          </w:tcPr>
          <w:p w:rsidR="00AD0778" w:rsidRPr="001E7433" w:rsidRDefault="00AD0778" w:rsidP="00AD0778">
            <w:pPr>
              <w:autoSpaceDE w:val="0"/>
              <w:autoSpaceDN w:val="0"/>
              <w:adjustRightInd w:val="0"/>
              <w:jc w:val="both"/>
              <w:rPr>
                <w:sz w:val="28"/>
                <w:szCs w:val="28"/>
              </w:rPr>
            </w:pPr>
            <w:r w:rsidRPr="00CB2A17">
              <w:rPr>
                <w:bCs/>
                <w:sz w:val="28"/>
                <w:szCs w:val="28"/>
              </w:rPr>
              <w:t>Осуществление мероприятий по предупреждению дорожно-транспортного травматизма на автомобильных  дорогах местного значения м</w:t>
            </w:r>
            <w:r w:rsidRPr="00CB2A17">
              <w:rPr>
                <w:bCs/>
                <w:sz w:val="28"/>
                <w:szCs w:val="28"/>
              </w:rPr>
              <w:t>у</w:t>
            </w:r>
            <w:r w:rsidRPr="00CB2A17">
              <w:rPr>
                <w:bCs/>
                <w:sz w:val="28"/>
                <w:szCs w:val="28"/>
              </w:rPr>
              <w:t>ниципального района «Усть-Куломский»</w:t>
            </w:r>
          </w:p>
        </w:tc>
      </w:tr>
      <w:tr w:rsidR="00AD0778" w:rsidRPr="001E7433" w:rsidTr="00AD0778">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t xml:space="preserve">Задачи </w:t>
            </w:r>
            <w:r>
              <w:rPr>
                <w:sz w:val="28"/>
                <w:szCs w:val="28"/>
              </w:rPr>
              <w:t>под</w:t>
            </w:r>
            <w:r w:rsidRPr="001E7433">
              <w:rPr>
                <w:sz w:val="28"/>
                <w:szCs w:val="28"/>
              </w:rPr>
              <w:t>программы</w:t>
            </w:r>
          </w:p>
        </w:tc>
        <w:tc>
          <w:tcPr>
            <w:tcW w:w="6061" w:type="dxa"/>
          </w:tcPr>
          <w:p w:rsidR="00AD0778" w:rsidRPr="00CB2A17" w:rsidRDefault="00AD0778" w:rsidP="00AD0778">
            <w:pPr>
              <w:widowControl w:val="0"/>
              <w:tabs>
                <w:tab w:val="left" w:pos="208"/>
                <w:tab w:val="left" w:pos="350"/>
              </w:tabs>
              <w:autoSpaceDE w:val="0"/>
              <w:autoSpaceDN w:val="0"/>
              <w:adjustRightInd w:val="0"/>
              <w:jc w:val="both"/>
              <w:outlineLvl w:val="3"/>
              <w:rPr>
                <w:sz w:val="28"/>
                <w:szCs w:val="28"/>
              </w:rPr>
            </w:pPr>
            <w:r w:rsidRPr="00CB2A17">
              <w:rPr>
                <w:sz w:val="28"/>
                <w:szCs w:val="28"/>
              </w:rPr>
              <w:t xml:space="preserve">1. </w:t>
            </w:r>
            <w:r w:rsidRPr="00CB2A17">
              <w:rPr>
                <w:sz w:val="28"/>
                <w:szCs w:val="28"/>
              </w:rPr>
              <w:tab/>
              <w:t>Обеспечение мероприятий по предупреждению детского дорожно-транспортного травм</w:t>
            </w:r>
            <w:r w:rsidRPr="00CB2A17">
              <w:rPr>
                <w:sz w:val="28"/>
                <w:szCs w:val="28"/>
              </w:rPr>
              <w:t>а</w:t>
            </w:r>
            <w:r w:rsidRPr="00CB2A17">
              <w:rPr>
                <w:sz w:val="28"/>
                <w:szCs w:val="28"/>
              </w:rPr>
              <w:t>тизма на территории муниципального района.</w:t>
            </w:r>
          </w:p>
          <w:p w:rsidR="00AD0778" w:rsidRPr="001E7433" w:rsidRDefault="00AD0778" w:rsidP="00AD0778">
            <w:pPr>
              <w:pStyle w:val="ConsPlusNonformat"/>
              <w:widowControl/>
              <w:tabs>
                <w:tab w:val="left" w:pos="318"/>
              </w:tabs>
              <w:jc w:val="both"/>
              <w:rPr>
                <w:rFonts w:ascii="Times New Roman" w:hAnsi="Times New Roman" w:cs="Times New Roman"/>
                <w:sz w:val="28"/>
                <w:szCs w:val="28"/>
              </w:rPr>
            </w:pPr>
            <w:r w:rsidRPr="00CB2A17">
              <w:rPr>
                <w:rFonts w:ascii="Times New Roman" w:hAnsi="Times New Roman"/>
                <w:sz w:val="28"/>
                <w:szCs w:val="28"/>
              </w:rPr>
              <w:t>2.</w:t>
            </w:r>
            <w:r w:rsidRPr="00CB2A17">
              <w:rPr>
                <w:rFonts w:ascii="Times New Roman" w:hAnsi="Times New Roman"/>
                <w:sz w:val="28"/>
                <w:szCs w:val="28"/>
              </w:rPr>
              <w:tab/>
              <w:t>Развитие системы организации движения транспортных средств и пешеходов</w:t>
            </w:r>
            <w:r>
              <w:rPr>
                <w:rFonts w:ascii="Times New Roman" w:hAnsi="Times New Roman" w:cs="Times New Roman"/>
                <w:sz w:val="28"/>
                <w:szCs w:val="28"/>
              </w:rPr>
              <w:t xml:space="preserve">.                     </w:t>
            </w:r>
          </w:p>
        </w:tc>
      </w:tr>
      <w:tr w:rsidR="00AD0778" w:rsidRPr="001E7433" w:rsidTr="00AD0778">
        <w:trPr>
          <w:trHeight w:val="418"/>
        </w:trPr>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t>Целевые индикаторы и п</w:t>
            </w:r>
            <w:r w:rsidRPr="001E7433">
              <w:rPr>
                <w:sz w:val="28"/>
                <w:szCs w:val="28"/>
              </w:rPr>
              <w:t>о</w:t>
            </w:r>
            <w:r w:rsidRPr="001E7433">
              <w:rPr>
                <w:sz w:val="28"/>
                <w:szCs w:val="28"/>
              </w:rPr>
              <w:t xml:space="preserve">казатели </w:t>
            </w:r>
            <w:r>
              <w:rPr>
                <w:sz w:val="28"/>
                <w:szCs w:val="28"/>
              </w:rPr>
              <w:t>под</w:t>
            </w:r>
            <w:r w:rsidRPr="001E7433">
              <w:rPr>
                <w:sz w:val="28"/>
                <w:szCs w:val="28"/>
              </w:rPr>
              <w:t>программы</w:t>
            </w:r>
          </w:p>
        </w:tc>
        <w:tc>
          <w:tcPr>
            <w:tcW w:w="6061" w:type="dxa"/>
          </w:tcPr>
          <w:p w:rsidR="00AD0778" w:rsidRPr="00CB2A17" w:rsidRDefault="00AD0778" w:rsidP="00AD0778">
            <w:pPr>
              <w:widowControl w:val="0"/>
              <w:autoSpaceDE w:val="0"/>
              <w:autoSpaceDN w:val="0"/>
              <w:adjustRightInd w:val="0"/>
              <w:contextualSpacing/>
              <w:jc w:val="both"/>
              <w:rPr>
                <w:rFonts w:eastAsia="Calibri"/>
                <w:sz w:val="28"/>
                <w:szCs w:val="28"/>
              </w:rPr>
            </w:pPr>
            <w:r>
              <w:rPr>
                <w:sz w:val="28"/>
                <w:szCs w:val="28"/>
              </w:rPr>
              <w:t>1.С</w:t>
            </w:r>
            <w:r w:rsidRPr="00CB2A17">
              <w:rPr>
                <w:sz w:val="28"/>
                <w:szCs w:val="28"/>
              </w:rPr>
              <w:t>нижение  детского дорожно-транспортного травматизма на  автомобильных дорогах  мес</w:t>
            </w:r>
            <w:r w:rsidRPr="00CB2A17">
              <w:rPr>
                <w:sz w:val="28"/>
                <w:szCs w:val="28"/>
              </w:rPr>
              <w:t>т</w:t>
            </w:r>
            <w:r w:rsidRPr="00CB2A17">
              <w:rPr>
                <w:sz w:val="28"/>
                <w:szCs w:val="28"/>
              </w:rPr>
              <w:t>ного значения на территории Усть-Куломского района;</w:t>
            </w:r>
          </w:p>
          <w:p w:rsidR="00AD0778" w:rsidRPr="001E7433" w:rsidRDefault="00AD0778" w:rsidP="00AD0778">
            <w:pPr>
              <w:widowControl w:val="0"/>
              <w:autoSpaceDE w:val="0"/>
              <w:autoSpaceDN w:val="0"/>
              <w:adjustRightInd w:val="0"/>
              <w:jc w:val="both"/>
              <w:rPr>
                <w:sz w:val="28"/>
                <w:szCs w:val="28"/>
              </w:rPr>
            </w:pPr>
            <w:r>
              <w:rPr>
                <w:sz w:val="28"/>
                <w:szCs w:val="28"/>
              </w:rPr>
              <w:t>2.Д</w:t>
            </w:r>
            <w:r w:rsidRPr="00CB2A17">
              <w:rPr>
                <w:sz w:val="28"/>
                <w:szCs w:val="28"/>
              </w:rPr>
              <w:t>оля протяженности автомобильных дорог общего пользования местного значения Усть-Куломского района, которые приведены в соо</w:t>
            </w:r>
            <w:r w:rsidRPr="00CB2A17">
              <w:rPr>
                <w:sz w:val="28"/>
                <w:szCs w:val="28"/>
              </w:rPr>
              <w:t>т</w:t>
            </w:r>
            <w:r w:rsidRPr="00CB2A17">
              <w:rPr>
                <w:sz w:val="28"/>
                <w:szCs w:val="28"/>
              </w:rPr>
              <w:t>ветствие с учетом изменения национальных стандар</w:t>
            </w:r>
            <w:r>
              <w:rPr>
                <w:sz w:val="28"/>
                <w:szCs w:val="28"/>
              </w:rPr>
              <w:t>тов</w:t>
            </w:r>
            <w:r w:rsidRPr="00CB2A17">
              <w:rPr>
                <w:sz w:val="28"/>
                <w:szCs w:val="28"/>
              </w:rPr>
              <w:t>, от их общей протяженности</w:t>
            </w:r>
          </w:p>
        </w:tc>
      </w:tr>
      <w:tr w:rsidR="00AD0778" w:rsidRPr="001E7433" w:rsidTr="00AD0778">
        <w:trPr>
          <w:trHeight w:val="695"/>
        </w:trPr>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t>Этапы и сроки реализации</w:t>
            </w:r>
          </w:p>
          <w:p w:rsidR="00AD0778" w:rsidRPr="001E7433" w:rsidRDefault="00AD0778" w:rsidP="00AD0778">
            <w:pPr>
              <w:autoSpaceDE w:val="0"/>
              <w:autoSpaceDN w:val="0"/>
              <w:adjustRightInd w:val="0"/>
              <w:jc w:val="both"/>
              <w:rPr>
                <w:sz w:val="28"/>
                <w:szCs w:val="28"/>
              </w:rPr>
            </w:pPr>
            <w:r>
              <w:rPr>
                <w:sz w:val="28"/>
                <w:szCs w:val="28"/>
              </w:rPr>
              <w:t>под</w:t>
            </w:r>
            <w:r w:rsidRPr="001E7433">
              <w:rPr>
                <w:sz w:val="28"/>
                <w:szCs w:val="28"/>
              </w:rPr>
              <w:t>программы</w:t>
            </w:r>
          </w:p>
        </w:tc>
        <w:tc>
          <w:tcPr>
            <w:tcW w:w="6061" w:type="dxa"/>
          </w:tcPr>
          <w:p w:rsidR="00AD0778" w:rsidRPr="001E7433" w:rsidRDefault="00AD0778" w:rsidP="00AD0778">
            <w:pPr>
              <w:autoSpaceDE w:val="0"/>
              <w:autoSpaceDN w:val="0"/>
              <w:adjustRightInd w:val="0"/>
              <w:jc w:val="both"/>
              <w:rPr>
                <w:sz w:val="28"/>
                <w:szCs w:val="28"/>
              </w:rPr>
            </w:pPr>
            <w:r w:rsidRPr="001E7433">
              <w:rPr>
                <w:sz w:val="28"/>
                <w:szCs w:val="28"/>
              </w:rPr>
              <w:t>П</w:t>
            </w:r>
            <w:r>
              <w:rPr>
                <w:sz w:val="28"/>
                <w:szCs w:val="28"/>
              </w:rPr>
              <w:t>одп</w:t>
            </w:r>
            <w:r w:rsidRPr="001E7433">
              <w:rPr>
                <w:sz w:val="28"/>
                <w:szCs w:val="28"/>
              </w:rPr>
              <w:t xml:space="preserve">рограмма реализуется в </w:t>
            </w:r>
            <w:r>
              <w:rPr>
                <w:sz w:val="28"/>
                <w:szCs w:val="28"/>
              </w:rPr>
              <w:t xml:space="preserve">период с </w:t>
            </w:r>
            <w:r w:rsidRPr="001E7433">
              <w:rPr>
                <w:sz w:val="28"/>
                <w:szCs w:val="28"/>
              </w:rPr>
              <w:t>20</w:t>
            </w:r>
            <w:r>
              <w:rPr>
                <w:sz w:val="28"/>
                <w:szCs w:val="28"/>
              </w:rPr>
              <w:t>22 по 2</w:t>
            </w:r>
            <w:r w:rsidRPr="008060F8">
              <w:rPr>
                <w:sz w:val="28"/>
                <w:szCs w:val="28"/>
              </w:rPr>
              <w:t>026</w:t>
            </w:r>
            <w:r>
              <w:rPr>
                <w:sz w:val="28"/>
                <w:szCs w:val="28"/>
              </w:rPr>
              <w:t xml:space="preserve"> годы</w:t>
            </w:r>
            <w:r w:rsidRPr="008060F8">
              <w:rPr>
                <w:sz w:val="28"/>
                <w:szCs w:val="28"/>
              </w:rPr>
              <w:t>.</w:t>
            </w:r>
          </w:p>
        </w:tc>
      </w:tr>
      <w:tr w:rsidR="00AD0778" w:rsidRPr="001E7433" w:rsidTr="00AD0778">
        <w:trPr>
          <w:trHeight w:val="2681"/>
        </w:trPr>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t>Объемы финансирования</w:t>
            </w:r>
          </w:p>
          <w:p w:rsidR="00AD0778" w:rsidRPr="001E7433" w:rsidRDefault="00AD0778" w:rsidP="00AD0778">
            <w:pPr>
              <w:autoSpaceDE w:val="0"/>
              <w:autoSpaceDN w:val="0"/>
              <w:adjustRightInd w:val="0"/>
              <w:jc w:val="both"/>
              <w:rPr>
                <w:sz w:val="28"/>
                <w:szCs w:val="28"/>
              </w:rPr>
            </w:pPr>
            <w:r>
              <w:rPr>
                <w:sz w:val="28"/>
                <w:szCs w:val="28"/>
              </w:rPr>
              <w:t>под</w:t>
            </w:r>
            <w:r w:rsidRPr="001E7433">
              <w:rPr>
                <w:sz w:val="28"/>
                <w:szCs w:val="28"/>
              </w:rPr>
              <w:t>программы</w:t>
            </w:r>
          </w:p>
        </w:tc>
        <w:tc>
          <w:tcPr>
            <w:tcW w:w="6061" w:type="dxa"/>
          </w:tcPr>
          <w:p w:rsidR="00AD0778" w:rsidRDefault="00AD0778" w:rsidP="00AD0778">
            <w:pPr>
              <w:widowControl w:val="0"/>
              <w:tabs>
                <w:tab w:val="left" w:pos="851"/>
                <w:tab w:val="left" w:pos="993"/>
              </w:tabs>
              <w:autoSpaceDE w:val="0"/>
              <w:autoSpaceDN w:val="0"/>
              <w:adjustRightInd w:val="0"/>
              <w:jc w:val="both"/>
              <w:rPr>
                <w:sz w:val="27"/>
                <w:szCs w:val="27"/>
              </w:rPr>
            </w:pPr>
            <w:r w:rsidRPr="00927131">
              <w:rPr>
                <w:sz w:val="27"/>
                <w:szCs w:val="27"/>
              </w:rPr>
              <w:t xml:space="preserve">Объем финансирования за счет местного бюджета МО МР «Усть-Куломский» </w:t>
            </w:r>
          </w:p>
          <w:p w:rsidR="00AD0778" w:rsidRPr="00EF21B1" w:rsidRDefault="00AD0778" w:rsidP="00AD0778">
            <w:pPr>
              <w:widowControl w:val="0"/>
              <w:tabs>
                <w:tab w:val="left" w:pos="851"/>
                <w:tab w:val="left" w:pos="993"/>
              </w:tabs>
              <w:autoSpaceDE w:val="0"/>
              <w:autoSpaceDN w:val="0"/>
              <w:adjustRightInd w:val="0"/>
              <w:jc w:val="both"/>
              <w:rPr>
                <w:sz w:val="27"/>
                <w:szCs w:val="27"/>
              </w:rPr>
            </w:pPr>
            <w:r w:rsidRPr="00927131">
              <w:rPr>
                <w:sz w:val="27"/>
                <w:szCs w:val="27"/>
              </w:rPr>
              <w:t xml:space="preserve">составит </w:t>
            </w:r>
            <w:r>
              <w:rPr>
                <w:sz w:val="27"/>
                <w:szCs w:val="27"/>
              </w:rPr>
              <w:t>18 586 083,55</w:t>
            </w:r>
            <w:r w:rsidRPr="00EF21B1">
              <w:rPr>
                <w:sz w:val="27"/>
                <w:szCs w:val="27"/>
              </w:rPr>
              <w:t>рублей</w:t>
            </w:r>
            <w:r w:rsidRPr="00A55D02">
              <w:rPr>
                <w:sz w:val="27"/>
                <w:szCs w:val="27"/>
              </w:rPr>
              <w:t>,</w:t>
            </w:r>
            <w:r w:rsidRPr="00EF21B1">
              <w:rPr>
                <w:sz w:val="27"/>
                <w:szCs w:val="27"/>
              </w:rPr>
              <w:t xml:space="preserve">в том числе: </w:t>
            </w:r>
          </w:p>
          <w:p w:rsidR="00AD0778" w:rsidRPr="00EF21B1" w:rsidRDefault="00AD0778" w:rsidP="00AD0778">
            <w:pPr>
              <w:widowControl w:val="0"/>
              <w:tabs>
                <w:tab w:val="left" w:pos="851"/>
                <w:tab w:val="left" w:pos="993"/>
              </w:tabs>
              <w:autoSpaceDE w:val="0"/>
              <w:autoSpaceDN w:val="0"/>
              <w:adjustRightInd w:val="0"/>
              <w:jc w:val="both"/>
              <w:rPr>
                <w:sz w:val="27"/>
                <w:szCs w:val="27"/>
              </w:rPr>
            </w:pPr>
            <w:r w:rsidRPr="00EF21B1">
              <w:rPr>
                <w:sz w:val="27"/>
                <w:szCs w:val="27"/>
              </w:rPr>
              <w:t xml:space="preserve">2022 год – 2 873 822,00 рублей; </w:t>
            </w:r>
          </w:p>
          <w:p w:rsidR="00AD0778" w:rsidRPr="00EF21B1" w:rsidRDefault="00AD0778" w:rsidP="00AD0778">
            <w:pPr>
              <w:widowControl w:val="0"/>
              <w:tabs>
                <w:tab w:val="left" w:pos="851"/>
                <w:tab w:val="left" w:pos="993"/>
              </w:tabs>
              <w:autoSpaceDE w:val="0"/>
              <w:autoSpaceDN w:val="0"/>
              <w:adjustRightInd w:val="0"/>
              <w:jc w:val="both"/>
              <w:rPr>
                <w:sz w:val="27"/>
                <w:szCs w:val="27"/>
              </w:rPr>
            </w:pPr>
            <w:r w:rsidRPr="00EF21B1">
              <w:rPr>
                <w:sz w:val="27"/>
                <w:szCs w:val="27"/>
              </w:rPr>
              <w:t xml:space="preserve">2023 год – </w:t>
            </w:r>
            <w:r>
              <w:rPr>
                <w:sz w:val="27"/>
                <w:szCs w:val="27"/>
              </w:rPr>
              <w:t>3 382 407,14</w:t>
            </w:r>
            <w:r w:rsidRPr="00EF21B1">
              <w:rPr>
                <w:sz w:val="27"/>
                <w:szCs w:val="27"/>
              </w:rPr>
              <w:t xml:space="preserve"> рублей</w:t>
            </w:r>
            <w:r w:rsidRPr="00BF795B">
              <w:rPr>
                <w:sz w:val="27"/>
                <w:szCs w:val="27"/>
              </w:rPr>
              <w:t>;</w:t>
            </w:r>
          </w:p>
          <w:p w:rsidR="00AD0778" w:rsidRPr="00EF21B1" w:rsidRDefault="00AD0778" w:rsidP="00AD0778">
            <w:pPr>
              <w:widowControl w:val="0"/>
              <w:tabs>
                <w:tab w:val="left" w:pos="851"/>
                <w:tab w:val="left" w:pos="993"/>
              </w:tabs>
              <w:autoSpaceDE w:val="0"/>
              <w:autoSpaceDN w:val="0"/>
              <w:adjustRightInd w:val="0"/>
              <w:jc w:val="both"/>
              <w:rPr>
                <w:sz w:val="27"/>
                <w:szCs w:val="27"/>
              </w:rPr>
            </w:pPr>
            <w:r w:rsidRPr="00EF21B1">
              <w:rPr>
                <w:sz w:val="27"/>
                <w:szCs w:val="27"/>
              </w:rPr>
              <w:t xml:space="preserve">2024 год – </w:t>
            </w:r>
            <w:r>
              <w:rPr>
                <w:sz w:val="27"/>
                <w:szCs w:val="27"/>
              </w:rPr>
              <w:t>6 909 854,41</w:t>
            </w:r>
            <w:r w:rsidRPr="00EF21B1">
              <w:rPr>
                <w:sz w:val="27"/>
                <w:szCs w:val="27"/>
              </w:rPr>
              <w:t xml:space="preserve"> рублей</w:t>
            </w:r>
            <w:r w:rsidRPr="00A55D02">
              <w:rPr>
                <w:sz w:val="27"/>
                <w:szCs w:val="27"/>
              </w:rPr>
              <w:t>;</w:t>
            </w:r>
          </w:p>
          <w:p w:rsidR="00AD0778" w:rsidRPr="00927131" w:rsidRDefault="00AD0778" w:rsidP="00AD0778">
            <w:pPr>
              <w:widowControl w:val="0"/>
              <w:tabs>
                <w:tab w:val="left" w:pos="851"/>
                <w:tab w:val="left" w:pos="993"/>
              </w:tabs>
              <w:autoSpaceDE w:val="0"/>
              <w:autoSpaceDN w:val="0"/>
              <w:adjustRightInd w:val="0"/>
              <w:jc w:val="both"/>
              <w:rPr>
                <w:sz w:val="27"/>
                <w:szCs w:val="27"/>
              </w:rPr>
            </w:pPr>
            <w:r w:rsidRPr="00EF21B1">
              <w:rPr>
                <w:sz w:val="27"/>
                <w:szCs w:val="27"/>
              </w:rPr>
              <w:t xml:space="preserve">2025 год – </w:t>
            </w:r>
            <w:r w:rsidRPr="00BA6EEB">
              <w:rPr>
                <w:sz w:val="27"/>
                <w:szCs w:val="27"/>
              </w:rPr>
              <w:t>2</w:t>
            </w:r>
            <w:r>
              <w:rPr>
                <w:sz w:val="27"/>
                <w:szCs w:val="27"/>
              </w:rPr>
              <w:t> </w:t>
            </w:r>
            <w:r w:rsidRPr="00BA6EEB">
              <w:rPr>
                <w:sz w:val="27"/>
                <w:szCs w:val="27"/>
              </w:rPr>
              <w:t>710000</w:t>
            </w:r>
            <w:r w:rsidRPr="00EF21B1">
              <w:rPr>
                <w:sz w:val="27"/>
                <w:szCs w:val="27"/>
              </w:rPr>
              <w:t>,00 рублей;</w:t>
            </w:r>
          </w:p>
          <w:p w:rsidR="00AD0778" w:rsidRPr="008060F8" w:rsidRDefault="00AD0778" w:rsidP="00AD0778">
            <w:pPr>
              <w:widowControl w:val="0"/>
              <w:tabs>
                <w:tab w:val="left" w:pos="851"/>
                <w:tab w:val="left" w:pos="993"/>
              </w:tabs>
              <w:autoSpaceDE w:val="0"/>
              <w:autoSpaceDN w:val="0"/>
              <w:adjustRightInd w:val="0"/>
              <w:jc w:val="both"/>
              <w:rPr>
                <w:sz w:val="28"/>
                <w:szCs w:val="28"/>
              </w:rPr>
            </w:pPr>
            <w:r w:rsidRPr="00927131">
              <w:rPr>
                <w:sz w:val="27"/>
                <w:szCs w:val="27"/>
              </w:rPr>
              <w:t>2026 год –</w:t>
            </w:r>
            <w:r w:rsidRPr="00BA6EEB">
              <w:rPr>
                <w:sz w:val="27"/>
                <w:szCs w:val="27"/>
              </w:rPr>
              <w:t>2</w:t>
            </w:r>
            <w:r>
              <w:rPr>
                <w:sz w:val="27"/>
                <w:szCs w:val="27"/>
              </w:rPr>
              <w:t> </w:t>
            </w:r>
            <w:r w:rsidRPr="00BA6EEB">
              <w:rPr>
                <w:sz w:val="27"/>
                <w:szCs w:val="27"/>
              </w:rPr>
              <w:t>710000</w:t>
            </w:r>
            <w:r w:rsidRPr="00927131">
              <w:rPr>
                <w:sz w:val="27"/>
                <w:szCs w:val="27"/>
              </w:rPr>
              <w:t>,00 рублей;</w:t>
            </w:r>
          </w:p>
          <w:p w:rsidR="00AD0778" w:rsidRPr="008060F8" w:rsidRDefault="00AD0778" w:rsidP="00AD0778">
            <w:pPr>
              <w:widowControl w:val="0"/>
              <w:tabs>
                <w:tab w:val="left" w:pos="851"/>
                <w:tab w:val="left" w:pos="993"/>
              </w:tabs>
              <w:autoSpaceDE w:val="0"/>
              <w:autoSpaceDN w:val="0"/>
              <w:adjustRightInd w:val="0"/>
              <w:jc w:val="both"/>
              <w:rPr>
                <w:sz w:val="28"/>
                <w:szCs w:val="28"/>
              </w:rPr>
            </w:pPr>
          </w:p>
        </w:tc>
      </w:tr>
      <w:tr w:rsidR="00AD0778" w:rsidRPr="001E7433" w:rsidTr="00AD0778">
        <w:tc>
          <w:tcPr>
            <w:tcW w:w="3510" w:type="dxa"/>
          </w:tcPr>
          <w:p w:rsidR="00AD0778" w:rsidRPr="001E7433" w:rsidRDefault="00AD0778" w:rsidP="00AD0778">
            <w:pPr>
              <w:autoSpaceDE w:val="0"/>
              <w:autoSpaceDN w:val="0"/>
              <w:adjustRightInd w:val="0"/>
              <w:jc w:val="both"/>
              <w:rPr>
                <w:sz w:val="28"/>
                <w:szCs w:val="28"/>
              </w:rPr>
            </w:pPr>
            <w:r w:rsidRPr="001E7433">
              <w:rPr>
                <w:sz w:val="28"/>
                <w:szCs w:val="28"/>
              </w:rPr>
              <w:t xml:space="preserve">Ожидаемые результаты реализации </w:t>
            </w:r>
            <w:r>
              <w:rPr>
                <w:sz w:val="28"/>
                <w:szCs w:val="28"/>
              </w:rPr>
              <w:t>под</w:t>
            </w:r>
            <w:r w:rsidRPr="001E7433">
              <w:rPr>
                <w:sz w:val="28"/>
                <w:szCs w:val="28"/>
              </w:rPr>
              <w:t>программы</w:t>
            </w:r>
          </w:p>
        </w:tc>
        <w:tc>
          <w:tcPr>
            <w:tcW w:w="6061" w:type="dxa"/>
          </w:tcPr>
          <w:p w:rsidR="00AD0778" w:rsidRPr="00CB2A17" w:rsidRDefault="00AD0778" w:rsidP="00AD0778">
            <w:pPr>
              <w:widowControl w:val="0"/>
              <w:tabs>
                <w:tab w:val="left" w:pos="263"/>
              </w:tabs>
              <w:autoSpaceDE w:val="0"/>
              <w:autoSpaceDN w:val="0"/>
              <w:adjustRightInd w:val="0"/>
              <w:jc w:val="both"/>
              <w:rPr>
                <w:rFonts w:eastAsia="Calibri"/>
                <w:sz w:val="28"/>
                <w:szCs w:val="28"/>
              </w:rPr>
            </w:pPr>
            <w:r w:rsidRPr="00CB2A17">
              <w:rPr>
                <w:rFonts w:eastAsia="Calibri"/>
                <w:sz w:val="28"/>
                <w:szCs w:val="28"/>
              </w:rPr>
              <w:t>По итогам реализации подпрограммы будут достигнуты следующие результаты, характеризующие деятельность по повышению безопа</w:t>
            </w:r>
            <w:r w:rsidRPr="00CB2A17">
              <w:rPr>
                <w:rFonts w:eastAsia="Calibri"/>
                <w:sz w:val="28"/>
                <w:szCs w:val="28"/>
              </w:rPr>
              <w:t>с</w:t>
            </w:r>
            <w:r w:rsidRPr="00CB2A17">
              <w:rPr>
                <w:rFonts w:eastAsia="Calibri"/>
                <w:sz w:val="28"/>
                <w:szCs w:val="28"/>
              </w:rPr>
              <w:t>ности дорожного движения на автомобильных дорогах  местного значения  Усть-Куломского района:</w:t>
            </w:r>
          </w:p>
          <w:p w:rsidR="00AD0778" w:rsidRPr="00CB2A17" w:rsidRDefault="00AD0778" w:rsidP="00AD0778">
            <w:pPr>
              <w:jc w:val="both"/>
              <w:rPr>
                <w:sz w:val="28"/>
                <w:szCs w:val="28"/>
              </w:rPr>
            </w:pPr>
            <w:r w:rsidRPr="00CB2A17">
              <w:rPr>
                <w:sz w:val="28"/>
                <w:szCs w:val="28"/>
              </w:rPr>
              <w:t xml:space="preserve">- уровень снижения  детского дорожно-транспортного травматизма на  автомобильных дорогах  </w:t>
            </w:r>
            <w:r>
              <w:rPr>
                <w:sz w:val="28"/>
                <w:szCs w:val="28"/>
              </w:rPr>
              <w:t xml:space="preserve">общего пользования </w:t>
            </w:r>
            <w:r w:rsidRPr="00CB2A17">
              <w:rPr>
                <w:sz w:val="28"/>
                <w:szCs w:val="28"/>
              </w:rPr>
              <w:t xml:space="preserve">местного значения на территории Усть-Куломского района </w:t>
            </w:r>
            <w:r w:rsidRPr="005528B9">
              <w:rPr>
                <w:sz w:val="28"/>
                <w:szCs w:val="28"/>
              </w:rPr>
              <w:t>в 2026 году по отношению к  2021 году на 40</w:t>
            </w:r>
            <w:r w:rsidRPr="00CB2A17">
              <w:rPr>
                <w:sz w:val="28"/>
                <w:szCs w:val="28"/>
              </w:rPr>
              <w:t xml:space="preserve"> %;</w:t>
            </w:r>
          </w:p>
          <w:p w:rsidR="00AD0778" w:rsidRPr="001E7433" w:rsidRDefault="00AD0778" w:rsidP="00AD0778">
            <w:pPr>
              <w:autoSpaceDE w:val="0"/>
              <w:autoSpaceDN w:val="0"/>
              <w:adjustRightInd w:val="0"/>
              <w:ind w:left="34" w:hanging="34"/>
              <w:jc w:val="both"/>
              <w:rPr>
                <w:sz w:val="28"/>
                <w:szCs w:val="28"/>
              </w:rPr>
            </w:pPr>
            <w:r w:rsidRPr="00CB2A17">
              <w:rPr>
                <w:sz w:val="28"/>
                <w:szCs w:val="28"/>
              </w:rPr>
              <w:t xml:space="preserve">- доля протяженности автомобильных дорог </w:t>
            </w:r>
            <w:r w:rsidRPr="00CB2A17">
              <w:rPr>
                <w:sz w:val="28"/>
                <w:szCs w:val="28"/>
              </w:rPr>
              <w:lastRenderedPageBreak/>
              <w:t>общего пользования местного значения Усть-Куломского района, которые приведены в соо</w:t>
            </w:r>
            <w:r w:rsidRPr="00CB2A17">
              <w:rPr>
                <w:sz w:val="28"/>
                <w:szCs w:val="28"/>
              </w:rPr>
              <w:t>т</w:t>
            </w:r>
            <w:r w:rsidRPr="00CB2A17">
              <w:rPr>
                <w:sz w:val="28"/>
                <w:szCs w:val="28"/>
              </w:rPr>
              <w:t xml:space="preserve">ветствие с учетом изменения национальных стандартов, от их общей протяженности </w:t>
            </w:r>
            <w:r w:rsidRPr="005528B9">
              <w:rPr>
                <w:sz w:val="28"/>
                <w:szCs w:val="28"/>
              </w:rPr>
              <w:t>35 % в 2026 году</w:t>
            </w:r>
            <w:r>
              <w:rPr>
                <w:sz w:val="28"/>
                <w:szCs w:val="28"/>
              </w:rPr>
              <w:t>;</w:t>
            </w:r>
          </w:p>
        </w:tc>
      </w:tr>
    </w:tbl>
    <w:p w:rsidR="00AD0778" w:rsidRDefault="00AD0778" w:rsidP="00AD0778">
      <w:pPr>
        <w:pStyle w:val="ConsPlusNormal"/>
        <w:widowControl/>
        <w:jc w:val="center"/>
        <w:rPr>
          <w:rFonts w:ascii="Times New Roman" w:hAnsi="Times New Roman"/>
          <w:sz w:val="28"/>
          <w:szCs w:val="28"/>
          <w:highlight w:val="yellow"/>
        </w:rPr>
        <w:sectPr w:rsidR="00AD0778" w:rsidSect="00AD0778">
          <w:headerReference w:type="even" r:id="rId13"/>
          <w:pgSz w:w="11906" w:h="16838"/>
          <w:pgMar w:top="851" w:right="851" w:bottom="851" w:left="1418" w:header="709" w:footer="709" w:gutter="0"/>
          <w:cols w:space="708"/>
          <w:titlePg/>
          <w:docGrid w:linePitch="360"/>
        </w:sectPr>
      </w:pPr>
    </w:p>
    <w:p w:rsidR="00AD0778" w:rsidRPr="0046528E" w:rsidRDefault="00AD0778" w:rsidP="00AD0778">
      <w:pPr>
        <w:pStyle w:val="ConsPlusNormal"/>
        <w:widowControl/>
        <w:jc w:val="right"/>
        <w:rPr>
          <w:rFonts w:ascii="Times New Roman" w:hAnsi="Times New Roman"/>
          <w:sz w:val="28"/>
          <w:szCs w:val="28"/>
          <w:highlight w:val="yellow"/>
        </w:rPr>
      </w:pPr>
      <w:r w:rsidRPr="00F91D61">
        <w:rPr>
          <w:rFonts w:ascii="Times New Roman" w:hAnsi="Times New Roman"/>
          <w:sz w:val="28"/>
          <w:szCs w:val="28"/>
        </w:rPr>
        <w:lastRenderedPageBreak/>
        <w:t>Таблица № 1</w:t>
      </w:r>
    </w:p>
    <w:p w:rsidR="00AD0778" w:rsidRPr="008C54E4" w:rsidRDefault="00AD0778" w:rsidP="00AD0778">
      <w:pPr>
        <w:spacing w:after="120"/>
        <w:ind w:right="-11" w:firstLine="720"/>
        <w:jc w:val="center"/>
        <w:rPr>
          <w:b/>
          <w:color w:val="000000"/>
          <w:sz w:val="28"/>
          <w:szCs w:val="28"/>
        </w:rPr>
      </w:pPr>
    </w:p>
    <w:p w:rsidR="00AD0778" w:rsidRPr="008C54E4" w:rsidRDefault="00AD0778" w:rsidP="00AD0778">
      <w:pPr>
        <w:pStyle w:val="ConsPlusNormal"/>
        <w:jc w:val="center"/>
        <w:rPr>
          <w:rFonts w:ascii="Times New Roman" w:hAnsi="Times New Roman"/>
          <w:b/>
          <w:sz w:val="28"/>
          <w:szCs w:val="28"/>
        </w:rPr>
      </w:pPr>
      <w:r w:rsidRPr="008C54E4">
        <w:rPr>
          <w:rFonts w:ascii="Times New Roman" w:hAnsi="Times New Roman"/>
          <w:b/>
          <w:sz w:val="28"/>
          <w:szCs w:val="28"/>
        </w:rPr>
        <w:t>Перечень</w:t>
      </w:r>
    </w:p>
    <w:p w:rsidR="00AD0778" w:rsidRPr="008C54E4" w:rsidRDefault="00AD0778" w:rsidP="00AD0778">
      <w:pPr>
        <w:pStyle w:val="ConsPlusNormal"/>
        <w:jc w:val="center"/>
        <w:rPr>
          <w:rFonts w:ascii="Times New Roman" w:hAnsi="Times New Roman"/>
          <w:b/>
          <w:sz w:val="28"/>
          <w:szCs w:val="28"/>
        </w:rPr>
      </w:pPr>
      <w:r w:rsidRPr="008C54E4">
        <w:rPr>
          <w:rFonts w:ascii="Times New Roman" w:hAnsi="Times New Roman"/>
          <w:b/>
          <w:sz w:val="28"/>
          <w:szCs w:val="28"/>
        </w:rPr>
        <w:t>и сведения о целевых индикаторах и показателях</w:t>
      </w:r>
    </w:p>
    <w:p w:rsidR="00AD0778" w:rsidRPr="008C54E4" w:rsidRDefault="00AD0778" w:rsidP="00AD0778">
      <w:pPr>
        <w:pStyle w:val="ConsPlusNormal"/>
        <w:jc w:val="center"/>
        <w:rPr>
          <w:rFonts w:ascii="Times New Roman" w:hAnsi="Times New Roman"/>
          <w:b/>
          <w:sz w:val="28"/>
          <w:szCs w:val="28"/>
        </w:rPr>
      </w:pPr>
      <w:r w:rsidRPr="008C54E4">
        <w:rPr>
          <w:rFonts w:ascii="Times New Roman" w:hAnsi="Times New Roman"/>
          <w:b/>
          <w:sz w:val="28"/>
          <w:szCs w:val="28"/>
        </w:rPr>
        <w:t>муниципальной программы «</w:t>
      </w:r>
      <w:r>
        <w:rPr>
          <w:rFonts w:ascii="Times New Roman" w:hAnsi="Times New Roman"/>
          <w:b/>
          <w:sz w:val="28"/>
          <w:szCs w:val="28"/>
        </w:rPr>
        <w:t>Территориальное развитие</w:t>
      </w:r>
      <w:r w:rsidRPr="008C54E4">
        <w:rPr>
          <w:rFonts w:ascii="Times New Roman" w:hAnsi="Times New Roman"/>
          <w:b/>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3"/>
        <w:gridCol w:w="5287"/>
        <w:gridCol w:w="1275"/>
        <w:gridCol w:w="1276"/>
        <w:gridCol w:w="1667"/>
        <w:gridCol w:w="696"/>
        <w:gridCol w:w="709"/>
        <w:gridCol w:w="709"/>
        <w:gridCol w:w="709"/>
        <w:gridCol w:w="708"/>
        <w:gridCol w:w="709"/>
        <w:gridCol w:w="812"/>
      </w:tblGrid>
      <w:tr w:rsidR="00AD0778" w:rsidRPr="004F7D23" w:rsidTr="00AD0778">
        <w:trPr>
          <w:tblHeader/>
        </w:trPr>
        <w:tc>
          <w:tcPr>
            <w:tcW w:w="633" w:type="dxa"/>
            <w:vMerge w:val="restart"/>
          </w:tcPr>
          <w:p w:rsidR="00AD0778" w:rsidRPr="004F7D23" w:rsidRDefault="00AD0778" w:rsidP="00AD0778">
            <w:pPr>
              <w:pStyle w:val="ConsPlusNormal"/>
              <w:jc w:val="center"/>
              <w:rPr>
                <w:rFonts w:ascii="Times New Roman" w:hAnsi="Times New Roman"/>
                <w:b/>
                <w:sz w:val="24"/>
                <w:szCs w:val="24"/>
              </w:rPr>
            </w:pPr>
            <w:r w:rsidRPr="004F7D23">
              <w:rPr>
                <w:rFonts w:ascii="Times New Roman" w:hAnsi="Times New Roman"/>
                <w:b/>
                <w:sz w:val="24"/>
                <w:szCs w:val="24"/>
              </w:rPr>
              <w:t>№ п/п</w:t>
            </w:r>
          </w:p>
        </w:tc>
        <w:tc>
          <w:tcPr>
            <w:tcW w:w="5287" w:type="dxa"/>
            <w:vMerge w:val="restart"/>
          </w:tcPr>
          <w:p w:rsidR="00AD0778" w:rsidRPr="004F7D23" w:rsidRDefault="00AD0778" w:rsidP="00AD0778">
            <w:pPr>
              <w:pStyle w:val="ConsPlusNormal"/>
              <w:jc w:val="center"/>
              <w:rPr>
                <w:rFonts w:ascii="Times New Roman" w:hAnsi="Times New Roman"/>
                <w:b/>
                <w:sz w:val="24"/>
                <w:szCs w:val="24"/>
              </w:rPr>
            </w:pPr>
            <w:r w:rsidRPr="004F7D23">
              <w:rPr>
                <w:rFonts w:ascii="Times New Roman" w:hAnsi="Times New Roman"/>
                <w:b/>
                <w:sz w:val="24"/>
                <w:szCs w:val="24"/>
              </w:rPr>
              <w:t xml:space="preserve">Наименование целевого индикатора и </w:t>
            </w:r>
          </w:p>
          <w:p w:rsidR="00AD0778" w:rsidRPr="004F7D23" w:rsidRDefault="00AD0778" w:rsidP="00AD0778">
            <w:pPr>
              <w:pStyle w:val="ConsPlusNormal"/>
              <w:jc w:val="center"/>
              <w:rPr>
                <w:rFonts w:ascii="Times New Roman" w:hAnsi="Times New Roman"/>
                <w:b/>
                <w:sz w:val="24"/>
                <w:szCs w:val="24"/>
              </w:rPr>
            </w:pPr>
            <w:r w:rsidRPr="004F7D23">
              <w:rPr>
                <w:rFonts w:ascii="Times New Roman" w:hAnsi="Times New Roman"/>
                <w:b/>
                <w:sz w:val="24"/>
                <w:szCs w:val="24"/>
              </w:rPr>
              <w:t>показателя</w:t>
            </w:r>
          </w:p>
        </w:tc>
        <w:tc>
          <w:tcPr>
            <w:tcW w:w="1275" w:type="dxa"/>
            <w:vMerge w:val="restart"/>
          </w:tcPr>
          <w:p w:rsidR="00AD0778" w:rsidRPr="004F7D23" w:rsidRDefault="00AD0778" w:rsidP="00AD0778">
            <w:pPr>
              <w:pStyle w:val="ConsPlusNormal"/>
              <w:jc w:val="center"/>
              <w:rPr>
                <w:rFonts w:ascii="Times New Roman" w:hAnsi="Times New Roman"/>
                <w:b/>
                <w:sz w:val="24"/>
                <w:szCs w:val="24"/>
              </w:rPr>
            </w:pPr>
            <w:r w:rsidRPr="004F7D23">
              <w:rPr>
                <w:rFonts w:ascii="Times New Roman" w:hAnsi="Times New Roman"/>
                <w:b/>
                <w:sz w:val="24"/>
                <w:szCs w:val="24"/>
              </w:rPr>
              <w:t>Ед. изм</w:t>
            </w:r>
            <w:r w:rsidRPr="004F7D23">
              <w:rPr>
                <w:rFonts w:ascii="Times New Roman" w:hAnsi="Times New Roman"/>
                <w:b/>
                <w:sz w:val="24"/>
                <w:szCs w:val="24"/>
              </w:rPr>
              <w:t>е</w:t>
            </w:r>
            <w:r w:rsidRPr="004F7D23">
              <w:rPr>
                <w:rFonts w:ascii="Times New Roman" w:hAnsi="Times New Roman"/>
                <w:b/>
                <w:sz w:val="24"/>
                <w:szCs w:val="24"/>
              </w:rPr>
              <w:t>рения</w:t>
            </w:r>
          </w:p>
        </w:tc>
        <w:tc>
          <w:tcPr>
            <w:tcW w:w="1276" w:type="dxa"/>
            <w:vMerge w:val="restart"/>
          </w:tcPr>
          <w:p w:rsidR="00AD0778" w:rsidRPr="004F7D23" w:rsidRDefault="00AD0778" w:rsidP="00AD0778">
            <w:pPr>
              <w:pStyle w:val="ConsPlusNormal"/>
              <w:jc w:val="center"/>
              <w:rPr>
                <w:rFonts w:ascii="Times New Roman" w:hAnsi="Times New Roman"/>
                <w:b/>
                <w:sz w:val="24"/>
                <w:szCs w:val="24"/>
              </w:rPr>
            </w:pPr>
            <w:r w:rsidRPr="004F7D23">
              <w:rPr>
                <w:rFonts w:ascii="Times New Roman" w:hAnsi="Times New Roman"/>
                <w:b/>
                <w:sz w:val="24"/>
                <w:szCs w:val="24"/>
              </w:rPr>
              <w:t>Напра</w:t>
            </w:r>
            <w:r w:rsidRPr="004F7D23">
              <w:rPr>
                <w:rFonts w:ascii="Times New Roman" w:hAnsi="Times New Roman"/>
                <w:b/>
                <w:sz w:val="24"/>
                <w:szCs w:val="24"/>
              </w:rPr>
              <w:t>в</w:t>
            </w:r>
            <w:r w:rsidRPr="004F7D23">
              <w:rPr>
                <w:rFonts w:ascii="Times New Roman" w:hAnsi="Times New Roman"/>
                <w:b/>
                <w:sz w:val="24"/>
                <w:szCs w:val="24"/>
              </w:rPr>
              <w:t xml:space="preserve">ленность </w:t>
            </w:r>
          </w:p>
        </w:tc>
        <w:tc>
          <w:tcPr>
            <w:tcW w:w="1667" w:type="dxa"/>
            <w:vMerge w:val="restart"/>
          </w:tcPr>
          <w:p w:rsidR="00AD0778" w:rsidRPr="004F7D23" w:rsidRDefault="00AD0778" w:rsidP="00AD0778">
            <w:pPr>
              <w:pStyle w:val="ConsPlusNormal"/>
              <w:jc w:val="center"/>
              <w:rPr>
                <w:rFonts w:ascii="Times New Roman" w:hAnsi="Times New Roman"/>
                <w:b/>
                <w:sz w:val="24"/>
                <w:szCs w:val="24"/>
              </w:rPr>
            </w:pPr>
            <w:r w:rsidRPr="004F7D23">
              <w:rPr>
                <w:rFonts w:ascii="Times New Roman" w:hAnsi="Times New Roman"/>
                <w:b/>
                <w:sz w:val="24"/>
                <w:szCs w:val="24"/>
              </w:rPr>
              <w:t>Принадле</w:t>
            </w:r>
            <w:r w:rsidRPr="004F7D23">
              <w:rPr>
                <w:rFonts w:ascii="Times New Roman" w:hAnsi="Times New Roman"/>
                <w:b/>
                <w:sz w:val="24"/>
                <w:szCs w:val="24"/>
              </w:rPr>
              <w:t>ж</w:t>
            </w:r>
            <w:r w:rsidRPr="004F7D23">
              <w:rPr>
                <w:rFonts w:ascii="Times New Roman" w:hAnsi="Times New Roman"/>
                <w:b/>
                <w:sz w:val="24"/>
                <w:szCs w:val="24"/>
              </w:rPr>
              <w:t xml:space="preserve">ность </w:t>
            </w:r>
          </w:p>
        </w:tc>
        <w:tc>
          <w:tcPr>
            <w:tcW w:w="5052" w:type="dxa"/>
            <w:gridSpan w:val="7"/>
          </w:tcPr>
          <w:p w:rsidR="00AD0778" w:rsidRPr="004F7D23" w:rsidRDefault="00AD0778" w:rsidP="00AD0778">
            <w:pPr>
              <w:pStyle w:val="ConsPlusNormal"/>
              <w:jc w:val="center"/>
              <w:rPr>
                <w:rFonts w:ascii="Times New Roman" w:hAnsi="Times New Roman"/>
                <w:b/>
                <w:sz w:val="24"/>
                <w:szCs w:val="24"/>
              </w:rPr>
            </w:pPr>
            <w:r w:rsidRPr="004F7D23">
              <w:rPr>
                <w:rFonts w:ascii="Times New Roman" w:hAnsi="Times New Roman"/>
                <w:b/>
                <w:sz w:val="24"/>
                <w:szCs w:val="24"/>
              </w:rPr>
              <w:t>Значения индикатора (показателя)</w:t>
            </w:r>
          </w:p>
        </w:tc>
      </w:tr>
      <w:tr w:rsidR="00AD0778" w:rsidRPr="004F7D23" w:rsidTr="00AD0778">
        <w:trPr>
          <w:trHeight w:val="239"/>
          <w:tblHeader/>
        </w:trPr>
        <w:tc>
          <w:tcPr>
            <w:tcW w:w="633" w:type="dxa"/>
            <w:vMerge/>
          </w:tcPr>
          <w:p w:rsidR="00AD0778" w:rsidRPr="004F7D23" w:rsidRDefault="00AD0778" w:rsidP="00AD0778">
            <w:pPr>
              <w:pStyle w:val="ConsPlusNormal"/>
              <w:jc w:val="center"/>
              <w:rPr>
                <w:rFonts w:ascii="Times New Roman" w:hAnsi="Times New Roman"/>
                <w:b/>
                <w:sz w:val="24"/>
                <w:szCs w:val="24"/>
              </w:rPr>
            </w:pPr>
          </w:p>
        </w:tc>
        <w:tc>
          <w:tcPr>
            <w:tcW w:w="5287" w:type="dxa"/>
            <w:vMerge/>
          </w:tcPr>
          <w:p w:rsidR="00AD0778" w:rsidRPr="004F7D23" w:rsidRDefault="00AD0778" w:rsidP="00AD0778">
            <w:pPr>
              <w:pStyle w:val="ConsPlusNormal"/>
              <w:jc w:val="center"/>
              <w:rPr>
                <w:rFonts w:ascii="Times New Roman" w:hAnsi="Times New Roman"/>
                <w:b/>
                <w:sz w:val="24"/>
                <w:szCs w:val="24"/>
              </w:rPr>
            </w:pPr>
          </w:p>
        </w:tc>
        <w:tc>
          <w:tcPr>
            <w:tcW w:w="1275" w:type="dxa"/>
            <w:vMerge/>
          </w:tcPr>
          <w:p w:rsidR="00AD0778" w:rsidRPr="004F7D23" w:rsidRDefault="00AD0778" w:rsidP="00AD0778">
            <w:pPr>
              <w:pStyle w:val="ConsPlusNormal"/>
              <w:jc w:val="center"/>
              <w:rPr>
                <w:rFonts w:ascii="Times New Roman" w:hAnsi="Times New Roman"/>
                <w:b/>
                <w:sz w:val="24"/>
                <w:szCs w:val="24"/>
              </w:rPr>
            </w:pPr>
          </w:p>
        </w:tc>
        <w:tc>
          <w:tcPr>
            <w:tcW w:w="1276" w:type="dxa"/>
            <w:vMerge/>
          </w:tcPr>
          <w:p w:rsidR="00AD0778" w:rsidRPr="004F7D23" w:rsidRDefault="00AD0778" w:rsidP="00AD0778">
            <w:pPr>
              <w:pStyle w:val="ConsPlusNormal"/>
              <w:jc w:val="center"/>
              <w:rPr>
                <w:rFonts w:ascii="Times New Roman" w:hAnsi="Times New Roman"/>
                <w:b/>
                <w:sz w:val="24"/>
                <w:szCs w:val="24"/>
              </w:rPr>
            </w:pPr>
          </w:p>
        </w:tc>
        <w:tc>
          <w:tcPr>
            <w:tcW w:w="1667" w:type="dxa"/>
            <w:vMerge/>
          </w:tcPr>
          <w:p w:rsidR="00AD0778" w:rsidRPr="004F7D23" w:rsidRDefault="00AD0778" w:rsidP="00AD0778">
            <w:pPr>
              <w:pStyle w:val="ConsPlusNormal"/>
              <w:jc w:val="center"/>
              <w:rPr>
                <w:rFonts w:ascii="Times New Roman" w:hAnsi="Times New Roman"/>
                <w:b/>
                <w:sz w:val="24"/>
                <w:szCs w:val="24"/>
              </w:rPr>
            </w:pPr>
          </w:p>
        </w:tc>
        <w:tc>
          <w:tcPr>
            <w:tcW w:w="696" w:type="dxa"/>
          </w:tcPr>
          <w:p w:rsidR="00AD0778" w:rsidRPr="004F7D23" w:rsidRDefault="00AD0778" w:rsidP="00AD0778">
            <w:pPr>
              <w:pStyle w:val="ConsPlusNormal"/>
              <w:jc w:val="center"/>
              <w:rPr>
                <w:rFonts w:ascii="Times New Roman" w:hAnsi="Times New Roman"/>
                <w:b/>
                <w:sz w:val="24"/>
                <w:szCs w:val="24"/>
              </w:rPr>
            </w:pPr>
            <w:r w:rsidRPr="004F7D23">
              <w:rPr>
                <w:rFonts w:ascii="Times New Roman" w:hAnsi="Times New Roman"/>
                <w:b/>
                <w:sz w:val="24"/>
                <w:szCs w:val="24"/>
              </w:rPr>
              <w:t>2020</w:t>
            </w:r>
          </w:p>
        </w:tc>
        <w:tc>
          <w:tcPr>
            <w:tcW w:w="709" w:type="dxa"/>
          </w:tcPr>
          <w:p w:rsidR="00AD0778" w:rsidRPr="004F7D23" w:rsidRDefault="00AD0778" w:rsidP="00AD0778">
            <w:pPr>
              <w:pStyle w:val="ConsPlusNormal"/>
              <w:jc w:val="center"/>
              <w:rPr>
                <w:rFonts w:ascii="Times New Roman" w:hAnsi="Times New Roman"/>
                <w:b/>
                <w:sz w:val="24"/>
                <w:szCs w:val="24"/>
              </w:rPr>
            </w:pPr>
            <w:r w:rsidRPr="004F7D23">
              <w:rPr>
                <w:rFonts w:ascii="Times New Roman" w:hAnsi="Times New Roman"/>
                <w:b/>
                <w:sz w:val="24"/>
                <w:szCs w:val="24"/>
              </w:rPr>
              <w:t>2021</w:t>
            </w:r>
          </w:p>
        </w:tc>
        <w:tc>
          <w:tcPr>
            <w:tcW w:w="709" w:type="dxa"/>
          </w:tcPr>
          <w:p w:rsidR="00AD0778" w:rsidRPr="004F7D23" w:rsidRDefault="00AD0778" w:rsidP="00AD0778">
            <w:pPr>
              <w:pStyle w:val="ConsPlusNormal"/>
              <w:jc w:val="center"/>
              <w:rPr>
                <w:rFonts w:ascii="Times New Roman" w:hAnsi="Times New Roman"/>
                <w:b/>
                <w:sz w:val="24"/>
                <w:szCs w:val="24"/>
              </w:rPr>
            </w:pPr>
            <w:r w:rsidRPr="004F7D23">
              <w:rPr>
                <w:rFonts w:ascii="Times New Roman" w:hAnsi="Times New Roman"/>
                <w:b/>
                <w:sz w:val="24"/>
                <w:szCs w:val="24"/>
              </w:rPr>
              <w:t>2022</w:t>
            </w:r>
          </w:p>
        </w:tc>
        <w:tc>
          <w:tcPr>
            <w:tcW w:w="709" w:type="dxa"/>
          </w:tcPr>
          <w:p w:rsidR="00AD0778" w:rsidRPr="004F7D23" w:rsidRDefault="00AD0778" w:rsidP="00AD0778">
            <w:pPr>
              <w:pStyle w:val="ConsPlusNormal"/>
              <w:jc w:val="center"/>
              <w:rPr>
                <w:rFonts w:ascii="Times New Roman" w:hAnsi="Times New Roman"/>
                <w:b/>
                <w:sz w:val="24"/>
                <w:szCs w:val="24"/>
              </w:rPr>
            </w:pPr>
            <w:r w:rsidRPr="004F7D23">
              <w:rPr>
                <w:rFonts w:ascii="Times New Roman" w:hAnsi="Times New Roman"/>
                <w:b/>
                <w:sz w:val="24"/>
                <w:szCs w:val="24"/>
              </w:rPr>
              <w:t>2023</w:t>
            </w:r>
          </w:p>
        </w:tc>
        <w:tc>
          <w:tcPr>
            <w:tcW w:w="708" w:type="dxa"/>
          </w:tcPr>
          <w:p w:rsidR="00AD0778" w:rsidRPr="004F7D23" w:rsidRDefault="00AD0778" w:rsidP="00AD0778">
            <w:pPr>
              <w:pStyle w:val="ConsPlusNormal"/>
              <w:jc w:val="center"/>
              <w:rPr>
                <w:rFonts w:ascii="Times New Roman" w:hAnsi="Times New Roman"/>
                <w:b/>
                <w:sz w:val="24"/>
                <w:szCs w:val="24"/>
              </w:rPr>
            </w:pPr>
            <w:r w:rsidRPr="004F7D23">
              <w:rPr>
                <w:rFonts w:ascii="Times New Roman" w:hAnsi="Times New Roman"/>
                <w:b/>
                <w:sz w:val="24"/>
                <w:szCs w:val="24"/>
              </w:rPr>
              <w:t>2024</w:t>
            </w:r>
          </w:p>
        </w:tc>
        <w:tc>
          <w:tcPr>
            <w:tcW w:w="709" w:type="dxa"/>
          </w:tcPr>
          <w:p w:rsidR="00AD0778" w:rsidRPr="004F7D23" w:rsidRDefault="00AD0778" w:rsidP="00AD0778">
            <w:pPr>
              <w:pStyle w:val="ConsPlusNormal"/>
              <w:jc w:val="center"/>
              <w:rPr>
                <w:rFonts w:ascii="Times New Roman" w:hAnsi="Times New Roman"/>
                <w:b/>
                <w:sz w:val="24"/>
                <w:szCs w:val="24"/>
              </w:rPr>
            </w:pPr>
            <w:r w:rsidRPr="004F7D23">
              <w:rPr>
                <w:rFonts w:ascii="Times New Roman" w:hAnsi="Times New Roman"/>
                <w:b/>
                <w:sz w:val="24"/>
                <w:szCs w:val="24"/>
              </w:rPr>
              <w:t>2025</w:t>
            </w:r>
          </w:p>
        </w:tc>
        <w:tc>
          <w:tcPr>
            <w:tcW w:w="812" w:type="dxa"/>
          </w:tcPr>
          <w:p w:rsidR="00AD0778" w:rsidRPr="004F7D23" w:rsidRDefault="00AD0778" w:rsidP="00AD0778">
            <w:pPr>
              <w:pStyle w:val="ConsPlusNormal"/>
              <w:jc w:val="center"/>
              <w:rPr>
                <w:rFonts w:ascii="Times New Roman" w:hAnsi="Times New Roman"/>
                <w:b/>
                <w:sz w:val="24"/>
                <w:szCs w:val="24"/>
              </w:rPr>
            </w:pPr>
            <w:r w:rsidRPr="004F7D23">
              <w:rPr>
                <w:rFonts w:ascii="Times New Roman" w:hAnsi="Times New Roman"/>
                <w:b/>
                <w:sz w:val="24"/>
                <w:szCs w:val="24"/>
              </w:rPr>
              <w:t>2026</w:t>
            </w:r>
          </w:p>
        </w:tc>
      </w:tr>
      <w:tr w:rsidR="00AD0778" w:rsidRPr="004F7D23" w:rsidTr="00AD0778">
        <w:trPr>
          <w:tblHeader/>
        </w:trPr>
        <w:tc>
          <w:tcPr>
            <w:tcW w:w="633" w:type="dxa"/>
          </w:tcPr>
          <w:p w:rsidR="00AD0778" w:rsidRPr="004F7D23" w:rsidRDefault="00AD0778" w:rsidP="00AD0778">
            <w:pPr>
              <w:pStyle w:val="ConsPlusNormal"/>
              <w:jc w:val="center"/>
              <w:rPr>
                <w:rFonts w:ascii="Times New Roman" w:hAnsi="Times New Roman"/>
                <w:sz w:val="24"/>
                <w:szCs w:val="24"/>
              </w:rPr>
            </w:pPr>
            <w:r w:rsidRPr="004F7D23">
              <w:rPr>
                <w:rFonts w:ascii="Times New Roman" w:hAnsi="Times New Roman"/>
                <w:sz w:val="24"/>
                <w:szCs w:val="24"/>
              </w:rPr>
              <w:t>1</w:t>
            </w:r>
          </w:p>
        </w:tc>
        <w:tc>
          <w:tcPr>
            <w:tcW w:w="5287" w:type="dxa"/>
          </w:tcPr>
          <w:p w:rsidR="00AD0778" w:rsidRPr="004F7D23" w:rsidRDefault="00AD0778" w:rsidP="00AD0778">
            <w:pPr>
              <w:pStyle w:val="ConsPlusNormal"/>
              <w:jc w:val="center"/>
              <w:rPr>
                <w:rFonts w:ascii="Times New Roman" w:hAnsi="Times New Roman"/>
                <w:sz w:val="24"/>
                <w:szCs w:val="24"/>
              </w:rPr>
            </w:pPr>
            <w:r w:rsidRPr="004F7D23">
              <w:rPr>
                <w:rFonts w:ascii="Times New Roman" w:hAnsi="Times New Roman"/>
                <w:sz w:val="24"/>
                <w:szCs w:val="24"/>
              </w:rPr>
              <w:t>2</w:t>
            </w:r>
          </w:p>
        </w:tc>
        <w:tc>
          <w:tcPr>
            <w:tcW w:w="1275" w:type="dxa"/>
          </w:tcPr>
          <w:p w:rsidR="00AD0778" w:rsidRPr="004F7D23" w:rsidRDefault="00AD0778" w:rsidP="00AD0778">
            <w:pPr>
              <w:pStyle w:val="ConsPlusNormal"/>
              <w:jc w:val="center"/>
              <w:rPr>
                <w:rFonts w:ascii="Times New Roman" w:hAnsi="Times New Roman"/>
                <w:sz w:val="24"/>
                <w:szCs w:val="24"/>
              </w:rPr>
            </w:pPr>
            <w:r w:rsidRPr="004F7D23">
              <w:rPr>
                <w:rFonts w:ascii="Times New Roman" w:hAnsi="Times New Roman"/>
                <w:sz w:val="24"/>
                <w:szCs w:val="24"/>
              </w:rPr>
              <w:t>3</w:t>
            </w:r>
          </w:p>
        </w:tc>
        <w:tc>
          <w:tcPr>
            <w:tcW w:w="1276" w:type="dxa"/>
          </w:tcPr>
          <w:p w:rsidR="00AD0778" w:rsidRPr="004F7D23" w:rsidRDefault="00AD0778" w:rsidP="00AD0778">
            <w:pPr>
              <w:pStyle w:val="ConsPlusNormal"/>
              <w:jc w:val="center"/>
              <w:rPr>
                <w:rFonts w:ascii="Times New Roman" w:hAnsi="Times New Roman"/>
                <w:sz w:val="24"/>
                <w:szCs w:val="24"/>
              </w:rPr>
            </w:pPr>
            <w:r w:rsidRPr="004F7D23">
              <w:rPr>
                <w:rFonts w:ascii="Times New Roman" w:hAnsi="Times New Roman"/>
                <w:sz w:val="24"/>
                <w:szCs w:val="24"/>
              </w:rPr>
              <w:t>4</w:t>
            </w:r>
          </w:p>
        </w:tc>
        <w:tc>
          <w:tcPr>
            <w:tcW w:w="1667" w:type="dxa"/>
          </w:tcPr>
          <w:p w:rsidR="00AD0778" w:rsidRPr="004F7D23" w:rsidRDefault="00AD0778" w:rsidP="00AD0778">
            <w:pPr>
              <w:pStyle w:val="ConsPlusNormal"/>
              <w:jc w:val="center"/>
              <w:rPr>
                <w:rFonts w:ascii="Times New Roman" w:hAnsi="Times New Roman"/>
                <w:sz w:val="24"/>
                <w:szCs w:val="24"/>
              </w:rPr>
            </w:pPr>
            <w:r w:rsidRPr="004F7D23">
              <w:rPr>
                <w:rFonts w:ascii="Times New Roman" w:hAnsi="Times New Roman"/>
                <w:sz w:val="24"/>
                <w:szCs w:val="24"/>
              </w:rPr>
              <w:t>5</w:t>
            </w:r>
          </w:p>
        </w:tc>
        <w:tc>
          <w:tcPr>
            <w:tcW w:w="696" w:type="dxa"/>
          </w:tcPr>
          <w:p w:rsidR="00AD0778" w:rsidRPr="004F7D23" w:rsidRDefault="00AD0778" w:rsidP="00AD0778">
            <w:pPr>
              <w:pStyle w:val="ConsPlusNormal"/>
              <w:jc w:val="center"/>
              <w:rPr>
                <w:rFonts w:ascii="Times New Roman" w:hAnsi="Times New Roman"/>
                <w:sz w:val="24"/>
                <w:szCs w:val="24"/>
              </w:rPr>
            </w:pPr>
            <w:r w:rsidRPr="004F7D23">
              <w:rPr>
                <w:rFonts w:ascii="Times New Roman" w:hAnsi="Times New Roman"/>
                <w:sz w:val="24"/>
                <w:szCs w:val="24"/>
              </w:rPr>
              <w:t>6</w:t>
            </w:r>
          </w:p>
        </w:tc>
        <w:tc>
          <w:tcPr>
            <w:tcW w:w="709" w:type="dxa"/>
          </w:tcPr>
          <w:p w:rsidR="00AD0778" w:rsidRPr="004F7D23" w:rsidRDefault="00AD0778" w:rsidP="00AD0778">
            <w:pPr>
              <w:pStyle w:val="ConsPlusNormal"/>
              <w:jc w:val="center"/>
              <w:rPr>
                <w:rFonts w:ascii="Times New Roman" w:hAnsi="Times New Roman"/>
                <w:sz w:val="24"/>
                <w:szCs w:val="24"/>
              </w:rPr>
            </w:pPr>
            <w:r w:rsidRPr="004F7D23">
              <w:rPr>
                <w:rFonts w:ascii="Times New Roman" w:hAnsi="Times New Roman"/>
                <w:sz w:val="24"/>
                <w:szCs w:val="24"/>
              </w:rPr>
              <w:t>7</w:t>
            </w:r>
          </w:p>
        </w:tc>
        <w:tc>
          <w:tcPr>
            <w:tcW w:w="709" w:type="dxa"/>
          </w:tcPr>
          <w:p w:rsidR="00AD0778" w:rsidRPr="004F7D23" w:rsidRDefault="00AD0778" w:rsidP="00AD0778">
            <w:pPr>
              <w:pStyle w:val="ConsPlusNormal"/>
              <w:jc w:val="center"/>
              <w:rPr>
                <w:rFonts w:ascii="Times New Roman" w:hAnsi="Times New Roman"/>
                <w:sz w:val="24"/>
                <w:szCs w:val="24"/>
              </w:rPr>
            </w:pPr>
            <w:r w:rsidRPr="004F7D23">
              <w:rPr>
                <w:rFonts w:ascii="Times New Roman" w:hAnsi="Times New Roman"/>
                <w:sz w:val="24"/>
                <w:szCs w:val="24"/>
              </w:rPr>
              <w:t>8</w:t>
            </w:r>
          </w:p>
        </w:tc>
        <w:tc>
          <w:tcPr>
            <w:tcW w:w="709" w:type="dxa"/>
          </w:tcPr>
          <w:p w:rsidR="00AD0778" w:rsidRPr="004F7D23" w:rsidRDefault="00AD0778" w:rsidP="00AD0778">
            <w:pPr>
              <w:pStyle w:val="ConsPlusNormal"/>
              <w:jc w:val="center"/>
              <w:rPr>
                <w:rFonts w:ascii="Times New Roman" w:hAnsi="Times New Roman"/>
                <w:sz w:val="24"/>
                <w:szCs w:val="24"/>
              </w:rPr>
            </w:pPr>
            <w:r w:rsidRPr="004F7D23">
              <w:rPr>
                <w:rFonts w:ascii="Times New Roman" w:hAnsi="Times New Roman"/>
                <w:sz w:val="24"/>
                <w:szCs w:val="24"/>
              </w:rPr>
              <w:t>9</w:t>
            </w:r>
          </w:p>
        </w:tc>
        <w:tc>
          <w:tcPr>
            <w:tcW w:w="708" w:type="dxa"/>
          </w:tcPr>
          <w:p w:rsidR="00AD0778" w:rsidRPr="004F7D23" w:rsidRDefault="00AD0778" w:rsidP="00AD0778">
            <w:pPr>
              <w:pStyle w:val="ConsPlusNormal"/>
              <w:jc w:val="center"/>
              <w:rPr>
                <w:rFonts w:ascii="Times New Roman" w:hAnsi="Times New Roman"/>
                <w:sz w:val="24"/>
                <w:szCs w:val="24"/>
              </w:rPr>
            </w:pPr>
            <w:r w:rsidRPr="004F7D23">
              <w:rPr>
                <w:rFonts w:ascii="Times New Roman" w:hAnsi="Times New Roman"/>
                <w:sz w:val="24"/>
                <w:szCs w:val="24"/>
              </w:rPr>
              <w:t>10</w:t>
            </w:r>
          </w:p>
        </w:tc>
        <w:tc>
          <w:tcPr>
            <w:tcW w:w="709" w:type="dxa"/>
          </w:tcPr>
          <w:p w:rsidR="00AD0778" w:rsidRPr="004F7D23" w:rsidRDefault="00AD0778" w:rsidP="00AD0778">
            <w:pPr>
              <w:pStyle w:val="ConsPlusNormal"/>
              <w:jc w:val="center"/>
              <w:rPr>
                <w:rFonts w:ascii="Times New Roman" w:hAnsi="Times New Roman"/>
                <w:sz w:val="24"/>
                <w:szCs w:val="24"/>
              </w:rPr>
            </w:pPr>
            <w:r w:rsidRPr="004F7D23">
              <w:rPr>
                <w:rFonts w:ascii="Times New Roman" w:hAnsi="Times New Roman"/>
                <w:sz w:val="24"/>
                <w:szCs w:val="24"/>
              </w:rPr>
              <w:t>11</w:t>
            </w:r>
          </w:p>
        </w:tc>
        <w:tc>
          <w:tcPr>
            <w:tcW w:w="812" w:type="dxa"/>
          </w:tcPr>
          <w:p w:rsidR="00AD0778" w:rsidRPr="004F7D23" w:rsidRDefault="00AD0778" w:rsidP="00AD0778">
            <w:pPr>
              <w:pStyle w:val="ConsPlusNormal"/>
              <w:jc w:val="center"/>
              <w:rPr>
                <w:rFonts w:ascii="Times New Roman" w:hAnsi="Times New Roman"/>
                <w:sz w:val="24"/>
                <w:szCs w:val="24"/>
              </w:rPr>
            </w:pPr>
            <w:r w:rsidRPr="004F7D23">
              <w:rPr>
                <w:rFonts w:ascii="Times New Roman" w:hAnsi="Times New Roman"/>
                <w:sz w:val="24"/>
                <w:szCs w:val="24"/>
              </w:rPr>
              <w:t>12</w:t>
            </w:r>
          </w:p>
        </w:tc>
      </w:tr>
      <w:tr w:rsidR="00AD0778" w:rsidRPr="004F7D23" w:rsidTr="00AD0778">
        <w:tc>
          <w:tcPr>
            <w:tcW w:w="633" w:type="dxa"/>
          </w:tcPr>
          <w:p w:rsidR="00AD0778" w:rsidRPr="004F7D23" w:rsidRDefault="00AD0778" w:rsidP="00AD0778">
            <w:pPr>
              <w:pStyle w:val="ConsPlusNormal"/>
              <w:jc w:val="center"/>
              <w:rPr>
                <w:rFonts w:ascii="Times New Roman" w:hAnsi="Times New Roman"/>
                <w:sz w:val="24"/>
                <w:szCs w:val="24"/>
              </w:rPr>
            </w:pPr>
          </w:p>
        </w:tc>
        <w:tc>
          <w:tcPr>
            <w:tcW w:w="14557" w:type="dxa"/>
            <w:gridSpan w:val="11"/>
          </w:tcPr>
          <w:p w:rsidR="00AD0778" w:rsidRPr="004F7D23" w:rsidRDefault="00AD0778" w:rsidP="00AD0778">
            <w:pPr>
              <w:pStyle w:val="37"/>
              <w:spacing w:after="0"/>
              <w:ind w:left="0"/>
              <w:jc w:val="center"/>
              <w:rPr>
                <w:b/>
                <w:sz w:val="24"/>
                <w:szCs w:val="24"/>
              </w:rPr>
            </w:pPr>
            <w:r w:rsidRPr="004F7D23">
              <w:rPr>
                <w:b/>
                <w:sz w:val="24"/>
                <w:szCs w:val="24"/>
              </w:rPr>
              <w:t>Муниципальная программа «</w:t>
            </w:r>
            <w:r>
              <w:rPr>
                <w:b/>
                <w:sz w:val="24"/>
                <w:szCs w:val="24"/>
              </w:rPr>
              <w:t>Территориальное развитие</w:t>
            </w:r>
            <w:r w:rsidRPr="004F7D23">
              <w:rPr>
                <w:b/>
                <w:sz w:val="24"/>
                <w:szCs w:val="24"/>
              </w:rPr>
              <w:t>»</w:t>
            </w:r>
          </w:p>
        </w:tc>
      </w:tr>
      <w:tr w:rsidR="00AD0778" w:rsidRPr="004F7D23" w:rsidTr="00AD0778">
        <w:tc>
          <w:tcPr>
            <w:tcW w:w="633" w:type="dxa"/>
            <w:shd w:val="clear" w:color="auto" w:fill="auto"/>
          </w:tcPr>
          <w:p w:rsidR="00AD0778" w:rsidRPr="004F7D23" w:rsidRDefault="00AD0778" w:rsidP="00AD0778">
            <w:pPr>
              <w:pStyle w:val="ConsPlusNormal"/>
              <w:jc w:val="center"/>
              <w:rPr>
                <w:rFonts w:ascii="Times New Roman" w:hAnsi="Times New Roman"/>
                <w:sz w:val="24"/>
                <w:szCs w:val="24"/>
              </w:rPr>
            </w:pPr>
            <w:r w:rsidRPr="004F7D23">
              <w:rPr>
                <w:rFonts w:ascii="Times New Roman" w:hAnsi="Times New Roman"/>
                <w:sz w:val="24"/>
                <w:szCs w:val="24"/>
              </w:rPr>
              <w:t>1</w:t>
            </w:r>
          </w:p>
        </w:tc>
        <w:tc>
          <w:tcPr>
            <w:tcW w:w="5287" w:type="dxa"/>
            <w:vAlign w:val="center"/>
          </w:tcPr>
          <w:p w:rsidR="00AD0778" w:rsidRPr="004F7D23" w:rsidRDefault="00AD0778" w:rsidP="00AD0778">
            <w:pPr>
              <w:widowControl w:val="0"/>
              <w:autoSpaceDE w:val="0"/>
              <w:autoSpaceDN w:val="0"/>
              <w:adjustRightInd w:val="0"/>
              <w:jc w:val="both"/>
              <w:rPr>
                <w:sz w:val="24"/>
                <w:szCs w:val="24"/>
              </w:rPr>
            </w:pPr>
            <w:r w:rsidRPr="00463117">
              <w:rPr>
                <w:sz w:val="24"/>
                <w:szCs w:val="24"/>
              </w:rPr>
              <w:t>Протяженность автомобильных дорог с твердым и переходным типом покрытия, км</w:t>
            </w:r>
            <w:r w:rsidRPr="004F7D23">
              <w:rPr>
                <w:sz w:val="24"/>
                <w:szCs w:val="24"/>
              </w:rPr>
              <w:t>;</w:t>
            </w:r>
          </w:p>
        </w:tc>
        <w:tc>
          <w:tcPr>
            <w:tcW w:w="1275"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км.</w:t>
            </w:r>
          </w:p>
        </w:tc>
        <w:tc>
          <w:tcPr>
            <w:tcW w:w="1276" w:type="dxa"/>
          </w:tcPr>
          <w:p w:rsidR="00AD0778" w:rsidRPr="004F7D23" w:rsidRDefault="00AD0778" w:rsidP="00AD0778">
            <w:pPr>
              <w:pStyle w:val="ConsPlusNormal"/>
              <w:jc w:val="center"/>
              <w:rPr>
                <w:rFonts w:ascii="Times New Roman" w:hAnsi="Times New Roman"/>
                <w:sz w:val="24"/>
                <w:szCs w:val="24"/>
              </w:rPr>
            </w:pPr>
          </w:p>
        </w:tc>
        <w:tc>
          <w:tcPr>
            <w:tcW w:w="1667" w:type="dxa"/>
          </w:tcPr>
          <w:p w:rsidR="00AD0778" w:rsidRPr="004F7D23" w:rsidRDefault="00AD0778" w:rsidP="00AD0778">
            <w:pPr>
              <w:pStyle w:val="ConsPlusNormal"/>
              <w:jc w:val="center"/>
              <w:rPr>
                <w:rFonts w:ascii="Times New Roman" w:hAnsi="Times New Roman"/>
                <w:sz w:val="24"/>
                <w:szCs w:val="24"/>
              </w:rPr>
            </w:pPr>
            <w:r w:rsidRPr="004F7D23">
              <w:rPr>
                <w:rFonts w:ascii="Times New Roman" w:hAnsi="Times New Roman"/>
                <w:sz w:val="24"/>
                <w:szCs w:val="24"/>
              </w:rPr>
              <w:t>ИЦ</w:t>
            </w:r>
          </w:p>
        </w:tc>
        <w:tc>
          <w:tcPr>
            <w:tcW w:w="696" w:type="dxa"/>
          </w:tcPr>
          <w:p w:rsidR="00AD0778" w:rsidRPr="00816803" w:rsidRDefault="00AD0778" w:rsidP="00AD0778">
            <w:pPr>
              <w:pStyle w:val="ConsPlusNormal"/>
              <w:jc w:val="center"/>
              <w:rPr>
                <w:rFonts w:ascii="Times New Roman" w:hAnsi="Times New Roman"/>
                <w:sz w:val="21"/>
                <w:szCs w:val="21"/>
              </w:rPr>
            </w:pPr>
            <w:r w:rsidRPr="00816803">
              <w:rPr>
                <w:rFonts w:ascii="Times New Roman" w:hAnsi="Times New Roman"/>
                <w:sz w:val="21"/>
                <w:szCs w:val="21"/>
              </w:rPr>
              <w:t>208,9</w:t>
            </w:r>
          </w:p>
        </w:tc>
        <w:tc>
          <w:tcPr>
            <w:tcW w:w="709" w:type="dxa"/>
          </w:tcPr>
          <w:p w:rsidR="00AD0778" w:rsidRPr="00816803" w:rsidRDefault="00AD0778" w:rsidP="00AD0778">
            <w:pPr>
              <w:pStyle w:val="ConsPlusNormal"/>
              <w:jc w:val="center"/>
              <w:rPr>
                <w:rFonts w:ascii="Times New Roman" w:hAnsi="Times New Roman"/>
                <w:sz w:val="21"/>
                <w:szCs w:val="21"/>
              </w:rPr>
            </w:pPr>
            <w:r w:rsidRPr="00816803">
              <w:rPr>
                <w:rFonts w:ascii="Times New Roman" w:hAnsi="Times New Roman"/>
                <w:sz w:val="21"/>
                <w:szCs w:val="21"/>
              </w:rPr>
              <w:t>208,9</w:t>
            </w:r>
          </w:p>
        </w:tc>
        <w:tc>
          <w:tcPr>
            <w:tcW w:w="709" w:type="dxa"/>
          </w:tcPr>
          <w:p w:rsidR="00AD0778" w:rsidRPr="00816803" w:rsidRDefault="00AD0778" w:rsidP="00AD0778">
            <w:pPr>
              <w:rPr>
                <w:sz w:val="21"/>
                <w:szCs w:val="21"/>
              </w:rPr>
            </w:pPr>
            <w:r w:rsidRPr="00816803">
              <w:rPr>
                <w:sz w:val="21"/>
                <w:szCs w:val="21"/>
              </w:rPr>
              <w:t>208,9</w:t>
            </w:r>
          </w:p>
        </w:tc>
        <w:tc>
          <w:tcPr>
            <w:tcW w:w="709" w:type="dxa"/>
          </w:tcPr>
          <w:p w:rsidR="00AD0778" w:rsidRPr="00816803" w:rsidRDefault="00AD0778" w:rsidP="00AD0778">
            <w:pPr>
              <w:rPr>
                <w:sz w:val="21"/>
                <w:szCs w:val="21"/>
              </w:rPr>
            </w:pPr>
            <w:r w:rsidRPr="00816803">
              <w:rPr>
                <w:sz w:val="21"/>
                <w:szCs w:val="21"/>
              </w:rPr>
              <w:t>208,9</w:t>
            </w:r>
          </w:p>
        </w:tc>
        <w:tc>
          <w:tcPr>
            <w:tcW w:w="708" w:type="dxa"/>
          </w:tcPr>
          <w:p w:rsidR="00AD0778" w:rsidRPr="00816803" w:rsidRDefault="00AD0778" w:rsidP="00AD0778">
            <w:pPr>
              <w:rPr>
                <w:sz w:val="21"/>
                <w:szCs w:val="21"/>
              </w:rPr>
            </w:pPr>
            <w:r w:rsidRPr="00816803">
              <w:rPr>
                <w:sz w:val="21"/>
                <w:szCs w:val="21"/>
              </w:rPr>
              <w:t>208,9</w:t>
            </w:r>
          </w:p>
        </w:tc>
        <w:tc>
          <w:tcPr>
            <w:tcW w:w="709" w:type="dxa"/>
          </w:tcPr>
          <w:p w:rsidR="00AD0778" w:rsidRPr="00816803" w:rsidRDefault="00AD0778" w:rsidP="00AD0778">
            <w:pPr>
              <w:rPr>
                <w:sz w:val="21"/>
                <w:szCs w:val="21"/>
              </w:rPr>
            </w:pPr>
            <w:r w:rsidRPr="00816803">
              <w:rPr>
                <w:sz w:val="21"/>
                <w:szCs w:val="21"/>
              </w:rPr>
              <w:t>208,9</w:t>
            </w:r>
          </w:p>
        </w:tc>
        <w:tc>
          <w:tcPr>
            <w:tcW w:w="812" w:type="dxa"/>
          </w:tcPr>
          <w:p w:rsidR="00AD0778" w:rsidRPr="00816803" w:rsidRDefault="00AD0778" w:rsidP="00AD0778">
            <w:pPr>
              <w:rPr>
                <w:sz w:val="21"/>
                <w:szCs w:val="21"/>
              </w:rPr>
            </w:pPr>
            <w:r w:rsidRPr="00816803">
              <w:rPr>
                <w:sz w:val="21"/>
                <w:szCs w:val="21"/>
              </w:rPr>
              <w:t>208,9</w:t>
            </w:r>
          </w:p>
        </w:tc>
      </w:tr>
      <w:tr w:rsidR="00AD0778" w:rsidRPr="004F7D23" w:rsidTr="00AD0778">
        <w:tc>
          <w:tcPr>
            <w:tcW w:w="633" w:type="dxa"/>
            <w:shd w:val="clear" w:color="auto" w:fill="auto"/>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2</w:t>
            </w:r>
          </w:p>
        </w:tc>
        <w:tc>
          <w:tcPr>
            <w:tcW w:w="5287" w:type="dxa"/>
            <w:vAlign w:val="center"/>
          </w:tcPr>
          <w:p w:rsidR="00AD0778" w:rsidRPr="004F7D23" w:rsidRDefault="00AD0778" w:rsidP="00AD0778">
            <w:pPr>
              <w:rPr>
                <w:sz w:val="24"/>
                <w:szCs w:val="24"/>
              </w:rPr>
            </w:pPr>
            <w:r w:rsidRPr="00463117">
              <w:rPr>
                <w:sz w:val="24"/>
                <w:szCs w:val="24"/>
              </w:rPr>
              <w:t>Доля протяженности автомобильных дорог общего пользования местного значения, отвеча</w:t>
            </w:r>
            <w:r w:rsidRPr="00463117">
              <w:rPr>
                <w:sz w:val="24"/>
                <w:szCs w:val="24"/>
              </w:rPr>
              <w:t>ю</w:t>
            </w:r>
            <w:r w:rsidRPr="00463117">
              <w:rPr>
                <w:sz w:val="24"/>
                <w:szCs w:val="24"/>
              </w:rPr>
              <w:t>щих нормативным требованиям, в общей прот</w:t>
            </w:r>
            <w:r w:rsidRPr="00463117">
              <w:rPr>
                <w:sz w:val="24"/>
                <w:szCs w:val="24"/>
              </w:rPr>
              <w:t>я</w:t>
            </w:r>
            <w:r w:rsidRPr="00463117">
              <w:rPr>
                <w:sz w:val="24"/>
                <w:szCs w:val="24"/>
              </w:rPr>
              <w:t>женности автомобильных дорог общего польз</w:t>
            </w:r>
            <w:r w:rsidRPr="00463117">
              <w:rPr>
                <w:sz w:val="24"/>
                <w:szCs w:val="24"/>
              </w:rPr>
              <w:t>о</w:t>
            </w:r>
            <w:r w:rsidRPr="00463117">
              <w:rPr>
                <w:sz w:val="24"/>
                <w:szCs w:val="24"/>
              </w:rPr>
              <w:t>вания местного значения</w:t>
            </w:r>
          </w:p>
        </w:tc>
        <w:tc>
          <w:tcPr>
            <w:tcW w:w="1275" w:type="dxa"/>
          </w:tcPr>
          <w:p w:rsidR="00AD0778" w:rsidRPr="004F7D23" w:rsidRDefault="00AD0778" w:rsidP="00AD0778">
            <w:pPr>
              <w:pStyle w:val="ConsPlusNormal"/>
              <w:jc w:val="center"/>
              <w:rPr>
                <w:rFonts w:ascii="Times New Roman" w:hAnsi="Times New Roman"/>
                <w:sz w:val="24"/>
                <w:szCs w:val="24"/>
              </w:rPr>
            </w:pPr>
            <w:r w:rsidRPr="00463117">
              <w:rPr>
                <w:rFonts w:ascii="Times New Roman" w:hAnsi="Times New Roman"/>
                <w:sz w:val="24"/>
                <w:szCs w:val="24"/>
              </w:rPr>
              <w:t>%</w:t>
            </w:r>
          </w:p>
        </w:tc>
        <w:tc>
          <w:tcPr>
            <w:tcW w:w="1276" w:type="dxa"/>
          </w:tcPr>
          <w:p w:rsidR="00AD0778" w:rsidRPr="004F7D23" w:rsidRDefault="00AD0778" w:rsidP="00AD0778">
            <w:pPr>
              <w:pStyle w:val="ConsPlusNormal"/>
              <w:jc w:val="center"/>
              <w:rPr>
                <w:rFonts w:ascii="Times New Roman" w:hAnsi="Times New Roman"/>
                <w:sz w:val="24"/>
                <w:szCs w:val="24"/>
              </w:rPr>
            </w:pPr>
            <w:r w:rsidRPr="00AE4A33">
              <w:rPr>
                <w:rFonts w:ascii="Times New Roman" w:hAnsi="Times New Roman"/>
                <w:noProof/>
                <w:sz w:val="24"/>
                <w:szCs w:val="24"/>
              </w:rPr>
              <w:drawing>
                <wp:inline distT="0" distB="0" distL="0" distR="0">
                  <wp:extent cx="152400" cy="219075"/>
                  <wp:effectExtent l="0" t="0" r="0" b="0"/>
                  <wp:docPr id="28" name="Рисунок 5" descr="base_23648_173499_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ase_23648_173499_32771"/>
                          <pic:cNvPicPr>
                            <a:picLocks noChangeAspect="1" noChangeArrowheads="1"/>
                          </pic:cNvPicPr>
                        </pic:nvPicPr>
                        <pic:blipFill>
                          <a:blip r:embed="rId14"/>
                          <a:srcRect/>
                          <a:stretch>
                            <a:fillRect/>
                          </a:stretch>
                        </pic:blipFill>
                        <pic:spPr bwMode="auto">
                          <a:xfrm>
                            <a:off x="0" y="0"/>
                            <a:ext cx="152400" cy="219075"/>
                          </a:xfrm>
                          <a:prstGeom prst="rect">
                            <a:avLst/>
                          </a:prstGeom>
                          <a:noFill/>
                          <a:ln w="9525">
                            <a:noFill/>
                            <a:miter lim="800000"/>
                            <a:headEnd/>
                            <a:tailEnd/>
                          </a:ln>
                        </pic:spPr>
                      </pic:pic>
                    </a:graphicData>
                  </a:graphic>
                </wp:inline>
              </w:drawing>
            </w:r>
          </w:p>
        </w:tc>
        <w:tc>
          <w:tcPr>
            <w:tcW w:w="1667"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ИЦ</w:t>
            </w:r>
          </w:p>
        </w:tc>
        <w:tc>
          <w:tcPr>
            <w:tcW w:w="696" w:type="dxa"/>
          </w:tcPr>
          <w:p w:rsidR="00AD0778" w:rsidRPr="003359EB" w:rsidRDefault="00AD0778" w:rsidP="00AD0778">
            <w:pPr>
              <w:pStyle w:val="ConsPlusNormal"/>
              <w:jc w:val="center"/>
              <w:rPr>
                <w:rFonts w:ascii="Times New Roman" w:hAnsi="Times New Roman"/>
                <w:sz w:val="22"/>
              </w:rPr>
            </w:pPr>
            <w:r w:rsidRPr="003359EB">
              <w:rPr>
                <w:rFonts w:ascii="Times New Roman" w:hAnsi="Times New Roman"/>
                <w:sz w:val="22"/>
              </w:rPr>
              <w:t>59,0</w:t>
            </w:r>
          </w:p>
        </w:tc>
        <w:tc>
          <w:tcPr>
            <w:tcW w:w="709" w:type="dxa"/>
          </w:tcPr>
          <w:p w:rsidR="00AD0778" w:rsidRPr="003359EB" w:rsidRDefault="00AD0778" w:rsidP="00AD0778">
            <w:pPr>
              <w:pStyle w:val="ConsPlusNormal"/>
              <w:jc w:val="center"/>
              <w:rPr>
                <w:rFonts w:ascii="Times New Roman" w:hAnsi="Times New Roman"/>
                <w:sz w:val="22"/>
              </w:rPr>
            </w:pPr>
            <w:r w:rsidRPr="003359EB">
              <w:rPr>
                <w:rFonts w:ascii="Times New Roman" w:hAnsi="Times New Roman"/>
                <w:sz w:val="22"/>
              </w:rPr>
              <w:t>58,0</w:t>
            </w:r>
          </w:p>
        </w:tc>
        <w:tc>
          <w:tcPr>
            <w:tcW w:w="709" w:type="dxa"/>
          </w:tcPr>
          <w:p w:rsidR="00AD0778" w:rsidRPr="003359EB" w:rsidRDefault="00AD0778" w:rsidP="00AD0778">
            <w:pPr>
              <w:pStyle w:val="ConsPlusNormal"/>
              <w:jc w:val="center"/>
              <w:rPr>
                <w:rFonts w:ascii="Times New Roman" w:hAnsi="Times New Roman"/>
                <w:sz w:val="22"/>
              </w:rPr>
            </w:pPr>
            <w:r w:rsidRPr="003359EB">
              <w:rPr>
                <w:rFonts w:ascii="Times New Roman" w:hAnsi="Times New Roman"/>
                <w:sz w:val="22"/>
              </w:rPr>
              <w:t>58,0</w:t>
            </w:r>
          </w:p>
        </w:tc>
        <w:tc>
          <w:tcPr>
            <w:tcW w:w="709" w:type="dxa"/>
          </w:tcPr>
          <w:p w:rsidR="00AD0778" w:rsidRPr="003359EB" w:rsidRDefault="00AD0778" w:rsidP="00AD0778">
            <w:pPr>
              <w:pStyle w:val="ConsPlusNormal"/>
              <w:jc w:val="center"/>
              <w:rPr>
                <w:rFonts w:ascii="Times New Roman" w:hAnsi="Times New Roman"/>
                <w:sz w:val="22"/>
              </w:rPr>
            </w:pPr>
            <w:r w:rsidRPr="003359EB">
              <w:rPr>
                <w:rFonts w:ascii="Times New Roman" w:hAnsi="Times New Roman"/>
                <w:sz w:val="22"/>
              </w:rPr>
              <w:t>58,0</w:t>
            </w:r>
          </w:p>
        </w:tc>
        <w:tc>
          <w:tcPr>
            <w:tcW w:w="708" w:type="dxa"/>
          </w:tcPr>
          <w:p w:rsidR="00AD0778" w:rsidRPr="003359EB" w:rsidRDefault="00AD0778" w:rsidP="00AD0778">
            <w:pPr>
              <w:pStyle w:val="ConsPlusNormal"/>
              <w:jc w:val="center"/>
              <w:rPr>
                <w:rFonts w:ascii="Times New Roman" w:hAnsi="Times New Roman"/>
                <w:sz w:val="22"/>
              </w:rPr>
            </w:pPr>
            <w:r w:rsidRPr="003359EB">
              <w:rPr>
                <w:rFonts w:ascii="Times New Roman" w:hAnsi="Times New Roman"/>
                <w:sz w:val="22"/>
              </w:rPr>
              <w:t>58,0</w:t>
            </w:r>
          </w:p>
        </w:tc>
        <w:tc>
          <w:tcPr>
            <w:tcW w:w="709" w:type="dxa"/>
          </w:tcPr>
          <w:p w:rsidR="00AD0778" w:rsidRPr="003359EB" w:rsidRDefault="00AD0778" w:rsidP="00AD0778">
            <w:pPr>
              <w:pStyle w:val="ConsPlusNormal"/>
              <w:jc w:val="center"/>
              <w:rPr>
                <w:rFonts w:ascii="Times New Roman" w:hAnsi="Times New Roman"/>
                <w:sz w:val="22"/>
              </w:rPr>
            </w:pPr>
            <w:r w:rsidRPr="003359EB">
              <w:rPr>
                <w:rFonts w:ascii="Times New Roman" w:hAnsi="Times New Roman"/>
                <w:sz w:val="22"/>
              </w:rPr>
              <w:t>60,0</w:t>
            </w:r>
          </w:p>
        </w:tc>
        <w:tc>
          <w:tcPr>
            <w:tcW w:w="812" w:type="dxa"/>
          </w:tcPr>
          <w:p w:rsidR="00AD0778" w:rsidRPr="003359EB" w:rsidRDefault="00AD0778" w:rsidP="00AD0778">
            <w:pPr>
              <w:pStyle w:val="ConsPlusNormal"/>
              <w:jc w:val="center"/>
              <w:rPr>
                <w:rFonts w:ascii="Times New Roman" w:hAnsi="Times New Roman"/>
                <w:sz w:val="22"/>
              </w:rPr>
            </w:pPr>
            <w:r w:rsidRPr="003359EB">
              <w:rPr>
                <w:rFonts w:ascii="Times New Roman" w:hAnsi="Times New Roman"/>
                <w:sz w:val="22"/>
              </w:rPr>
              <w:t>60,0</w:t>
            </w:r>
          </w:p>
        </w:tc>
      </w:tr>
      <w:tr w:rsidR="00AD0778" w:rsidRPr="004F7D23" w:rsidTr="00AD0778">
        <w:tc>
          <w:tcPr>
            <w:tcW w:w="633" w:type="dxa"/>
            <w:shd w:val="clear" w:color="auto" w:fill="auto"/>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3</w:t>
            </w:r>
          </w:p>
        </w:tc>
        <w:tc>
          <w:tcPr>
            <w:tcW w:w="5287" w:type="dxa"/>
            <w:vAlign w:val="center"/>
          </w:tcPr>
          <w:p w:rsidR="00AD0778" w:rsidRPr="00AE4A33" w:rsidRDefault="00AD0778" w:rsidP="00AD0778">
            <w:pPr>
              <w:rPr>
                <w:sz w:val="24"/>
                <w:szCs w:val="24"/>
              </w:rPr>
            </w:pPr>
            <w:r w:rsidRPr="00AE4A33">
              <w:rPr>
                <w:sz w:val="24"/>
                <w:szCs w:val="24"/>
              </w:rPr>
              <w:t>Дорожно-транспортные происшествия</w:t>
            </w:r>
          </w:p>
        </w:tc>
        <w:tc>
          <w:tcPr>
            <w:tcW w:w="1275" w:type="dxa"/>
          </w:tcPr>
          <w:p w:rsidR="00AD0778" w:rsidRPr="00463117" w:rsidRDefault="00AD0778" w:rsidP="00AD0778">
            <w:pPr>
              <w:pStyle w:val="ConsPlusNormal"/>
              <w:jc w:val="center"/>
              <w:rPr>
                <w:rFonts w:ascii="Times New Roman" w:hAnsi="Times New Roman"/>
                <w:sz w:val="24"/>
                <w:szCs w:val="24"/>
              </w:rPr>
            </w:pPr>
            <w:r>
              <w:rPr>
                <w:rFonts w:ascii="Times New Roman" w:hAnsi="Times New Roman"/>
                <w:sz w:val="24"/>
                <w:szCs w:val="24"/>
              </w:rPr>
              <w:t>ед.</w:t>
            </w:r>
          </w:p>
        </w:tc>
        <w:tc>
          <w:tcPr>
            <w:tcW w:w="1276" w:type="dxa"/>
          </w:tcPr>
          <w:p w:rsidR="00AD0778" w:rsidRPr="00816803" w:rsidRDefault="00AD0778" w:rsidP="00AD0778">
            <w:pPr>
              <w:pStyle w:val="ConsPlusNormal"/>
              <w:jc w:val="center"/>
              <w:rPr>
                <w:rFonts w:ascii="Times New Roman" w:hAnsi="Times New Roman"/>
                <w:noProof/>
                <w:sz w:val="24"/>
                <w:szCs w:val="24"/>
              </w:rPr>
            </w:pPr>
            <w:r w:rsidRPr="00AE4A33">
              <w:rPr>
                <w:rFonts w:ascii="Times New Roman" w:hAnsi="Times New Roman"/>
                <w:noProof/>
                <w:sz w:val="24"/>
                <w:szCs w:val="24"/>
              </w:rPr>
              <w:drawing>
                <wp:inline distT="0" distB="0" distL="0" distR="0">
                  <wp:extent cx="152400" cy="219075"/>
                  <wp:effectExtent l="0" t="0" r="0" b="0"/>
                  <wp:docPr id="29" name="Рисунок 5" descr="base_23648_173499_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ase_23648_173499_32771"/>
                          <pic:cNvPicPr>
                            <a:picLocks noChangeAspect="1" noChangeArrowheads="1"/>
                          </pic:cNvPicPr>
                        </pic:nvPicPr>
                        <pic:blipFill>
                          <a:blip r:embed="rId14"/>
                          <a:srcRect/>
                          <a:stretch>
                            <a:fillRect/>
                          </a:stretch>
                        </pic:blipFill>
                        <pic:spPr bwMode="auto">
                          <a:xfrm flipV="1">
                            <a:off x="0" y="0"/>
                            <a:ext cx="152400" cy="219075"/>
                          </a:xfrm>
                          <a:prstGeom prst="rect">
                            <a:avLst/>
                          </a:prstGeom>
                          <a:noFill/>
                          <a:ln w="9525">
                            <a:noFill/>
                            <a:miter lim="800000"/>
                            <a:headEnd/>
                            <a:tailEnd/>
                          </a:ln>
                        </pic:spPr>
                      </pic:pic>
                    </a:graphicData>
                  </a:graphic>
                </wp:inline>
              </w:drawing>
            </w:r>
          </w:p>
        </w:tc>
        <w:tc>
          <w:tcPr>
            <w:tcW w:w="1667"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ИЦ</w:t>
            </w:r>
          </w:p>
        </w:tc>
        <w:tc>
          <w:tcPr>
            <w:tcW w:w="696" w:type="dxa"/>
          </w:tcPr>
          <w:p w:rsidR="00AD0778" w:rsidRPr="003359EB" w:rsidRDefault="00AD0778" w:rsidP="00AD0778">
            <w:pPr>
              <w:pStyle w:val="ConsPlusNormal"/>
              <w:jc w:val="center"/>
              <w:rPr>
                <w:rFonts w:ascii="Times New Roman" w:hAnsi="Times New Roman"/>
                <w:sz w:val="22"/>
              </w:rPr>
            </w:pPr>
            <w:r>
              <w:rPr>
                <w:rFonts w:ascii="Times New Roman" w:hAnsi="Times New Roman"/>
                <w:sz w:val="22"/>
              </w:rPr>
              <w:t>20,0</w:t>
            </w:r>
          </w:p>
        </w:tc>
        <w:tc>
          <w:tcPr>
            <w:tcW w:w="709" w:type="dxa"/>
          </w:tcPr>
          <w:p w:rsidR="00AD0778" w:rsidRPr="003359EB" w:rsidRDefault="00AD0778" w:rsidP="00AD0778">
            <w:pPr>
              <w:pStyle w:val="ConsPlusNormal"/>
              <w:jc w:val="center"/>
              <w:rPr>
                <w:rFonts w:ascii="Times New Roman" w:hAnsi="Times New Roman"/>
                <w:sz w:val="22"/>
              </w:rPr>
            </w:pPr>
            <w:r>
              <w:rPr>
                <w:rFonts w:ascii="Times New Roman" w:hAnsi="Times New Roman"/>
                <w:sz w:val="22"/>
              </w:rPr>
              <w:t>20,0</w:t>
            </w:r>
          </w:p>
        </w:tc>
        <w:tc>
          <w:tcPr>
            <w:tcW w:w="709" w:type="dxa"/>
          </w:tcPr>
          <w:p w:rsidR="00AD0778" w:rsidRPr="003359EB" w:rsidRDefault="00AD0778" w:rsidP="00AD0778">
            <w:pPr>
              <w:pStyle w:val="ConsPlusNormal"/>
              <w:jc w:val="center"/>
              <w:rPr>
                <w:rFonts w:ascii="Times New Roman" w:hAnsi="Times New Roman"/>
                <w:sz w:val="22"/>
              </w:rPr>
            </w:pPr>
            <w:r>
              <w:rPr>
                <w:rFonts w:ascii="Times New Roman" w:hAnsi="Times New Roman"/>
                <w:sz w:val="22"/>
              </w:rPr>
              <w:t>20,0</w:t>
            </w:r>
          </w:p>
        </w:tc>
        <w:tc>
          <w:tcPr>
            <w:tcW w:w="709" w:type="dxa"/>
          </w:tcPr>
          <w:p w:rsidR="00AD0778" w:rsidRPr="003359EB" w:rsidRDefault="00AD0778" w:rsidP="00AD0778">
            <w:pPr>
              <w:pStyle w:val="ConsPlusNormal"/>
              <w:jc w:val="center"/>
              <w:rPr>
                <w:rFonts w:ascii="Times New Roman" w:hAnsi="Times New Roman"/>
                <w:sz w:val="22"/>
              </w:rPr>
            </w:pPr>
            <w:r>
              <w:rPr>
                <w:rFonts w:ascii="Times New Roman" w:hAnsi="Times New Roman"/>
                <w:sz w:val="22"/>
              </w:rPr>
              <w:t>20,0</w:t>
            </w:r>
          </w:p>
        </w:tc>
        <w:tc>
          <w:tcPr>
            <w:tcW w:w="708" w:type="dxa"/>
          </w:tcPr>
          <w:p w:rsidR="00AD0778" w:rsidRPr="003359EB" w:rsidRDefault="00AD0778" w:rsidP="00AD0778">
            <w:pPr>
              <w:pStyle w:val="ConsPlusNormal"/>
              <w:jc w:val="center"/>
              <w:rPr>
                <w:rFonts w:ascii="Times New Roman" w:hAnsi="Times New Roman"/>
                <w:sz w:val="22"/>
              </w:rPr>
            </w:pPr>
            <w:r>
              <w:rPr>
                <w:rFonts w:ascii="Times New Roman" w:hAnsi="Times New Roman"/>
                <w:sz w:val="22"/>
              </w:rPr>
              <w:t>20,0</w:t>
            </w:r>
          </w:p>
        </w:tc>
        <w:tc>
          <w:tcPr>
            <w:tcW w:w="709" w:type="dxa"/>
          </w:tcPr>
          <w:p w:rsidR="00AD0778" w:rsidRPr="003359EB" w:rsidRDefault="00AD0778" w:rsidP="00AD0778">
            <w:pPr>
              <w:pStyle w:val="ConsPlusNormal"/>
              <w:jc w:val="center"/>
              <w:rPr>
                <w:rFonts w:ascii="Times New Roman" w:hAnsi="Times New Roman"/>
                <w:sz w:val="22"/>
              </w:rPr>
            </w:pPr>
            <w:r>
              <w:rPr>
                <w:rFonts w:ascii="Times New Roman" w:hAnsi="Times New Roman"/>
                <w:sz w:val="22"/>
              </w:rPr>
              <w:t>20,0</w:t>
            </w:r>
          </w:p>
        </w:tc>
        <w:tc>
          <w:tcPr>
            <w:tcW w:w="812" w:type="dxa"/>
          </w:tcPr>
          <w:p w:rsidR="00AD0778" w:rsidRPr="003359EB" w:rsidRDefault="00AD0778" w:rsidP="00AD0778">
            <w:pPr>
              <w:pStyle w:val="ConsPlusNormal"/>
              <w:jc w:val="center"/>
              <w:rPr>
                <w:rFonts w:ascii="Times New Roman" w:hAnsi="Times New Roman"/>
                <w:sz w:val="22"/>
              </w:rPr>
            </w:pPr>
            <w:r>
              <w:rPr>
                <w:rFonts w:ascii="Times New Roman" w:hAnsi="Times New Roman"/>
                <w:sz w:val="22"/>
              </w:rPr>
              <w:t>20,0</w:t>
            </w:r>
          </w:p>
        </w:tc>
      </w:tr>
      <w:tr w:rsidR="00AD0778" w:rsidRPr="004F7D23" w:rsidTr="00AD0778">
        <w:tc>
          <w:tcPr>
            <w:tcW w:w="633" w:type="dxa"/>
            <w:shd w:val="clear" w:color="auto" w:fill="auto"/>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4</w:t>
            </w:r>
          </w:p>
        </w:tc>
        <w:tc>
          <w:tcPr>
            <w:tcW w:w="5287" w:type="dxa"/>
          </w:tcPr>
          <w:p w:rsidR="00AD0778" w:rsidRPr="00AE4A33" w:rsidRDefault="00AD0778" w:rsidP="00AD0778">
            <w:pPr>
              <w:rPr>
                <w:sz w:val="24"/>
                <w:szCs w:val="24"/>
              </w:rPr>
            </w:pPr>
            <w:r w:rsidRPr="00AE4A33">
              <w:rPr>
                <w:sz w:val="24"/>
                <w:szCs w:val="24"/>
              </w:rPr>
              <w:t>Смертность от дорожно-транспортных происш</w:t>
            </w:r>
            <w:r w:rsidRPr="00AE4A33">
              <w:rPr>
                <w:sz w:val="24"/>
                <w:szCs w:val="24"/>
              </w:rPr>
              <w:t>е</w:t>
            </w:r>
            <w:r w:rsidRPr="00AE4A33">
              <w:rPr>
                <w:sz w:val="24"/>
                <w:szCs w:val="24"/>
              </w:rPr>
              <w:t>ствий</w:t>
            </w:r>
          </w:p>
        </w:tc>
        <w:tc>
          <w:tcPr>
            <w:tcW w:w="1275" w:type="dxa"/>
          </w:tcPr>
          <w:p w:rsidR="00AD0778" w:rsidRPr="00AE4A33" w:rsidRDefault="00AD0778" w:rsidP="00AD0778">
            <w:pPr>
              <w:pStyle w:val="ConsPlusNormal"/>
              <w:jc w:val="center"/>
              <w:rPr>
                <w:rFonts w:ascii="Times New Roman" w:hAnsi="Times New Roman"/>
                <w:sz w:val="22"/>
              </w:rPr>
            </w:pPr>
            <w:r>
              <w:rPr>
                <w:rFonts w:ascii="Times New Roman" w:hAnsi="Times New Roman"/>
                <w:sz w:val="22"/>
              </w:rPr>
              <w:t>с</w:t>
            </w:r>
            <w:r w:rsidRPr="00AE4A33">
              <w:rPr>
                <w:rFonts w:ascii="Times New Roman" w:hAnsi="Times New Roman"/>
                <w:sz w:val="22"/>
              </w:rPr>
              <w:t>лучаев на 100 тыс.чел</w:t>
            </w:r>
          </w:p>
        </w:tc>
        <w:tc>
          <w:tcPr>
            <w:tcW w:w="1276" w:type="dxa"/>
          </w:tcPr>
          <w:p w:rsidR="00AD0778" w:rsidRPr="00816803" w:rsidRDefault="00AD0778" w:rsidP="00AD0778">
            <w:pPr>
              <w:pStyle w:val="ConsPlusNormal"/>
              <w:jc w:val="center"/>
              <w:rPr>
                <w:rFonts w:ascii="Times New Roman" w:hAnsi="Times New Roman"/>
                <w:noProof/>
                <w:sz w:val="24"/>
                <w:szCs w:val="24"/>
              </w:rPr>
            </w:pPr>
            <w:r w:rsidRPr="00AE4A33">
              <w:rPr>
                <w:rFonts w:ascii="Times New Roman" w:hAnsi="Times New Roman"/>
                <w:noProof/>
                <w:sz w:val="24"/>
                <w:szCs w:val="24"/>
              </w:rPr>
              <w:drawing>
                <wp:inline distT="0" distB="0" distL="0" distR="0">
                  <wp:extent cx="152400" cy="219075"/>
                  <wp:effectExtent l="0" t="0" r="0" b="0"/>
                  <wp:docPr id="30" name="Рисунок 5" descr="base_23648_173499_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ase_23648_173499_32771"/>
                          <pic:cNvPicPr>
                            <a:picLocks noChangeAspect="1" noChangeArrowheads="1"/>
                          </pic:cNvPicPr>
                        </pic:nvPicPr>
                        <pic:blipFill>
                          <a:blip r:embed="rId14"/>
                          <a:srcRect/>
                          <a:stretch>
                            <a:fillRect/>
                          </a:stretch>
                        </pic:blipFill>
                        <pic:spPr bwMode="auto">
                          <a:xfrm flipV="1">
                            <a:off x="0" y="0"/>
                            <a:ext cx="152400" cy="219075"/>
                          </a:xfrm>
                          <a:prstGeom prst="rect">
                            <a:avLst/>
                          </a:prstGeom>
                          <a:noFill/>
                          <a:ln w="9525">
                            <a:noFill/>
                            <a:miter lim="800000"/>
                            <a:headEnd/>
                            <a:tailEnd/>
                          </a:ln>
                        </pic:spPr>
                      </pic:pic>
                    </a:graphicData>
                  </a:graphic>
                </wp:inline>
              </w:drawing>
            </w:r>
          </w:p>
        </w:tc>
        <w:tc>
          <w:tcPr>
            <w:tcW w:w="1667"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ИЦ</w:t>
            </w:r>
          </w:p>
        </w:tc>
        <w:tc>
          <w:tcPr>
            <w:tcW w:w="696" w:type="dxa"/>
          </w:tcPr>
          <w:p w:rsidR="00AD0778" w:rsidRPr="003359EB" w:rsidRDefault="00AD0778" w:rsidP="00AD0778">
            <w:pPr>
              <w:pStyle w:val="ConsPlusNormal"/>
              <w:jc w:val="center"/>
              <w:rPr>
                <w:rFonts w:ascii="Times New Roman" w:hAnsi="Times New Roman"/>
                <w:sz w:val="22"/>
              </w:rPr>
            </w:pPr>
            <w:r>
              <w:rPr>
                <w:rFonts w:ascii="Times New Roman" w:hAnsi="Times New Roman"/>
                <w:sz w:val="22"/>
              </w:rPr>
              <w:t>21</w:t>
            </w:r>
          </w:p>
        </w:tc>
        <w:tc>
          <w:tcPr>
            <w:tcW w:w="709" w:type="dxa"/>
          </w:tcPr>
          <w:p w:rsidR="00AD0778" w:rsidRPr="003359EB" w:rsidRDefault="00AD0778" w:rsidP="00AD0778">
            <w:pPr>
              <w:pStyle w:val="ConsPlusNormal"/>
              <w:jc w:val="center"/>
              <w:rPr>
                <w:rFonts w:ascii="Times New Roman" w:hAnsi="Times New Roman"/>
                <w:sz w:val="22"/>
              </w:rPr>
            </w:pPr>
            <w:r>
              <w:rPr>
                <w:rFonts w:ascii="Times New Roman" w:hAnsi="Times New Roman"/>
                <w:sz w:val="22"/>
              </w:rPr>
              <w:t>21</w:t>
            </w:r>
          </w:p>
        </w:tc>
        <w:tc>
          <w:tcPr>
            <w:tcW w:w="709" w:type="dxa"/>
          </w:tcPr>
          <w:p w:rsidR="00AD0778" w:rsidRPr="003359EB" w:rsidRDefault="00AD0778" w:rsidP="00AD0778">
            <w:pPr>
              <w:pStyle w:val="ConsPlusNormal"/>
              <w:jc w:val="center"/>
              <w:rPr>
                <w:rFonts w:ascii="Times New Roman" w:hAnsi="Times New Roman"/>
                <w:sz w:val="22"/>
              </w:rPr>
            </w:pPr>
            <w:r>
              <w:rPr>
                <w:rFonts w:ascii="Times New Roman" w:hAnsi="Times New Roman"/>
                <w:sz w:val="22"/>
              </w:rPr>
              <w:t>21</w:t>
            </w:r>
          </w:p>
        </w:tc>
        <w:tc>
          <w:tcPr>
            <w:tcW w:w="709" w:type="dxa"/>
          </w:tcPr>
          <w:p w:rsidR="00AD0778" w:rsidRPr="003359EB" w:rsidRDefault="00AD0778" w:rsidP="00AD0778">
            <w:pPr>
              <w:pStyle w:val="ConsPlusNormal"/>
              <w:jc w:val="center"/>
              <w:rPr>
                <w:rFonts w:ascii="Times New Roman" w:hAnsi="Times New Roman"/>
                <w:sz w:val="22"/>
              </w:rPr>
            </w:pPr>
            <w:r>
              <w:rPr>
                <w:rFonts w:ascii="Times New Roman" w:hAnsi="Times New Roman"/>
                <w:sz w:val="22"/>
              </w:rPr>
              <w:t>18</w:t>
            </w:r>
          </w:p>
        </w:tc>
        <w:tc>
          <w:tcPr>
            <w:tcW w:w="708" w:type="dxa"/>
          </w:tcPr>
          <w:p w:rsidR="00AD0778" w:rsidRPr="003359EB" w:rsidRDefault="00AD0778" w:rsidP="00AD0778">
            <w:pPr>
              <w:pStyle w:val="ConsPlusNormal"/>
              <w:jc w:val="center"/>
              <w:rPr>
                <w:rFonts w:ascii="Times New Roman" w:hAnsi="Times New Roman"/>
                <w:sz w:val="22"/>
              </w:rPr>
            </w:pPr>
            <w:r>
              <w:rPr>
                <w:rFonts w:ascii="Times New Roman" w:hAnsi="Times New Roman"/>
                <w:sz w:val="22"/>
              </w:rPr>
              <w:t>18</w:t>
            </w:r>
          </w:p>
        </w:tc>
        <w:tc>
          <w:tcPr>
            <w:tcW w:w="709" w:type="dxa"/>
          </w:tcPr>
          <w:p w:rsidR="00AD0778" w:rsidRPr="003359EB" w:rsidRDefault="00AD0778" w:rsidP="00AD0778">
            <w:pPr>
              <w:pStyle w:val="ConsPlusNormal"/>
              <w:jc w:val="center"/>
              <w:rPr>
                <w:rFonts w:ascii="Times New Roman" w:hAnsi="Times New Roman"/>
                <w:sz w:val="22"/>
              </w:rPr>
            </w:pPr>
            <w:r>
              <w:rPr>
                <w:rFonts w:ascii="Times New Roman" w:hAnsi="Times New Roman"/>
                <w:sz w:val="22"/>
              </w:rPr>
              <w:t>14</w:t>
            </w:r>
          </w:p>
        </w:tc>
        <w:tc>
          <w:tcPr>
            <w:tcW w:w="812" w:type="dxa"/>
          </w:tcPr>
          <w:p w:rsidR="00AD0778" w:rsidRPr="003359EB" w:rsidRDefault="00AD0778" w:rsidP="00AD0778">
            <w:pPr>
              <w:pStyle w:val="ConsPlusNormal"/>
              <w:jc w:val="center"/>
              <w:rPr>
                <w:rFonts w:ascii="Times New Roman" w:hAnsi="Times New Roman"/>
                <w:sz w:val="22"/>
              </w:rPr>
            </w:pPr>
            <w:r>
              <w:rPr>
                <w:rFonts w:ascii="Times New Roman" w:hAnsi="Times New Roman"/>
                <w:sz w:val="22"/>
              </w:rPr>
              <w:t>10</w:t>
            </w:r>
          </w:p>
        </w:tc>
      </w:tr>
      <w:tr w:rsidR="00AD0778" w:rsidRPr="004F7D23" w:rsidTr="00AD0778">
        <w:tc>
          <w:tcPr>
            <w:tcW w:w="633" w:type="dxa"/>
            <w:shd w:val="clear" w:color="auto" w:fill="auto"/>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5</w:t>
            </w:r>
          </w:p>
        </w:tc>
        <w:tc>
          <w:tcPr>
            <w:tcW w:w="5287" w:type="dxa"/>
            <w:vAlign w:val="center"/>
          </w:tcPr>
          <w:p w:rsidR="00AD0778" w:rsidRPr="004F7D23" w:rsidRDefault="00AD0778" w:rsidP="00AD0778">
            <w:pPr>
              <w:rPr>
                <w:sz w:val="24"/>
                <w:szCs w:val="24"/>
              </w:rPr>
            </w:pPr>
            <w:r w:rsidRPr="00463117">
              <w:rPr>
                <w:sz w:val="24"/>
                <w:szCs w:val="24"/>
              </w:rPr>
              <w:t>Доля населения, проживающего в населенных пунктах, не имеющих регулярного автобусного и (или) железнодорожного сообщения с админис</w:t>
            </w:r>
            <w:r w:rsidRPr="00463117">
              <w:rPr>
                <w:sz w:val="24"/>
                <w:szCs w:val="24"/>
              </w:rPr>
              <w:t>т</w:t>
            </w:r>
            <w:r w:rsidRPr="00463117">
              <w:rPr>
                <w:sz w:val="24"/>
                <w:szCs w:val="24"/>
              </w:rPr>
              <w:t>ративным центром муниципального района, в общей численности населения муниципального района</w:t>
            </w:r>
          </w:p>
        </w:tc>
        <w:tc>
          <w:tcPr>
            <w:tcW w:w="1275" w:type="dxa"/>
          </w:tcPr>
          <w:p w:rsidR="00AD0778" w:rsidRPr="004F7D23" w:rsidRDefault="00AD0778" w:rsidP="00AD0778">
            <w:pPr>
              <w:pStyle w:val="ConsPlusNormal"/>
              <w:jc w:val="center"/>
              <w:rPr>
                <w:rFonts w:ascii="Times New Roman" w:hAnsi="Times New Roman"/>
                <w:sz w:val="24"/>
                <w:szCs w:val="24"/>
              </w:rPr>
            </w:pPr>
            <w:r w:rsidRPr="00463117">
              <w:rPr>
                <w:rFonts w:ascii="Times New Roman" w:hAnsi="Times New Roman"/>
                <w:sz w:val="24"/>
                <w:szCs w:val="24"/>
              </w:rPr>
              <w:t>%</w:t>
            </w:r>
          </w:p>
        </w:tc>
        <w:tc>
          <w:tcPr>
            <w:tcW w:w="1276" w:type="dxa"/>
          </w:tcPr>
          <w:p w:rsidR="00AD0778" w:rsidRPr="004F7D23" w:rsidRDefault="00AD0778" w:rsidP="00AD0778">
            <w:pPr>
              <w:pStyle w:val="ConsPlusNormal"/>
              <w:jc w:val="center"/>
              <w:rPr>
                <w:rFonts w:ascii="Times New Roman" w:hAnsi="Times New Roman"/>
                <w:sz w:val="24"/>
                <w:szCs w:val="24"/>
              </w:rPr>
            </w:pPr>
            <w:r w:rsidRPr="00816803">
              <w:rPr>
                <w:rFonts w:ascii="Times New Roman" w:hAnsi="Times New Roman"/>
                <w:noProof/>
                <w:sz w:val="24"/>
                <w:szCs w:val="24"/>
              </w:rPr>
              <w:drawing>
                <wp:inline distT="0" distB="0" distL="0" distR="0">
                  <wp:extent cx="152400" cy="219075"/>
                  <wp:effectExtent l="0" t="0" r="0" b="0"/>
                  <wp:docPr id="31" name="Рисунок 5" descr="base_23648_173499_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ase_23648_173499_32771"/>
                          <pic:cNvPicPr>
                            <a:picLocks noChangeAspect="1" noChangeArrowheads="1"/>
                          </pic:cNvPicPr>
                        </pic:nvPicPr>
                        <pic:blipFill>
                          <a:blip r:embed="rId14"/>
                          <a:srcRect/>
                          <a:stretch>
                            <a:fillRect/>
                          </a:stretch>
                        </pic:blipFill>
                        <pic:spPr bwMode="auto">
                          <a:xfrm flipV="1">
                            <a:off x="0" y="0"/>
                            <a:ext cx="152400" cy="219075"/>
                          </a:xfrm>
                          <a:prstGeom prst="rect">
                            <a:avLst/>
                          </a:prstGeom>
                          <a:noFill/>
                          <a:ln w="9525">
                            <a:noFill/>
                            <a:miter lim="800000"/>
                            <a:headEnd/>
                            <a:tailEnd/>
                          </a:ln>
                        </pic:spPr>
                      </pic:pic>
                    </a:graphicData>
                  </a:graphic>
                </wp:inline>
              </w:drawing>
            </w:r>
          </w:p>
        </w:tc>
        <w:tc>
          <w:tcPr>
            <w:tcW w:w="1667"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ИЦ</w:t>
            </w:r>
          </w:p>
        </w:tc>
        <w:tc>
          <w:tcPr>
            <w:tcW w:w="696" w:type="dxa"/>
          </w:tcPr>
          <w:p w:rsidR="00AD0778" w:rsidRPr="00B21281" w:rsidRDefault="00AD0778" w:rsidP="00AD0778">
            <w:pPr>
              <w:pStyle w:val="ConsPlusNormal"/>
              <w:jc w:val="center"/>
              <w:rPr>
                <w:rFonts w:ascii="Times New Roman" w:hAnsi="Times New Roman"/>
                <w:sz w:val="22"/>
              </w:rPr>
            </w:pPr>
            <w:r w:rsidRPr="00B21281">
              <w:rPr>
                <w:rFonts w:ascii="Times New Roman" w:hAnsi="Times New Roman"/>
                <w:sz w:val="22"/>
              </w:rPr>
              <w:t>1,2</w:t>
            </w:r>
          </w:p>
        </w:tc>
        <w:tc>
          <w:tcPr>
            <w:tcW w:w="709" w:type="dxa"/>
          </w:tcPr>
          <w:p w:rsidR="00AD0778" w:rsidRPr="00B21281" w:rsidRDefault="00AD0778" w:rsidP="00AD0778">
            <w:pPr>
              <w:pStyle w:val="ConsPlusNormal"/>
              <w:jc w:val="center"/>
              <w:rPr>
                <w:rFonts w:ascii="Times New Roman" w:hAnsi="Times New Roman"/>
                <w:sz w:val="22"/>
              </w:rPr>
            </w:pPr>
            <w:r w:rsidRPr="00B21281">
              <w:rPr>
                <w:rFonts w:ascii="Times New Roman" w:hAnsi="Times New Roman"/>
                <w:sz w:val="22"/>
              </w:rPr>
              <w:t>1,2</w:t>
            </w:r>
          </w:p>
        </w:tc>
        <w:tc>
          <w:tcPr>
            <w:tcW w:w="709" w:type="dxa"/>
          </w:tcPr>
          <w:p w:rsidR="00AD0778" w:rsidRPr="00B21281" w:rsidRDefault="00AD0778" w:rsidP="00AD0778">
            <w:pPr>
              <w:pStyle w:val="ConsPlusNormal"/>
              <w:jc w:val="center"/>
              <w:rPr>
                <w:rFonts w:ascii="Times New Roman" w:hAnsi="Times New Roman"/>
                <w:sz w:val="22"/>
              </w:rPr>
            </w:pPr>
            <w:r w:rsidRPr="00B21281">
              <w:rPr>
                <w:rFonts w:ascii="Times New Roman" w:hAnsi="Times New Roman"/>
                <w:sz w:val="22"/>
              </w:rPr>
              <w:t>1,2</w:t>
            </w:r>
          </w:p>
        </w:tc>
        <w:tc>
          <w:tcPr>
            <w:tcW w:w="709" w:type="dxa"/>
          </w:tcPr>
          <w:p w:rsidR="00AD0778" w:rsidRPr="00B21281" w:rsidRDefault="00AD0778" w:rsidP="00AD0778">
            <w:pPr>
              <w:pStyle w:val="ConsPlusNormal"/>
              <w:jc w:val="center"/>
              <w:rPr>
                <w:rFonts w:ascii="Times New Roman" w:hAnsi="Times New Roman"/>
                <w:sz w:val="22"/>
              </w:rPr>
            </w:pPr>
            <w:r w:rsidRPr="00B21281">
              <w:rPr>
                <w:rFonts w:ascii="Times New Roman" w:hAnsi="Times New Roman"/>
                <w:sz w:val="22"/>
              </w:rPr>
              <w:t>1,2</w:t>
            </w:r>
          </w:p>
        </w:tc>
        <w:tc>
          <w:tcPr>
            <w:tcW w:w="708" w:type="dxa"/>
          </w:tcPr>
          <w:p w:rsidR="00AD0778" w:rsidRPr="00B21281" w:rsidRDefault="00AD0778" w:rsidP="00AD0778">
            <w:pPr>
              <w:pStyle w:val="ConsPlusNormal"/>
              <w:jc w:val="center"/>
              <w:rPr>
                <w:rFonts w:ascii="Times New Roman" w:hAnsi="Times New Roman"/>
                <w:sz w:val="22"/>
              </w:rPr>
            </w:pPr>
            <w:r w:rsidRPr="00B21281">
              <w:rPr>
                <w:rFonts w:ascii="Times New Roman" w:hAnsi="Times New Roman"/>
                <w:sz w:val="22"/>
              </w:rPr>
              <w:t>1,2</w:t>
            </w:r>
          </w:p>
        </w:tc>
        <w:tc>
          <w:tcPr>
            <w:tcW w:w="709" w:type="dxa"/>
          </w:tcPr>
          <w:p w:rsidR="00AD0778" w:rsidRPr="00B21281" w:rsidRDefault="00AD0778" w:rsidP="00AD0778">
            <w:pPr>
              <w:pStyle w:val="ConsPlusNormal"/>
              <w:jc w:val="center"/>
              <w:rPr>
                <w:rFonts w:ascii="Times New Roman" w:hAnsi="Times New Roman"/>
                <w:sz w:val="22"/>
              </w:rPr>
            </w:pPr>
            <w:r w:rsidRPr="00B21281">
              <w:rPr>
                <w:rFonts w:ascii="Times New Roman" w:hAnsi="Times New Roman"/>
                <w:sz w:val="22"/>
              </w:rPr>
              <w:t>1,2</w:t>
            </w:r>
          </w:p>
        </w:tc>
        <w:tc>
          <w:tcPr>
            <w:tcW w:w="812" w:type="dxa"/>
          </w:tcPr>
          <w:p w:rsidR="00AD0778" w:rsidRPr="00B21281" w:rsidRDefault="00AD0778" w:rsidP="00AD0778">
            <w:pPr>
              <w:pStyle w:val="ConsPlusNormal"/>
              <w:jc w:val="center"/>
              <w:rPr>
                <w:rFonts w:ascii="Times New Roman" w:hAnsi="Times New Roman"/>
                <w:sz w:val="22"/>
              </w:rPr>
            </w:pPr>
            <w:r w:rsidRPr="00B21281">
              <w:rPr>
                <w:rFonts w:ascii="Times New Roman" w:hAnsi="Times New Roman"/>
                <w:sz w:val="22"/>
              </w:rPr>
              <w:t>1,2</w:t>
            </w:r>
          </w:p>
        </w:tc>
      </w:tr>
      <w:tr w:rsidR="00AD0778" w:rsidRPr="004F7D23" w:rsidTr="00AD0778">
        <w:tc>
          <w:tcPr>
            <w:tcW w:w="633" w:type="dxa"/>
            <w:shd w:val="clear" w:color="auto" w:fill="auto"/>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6</w:t>
            </w:r>
          </w:p>
        </w:tc>
        <w:tc>
          <w:tcPr>
            <w:tcW w:w="5287" w:type="dxa"/>
            <w:vAlign w:val="center"/>
          </w:tcPr>
          <w:p w:rsidR="00AD0778" w:rsidRPr="004F7D23" w:rsidRDefault="00AD0778" w:rsidP="00AD0778">
            <w:pPr>
              <w:rPr>
                <w:sz w:val="24"/>
                <w:szCs w:val="24"/>
              </w:rPr>
            </w:pPr>
            <w:r w:rsidRPr="00463117">
              <w:rPr>
                <w:sz w:val="24"/>
                <w:szCs w:val="24"/>
              </w:rPr>
              <w:t>Общая площадь жилых помещений, приход</w:t>
            </w:r>
            <w:r w:rsidRPr="00463117">
              <w:rPr>
                <w:sz w:val="24"/>
                <w:szCs w:val="24"/>
              </w:rPr>
              <w:t>я</w:t>
            </w:r>
            <w:r w:rsidRPr="00463117">
              <w:rPr>
                <w:sz w:val="24"/>
                <w:szCs w:val="24"/>
              </w:rPr>
              <w:t>щаяся в среднем на одного жителя, всего</w:t>
            </w:r>
          </w:p>
        </w:tc>
        <w:tc>
          <w:tcPr>
            <w:tcW w:w="1275"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кв.м</w:t>
            </w:r>
          </w:p>
        </w:tc>
        <w:tc>
          <w:tcPr>
            <w:tcW w:w="1276" w:type="dxa"/>
          </w:tcPr>
          <w:p w:rsidR="00AD0778" w:rsidRPr="004F7D23" w:rsidRDefault="00AD0778" w:rsidP="00AD0778">
            <w:pPr>
              <w:pStyle w:val="ConsPlusNormal"/>
              <w:jc w:val="center"/>
              <w:rPr>
                <w:rFonts w:ascii="Times New Roman" w:hAnsi="Times New Roman"/>
                <w:sz w:val="24"/>
                <w:szCs w:val="24"/>
              </w:rPr>
            </w:pPr>
            <w:r w:rsidRPr="009140AC">
              <w:rPr>
                <w:rFonts w:ascii="Times New Roman" w:hAnsi="Times New Roman"/>
                <w:noProof/>
                <w:sz w:val="24"/>
                <w:szCs w:val="24"/>
              </w:rPr>
              <w:drawing>
                <wp:inline distT="0" distB="0" distL="0" distR="0">
                  <wp:extent cx="152400" cy="219075"/>
                  <wp:effectExtent l="0" t="0" r="0" b="0"/>
                  <wp:docPr id="32" name="Рисунок 5" descr="base_23648_173499_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ase_23648_173499_32771"/>
                          <pic:cNvPicPr>
                            <a:picLocks noChangeAspect="1" noChangeArrowheads="1"/>
                          </pic:cNvPicPr>
                        </pic:nvPicPr>
                        <pic:blipFill>
                          <a:blip r:embed="rId14"/>
                          <a:srcRect/>
                          <a:stretch>
                            <a:fillRect/>
                          </a:stretch>
                        </pic:blipFill>
                        <pic:spPr bwMode="auto">
                          <a:xfrm>
                            <a:off x="0" y="0"/>
                            <a:ext cx="152400" cy="219075"/>
                          </a:xfrm>
                          <a:prstGeom prst="rect">
                            <a:avLst/>
                          </a:prstGeom>
                          <a:noFill/>
                          <a:ln w="9525">
                            <a:noFill/>
                            <a:miter lim="800000"/>
                            <a:headEnd/>
                            <a:tailEnd/>
                          </a:ln>
                        </pic:spPr>
                      </pic:pic>
                    </a:graphicData>
                  </a:graphic>
                </wp:inline>
              </w:drawing>
            </w:r>
          </w:p>
        </w:tc>
        <w:tc>
          <w:tcPr>
            <w:tcW w:w="1667"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ИЦ</w:t>
            </w:r>
          </w:p>
        </w:tc>
        <w:tc>
          <w:tcPr>
            <w:tcW w:w="696" w:type="dxa"/>
          </w:tcPr>
          <w:p w:rsidR="00AD0778" w:rsidRPr="00B21281" w:rsidRDefault="00AD0778" w:rsidP="00AD0778">
            <w:pPr>
              <w:pStyle w:val="ConsPlusNormal"/>
              <w:jc w:val="center"/>
              <w:rPr>
                <w:rFonts w:ascii="Times New Roman" w:hAnsi="Times New Roman"/>
                <w:sz w:val="22"/>
              </w:rPr>
            </w:pPr>
            <w:r w:rsidRPr="00B21281">
              <w:rPr>
                <w:rFonts w:ascii="Times New Roman" w:hAnsi="Times New Roman"/>
                <w:sz w:val="22"/>
              </w:rPr>
              <w:t>30,9</w:t>
            </w:r>
          </w:p>
        </w:tc>
        <w:tc>
          <w:tcPr>
            <w:tcW w:w="709" w:type="dxa"/>
          </w:tcPr>
          <w:p w:rsidR="00AD0778" w:rsidRPr="00B21281" w:rsidRDefault="00AD0778" w:rsidP="00AD0778">
            <w:pPr>
              <w:pStyle w:val="ConsPlusNormal"/>
              <w:jc w:val="center"/>
              <w:rPr>
                <w:rFonts w:ascii="Times New Roman" w:hAnsi="Times New Roman"/>
                <w:sz w:val="22"/>
              </w:rPr>
            </w:pPr>
            <w:r w:rsidRPr="00B21281">
              <w:rPr>
                <w:rFonts w:ascii="Times New Roman" w:hAnsi="Times New Roman"/>
                <w:sz w:val="22"/>
              </w:rPr>
              <w:t>31,2</w:t>
            </w:r>
          </w:p>
        </w:tc>
        <w:tc>
          <w:tcPr>
            <w:tcW w:w="709" w:type="dxa"/>
          </w:tcPr>
          <w:p w:rsidR="00AD0778" w:rsidRPr="00B21281" w:rsidRDefault="00AD0778" w:rsidP="00AD0778">
            <w:pPr>
              <w:pStyle w:val="ConsPlusNormal"/>
              <w:jc w:val="center"/>
              <w:rPr>
                <w:rFonts w:ascii="Times New Roman" w:hAnsi="Times New Roman"/>
                <w:sz w:val="22"/>
              </w:rPr>
            </w:pPr>
            <w:r w:rsidRPr="00B21281">
              <w:rPr>
                <w:rFonts w:ascii="Times New Roman" w:hAnsi="Times New Roman"/>
                <w:sz w:val="22"/>
              </w:rPr>
              <w:t>31,0</w:t>
            </w:r>
          </w:p>
        </w:tc>
        <w:tc>
          <w:tcPr>
            <w:tcW w:w="709" w:type="dxa"/>
          </w:tcPr>
          <w:p w:rsidR="00AD0778" w:rsidRPr="00B21281" w:rsidRDefault="00AD0778" w:rsidP="00AD0778">
            <w:pPr>
              <w:pStyle w:val="ConsPlusNormal"/>
              <w:jc w:val="center"/>
              <w:rPr>
                <w:rFonts w:ascii="Times New Roman" w:hAnsi="Times New Roman"/>
                <w:sz w:val="22"/>
              </w:rPr>
            </w:pPr>
            <w:r w:rsidRPr="00B21281">
              <w:rPr>
                <w:rFonts w:ascii="Times New Roman" w:hAnsi="Times New Roman"/>
                <w:sz w:val="22"/>
              </w:rPr>
              <w:t>31,0</w:t>
            </w:r>
          </w:p>
        </w:tc>
        <w:tc>
          <w:tcPr>
            <w:tcW w:w="708" w:type="dxa"/>
          </w:tcPr>
          <w:p w:rsidR="00AD0778" w:rsidRPr="00B21281" w:rsidRDefault="00AD0778" w:rsidP="00AD0778">
            <w:pPr>
              <w:pStyle w:val="ConsPlusNormal"/>
              <w:jc w:val="center"/>
              <w:rPr>
                <w:rFonts w:ascii="Times New Roman" w:hAnsi="Times New Roman"/>
                <w:sz w:val="22"/>
              </w:rPr>
            </w:pPr>
            <w:r w:rsidRPr="00B21281">
              <w:rPr>
                <w:rFonts w:ascii="Times New Roman" w:hAnsi="Times New Roman"/>
                <w:sz w:val="22"/>
              </w:rPr>
              <w:t>31,0</w:t>
            </w:r>
          </w:p>
        </w:tc>
        <w:tc>
          <w:tcPr>
            <w:tcW w:w="709" w:type="dxa"/>
          </w:tcPr>
          <w:p w:rsidR="00AD0778" w:rsidRPr="00B21281" w:rsidRDefault="00AD0778" w:rsidP="00AD0778">
            <w:pPr>
              <w:pStyle w:val="ConsPlusNormal"/>
              <w:jc w:val="center"/>
              <w:rPr>
                <w:rFonts w:ascii="Times New Roman" w:hAnsi="Times New Roman"/>
                <w:sz w:val="22"/>
              </w:rPr>
            </w:pPr>
            <w:r w:rsidRPr="00B21281">
              <w:rPr>
                <w:rFonts w:ascii="Times New Roman" w:hAnsi="Times New Roman"/>
                <w:sz w:val="22"/>
              </w:rPr>
              <w:t>31,0</w:t>
            </w:r>
          </w:p>
        </w:tc>
        <w:tc>
          <w:tcPr>
            <w:tcW w:w="812" w:type="dxa"/>
          </w:tcPr>
          <w:p w:rsidR="00AD0778" w:rsidRPr="00B21281" w:rsidRDefault="00AD0778" w:rsidP="00AD0778">
            <w:pPr>
              <w:pStyle w:val="ConsPlusNormal"/>
              <w:jc w:val="center"/>
              <w:rPr>
                <w:rFonts w:ascii="Times New Roman" w:hAnsi="Times New Roman"/>
                <w:sz w:val="22"/>
              </w:rPr>
            </w:pPr>
            <w:r w:rsidRPr="00B21281">
              <w:rPr>
                <w:rFonts w:ascii="Times New Roman" w:hAnsi="Times New Roman"/>
                <w:sz w:val="22"/>
              </w:rPr>
              <w:t>31,0</w:t>
            </w:r>
          </w:p>
        </w:tc>
      </w:tr>
      <w:tr w:rsidR="00AD0778" w:rsidRPr="004F7D23" w:rsidTr="00AD0778">
        <w:tc>
          <w:tcPr>
            <w:tcW w:w="633" w:type="dxa"/>
            <w:shd w:val="clear" w:color="auto" w:fill="auto"/>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7</w:t>
            </w:r>
          </w:p>
        </w:tc>
        <w:tc>
          <w:tcPr>
            <w:tcW w:w="5287" w:type="dxa"/>
            <w:vAlign w:val="center"/>
          </w:tcPr>
          <w:p w:rsidR="00AD0778" w:rsidRPr="00AE4A33" w:rsidRDefault="00AD0778" w:rsidP="00AD0778">
            <w:pPr>
              <w:rPr>
                <w:sz w:val="24"/>
                <w:szCs w:val="24"/>
              </w:rPr>
            </w:pPr>
            <w:r w:rsidRPr="00AE4A33">
              <w:rPr>
                <w:sz w:val="24"/>
                <w:szCs w:val="24"/>
              </w:rPr>
              <w:t xml:space="preserve">Оснащенность приборами учета энергетических ресурсов и воды муниципальных бюджетных </w:t>
            </w:r>
            <w:r w:rsidRPr="00AE4A33">
              <w:rPr>
                <w:sz w:val="24"/>
                <w:szCs w:val="24"/>
              </w:rPr>
              <w:lastRenderedPageBreak/>
              <w:t>учреждений</w:t>
            </w:r>
          </w:p>
        </w:tc>
        <w:tc>
          <w:tcPr>
            <w:tcW w:w="1275"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lastRenderedPageBreak/>
              <w:t>%</w:t>
            </w:r>
          </w:p>
        </w:tc>
        <w:tc>
          <w:tcPr>
            <w:tcW w:w="1276" w:type="dxa"/>
          </w:tcPr>
          <w:p w:rsidR="00AD0778" w:rsidRPr="009140AC" w:rsidRDefault="00AD0778" w:rsidP="00AD0778">
            <w:pPr>
              <w:pStyle w:val="ConsPlusNormal"/>
              <w:jc w:val="center"/>
              <w:rPr>
                <w:rFonts w:ascii="Times New Roman" w:hAnsi="Times New Roman"/>
                <w:noProof/>
                <w:sz w:val="24"/>
                <w:szCs w:val="24"/>
              </w:rPr>
            </w:pPr>
            <w:r w:rsidRPr="00AE4A33">
              <w:rPr>
                <w:rFonts w:ascii="Times New Roman" w:hAnsi="Times New Roman"/>
                <w:noProof/>
                <w:sz w:val="24"/>
                <w:szCs w:val="24"/>
              </w:rPr>
              <w:drawing>
                <wp:inline distT="0" distB="0" distL="0" distR="0">
                  <wp:extent cx="152400" cy="219075"/>
                  <wp:effectExtent l="0" t="0" r="0" b="0"/>
                  <wp:docPr id="33" name="Рисунок 5" descr="base_23648_173499_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ase_23648_173499_32771"/>
                          <pic:cNvPicPr>
                            <a:picLocks noChangeAspect="1" noChangeArrowheads="1"/>
                          </pic:cNvPicPr>
                        </pic:nvPicPr>
                        <pic:blipFill>
                          <a:blip r:embed="rId14"/>
                          <a:srcRect/>
                          <a:stretch>
                            <a:fillRect/>
                          </a:stretch>
                        </pic:blipFill>
                        <pic:spPr bwMode="auto">
                          <a:xfrm>
                            <a:off x="0" y="0"/>
                            <a:ext cx="152400" cy="219075"/>
                          </a:xfrm>
                          <a:prstGeom prst="rect">
                            <a:avLst/>
                          </a:prstGeom>
                          <a:noFill/>
                          <a:ln w="9525">
                            <a:noFill/>
                            <a:miter lim="800000"/>
                            <a:headEnd/>
                            <a:tailEnd/>
                          </a:ln>
                        </pic:spPr>
                      </pic:pic>
                    </a:graphicData>
                  </a:graphic>
                </wp:inline>
              </w:drawing>
            </w:r>
          </w:p>
        </w:tc>
        <w:tc>
          <w:tcPr>
            <w:tcW w:w="1667"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ИЦ</w:t>
            </w:r>
          </w:p>
        </w:tc>
        <w:tc>
          <w:tcPr>
            <w:tcW w:w="696" w:type="dxa"/>
          </w:tcPr>
          <w:p w:rsidR="00AD0778" w:rsidRPr="00B21281" w:rsidRDefault="00AD0778" w:rsidP="00AD0778">
            <w:pPr>
              <w:pStyle w:val="ConsPlusNormal"/>
              <w:jc w:val="center"/>
              <w:rPr>
                <w:rFonts w:ascii="Times New Roman" w:hAnsi="Times New Roman"/>
                <w:sz w:val="22"/>
              </w:rPr>
            </w:pPr>
            <w:r>
              <w:rPr>
                <w:rFonts w:ascii="Times New Roman" w:hAnsi="Times New Roman"/>
                <w:sz w:val="22"/>
              </w:rPr>
              <w:t>100</w:t>
            </w:r>
          </w:p>
        </w:tc>
        <w:tc>
          <w:tcPr>
            <w:tcW w:w="709" w:type="dxa"/>
          </w:tcPr>
          <w:p w:rsidR="00AD0778" w:rsidRPr="00B21281" w:rsidRDefault="00AD0778" w:rsidP="00AD0778">
            <w:pPr>
              <w:pStyle w:val="ConsPlusNormal"/>
              <w:jc w:val="center"/>
              <w:rPr>
                <w:rFonts w:ascii="Times New Roman" w:hAnsi="Times New Roman"/>
                <w:sz w:val="22"/>
              </w:rPr>
            </w:pPr>
            <w:r>
              <w:rPr>
                <w:rFonts w:ascii="Times New Roman" w:hAnsi="Times New Roman"/>
                <w:sz w:val="22"/>
              </w:rPr>
              <w:t>100</w:t>
            </w:r>
          </w:p>
        </w:tc>
        <w:tc>
          <w:tcPr>
            <w:tcW w:w="709" w:type="dxa"/>
          </w:tcPr>
          <w:p w:rsidR="00AD0778" w:rsidRPr="00B21281" w:rsidRDefault="00AD0778" w:rsidP="00AD0778">
            <w:pPr>
              <w:pStyle w:val="ConsPlusNormal"/>
              <w:jc w:val="center"/>
              <w:rPr>
                <w:rFonts w:ascii="Times New Roman" w:hAnsi="Times New Roman"/>
                <w:sz w:val="22"/>
              </w:rPr>
            </w:pPr>
            <w:r>
              <w:rPr>
                <w:rFonts w:ascii="Times New Roman" w:hAnsi="Times New Roman"/>
                <w:sz w:val="22"/>
              </w:rPr>
              <w:t>100</w:t>
            </w:r>
          </w:p>
        </w:tc>
        <w:tc>
          <w:tcPr>
            <w:tcW w:w="709" w:type="dxa"/>
          </w:tcPr>
          <w:p w:rsidR="00AD0778" w:rsidRPr="00B21281" w:rsidRDefault="00AD0778" w:rsidP="00AD0778">
            <w:pPr>
              <w:pStyle w:val="ConsPlusNormal"/>
              <w:jc w:val="center"/>
              <w:rPr>
                <w:rFonts w:ascii="Times New Roman" w:hAnsi="Times New Roman"/>
                <w:sz w:val="22"/>
              </w:rPr>
            </w:pPr>
            <w:r>
              <w:rPr>
                <w:rFonts w:ascii="Times New Roman" w:hAnsi="Times New Roman"/>
                <w:sz w:val="22"/>
              </w:rPr>
              <w:t>100</w:t>
            </w:r>
          </w:p>
        </w:tc>
        <w:tc>
          <w:tcPr>
            <w:tcW w:w="708" w:type="dxa"/>
          </w:tcPr>
          <w:p w:rsidR="00AD0778" w:rsidRPr="00B21281" w:rsidRDefault="00AD0778" w:rsidP="00AD0778">
            <w:pPr>
              <w:pStyle w:val="ConsPlusNormal"/>
              <w:jc w:val="center"/>
              <w:rPr>
                <w:rFonts w:ascii="Times New Roman" w:hAnsi="Times New Roman"/>
                <w:sz w:val="22"/>
              </w:rPr>
            </w:pPr>
            <w:r>
              <w:rPr>
                <w:rFonts w:ascii="Times New Roman" w:hAnsi="Times New Roman"/>
                <w:sz w:val="22"/>
              </w:rPr>
              <w:t>100</w:t>
            </w:r>
          </w:p>
        </w:tc>
        <w:tc>
          <w:tcPr>
            <w:tcW w:w="709" w:type="dxa"/>
          </w:tcPr>
          <w:p w:rsidR="00AD0778" w:rsidRPr="00B21281" w:rsidRDefault="00AD0778" w:rsidP="00AD0778">
            <w:pPr>
              <w:pStyle w:val="ConsPlusNormal"/>
              <w:jc w:val="center"/>
              <w:rPr>
                <w:rFonts w:ascii="Times New Roman" w:hAnsi="Times New Roman"/>
                <w:sz w:val="22"/>
              </w:rPr>
            </w:pPr>
            <w:r>
              <w:rPr>
                <w:rFonts w:ascii="Times New Roman" w:hAnsi="Times New Roman"/>
                <w:sz w:val="22"/>
              </w:rPr>
              <w:t>100</w:t>
            </w:r>
          </w:p>
        </w:tc>
        <w:tc>
          <w:tcPr>
            <w:tcW w:w="812" w:type="dxa"/>
          </w:tcPr>
          <w:p w:rsidR="00AD0778" w:rsidRPr="00B21281" w:rsidRDefault="00AD0778" w:rsidP="00AD0778">
            <w:pPr>
              <w:pStyle w:val="ConsPlusNormal"/>
              <w:jc w:val="center"/>
              <w:rPr>
                <w:rFonts w:ascii="Times New Roman" w:hAnsi="Times New Roman"/>
                <w:sz w:val="22"/>
              </w:rPr>
            </w:pPr>
            <w:r>
              <w:rPr>
                <w:rFonts w:ascii="Times New Roman" w:hAnsi="Times New Roman"/>
                <w:sz w:val="22"/>
              </w:rPr>
              <w:t>100</w:t>
            </w:r>
          </w:p>
        </w:tc>
      </w:tr>
      <w:tr w:rsidR="00AD0778" w:rsidRPr="004F7D23" w:rsidTr="00AD0778">
        <w:tc>
          <w:tcPr>
            <w:tcW w:w="633" w:type="dxa"/>
            <w:shd w:val="clear" w:color="auto" w:fill="auto"/>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lastRenderedPageBreak/>
              <w:t>8</w:t>
            </w:r>
          </w:p>
        </w:tc>
        <w:tc>
          <w:tcPr>
            <w:tcW w:w="5287" w:type="dxa"/>
            <w:vAlign w:val="center"/>
          </w:tcPr>
          <w:p w:rsidR="00AD0778" w:rsidRPr="004F7D23" w:rsidRDefault="00AD0778" w:rsidP="00AD0778">
            <w:pPr>
              <w:rPr>
                <w:sz w:val="24"/>
                <w:szCs w:val="24"/>
              </w:rPr>
            </w:pPr>
            <w:r w:rsidRPr="00463117">
              <w:rPr>
                <w:sz w:val="24"/>
                <w:szCs w:val="24"/>
              </w:rPr>
              <w:t>Удельный вес общей площади жилых помещ</w:t>
            </w:r>
            <w:r w:rsidRPr="00463117">
              <w:rPr>
                <w:sz w:val="24"/>
                <w:szCs w:val="24"/>
              </w:rPr>
              <w:t>е</w:t>
            </w:r>
            <w:r w:rsidRPr="00463117">
              <w:rPr>
                <w:sz w:val="24"/>
                <w:szCs w:val="24"/>
              </w:rPr>
              <w:t>ний, оборудованной центральным отоплением</w:t>
            </w:r>
          </w:p>
        </w:tc>
        <w:tc>
          <w:tcPr>
            <w:tcW w:w="1275" w:type="dxa"/>
          </w:tcPr>
          <w:p w:rsidR="00AD0778" w:rsidRPr="004F7D23" w:rsidRDefault="00AD0778" w:rsidP="00AD0778">
            <w:pPr>
              <w:pStyle w:val="ConsPlusNormal"/>
              <w:jc w:val="center"/>
              <w:rPr>
                <w:rFonts w:ascii="Times New Roman" w:hAnsi="Times New Roman"/>
                <w:sz w:val="24"/>
                <w:szCs w:val="24"/>
              </w:rPr>
            </w:pPr>
            <w:r w:rsidRPr="00463117">
              <w:rPr>
                <w:rFonts w:ascii="Times New Roman" w:hAnsi="Times New Roman"/>
                <w:sz w:val="24"/>
                <w:szCs w:val="24"/>
              </w:rPr>
              <w:t>%</w:t>
            </w:r>
          </w:p>
        </w:tc>
        <w:tc>
          <w:tcPr>
            <w:tcW w:w="1276" w:type="dxa"/>
          </w:tcPr>
          <w:p w:rsidR="00AD0778" w:rsidRPr="004F7D23" w:rsidRDefault="00AD0778" w:rsidP="00AD0778">
            <w:pPr>
              <w:pStyle w:val="ConsPlusNormal"/>
              <w:jc w:val="center"/>
              <w:rPr>
                <w:rFonts w:ascii="Times New Roman" w:hAnsi="Times New Roman"/>
                <w:sz w:val="24"/>
                <w:szCs w:val="24"/>
              </w:rPr>
            </w:pPr>
            <w:r w:rsidRPr="009140AC">
              <w:rPr>
                <w:rFonts w:ascii="Times New Roman" w:hAnsi="Times New Roman"/>
                <w:noProof/>
                <w:sz w:val="24"/>
                <w:szCs w:val="24"/>
              </w:rPr>
              <w:drawing>
                <wp:inline distT="0" distB="0" distL="0" distR="0">
                  <wp:extent cx="152400" cy="219075"/>
                  <wp:effectExtent l="0" t="0" r="0" b="0"/>
                  <wp:docPr id="34" name="Рисунок 5" descr="base_23648_173499_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ase_23648_173499_32771"/>
                          <pic:cNvPicPr>
                            <a:picLocks noChangeAspect="1" noChangeArrowheads="1"/>
                          </pic:cNvPicPr>
                        </pic:nvPicPr>
                        <pic:blipFill>
                          <a:blip r:embed="rId14"/>
                          <a:srcRect/>
                          <a:stretch>
                            <a:fillRect/>
                          </a:stretch>
                        </pic:blipFill>
                        <pic:spPr bwMode="auto">
                          <a:xfrm>
                            <a:off x="0" y="0"/>
                            <a:ext cx="152400" cy="219075"/>
                          </a:xfrm>
                          <a:prstGeom prst="rect">
                            <a:avLst/>
                          </a:prstGeom>
                          <a:noFill/>
                          <a:ln w="9525">
                            <a:noFill/>
                            <a:miter lim="800000"/>
                            <a:headEnd/>
                            <a:tailEnd/>
                          </a:ln>
                        </pic:spPr>
                      </pic:pic>
                    </a:graphicData>
                  </a:graphic>
                </wp:inline>
              </w:drawing>
            </w:r>
          </w:p>
        </w:tc>
        <w:tc>
          <w:tcPr>
            <w:tcW w:w="1667"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ИЦ</w:t>
            </w:r>
          </w:p>
        </w:tc>
        <w:tc>
          <w:tcPr>
            <w:tcW w:w="696" w:type="dxa"/>
          </w:tcPr>
          <w:p w:rsidR="00AD0778" w:rsidRPr="009140AC" w:rsidRDefault="00AD0778" w:rsidP="00AD0778">
            <w:pPr>
              <w:pStyle w:val="ConsPlusNormal"/>
              <w:jc w:val="center"/>
              <w:rPr>
                <w:rFonts w:ascii="Times New Roman" w:hAnsi="Times New Roman"/>
                <w:sz w:val="22"/>
              </w:rPr>
            </w:pPr>
            <w:r w:rsidRPr="009140AC">
              <w:rPr>
                <w:rFonts w:ascii="Times New Roman" w:hAnsi="Times New Roman"/>
                <w:sz w:val="22"/>
              </w:rPr>
              <w:t>12,0</w:t>
            </w:r>
          </w:p>
        </w:tc>
        <w:tc>
          <w:tcPr>
            <w:tcW w:w="709" w:type="dxa"/>
          </w:tcPr>
          <w:p w:rsidR="00AD0778" w:rsidRPr="009140AC" w:rsidRDefault="00AD0778" w:rsidP="00AD0778">
            <w:pPr>
              <w:pStyle w:val="ConsPlusNormal"/>
              <w:jc w:val="center"/>
              <w:rPr>
                <w:rFonts w:ascii="Times New Roman" w:hAnsi="Times New Roman"/>
                <w:sz w:val="22"/>
              </w:rPr>
            </w:pPr>
            <w:r w:rsidRPr="009140AC">
              <w:rPr>
                <w:rFonts w:ascii="Times New Roman" w:hAnsi="Times New Roman"/>
                <w:sz w:val="22"/>
              </w:rPr>
              <w:t>12,0</w:t>
            </w:r>
          </w:p>
        </w:tc>
        <w:tc>
          <w:tcPr>
            <w:tcW w:w="709" w:type="dxa"/>
          </w:tcPr>
          <w:p w:rsidR="00AD0778" w:rsidRPr="009140AC" w:rsidRDefault="00AD0778" w:rsidP="00AD0778">
            <w:pPr>
              <w:pStyle w:val="ConsPlusNormal"/>
              <w:jc w:val="center"/>
              <w:rPr>
                <w:rFonts w:ascii="Times New Roman" w:hAnsi="Times New Roman"/>
                <w:sz w:val="22"/>
              </w:rPr>
            </w:pPr>
            <w:r w:rsidRPr="009140AC">
              <w:rPr>
                <w:rFonts w:ascii="Times New Roman" w:hAnsi="Times New Roman"/>
                <w:sz w:val="22"/>
              </w:rPr>
              <w:t>12,5</w:t>
            </w:r>
          </w:p>
        </w:tc>
        <w:tc>
          <w:tcPr>
            <w:tcW w:w="709" w:type="dxa"/>
          </w:tcPr>
          <w:p w:rsidR="00AD0778" w:rsidRPr="009140AC" w:rsidRDefault="00AD0778" w:rsidP="00AD0778">
            <w:pPr>
              <w:pStyle w:val="ConsPlusNormal"/>
              <w:jc w:val="center"/>
              <w:rPr>
                <w:rFonts w:ascii="Times New Roman" w:hAnsi="Times New Roman"/>
                <w:sz w:val="22"/>
              </w:rPr>
            </w:pPr>
            <w:r w:rsidRPr="009140AC">
              <w:rPr>
                <w:rFonts w:ascii="Times New Roman" w:hAnsi="Times New Roman"/>
                <w:sz w:val="22"/>
              </w:rPr>
              <w:t>13,0</w:t>
            </w:r>
          </w:p>
        </w:tc>
        <w:tc>
          <w:tcPr>
            <w:tcW w:w="708" w:type="dxa"/>
          </w:tcPr>
          <w:p w:rsidR="00AD0778" w:rsidRPr="009140AC" w:rsidRDefault="00AD0778" w:rsidP="00AD0778">
            <w:pPr>
              <w:pStyle w:val="ConsPlusNormal"/>
              <w:jc w:val="center"/>
              <w:rPr>
                <w:rFonts w:ascii="Times New Roman" w:hAnsi="Times New Roman"/>
                <w:sz w:val="22"/>
              </w:rPr>
            </w:pPr>
            <w:r w:rsidRPr="009140AC">
              <w:rPr>
                <w:rFonts w:ascii="Times New Roman" w:hAnsi="Times New Roman"/>
                <w:sz w:val="22"/>
              </w:rPr>
              <w:t>13,5</w:t>
            </w:r>
          </w:p>
        </w:tc>
        <w:tc>
          <w:tcPr>
            <w:tcW w:w="709" w:type="dxa"/>
          </w:tcPr>
          <w:p w:rsidR="00AD0778" w:rsidRPr="009140AC" w:rsidRDefault="00AD0778" w:rsidP="00AD0778">
            <w:pPr>
              <w:pStyle w:val="ConsPlusNormal"/>
              <w:jc w:val="center"/>
              <w:rPr>
                <w:rFonts w:ascii="Times New Roman" w:hAnsi="Times New Roman"/>
                <w:sz w:val="22"/>
              </w:rPr>
            </w:pPr>
            <w:r w:rsidRPr="009140AC">
              <w:rPr>
                <w:rFonts w:ascii="Times New Roman" w:hAnsi="Times New Roman"/>
                <w:sz w:val="22"/>
              </w:rPr>
              <w:t>14,0</w:t>
            </w:r>
          </w:p>
        </w:tc>
        <w:tc>
          <w:tcPr>
            <w:tcW w:w="812" w:type="dxa"/>
          </w:tcPr>
          <w:p w:rsidR="00AD0778" w:rsidRPr="009140AC" w:rsidRDefault="00AD0778" w:rsidP="00AD0778">
            <w:pPr>
              <w:pStyle w:val="ConsPlusNormal"/>
              <w:jc w:val="center"/>
              <w:rPr>
                <w:rFonts w:ascii="Times New Roman" w:hAnsi="Times New Roman"/>
                <w:sz w:val="22"/>
              </w:rPr>
            </w:pPr>
            <w:r w:rsidRPr="009140AC">
              <w:rPr>
                <w:rFonts w:ascii="Times New Roman" w:hAnsi="Times New Roman"/>
                <w:sz w:val="22"/>
              </w:rPr>
              <w:t>14,5</w:t>
            </w:r>
          </w:p>
        </w:tc>
      </w:tr>
      <w:tr w:rsidR="00AD0778" w:rsidRPr="004F7D23" w:rsidTr="00AD0778">
        <w:tc>
          <w:tcPr>
            <w:tcW w:w="633" w:type="dxa"/>
            <w:shd w:val="clear" w:color="auto" w:fill="auto"/>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9</w:t>
            </w:r>
          </w:p>
        </w:tc>
        <w:tc>
          <w:tcPr>
            <w:tcW w:w="5287" w:type="dxa"/>
            <w:vAlign w:val="center"/>
          </w:tcPr>
          <w:p w:rsidR="00AD0778" w:rsidRPr="004F7D23" w:rsidRDefault="00AD0778" w:rsidP="00AD0778">
            <w:pPr>
              <w:rPr>
                <w:sz w:val="24"/>
                <w:szCs w:val="24"/>
              </w:rPr>
            </w:pPr>
            <w:r w:rsidRPr="00463117">
              <w:rPr>
                <w:sz w:val="24"/>
                <w:szCs w:val="24"/>
              </w:rPr>
              <w:t>Удельный вес общей площади жилых помещ</w:t>
            </w:r>
            <w:r w:rsidRPr="00463117">
              <w:rPr>
                <w:sz w:val="24"/>
                <w:szCs w:val="24"/>
              </w:rPr>
              <w:t>е</w:t>
            </w:r>
            <w:r w:rsidRPr="00463117">
              <w:rPr>
                <w:sz w:val="24"/>
                <w:szCs w:val="24"/>
              </w:rPr>
              <w:t>ний, оборудованной водопроводом</w:t>
            </w:r>
          </w:p>
        </w:tc>
        <w:tc>
          <w:tcPr>
            <w:tcW w:w="1275" w:type="dxa"/>
          </w:tcPr>
          <w:p w:rsidR="00AD0778" w:rsidRPr="004F7D23" w:rsidRDefault="00AD0778" w:rsidP="00AD0778">
            <w:pPr>
              <w:pStyle w:val="ConsPlusNormal"/>
              <w:jc w:val="center"/>
              <w:rPr>
                <w:rFonts w:ascii="Times New Roman" w:hAnsi="Times New Roman"/>
                <w:sz w:val="24"/>
                <w:szCs w:val="24"/>
              </w:rPr>
            </w:pPr>
            <w:r w:rsidRPr="00463117">
              <w:rPr>
                <w:rFonts w:ascii="Times New Roman" w:hAnsi="Times New Roman"/>
                <w:sz w:val="24"/>
                <w:szCs w:val="24"/>
              </w:rPr>
              <w:t>%</w:t>
            </w:r>
          </w:p>
        </w:tc>
        <w:tc>
          <w:tcPr>
            <w:tcW w:w="1276" w:type="dxa"/>
          </w:tcPr>
          <w:p w:rsidR="00AD0778" w:rsidRPr="004F7D23" w:rsidRDefault="00AD0778" w:rsidP="00AD0778">
            <w:pPr>
              <w:pStyle w:val="ConsPlusNormal"/>
              <w:jc w:val="center"/>
              <w:rPr>
                <w:rFonts w:ascii="Times New Roman" w:hAnsi="Times New Roman"/>
                <w:sz w:val="24"/>
                <w:szCs w:val="24"/>
              </w:rPr>
            </w:pPr>
            <w:r w:rsidRPr="009140AC">
              <w:rPr>
                <w:rFonts w:ascii="Times New Roman" w:hAnsi="Times New Roman"/>
                <w:noProof/>
                <w:sz w:val="24"/>
                <w:szCs w:val="24"/>
              </w:rPr>
              <w:drawing>
                <wp:inline distT="0" distB="0" distL="0" distR="0">
                  <wp:extent cx="152400" cy="219075"/>
                  <wp:effectExtent l="0" t="0" r="0" b="0"/>
                  <wp:docPr id="35" name="Рисунок 5" descr="base_23648_173499_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ase_23648_173499_32771"/>
                          <pic:cNvPicPr>
                            <a:picLocks noChangeAspect="1" noChangeArrowheads="1"/>
                          </pic:cNvPicPr>
                        </pic:nvPicPr>
                        <pic:blipFill>
                          <a:blip r:embed="rId14"/>
                          <a:srcRect/>
                          <a:stretch>
                            <a:fillRect/>
                          </a:stretch>
                        </pic:blipFill>
                        <pic:spPr bwMode="auto">
                          <a:xfrm>
                            <a:off x="0" y="0"/>
                            <a:ext cx="152400" cy="219075"/>
                          </a:xfrm>
                          <a:prstGeom prst="rect">
                            <a:avLst/>
                          </a:prstGeom>
                          <a:noFill/>
                          <a:ln w="9525">
                            <a:noFill/>
                            <a:miter lim="800000"/>
                            <a:headEnd/>
                            <a:tailEnd/>
                          </a:ln>
                        </pic:spPr>
                      </pic:pic>
                    </a:graphicData>
                  </a:graphic>
                </wp:inline>
              </w:drawing>
            </w:r>
          </w:p>
        </w:tc>
        <w:tc>
          <w:tcPr>
            <w:tcW w:w="1667"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ИЦ</w:t>
            </w:r>
          </w:p>
        </w:tc>
        <w:tc>
          <w:tcPr>
            <w:tcW w:w="696" w:type="dxa"/>
          </w:tcPr>
          <w:p w:rsidR="00AD0778" w:rsidRPr="009140AC" w:rsidRDefault="00AD0778" w:rsidP="00AD0778">
            <w:pPr>
              <w:pStyle w:val="ConsPlusNormal"/>
              <w:jc w:val="center"/>
              <w:rPr>
                <w:rFonts w:ascii="Times New Roman" w:hAnsi="Times New Roman"/>
                <w:sz w:val="22"/>
              </w:rPr>
            </w:pPr>
            <w:r w:rsidRPr="009140AC">
              <w:rPr>
                <w:rFonts w:ascii="Times New Roman" w:hAnsi="Times New Roman"/>
                <w:sz w:val="22"/>
              </w:rPr>
              <w:t>21,0</w:t>
            </w:r>
          </w:p>
        </w:tc>
        <w:tc>
          <w:tcPr>
            <w:tcW w:w="709" w:type="dxa"/>
          </w:tcPr>
          <w:p w:rsidR="00AD0778" w:rsidRPr="009140AC" w:rsidRDefault="00AD0778" w:rsidP="00AD0778">
            <w:pPr>
              <w:pStyle w:val="ConsPlusNormal"/>
              <w:jc w:val="center"/>
              <w:rPr>
                <w:rFonts w:ascii="Times New Roman" w:hAnsi="Times New Roman"/>
                <w:sz w:val="22"/>
              </w:rPr>
            </w:pPr>
            <w:r w:rsidRPr="009140AC">
              <w:rPr>
                <w:rFonts w:ascii="Times New Roman" w:hAnsi="Times New Roman"/>
                <w:sz w:val="22"/>
              </w:rPr>
              <w:t>21,0</w:t>
            </w:r>
          </w:p>
        </w:tc>
        <w:tc>
          <w:tcPr>
            <w:tcW w:w="709" w:type="dxa"/>
          </w:tcPr>
          <w:p w:rsidR="00AD0778" w:rsidRPr="009140AC" w:rsidRDefault="00AD0778" w:rsidP="00AD0778">
            <w:pPr>
              <w:pStyle w:val="ConsPlusNormal"/>
              <w:jc w:val="center"/>
              <w:rPr>
                <w:rFonts w:ascii="Times New Roman" w:hAnsi="Times New Roman"/>
                <w:sz w:val="22"/>
              </w:rPr>
            </w:pPr>
            <w:r w:rsidRPr="009140AC">
              <w:rPr>
                <w:rFonts w:ascii="Times New Roman" w:hAnsi="Times New Roman"/>
                <w:sz w:val="22"/>
              </w:rPr>
              <w:t>21,5</w:t>
            </w:r>
          </w:p>
        </w:tc>
        <w:tc>
          <w:tcPr>
            <w:tcW w:w="709" w:type="dxa"/>
          </w:tcPr>
          <w:p w:rsidR="00AD0778" w:rsidRPr="009140AC" w:rsidRDefault="00AD0778" w:rsidP="00AD0778">
            <w:pPr>
              <w:pStyle w:val="ConsPlusNormal"/>
              <w:jc w:val="center"/>
              <w:rPr>
                <w:rFonts w:ascii="Times New Roman" w:hAnsi="Times New Roman"/>
                <w:sz w:val="22"/>
              </w:rPr>
            </w:pPr>
            <w:r w:rsidRPr="009140AC">
              <w:rPr>
                <w:rFonts w:ascii="Times New Roman" w:hAnsi="Times New Roman"/>
                <w:sz w:val="22"/>
              </w:rPr>
              <w:t>22,0</w:t>
            </w:r>
          </w:p>
        </w:tc>
        <w:tc>
          <w:tcPr>
            <w:tcW w:w="708" w:type="dxa"/>
          </w:tcPr>
          <w:p w:rsidR="00AD0778" w:rsidRPr="009140AC" w:rsidRDefault="00AD0778" w:rsidP="00AD0778">
            <w:pPr>
              <w:pStyle w:val="ConsPlusNormal"/>
              <w:jc w:val="center"/>
              <w:rPr>
                <w:rFonts w:ascii="Times New Roman" w:hAnsi="Times New Roman"/>
                <w:sz w:val="22"/>
              </w:rPr>
            </w:pPr>
            <w:r w:rsidRPr="009140AC">
              <w:rPr>
                <w:rFonts w:ascii="Times New Roman" w:hAnsi="Times New Roman"/>
                <w:sz w:val="22"/>
              </w:rPr>
              <w:t>22,5</w:t>
            </w:r>
          </w:p>
        </w:tc>
        <w:tc>
          <w:tcPr>
            <w:tcW w:w="709" w:type="dxa"/>
          </w:tcPr>
          <w:p w:rsidR="00AD0778" w:rsidRPr="009140AC" w:rsidRDefault="00AD0778" w:rsidP="00AD0778">
            <w:pPr>
              <w:pStyle w:val="ConsPlusNormal"/>
              <w:jc w:val="center"/>
              <w:rPr>
                <w:rFonts w:ascii="Times New Roman" w:hAnsi="Times New Roman"/>
                <w:sz w:val="22"/>
              </w:rPr>
            </w:pPr>
            <w:r w:rsidRPr="009140AC">
              <w:rPr>
                <w:rFonts w:ascii="Times New Roman" w:hAnsi="Times New Roman"/>
                <w:sz w:val="22"/>
              </w:rPr>
              <w:t>23,0</w:t>
            </w:r>
          </w:p>
        </w:tc>
        <w:tc>
          <w:tcPr>
            <w:tcW w:w="812" w:type="dxa"/>
          </w:tcPr>
          <w:p w:rsidR="00AD0778" w:rsidRPr="009140AC" w:rsidRDefault="00AD0778" w:rsidP="00AD0778">
            <w:pPr>
              <w:pStyle w:val="ConsPlusNormal"/>
              <w:jc w:val="center"/>
              <w:rPr>
                <w:rFonts w:ascii="Times New Roman" w:hAnsi="Times New Roman"/>
                <w:sz w:val="22"/>
              </w:rPr>
            </w:pPr>
            <w:r w:rsidRPr="009140AC">
              <w:rPr>
                <w:rFonts w:ascii="Times New Roman" w:hAnsi="Times New Roman"/>
                <w:sz w:val="22"/>
              </w:rPr>
              <w:t>23,5</w:t>
            </w:r>
          </w:p>
        </w:tc>
      </w:tr>
      <w:tr w:rsidR="00AD0778" w:rsidRPr="004F7D23" w:rsidTr="00AD0778">
        <w:tc>
          <w:tcPr>
            <w:tcW w:w="633" w:type="dxa"/>
            <w:shd w:val="clear" w:color="auto" w:fill="auto"/>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10</w:t>
            </w:r>
          </w:p>
        </w:tc>
        <w:tc>
          <w:tcPr>
            <w:tcW w:w="5287" w:type="dxa"/>
            <w:vAlign w:val="center"/>
          </w:tcPr>
          <w:p w:rsidR="00AD0778" w:rsidRPr="004F7D23" w:rsidRDefault="00AD0778" w:rsidP="00AD0778">
            <w:pPr>
              <w:rPr>
                <w:sz w:val="24"/>
                <w:szCs w:val="24"/>
              </w:rPr>
            </w:pPr>
            <w:r w:rsidRPr="00463117">
              <w:rPr>
                <w:sz w:val="24"/>
                <w:szCs w:val="24"/>
              </w:rPr>
              <w:t>Удельный вес общей площади жилых помещ</w:t>
            </w:r>
            <w:r w:rsidRPr="00463117">
              <w:rPr>
                <w:sz w:val="24"/>
                <w:szCs w:val="24"/>
              </w:rPr>
              <w:t>е</w:t>
            </w:r>
            <w:r w:rsidRPr="00463117">
              <w:rPr>
                <w:sz w:val="24"/>
                <w:szCs w:val="24"/>
              </w:rPr>
              <w:t>ний, оборудованной водоотведением (канализ</w:t>
            </w:r>
            <w:r w:rsidRPr="00463117">
              <w:rPr>
                <w:sz w:val="24"/>
                <w:szCs w:val="24"/>
              </w:rPr>
              <w:t>а</w:t>
            </w:r>
            <w:r w:rsidRPr="00463117">
              <w:rPr>
                <w:sz w:val="24"/>
                <w:szCs w:val="24"/>
              </w:rPr>
              <w:t>цией)</w:t>
            </w:r>
          </w:p>
        </w:tc>
        <w:tc>
          <w:tcPr>
            <w:tcW w:w="1275" w:type="dxa"/>
          </w:tcPr>
          <w:p w:rsidR="00AD0778" w:rsidRPr="004F7D23" w:rsidRDefault="00AD0778" w:rsidP="00AD0778">
            <w:pPr>
              <w:pStyle w:val="ConsPlusNormal"/>
              <w:jc w:val="center"/>
              <w:rPr>
                <w:rFonts w:ascii="Times New Roman" w:hAnsi="Times New Roman"/>
                <w:sz w:val="24"/>
                <w:szCs w:val="24"/>
              </w:rPr>
            </w:pPr>
            <w:r w:rsidRPr="00463117">
              <w:rPr>
                <w:rFonts w:ascii="Times New Roman" w:hAnsi="Times New Roman"/>
                <w:sz w:val="24"/>
                <w:szCs w:val="24"/>
              </w:rPr>
              <w:t>%</w:t>
            </w:r>
          </w:p>
        </w:tc>
        <w:tc>
          <w:tcPr>
            <w:tcW w:w="1276" w:type="dxa"/>
          </w:tcPr>
          <w:p w:rsidR="00AD0778" w:rsidRPr="004F7D23" w:rsidRDefault="00AD0778" w:rsidP="00AD0778">
            <w:pPr>
              <w:pStyle w:val="ConsPlusNormal"/>
              <w:jc w:val="center"/>
              <w:rPr>
                <w:rFonts w:ascii="Times New Roman" w:hAnsi="Times New Roman"/>
                <w:sz w:val="24"/>
                <w:szCs w:val="24"/>
              </w:rPr>
            </w:pPr>
            <w:r w:rsidRPr="009140AC">
              <w:rPr>
                <w:rFonts w:ascii="Times New Roman" w:hAnsi="Times New Roman"/>
                <w:noProof/>
                <w:sz w:val="24"/>
                <w:szCs w:val="24"/>
              </w:rPr>
              <w:drawing>
                <wp:inline distT="0" distB="0" distL="0" distR="0">
                  <wp:extent cx="152400" cy="219075"/>
                  <wp:effectExtent l="0" t="0" r="0" b="0"/>
                  <wp:docPr id="36" name="Рисунок 5" descr="base_23648_173499_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ase_23648_173499_32771"/>
                          <pic:cNvPicPr>
                            <a:picLocks noChangeAspect="1" noChangeArrowheads="1"/>
                          </pic:cNvPicPr>
                        </pic:nvPicPr>
                        <pic:blipFill>
                          <a:blip r:embed="rId14"/>
                          <a:srcRect/>
                          <a:stretch>
                            <a:fillRect/>
                          </a:stretch>
                        </pic:blipFill>
                        <pic:spPr bwMode="auto">
                          <a:xfrm>
                            <a:off x="0" y="0"/>
                            <a:ext cx="152400" cy="219075"/>
                          </a:xfrm>
                          <a:prstGeom prst="rect">
                            <a:avLst/>
                          </a:prstGeom>
                          <a:noFill/>
                          <a:ln w="9525">
                            <a:noFill/>
                            <a:miter lim="800000"/>
                            <a:headEnd/>
                            <a:tailEnd/>
                          </a:ln>
                        </pic:spPr>
                      </pic:pic>
                    </a:graphicData>
                  </a:graphic>
                </wp:inline>
              </w:drawing>
            </w:r>
          </w:p>
        </w:tc>
        <w:tc>
          <w:tcPr>
            <w:tcW w:w="1667"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ИЦ</w:t>
            </w:r>
          </w:p>
        </w:tc>
        <w:tc>
          <w:tcPr>
            <w:tcW w:w="696" w:type="dxa"/>
          </w:tcPr>
          <w:p w:rsidR="00AD0778" w:rsidRPr="009140AC" w:rsidRDefault="00AD0778" w:rsidP="00AD0778">
            <w:pPr>
              <w:pStyle w:val="ConsPlusNormal"/>
              <w:jc w:val="center"/>
              <w:rPr>
                <w:rFonts w:ascii="Times New Roman" w:hAnsi="Times New Roman"/>
                <w:sz w:val="22"/>
              </w:rPr>
            </w:pPr>
            <w:r w:rsidRPr="009140AC">
              <w:rPr>
                <w:rFonts w:ascii="Times New Roman" w:hAnsi="Times New Roman"/>
                <w:sz w:val="22"/>
              </w:rPr>
              <w:t>21,0</w:t>
            </w:r>
          </w:p>
        </w:tc>
        <w:tc>
          <w:tcPr>
            <w:tcW w:w="709" w:type="dxa"/>
          </w:tcPr>
          <w:p w:rsidR="00AD0778" w:rsidRPr="009140AC" w:rsidRDefault="00AD0778" w:rsidP="00AD0778">
            <w:pPr>
              <w:pStyle w:val="ConsPlusNormal"/>
              <w:jc w:val="center"/>
              <w:rPr>
                <w:rFonts w:ascii="Times New Roman" w:hAnsi="Times New Roman"/>
                <w:sz w:val="22"/>
              </w:rPr>
            </w:pPr>
            <w:r w:rsidRPr="009140AC">
              <w:rPr>
                <w:rFonts w:ascii="Times New Roman" w:hAnsi="Times New Roman"/>
                <w:sz w:val="22"/>
              </w:rPr>
              <w:t>21,0</w:t>
            </w:r>
          </w:p>
        </w:tc>
        <w:tc>
          <w:tcPr>
            <w:tcW w:w="709" w:type="dxa"/>
          </w:tcPr>
          <w:p w:rsidR="00AD0778" w:rsidRPr="009140AC" w:rsidRDefault="00AD0778" w:rsidP="00AD0778">
            <w:pPr>
              <w:pStyle w:val="ConsPlusNormal"/>
              <w:jc w:val="center"/>
              <w:rPr>
                <w:rFonts w:ascii="Times New Roman" w:hAnsi="Times New Roman"/>
                <w:sz w:val="22"/>
              </w:rPr>
            </w:pPr>
            <w:r w:rsidRPr="009140AC">
              <w:rPr>
                <w:rFonts w:ascii="Times New Roman" w:hAnsi="Times New Roman"/>
                <w:sz w:val="22"/>
              </w:rPr>
              <w:t>21,5</w:t>
            </w:r>
          </w:p>
        </w:tc>
        <w:tc>
          <w:tcPr>
            <w:tcW w:w="709" w:type="dxa"/>
          </w:tcPr>
          <w:p w:rsidR="00AD0778" w:rsidRPr="009140AC" w:rsidRDefault="00AD0778" w:rsidP="00AD0778">
            <w:pPr>
              <w:pStyle w:val="ConsPlusNormal"/>
              <w:jc w:val="center"/>
              <w:rPr>
                <w:rFonts w:ascii="Times New Roman" w:hAnsi="Times New Roman"/>
                <w:sz w:val="22"/>
              </w:rPr>
            </w:pPr>
            <w:r w:rsidRPr="009140AC">
              <w:rPr>
                <w:rFonts w:ascii="Times New Roman" w:hAnsi="Times New Roman"/>
                <w:sz w:val="22"/>
              </w:rPr>
              <w:t>22,0</w:t>
            </w:r>
          </w:p>
        </w:tc>
        <w:tc>
          <w:tcPr>
            <w:tcW w:w="708" w:type="dxa"/>
          </w:tcPr>
          <w:p w:rsidR="00AD0778" w:rsidRPr="009140AC" w:rsidRDefault="00AD0778" w:rsidP="00AD0778">
            <w:pPr>
              <w:pStyle w:val="ConsPlusNormal"/>
              <w:jc w:val="center"/>
              <w:rPr>
                <w:rFonts w:ascii="Times New Roman" w:hAnsi="Times New Roman"/>
                <w:sz w:val="22"/>
              </w:rPr>
            </w:pPr>
            <w:r w:rsidRPr="009140AC">
              <w:rPr>
                <w:rFonts w:ascii="Times New Roman" w:hAnsi="Times New Roman"/>
                <w:sz w:val="22"/>
              </w:rPr>
              <w:t>22,5</w:t>
            </w:r>
          </w:p>
        </w:tc>
        <w:tc>
          <w:tcPr>
            <w:tcW w:w="709" w:type="dxa"/>
          </w:tcPr>
          <w:p w:rsidR="00AD0778" w:rsidRPr="009140AC" w:rsidRDefault="00AD0778" w:rsidP="00AD0778">
            <w:pPr>
              <w:pStyle w:val="ConsPlusNormal"/>
              <w:jc w:val="center"/>
              <w:rPr>
                <w:rFonts w:ascii="Times New Roman" w:hAnsi="Times New Roman"/>
                <w:sz w:val="22"/>
              </w:rPr>
            </w:pPr>
            <w:r w:rsidRPr="009140AC">
              <w:rPr>
                <w:rFonts w:ascii="Times New Roman" w:hAnsi="Times New Roman"/>
                <w:sz w:val="22"/>
              </w:rPr>
              <w:t>23,0</w:t>
            </w:r>
          </w:p>
        </w:tc>
        <w:tc>
          <w:tcPr>
            <w:tcW w:w="812" w:type="dxa"/>
          </w:tcPr>
          <w:p w:rsidR="00AD0778" w:rsidRPr="009140AC" w:rsidRDefault="00AD0778" w:rsidP="00AD0778">
            <w:pPr>
              <w:pStyle w:val="ConsPlusNormal"/>
              <w:jc w:val="center"/>
              <w:rPr>
                <w:rFonts w:ascii="Times New Roman" w:hAnsi="Times New Roman"/>
                <w:sz w:val="22"/>
              </w:rPr>
            </w:pPr>
            <w:r w:rsidRPr="009140AC">
              <w:rPr>
                <w:rFonts w:ascii="Times New Roman" w:hAnsi="Times New Roman"/>
                <w:sz w:val="22"/>
              </w:rPr>
              <w:t>23,5</w:t>
            </w:r>
          </w:p>
        </w:tc>
      </w:tr>
      <w:tr w:rsidR="00AD0778" w:rsidRPr="004F7D23" w:rsidTr="00AD0778">
        <w:tc>
          <w:tcPr>
            <w:tcW w:w="633" w:type="dxa"/>
            <w:shd w:val="clear" w:color="auto" w:fill="auto"/>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11</w:t>
            </w:r>
          </w:p>
        </w:tc>
        <w:tc>
          <w:tcPr>
            <w:tcW w:w="5287" w:type="dxa"/>
            <w:vAlign w:val="center"/>
          </w:tcPr>
          <w:p w:rsidR="00AD0778" w:rsidRPr="004F7D23" w:rsidRDefault="00AD0778" w:rsidP="00AD0778">
            <w:pPr>
              <w:rPr>
                <w:sz w:val="24"/>
                <w:szCs w:val="24"/>
              </w:rPr>
            </w:pPr>
            <w:r w:rsidRPr="00463117">
              <w:rPr>
                <w:sz w:val="24"/>
                <w:szCs w:val="24"/>
              </w:rPr>
              <w:t>Доля  использованных, обезвреженных отходов в общем объеме отходов, образовавшихся в пр</w:t>
            </w:r>
            <w:r w:rsidRPr="00463117">
              <w:rPr>
                <w:sz w:val="24"/>
                <w:szCs w:val="24"/>
              </w:rPr>
              <w:t>о</w:t>
            </w:r>
            <w:r w:rsidRPr="00463117">
              <w:rPr>
                <w:sz w:val="24"/>
                <w:szCs w:val="24"/>
              </w:rPr>
              <w:t>цессе производства и потребления</w:t>
            </w:r>
          </w:p>
        </w:tc>
        <w:tc>
          <w:tcPr>
            <w:tcW w:w="1275" w:type="dxa"/>
          </w:tcPr>
          <w:p w:rsidR="00AD0778" w:rsidRPr="004F7D23" w:rsidRDefault="00AD0778" w:rsidP="00AD0778">
            <w:pPr>
              <w:pStyle w:val="ConsPlusNormal"/>
              <w:jc w:val="center"/>
              <w:rPr>
                <w:rFonts w:ascii="Times New Roman" w:hAnsi="Times New Roman"/>
                <w:sz w:val="24"/>
                <w:szCs w:val="24"/>
              </w:rPr>
            </w:pPr>
            <w:r w:rsidRPr="00463117">
              <w:rPr>
                <w:rFonts w:ascii="Times New Roman" w:hAnsi="Times New Roman"/>
                <w:sz w:val="24"/>
                <w:szCs w:val="24"/>
              </w:rPr>
              <w:t>%</w:t>
            </w:r>
          </w:p>
        </w:tc>
        <w:tc>
          <w:tcPr>
            <w:tcW w:w="1276" w:type="dxa"/>
          </w:tcPr>
          <w:p w:rsidR="00AD0778" w:rsidRPr="004F7D23" w:rsidRDefault="00AD0778" w:rsidP="00AD0778">
            <w:pPr>
              <w:pStyle w:val="ConsPlusNormal"/>
              <w:jc w:val="center"/>
              <w:rPr>
                <w:rFonts w:ascii="Times New Roman" w:hAnsi="Times New Roman"/>
                <w:sz w:val="24"/>
                <w:szCs w:val="24"/>
              </w:rPr>
            </w:pPr>
            <w:r w:rsidRPr="009140AC">
              <w:rPr>
                <w:rFonts w:ascii="Times New Roman" w:hAnsi="Times New Roman"/>
                <w:noProof/>
                <w:sz w:val="24"/>
                <w:szCs w:val="24"/>
              </w:rPr>
              <w:drawing>
                <wp:inline distT="0" distB="0" distL="0" distR="0">
                  <wp:extent cx="152400" cy="219075"/>
                  <wp:effectExtent l="0" t="0" r="0" b="0"/>
                  <wp:docPr id="37" name="Рисунок 5" descr="base_23648_173499_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ase_23648_173499_32771"/>
                          <pic:cNvPicPr>
                            <a:picLocks noChangeAspect="1" noChangeArrowheads="1"/>
                          </pic:cNvPicPr>
                        </pic:nvPicPr>
                        <pic:blipFill>
                          <a:blip r:embed="rId14"/>
                          <a:srcRect/>
                          <a:stretch>
                            <a:fillRect/>
                          </a:stretch>
                        </pic:blipFill>
                        <pic:spPr bwMode="auto">
                          <a:xfrm>
                            <a:off x="0" y="0"/>
                            <a:ext cx="152400" cy="219075"/>
                          </a:xfrm>
                          <a:prstGeom prst="rect">
                            <a:avLst/>
                          </a:prstGeom>
                          <a:noFill/>
                          <a:ln w="9525">
                            <a:noFill/>
                            <a:miter lim="800000"/>
                            <a:headEnd/>
                            <a:tailEnd/>
                          </a:ln>
                        </pic:spPr>
                      </pic:pic>
                    </a:graphicData>
                  </a:graphic>
                </wp:inline>
              </w:drawing>
            </w:r>
          </w:p>
        </w:tc>
        <w:tc>
          <w:tcPr>
            <w:tcW w:w="1667"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ИЦ</w:t>
            </w:r>
          </w:p>
        </w:tc>
        <w:tc>
          <w:tcPr>
            <w:tcW w:w="696" w:type="dxa"/>
          </w:tcPr>
          <w:p w:rsidR="00AD0778" w:rsidRPr="00452A0F" w:rsidRDefault="00AD0778" w:rsidP="00AD0778">
            <w:pPr>
              <w:pStyle w:val="ConsPlusNormal"/>
              <w:jc w:val="center"/>
              <w:rPr>
                <w:rFonts w:ascii="Times New Roman" w:hAnsi="Times New Roman"/>
                <w:sz w:val="22"/>
              </w:rPr>
            </w:pPr>
            <w:r w:rsidRPr="00452A0F">
              <w:rPr>
                <w:rFonts w:ascii="Times New Roman" w:hAnsi="Times New Roman"/>
                <w:sz w:val="22"/>
              </w:rPr>
              <w:t>90,0</w:t>
            </w:r>
          </w:p>
        </w:tc>
        <w:tc>
          <w:tcPr>
            <w:tcW w:w="709" w:type="dxa"/>
          </w:tcPr>
          <w:p w:rsidR="00AD0778" w:rsidRPr="00452A0F" w:rsidRDefault="00AD0778" w:rsidP="00AD0778">
            <w:pPr>
              <w:pStyle w:val="ConsPlusNormal"/>
              <w:jc w:val="center"/>
              <w:rPr>
                <w:rFonts w:ascii="Times New Roman" w:hAnsi="Times New Roman"/>
                <w:sz w:val="22"/>
              </w:rPr>
            </w:pPr>
            <w:r w:rsidRPr="00452A0F">
              <w:rPr>
                <w:rFonts w:ascii="Times New Roman" w:hAnsi="Times New Roman"/>
                <w:sz w:val="22"/>
              </w:rPr>
              <w:t>90,0</w:t>
            </w:r>
          </w:p>
        </w:tc>
        <w:tc>
          <w:tcPr>
            <w:tcW w:w="709" w:type="dxa"/>
          </w:tcPr>
          <w:p w:rsidR="00AD0778" w:rsidRPr="00452A0F" w:rsidRDefault="00AD0778" w:rsidP="00AD0778">
            <w:pPr>
              <w:pStyle w:val="ConsPlusNormal"/>
              <w:jc w:val="center"/>
              <w:rPr>
                <w:rFonts w:ascii="Times New Roman" w:hAnsi="Times New Roman"/>
                <w:sz w:val="22"/>
              </w:rPr>
            </w:pPr>
            <w:r w:rsidRPr="00452A0F">
              <w:rPr>
                <w:rFonts w:ascii="Times New Roman" w:hAnsi="Times New Roman"/>
                <w:sz w:val="22"/>
              </w:rPr>
              <w:t>90,1</w:t>
            </w:r>
          </w:p>
        </w:tc>
        <w:tc>
          <w:tcPr>
            <w:tcW w:w="709" w:type="dxa"/>
          </w:tcPr>
          <w:p w:rsidR="00AD0778" w:rsidRPr="00452A0F" w:rsidRDefault="00AD0778" w:rsidP="00AD0778">
            <w:pPr>
              <w:pStyle w:val="ConsPlusNormal"/>
              <w:jc w:val="center"/>
              <w:rPr>
                <w:rFonts w:ascii="Times New Roman" w:hAnsi="Times New Roman"/>
                <w:sz w:val="22"/>
              </w:rPr>
            </w:pPr>
            <w:r w:rsidRPr="00452A0F">
              <w:rPr>
                <w:rFonts w:ascii="Times New Roman" w:hAnsi="Times New Roman"/>
                <w:sz w:val="22"/>
              </w:rPr>
              <w:t>90,2</w:t>
            </w:r>
          </w:p>
        </w:tc>
        <w:tc>
          <w:tcPr>
            <w:tcW w:w="708" w:type="dxa"/>
          </w:tcPr>
          <w:p w:rsidR="00AD0778" w:rsidRPr="00452A0F" w:rsidRDefault="00AD0778" w:rsidP="00AD0778">
            <w:pPr>
              <w:pStyle w:val="ConsPlusNormal"/>
              <w:jc w:val="center"/>
              <w:rPr>
                <w:rFonts w:ascii="Times New Roman" w:hAnsi="Times New Roman"/>
                <w:sz w:val="22"/>
              </w:rPr>
            </w:pPr>
            <w:r w:rsidRPr="00452A0F">
              <w:rPr>
                <w:rFonts w:ascii="Times New Roman" w:hAnsi="Times New Roman"/>
                <w:sz w:val="22"/>
              </w:rPr>
              <w:t>90,3</w:t>
            </w:r>
          </w:p>
        </w:tc>
        <w:tc>
          <w:tcPr>
            <w:tcW w:w="709" w:type="dxa"/>
          </w:tcPr>
          <w:p w:rsidR="00AD0778" w:rsidRPr="00452A0F" w:rsidRDefault="00AD0778" w:rsidP="00AD0778">
            <w:pPr>
              <w:pStyle w:val="ConsPlusNormal"/>
              <w:jc w:val="center"/>
              <w:rPr>
                <w:rFonts w:ascii="Times New Roman" w:hAnsi="Times New Roman"/>
                <w:sz w:val="22"/>
              </w:rPr>
            </w:pPr>
            <w:r w:rsidRPr="00452A0F">
              <w:rPr>
                <w:rFonts w:ascii="Times New Roman" w:hAnsi="Times New Roman"/>
                <w:sz w:val="22"/>
              </w:rPr>
              <w:t>90,4</w:t>
            </w:r>
          </w:p>
        </w:tc>
        <w:tc>
          <w:tcPr>
            <w:tcW w:w="812" w:type="dxa"/>
          </w:tcPr>
          <w:p w:rsidR="00AD0778" w:rsidRPr="00452A0F" w:rsidRDefault="00AD0778" w:rsidP="00AD0778">
            <w:pPr>
              <w:pStyle w:val="ConsPlusNormal"/>
              <w:jc w:val="center"/>
              <w:rPr>
                <w:rFonts w:ascii="Times New Roman" w:hAnsi="Times New Roman"/>
                <w:sz w:val="22"/>
              </w:rPr>
            </w:pPr>
            <w:r w:rsidRPr="00452A0F">
              <w:rPr>
                <w:rFonts w:ascii="Times New Roman" w:hAnsi="Times New Roman"/>
                <w:sz w:val="22"/>
              </w:rPr>
              <w:t>90,5</w:t>
            </w:r>
          </w:p>
        </w:tc>
      </w:tr>
      <w:tr w:rsidR="00AD0778" w:rsidRPr="004F7D23" w:rsidTr="00AD0778">
        <w:tc>
          <w:tcPr>
            <w:tcW w:w="633" w:type="dxa"/>
            <w:shd w:val="clear" w:color="auto" w:fill="auto"/>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12</w:t>
            </w:r>
          </w:p>
        </w:tc>
        <w:tc>
          <w:tcPr>
            <w:tcW w:w="5287" w:type="dxa"/>
            <w:vAlign w:val="center"/>
          </w:tcPr>
          <w:p w:rsidR="00AD0778" w:rsidRPr="004F7D23" w:rsidRDefault="00AD0778" w:rsidP="00AD0778">
            <w:pPr>
              <w:rPr>
                <w:sz w:val="24"/>
                <w:szCs w:val="24"/>
              </w:rPr>
            </w:pPr>
            <w:r w:rsidRPr="00463117">
              <w:rPr>
                <w:sz w:val="24"/>
                <w:szCs w:val="24"/>
              </w:rPr>
              <w:t>Доля населённых пунктов, охваченных систем</w:t>
            </w:r>
            <w:r w:rsidRPr="00463117">
              <w:rPr>
                <w:sz w:val="24"/>
                <w:szCs w:val="24"/>
              </w:rPr>
              <w:t>а</w:t>
            </w:r>
            <w:r w:rsidRPr="00463117">
              <w:rPr>
                <w:sz w:val="24"/>
                <w:szCs w:val="24"/>
              </w:rPr>
              <w:t>ми сбора и удаления отходов, по отношению к общему количеству населенных пунктов терр</w:t>
            </w:r>
            <w:r w:rsidRPr="00463117">
              <w:rPr>
                <w:sz w:val="24"/>
                <w:szCs w:val="24"/>
              </w:rPr>
              <w:t>и</w:t>
            </w:r>
            <w:r w:rsidRPr="00463117">
              <w:rPr>
                <w:sz w:val="24"/>
                <w:szCs w:val="24"/>
              </w:rPr>
              <w:t>тории</w:t>
            </w:r>
          </w:p>
        </w:tc>
        <w:tc>
          <w:tcPr>
            <w:tcW w:w="1275" w:type="dxa"/>
          </w:tcPr>
          <w:p w:rsidR="00AD0778" w:rsidRPr="004F7D23" w:rsidRDefault="00AD0778" w:rsidP="00AD0778">
            <w:pPr>
              <w:pStyle w:val="ConsPlusNormal"/>
              <w:jc w:val="center"/>
              <w:rPr>
                <w:rFonts w:ascii="Times New Roman" w:hAnsi="Times New Roman"/>
                <w:sz w:val="24"/>
                <w:szCs w:val="24"/>
              </w:rPr>
            </w:pPr>
            <w:r w:rsidRPr="00463117">
              <w:rPr>
                <w:rFonts w:ascii="Times New Roman" w:hAnsi="Times New Roman"/>
                <w:sz w:val="24"/>
                <w:szCs w:val="24"/>
              </w:rPr>
              <w:t>%</w:t>
            </w:r>
          </w:p>
        </w:tc>
        <w:tc>
          <w:tcPr>
            <w:tcW w:w="1276" w:type="dxa"/>
          </w:tcPr>
          <w:p w:rsidR="00AD0778" w:rsidRPr="004F7D23" w:rsidRDefault="00AD0778" w:rsidP="00AD0778">
            <w:pPr>
              <w:pStyle w:val="ConsPlusNormal"/>
              <w:jc w:val="center"/>
              <w:rPr>
                <w:rFonts w:ascii="Times New Roman" w:hAnsi="Times New Roman"/>
                <w:sz w:val="24"/>
                <w:szCs w:val="24"/>
              </w:rPr>
            </w:pPr>
            <w:r w:rsidRPr="00452A0F">
              <w:rPr>
                <w:rFonts w:ascii="Times New Roman" w:hAnsi="Times New Roman"/>
                <w:noProof/>
                <w:sz w:val="24"/>
                <w:szCs w:val="24"/>
              </w:rPr>
              <w:drawing>
                <wp:inline distT="0" distB="0" distL="0" distR="0">
                  <wp:extent cx="152400" cy="219075"/>
                  <wp:effectExtent l="0" t="0" r="0" b="0"/>
                  <wp:docPr id="38" name="Рисунок 5" descr="base_23648_173499_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ase_23648_173499_32771"/>
                          <pic:cNvPicPr>
                            <a:picLocks noChangeAspect="1" noChangeArrowheads="1"/>
                          </pic:cNvPicPr>
                        </pic:nvPicPr>
                        <pic:blipFill>
                          <a:blip r:embed="rId14"/>
                          <a:srcRect/>
                          <a:stretch>
                            <a:fillRect/>
                          </a:stretch>
                        </pic:blipFill>
                        <pic:spPr bwMode="auto">
                          <a:xfrm>
                            <a:off x="0" y="0"/>
                            <a:ext cx="152400" cy="219075"/>
                          </a:xfrm>
                          <a:prstGeom prst="rect">
                            <a:avLst/>
                          </a:prstGeom>
                          <a:noFill/>
                          <a:ln w="9525">
                            <a:noFill/>
                            <a:miter lim="800000"/>
                            <a:headEnd/>
                            <a:tailEnd/>
                          </a:ln>
                        </pic:spPr>
                      </pic:pic>
                    </a:graphicData>
                  </a:graphic>
                </wp:inline>
              </w:drawing>
            </w:r>
          </w:p>
        </w:tc>
        <w:tc>
          <w:tcPr>
            <w:tcW w:w="1667"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ИЦ</w:t>
            </w:r>
          </w:p>
        </w:tc>
        <w:tc>
          <w:tcPr>
            <w:tcW w:w="696"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90,0</w:t>
            </w:r>
          </w:p>
        </w:tc>
        <w:tc>
          <w:tcPr>
            <w:tcW w:w="709"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90,0</w:t>
            </w:r>
          </w:p>
        </w:tc>
        <w:tc>
          <w:tcPr>
            <w:tcW w:w="709"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90,1</w:t>
            </w:r>
          </w:p>
        </w:tc>
        <w:tc>
          <w:tcPr>
            <w:tcW w:w="709"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90,2</w:t>
            </w:r>
          </w:p>
        </w:tc>
        <w:tc>
          <w:tcPr>
            <w:tcW w:w="708"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90,3</w:t>
            </w:r>
          </w:p>
        </w:tc>
        <w:tc>
          <w:tcPr>
            <w:tcW w:w="709"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90,4</w:t>
            </w:r>
          </w:p>
        </w:tc>
        <w:tc>
          <w:tcPr>
            <w:tcW w:w="812"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90,5</w:t>
            </w:r>
          </w:p>
        </w:tc>
      </w:tr>
      <w:tr w:rsidR="00AD0778" w:rsidRPr="004F7D23" w:rsidTr="00AD0778">
        <w:tc>
          <w:tcPr>
            <w:tcW w:w="633" w:type="dxa"/>
            <w:shd w:val="clear" w:color="auto" w:fill="auto"/>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13</w:t>
            </w:r>
          </w:p>
        </w:tc>
        <w:tc>
          <w:tcPr>
            <w:tcW w:w="5287" w:type="dxa"/>
            <w:vAlign w:val="center"/>
          </w:tcPr>
          <w:p w:rsidR="00AD0778" w:rsidRPr="00D717E8" w:rsidRDefault="00AD0778" w:rsidP="00AD0778">
            <w:pPr>
              <w:rPr>
                <w:sz w:val="24"/>
                <w:szCs w:val="24"/>
              </w:rPr>
            </w:pPr>
            <w:r w:rsidRPr="00D717E8">
              <w:rPr>
                <w:sz w:val="24"/>
                <w:szCs w:val="24"/>
              </w:rPr>
              <w:t>Выбросы загрязняющих веществ в атмосферу стационарными источниками загрязнения</w:t>
            </w:r>
          </w:p>
        </w:tc>
        <w:tc>
          <w:tcPr>
            <w:tcW w:w="1275" w:type="dxa"/>
          </w:tcPr>
          <w:p w:rsidR="00AD0778" w:rsidRPr="00463117" w:rsidRDefault="00AD0778" w:rsidP="00AD0778">
            <w:pPr>
              <w:pStyle w:val="ConsPlusNormal"/>
              <w:jc w:val="center"/>
              <w:rPr>
                <w:rFonts w:ascii="Times New Roman" w:hAnsi="Times New Roman"/>
                <w:sz w:val="24"/>
                <w:szCs w:val="24"/>
              </w:rPr>
            </w:pPr>
            <w:r>
              <w:rPr>
                <w:rFonts w:ascii="Times New Roman" w:hAnsi="Times New Roman"/>
                <w:sz w:val="24"/>
                <w:szCs w:val="24"/>
              </w:rPr>
              <w:t>тыс.т.</w:t>
            </w:r>
          </w:p>
        </w:tc>
        <w:tc>
          <w:tcPr>
            <w:tcW w:w="1276" w:type="dxa"/>
          </w:tcPr>
          <w:p w:rsidR="00AD0778" w:rsidRPr="00452A0F" w:rsidRDefault="00AD0778" w:rsidP="00AD0778">
            <w:pPr>
              <w:pStyle w:val="ConsPlusNormal"/>
              <w:jc w:val="center"/>
              <w:rPr>
                <w:rFonts w:ascii="Times New Roman" w:hAnsi="Times New Roman"/>
                <w:noProof/>
                <w:sz w:val="24"/>
                <w:szCs w:val="24"/>
              </w:rPr>
            </w:pPr>
          </w:p>
        </w:tc>
        <w:tc>
          <w:tcPr>
            <w:tcW w:w="1667"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ИЦ</w:t>
            </w:r>
          </w:p>
        </w:tc>
        <w:tc>
          <w:tcPr>
            <w:tcW w:w="696"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1,28</w:t>
            </w:r>
          </w:p>
        </w:tc>
        <w:tc>
          <w:tcPr>
            <w:tcW w:w="709"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1,28</w:t>
            </w:r>
          </w:p>
        </w:tc>
        <w:tc>
          <w:tcPr>
            <w:tcW w:w="709"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1,28</w:t>
            </w:r>
          </w:p>
        </w:tc>
        <w:tc>
          <w:tcPr>
            <w:tcW w:w="709"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1,28</w:t>
            </w:r>
          </w:p>
        </w:tc>
        <w:tc>
          <w:tcPr>
            <w:tcW w:w="708"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1,28</w:t>
            </w:r>
          </w:p>
        </w:tc>
        <w:tc>
          <w:tcPr>
            <w:tcW w:w="709"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1,28</w:t>
            </w:r>
          </w:p>
        </w:tc>
        <w:tc>
          <w:tcPr>
            <w:tcW w:w="812"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1,28</w:t>
            </w:r>
          </w:p>
        </w:tc>
      </w:tr>
      <w:tr w:rsidR="00AD0778" w:rsidRPr="004F7D23" w:rsidTr="00AD0778">
        <w:tc>
          <w:tcPr>
            <w:tcW w:w="633" w:type="dxa"/>
          </w:tcPr>
          <w:p w:rsidR="00AD0778" w:rsidRPr="004F7D23" w:rsidRDefault="00AD0778" w:rsidP="00AD0778">
            <w:pPr>
              <w:pStyle w:val="ConsPlusNormal"/>
              <w:jc w:val="center"/>
              <w:rPr>
                <w:rFonts w:ascii="Times New Roman" w:hAnsi="Times New Roman"/>
                <w:sz w:val="24"/>
                <w:szCs w:val="24"/>
              </w:rPr>
            </w:pPr>
          </w:p>
        </w:tc>
        <w:tc>
          <w:tcPr>
            <w:tcW w:w="14557" w:type="dxa"/>
            <w:gridSpan w:val="11"/>
          </w:tcPr>
          <w:p w:rsidR="00AD0778" w:rsidRPr="004F7D23" w:rsidRDefault="00AD0778" w:rsidP="00AD0778">
            <w:pPr>
              <w:pStyle w:val="ConsPlusNormal"/>
              <w:jc w:val="center"/>
              <w:rPr>
                <w:rFonts w:ascii="Times New Roman" w:hAnsi="Times New Roman"/>
                <w:b/>
                <w:sz w:val="24"/>
                <w:szCs w:val="24"/>
              </w:rPr>
            </w:pPr>
            <w:r w:rsidRPr="00463117">
              <w:rPr>
                <w:rFonts w:ascii="Times New Roman" w:hAnsi="Times New Roman"/>
                <w:b/>
                <w:sz w:val="24"/>
                <w:szCs w:val="24"/>
              </w:rPr>
              <w:t>Подпрограмма 1 «</w:t>
            </w:r>
            <w:r w:rsidRPr="00463117">
              <w:rPr>
                <w:rFonts w:ascii="Times New Roman" w:eastAsiaTheme="minorEastAsia" w:hAnsi="Times New Roman"/>
                <w:b/>
                <w:sz w:val="24"/>
                <w:szCs w:val="24"/>
              </w:rPr>
              <w:t>Развитие транспортной инфраструктуры, обеспечения безопасности дорожного движения и транспортного о</w:t>
            </w:r>
            <w:r w:rsidRPr="00463117">
              <w:rPr>
                <w:rFonts w:ascii="Times New Roman" w:eastAsiaTheme="minorEastAsia" w:hAnsi="Times New Roman"/>
                <w:b/>
                <w:sz w:val="24"/>
                <w:szCs w:val="24"/>
              </w:rPr>
              <w:t>б</w:t>
            </w:r>
            <w:r w:rsidRPr="00463117">
              <w:rPr>
                <w:rFonts w:ascii="Times New Roman" w:eastAsiaTheme="minorEastAsia" w:hAnsi="Times New Roman"/>
                <w:b/>
                <w:sz w:val="24"/>
                <w:szCs w:val="24"/>
              </w:rPr>
              <w:t>служивания населения»</w:t>
            </w:r>
          </w:p>
        </w:tc>
      </w:tr>
      <w:tr w:rsidR="00AD0778" w:rsidRPr="004F7D23" w:rsidTr="00AD0778">
        <w:tc>
          <w:tcPr>
            <w:tcW w:w="633" w:type="dxa"/>
            <w:shd w:val="clear" w:color="auto" w:fill="auto"/>
          </w:tcPr>
          <w:p w:rsidR="00AD0778" w:rsidRPr="004F7D23" w:rsidRDefault="00AD0778" w:rsidP="00AD0778">
            <w:pPr>
              <w:pStyle w:val="ConsPlusNormal"/>
              <w:jc w:val="center"/>
              <w:rPr>
                <w:rFonts w:ascii="Times New Roman" w:hAnsi="Times New Roman"/>
                <w:sz w:val="24"/>
                <w:szCs w:val="24"/>
              </w:rPr>
            </w:pPr>
          </w:p>
        </w:tc>
        <w:tc>
          <w:tcPr>
            <w:tcW w:w="14557" w:type="dxa"/>
            <w:gridSpan w:val="11"/>
            <w:shd w:val="clear" w:color="auto" w:fill="auto"/>
          </w:tcPr>
          <w:p w:rsidR="00AD0778" w:rsidRPr="004F7D23" w:rsidRDefault="00AD0778" w:rsidP="00AD0778">
            <w:pPr>
              <w:pStyle w:val="ConsPlusNormal"/>
              <w:jc w:val="both"/>
              <w:rPr>
                <w:rFonts w:ascii="Times New Roman" w:hAnsi="Times New Roman"/>
                <w:b/>
                <w:sz w:val="24"/>
                <w:szCs w:val="24"/>
              </w:rPr>
            </w:pPr>
            <w:r w:rsidRPr="004F7D23">
              <w:rPr>
                <w:rFonts w:ascii="Times New Roman" w:hAnsi="Times New Roman"/>
                <w:b/>
                <w:sz w:val="24"/>
                <w:szCs w:val="24"/>
              </w:rPr>
              <w:t>Задача</w:t>
            </w:r>
            <w:r>
              <w:rPr>
                <w:rFonts w:ascii="Times New Roman" w:hAnsi="Times New Roman"/>
                <w:b/>
                <w:sz w:val="24"/>
                <w:szCs w:val="24"/>
              </w:rPr>
              <w:t>1</w:t>
            </w:r>
            <w:r w:rsidRPr="004F7D23">
              <w:rPr>
                <w:rFonts w:ascii="Times New Roman" w:hAnsi="Times New Roman"/>
                <w:b/>
                <w:sz w:val="24"/>
                <w:szCs w:val="24"/>
              </w:rPr>
              <w:t xml:space="preserve">: </w:t>
            </w:r>
            <w:r w:rsidRPr="00001460">
              <w:rPr>
                <w:rFonts w:ascii="Times New Roman" w:hAnsi="Times New Roman"/>
                <w:b/>
                <w:bCs/>
                <w:sz w:val="24"/>
                <w:szCs w:val="24"/>
              </w:rPr>
              <w:t>Приведение сети автомобильных дорог общего пользования местного значения МО МР«Усть-Куломский» и мостовых сооружений на них в соответствие с нормативными требованиями к транспортно-эксплуатационному состоянию</w:t>
            </w:r>
          </w:p>
        </w:tc>
      </w:tr>
      <w:tr w:rsidR="00AD0778" w:rsidRPr="004F7D23" w:rsidTr="00AD0778">
        <w:tc>
          <w:tcPr>
            <w:tcW w:w="633"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1</w:t>
            </w:r>
          </w:p>
        </w:tc>
        <w:tc>
          <w:tcPr>
            <w:tcW w:w="5287" w:type="dxa"/>
          </w:tcPr>
          <w:p w:rsidR="00AD0778" w:rsidRPr="004F7D23" w:rsidRDefault="00AD0778" w:rsidP="00AD0778">
            <w:pPr>
              <w:pStyle w:val="ConsPlusNormal"/>
              <w:jc w:val="both"/>
              <w:rPr>
                <w:rFonts w:ascii="Times New Roman" w:hAnsi="Times New Roman"/>
                <w:sz w:val="24"/>
                <w:szCs w:val="24"/>
              </w:rPr>
            </w:pPr>
            <w:r w:rsidRPr="00463117">
              <w:rPr>
                <w:rFonts w:ascii="Times New Roman" w:hAnsi="Times New Roman"/>
                <w:sz w:val="24"/>
                <w:szCs w:val="24"/>
              </w:rPr>
              <w:t>Протяженность автомобильных дорог общего пользования местного значения, имеющих па</w:t>
            </w:r>
            <w:r w:rsidRPr="00463117">
              <w:rPr>
                <w:rFonts w:ascii="Times New Roman" w:hAnsi="Times New Roman"/>
                <w:sz w:val="24"/>
                <w:szCs w:val="24"/>
              </w:rPr>
              <w:t>с</w:t>
            </w:r>
            <w:r w:rsidRPr="00463117">
              <w:rPr>
                <w:rFonts w:ascii="Times New Roman" w:hAnsi="Times New Roman"/>
                <w:sz w:val="24"/>
                <w:szCs w:val="24"/>
              </w:rPr>
              <w:t>порта, в общей протяженности дорог</w:t>
            </w:r>
          </w:p>
        </w:tc>
        <w:tc>
          <w:tcPr>
            <w:tcW w:w="1275"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км</w:t>
            </w:r>
          </w:p>
        </w:tc>
        <w:tc>
          <w:tcPr>
            <w:tcW w:w="1276" w:type="dxa"/>
          </w:tcPr>
          <w:p w:rsidR="00AD0778" w:rsidRDefault="00AD0778" w:rsidP="00AD0778">
            <w:pPr>
              <w:pStyle w:val="ConsPlusNormal"/>
              <w:jc w:val="center"/>
              <w:rPr>
                <w:rFonts w:ascii="Times New Roman" w:hAnsi="Times New Roman"/>
                <w:noProof/>
                <w:position w:val="-6"/>
              </w:rPr>
            </w:pPr>
          </w:p>
        </w:tc>
        <w:tc>
          <w:tcPr>
            <w:tcW w:w="1667"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ИМ</w:t>
            </w:r>
          </w:p>
        </w:tc>
        <w:tc>
          <w:tcPr>
            <w:tcW w:w="696" w:type="dxa"/>
          </w:tcPr>
          <w:p w:rsidR="00AD0778" w:rsidRPr="00E07210" w:rsidRDefault="00AD0778" w:rsidP="00AD0778">
            <w:pPr>
              <w:pStyle w:val="ConsPlusNormal"/>
              <w:jc w:val="center"/>
              <w:rPr>
                <w:rFonts w:ascii="Times New Roman" w:hAnsi="Times New Roman"/>
                <w:sz w:val="21"/>
                <w:szCs w:val="21"/>
              </w:rPr>
            </w:pPr>
            <w:r w:rsidRPr="00E07210">
              <w:rPr>
                <w:rFonts w:ascii="Times New Roman" w:hAnsi="Times New Roman"/>
                <w:sz w:val="21"/>
                <w:szCs w:val="21"/>
              </w:rPr>
              <w:t>208,9</w:t>
            </w:r>
          </w:p>
        </w:tc>
        <w:tc>
          <w:tcPr>
            <w:tcW w:w="709" w:type="dxa"/>
          </w:tcPr>
          <w:p w:rsidR="00AD0778" w:rsidRDefault="00AD0778" w:rsidP="00AD0778">
            <w:r w:rsidRPr="007C019B">
              <w:rPr>
                <w:sz w:val="21"/>
                <w:szCs w:val="21"/>
              </w:rPr>
              <w:t>208,9</w:t>
            </w:r>
          </w:p>
        </w:tc>
        <w:tc>
          <w:tcPr>
            <w:tcW w:w="709" w:type="dxa"/>
          </w:tcPr>
          <w:p w:rsidR="00AD0778" w:rsidRDefault="00AD0778" w:rsidP="00AD0778">
            <w:r w:rsidRPr="007C019B">
              <w:rPr>
                <w:sz w:val="21"/>
                <w:szCs w:val="21"/>
              </w:rPr>
              <w:t>208,9</w:t>
            </w:r>
          </w:p>
        </w:tc>
        <w:tc>
          <w:tcPr>
            <w:tcW w:w="709" w:type="dxa"/>
          </w:tcPr>
          <w:p w:rsidR="00AD0778" w:rsidRDefault="00AD0778" w:rsidP="00AD0778">
            <w:r w:rsidRPr="007C019B">
              <w:rPr>
                <w:sz w:val="21"/>
                <w:szCs w:val="21"/>
              </w:rPr>
              <w:t>208,9</w:t>
            </w:r>
          </w:p>
        </w:tc>
        <w:tc>
          <w:tcPr>
            <w:tcW w:w="708" w:type="dxa"/>
          </w:tcPr>
          <w:p w:rsidR="00AD0778" w:rsidRDefault="00AD0778" w:rsidP="00AD0778">
            <w:r w:rsidRPr="007C019B">
              <w:rPr>
                <w:sz w:val="21"/>
                <w:szCs w:val="21"/>
              </w:rPr>
              <w:t>208,9</w:t>
            </w:r>
          </w:p>
        </w:tc>
        <w:tc>
          <w:tcPr>
            <w:tcW w:w="709" w:type="dxa"/>
          </w:tcPr>
          <w:p w:rsidR="00AD0778" w:rsidRDefault="00AD0778" w:rsidP="00AD0778">
            <w:r w:rsidRPr="007C019B">
              <w:rPr>
                <w:sz w:val="21"/>
                <w:szCs w:val="21"/>
              </w:rPr>
              <w:t>208,9</w:t>
            </w:r>
          </w:p>
        </w:tc>
        <w:tc>
          <w:tcPr>
            <w:tcW w:w="812" w:type="dxa"/>
          </w:tcPr>
          <w:p w:rsidR="00AD0778" w:rsidRDefault="00AD0778" w:rsidP="00AD0778">
            <w:r w:rsidRPr="007C019B">
              <w:rPr>
                <w:sz w:val="21"/>
                <w:szCs w:val="21"/>
              </w:rPr>
              <w:t>208,9</w:t>
            </w:r>
          </w:p>
        </w:tc>
      </w:tr>
      <w:tr w:rsidR="00AD0778" w:rsidRPr="004F7D23" w:rsidTr="00AD0778">
        <w:tc>
          <w:tcPr>
            <w:tcW w:w="633"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2</w:t>
            </w:r>
          </w:p>
        </w:tc>
        <w:tc>
          <w:tcPr>
            <w:tcW w:w="5287" w:type="dxa"/>
          </w:tcPr>
          <w:p w:rsidR="00AD0778" w:rsidRPr="004F7D23" w:rsidRDefault="00AD0778" w:rsidP="00AD0778">
            <w:pPr>
              <w:pStyle w:val="ConsPlusNormal"/>
              <w:jc w:val="both"/>
              <w:rPr>
                <w:rFonts w:ascii="Times New Roman" w:hAnsi="Times New Roman"/>
                <w:sz w:val="24"/>
                <w:szCs w:val="24"/>
              </w:rPr>
            </w:pPr>
            <w:r>
              <w:rPr>
                <w:rFonts w:ascii="Times New Roman" w:hAnsi="Times New Roman"/>
                <w:sz w:val="24"/>
                <w:szCs w:val="24"/>
              </w:rPr>
              <w:t>П</w:t>
            </w:r>
            <w:r w:rsidRPr="00463117">
              <w:rPr>
                <w:rFonts w:ascii="Times New Roman" w:hAnsi="Times New Roman"/>
                <w:sz w:val="24"/>
                <w:szCs w:val="24"/>
              </w:rPr>
              <w:t>ротяженност</w:t>
            </w:r>
            <w:r>
              <w:rPr>
                <w:rFonts w:ascii="Times New Roman" w:hAnsi="Times New Roman"/>
                <w:sz w:val="24"/>
                <w:szCs w:val="24"/>
              </w:rPr>
              <w:t>ь</w:t>
            </w:r>
            <w:r w:rsidRPr="00463117">
              <w:rPr>
                <w:rFonts w:ascii="Times New Roman" w:hAnsi="Times New Roman"/>
                <w:sz w:val="24"/>
                <w:szCs w:val="24"/>
              </w:rPr>
              <w:t xml:space="preserve"> автомобильных дорог общего пользования местного значения, отвечающих нормативным требованиям, в общей </w:t>
            </w:r>
            <w:r w:rsidRPr="00463117">
              <w:rPr>
                <w:rFonts w:ascii="Times New Roman" w:hAnsi="Times New Roman"/>
                <w:sz w:val="24"/>
                <w:szCs w:val="24"/>
              </w:rPr>
              <w:lastRenderedPageBreak/>
              <w:t>протяже</w:t>
            </w:r>
            <w:r w:rsidRPr="00463117">
              <w:rPr>
                <w:rFonts w:ascii="Times New Roman" w:hAnsi="Times New Roman"/>
                <w:sz w:val="24"/>
                <w:szCs w:val="24"/>
              </w:rPr>
              <w:t>н</w:t>
            </w:r>
            <w:r w:rsidRPr="00463117">
              <w:rPr>
                <w:rFonts w:ascii="Times New Roman" w:hAnsi="Times New Roman"/>
                <w:sz w:val="24"/>
                <w:szCs w:val="24"/>
              </w:rPr>
              <w:t>ности автомобильных дорог общего пользования местного значения</w:t>
            </w:r>
          </w:p>
        </w:tc>
        <w:tc>
          <w:tcPr>
            <w:tcW w:w="1275" w:type="dxa"/>
          </w:tcPr>
          <w:p w:rsidR="00AD0778" w:rsidRPr="004F7D23" w:rsidRDefault="00AD0778" w:rsidP="00AD0778">
            <w:pPr>
              <w:pStyle w:val="ConsPlusNormal"/>
              <w:jc w:val="center"/>
              <w:rPr>
                <w:rFonts w:ascii="Times New Roman" w:hAnsi="Times New Roman"/>
                <w:sz w:val="24"/>
                <w:szCs w:val="24"/>
              </w:rPr>
            </w:pPr>
            <w:r w:rsidRPr="00463117">
              <w:rPr>
                <w:rFonts w:ascii="Times New Roman" w:hAnsi="Times New Roman"/>
                <w:sz w:val="24"/>
                <w:szCs w:val="24"/>
              </w:rPr>
              <w:lastRenderedPageBreak/>
              <w:t>%</w:t>
            </w:r>
          </w:p>
        </w:tc>
        <w:tc>
          <w:tcPr>
            <w:tcW w:w="1276" w:type="dxa"/>
          </w:tcPr>
          <w:p w:rsidR="00AD0778" w:rsidRPr="004F7D23" w:rsidRDefault="00AD0778" w:rsidP="00AD0778">
            <w:pPr>
              <w:pStyle w:val="ConsPlusNormal"/>
              <w:jc w:val="center"/>
              <w:rPr>
                <w:rFonts w:ascii="Times New Roman" w:hAnsi="Times New Roman"/>
              </w:rPr>
            </w:pPr>
            <w:r w:rsidRPr="00AE4A33">
              <w:rPr>
                <w:rFonts w:ascii="Times New Roman" w:hAnsi="Times New Roman"/>
                <w:noProof/>
              </w:rPr>
              <w:drawing>
                <wp:inline distT="0" distB="0" distL="0" distR="0">
                  <wp:extent cx="152400" cy="219075"/>
                  <wp:effectExtent l="0" t="0" r="0" b="0"/>
                  <wp:docPr id="39" name="Рисунок 5" descr="base_23648_173499_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ase_23648_173499_32771"/>
                          <pic:cNvPicPr>
                            <a:picLocks noChangeAspect="1" noChangeArrowheads="1"/>
                          </pic:cNvPicPr>
                        </pic:nvPicPr>
                        <pic:blipFill>
                          <a:blip r:embed="rId14"/>
                          <a:srcRect/>
                          <a:stretch>
                            <a:fillRect/>
                          </a:stretch>
                        </pic:blipFill>
                        <pic:spPr bwMode="auto">
                          <a:xfrm>
                            <a:off x="0" y="0"/>
                            <a:ext cx="152400" cy="219075"/>
                          </a:xfrm>
                          <a:prstGeom prst="rect">
                            <a:avLst/>
                          </a:prstGeom>
                          <a:noFill/>
                          <a:ln w="9525">
                            <a:noFill/>
                            <a:miter lim="800000"/>
                            <a:headEnd/>
                            <a:tailEnd/>
                          </a:ln>
                        </pic:spPr>
                      </pic:pic>
                    </a:graphicData>
                  </a:graphic>
                </wp:inline>
              </w:drawing>
            </w:r>
          </w:p>
        </w:tc>
        <w:tc>
          <w:tcPr>
            <w:tcW w:w="1667" w:type="dxa"/>
          </w:tcPr>
          <w:p w:rsidR="00AD0778" w:rsidRPr="004F7D23" w:rsidRDefault="00AD0778" w:rsidP="00AD0778">
            <w:pPr>
              <w:pStyle w:val="ConsPlusNormal"/>
              <w:jc w:val="center"/>
              <w:rPr>
                <w:rFonts w:ascii="Times New Roman" w:hAnsi="Times New Roman"/>
                <w:sz w:val="24"/>
                <w:szCs w:val="24"/>
              </w:rPr>
            </w:pPr>
            <w:r w:rsidRPr="004F7D23">
              <w:rPr>
                <w:rFonts w:ascii="Times New Roman" w:hAnsi="Times New Roman"/>
                <w:sz w:val="24"/>
                <w:szCs w:val="24"/>
              </w:rPr>
              <w:t>ИМ</w:t>
            </w:r>
          </w:p>
        </w:tc>
        <w:tc>
          <w:tcPr>
            <w:tcW w:w="696" w:type="dxa"/>
          </w:tcPr>
          <w:p w:rsidR="00AD0778" w:rsidRPr="00585E1F" w:rsidRDefault="00AD0778" w:rsidP="00AD0778">
            <w:pPr>
              <w:pStyle w:val="ConsPlusNormal"/>
              <w:jc w:val="center"/>
              <w:rPr>
                <w:rFonts w:ascii="Times New Roman" w:hAnsi="Times New Roman"/>
                <w:sz w:val="24"/>
                <w:szCs w:val="24"/>
              </w:rPr>
            </w:pPr>
            <w:r w:rsidRPr="00585E1F">
              <w:rPr>
                <w:rFonts w:ascii="Times New Roman" w:hAnsi="Times New Roman"/>
                <w:sz w:val="24"/>
                <w:szCs w:val="24"/>
              </w:rPr>
              <w:t>59,0</w:t>
            </w:r>
          </w:p>
        </w:tc>
        <w:tc>
          <w:tcPr>
            <w:tcW w:w="709" w:type="dxa"/>
          </w:tcPr>
          <w:p w:rsidR="00AD0778" w:rsidRPr="00585E1F" w:rsidRDefault="00AD0778" w:rsidP="00AD0778">
            <w:pPr>
              <w:pStyle w:val="ConsPlusNormal"/>
              <w:jc w:val="center"/>
              <w:rPr>
                <w:rFonts w:ascii="Times New Roman" w:hAnsi="Times New Roman"/>
                <w:sz w:val="24"/>
                <w:szCs w:val="24"/>
              </w:rPr>
            </w:pPr>
            <w:r w:rsidRPr="00585E1F">
              <w:rPr>
                <w:rFonts w:ascii="Times New Roman" w:hAnsi="Times New Roman"/>
                <w:sz w:val="24"/>
                <w:szCs w:val="24"/>
              </w:rPr>
              <w:t>58,0</w:t>
            </w:r>
          </w:p>
        </w:tc>
        <w:tc>
          <w:tcPr>
            <w:tcW w:w="709" w:type="dxa"/>
          </w:tcPr>
          <w:p w:rsidR="00AD0778" w:rsidRPr="00585E1F" w:rsidRDefault="00AD0778" w:rsidP="00AD0778">
            <w:pPr>
              <w:pStyle w:val="ConsPlusNormal"/>
              <w:jc w:val="center"/>
              <w:rPr>
                <w:rFonts w:ascii="Times New Roman" w:hAnsi="Times New Roman"/>
                <w:sz w:val="24"/>
                <w:szCs w:val="24"/>
              </w:rPr>
            </w:pPr>
            <w:r w:rsidRPr="00585E1F">
              <w:rPr>
                <w:rFonts w:ascii="Times New Roman" w:hAnsi="Times New Roman"/>
                <w:sz w:val="24"/>
                <w:szCs w:val="24"/>
              </w:rPr>
              <w:t>58,0</w:t>
            </w:r>
          </w:p>
        </w:tc>
        <w:tc>
          <w:tcPr>
            <w:tcW w:w="709" w:type="dxa"/>
          </w:tcPr>
          <w:p w:rsidR="00AD0778" w:rsidRPr="00585E1F" w:rsidRDefault="00AD0778" w:rsidP="00AD0778">
            <w:pPr>
              <w:pStyle w:val="ConsPlusNormal"/>
              <w:jc w:val="center"/>
              <w:rPr>
                <w:rFonts w:ascii="Times New Roman" w:hAnsi="Times New Roman"/>
                <w:sz w:val="24"/>
                <w:szCs w:val="24"/>
              </w:rPr>
            </w:pPr>
            <w:r w:rsidRPr="00585E1F">
              <w:rPr>
                <w:rFonts w:ascii="Times New Roman" w:hAnsi="Times New Roman"/>
                <w:sz w:val="24"/>
                <w:szCs w:val="24"/>
              </w:rPr>
              <w:t>58,0</w:t>
            </w:r>
          </w:p>
        </w:tc>
        <w:tc>
          <w:tcPr>
            <w:tcW w:w="708" w:type="dxa"/>
          </w:tcPr>
          <w:p w:rsidR="00AD0778" w:rsidRPr="00585E1F" w:rsidRDefault="00AD0778" w:rsidP="00AD0778">
            <w:pPr>
              <w:pStyle w:val="ConsPlusNormal"/>
              <w:jc w:val="center"/>
              <w:rPr>
                <w:rFonts w:ascii="Times New Roman" w:hAnsi="Times New Roman"/>
                <w:sz w:val="24"/>
                <w:szCs w:val="24"/>
              </w:rPr>
            </w:pPr>
            <w:r w:rsidRPr="00585E1F">
              <w:rPr>
                <w:rFonts w:ascii="Times New Roman" w:hAnsi="Times New Roman"/>
                <w:sz w:val="24"/>
                <w:szCs w:val="24"/>
              </w:rPr>
              <w:t>58,0</w:t>
            </w:r>
          </w:p>
        </w:tc>
        <w:tc>
          <w:tcPr>
            <w:tcW w:w="709" w:type="dxa"/>
          </w:tcPr>
          <w:p w:rsidR="00AD0778" w:rsidRPr="00585E1F" w:rsidRDefault="00AD0778" w:rsidP="00AD0778">
            <w:pPr>
              <w:pStyle w:val="ConsPlusNormal"/>
              <w:jc w:val="center"/>
              <w:rPr>
                <w:rFonts w:ascii="Times New Roman" w:hAnsi="Times New Roman"/>
                <w:sz w:val="24"/>
                <w:szCs w:val="24"/>
              </w:rPr>
            </w:pPr>
            <w:r w:rsidRPr="00585E1F">
              <w:rPr>
                <w:rFonts w:ascii="Times New Roman" w:hAnsi="Times New Roman"/>
                <w:sz w:val="24"/>
                <w:szCs w:val="24"/>
              </w:rPr>
              <w:t>60,0</w:t>
            </w:r>
          </w:p>
        </w:tc>
        <w:tc>
          <w:tcPr>
            <w:tcW w:w="812" w:type="dxa"/>
          </w:tcPr>
          <w:p w:rsidR="00AD0778" w:rsidRPr="00585E1F" w:rsidRDefault="00AD0778" w:rsidP="00AD0778">
            <w:pPr>
              <w:pStyle w:val="ConsPlusNormal"/>
              <w:jc w:val="center"/>
              <w:rPr>
                <w:rFonts w:ascii="Times New Roman" w:hAnsi="Times New Roman"/>
                <w:sz w:val="24"/>
                <w:szCs w:val="24"/>
              </w:rPr>
            </w:pPr>
            <w:r w:rsidRPr="00585E1F">
              <w:rPr>
                <w:rFonts w:ascii="Times New Roman" w:hAnsi="Times New Roman"/>
                <w:sz w:val="24"/>
                <w:szCs w:val="24"/>
              </w:rPr>
              <w:t>60,0</w:t>
            </w:r>
          </w:p>
        </w:tc>
      </w:tr>
      <w:tr w:rsidR="00AD0778" w:rsidRPr="004F7D23" w:rsidTr="00AD0778">
        <w:tc>
          <w:tcPr>
            <w:tcW w:w="633" w:type="dxa"/>
          </w:tcPr>
          <w:p w:rsidR="00AD0778" w:rsidRPr="004F7D23" w:rsidRDefault="00AD0778" w:rsidP="00AD0778">
            <w:pPr>
              <w:pStyle w:val="ConsPlusNormal"/>
              <w:jc w:val="center"/>
              <w:rPr>
                <w:rFonts w:ascii="Times New Roman" w:hAnsi="Times New Roman"/>
                <w:sz w:val="24"/>
                <w:szCs w:val="24"/>
              </w:rPr>
            </w:pPr>
          </w:p>
        </w:tc>
        <w:tc>
          <w:tcPr>
            <w:tcW w:w="14557" w:type="dxa"/>
            <w:gridSpan w:val="11"/>
          </w:tcPr>
          <w:p w:rsidR="00AD0778" w:rsidRPr="004F7D23" w:rsidRDefault="00AD0778" w:rsidP="00AD0778">
            <w:pPr>
              <w:pStyle w:val="ConsPlusNormal"/>
              <w:jc w:val="both"/>
              <w:rPr>
                <w:rFonts w:ascii="Times New Roman" w:hAnsi="Times New Roman"/>
                <w:b/>
                <w:sz w:val="24"/>
                <w:szCs w:val="24"/>
              </w:rPr>
            </w:pPr>
            <w:r w:rsidRPr="004F7D23">
              <w:rPr>
                <w:rFonts w:ascii="Times New Roman" w:hAnsi="Times New Roman"/>
                <w:b/>
                <w:sz w:val="24"/>
                <w:szCs w:val="24"/>
              </w:rPr>
              <w:t>Задача</w:t>
            </w:r>
            <w:r>
              <w:rPr>
                <w:rFonts w:ascii="Times New Roman" w:hAnsi="Times New Roman"/>
                <w:b/>
                <w:sz w:val="24"/>
                <w:szCs w:val="24"/>
              </w:rPr>
              <w:t>2</w:t>
            </w:r>
            <w:r w:rsidRPr="004F7D23">
              <w:rPr>
                <w:rFonts w:ascii="Times New Roman" w:hAnsi="Times New Roman"/>
                <w:b/>
                <w:sz w:val="24"/>
                <w:szCs w:val="24"/>
              </w:rPr>
              <w:t xml:space="preserve">: </w:t>
            </w:r>
            <w:r w:rsidRPr="00001460">
              <w:rPr>
                <w:rFonts w:ascii="Times New Roman" w:hAnsi="Times New Roman"/>
                <w:b/>
                <w:bCs/>
                <w:sz w:val="24"/>
                <w:szCs w:val="24"/>
              </w:rPr>
              <w:t>Сокращение социально-экономически значимых бесхозяйных автомобильных дорог на территории муниципального о</w:t>
            </w:r>
            <w:r w:rsidRPr="00001460">
              <w:rPr>
                <w:rFonts w:ascii="Times New Roman" w:hAnsi="Times New Roman"/>
                <w:b/>
                <w:bCs/>
                <w:sz w:val="24"/>
                <w:szCs w:val="24"/>
              </w:rPr>
              <w:t>б</w:t>
            </w:r>
            <w:r w:rsidRPr="00001460">
              <w:rPr>
                <w:rFonts w:ascii="Times New Roman" w:hAnsi="Times New Roman"/>
                <w:b/>
                <w:bCs/>
                <w:sz w:val="24"/>
                <w:szCs w:val="24"/>
              </w:rPr>
              <w:t>разования муниципального района «Усть-Куломский»</w:t>
            </w:r>
          </w:p>
        </w:tc>
      </w:tr>
      <w:tr w:rsidR="00AD0778" w:rsidRPr="004F7D23" w:rsidTr="00AD0778">
        <w:tc>
          <w:tcPr>
            <w:tcW w:w="633" w:type="dxa"/>
          </w:tcPr>
          <w:p w:rsidR="00AD0778" w:rsidRPr="004F7D23" w:rsidRDefault="00AD0778" w:rsidP="00AD0778">
            <w:pPr>
              <w:pStyle w:val="ConsPlusNormal"/>
              <w:jc w:val="center"/>
              <w:rPr>
                <w:rFonts w:ascii="Times New Roman" w:hAnsi="Times New Roman"/>
                <w:sz w:val="24"/>
                <w:szCs w:val="24"/>
              </w:rPr>
            </w:pPr>
            <w:r w:rsidRPr="004F7D23">
              <w:rPr>
                <w:rFonts w:ascii="Times New Roman" w:hAnsi="Times New Roman"/>
                <w:sz w:val="24"/>
                <w:szCs w:val="24"/>
              </w:rPr>
              <w:t>1</w:t>
            </w:r>
          </w:p>
        </w:tc>
        <w:tc>
          <w:tcPr>
            <w:tcW w:w="5287" w:type="dxa"/>
          </w:tcPr>
          <w:p w:rsidR="00AD0778" w:rsidRPr="004F7D23" w:rsidRDefault="00AD0778" w:rsidP="00AD0778">
            <w:pPr>
              <w:pStyle w:val="ConsPlusNormal"/>
              <w:jc w:val="both"/>
              <w:rPr>
                <w:rFonts w:ascii="Times New Roman" w:hAnsi="Times New Roman"/>
                <w:sz w:val="24"/>
                <w:szCs w:val="24"/>
              </w:rPr>
            </w:pPr>
            <w:r w:rsidRPr="00463117">
              <w:rPr>
                <w:rFonts w:ascii="Times New Roman" w:hAnsi="Times New Roman"/>
                <w:sz w:val="24"/>
                <w:szCs w:val="24"/>
              </w:rPr>
              <w:t>Протяженность бесхозяйных автомобильных д</w:t>
            </w:r>
            <w:r w:rsidRPr="00463117">
              <w:rPr>
                <w:rFonts w:ascii="Times New Roman" w:hAnsi="Times New Roman"/>
                <w:sz w:val="24"/>
                <w:szCs w:val="24"/>
              </w:rPr>
              <w:t>о</w:t>
            </w:r>
            <w:r w:rsidRPr="00463117">
              <w:rPr>
                <w:rFonts w:ascii="Times New Roman" w:hAnsi="Times New Roman"/>
                <w:sz w:val="24"/>
                <w:szCs w:val="24"/>
              </w:rPr>
              <w:t>рог</w:t>
            </w:r>
          </w:p>
        </w:tc>
        <w:tc>
          <w:tcPr>
            <w:tcW w:w="1275"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км</w:t>
            </w:r>
          </w:p>
        </w:tc>
        <w:tc>
          <w:tcPr>
            <w:tcW w:w="1276" w:type="dxa"/>
          </w:tcPr>
          <w:p w:rsidR="00AD0778" w:rsidRPr="004F7D23" w:rsidRDefault="00AD0778" w:rsidP="00AD0778">
            <w:pPr>
              <w:pStyle w:val="ConsPlusNormal"/>
              <w:jc w:val="center"/>
              <w:rPr>
                <w:rFonts w:ascii="Times New Roman" w:hAnsi="Times New Roman"/>
              </w:rPr>
            </w:pPr>
          </w:p>
        </w:tc>
        <w:tc>
          <w:tcPr>
            <w:tcW w:w="1667" w:type="dxa"/>
          </w:tcPr>
          <w:p w:rsidR="00AD0778" w:rsidRPr="004F7D23" w:rsidRDefault="00AD0778" w:rsidP="00AD0778">
            <w:pPr>
              <w:pStyle w:val="ConsPlusNormal"/>
              <w:jc w:val="center"/>
              <w:rPr>
                <w:rFonts w:ascii="Times New Roman" w:hAnsi="Times New Roman"/>
                <w:sz w:val="24"/>
                <w:szCs w:val="24"/>
              </w:rPr>
            </w:pPr>
            <w:r w:rsidRPr="004F7D23">
              <w:rPr>
                <w:rFonts w:ascii="Times New Roman" w:hAnsi="Times New Roman"/>
                <w:sz w:val="24"/>
                <w:szCs w:val="24"/>
              </w:rPr>
              <w:t>ИМ</w:t>
            </w:r>
          </w:p>
        </w:tc>
        <w:tc>
          <w:tcPr>
            <w:tcW w:w="696"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0</w:t>
            </w:r>
          </w:p>
        </w:tc>
        <w:tc>
          <w:tcPr>
            <w:tcW w:w="709"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0</w:t>
            </w:r>
          </w:p>
        </w:tc>
        <w:tc>
          <w:tcPr>
            <w:tcW w:w="709"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0</w:t>
            </w:r>
          </w:p>
        </w:tc>
        <w:tc>
          <w:tcPr>
            <w:tcW w:w="709"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0</w:t>
            </w:r>
          </w:p>
        </w:tc>
        <w:tc>
          <w:tcPr>
            <w:tcW w:w="708"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0</w:t>
            </w:r>
          </w:p>
        </w:tc>
        <w:tc>
          <w:tcPr>
            <w:tcW w:w="709"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0</w:t>
            </w:r>
          </w:p>
        </w:tc>
        <w:tc>
          <w:tcPr>
            <w:tcW w:w="812"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0</w:t>
            </w:r>
          </w:p>
        </w:tc>
      </w:tr>
      <w:tr w:rsidR="00AD0778" w:rsidRPr="004F7D23" w:rsidTr="00AD0778">
        <w:tc>
          <w:tcPr>
            <w:tcW w:w="633" w:type="dxa"/>
          </w:tcPr>
          <w:p w:rsidR="00AD0778" w:rsidRPr="004F7D23" w:rsidRDefault="00AD0778" w:rsidP="00AD0778">
            <w:pPr>
              <w:pStyle w:val="ConsPlusNormal"/>
              <w:jc w:val="center"/>
              <w:rPr>
                <w:rFonts w:ascii="Times New Roman" w:hAnsi="Times New Roman"/>
                <w:sz w:val="24"/>
                <w:szCs w:val="24"/>
              </w:rPr>
            </w:pPr>
          </w:p>
        </w:tc>
        <w:tc>
          <w:tcPr>
            <w:tcW w:w="14557" w:type="dxa"/>
            <w:gridSpan w:val="11"/>
          </w:tcPr>
          <w:p w:rsidR="00AD0778" w:rsidRDefault="00AD0778" w:rsidP="00AD0778">
            <w:pPr>
              <w:pStyle w:val="ConsPlusNormal"/>
              <w:jc w:val="both"/>
              <w:rPr>
                <w:rFonts w:ascii="Times New Roman" w:hAnsi="Times New Roman"/>
                <w:sz w:val="24"/>
                <w:szCs w:val="24"/>
              </w:rPr>
            </w:pPr>
            <w:r w:rsidRPr="004F7D23">
              <w:rPr>
                <w:rFonts w:ascii="Times New Roman" w:hAnsi="Times New Roman"/>
                <w:b/>
                <w:sz w:val="24"/>
                <w:szCs w:val="24"/>
              </w:rPr>
              <w:t xml:space="preserve">Задача </w:t>
            </w:r>
            <w:r>
              <w:rPr>
                <w:rFonts w:ascii="Times New Roman" w:hAnsi="Times New Roman"/>
                <w:b/>
                <w:sz w:val="24"/>
                <w:szCs w:val="24"/>
              </w:rPr>
              <w:t>3</w:t>
            </w:r>
            <w:r w:rsidRPr="004F7D23">
              <w:rPr>
                <w:rFonts w:ascii="Times New Roman" w:hAnsi="Times New Roman"/>
                <w:b/>
                <w:sz w:val="24"/>
                <w:szCs w:val="24"/>
              </w:rPr>
              <w:t xml:space="preserve">: </w:t>
            </w:r>
            <w:r w:rsidRPr="00001460">
              <w:rPr>
                <w:rFonts w:ascii="Times New Roman" w:eastAsiaTheme="minorEastAsia" w:hAnsi="Times New Roman"/>
                <w:b/>
                <w:sz w:val="24"/>
                <w:szCs w:val="24"/>
              </w:rPr>
              <w:t>Организация перевозки пассажиров и багажа между поселениями в границах МО МР «Усть-Куломский»</w:t>
            </w:r>
          </w:p>
        </w:tc>
      </w:tr>
      <w:tr w:rsidR="00AD0778" w:rsidRPr="004F7D23" w:rsidTr="00AD0778">
        <w:tc>
          <w:tcPr>
            <w:tcW w:w="633"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1</w:t>
            </w:r>
          </w:p>
        </w:tc>
        <w:tc>
          <w:tcPr>
            <w:tcW w:w="5287" w:type="dxa"/>
          </w:tcPr>
          <w:p w:rsidR="00AD0778" w:rsidRPr="00463117" w:rsidRDefault="00AD0778" w:rsidP="00AD0778">
            <w:pPr>
              <w:pStyle w:val="ConsPlusNormal"/>
              <w:jc w:val="both"/>
              <w:rPr>
                <w:rFonts w:ascii="Times New Roman" w:hAnsi="Times New Roman"/>
                <w:sz w:val="24"/>
                <w:szCs w:val="24"/>
              </w:rPr>
            </w:pPr>
            <w:r w:rsidRPr="00463117">
              <w:rPr>
                <w:rFonts w:ascii="Times New Roman" w:hAnsi="Times New Roman"/>
                <w:sz w:val="24"/>
                <w:szCs w:val="24"/>
              </w:rPr>
              <w:t>Количество населенных пунктов, расположе</w:t>
            </w:r>
            <w:r w:rsidRPr="00463117">
              <w:rPr>
                <w:rFonts w:ascii="Times New Roman" w:hAnsi="Times New Roman"/>
                <w:sz w:val="24"/>
                <w:szCs w:val="24"/>
              </w:rPr>
              <w:t>н</w:t>
            </w:r>
            <w:r w:rsidRPr="00463117">
              <w:rPr>
                <w:rFonts w:ascii="Times New Roman" w:hAnsi="Times New Roman"/>
                <w:sz w:val="24"/>
                <w:szCs w:val="24"/>
              </w:rPr>
              <w:t>ных на территории района, не имеющих рег</w:t>
            </w:r>
            <w:r w:rsidRPr="00463117">
              <w:rPr>
                <w:rFonts w:ascii="Times New Roman" w:hAnsi="Times New Roman"/>
                <w:sz w:val="24"/>
                <w:szCs w:val="24"/>
              </w:rPr>
              <w:t>у</w:t>
            </w:r>
            <w:r w:rsidRPr="00463117">
              <w:rPr>
                <w:rFonts w:ascii="Times New Roman" w:hAnsi="Times New Roman"/>
                <w:sz w:val="24"/>
                <w:szCs w:val="24"/>
              </w:rPr>
              <w:t>лярных автобусных сообщений с селом Усть-Кулом</w:t>
            </w:r>
          </w:p>
        </w:tc>
        <w:tc>
          <w:tcPr>
            <w:tcW w:w="1275"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ед</w:t>
            </w:r>
          </w:p>
        </w:tc>
        <w:tc>
          <w:tcPr>
            <w:tcW w:w="1276" w:type="dxa"/>
          </w:tcPr>
          <w:p w:rsidR="00AD0778" w:rsidRPr="004F7D23" w:rsidRDefault="00AD0778" w:rsidP="00AD0778">
            <w:pPr>
              <w:pStyle w:val="ConsPlusNormal"/>
              <w:jc w:val="center"/>
              <w:rPr>
                <w:rFonts w:ascii="Times New Roman" w:hAnsi="Times New Roman"/>
              </w:rPr>
            </w:pPr>
            <w:r w:rsidRPr="00741E06">
              <w:rPr>
                <w:rFonts w:ascii="Times New Roman" w:hAnsi="Times New Roman"/>
                <w:noProof/>
              </w:rPr>
              <w:drawing>
                <wp:inline distT="0" distB="0" distL="0" distR="0">
                  <wp:extent cx="152400" cy="219075"/>
                  <wp:effectExtent l="0" t="0" r="0" b="0"/>
                  <wp:docPr id="40" name="Рисунок 5" descr="base_23648_173499_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ase_23648_173499_32771"/>
                          <pic:cNvPicPr>
                            <a:picLocks noChangeAspect="1" noChangeArrowheads="1"/>
                          </pic:cNvPicPr>
                        </pic:nvPicPr>
                        <pic:blipFill>
                          <a:blip r:embed="rId14"/>
                          <a:srcRect/>
                          <a:stretch>
                            <a:fillRect/>
                          </a:stretch>
                        </pic:blipFill>
                        <pic:spPr bwMode="auto">
                          <a:xfrm flipV="1">
                            <a:off x="0" y="0"/>
                            <a:ext cx="152400" cy="219075"/>
                          </a:xfrm>
                          <a:prstGeom prst="rect">
                            <a:avLst/>
                          </a:prstGeom>
                          <a:noFill/>
                          <a:ln w="9525">
                            <a:noFill/>
                            <a:miter lim="800000"/>
                            <a:headEnd/>
                            <a:tailEnd/>
                          </a:ln>
                        </pic:spPr>
                      </pic:pic>
                    </a:graphicData>
                  </a:graphic>
                </wp:inline>
              </w:drawing>
            </w:r>
          </w:p>
        </w:tc>
        <w:tc>
          <w:tcPr>
            <w:tcW w:w="1667"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ИМ</w:t>
            </w:r>
          </w:p>
        </w:tc>
        <w:tc>
          <w:tcPr>
            <w:tcW w:w="696"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7</w:t>
            </w:r>
          </w:p>
        </w:tc>
        <w:tc>
          <w:tcPr>
            <w:tcW w:w="709"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7</w:t>
            </w:r>
          </w:p>
        </w:tc>
        <w:tc>
          <w:tcPr>
            <w:tcW w:w="709"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7</w:t>
            </w:r>
          </w:p>
        </w:tc>
        <w:tc>
          <w:tcPr>
            <w:tcW w:w="709"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7</w:t>
            </w:r>
          </w:p>
        </w:tc>
        <w:tc>
          <w:tcPr>
            <w:tcW w:w="708"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6</w:t>
            </w:r>
          </w:p>
        </w:tc>
        <w:tc>
          <w:tcPr>
            <w:tcW w:w="709"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6</w:t>
            </w:r>
          </w:p>
        </w:tc>
        <w:tc>
          <w:tcPr>
            <w:tcW w:w="812"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6</w:t>
            </w:r>
          </w:p>
        </w:tc>
      </w:tr>
      <w:tr w:rsidR="00AD0778" w:rsidRPr="004F7D23" w:rsidTr="00AD0778">
        <w:tc>
          <w:tcPr>
            <w:tcW w:w="633" w:type="dxa"/>
          </w:tcPr>
          <w:p w:rsidR="00AD0778" w:rsidRPr="004F7D23" w:rsidRDefault="00AD0778" w:rsidP="00AD0778">
            <w:pPr>
              <w:pStyle w:val="ConsPlusNormal"/>
              <w:jc w:val="center"/>
              <w:rPr>
                <w:rFonts w:ascii="Times New Roman" w:hAnsi="Times New Roman"/>
                <w:sz w:val="24"/>
                <w:szCs w:val="24"/>
              </w:rPr>
            </w:pPr>
          </w:p>
        </w:tc>
        <w:tc>
          <w:tcPr>
            <w:tcW w:w="14557" w:type="dxa"/>
            <w:gridSpan w:val="11"/>
          </w:tcPr>
          <w:p w:rsidR="00AD0778" w:rsidRDefault="00AD0778" w:rsidP="00AD0778">
            <w:pPr>
              <w:pStyle w:val="ConsPlusNormal"/>
              <w:jc w:val="center"/>
              <w:rPr>
                <w:rFonts w:ascii="Times New Roman" w:hAnsi="Times New Roman"/>
                <w:sz w:val="24"/>
                <w:szCs w:val="24"/>
              </w:rPr>
            </w:pPr>
            <w:r w:rsidRPr="00463117">
              <w:rPr>
                <w:rFonts w:ascii="Times New Roman" w:hAnsi="Times New Roman"/>
                <w:b/>
                <w:sz w:val="24"/>
                <w:szCs w:val="24"/>
              </w:rPr>
              <w:t xml:space="preserve">Подпрограмма </w:t>
            </w:r>
            <w:r>
              <w:rPr>
                <w:rFonts w:ascii="Times New Roman" w:hAnsi="Times New Roman"/>
                <w:b/>
                <w:sz w:val="24"/>
                <w:szCs w:val="24"/>
              </w:rPr>
              <w:t>2</w:t>
            </w:r>
            <w:r w:rsidRPr="00463117">
              <w:rPr>
                <w:rFonts w:ascii="Times New Roman" w:hAnsi="Times New Roman"/>
                <w:b/>
                <w:sz w:val="24"/>
                <w:szCs w:val="24"/>
              </w:rPr>
              <w:t xml:space="preserve"> «</w:t>
            </w:r>
            <w:r w:rsidRPr="00FB3F53">
              <w:rPr>
                <w:rFonts w:ascii="Times New Roman" w:hAnsi="Times New Roman"/>
                <w:b/>
                <w:sz w:val="24"/>
                <w:szCs w:val="24"/>
              </w:rPr>
              <w:t>Развитие систем инженерной инфраструктуры и обращения с отходами</w:t>
            </w:r>
            <w:r w:rsidRPr="00463117">
              <w:rPr>
                <w:rFonts w:ascii="Times New Roman" w:eastAsiaTheme="minorEastAsia" w:hAnsi="Times New Roman"/>
                <w:b/>
                <w:sz w:val="24"/>
                <w:szCs w:val="24"/>
              </w:rPr>
              <w:t>»</w:t>
            </w:r>
          </w:p>
        </w:tc>
      </w:tr>
      <w:tr w:rsidR="00AD0778" w:rsidRPr="004F7D23" w:rsidTr="00AD0778">
        <w:tc>
          <w:tcPr>
            <w:tcW w:w="633" w:type="dxa"/>
          </w:tcPr>
          <w:p w:rsidR="00AD0778" w:rsidRPr="004F7D23" w:rsidRDefault="00AD0778" w:rsidP="00AD0778">
            <w:pPr>
              <w:pStyle w:val="ConsPlusNormal"/>
              <w:jc w:val="center"/>
              <w:rPr>
                <w:rFonts w:ascii="Times New Roman" w:hAnsi="Times New Roman"/>
                <w:sz w:val="24"/>
                <w:szCs w:val="24"/>
              </w:rPr>
            </w:pPr>
          </w:p>
        </w:tc>
        <w:tc>
          <w:tcPr>
            <w:tcW w:w="14557" w:type="dxa"/>
            <w:gridSpan w:val="11"/>
          </w:tcPr>
          <w:p w:rsidR="00AD0778" w:rsidRDefault="00AD0778" w:rsidP="00AD0778">
            <w:pPr>
              <w:pStyle w:val="ConsPlusNormal"/>
              <w:jc w:val="both"/>
              <w:rPr>
                <w:rFonts w:ascii="Times New Roman" w:hAnsi="Times New Roman"/>
                <w:sz w:val="24"/>
                <w:szCs w:val="24"/>
              </w:rPr>
            </w:pPr>
            <w:r w:rsidRPr="004F7D23">
              <w:rPr>
                <w:rFonts w:ascii="Times New Roman" w:hAnsi="Times New Roman"/>
                <w:b/>
                <w:sz w:val="24"/>
                <w:szCs w:val="24"/>
              </w:rPr>
              <w:t xml:space="preserve">Задача </w:t>
            </w:r>
            <w:r>
              <w:rPr>
                <w:rFonts w:ascii="Times New Roman" w:hAnsi="Times New Roman"/>
                <w:b/>
                <w:sz w:val="24"/>
                <w:szCs w:val="24"/>
              </w:rPr>
              <w:t>1</w:t>
            </w:r>
            <w:r w:rsidRPr="004F7D23">
              <w:rPr>
                <w:rFonts w:ascii="Times New Roman" w:hAnsi="Times New Roman"/>
                <w:b/>
                <w:sz w:val="24"/>
                <w:szCs w:val="24"/>
              </w:rPr>
              <w:t xml:space="preserve">: </w:t>
            </w:r>
            <w:r w:rsidRPr="00442FC0">
              <w:rPr>
                <w:rFonts w:ascii="Times New Roman" w:eastAsiaTheme="minorEastAsia" w:hAnsi="Times New Roman"/>
                <w:b/>
                <w:sz w:val="24"/>
                <w:szCs w:val="24"/>
              </w:rPr>
              <w:t>Содействие развитию систем коммунальной инфраструктуры</w:t>
            </w:r>
          </w:p>
        </w:tc>
      </w:tr>
      <w:tr w:rsidR="00AD0778" w:rsidRPr="004F7D23" w:rsidTr="00AD0778">
        <w:tc>
          <w:tcPr>
            <w:tcW w:w="633"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1</w:t>
            </w:r>
          </w:p>
        </w:tc>
        <w:tc>
          <w:tcPr>
            <w:tcW w:w="5287" w:type="dxa"/>
          </w:tcPr>
          <w:p w:rsidR="00AD0778" w:rsidRPr="00463117" w:rsidRDefault="00AD0778" w:rsidP="00AD0778">
            <w:pPr>
              <w:pStyle w:val="ConsPlusNormal"/>
              <w:jc w:val="both"/>
              <w:rPr>
                <w:rFonts w:ascii="Times New Roman" w:hAnsi="Times New Roman"/>
                <w:sz w:val="24"/>
                <w:szCs w:val="24"/>
              </w:rPr>
            </w:pPr>
            <w:r w:rsidRPr="00FB3F53">
              <w:rPr>
                <w:rFonts w:ascii="Times New Roman" w:hAnsi="Times New Roman"/>
                <w:sz w:val="24"/>
                <w:szCs w:val="24"/>
              </w:rPr>
              <w:t>Протяженность водопроводных сетей</w:t>
            </w:r>
          </w:p>
        </w:tc>
        <w:tc>
          <w:tcPr>
            <w:tcW w:w="1275"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км</w:t>
            </w:r>
          </w:p>
        </w:tc>
        <w:tc>
          <w:tcPr>
            <w:tcW w:w="1276" w:type="dxa"/>
          </w:tcPr>
          <w:p w:rsidR="00AD0778" w:rsidRPr="004F7D23" w:rsidRDefault="00AD0778" w:rsidP="00AD0778">
            <w:pPr>
              <w:pStyle w:val="ConsPlusNormal"/>
              <w:jc w:val="center"/>
              <w:rPr>
                <w:rFonts w:ascii="Times New Roman" w:hAnsi="Times New Roman"/>
              </w:rPr>
            </w:pPr>
            <w:r w:rsidRPr="00654117">
              <w:rPr>
                <w:rFonts w:ascii="Times New Roman" w:hAnsi="Times New Roman"/>
                <w:noProof/>
              </w:rPr>
              <w:drawing>
                <wp:inline distT="0" distB="0" distL="0" distR="0">
                  <wp:extent cx="152400" cy="219075"/>
                  <wp:effectExtent l="0" t="0" r="0" b="0"/>
                  <wp:docPr id="41" name="Рисунок 5" descr="base_23648_173499_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ase_23648_173499_32771"/>
                          <pic:cNvPicPr>
                            <a:picLocks noChangeAspect="1" noChangeArrowheads="1"/>
                          </pic:cNvPicPr>
                        </pic:nvPicPr>
                        <pic:blipFill>
                          <a:blip r:embed="rId14"/>
                          <a:srcRect/>
                          <a:stretch>
                            <a:fillRect/>
                          </a:stretch>
                        </pic:blipFill>
                        <pic:spPr bwMode="auto">
                          <a:xfrm>
                            <a:off x="0" y="0"/>
                            <a:ext cx="152400" cy="219075"/>
                          </a:xfrm>
                          <a:prstGeom prst="rect">
                            <a:avLst/>
                          </a:prstGeom>
                          <a:noFill/>
                          <a:ln w="9525">
                            <a:noFill/>
                            <a:miter lim="800000"/>
                            <a:headEnd/>
                            <a:tailEnd/>
                          </a:ln>
                        </pic:spPr>
                      </pic:pic>
                    </a:graphicData>
                  </a:graphic>
                </wp:inline>
              </w:drawing>
            </w:r>
          </w:p>
        </w:tc>
        <w:tc>
          <w:tcPr>
            <w:tcW w:w="1667"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ИМ</w:t>
            </w:r>
          </w:p>
        </w:tc>
        <w:tc>
          <w:tcPr>
            <w:tcW w:w="696"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90</w:t>
            </w:r>
          </w:p>
        </w:tc>
        <w:tc>
          <w:tcPr>
            <w:tcW w:w="709"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90</w:t>
            </w:r>
          </w:p>
        </w:tc>
        <w:tc>
          <w:tcPr>
            <w:tcW w:w="709"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91</w:t>
            </w:r>
          </w:p>
        </w:tc>
        <w:tc>
          <w:tcPr>
            <w:tcW w:w="709"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92</w:t>
            </w:r>
          </w:p>
        </w:tc>
        <w:tc>
          <w:tcPr>
            <w:tcW w:w="708"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93</w:t>
            </w:r>
          </w:p>
        </w:tc>
        <w:tc>
          <w:tcPr>
            <w:tcW w:w="709"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94</w:t>
            </w:r>
          </w:p>
        </w:tc>
        <w:tc>
          <w:tcPr>
            <w:tcW w:w="812"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95</w:t>
            </w:r>
          </w:p>
        </w:tc>
      </w:tr>
      <w:tr w:rsidR="00AD0778" w:rsidRPr="004F7D23" w:rsidTr="00AD0778">
        <w:tc>
          <w:tcPr>
            <w:tcW w:w="633"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2</w:t>
            </w:r>
          </w:p>
        </w:tc>
        <w:tc>
          <w:tcPr>
            <w:tcW w:w="5287" w:type="dxa"/>
          </w:tcPr>
          <w:p w:rsidR="00AD0778" w:rsidRPr="00463117" w:rsidRDefault="00AD0778" w:rsidP="00AD0778">
            <w:pPr>
              <w:pStyle w:val="ConsPlusNormal"/>
              <w:jc w:val="both"/>
              <w:rPr>
                <w:rFonts w:ascii="Times New Roman" w:hAnsi="Times New Roman"/>
                <w:sz w:val="24"/>
                <w:szCs w:val="24"/>
              </w:rPr>
            </w:pPr>
            <w:r>
              <w:rPr>
                <w:rFonts w:ascii="Times New Roman" w:hAnsi="Times New Roman"/>
                <w:sz w:val="24"/>
                <w:szCs w:val="24"/>
              </w:rPr>
              <w:t>Доля</w:t>
            </w:r>
            <w:r w:rsidRPr="00FB3F53">
              <w:rPr>
                <w:rFonts w:ascii="Times New Roman" w:hAnsi="Times New Roman"/>
                <w:sz w:val="24"/>
                <w:szCs w:val="24"/>
              </w:rPr>
              <w:t xml:space="preserve"> уличной водо</w:t>
            </w:r>
            <w:r>
              <w:rPr>
                <w:rFonts w:ascii="Times New Roman" w:hAnsi="Times New Roman"/>
                <w:sz w:val="24"/>
                <w:szCs w:val="24"/>
              </w:rPr>
              <w:t>проводной</w:t>
            </w:r>
            <w:r w:rsidRPr="00FB3F53">
              <w:rPr>
                <w:rFonts w:ascii="Times New Roman" w:hAnsi="Times New Roman"/>
                <w:sz w:val="24"/>
                <w:szCs w:val="24"/>
              </w:rPr>
              <w:t xml:space="preserve"> сети, нуждающе</w:t>
            </w:r>
            <w:r w:rsidRPr="00FB3F53">
              <w:rPr>
                <w:rFonts w:ascii="Times New Roman" w:hAnsi="Times New Roman"/>
                <w:sz w:val="24"/>
                <w:szCs w:val="24"/>
              </w:rPr>
              <w:t>й</w:t>
            </w:r>
            <w:r w:rsidRPr="00FB3F53">
              <w:rPr>
                <w:rFonts w:ascii="Times New Roman" w:hAnsi="Times New Roman"/>
                <w:sz w:val="24"/>
                <w:szCs w:val="24"/>
              </w:rPr>
              <w:t>ся в замен</w:t>
            </w:r>
            <w:r>
              <w:rPr>
                <w:rFonts w:ascii="Times New Roman" w:hAnsi="Times New Roman"/>
                <w:sz w:val="24"/>
                <w:szCs w:val="24"/>
              </w:rPr>
              <w:t>е</w:t>
            </w:r>
          </w:p>
        </w:tc>
        <w:tc>
          <w:tcPr>
            <w:tcW w:w="1275" w:type="dxa"/>
          </w:tcPr>
          <w:p w:rsidR="00AD0778" w:rsidRDefault="00AD0778" w:rsidP="00AD0778">
            <w:pPr>
              <w:pStyle w:val="ConsPlusNormal"/>
              <w:jc w:val="center"/>
              <w:rPr>
                <w:rFonts w:ascii="Times New Roman" w:hAnsi="Times New Roman"/>
                <w:sz w:val="24"/>
                <w:szCs w:val="24"/>
              </w:rPr>
            </w:pPr>
            <w:r w:rsidRPr="00463117">
              <w:rPr>
                <w:rFonts w:ascii="Times New Roman" w:hAnsi="Times New Roman"/>
                <w:sz w:val="24"/>
                <w:szCs w:val="24"/>
              </w:rPr>
              <w:t>%</w:t>
            </w:r>
          </w:p>
        </w:tc>
        <w:tc>
          <w:tcPr>
            <w:tcW w:w="1276" w:type="dxa"/>
          </w:tcPr>
          <w:p w:rsidR="00AD0778" w:rsidRPr="004F7D23" w:rsidRDefault="00AD0778" w:rsidP="00AD0778">
            <w:pPr>
              <w:pStyle w:val="ConsPlusNormal"/>
              <w:jc w:val="center"/>
              <w:rPr>
                <w:rFonts w:ascii="Times New Roman" w:hAnsi="Times New Roman"/>
              </w:rPr>
            </w:pPr>
            <w:r w:rsidRPr="00654117">
              <w:rPr>
                <w:rFonts w:ascii="Times New Roman" w:hAnsi="Times New Roman"/>
                <w:noProof/>
              </w:rPr>
              <w:drawing>
                <wp:inline distT="0" distB="0" distL="0" distR="0">
                  <wp:extent cx="152400" cy="219075"/>
                  <wp:effectExtent l="0" t="0" r="0" b="0"/>
                  <wp:docPr id="42" name="Рисунок 5" descr="base_23648_173499_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ase_23648_173499_32771"/>
                          <pic:cNvPicPr>
                            <a:picLocks noChangeAspect="1" noChangeArrowheads="1"/>
                          </pic:cNvPicPr>
                        </pic:nvPicPr>
                        <pic:blipFill>
                          <a:blip r:embed="rId14"/>
                          <a:srcRect/>
                          <a:stretch>
                            <a:fillRect/>
                          </a:stretch>
                        </pic:blipFill>
                        <pic:spPr bwMode="auto">
                          <a:xfrm flipV="1">
                            <a:off x="0" y="0"/>
                            <a:ext cx="152400" cy="219075"/>
                          </a:xfrm>
                          <a:prstGeom prst="rect">
                            <a:avLst/>
                          </a:prstGeom>
                          <a:noFill/>
                          <a:ln w="9525">
                            <a:noFill/>
                            <a:miter lim="800000"/>
                            <a:headEnd/>
                            <a:tailEnd/>
                          </a:ln>
                        </pic:spPr>
                      </pic:pic>
                    </a:graphicData>
                  </a:graphic>
                </wp:inline>
              </w:drawing>
            </w:r>
          </w:p>
        </w:tc>
        <w:tc>
          <w:tcPr>
            <w:tcW w:w="1667"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ИМ</w:t>
            </w:r>
          </w:p>
        </w:tc>
        <w:tc>
          <w:tcPr>
            <w:tcW w:w="696"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32,0</w:t>
            </w:r>
          </w:p>
        </w:tc>
        <w:tc>
          <w:tcPr>
            <w:tcW w:w="709"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32,0</w:t>
            </w:r>
          </w:p>
        </w:tc>
        <w:tc>
          <w:tcPr>
            <w:tcW w:w="709"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31,9</w:t>
            </w:r>
          </w:p>
        </w:tc>
        <w:tc>
          <w:tcPr>
            <w:tcW w:w="709"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31,8</w:t>
            </w:r>
          </w:p>
        </w:tc>
        <w:tc>
          <w:tcPr>
            <w:tcW w:w="708"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31,7</w:t>
            </w:r>
          </w:p>
        </w:tc>
        <w:tc>
          <w:tcPr>
            <w:tcW w:w="709"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31,6</w:t>
            </w:r>
          </w:p>
        </w:tc>
        <w:tc>
          <w:tcPr>
            <w:tcW w:w="812"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31,5</w:t>
            </w:r>
          </w:p>
        </w:tc>
      </w:tr>
      <w:tr w:rsidR="00AD0778" w:rsidRPr="004F7D23" w:rsidTr="00AD0778">
        <w:tc>
          <w:tcPr>
            <w:tcW w:w="633"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3</w:t>
            </w:r>
          </w:p>
        </w:tc>
        <w:tc>
          <w:tcPr>
            <w:tcW w:w="5287" w:type="dxa"/>
          </w:tcPr>
          <w:p w:rsidR="00AD0778" w:rsidRPr="00463117" w:rsidRDefault="00AD0778" w:rsidP="00AD0778">
            <w:pPr>
              <w:pStyle w:val="ConsPlusNormal"/>
              <w:jc w:val="both"/>
              <w:rPr>
                <w:rFonts w:ascii="Times New Roman" w:hAnsi="Times New Roman"/>
                <w:sz w:val="24"/>
                <w:szCs w:val="24"/>
              </w:rPr>
            </w:pPr>
            <w:r w:rsidRPr="00FB3F53">
              <w:rPr>
                <w:rFonts w:ascii="Times New Roman" w:hAnsi="Times New Roman"/>
                <w:sz w:val="24"/>
                <w:szCs w:val="24"/>
              </w:rPr>
              <w:t>Протяженность канализационных сетей</w:t>
            </w:r>
          </w:p>
        </w:tc>
        <w:tc>
          <w:tcPr>
            <w:tcW w:w="1275"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км</w:t>
            </w:r>
          </w:p>
        </w:tc>
        <w:tc>
          <w:tcPr>
            <w:tcW w:w="1276" w:type="dxa"/>
          </w:tcPr>
          <w:p w:rsidR="00AD0778" w:rsidRPr="004F7D23" w:rsidRDefault="00AD0778" w:rsidP="00AD0778">
            <w:pPr>
              <w:pStyle w:val="ConsPlusNormal"/>
              <w:jc w:val="center"/>
              <w:rPr>
                <w:rFonts w:ascii="Times New Roman" w:hAnsi="Times New Roman"/>
              </w:rPr>
            </w:pPr>
            <w:r w:rsidRPr="00861E53">
              <w:rPr>
                <w:rFonts w:ascii="Times New Roman" w:hAnsi="Times New Roman"/>
                <w:noProof/>
              </w:rPr>
              <w:drawing>
                <wp:inline distT="0" distB="0" distL="0" distR="0">
                  <wp:extent cx="152400" cy="219075"/>
                  <wp:effectExtent l="0" t="0" r="0" b="0"/>
                  <wp:docPr id="43" name="Рисунок 5" descr="base_23648_173499_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ase_23648_173499_32771"/>
                          <pic:cNvPicPr>
                            <a:picLocks noChangeAspect="1" noChangeArrowheads="1"/>
                          </pic:cNvPicPr>
                        </pic:nvPicPr>
                        <pic:blipFill>
                          <a:blip r:embed="rId14"/>
                          <a:srcRect/>
                          <a:stretch>
                            <a:fillRect/>
                          </a:stretch>
                        </pic:blipFill>
                        <pic:spPr bwMode="auto">
                          <a:xfrm>
                            <a:off x="0" y="0"/>
                            <a:ext cx="152400" cy="219075"/>
                          </a:xfrm>
                          <a:prstGeom prst="rect">
                            <a:avLst/>
                          </a:prstGeom>
                          <a:noFill/>
                          <a:ln w="9525">
                            <a:noFill/>
                            <a:miter lim="800000"/>
                            <a:headEnd/>
                            <a:tailEnd/>
                          </a:ln>
                        </pic:spPr>
                      </pic:pic>
                    </a:graphicData>
                  </a:graphic>
                </wp:inline>
              </w:drawing>
            </w:r>
          </w:p>
        </w:tc>
        <w:tc>
          <w:tcPr>
            <w:tcW w:w="1667"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ИМ</w:t>
            </w:r>
          </w:p>
        </w:tc>
        <w:tc>
          <w:tcPr>
            <w:tcW w:w="696"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19,5</w:t>
            </w:r>
          </w:p>
        </w:tc>
        <w:tc>
          <w:tcPr>
            <w:tcW w:w="709"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19,5</w:t>
            </w:r>
          </w:p>
        </w:tc>
        <w:tc>
          <w:tcPr>
            <w:tcW w:w="709"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19,6</w:t>
            </w:r>
          </w:p>
        </w:tc>
        <w:tc>
          <w:tcPr>
            <w:tcW w:w="709"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19,7</w:t>
            </w:r>
          </w:p>
        </w:tc>
        <w:tc>
          <w:tcPr>
            <w:tcW w:w="708"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19,8</w:t>
            </w:r>
          </w:p>
        </w:tc>
        <w:tc>
          <w:tcPr>
            <w:tcW w:w="709"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19,9</w:t>
            </w:r>
          </w:p>
        </w:tc>
        <w:tc>
          <w:tcPr>
            <w:tcW w:w="812"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20,0</w:t>
            </w:r>
          </w:p>
        </w:tc>
      </w:tr>
      <w:tr w:rsidR="00AD0778" w:rsidRPr="004F7D23" w:rsidTr="00AD0778">
        <w:tc>
          <w:tcPr>
            <w:tcW w:w="633"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4</w:t>
            </w:r>
          </w:p>
        </w:tc>
        <w:tc>
          <w:tcPr>
            <w:tcW w:w="5287" w:type="dxa"/>
          </w:tcPr>
          <w:p w:rsidR="00AD0778" w:rsidRPr="00463117" w:rsidRDefault="00AD0778" w:rsidP="00AD0778">
            <w:pPr>
              <w:pStyle w:val="ConsPlusNormal"/>
              <w:jc w:val="both"/>
              <w:rPr>
                <w:rFonts w:ascii="Times New Roman" w:hAnsi="Times New Roman"/>
                <w:sz w:val="24"/>
                <w:szCs w:val="24"/>
              </w:rPr>
            </w:pPr>
            <w:r w:rsidRPr="00FB3F53">
              <w:rPr>
                <w:rFonts w:ascii="Times New Roman" w:hAnsi="Times New Roman"/>
                <w:sz w:val="24"/>
                <w:szCs w:val="24"/>
              </w:rPr>
              <w:t>Доля  уличной канализационной  сети, нужда</w:t>
            </w:r>
            <w:r w:rsidRPr="00FB3F53">
              <w:rPr>
                <w:rFonts w:ascii="Times New Roman" w:hAnsi="Times New Roman"/>
                <w:sz w:val="24"/>
                <w:szCs w:val="24"/>
              </w:rPr>
              <w:t>ю</w:t>
            </w:r>
            <w:r w:rsidRPr="00FB3F53">
              <w:rPr>
                <w:rFonts w:ascii="Times New Roman" w:hAnsi="Times New Roman"/>
                <w:sz w:val="24"/>
                <w:szCs w:val="24"/>
              </w:rPr>
              <w:t>щейся  в замене</w:t>
            </w:r>
          </w:p>
        </w:tc>
        <w:tc>
          <w:tcPr>
            <w:tcW w:w="1275" w:type="dxa"/>
          </w:tcPr>
          <w:p w:rsidR="00AD0778" w:rsidRDefault="00AD0778" w:rsidP="00AD0778">
            <w:pPr>
              <w:pStyle w:val="ConsPlusNormal"/>
              <w:jc w:val="center"/>
              <w:rPr>
                <w:rFonts w:ascii="Times New Roman" w:hAnsi="Times New Roman"/>
                <w:sz w:val="24"/>
                <w:szCs w:val="24"/>
              </w:rPr>
            </w:pPr>
            <w:r w:rsidRPr="00463117">
              <w:rPr>
                <w:rFonts w:ascii="Times New Roman" w:hAnsi="Times New Roman"/>
                <w:sz w:val="24"/>
                <w:szCs w:val="24"/>
              </w:rPr>
              <w:t>%</w:t>
            </w:r>
          </w:p>
        </w:tc>
        <w:tc>
          <w:tcPr>
            <w:tcW w:w="1276" w:type="dxa"/>
          </w:tcPr>
          <w:p w:rsidR="00AD0778" w:rsidRPr="004F7D23" w:rsidRDefault="00AD0778" w:rsidP="00AD0778">
            <w:pPr>
              <w:pStyle w:val="ConsPlusNormal"/>
              <w:jc w:val="center"/>
              <w:rPr>
                <w:rFonts w:ascii="Times New Roman" w:hAnsi="Times New Roman"/>
              </w:rPr>
            </w:pPr>
            <w:r w:rsidRPr="00654117">
              <w:rPr>
                <w:rFonts w:ascii="Times New Roman" w:hAnsi="Times New Roman"/>
                <w:noProof/>
              </w:rPr>
              <w:drawing>
                <wp:inline distT="0" distB="0" distL="0" distR="0">
                  <wp:extent cx="152400" cy="219075"/>
                  <wp:effectExtent l="0" t="0" r="0" b="0"/>
                  <wp:docPr id="44" name="Рисунок 5" descr="base_23648_173499_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ase_23648_173499_32771"/>
                          <pic:cNvPicPr>
                            <a:picLocks noChangeAspect="1" noChangeArrowheads="1"/>
                          </pic:cNvPicPr>
                        </pic:nvPicPr>
                        <pic:blipFill>
                          <a:blip r:embed="rId14"/>
                          <a:srcRect/>
                          <a:stretch>
                            <a:fillRect/>
                          </a:stretch>
                        </pic:blipFill>
                        <pic:spPr bwMode="auto">
                          <a:xfrm flipV="1">
                            <a:off x="0" y="0"/>
                            <a:ext cx="152400" cy="219075"/>
                          </a:xfrm>
                          <a:prstGeom prst="rect">
                            <a:avLst/>
                          </a:prstGeom>
                          <a:noFill/>
                          <a:ln w="9525">
                            <a:noFill/>
                            <a:miter lim="800000"/>
                            <a:headEnd/>
                            <a:tailEnd/>
                          </a:ln>
                        </pic:spPr>
                      </pic:pic>
                    </a:graphicData>
                  </a:graphic>
                </wp:inline>
              </w:drawing>
            </w:r>
          </w:p>
        </w:tc>
        <w:tc>
          <w:tcPr>
            <w:tcW w:w="1667"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ИМ</w:t>
            </w:r>
          </w:p>
        </w:tc>
        <w:tc>
          <w:tcPr>
            <w:tcW w:w="696"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13,9</w:t>
            </w:r>
          </w:p>
        </w:tc>
        <w:tc>
          <w:tcPr>
            <w:tcW w:w="709"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13,9</w:t>
            </w:r>
          </w:p>
        </w:tc>
        <w:tc>
          <w:tcPr>
            <w:tcW w:w="709"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13,8</w:t>
            </w:r>
          </w:p>
        </w:tc>
        <w:tc>
          <w:tcPr>
            <w:tcW w:w="709"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13,7</w:t>
            </w:r>
          </w:p>
        </w:tc>
        <w:tc>
          <w:tcPr>
            <w:tcW w:w="708"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13,6</w:t>
            </w:r>
          </w:p>
        </w:tc>
        <w:tc>
          <w:tcPr>
            <w:tcW w:w="709"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13,5</w:t>
            </w:r>
          </w:p>
        </w:tc>
        <w:tc>
          <w:tcPr>
            <w:tcW w:w="812"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13,4</w:t>
            </w:r>
          </w:p>
        </w:tc>
      </w:tr>
      <w:tr w:rsidR="00AD0778" w:rsidRPr="004F7D23" w:rsidTr="00AD0778">
        <w:tc>
          <w:tcPr>
            <w:tcW w:w="633" w:type="dxa"/>
          </w:tcPr>
          <w:p w:rsidR="00AD0778" w:rsidRPr="004F7D23" w:rsidRDefault="00AD0778" w:rsidP="00AD0778">
            <w:pPr>
              <w:pStyle w:val="ConsPlusNormal"/>
              <w:jc w:val="center"/>
              <w:rPr>
                <w:rFonts w:ascii="Times New Roman" w:hAnsi="Times New Roman"/>
                <w:sz w:val="24"/>
                <w:szCs w:val="24"/>
              </w:rPr>
            </w:pPr>
          </w:p>
        </w:tc>
        <w:tc>
          <w:tcPr>
            <w:tcW w:w="14557" w:type="dxa"/>
            <w:gridSpan w:val="11"/>
          </w:tcPr>
          <w:p w:rsidR="00AD0778" w:rsidRDefault="00AD0778" w:rsidP="00AD0778">
            <w:pPr>
              <w:pStyle w:val="ConsPlusNormal"/>
              <w:jc w:val="both"/>
              <w:rPr>
                <w:rFonts w:ascii="Times New Roman" w:hAnsi="Times New Roman"/>
                <w:sz w:val="24"/>
                <w:szCs w:val="24"/>
              </w:rPr>
            </w:pPr>
            <w:r w:rsidRPr="004F7D23">
              <w:rPr>
                <w:rFonts w:ascii="Times New Roman" w:hAnsi="Times New Roman"/>
                <w:b/>
                <w:sz w:val="24"/>
                <w:szCs w:val="24"/>
              </w:rPr>
              <w:t xml:space="preserve">Задача </w:t>
            </w:r>
            <w:r>
              <w:rPr>
                <w:rFonts w:ascii="Times New Roman" w:hAnsi="Times New Roman"/>
                <w:b/>
                <w:sz w:val="24"/>
                <w:szCs w:val="24"/>
              </w:rPr>
              <w:t>2</w:t>
            </w:r>
            <w:r w:rsidRPr="004F7D23">
              <w:rPr>
                <w:rFonts w:ascii="Times New Roman" w:hAnsi="Times New Roman"/>
                <w:b/>
                <w:sz w:val="24"/>
                <w:szCs w:val="24"/>
              </w:rPr>
              <w:t xml:space="preserve">: </w:t>
            </w:r>
            <w:r w:rsidRPr="00442FC0">
              <w:rPr>
                <w:rFonts w:ascii="Times New Roman" w:eastAsiaTheme="minorEastAsia" w:hAnsi="Times New Roman"/>
                <w:b/>
                <w:sz w:val="24"/>
                <w:szCs w:val="24"/>
              </w:rPr>
              <w:t>Развитие сети объектов инженерной инфраструктуры, предназначенных для утилизации, длительного хранения и пер</w:t>
            </w:r>
            <w:r w:rsidRPr="00442FC0">
              <w:rPr>
                <w:rFonts w:ascii="Times New Roman" w:eastAsiaTheme="minorEastAsia" w:hAnsi="Times New Roman"/>
                <w:b/>
                <w:sz w:val="24"/>
                <w:szCs w:val="24"/>
              </w:rPr>
              <w:t>е</w:t>
            </w:r>
            <w:r w:rsidRPr="00442FC0">
              <w:rPr>
                <w:rFonts w:ascii="Times New Roman" w:eastAsiaTheme="minorEastAsia" w:hAnsi="Times New Roman"/>
                <w:b/>
                <w:sz w:val="24"/>
                <w:szCs w:val="24"/>
              </w:rPr>
              <w:t>работки бытовых и промышленных отходов</w:t>
            </w:r>
          </w:p>
        </w:tc>
      </w:tr>
      <w:tr w:rsidR="00AD0778" w:rsidRPr="004F7D23" w:rsidTr="00AD0778">
        <w:tc>
          <w:tcPr>
            <w:tcW w:w="633"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1</w:t>
            </w:r>
          </w:p>
        </w:tc>
        <w:tc>
          <w:tcPr>
            <w:tcW w:w="5287" w:type="dxa"/>
          </w:tcPr>
          <w:p w:rsidR="00AD0778" w:rsidRPr="00463117" w:rsidRDefault="00AD0778" w:rsidP="00AD0778">
            <w:pPr>
              <w:pStyle w:val="ConsPlusNormal"/>
              <w:jc w:val="both"/>
              <w:rPr>
                <w:rFonts w:ascii="Times New Roman" w:hAnsi="Times New Roman"/>
                <w:sz w:val="24"/>
                <w:szCs w:val="24"/>
              </w:rPr>
            </w:pPr>
            <w:r w:rsidRPr="00FB3F53">
              <w:rPr>
                <w:rFonts w:ascii="Times New Roman" w:hAnsi="Times New Roman"/>
                <w:sz w:val="24"/>
                <w:szCs w:val="24"/>
              </w:rPr>
              <w:t>Количество аварий на объектах коммунальной инфраструктуры (всего)</w:t>
            </w:r>
          </w:p>
        </w:tc>
        <w:tc>
          <w:tcPr>
            <w:tcW w:w="1275"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ед</w:t>
            </w:r>
          </w:p>
        </w:tc>
        <w:tc>
          <w:tcPr>
            <w:tcW w:w="1276" w:type="dxa"/>
          </w:tcPr>
          <w:p w:rsidR="00AD0778" w:rsidRPr="004F7D23" w:rsidRDefault="00AD0778" w:rsidP="00AD0778">
            <w:pPr>
              <w:pStyle w:val="ConsPlusNormal"/>
              <w:jc w:val="center"/>
              <w:rPr>
                <w:rFonts w:ascii="Times New Roman" w:hAnsi="Times New Roman"/>
              </w:rPr>
            </w:pPr>
            <w:r w:rsidRPr="002319E7">
              <w:rPr>
                <w:rFonts w:ascii="Times New Roman" w:hAnsi="Times New Roman"/>
                <w:noProof/>
              </w:rPr>
              <w:drawing>
                <wp:inline distT="0" distB="0" distL="0" distR="0">
                  <wp:extent cx="152400" cy="219075"/>
                  <wp:effectExtent l="0" t="0" r="0" b="0"/>
                  <wp:docPr id="45" name="Рисунок 5" descr="base_23648_173499_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ase_23648_173499_32771"/>
                          <pic:cNvPicPr>
                            <a:picLocks noChangeAspect="1" noChangeArrowheads="1"/>
                          </pic:cNvPicPr>
                        </pic:nvPicPr>
                        <pic:blipFill>
                          <a:blip r:embed="rId14"/>
                          <a:srcRect/>
                          <a:stretch>
                            <a:fillRect/>
                          </a:stretch>
                        </pic:blipFill>
                        <pic:spPr bwMode="auto">
                          <a:xfrm flipV="1">
                            <a:off x="0" y="0"/>
                            <a:ext cx="152400" cy="219075"/>
                          </a:xfrm>
                          <a:prstGeom prst="rect">
                            <a:avLst/>
                          </a:prstGeom>
                          <a:noFill/>
                          <a:ln w="9525">
                            <a:noFill/>
                            <a:miter lim="800000"/>
                            <a:headEnd/>
                            <a:tailEnd/>
                          </a:ln>
                        </pic:spPr>
                      </pic:pic>
                    </a:graphicData>
                  </a:graphic>
                </wp:inline>
              </w:drawing>
            </w:r>
          </w:p>
        </w:tc>
        <w:tc>
          <w:tcPr>
            <w:tcW w:w="1667"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ИМ</w:t>
            </w:r>
          </w:p>
        </w:tc>
        <w:tc>
          <w:tcPr>
            <w:tcW w:w="696"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0</w:t>
            </w:r>
          </w:p>
        </w:tc>
        <w:tc>
          <w:tcPr>
            <w:tcW w:w="709"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0</w:t>
            </w:r>
          </w:p>
        </w:tc>
        <w:tc>
          <w:tcPr>
            <w:tcW w:w="709"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0</w:t>
            </w:r>
          </w:p>
        </w:tc>
        <w:tc>
          <w:tcPr>
            <w:tcW w:w="709"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0</w:t>
            </w:r>
          </w:p>
        </w:tc>
        <w:tc>
          <w:tcPr>
            <w:tcW w:w="708"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0</w:t>
            </w:r>
          </w:p>
        </w:tc>
        <w:tc>
          <w:tcPr>
            <w:tcW w:w="709"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0</w:t>
            </w:r>
          </w:p>
        </w:tc>
        <w:tc>
          <w:tcPr>
            <w:tcW w:w="812"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0</w:t>
            </w:r>
          </w:p>
        </w:tc>
      </w:tr>
      <w:tr w:rsidR="00AD0778" w:rsidRPr="004F7D23" w:rsidTr="00AD0778">
        <w:tc>
          <w:tcPr>
            <w:tcW w:w="633" w:type="dxa"/>
          </w:tcPr>
          <w:p w:rsidR="00AD0778" w:rsidRDefault="00AD0778" w:rsidP="00AD0778">
            <w:pPr>
              <w:pStyle w:val="ConsPlusNormal"/>
              <w:jc w:val="center"/>
              <w:rPr>
                <w:rFonts w:ascii="Times New Roman" w:hAnsi="Times New Roman"/>
                <w:sz w:val="24"/>
                <w:szCs w:val="24"/>
              </w:rPr>
            </w:pPr>
          </w:p>
        </w:tc>
        <w:tc>
          <w:tcPr>
            <w:tcW w:w="14557" w:type="dxa"/>
            <w:gridSpan w:val="11"/>
          </w:tcPr>
          <w:p w:rsidR="00AD0778" w:rsidRPr="00F72E14" w:rsidRDefault="00AD0778" w:rsidP="00AD0778">
            <w:pPr>
              <w:pStyle w:val="ConsPlusNormal"/>
              <w:jc w:val="both"/>
              <w:rPr>
                <w:rFonts w:ascii="Times New Roman" w:hAnsi="Times New Roman"/>
                <w:b/>
                <w:sz w:val="24"/>
                <w:szCs w:val="24"/>
              </w:rPr>
            </w:pPr>
            <w:r>
              <w:rPr>
                <w:rFonts w:ascii="Times New Roman" w:hAnsi="Times New Roman"/>
                <w:b/>
                <w:sz w:val="24"/>
                <w:szCs w:val="24"/>
              </w:rPr>
              <w:t xml:space="preserve">Задача 3: </w:t>
            </w:r>
            <w:r w:rsidRPr="00F72E14">
              <w:rPr>
                <w:rFonts w:ascii="Times New Roman" w:hAnsi="Times New Roman"/>
                <w:b/>
                <w:sz w:val="24"/>
                <w:szCs w:val="24"/>
              </w:rPr>
              <w:t xml:space="preserve">Недопущение </w:t>
            </w:r>
            <w:r w:rsidRPr="00F72E14">
              <w:rPr>
                <w:rFonts w:ascii="Times New Roman" w:hAnsi="Times New Roman"/>
                <w:b/>
                <w:color w:val="333333"/>
                <w:sz w:val="24"/>
                <w:szCs w:val="24"/>
                <w:shd w:val="clear" w:color="auto" w:fill="FFFFFF"/>
              </w:rPr>
              <w:t>распространения новой коронавирусной инфекции (COVID-19) путем п</w:t>
            </w:r>
            <w:r w:rsidRPr="00F72E14">
              <w:rPr>
                <w:rFonts w:ascii="Times New Roman" w:hAnsi="Times New Roman"/>
                <w:b/>
                <w:sz w:val="24"/>
                <w:szCs w:val="24"/>
                <w:shd w:val="clear" w:color="auto" w:fill="FFFFFF"/>
              </w:rPr>
              <w:t>роведения</w:t>
            </w:r>
            <w:r w:rsidRPr="00F72E14">
              <w:rPr>
                <w:rFonts w:ascii="Times New Roman" w:hAnsi="Times New Roman"/>
                <w:b/>
                <w:color w:val="333333"/>
                <w:sz w:val="24"/>
                <w:szCs w:val="24"/>
                <w:shd w:val="clear" w:color="auto" w:fill="FFFFFF"/>
              </w:rPr>
              <w:t xml:space="preserve"> дезинфекционных м</w:t>
            </w:r>
            <w:r w:rsidRPr="00F72E14">
              <w:rPr>
                <w:rFonts w:ascii="Times New Roman" w:hAnsi="Times New Roman"/>
                <w:b/>
                <w:color w:val="333333"/>
                <w:sz w:val="24"/>
                <w:szCs w:val="24"/>
                <w:shd w:val="clear" w:color="auto" w:fill="FFFFFF"/>
              </w:rPr>
              <w:t>е</w:t>
            </w:r>
            <w:r w:rsidRPr="00F72E14">
              <w:rPr>
                <w:rFonts w:ascii="Times New Roman" w:hAnsi="Times New Roman"/>
                <w:b/>
                <w:color w:val="333333"/>
                <w:sz w:val="24"/>
                <w:szCs w:val="24"/>
                <w:shd w:val="clear" w:color="auto" w:fill="FFFFFF"/>
              </w:rPr>
              <w:t>роприятий на открытых пространствах населенных пунктов</w:t>
            </w:r>
          </w:p>
        </w:tc>
      </w:tr>
      <w:tr w:rsidR="00AD0778" w:rsidRPr="004F7D23" w:rsidTr="00AD0778">
        <w:tc>
          <w:tcPr>
            <w:tcW w:w="633" w:type="dxa"/>
          </w:tcPr>
          <w:p w:rsidR="00AD0778" w:rsidRPr="004F7D23" w:rsidRDefault="00AD0778" w:rsidP="00AD0778">
            <w:pPr>
              <w:pStyle w:val="ConsPlusNormal"/>
              <w:jc w:val="center"/>
              <w:rPr>
                <w:rFonts w:ascii="Times New Roman" w:hAnsi="Times New Roman"/>
                <w:sz w:val="24"/>
                <w:szCs w:val="24"/>
              </w:rPr>
            </w:pPr>
          </w:p>
        </w:tc>
        <w:tc>
          <w:tcPr>
            <w:tcW w:w="14557" w:type="dxa"/>
            <w:gridSpan w:val="11"/>
          </w:tcPr>
          <w:p w:rsidR="00AD0778" w:rsidRDefault="00AD0778" w:rsidP="00AD0778">
            <w:pPr>
              <w:pStyle w:val="ConsPlusNormal"/>
              <w:jc w:val="center"/>
              <w:rPr>
                <w:rFonts w:ascii="Times New Roman" w:hAnsi="Times New Roman"/>
                <w:sz w:val="24"/>
                <w:szCs w:val="24"/>
              </w:rPr>
            </w:pPr>
            <w:r w:rsidRPr="00463117">
              <w:rPr>
                <w:rFonts w:ascii="Times New Roman" w:hAnsi="Times New Roman"/>
                <w:b/>
                <w:sz w:val="24"/>
                <w:szCs w:val="24"/>
              </w:rPr>
              <w:t xml:space="preserve">Подпрограмма </w:t>
            </w:r>
            <w:r>
              <w:rPr>
                <w:rFonts w:ascii="Times New Roman" w:hAnsi="Times New Roman"/>
                <w:b/>
                <w:sz w:val="24"/>
                <w:szCs w:val="24"/>
              </w:rPr>
              <w:t>3</w:t>
            </w:r>
            <w:r w:rsidRPr="00463117">
              <w:rPr>
                <w:rFonts w:ascii="Times New Roman" w:hAnsi="Times New Roman"/>
                <w:b/>
                <w:sz w:val="24"/>
                <w:szCs w:val="24"/>
              </w:rPr>
              <w:t xml:space="preserve"> «</w:t>
            </w:r>
            <w:r w:rsidRPr="00FB3F53">
              <w:rPr>
                <w:rFonts w:ascii="Times New Roman" w:hAnsi="Times New Roman"/>
                <w:b/>
                <w:sz w:val="24"/>
                <w:szCs w:val="24"/>
              </w:rPr>
              <w:t>Улучшение жилищных условий</w:t>
            </w:r>
            <w:r w:rsidRPr="00463117">
              <w:rPr>
                <w:rFonts w:ascii="Times New Roman" w:eastAsiaTheme="minorEastAsia" w:hAnsi="Times New Roman"/>
                <w:b/>
                <w:sz w:val="24"/>
                <w:szCs w:val="24"/>
              </w:rPr>
              <w:t>»</w:t>
            </w:r>
          </w:p>
        </w:tc>
      </w:tr>
      <w:tr w:rsidR="00AD0778" w:rsidRPr="004F7D23" w:rsidTr="00AD0778">
        <w:tc>
          <w:tcPr>
            <w:tcW w:w="633" w:type="dxa"/>
          </w:tcPr>
          <w:p w:rsidR="00AD0778" w:rsidRPr="004F7D23" w:rsidRDefault="00AD0778" w:rsidP="00AD0778">
            <w:pPr>
              <w:pStyle w:val="ConsPlusNormal"/>
              <w:jc w:val="center"/>
              <w:rPr>
                <w:rFonts w:ascii="Times New Roman" w:hAnsi="Times New Roman"/>
                <w:sz w:val="24"/>
                <w:szCs w:val="24"/>
              </w:rPr>
            </w:pPr>
          </w:p>
        </w:tc>
        <w:tc>
          <w:tcPr>
            <w:tcW w:w="14557" w:type="dxa"/>
            <w:gridSpan w:val="11"/>
          </w:tcPr>
          <w:p w:rsidR="00AD0778" w:rsidRDefault="00AD0778" w:rsidP="00AD0778">
            <w:pPr>
              <w:pStyle w:val="ConsPlusNormal"/>
              <w:jc w:val="both"/>
              <w:rPr>
                <w:rFonts w:ascii="Times New Roman" w:hAnsi="Times New Roman"/>
                <w:sz w:val="24"/>
                <w:szCs w:val="24"/>
              </w:rPr>
            </w:pPr>
            <w:r w:rsidRPr="004F7D23">
              <w:rPr>
                <w:rFonts w:ascii="Times New Roman" w:hAnsi="Times New Roman"/>
                <w:b/>
                <w:sz w:val="24"/>
                <w:szCs w:val="24"/>
              </w:rPr>
              <w:t xml:space="preserve">Задача </w:t>
            </w:r>
            <w:r>
              <w:rPr>
                <w:rFonts w:ascii="Times New Roman" w:hAnsi="Times New Roman"/>
                <w:b/>
                <w:sz w:val="24"/>
                <w:szCs w:val="24"/>
              </w:rPr>
              <w:t>1</w:t>
            </w:r>
            <w:r w:rsidRPr="004F7D23">
              <w:rPr>
                <w:rFonts w:ascii="Times New Roman" w:hAnsi="Times New Roman"/>
                <w:b/>
                <w:sz w:val="24"/>
                <w:szCs w:val="24"/>
              </w:rPr>
              <w:t xml:space="preserve">: </w:t>
            </w:r>
            <w:r w:rsidRPr="00FB3F53">
              <w:rPr>
                <w:rFonts w:ascii="Times New Roman" w:hAnsi="Times New Roman"/>
                <w:b/>
                <w:sz w:val="24"/>
                <w:szCs w:val="24"/>
              </w:rPr>
              <w:t>Реализация переданных государственных полномочий  по обеспечению жильем</w:t>
            </w:r>
          </w:p>
        </w:tc>
      </w:tr>
      <w:tr w:rsidR="00AD0778" w:rsidRPr="004F7D23" w:rsidTr="00AD0778">
        <w:tc>
          <w:tcPr>
            <w:tcW w:w="633" w:type="dxa"/>
            <w:shd w:val="clear" w:color="auto" w:fill="auto"/>
          </w:tcPr>
          <w:p w:rsidR="00AD0778" w:rsidRPr="00FE52A1" w:rsidRDefault="00AD0778" w:rsidP="00AD0778">
            <w:pPr>
              <w:pStyle w:val="ConsPlusNormal"/>
              <w:jc w:val="center"/>
              <w:rPr>
                <w:rFonts w:ascii="Times New Roman" w:hAnsi="Times New Roman"/>
                <w:sz w:val="24"/>
                <w:szCs w:val="24"/>
              </w:rPr>
            </w:pPr>
            <w:r w:rsidRPr="00FE52A1">
              <w:rPr>
                <w:rFonts w:ascii="Times New Roman" w:hAnsi="Times New Roman"/>
                <w:sz w:val="24"/>
                <w:szCs w:val="24"/>
              </w:rPr>
              <w:lastRenderedPageBreak/>
              <w:t>1</w:t>
            </w:r>
          </w:p>
        </w:tc>
        <w:tc>
          <w:tcPr>
            <w:tcW w:w="5287" w:type="dxa"/>
            <w:shd w:val="clear" w:color="auto" w:fill="auto"/>
          </w:tcPr>
          <w:p w:rsidR="00AD0778" w:rsidRPr="00FE52A1" w:rsidRDefault="00AD0778" w:rsidP="00AD0778">
            <w:pPr>
              <w:pStyle w:val="ConsPlusNormal"/>
              <w:jc w:val="both"/>
              <w:rPr>
                <w:rFonts w:ascii="Times New Roman" w:hAnsi="Times New Roman"/>
                <w:sz w:val="24"/>
                <w:szCs w:val="24"/>
              </w:rPr>
            </w:pPr>
            <w:r w:rsidRPr="00FE52A1">
              <w:rPr>
                <w:rFonts w:ascii="Times New Roman" w:hAnsi="Times New Roman"/>
                <w:sz w:val="24"/>
                <w:szCs w:val="24"/>
              </w:rPr>
              <w:t>Количество семей, улучшивших жилищные у</w:t>
            </w:r>
            <w:r w:rsidRPr="00FE52A1">
              <w:rPr>
                <w:rFonts w:ascii="Times New Roman" w:hAnsi="Times New Roman"/>
                <w:sz w:val="24"/>
                <w:szCs w:val="24"/>
              </w:rPr>
              <w:t>с</w:t>
            </w:r>
            <w:r w:rsidRPr="00FE52A1">
              <w:rPr>
                <w:rFonts w:ascii="Times New Roman" w:hAnsi="Times New Roman"/>
                <w:sz w:val="24"/>
                <w:szCs w:val="24"/>
              </w:rPr>
              <w:t>ловия с использованием мер государственной поддержки</w:t>
            </w:r>
          </w:p>
        </w:tc>
        <w:tc>
          <w:tcPr>
            <w:tcW w:w="1275" w:type="dxa"/>
            <w:shd w:val="clear" w:color="auto" w:fill="auto"/>
          </w:tcPr>
          <w:p w:rsidR="00AD0778" w:rsidRPr="00FE52A1" w:rsidRDefault="00AD0778" w:rsidP="00AD0778">
            <w:pPr>
              <w:pStyle w:val="ConsPlusNormal"/>
              <w:jc w:val="center"/>
              <w:rPr>
                <w:rFonts w:ascii="Times New Roman" w:hAnsi="Times New Roman"/>
                <w:sz w:val="24"/>
                <w:szCs w:val="24"/>
              </w:rPr>
            </w:pPr>
            <w:r w:rsidRPr="00FE52A1">
              <w:rPr>
                <w:rFonts w:ascii="Times New Roman" w:hAnsi="Times New Roman"/>
                <w:sz w:val="24"/>
                <w:szCs w:val="24"/>
              </w:rPr>
              <w:t>единиц</w:t>
            </w:r>
          </w:p>
        </w:tc>
        <w:tc>
          <w:tcPr>
            <w:tcW w:w="1276" w:type="dxa"/>
            <w:shd w:val="clear" w:color="auto" w:fill="auto"/>
          </w:tcPr>
          <w:p w:rsidR="00AD0778" w:rsidRPr="00FE52A1" w:rsidRDefault="00AD0778" w:rsidP="00AD0778">
            <w:pPr>
              <w:pStyle w:val="ConsPlusNormal"/>
              <w:jc w:val="center"/>
              <w:rPr>
                <w:rFonts w:ascii="Times New Roman" w:hAnsi="Times New Roman"/>
              </w:rPr>
            </w:pPr>
          </w:p>
        </w:tc>
        <w:tc>
          <w:tcPr>
            <w:tcW w:w="1667" w:type="dxa"/>
            <w:shd w:val="clear" w:color="auto" w:fill="auto"/>
          </w:tcPr>
          <w:p w:rsidR="00AD0778" w:rsidRPr="00FE52A1" w:rsidRDefault="00AD0778" w:rsidP="00AD0778">
            <w:pPr>
              <w:pStyle w:val="ConsPlusNormal"/>
              <w:jc w:val="center"/>
              <w:rPr>
                <w:rFonts w:ascii="Times New Roman" w:hAnsi="Times New Roman"/>
                <w:sz w:val="24"/>
                <w:szCs w:val="24"/>
              </w:rPr>
            </w:pPr>
            <w:r w:rsidRPr="00FE52A1">
              <w:rPr>
                <w:rFonts w:ascii="Times New Roman" w:hAnsi="Times New Roman"/>
                <w:sz w:val="24"/>
                <w:szCs w:val="24"/>
              </w:rPr>
              <w:t>ИМ</w:t>
            </w:r>
          </w:p>
        </w:tc>
        <w:tc>
          <w:tcPr>
            <w:tcW w:w="696" w:type="dxa"/>
            <w:shd w:val="clear" w:color="auto" w:fill="auto"/>
          </w:tcPr>
          <w:p w:rsidR="00AD0778" w:rsidRPr="00FE52A1" w:rsidRDefault="00AD0778" w:rsidP="00AD0778">
            <w:pPr>
              <w:pStyle w:val="ConsPlusNormal"/>
              <w:jc w:val="center"/>
              <w:rPr>
                <w:rFonts w:ascii="Times New Roman" w:hAnsi="Times New Roman"/>
                <w:sz w:val="24"/>
                <w:szCs w:val="24"/>
              </w:rPr>
            </w:pPr>
            <w:r w:rsidRPr="00FE52A1">
              <w:rPr>
                <w:rFonts w:ascii="Times New Roman" w:hAnsi="Times New Roman"/>
                <w:sz w:val="24"/>
                <w:szCs w:val="24"/>
              </w:rPr>
              <w:t>6</w:t>
            </w:r>
          </w:p>
        </w:tc>
        <w:tc>
          <w:tcPr>
            <w:tcW w:w="709" w:type="dxa"/>
            <w:shd w:val="clear" w:color="auto" w:fill="auto"/>
          </w:tcPr>
          <w:p w:rsidR="00AD0778" w:rsidRPr="00FE52A1" w:rsidRDefault="00AD0778" w:rsidP="00AD0778">
            <w:pPr>
              <w:pStyle w:val="ConsPlusNormal"/>
              <w:jc w:val="center"/>
              <w:rPr>
                <w:rFonts w:ascii="Times New Roman" w:hAnsi="Times New Roman"/>
                <w:sz w:val="24"/>
                <w:szCs w:val="24"/>
              </w:rPr>
            </w:pPr>
            <w:r w:rsidRPr="00FE52A1">
              <w:rPr>
                <w:rFonts w:ascii="Times New Roman" w:hAnsi="Times New Roman"/>
                <w:sz w:val="24"/>
                <w:szCs w:val="24"/>
              </w:rPr>
              <w:t>5</w:t>
            </w:r>
          </w:p>
        </w:tc>
        <w:tc>
          <w:tcPr>
            <w:tcW w:w="709" w:type="dxa"/>
            <w:shd w:val="clear" w:color="auto" w:fill="auto"/>
          </w:tcPr>
          <w:p w:rsidR="00AD0778" w:rsidRPr="00FE52A1" w:rsidRDefault="00AD0778" w:rsidP="00AD0778">
            <w:pPr>
              <w:jc w:val="center"/>
            </w:pPr>
            <w:r w:rsidRPr="00FE52A1">
              <w:rPr>
                <w:sz w:val="24"/>
                <w:szCs w:val="24"/>
              </w:rPr>
              <w:t>5</w:t>
            </w:r>
          </w:p>
        </w:tc>
        <w:tc>
          <w:tcPr>
            <w:tcW w:w="709" w:type="dxa"/>
            <w:shd w:val="clear" w:color="auto" w:fill="auto"/>
          </w:tcPr>
          <w:p w:rsidR="00AD0778" w:rsidRPr="00FE52A1" w:rsidRDefault="00AD0778" w:rsidP="00AD0778">
            <w:pPr>
              <w:jc w:val="center"/>
            </w:pPr>
            <w:r w:rsidRPr="00FE52A1">
              <w:rPr>
                <w:sz w:val="24"/>
                <w:szCs w:val="24"/>
              </w:rPr>
              <w:t>5</w:t>
            </w:r>
          </w:p>
        </w:tc>
        <w:tc>
          <w:tcPr>
            <w:tcW w:w="708" w:type="dxa"/>
            <w:shd w:val="clear" w:color="auto" w:fill="auto"/>
          </w:tcPr>
          <w:p w:rsidR="00AD0778" w:rsidRPr="00FE52A1" w:rsidRDefault="00AD0778" w:rsidP="00AD0778">
            <w:pPr>
              <w:jc w:val="center"/>
            </w:pPr>
            <w:r w:rsidRPr="00FE52A1">
              <w:rPr>
                <w:sz w:val="24"/>
                <w:szCs w:val="24"/>
              </w:rPr>
              <w:t>5</w:t>
            </w:r>
          </w:p>
        </w:tc>
        <w:tc>
          <w:tcPr>
            <w:tcW w:w="709" w:type="dxa"/>
            <w:shd w:val="clear" w:color="auto" w:fill="auto"/>
          </w:tcPr>
          <w:p w:rsidR="00AD0778" w:rsidRPr="00FE52A1" w:rsidRDefault="00AD0778" w:rsidP="00AD0778">
            <w:pPr>
              <w:jc w:val="center"/>
            </w:pPr>
            <w:r w:rsidRPr="00FE52A1">
              <w:rPr>
                <w:sz w:val="24"/>
                <w:szCs w:val="24"/>
              </w:rPr>
              <w:t>5</w:t>
            </w:r>
          </w:p>
        </w:tc>
        <w:tc>
          <w:tcPr>
            <w:tcW w:w="812" w:type="dxa"/>
            <w:shd w:val="clear" w:color="auto" w:fill="auto"/>
          </w:tcPr>
          <w:p w:rsidR="00AD0778" w:rsidRPr="00FE52A1" w:rsidRDefault="00AD0778" w:rsidP="00AD0778">
            <w:pPr>
              <w:jc w:val="center"/>
            </w:pPr>
            <w:r w:rsidRPr="00FE52A1">
              <w:rPr>
                <w:sz w:val="24"/>
                <w:szCs w:val="24"/>
              </w:rPr>
              <w:t>5</w:t>
            </w:r>
          </w:p>
        </w:tc>
      </w:tr>
      <w:tr w:rsidR="00AD0778" w:rsidRPr="004F7D23" w:rsidTr="00AD0778">
        <w:tc>
          <w:tcPr>
            <w:tcW w:w="633" w:type="dxa"/>
          </w:tcPr>
          <w:p w:rsidR="00AD0778" w:rsidRPr="004F7D23" w:rsidRDefault="00AD0778" w:rsidP="00AD0778">
            <w:pPr>
              <w:pStyle w:val="ConsPlusNormal"/>
              <w:jc w:val="center"/>
              <w:rPr>
                <w:rFonts w:ascii="Times New Roman" w:hAnsi="Times New Roman"/>
                <w:sz w:val="24"/>
                <w:szCs w:val="24"/>
              </w:rPr>
            </w:pPr>
          </w:p>
        </w:tc>
        <w:tc>
          <w:tcPr>
            <w:tcW w:w="14557" w:type="dxa"/>
            <w:gridSpan w:val="11"/>
          </w:tcPr>
          <w:p w:rsidR="00AD0778" w:rsidRDefault="00AD0778" w:rsidP="00AD0778">
            <w:pPr>
              <w:pStyle w:val="ConsPlusNormal"/>
              <w:jc w:val="both"/>
              <w:rPr>
                <w:rFonts w:ascii="Times New Roman" w:hAnsi="Times New Roman"/>
                <w:sz w:val="24"/>
                <w:szCs w:val="24"/>
              </w:rPr>
            </w:pPr>
            <w:r w:rsidRPr="004F7D23">
              <w:rPr>
                <w:rFonts w:ascii="Times New Roman" w:hAnsi="Times New Roman"/>
                <w:b/>
                <w:sz w:val="24"/>
                <w:szCs w:val="24"/>
              </w:rPr>
              <w:t xml:space="preserve">Задача </w:t>
            </w:r>
            <w:r>
              <w:rPr>
                <w:rFonts w:ascii="Times New Roman" w:hAnsi="Times New Roman"/>
                <w:b/>
                <w:sz w:val="24"/>
                <w:szCs w:val="24"/>
              </w:rPr>
              <w:t>2</w:t>
            </w:r>
            <w:r w:rsidRPr="004F7D23">
              <w:rPr>
                <w:rFonts w:ascii="Times New Roman" w:hAnsi="Times New Roman"/>
                <w:b/>
                <w:sz w:val="24"/>
                <w:szCs w:val="24"/>
              </w:rPr>
              <w:t xml:space="preserve">: </w:t>
            </w:r>
            <w:r w:rsidRPr="00FB3F53">
              <w:rPr>
                <w:rFonts w:ascii="Times New Roman" w:hAnsi="Times New Roman"/>
                <w:b/>
                <w:sz w:val="24"/>
                <w:szCs w:val="24"/>
              </w:rPr>
              <w:t>Обеспечение жильем молодых семей</w:t>
            </w:r>
          </w:p>
        </w:tc>
      </w:tr>
      <w:tr w:rsidR="00AD0778" w:rsidRPr="004F7D23" w:rsidTr="00AD0778">
        <w:tc>
          <w:tcPr>
            <w:tcW w:w="633" w:type="dxa"/>
          </w:tcPr>
          <w:p w:rsidR="00AD0778" w:rsidRPr="00FE52A1" w:rsidRDefault="00AD0778" w:rsidP="00AD0778">
            <w:pPr>
              <w:pStyle w:val="ConsPlusNormal"/>
              <w:jc w:val="center"/>
              <w:rPr>
                <w:rFonts w:ascii="Times New Roman" w:hAnsi="Times New Roman"/>
                <w:sz w:val="24"/>
                <w:szCs w:val="24"/>
              </w:rPr>
            </w:pPr>
            <w:r w:rsidRPr="00FE52A1">
              <w:rPr>
                <w:rFonts w:ascii="Times New Roman" w:hAnsi="Times New Roman"/>
                <w:sz w:val="24"/>
                <w:szCs w:val="24"/>
              </w:rPr>
              <w:t>1</w:t>
            </w:r>
          </w:p>
        </w:tc>
        <w:tc>
          <w:tcPr>
            <w:tcW w:w="5287" w:type="dxa"/>
          </w:tcPr>
          <w:p w:rsidR="00AD0778" w:rsidRPr="00FE52A1" w:rsidRDefault="00AD0778" w:rsidP="00AD0778">
            <w:pPr>
              <w:pStyle w:val="ConsPlusNormal"/>
              <w:jc w:val="both"/>
              <w:rPr>
                <w:rFonts w:ascii="Times New Roman" w:hAnsi="Times New Roman"/>
                <w:sz w:val="24"/>
                <w:szCs w:val="24"/>
              </w:rPr>
            </w:pPr>
            <w:r w:rsidRPr="00FE52A1">
              <w:rPr>
                <w:rFonts w:ascii="Times New Roman" w:hAnsi="Times New Roman"/>
                <w:sz w:val="24"/>
                <w:szCs w:val="24"/>
              </w:rPr>
              <w:t>Количество молодых семей, улучшивших  ж</w:t>
            </w:r>
            <w:r w:rsidRPr="00FE52A1">
              <w:rPr>
                <w:rFonts w:ascii="Times New Roman" w:hAnsi="Times New Roman"/>
                <w:sz w:val="24"/>
                <w:szCs w:val="24"/>
              </w:rPr>
              <w:t>и</w:t>
            </w:r>
            <w:r w:rsidRPr="00FE52A1">
              <w:rPr>
                <w:rFonts w:ascii="Times New Roman" w:hAnsi="Times New Roman"/>
                <w:sz w:val="24"/>
                <w:szCs w:val="24"/>
              </w:rPr>
              <w:t>лищные  условия  с использованием  социальных  выплат  на  строительство  или приобретение жилья для улучшения жилищных условий</w:t>
            </w:r>
          </w:p>
        </w:tc>
        <w:tc>
          <w:tcPr>
            <w:tcW w:w="1275" w:type="dxa"/>
          </w:tcPr>
          <w:p w:rsidR="00AD0778" w:rsidRPr="00FE52A1" w:rsidRDefault="00AD0778" w:rsidP="00AD0778">
            <w:pPr>
              <w:pStyle w:val="ConsPlusNormal"/>
              <w:jc w:val="center"/>
              <w:rPr>
                <w:rFonts w:ascii="Times New Roman" w:hAnsi="Times New Roman"/>
                <w:sz w:val="24"/>
                <w:szCs w:val="24"/>
              </w:rPr>
            </w:pPr>
            <w:r w:rsidRPr="00FE52A1">
              <w:rPr>
                <w:rFonts w:ascii="Times New Roman" w:hAnsi="Times New Roman"/>
                <w:sz w:val="24"/>
                <w:szCs w:val="24"/>
              </w:rPr>
              <w:t>единиц</w:t>
            </w:r>
          </w:p>
        </w:tc>
        <w:tc>
          <w:tcPr>
            <w:tcW w:w="1276" w:type="dxa"/>
          </w:tcPr>
          <w:p w:rsidR="00AD0778" w:rsidRPr="00FE52A1" w:rsidRDefault="00AD0778" w:rsidP="00AD0778">
            <w:pPr>
              <w:pStyle w:val="ConsPlusNormal"/>
              <w:jc w:val="center"/>
              <w:rPr>
                <w:rFonts w:ascii="Times New Roman" w:hAnsi="Times New Roman"/>
              </w:rPr>
            </w:pPr>
          </w:p>
        </w:tc>
        <w:tc>
          <w:tcPr>
            <w:tcW w:w="1667" w:type="dxa"/>
          </w:tcPr>
          <w:p w:rsidR="00AD0778" w:rsidRPr="00FE52A1" w:rsidRDefault="00AD0778" w:rsidP="00AD0778">
            <w:pPr>
              <w:pStyle w:val="ConsPlusNormal"/>
              <w:jc w:val="center"/>
              <w:rPr>
                <w:rFonts w:ascii="Times New Roman" w:hAnsi="Times New Roman"/>
                <w:sz w:val="24"/>
                <w:szCs w:val="24"/>
              </w:rPr>
            </w:pPr>
            <w:r w:rsidRPr="00FE52A1">
              <w:rPr>
                <w:rFonts w:ascii="Times New Roman" w:hAnsi="Times New Roman"/>
                <w:sz w:val="24"/>
                <w:szCs w:val="24"/>
              </w:rPr>
              <w:t>ИМ</w:t>
            </w:r>
          </w:p>
        </w:tc>
        <w:tc>
          <w:tcPr>
            <w:tcW w:w="696" w:type="dxa"/>
          </w:tcPr>
          <w:p w:rsidR="00AD0778" w:rsidRPr="00FE52A1" w:rsidRDefault="00AD0778" w:rsidP="00AD0778">
            <w:pPr>
              <w:pStyle w:val="ConsPlusNormal"/>
              <w:jc w:val="center"/>
              <w:rPr>
                <w:rFonts w:ascii="Times New Roman" w:hAnsi="Times New Roman"/>
                <w:sz w:val="24"/>
                <w:szCs w:val="24"/>
              </w:rPr>
            </w:pPr>
            <w:r w:rsidRPr="00FE52A1">
              <w:rPr>
                <w:rFonts w:ascii="Times New Roman" w:hAnsi="Times New Roman"/>
                <w:sz w:val="24"/>
                <w:szCs w:val="24"/>
              </w:rPr>
              <w:t>1</w:t>
            </w:r>
          </w:p>
        </w:tc>
        <w:tc>
          <w:tcPr>
            <w:tcW w:w="709" w:type="dxa"/>
          </w:tcPr>
          <w:p w:rsidR="00AD0778" w:rsidRPr="00FE52A1" w:rsidRDefault="00AD0778" w:rsidP="00AD0778">
            <w:pPr>
              <w:pStyle w:val="ConsPlusNormal"/>
              <w:jc w:val="center"/>
              <w:rPr>
                <w:rFonts w:ascii="Times New Roman" w:hAnsi="Times New Roman"/>
                <w:sz w:val="24"/>
                <w:szCs w:val="24"/>
              </w:rPr>
            </w:pPr>
            <w:r w:rsidRPr="00FE52A1">
              <w:rPr>
                <w:rFonts w:ascii="Times New Roman" w:hAnsi="Times New Roman"/>
                <w:sz w:val="24"/>
                <w:szCs w:val="24"/>
              </w:rPr>
              <w:t>0</w:t>
            </w:r>
          </w:p>
        </w:tc>
        <w:tc>
          <w:tcPr>
            <w:tcW w:w="709" w:type="dxa"/>
          </w:tcPr>
          <w:p w:rsidR="00AD0778" w:rsidRPr="00FE52A1" w:rsidRDefault="00AD0778" w:rsidP="00AD0778">
            <w:pPr>
              <w:pStyle w:val="ConsPlusNormal"/>
              <w:jc w:val="center"/>
              <w:rPr>
                <w:rFonts w:ascii="Times New Roman" w:hAnsi="Times New Roman"/>
                <w:sz w:val="24"/>
                <w:szCs w:val="24"/>
              </w:rPr>
            </w:pPr>
            <w:r w:rsidRPr="00FE52A1">
              <w:rPr>
                <w:rFonts w:ascii="Times New Roman" w:hAnsi="Times New Roman"/>
                <w:sz w:val="24"/>
                <w:szCs w:val="24"/>
              </w:rPr>
              <w:t>1</w:t>
            </w:r>
          </w:p>
        </w:tc>
        <w:tc>
          <w:tcPr>
            <w:tcW w:w="709" w:type="dxa"/>
          </w:tcPr>
          <w:p w:rsidR="00AD0778" w:rsidRPr="00FE52A1" w:rsidRDefault="00AD0778" w:rsidP="00AD0778">
            <w:pPr>
              <w:pStyle w:val="ConsPlusNormal"/>
              <w:jc w:val="center"/>
              <w:rPr>
                <w:rFonts w:ascii="Times New Roman" w:hAnsi="Times New Roman"/>
                <w:sz w:val="24"/>
                <w:szCs w:val="24"/>
              </w:rPr>
            </w:pPr>
            <w:r w:rsidRPr="00FE52A1">
              <w:rPr>
                <w:rFonts w:ascii="Times New Roman" w:hAnsi="Times New Roman"/>
                <w:sz w:val="24"/>
                <w:szCs w:val="24"/>
              </w:rPr>
              <w:t>1</w:t>
            </w:r>
          </w:p>
        </w:tc>
        <w:tc>
          <w:tcPr>
            <w:tcW w:w="708" w:type="dxa"/>
          </w:tcPr>
          <w:p w:rsidR="00AD0778" w:rsidRPr="00FE52A1" w:rsidRDefault="00AD0778" w:rsidP="00AD0778">
            <w:pPr>
              <w:pStyle w:val="ConsPlusNormal"/>
              <w:jc w:val="center"/>
              <w:rPr>
                <w:rFonts w:ascii="Times New Roman" w:hAnsi="Times New Roman"/>
                <w:sz w:val="24"/>
                <w:szCs w:val="24"/>
              </w:rPr>
            </w:pPr>
            <w:r w:rsidRPr="00FE52A1">
              <w:rPr>
                <w:rFonts w:ascii="Times New Roman" w:hAnsi="Times New Roman"/>
                <w:sz w:val="24"/>
                <w:szCs w:val="24"/>
              </w:rPr>
              <w:t>1</w:t>
            </w:r>
          </w:p>
        </w:tc>
        <w:tc>
          <w:tcPr>
            <w:tcW w:w="709" w:type="dxa"/>
          </w:tcPr>
          <w:p w:rsidR="00AD0778" w:rsidRPr="00FE52A1" w:rsidRDefault="00AD0778" w:rsidP="00AD0778">
            <w:pPr>
              <w:pStyle w:val="ConsPlusNormal"/>
              <w:jc w:val="center"/>
              <w:rPr>
                <w:rFonts w:ascii="Times New Roman" w:hAnsi="Times New Roman"/>
                <w:sz w:val="24"/>
                <w:szCs w:val="24"/>
              </w:rPr>
            </w:pPr>
            <w:r w:rsidRPr="00FE52A1">
              <w:rPr>
                <w:rFonts w:ascii="Times New Roman" w:hAnsi="Times New Roman"/>
                <w:sz w:val="24"/>
                <w:szCs w:val="24"/>
              </w:rPr>
              <w:t>1</w:t>
            </w:r>
          </w:p>
        </w:tc>
        <w:tc>
          <w:tcPr>
            <w:tcW w:w="812" w:type="dxa"/>
          </w:tcPr>
          <w:p w:rsidR="00AD0778" w:rsidRPr="00FE52A1" w:rsidRDefault="00AD0778" w:rsidP="00AD0778">
            <w:pPr>
              <w:pStyle w:val="ConsPlusNormal"/>
              <w:jc w:val="center"/>
              <w:rPr>
                <w:rFonts w:ascii="Times New Roman" w:hAnsi="Times New Roman"/>
                <w:sz w:val="24"/>
                <w:szCs w:val="24"/>
              </w:rPr>
            </w:pPr>
            <w:r w:rsidRPr="00FE52A1">
              <w:rPr>
                <w:rFonts w:ascii="Times New Roman" w:hAnsi="Times New Roman"/>
                <w:sz w:val="24"/>
                <w:szCs w:val="24"/>
              </w:rPr>
              <w:t>1</w:t>
            </w:r>
          </w:p>
        </w:tc>
      </w:tr>
      <w:tr w:rsidR="00AD0778" w:rsidRPr="004F7D23" w:rsidTr="00AD0778">
        <w:tc>
          <w:tcPr>
            <w:tcW w:w="633" w:type="dxa"/>
          </w:tcPr>
          <w:p w:rsidR="00AD0778" w:rsidRPr="004F7D23" w:rsidRDefault="00AD0778" w:rsidP="00AD0778">
            <w:pPr>
              <w:pStyle w:val="ConsPlusNormal"/>
              <w:jc w:val="center"/>
              <w:rPr>
                <w:rFonts w:ascii="Times New Roman" w:hAnsi="Times New Roman"/>
                <w:sz w:val="24"/>
                <w:szCs w:val="24"/>
              </w:rPr>
            </w:pPr>
          </w:p>
        </w:tc>
        <w:tc>
          <w:tcPr>
            <w:tcW w:w="14557" w:type="dxa"/>
            <w:gridSpan w:val="11"/>
          </w:tcPr>
          <w:p w:rsidR="00AD0778" w:rsidRDefault="00AD0778" w:rsidP="00AD0778">
            <w:pPr>
              <w:pStyle w:val="ConsPlusNormal"/>
              <w:jc w:val="both"/>
              <w:rPr>
                <w:rFonts w:ascii="Times New Roman" w:hAnsi="Times New Roman"/>
                <w:sz w:val="24"/>
                <w:szCs w:val="24"/>
              </w:rPr>
            </w:pPr>
            <w:r w:rsidRPr="004F7D23">
              <w:rPr>
                <w:rFonts w:ascii="Times New Roman" w:hAnsi="Times New Roman"/>
                <w:b/>
                <w:sz w:val="24"/>
                <w:szCs w:val="24"/>
              </w:rPr>
              <w:t xml:space="preserve">Задача </w:t>
            </w:r>
            <w:r>
              <w:rPr>
                <w:rFonts w:ascii="Times New Roman" w:hAnsi="Times New Roman"/>
                <w:b/>
                <w:sz w:val="24"/>
                <w:szCs w:val="24"/>
              </w:rPr>
              <w:t>3</w:t>
            </w:r>
            <w:r w:rsidRPr="004F7D23">
              <w:rPr>
                <w:rFonts w:ascii="Times New Roman" w:hAnsi="Times New Roman"/>
                <w:b/>
                <w:sz w:val="24"/>
                <w:szCs w:val="24"/>
              </w:rPr>
              <w:t xml:space="preserve">: </w:t>
            </w:r>
            <w:r w:rsidRPr="00FB3F53">
              <w:rPr>
                <w:rFonts w:ascii="Times New Roman" w:hAnsi="Times New Roman"/>
                <w:b/>
                <w:sz w:val="24"/>
                <w:szCs w:val="24"/>
              </w:rPr>
              <w:t>Обеспечение жильем детей-сирот и детей, оставшихся без попечения родителей, а также лиц из числа детей-сирот и д</w:t>
            </w:r>
            <w:r w:rsidRPr="00FB3F53">
              <w:rPr>
                <w:rFonts w:ascii="Times New Roman" w:hAnsi="Times New Roman"/>
                <w:b/>
                <w:sz w:val="24"/>
                <w:szCs w:val="24"/>
              </w:rPr>
              <w:t>е</w:t>
            </w:r>
            <w:r w:rsidRPr="00FB3F53">
              <w:rPr>
                <w:rFonts w:ascii="Times New Roman" w:hAnsi="Times New Roman"/>
                <w:b/>
                <w:sz w:val="24"/>
                <w:szCs w:val="24"/>
              </w:rPr>
              <w:t>тей, оставшихся без попечения родителей</w:t>
            </w:r>
          </w:p>
        </w:tc>
      </w:tr>
      <w:tr w:rsidR="00AD0778" w:rsidRPr="004F7D23" w:rsidTr="00AD0778">
        <w:tc>
          <w:tcPr>
            <w:tcW w:w="633" w:type="dxa"/>
          </w:tcPr>
          <w:p w:rsidR="00AD0778" w:rsidRPr="00FE52A1" w:rsidRDefault="00AD0778" w:rsidP="00AD0778">
            <w:pPr>
              <w:pStyle w:val="ConsPlusNormal"/>
              <w:jc w:val="center"/>
              <w:rPr>
                <w:rFonts w:ascii="Times New Roman" w:hAnsi="Times New Roman"/>
                <w:sz w:val="24"/>
                <w:szCs w:val="24"/>
              </w:rPr>
            </w:pPr>
            <w:r w:rsidRPr="00FE52A1">
              <w:rPr>
                <w:rFonts w:ascii="Times New Roman" w:hAnsi="Times New Roman"/>
                <w:sz w:val="24"/>
                <w:szCs w:val="24"/>
              </w:rPr>
              <w:t>1</w:t>
            </w:r>
          </w:p>
        </w:tc>
        <w:tc>
          <w:tcPr>
            <w:tcW w:w="5287" w:type="dxa"/>
          </w:tcPr>
          <w:p w:rsidR="00AD0778" w:rsidRPr="00FE52A1" w:rsidRDefault="00AD0778" w:rsidP="00AD0778">
            <w:pPr>
              <w:pStyle w:val="ConsPlusNormal"/>
              <w:jc w:val="both"/>
              <w:rPr>
                <w:rFonts w:ascii="Times New Roman" w:hAnsi="Times New Roman"/>
                <w:sz w:val="24"/>
                <w:szCs w:val="24"/>
              </w:rPr>
            </w:pPr>
            <w:r w:rsidRPr="00FE52A1">
              <w:rPr>
                <w:rFonts w:ascii="Times New Roman" w:hAnsi="Times New Roman"/>
                <w:sz w:val="24"/>
                <w:szCs w:val="24"/>
              </w:rPr>
              <w:t>Количество детей-сирот и детей, оставшихся без попечения родителей, лиц из их числа, обесп</w:t>
            </w:r>
            <w:r w:rsidRPr="00FE52A1">
              <w:rPr>
                <w:rFonts w:ascii="Times New Roman" w:hAnsi="Times New Roman"/>
                <w:sz w:val="24"/>
                <w:szCs w:val="24"/>
              </w:rPr>
              <w:t>е</w:t>
            </w:r>
            <w:r w:rsidRPr="00FE52A1">
              <w:rPr>
                <w:rFonts w:ascii="Times New Roman" w:hAnsi="Times New Roman"/>
                <w:sz w:val="24"/>
                <w:szCs w:val="24"/>
              </w:rPr>
              <w:t>ченных специализированными жилыми помещ</w:t>
            </w:r>
            <w:r w:rsidRPr="00FE52A1">
              <w:rPr>
                <w:rFonts w:ascii="Times New Roman" w:hAnsi="Times New Roman"/>
                <w:sz w:val="24"/>
                <w:szCs w:val="24"/>
              </w:rPr>
              <w:t>е</w:t>
            </w:r>
            <w:r w:rsidRPr="00FE52A1">
              <w:rPr>
                <w:rFonts w:ascii="Times New Roman" w:hAnsi="Times New Roman"/>
                <w:sz w:val="24"/>
                <w:szCs w:val="24"/>
              </w:rPr>
              <w:t>ниями</w:t>
            </w:r>
          </w:p>
        </w:tc>
        <w:tc>
          <w:tcPr>
            <w:tcW w:w="1275" w:type="dxa"/>
          </w:tcPr>
          <w:p w:rsidR="00AD0778" w:rsidRPr="00FE52A1" w:rsidRDefault="00AD0778" w:rsidP="00AD0778">
            <w:pPr>
              <w:pStyle w:val="ConsPlusNormal"/>
              <w:jc w:val="center"/>
              <w:rPr>
                <w:rFonts w:ascii="Times New Roman" w:hAnsi="Times New Roman"/>
                <w:sz w:val="24"/>
                <w:szCs w:val="24"/>
              </w:rPr>
            </w:pPr>
            <w:r w:rsidRPr="00FE52A1">
              <w:rPr>
                <w:rFonts w:ascii="Times New Roman" w:hAnsi="Times New Roman"/>
                <w:sz w:val="24"/>
                <w:szCs w:val="24"/>
              </w:rPr>
              <w:t>чел</w:t>
            </w:r>
          </w:p>
        </w:tc>
        <w:tc>
          <w:tcPr>
            <w:tcW w:w="1276" w:type="dxa"/>
          </w:tcPr>
          <w:p w:rsidR="00AD0778" w:rsidRPr="00FE52A1" w:rsidRDefault="00AD0778" w:rsidP="00AD0778">
            <w:pPr>
              <w:pStyle w:val="ConsPlusNormal"/>
              <w:jc w:val="center"/>
              <w:rPr>
                <w:rFonts w:ascii="Times New Roman" w:hAnsi="Times New Roman"/>
              </w:rPr>
            </w:pPr>
            <w:r w:rsidRPr="005F30E2">
              <w:rPr>
                <w:rFonts w:ascii="Times New Roman" w:hAnsi="Times New Roman"/>
                <w:noProof/>
              </w:rPr>
              <w:drawing>
                <wp:inline distT="0" distB="0" distL="0" distR="0">
                  <wp:extent cx="152400" cy="219075"/>
                  <wp:effectExtent l="0" t="0" r="0" b="0"/>
                  <wp:docPr id="46" name="Рисунок 5" descr="base_23648_173499_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ase_23648_173499_32771"/>
                          <pic:cNvPicPr>
                            <a:picLocks noChangeAspect="1" noChangeArrowheads="1"/>
                          </pic:cNvPicPr>
                        </pic:nvPicPr>
                        <pic:blipFill>
                          <a:blip r:embed="rId14"/>
                          <a:srcRect/>
                          <a:stretch>
                            <a:fillRect/>
                          </a:stretch>
                        </pic:blipFill>
                        <pic:spPr bwMode="auto">
                          <a:xfrm flipV="1">
                            <a:off x="0" y="0"/>
                            <a:ext cx="152400" cy="219075"/>
                          </a:xfrm>
                          <a:prstGeom prst="rect">
                            <a:avLst/>
                          </a:prstGeom>
                          <a:noFill/>
                          <a:ln w="9525">
                            <a:noFill/>
                            <a:miter lim="800000"/>
                            <a:headEnd/>
                            <a:tailEnd/>
                          </a:ln>
                        </pic:spPr>
                      </pic:pic>
                    </a:graphicData>
                  </a:graphic>
                </wp:inline>
              </w:drawing>
            </w:r>
          </w:p>
        </w:tc>
        <w:tc>
          <w:tcPr>
            <w:tcW w:w="1667" w:type="dxa"/>
          </w:tcPr>
          <w:p w:rsidR="00AD0778" w:rsidRPr="00FE52A1" w:rsidRDefault="00AD0778" w:rsidP="00AD0778">
            <w:pPr>
              <w:pStyle w:val="ConsPlusNormal"/>
              <w:jc w:val="center"/>
              <w:rPr>
                <w:rFonts w:ascii="Times New Roman" w:hAnsi="Times New Roman"/>
                <w:sz w:val="24"/>
                <w:szCs w:val="24"/>
              </w:rPr>
            </w:pPr>
            <w:r w:rsidRPr="00FE52A1">
              <w:rPr>
                <w:rFonts w:ascii="Times New Roman" w:hAnsi="Times New Roman"/>
                <w:sz w:val="24"/>
                <w:szCs w:val="24"/>
              </w:rPr>
              <w:t>ИМ</w:t>
            </w:r>
          </w:p>
        </w:tc>
        <w:tc>
          <w:tcPr>
            <w:tcW w:w="696" w:type="dxa"/>
          </w:tcPr>
          <w:p w:rsidR="00AD0778" w:rsidRPr="00FE52A1" w:rsidRDefault="00AD0778" w:rsidP="00AD0778">
            <w:pPr>
              <w:pStyle w:val="ConsPlusNormal"/>
              <w:jc w:val="center"/>
              <w:rPr>
                <w:rFonts w:ascii="Times New Roman" w:hAnsi="Times New Roman"/>
                <w:sz w:val="24"/>
                <w:szCs w:val="24"/>
              </w:rPr>
            </w:pPr>
            <w:r w:rsidRPr="00FE52A1">
              <w:rPr>
                <w:rFonts w:ascii="Times New Roman" w:hAnsi="Times New Roman"/>
                <w:sz w:val="24"/>
                <w:szCs w:val="24"/>
              </w:rPr>
              <w:t>27</w:t>
            </w:r>
          </w:p>
        </w:tc>
        <w:tc>
          <w:tcPr>
            <w:tcW w:w="709" w:type="dxa"/>
          </w:tcPr>
          <w:p w:rsidR="00AD0778" w:rsidRPr="00FE52A1" w:rsidRDefault="00AD0778" w:rsidP="00AD0778">
            <w:pPr>
              <w:pStyle w:val="ConsPlusNormal"/>
              <w:jc w:val="center"/>
              <w:rPr>
                <w:rFonts w:ascii="Times New Roman" w:hAnsi="Times New Roman"/>
                <w:sz w:val="24"/>
                <w:szCs w:val="24"/>
              </w:rPr>
            </w:pPr>
            <w:r w:rsidRPr="00FE52A1">
              <w:rPr>
                <w:rFonts w:ascii="Times New Roman" w:hAnsi="Times New Roman"/>
                <w:sz w:val="24"/>
                <w:szCs w:val="24"/>
              </w:rPr>
              <w:t>18</w:t>
            </w:r>
          </w:p>
        </w:tc>
        <w:tc>
          <w:tcPr>
            <w:tcW w:w="709" w:type="dxa"/>
          </w:tcPr>
          <w:p w:rsidR="00AD0778" w:rsidRPr="00FE52A1" w:rsidRDefault="00AD0778" w:rsidP="00AD0778">
            <w:pPr>
              <w:pStyle w:val="ConsPlusNormal"/>
              <w:jc w:val="center"/>
              <w:rPr>
                <w:rFonts w:ascii="Times New Roman" w:hAnsi="Times New Roman"/>
                <w:sz w:val="24"/>
                <w:szCs w:val="24"/>
              </w:rPr>
            </w:pPr>
            <w:r w:rsidRPr="00FE52A1">
              <w:rPr>
                <w:rFonts w:ascii="Times New Roman" w:hAnsi="Times New Roman"/>
                <w:sz w:val="24"/>
                <w:szCs w:val="24"/>
              </w:rPr>
              <w:t>22</w:t>
            </w:r>
          </w:p>
        </w:tc>
        <w:tc>
          <w:tcPr>
            <w:tcW w:w="709" w:type="dxa"/>
          </w:tcPr>
          <w:p w:rsidR="00AD0778" w:rsidRPr="00FE52A1" w:rsidRDefault="00AD0778" w:rsidP="00AD0778">
            <w:pPr>
              <w:pStyle w:val="ConsPlusNormal"/>
              <w:jc w:val="center"/>
              <w:rPr>
                <w:rFonts w:ascii="Times New Roman" w:hAnsi="Times New Roman"/>
                <w:sz w:val="24"/>
                <w:szCs w:val="24"/>
              </w:rPr>
            </w:pPr>
            <w:r w:rsidRPr="00FE52A1">
              <w:rPr>
                <w:rFonts w:ascii="Times New Roman" w:hAnsi="Times New Roman"/>
                <w:sz w:val="24"/>
                <w:szCs w:val="24"/>
              </w:rPr>
              <w:t>21</w:t>
            </w:r>
          </w:p>
        </w:tc>
        <w:tc>
          <w:tcPr>
            <w:tcW w:w="708" w:type="dxa"/>
          </w:tcPr>
          <w:p w:rsidR="00AD0778" w:rsidRPr="00FE52A1" w:rsidRDefault="00AD0778" w:rsidP="00AD0778">
            <w:pPr>
              <w:pStyle w:val="ConsPlusNormal"/>
              <w:jc w:val="center"/>
              <w:rPr>
                <w:rFonts w:ascii="Times New Roman" w:hAnsi="Times New Roman"/>
                <w:sz w:val="24"/>
                <w:szCs w:val="24"/>
              </w:rPr>
            </w:pPr>
            <w:r w:rsidRPr="00FE52A1">
              <w:rPr>
                <w:rFonts w:ascii="Times New Roman" w:hAnsi="Times New Roman"/>
                <w:sz w:val="24"/>
                <w:szCs w:val="24"/>
              </w:rPr>
              <w:t>21</w:t>
            </w:r>
          </w:p>
        </w:tc>
        <w:tc>
          <w:tcPr>
            <w:tcW w:w="709" w:type="dxa"/>
          </w:tcPr>
          <w:p w:rsidR="00AD0778" w:rsidRPr="00FE52A1" w:rsidRDefault="00AD0778" w:rsidP="00AD0778">
            <w:pPr>
              <w:pStyle w:val="ConsPlusNormal"/>
              <w:jc w:val="center"/>
              <w:rPr>
                <w:rFonts w:ascii="Times New Roman" w:hAnsi="Times New Roman"/>
                <w:sz w:val="24"/>
                <w:szCs w:val="24"/>
              </w:rPr>
            </w:pPr>
            <w:r w:rsidRPr="00FE52A1">
              <w:rPr>
                <w:rFonts w:ascii="Times New Roman" w:hAnsi="Times New Roman"/>
                <w:sz w:val="24"/>
                <w:szCs w:val="24"/>
              </w:rPr>
              <w:t>21</w:t>
            </w:r>
          </w:p>
        </w:tc>
        <w:tc>
          <w:tcPr>
            <w:tcW w:w="812" w:type="dxa"/>
          </w:tcPr>
          <w:p w:rsidR="00AD0778" w:rsidRPr="00FE52A1" w:rsidRDefault="00AD0778" w:rsidP="00AD0778">
            <w:pPr>
              <w:pStyle w:val="ConsPlusNormal"/>
              <w:jc w:val="center"/>
              <w:rPr>
                <w:rFonts w:ascii="Times New Roman" w:hAnsi="Times New Roman"/>
                <w:sz w:val="24"/>
                <w:szCs w:val="24"/>
              </w:rPr>
            </w:pPr>
            <w:r w:rsidRPr="00FE52A1">
              <w:rPr>
                <w:rFonts w:ascii="Times New Roman" w:hAnsi="Times New Roman"/>
                <w:sz w:val="24"/>
                <w:szCs w:val="24"/>
              </w:rPr>
              <w:t>21</w:t>
            </w:r>
          </w:p>
        </w:tc>
      </w:tr>
      <w:tr w:rsidR="00AD0778" w:rsidRPr="004F7D23" w:rsidTr="00AD0778">
        <w:tc>
          <w:tcPr>
            <w:tcW w:w="633" w:type="dxa"/>
          </w:tcPr>
          <w:p w:rsidR="00AD0778" w:rsidRPr="00505DE6" w:rsidRDefault="00AD0778" w:rsidP="00AD0778">
            <w:pPr>
              <w:pStyle w:val="ConsPlusNormal"/>
              <w:jc w:val="center"/>
              <w:rPr>
                <w:rFonts w:ascii="Times New Roman" w:hAnsi="Times New Roman"/>
                <w:sz w:val="24"/>
                <w:szCs w:val="24"/>
              </w:rPr>
            </w:pPr>
            <w:r w:rsidRPr="00505DE6">
              <w:rPr>
                <w:rFonts w:ascii="Times New Roman" w:hAnsi="Times New Roman"/>
                <w:sz w:val="24"/>
                <w:szCs w:val="24"/>
              </w:rPr>
              <w:t>2</w:t>
            </w:r>
          </w:p>
        </w:tc>
        <w:tc>
          <w:tcPr>
            <w:tcW w:w="5287" w:type="dxa"/>
          </w:tcPr>
          <w:p w:rsidR="00AD0778" w:rsidRPr="00505DE6" w:rsidRDefault="00AD0778" w:rsidP="00AD0778">
            <w:pPr>
              <w:pStyle w:val="ConsPlusNormal"/>
              <w:rPr>
                <w:rFonts w:ascii="Times New Roman" w:hAnsi="Times New Roman"/>
                <w:sz w:val="24"/>
                <w:szCs w:val="24"/>
              </w:rPr>
            </w:pPr>
            <w:r w:rsidRPr="00505DE6">
              <w:rPr>
                <w:rFonts w:ascii="Times New Roman" w:hAnsi="Times New Roman"/>
                <w:sz w:val="24"/>
                <w:szCs w:val="24"/>
              </w:rPr>
              <w:t>Количество лиц из числа детей-сирот и детей, оставшихся без попечения родителей, обесп</w:t>
            </w:r>
            <w:r w:rsidRPr="00505DE6">
              <w:rPr>
                <w:rFonts w:ascii="Times New Roman" w:hAnsi="Times New Roman"/>
                <w:sz w:val="24"/>
                <w:szCs w:val="24"/>
              </w:rPr>
              <w:t>е</w:t>
            </w:r>
            <w:r w:rsidRPr="00505DE6">
              <w:rPr>
                <w:rFonts w:ascii="Times New Roman" w:hAnsi="Times New Roman"/>
                <w:sz w:val="24"/>
                <w:szCs w:val="24"/>
              </w:rPr>
              <w:t>ченных жилыми помещениями с использован</w:t>
            </w:r>
            <w:r w:rsidRPr="00505DE6">
              <w:rPr>
                <w:rFonts w:ascii="Times New Roman" w:hAnsi="Times New Roman"/>
                <w:sz w:val="24"/>
                <w:szCs w:val="24"/>
              </w:rPr>
              <w:t>и</w:t>
            </w:r>
            <w:r w:rsidRPr="00505DE6">
              <w:rPr>
                <w:rFonts w:ascii="Times New Roman" w:hAnsi="Times New Roman"/>
                <w:sz w:val="24"/>
                <w:szCs w:val="24"/>
              </w:rPr>
              <w:t>ем  социальных  выплат  на приобретение жилья в соответствии с Законом Республики Коми «О дополнительной социальной гарантии лицам, которые ранее относились к категории детей-сирот и детей, оставшихся без попечения род</w:t>
            </w:r>
            <w:r w:rsidRPr="00505DE6">
              <w:rPr>
                <w:rFonts w:ascii="Times New Roman" w:hAnsi="Times New Roman"/>
                <w:sz w:val="24"/>
                <w:szCs w:val="24"/>
              </w:rPr>
              <w:t>и</w:t>
            </w:r>
            <w:r w:rsidRPr="00505DE6">
              <w:rPr>
                <w:rFonts w:ascii="Times New Roman" w:hAnsi="Times New Roman"/>
                <w:sz w:val="24"/>
                <w:szCs w:val="24"/>
              </w:rPr>
              <w:t>телей»</w:t>
            </w:r>
          </w:p>
        </w:tc>
        <w:tc>
          <w:tcPr>
            <w:tcW w:w="1275" w:type="dxa"/>
          </w:tcPr>
          <w:p w:rsidR="00AD0778" w:rsidRPr="00505DE6" w:rsidRDefault="00AD0778" w:rsidP="00AD0778">
            <w:pPr>
              <w:pStyle w:val="ConsPlusNormal"/>
              <w:jc w:val="center"/>
              <w:rPr>
                <w:rFonts w:ascii="Times New Roman" w:hAnsi="Times New Roman"/>
                <w:sz w:val="24"/>
                <w:szCs w:val="24"/>
              </w:rPr>
            </w:pPr>
            <w:r w:rsidRPr="00505DE6">
              <w:rPr>
                <w:rFonts w:ascii="Times New Roman" w:hAnsi="Times New Roman"/>
                <w:sz w:val="24"/>
                <w:szCs w:val="24"/>
              </w:rPr>
              <w:t>чел</w:t>
            </w:r>
          </w:p>
        </w:tc>
        <w:tc>
          <w:tcPr>
            <w:tcW w:w="1276" w:type="dxa"/>
          </w:tcPr>
          <w:p w:rsidR="00AD0778" w:rsidRPr="00505DE6" w:rsidRDefault="00AD0778" w:rsidP="00AD0778">
            <w:pPr>
              <w:pStyle w:val="ConsPlusNormal"/>
              <w:jc w:val="center"/>
              <w:rPr>
                <w:rFonts w:ascii="Times New Roman" w:hAnsi="Times New Roman"/>
              </w:rPr>
            </w:pPr>
          </w:p>
        </w:tc>
        <w:tc>
          <w:tcPr>
            <w:tcW w:w="1667" w:type="dxa"/>
          </w:tcPr>
          <w:p w:rsidR="00AD0778" w:rsidRPr="00505DE6" w:rsidRDefault="00AD0778" w:rsidP="00AD0778">
            <w:pPr>
              <w:pStyle w:val="ConsPlusNormal"/>
              <w:jc w:val="center"/>
              <w:rPr>
                <w:rFonts w:ascii="Times New Roman" w:hAnsi="Times New Roman"/>
                <w:sz w:val="24"/>
                <w:szCs w:val="24"/>
              </w:rPr>
            </w:pPr>
            <w:r w:rsidRPr="00505DE6">
              <w:rPr>
                <w:rFonts w:ascii="Times New Roman" w:hAnsi="Times New Roman"/>
                <w:sz w:val="24"/>
                <w:szCs w:val="24"/>
              </w:rPr>
              <w:t>ИМ</w:t>
            </w:r>
          </w:p>
        </w:tc>
        <w:tc>
          <w:tcPr>
            <w:tcW w:w="696" w:type="dxa"/>
          </w:tcPr>
          <w:p w:rsidR="00AD0778" w:rsidRPr="00505DE6" w:rsidRDefault="00AD0778" w:rsidP="00AD0778">
            <w:pPr>
              <w:pStyle w:val="ConsPlusNormal"/>
              <w:jc w:val="center"/>
              <w:rPr>
                <w:rFonts w:ascii="Times New Roman" w:hAnsi="Times New Roman"/>
                <w:sz w:val="24"/>
                <w:szCs w:val="24"/>
              </w:rPr>
            </w:pPr>
            <w:r w:rsidRPr="00505DE6">
              <w:rPr>
                <w:rFonts w:ascii="Times New Roman" w:hAnsi="Times New Roman"/>
                <w:sz w:val="24"/>
                <w:szCs w:val="24"/>
              </w:rPr>
              <w:t>0</w:t>
            </w:r>
          </w:p>
        </w:tc>
        <w:tc>
          <w:tcPr>
            <w:tcW w:w="709" w:type="dxa"/>
          </w:tcPr>
          <w:p w:rsidR="00AD0778" w:rsidRPr="00505DE6" w:rsidRDefault="00AD0778" w:rsidP="00AD0778">
            <w:pPr>
              <w:pStyle w:val="ConsPlusNormal"/>
              <w:jc w:val="center"/>
              <w:rPr>
                <w:rFonts w:ascii="Times New Roman" w:hAnsi="Times New Roman"/>
                <w:sz w:val="24"/>
                <w:szCs w:val="24"/>
              </w:rPr>
            </w:pPr>
            <w:r w:rsidRPr="00505DE6">
              <w:rPr>
                <w:rFonts w:ascii="Times New Roman" w:hAnsi="Times New Roman"/>
                <w:sz w:val="24"/>
                <w:szCs w:val="24"/>
              </w:rPr>
              <w:t>0</w:t>
            </w:r>
          </w:p>
        </w:tc>
        <w:tc>
          <w:tcPr>
            <w:tcW w:w="709" w:type="dxa"/>
          </w:tcPr>
          <w:p w:rsidR="00AD0778" w:rsidRPr="00505DE6" w:rsidRDefault="00AD0778" w:rsidP="00AD0778">
            <w:pPr>
              <w:pStyle w:val="ConsPlusNormal"/>
              <w:jc w:val="center"/>
              <w:rPr>
                <w:rFonts w:ascii="Times New Roman" w:hAnsi="Times New Roman"/>
                <w:sz w:val="24"/>
                <w:szCs w:val="24"/>
              </w:rPr>
            </w:pPr>
            <w:r w:rsidRPr="00505DE6">
              <w:rPr>
                <w:rFonts w:ascii="Times New Roman" w:hAnsi="Times New Roman"/>
                <w:sz w:val="24"/>
                <w:szCs w:val="24"/>
              </w:rPr>
              <w:t>1</w:t>
            </w:r>
          </w:p>
        </w:tc>
        <w:tc>
          <w:tcPr>
            <w:tcW w:w="709" w:type="dxa"/>
          </w:tcPr>
          <w:p w:rsidR="00AD0778" w:rsidRPr="00505DE6" w:rsidRDefault="00AD0778" w:rsidP="00AD0778">
            <w:pPr>
              <w:pStyle w:val="ConsPlusNormal"/>
              <w:jc w:val="center"/>
              <w:rPr>
                <w:rFonts w:ascii="Times New Roman" w:hAnsi="Times New Roman"/>
                <w:sz w:val="24"/>
                <w:szCs w:val="24"/>
              </w:rPr>
            </w:pPr>
            <w:r w:rsidRPr="00505DE6">
              <w:rPr>
                <w:rFonts w:ascii="Times New Roman" w:hAnsi="Times New Roman"/>
                <w:sz w:val="24"/>
                <w:szCs w:val="24"/>
              </w:rPr>
              <w:t>1</w:t>
            </w:r>
          </w:p>
        </w:tc>
        <w:tc>
          <w:tcPr>
            <w:tcW w:w="708" w:type="dxa"/>
          </w:tcPr>
          <w:p w:rsidR="00AD0778" w:rsidRPr="00505DE6" w:rsidRDefault="00AD0778" w:rsidP="00AD0778">
            <w:pPr>
              <w:pStyle w:val="ConsPlusNormal"/>
              <w:jc w:val="center"/>
              <w:rPr>
                <w:rFonts w:ascii="Times New Roman" w:hAnsi="Times New Roman"/>
                <w:sz w:val="24"/>
                <w:szCs w:val="24"/>
              </w:rPr>
            </w:pPr>
            <w:r w:rsidRPr="00505DE6">
              <w:rPr>
                <w:rFonts w:ascii="Times New Roman" w:hAnsi="Times New Roman"/>
                <w:sz w:val="24"/>
                <w:szCs w:val="24"/>
              </w:rPr>
              <w:t>1</w:t>
            </w:r>
          </w:p>
        </w:tc>
        <w:tc>
          <w:tcPr>
            <w:tcW w:w="709" w:type="dxa"/>
          </w:tcPr>
          <w:p w:rsidR="00AD0778" w:rsidRPr="00505DE6" w:rsidRDefault="00AD0778" w:rsidP="00AD0778">
            <w:pPr>
              <w:pStyle w:val="ConsPlusNormal"/>
              <w:jc w:val="center"/>
              <w:rPr>
                <w:rFonts w:ascii="Times New Roman" w:hAnsi="Times New Roman"/>
                <w:sz w:val="24"/>
                <w:szCs w:val="24"/>
              </w:rPr>
            </w:pPr>
            <w:r w:rsidRPr="00505DE6">
              <w:rPr>
                <w:rFonts w:ascii="Times New Roman" w:hAnsi="Times New Roman"/>
                <w:sz w:val="24"/>
                <w:szCs w:val="24"/>
              </w:rPr>
              <w:t>1</w:t>
            </w:r>
          </w:p>
        </w:tc>
        <w:tc>
          <w:tcPr>
            <w:tcW w:w="812" w:type="dxa"/>
          </w:tcPr>
          <w:p w:rsidR="00AD0778" w:rsidRPr="00FE52A1" w:rsidRDefault="00AD0778" w:rsidP="00AD0778">
            <w:pPr>
              <w:pStyle w:val="ConsPlusNormal"/>
              <w:jc w:val="center"/>
              <w:rPr>
                <w:rFonts w:ascii="Times New Roman" w:hAnsi="Times New Roman"/>
                <w:sz w:val="24"/>
                <w:szCs w:val="24"/>
              </w:rPr>
            </w:pPr>
            <w:r w:rsidRPr="00505DE6">
              <w:rPr>
                <w:rFonts w:ascii="Times New Roman" w:hAnsi="Times New Roman"/>
                <w:sz w:val="24"/>
                <w:szCs w:val="24"/>
              </w:rPr>
              <w:t>1</w:t>
            </w:r>
          </w:p>
        </w:tc>
      </w:tr>
      <w:tr w:rsidR="00AD0778" w:rsidRPr="004F7D23" w:rsidTr="00AD0778">
        <w:tc>
          <w:tcPr>
            <w:tcW w:w="633" w:type="dxa"/>
          </w:tcPr>
          <w:p w:rsidR="00AD0778" w:rsidRDefault="00AD0778" w:rsidP="00AD0778">
            <w:pPr>
              <w:pStyle w:val="ConsPlusNormal"/>
              <w:jc w:val="center"/>
              <w:rPr>
                <w:rFonts w:ascii="Times New Roman" w:hAnsi="Times New Roman"/>
                <w:sz w:val="24"/>
                <w:szCs w:val="24"/>
              </w:rPr>
            </w:pPr>
          </w:p>
        </w:tc>
        <w:tc>
          <w:tcPr>
            <w:tcW w:w="14557" w:type="dxa"/>
            <w:gridSpan w:val="11"/>
          </w:tcPr>
          <w:p w:rsidR="00AD0778" w:rsidRDefault="00AD0778" w:rsidP="00AD0778">
            <w:pPr>
              <w:pStyle w:val="ConsPlusNormal"/>
              <w:jc w:val="both"/>
              <w:rPr>
                <w:rFonts w:ascii="Times New Roman" w:hAnsi="Times New Roman"/>
                <w:sz w:val="24"/>
                <w:szCs w:val="24"/>
              </w:rPr>
            </w:pPr>
            <w:r w:rsidRPr="004F7D23">
              <w:rPr>
                <w:rFonts w:ascii="Times New Roman" w:hAnsi="Times New Roman"/>
                <w:b/>
                <w:sz w:val="24"/>
                <w:szCs w:val="24"/>
              </w:rPr>
              <w:t xml:space="preserve">Задача </w:t>
            </w:r>
            <w:r>
              <w:rPr>
                <w:rFonts w:ascii="Times New Roman" w:hAnsi="Times New Roman"/>
                <w:b/>
                <w:sz w:val="24"/>
                <w:szCs w:val="24"/>
              </w:rPr>
              <w:t>4</w:t>
            </w:r>
            <w:r w:rsidRPr="004F7D23">
              <w:rPr>
                <w:rFonts w:ascii="Times New Roman" w:hAnsi="Times New Roman"/>
                <w:b/>
                <w:sz w:val="24"/>
                <w:szCs w:val="24"/>
              </w:rPr>
              <w:t xml:space="preserve">: </w:t>
            </w:r>
            <w:r w:rsidRPr="00FB3F53">
              <w:rPr>
                <w:rFonts w:ascii="Times New Roman" w:hAnsi="Times New Roman"/>
                <w:b/>
                <w:sz w:val="24"/>
                <w:szCs w:val="24"/>
              </w:rPr>
              <w:t>Содействие переселению граждан из  аварийного жилого фонда</w:t>
            </w:r>
          </w:p>
        </w:tc>
      </w:tr>
      <w:tr w:rsidR="00AD0778" w:rsidRPr="004F7D23" w:rsidTr="00AD0778">
        <w:tc>
          <w:tcPr>
            <w:tcW w:w="633"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w:t>
            </w:r>
          </w:p>
        </w:tc>
        <w:tc>
          <w:tcPr>
            <w:tcW w:w="5287" w:type="dxa"/>
          </w:tcPr>
          <w:p w:rsidR="00AD0778" w:rsidRPr="00FB3F53" w:rsidRDefault="00AD0778" w:rsidP="00AD0778">
            <w:pPr>
              <w:pStyle w:val="ConsPlusNormal"/>
              <w:jc w:val="both"/>
              <w:rPr>
                <w:rFonts w:ascii="Times New Roman" w:hAnsi="Times New Roman"/>
                <w:sz w:val="24"/>
                <w:szCs w:val="24"/>
              </w:rPr>
            </w:pPr>
            <w:r w:rsidRPr="00FB3F53">
              <w:rPr>
                <w:rFonts w:ascii="Times New Roman" w:hAnsi="Times New Roman"/>
                <w:sz w:val="24"/>
                <w:szCs w:val="24"/>
              </w:rPr>
              <w:t>Количество граждан, переселенных из аварийн</w:t>
            </w:r>
            <w:r w:rsidRPr="00FB3F53">
              <w:rPr>
                <w:rFonts w:ascii="Times New Roman" w:hAnsi="Times New Roman"/>
                <w:sz w:val="24"/>
                <w:szCs w:val="24"/>
              </w:rPr>
              <w:t>о</w:t>
            </w:r>
            <w:r w:rsidRPr="00FB3F53">
              <w:rPr>
                <w:rFonts w:ascii="Times New Roman" w:hAnsi="Times New Roman"/>
                <w:sz w:val="24"/>
                <w:szCs w:val="24"/>
              </w:rPr>
              <w:t>го жилищного фонда</w:t>
            </w:r>
          </w:p>
        </w:tc>
        <w:tc>
          <w:tcPr>
            <w:tcW w:w="1275"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чел</w:t>
            </w:r>
          </w:p>
        </w:tc>
        <w:tc>
          <w:tcPr>
            <w:tcW w:w="1276" w:type="dxa"/>
          </w:tcPr>
          <w:p w:rsidR="00AD0778" w:rsidRPr="00302718" w:rsidRDefault="00AD0778" w:rsidP="00AD0778">
            <w:pPr>
              <w:pStyle w:val="ConsPlusNormal"/>
              <w:jc w:val="center"/>
              <w:rPr>
                <w:rFonts w:ascii="Times New Roman" w:hAnsi="Times New Roman"/>
                <w:noProof/>
              </w:rPr>
            </w:pPr>
          </w:p>
        </w:tc>
        <w:tc>
          <w:tcPr>
            <w:tcW w:w="1667"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ИМ</w:t>
            </w:r>
          </w:p>
        </w:tc>
        <w:tc>
          <w:tcPr>
            <w:tcW w:w="696"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0</w:t>
            </w:r>
          </w:p>
        </w:tc>
        <w:tc>
          <w:tcPr>
            <w:tcW w:w="709"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0</w:t>
            </w:r>
          </w:p>
        </w:tc>
        <w:tc>
          <w:tcPr>
            <w:tcW w:w="709"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w:t>
            </w:r>
          </w:p>
        </w:tc>
        <w:tc>
          <w:tcPr>
            <w:tcW w:w="709"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w:t>
            </w:r>
          </w:p>
        </w:tc>
        <w:tc>
          <w:tcPr>
            <w:tcW w:w="708"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w:t>
            </w:r>
          </w:p>
        </w:tc>
        <w:tc>
          <w:tcPr>
            <w:tcW w:w="709"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w:t>
            </w:r>
          </w:p>
        </w:tc>
        <w:tc>
          <w:tcPr>
            <w:tcW w:w="812"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w:t>
            </w:r>
          </w:p>
        </w:tc>
      </w:tr>
      <w:tr w:rsidR="00AD0778" w:rsidRPr="004F7D23" w:rsidTr="00AD0778">
        <w:tc>
          <w:tcPr>
            <w:tcW w:w="633" w:type="dxa"/>
          </w:tcPr>
          <w:p w:rsidR="00AD0778" w:rsidRPr="004F7D23" w:rsidRDefault="00AD0778" w:rsidP="00AD0778">
            <w:pPr>
              <w:pStyle w:val="ConsPlusNormal"/>
              <w:jc w:val="center"/>
              <w:rPr>
                <w:rFonts w:ascii="Times New Roman" w:hAnsi="Times New Roman"/>
                <w:sz w:val="24"/>
                <w:szCs w:val="24"/>
              </w:rPr>
            </w:pPr>
          </w:p>
        </w:tc>
        <w:tc>
          <w:tcPr>
            <w:tcW w:w="14557" w:type="dxa"/>
            <w:gridSpan w:val="11"/>
          </w:tcPr>
          <w:p w:rsidR="00AD0778" w:rsidRDefault="00AD0778" w:rsidP="00AD0778">
            <w:pPr>
              <w:widowControl w:val="0"/>
              <w:tabs>
                <w:tab w:val="left" w:pos="1618"/>
              </w:tabs>
              <w:autoSpaceDE w:val="0"/>
              <w:autoSpaceDN w:val="0"/>
              <w:adjustRightInd w:val="0"/>
              <w:jc w:val="center"/>
              <w:rPr>
                <w:sz w:val="24"/>
                <w:szCs w:val="24"/>
              </w:rPr>
            </w:pPr>
            <w:r w:rsidRPr="00BB2687">
              <w:rPr>
                <w:b/>
                <w:sz w:val="24"/>
                <w:szCs w:val="24"/>
              </w:rPr>
              <w:t xml:space="preserve">Подпрограмма </w:t>
            </w:r>
            <w:r>
              <w:rPr>
                <w:b/>
                <w:sz w:val="24"/>
                <w:szCs w:val="24"/>
              </w:rPr>
              <w:t xml:space="preserve">4 </w:t>
            </w:r>
            <w:r w:rsidRPr="00BB2687">
              <w:rPr>
                <w:b/>
                <w:sz w:val="24"/>
                <w:szCs w:val="24"/>
              </w:rPr>
              <w:t>«Энергосбережение»</w:t>
            </w:r>
          </w:p>
        </w:tc>
      </w:tr>
      <w:tr w:rsidR="00AD0778" w:rsidRPr="004F7D23" w:rsidTr="00AD0778">
        <w:tc>
          <w:tcPr>
            <w:tcW w:w="633" w:type="dxa"/>
          </w:tcPr>
          <w:p w:rsidR="00AD0778" w:rsidRPr="004F7D23" w:rsidRDefault="00AD0778" w:rsidP="00AD0778">
            <w:pPr>
              <w:pStyle w:val="ConsPlusNormal"/>
              <w:jc w:val="center"/>
              <w:rPr>
                <w:rFonts w:ascii="Times New Roman" w:hAnsi="Times New Roman"/>
                <w:sz w:val="24"/>
                <w:szCs w:val="24"/>
              </w:rPr>
            </w:pPr>
          </w:p>
        </w:tc>
        <w:tc>
          <w:tcPr>
            <w:tcW w:w="14557" w:type="dxa"/>
            <w:gridSpan w:val="11"/>
          </w:tcPr>
          <w:p w:rsidR="00AD0778" w:rsidRDefault="00AD0778" w:rsidP="00AD0778">
            <w:pPr>
              <w:pStyle w:val="ConsPlusNormal"/>
              <w:jc w:val="both"/>
              <w:rPr>
                <w:rFonts w:ascii="Times New Roman" w:hAnsi="Times New Roman"/>
                <w:sz w:val="24"/>
                <w:szCs w:val="24"/>
              </w:rPr>
            </w:pPr>
            <w:r w:rsidRPr="004F7D23">
              <w:rPr>
                <w:rFonts w:ascii="Times New Roman" w:hAnsi="Times New Roman"/>
                <w:b/>
                <w:sz w:val="24"/>
                <w:szCs w:val="24"/>
              </w:rPr>
              <w:t xml:space="preserve">Задача </w:t>
            </w:r>
            <w:r>
              <w:rPr>
                <w:rFonts w:ascii="Times New Roman" w:hAnsi="Times New Roman"/>
                <w:b/>
                <w:sz w:val="24"/>
                <w:szCs w:val="24"/>
              </w:rPr>
              <w:t>1</w:t>
            </w:r>
            <w:r w:rsidRPr="004F7D23">
              <w:rPr>
                <w:rFonts w:ascii="Times New Roman" w:hAnsi="Times New Roman"/>
                <w:b/>
                <w:sz w:val="24"/>
                <w:szCs w:val="24"/>
              </w:rPr>
              <w:t xml:space="preserve">: </w:t>
            </w:r>
            <w:r w:rsidRPr="00FB3F53">
              <w:rPr>
                <w:rFonts w:ascii="Times New Roman" w:hAnsi="Times New Roman"/>
                <w:b/>
                <w:sz w:val="24"/>
                <w:szCs w:val="24"/>
              </w:rPr>
              <w:t>Обеспечение рационального использования энергетических ресурсов в жилищном фонде и коммунальной инфрастру</w:t>
            </w:r>
            <w:r w:rsidRPr="00FB3F53">
              <w:rPr>
                <w:rFonts w:ascii="Times New Roman" w:hAnsi="Times New Roman"/>
                <w:b/>
                <w:sz w:val="24"/>
                <w:szCs w:val="24"/>
              </w:rPr>
              <w:t>к</w:t>
            </w:r>
            <w:r w:rsidRPr="00FB3F53">
              <w:rPr>
                <w:rFonts w:ascii="Times New Roman" w:hAnsi="Times New Roman"/>
                <w:b/>
                <w:sz w:val="24"/>
                <w:szCs w:val="24"/>
              </w:rPr>
              <w:t>туре</w:t>
            </w:r>
          </w:p>
        </w:tc>
      </w:tr>
      <w:tr w:rsidR="00AD0778" w:rsidRPr="004F7D23" w:rsidTr="00AD0778">
        <w:tc>
          <w:tcPr>
            <w:tcW w:w="633"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1</w:t>
            </w:r>
          </w:p>
        </w:tc>
        <w:tc>
          <w:tcPr>
            <w:tcW w:w="5287" w:type="dxa"/>
          </w:tcPr>
          <w:p w:rsidR="00AD0778" w:rsidRPr="00463117" w:rsidRDefault="00AD0778" w:rsidP="00AD0778">
            <w:pPr>
              <w:pStyle w:val="ConsPlusNormal"/>
              <w:jc w:val="both"/>
              <w:rPr>
                <w:rFonts w:ascii="Times New Roman" w:hAnsi="Times New Roman"/>
                <w:sz w:val="24"/>
                <w:szCs w:val="24"/>
              </w:rPr>
            </w:pPr>
            <w:r w:rsidRPr="00FB3F53">
              <w:rPr>
                <w:rFonts w:ascii="Times New Roman" w:hAnsi="Times New Roman"/>
                <w:sz w:val="24"/>
                <w:szCs w:val="24"/>
              </w:rPr>
              <w:t>Удельный расход тепловой энергии в мног</w:t>
            </w:r>
            <w:r w:rsidRPr="00FB3F53">
              <w:rPr>
                <w:rFonts w:ascii="Times New Roman" w:hAnsi="Times New Roman"/>
                <w:sz w:val="24"/>
                <w:szCs w:val="24"/>
              </w:rPr>
              <w:t>о</w:t>
            </w:r>
            <w:r w:rsidRPr="00FB3F53">
              <w:rPr>
                <w:rFonts w:ascii="Times New Roman" w:hAnsi="Times New Roman"/>
                <w:sz w:val="24"/>
                <w:szCs w:val="24"/>
              </w:rPr>
              <w:t>квартирных домах (в расчете на 1 кв. метр о</w:t>
            </w:r>
            <w:r w:rsidRPr="00FB3F53">
              <w:rPr>
                <w:rFonts w:ascii="Times New Roman" w:hAnsi="Times New Roman"/>
                <w:sz w:val="24"/>
                <w:szCs w:val="24"/>
              </w:rPr>
              <w:t>б</w:t>
            </w:r>
            <w:r w:rsidRPr="00FB3F53">
              <w:rPr>
                <w:rFonts w:ascii="Times New Roman" w:hAnsi="Times New Roman"/>
                <w:sz w:val="24"/>
                <w:szCs w:val="24"/>
              </w:rPr>
              <w:t>щей площади)</w:t>
            </w:r>
          </w:p>
        </w:tc>
        <w:tc>
          <w:tcPr>
            <w:tcW w:w="1275" w:type="dxa"/>
          </w:tcPr>
          <w:p w:rsidR="00AD0778" w:rsidRDefault="00AD0778" w:rsidP="00AD0778">
            <w:pPr>
              <w:pStyle w:val="ConsPlusNormal"/>
              <w:jc w:val="center"/>
              <w:rPr>
                <w:rFonts w:ascii="Times New Roman" w:hAnsi="Times New Roman"/>
                <w:sz w:val="24"/>
                <w:szCs w:val="24"/>
              </w:rPr>
            </w:pPr>
            <w:r w:rsidRPr="00FB3F53">
              <w:rPr>
                <w:rFonts w:ascii="Times New Roman" w:hAnsi="Times New Roman"/>
                <w:sz w:val="24"/>
                <w:szCs w:val="24"/>
              </w:rPr>
              <w:t>Гкал/кв.м.</w:t>
            </w:r>
            <w:r w:rsidRPr="00BB2687">
              <w:rPr>
                <w:rFonts w:ascii="Times New Roman" w:hAnsi="Times New Roman"/>
                <w:sz w:val="24"/>
                <w:szCs w:val="24"/>
              </w:rPr>
              <w:t>.</w:t>
            </w:r>
          </w:p>
        </w:tc>
        <w:tc>
          <w:tcPr>
            <w:tcW w:w="1276" w:type="dxa"/>
          </w:tcPr>
          <w:p w:rsidR="00AD0778" w:rsidRPr="004F7D23" w:rsidRDefault="00AD0778" w:rsidP="00AD0778">
            <w:pPr>
              <w:pStyle w:val="ConsPlusNormal"/>
              <w:jc w:val="center"/>
              <w:rPr>
                <w:rFonts w:ascii="Times New Roman" w:hAnsi="Times New Roman"/>
              </w:rPr>
            </w:pPr>
            <w:r w:rsidRPr="00B86AC5">
              <w:rPr>
                <w:rFonts w:ascii="Times New Roman" w:hAnsi="Times New Roman"/>
                <w:noProof/>
              </w:rPr>
              <w:drawing>
                <wp:inline distT="0" distB="0" distL="0" distR="0">
                  <wp:extent cx="152400" cy="219075"/>
                  <wp:effectExtent l="0" t="0" r="0" b="0"/>
                  <wp:docPr id="47" name="Рисунок 5" descr="base_23648_173499_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ase_23648_173499_32771"/>
                          <pic:cNvPicPr>
                            <a:picLocks noChangeAspect="1" noChangeArrowheads="1"/>
                          </pic:cNvPicPr>
                        </pic:nvPicPr>
                        <pic:blipFill>
                          <a:blip r:embed="rId14"/>
                          <a:srcRect/>
                          <a:stretch>
                            <a:fillRect/>
                          </a:stretch>
                        </pic:blipFill>
                        <pic:spPr bwMode="auto">
                          <a:xfrm>
                            <a:off x="0" y="0"/>
                            <a:ext cx="152400" cy="219075"/>
                          </a:xfrm>
                          <a:prstGeom prst="rect">
                            <a:avLst/>
                          </a:prstGeom>
                          <a:noFill/>
                          <a:ln w="9525">
                            <a:noFill/>
                            <a:miter lim="800000"/>
                            <a:headEnd/>
                            <a:tailEnd/>
                          </a:ln>
                        </pic:spPr>
                      </pic:pic>
                    </a:graphicData>
                  </a:graphic>
                </wp:inline>
              </w:drawing>
            </w:r>
          </w:p>
        </w:tc>
        <w:tc>
          <w:tcPr>
            <w:tcW w:w="1667"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ИМ</w:t>
            </w:r>
          </w:p>
        </w:tc>
        <w:tc>
          <w:tcPr>
            <w:tcW w:w="696" w:type="dxa"/>
          </w:tcPr>
          <w:p w:rsidR="00AD0778" w:rsidRPr="00B86AC5" w:rsidRDefault="00AD0778" w:rsidP="00AD0778">
            <w:pPr>
              <w:pStyle w:val="ConsPlusNormal"/>
              <w:jc w:val="center"/>
              <w:rPr>
                <w:rFonts w:ascii="Times New Roman" w:hAnsi="Times New Roman"/>
                <w:sz w:val="21"/>
                <w:szCs w:val="21"/>
              </w:rPr>
            </w:pPr>
            <w:r w:rsidRPr="00B86AC5">
              <w:rPr>
                <w:rFonts w:ascii="Times New Roman" w:hAnsi="Times New Roman"/>
                <w:sz w:val="21"/>
                <w:szCs w:val="21"/>
              </w:rPr>
              <w:t>0,305</w:t>
            </w:r>
          </w:p>
        </w:tc>
        <w:tc>
          <w:tcPr>
            <w:tcW w:w="709" w:type="dxa"/>
          </w:tcPr>
          <w:p w:rsidR="00AD0778" w:rsidRPr="00B86AC5" w:rsidRDefault="00AD0778" w:rsidP="00AD0778">
            <w:pPr>
              <w:pStyle w:val="ConsPlusNormal"/>
              <w:jc w:val="center"/>
              <w:rPr>
                <w:rFonts w:ascii="Times New Roman" w:hAnsi="Times New Roman"/>
                <w:sz w:val="21"/>
                <w:szCs w:val="21"/>
              </w:rPr>
            </w:pPr>
            <w:r w:rsidRPr="00B86AC5">
              <w:rPr>
                <w:rFonts w:ascii="Times New Roman" w:hAnsi="Times New Roman"/>
                <w:sz w:val="21"/>
                <w:szCs w:val="21"/>
              </w:rPr>
              <w:t>0,305</w:t>
            </w:r>
          </w:p>
        </w:tc>
        <w:tc>
          <w:tcPr>
            <w:tcW w:w="709" w:type="dxa"/>
          </w:tcPr>
          <w:p w:rsidR="00AD0778" w:rsidRPr="00B86AC5" w:rsidRDefault="00AD0778" w:rsidP="00AD0778">
            <w:pPr>
              <w:pStyle w:val="ConsPlusNormal"/>
              <w:jc w:val="center"/>
              <w:rPr>
                <w:rFonts w:ascii="Times New Roman" w:hAnsi="Times New Roman"/>
                <w:sz w:val="21"/>
                <w:szCs w:val="21"/>
              </w:rPr>
            </w:pPr>
            <w:r w:rsidRPr="00B86AC5">
              <w:rPr>
                <w:rFonts w:ascii="Times New Roman" w:hAnsi="Times New Roman"/>
                <w:sz w:val="21"/>
                <w:szCs w:val="21"/>
              </w:rPr>
              <w:t>0,305</w:t>
            </w:r>
          </w:p>
        </w:tc>
        <w:tc>
          <w:tcPr>
            <w:tcW w:w="709" w:type="dxa"/>
          </w:tcPr>
          <w:p w:rsidR="00AD0778" w:rsidRPr="00B86AC5" w:rsidRDefault="00AD0778" w:rsidP="00AD0778">
            <w:pPr>
              <w:pStyle w:val="ConsPlusNormal"/>
              <w:jc w:val="center"/>
              <w:rPr>
                <w:rFonts w:ascii="Times New Roman" w:hAnsi="Times New Roman"/>
                <w:sz w:val="21"/>
                <w:szCs w:val="21"/>
              </w:rPr>
            </w:pPr>
            <w:r w:rsidRPr="00B86AC5">
              <w:rPr>
                <w:rFonts w:ascii="Times New Roman" w:hAnsi="Times New Roman"/>
                <w:sz w:val="21"/>
                <w:szCs w:val="21"/>
              </w:rPr>
              <w:t>0,306</w:t>
            </w:r>
          </w:p>
        </w:tc>
        <w:tc>
          <w:tcPr>
            <w:tcW w:w="708" w:type="dxa"/>
          </w:tcPr>
          <w:p w:rsidR="00AD0778" w:rsidRPr="00B86AC5" w:rsidRDefault="00AD0778" w:rsidP="00AD0778">
            <w:pPr>
              <w:pStyle w:val="ConsPlusNormal"/>
              <w:jc w:val="center"/>
              <w:rPr>
                <w:rFonts w:ascii="Times New Roman" w:hAnsi="Times New Roman"/>
                <w:sz w:val="21"/>
                <w:szCs w:val="21"/>
              </w:rPr>
            </w:pPr>
            <w:r w:rsidRPr="00B86AC5">
              <w:rPr>
                <w:rFonts w:ascii="Times New Roman" w:hAnsi="Times New Roman"/>
                <w:sz w:val="21"/>
                <w:szCs w:val="21"/>
              </w:rPr>
              <w:t>0,306</w:t>
            </w:r>
          </w:p>
        </w:tc>
        <w:tc>
          <w:tcPr>
            <w:tcW w:w="709" w:type="dxa"/>
          </w:tcPr>
          <w:p w:rsidR="00AD0778" w:rsidRPr="00B86AC5" w:rsidRDefault="00AD0778" w:rsidP="00AD0778">
            <w:pPr>
              <w:pStyle w:val="ConsPlusNormal"/>
              <w:jc w:val="center"/>
              <w:rPr>
                <w:rFonts w:ascii="Times New Roman" w:hAnsi="Times New Roman"/>
                <w:sz w:val="21"/>
                <w:szCs w:val="21"/>
              </w:rPr>
            </w:pPr>
            <w:r w:rsidRPr="00B86AC5">
              <w:rPr>
                <w:rFonts w:ascii="Times New Roman" w:hAnsi="Times New Roman"/>
                <w:sz w:val="21"/>
                <w:szCs w:val="21"/>
              </w:rPr>
              <w:t>0,307</w:t>
            </w:r>
          </w:p>
        </w:tc>
        <w:tc>
          <w:tcPr>
            <w:tcW w:w="812"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0,307</w:t>
            </w:r>
          </w:p>
        </w:tc>
      </w:tr>
      <w:tr w:rsidR="00AD0778" w:rsidRPr="004F7D23" w:rsidTr="00AD0778">
        <w:tc>
          <w:tcPr>
            <w:tcW w:w="633"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2</w:t>
            </w:r>
          </w:p>
        </w:tc>
        <w:tc>
          <w:tcPr>
            <w:tcW w:w="5287" w:type="dxa"/>
          </w:tcPr>
          <w:p w:rsidR="00AD0778" w:rsidRPr="00463117" w:rsidRDefault="00AD0778" w:rsidP="00AD0778">
            <w:pPr>
              <w:pStyle w:val="ConsPlusNormal"/>
              <w:jc w:val="both"/>
              <w:rPr>
                <w:rFonts w:ascii="Times New Roman" w:hAnsi="Times New Roman"/>
                <w:sz w:val="24"/>
                <w:szCs w:val="24"/>
              </w:rPr>
            </w:pPr>
            <w:r w:rsidRPr="00FB3F53">
              <w:rPr>
                <w:rFonts w:ascii="Times New Roman" w:hAnsi="Times New Roman"/>
                <w:sz w:val="24"/>
                <w:szCs w:val="24"/>
              </w:rPr>
              <w:t>Удельный расход холодной воды в многоква</w:t>
            </w:r>
            <w:r w:rsidRPr="00FB3F53">
              <w:rPr>
                <w:rFonts w:ascii="Times New Roman" w:hAnsi="Times New Roman"/>
                <w:sz w:val="24"/>
                <w:szCs w:val="24"/>
              </w:rPr>
              <w:t>р</w:t>
            </w:r>
            <w:r w:rsidRPr="00FB3F53">
              <w:rPr>
                <w:rFonts w:ascii="Times New Roman" w:hAnsi="Times New Roman"/>
                <w:sz w:val="24"/>
                <w:szCs w:val="24"/>
              </w:rPr>
              <w:t>тирных домах (в расчете на 1 жителя)</w:t>
            </w:r>
          </w:p>
        </w:tc>
        <w:tc>
          <w:tcPr>
            <w:tcW w:w="1275" w:type="dxa"/>
          </w:tcPr>
          <w:p w:rsidR="00AD0778" w:rsidRDefault="00AD0778" w:rsidP="00AD0778">
            <w:pPr>
              <w:pStyle w:val="ConsPlusNormal"/>
              <w:jc w:val="center"/>
              <w:rPr>
                <w:rFonts w:ascii="Times New Roman" w:hAnsi="Times New Roman"/>
                <w:sz w:val="24"/>
                <w:szCs w:val="24"/>
              </w:rPr>
            </w:pPr>
            <w:r w:rsidRPr="00FB3F53">
              <w:rPr>
                <w:rFonts w:ascii="Times New Roman" w:hAnsi="Times New Roman"/>
                <w:sz w:val="24"/>
                <w:szCs w:val="24"/>
              </w:rPr>
              <w:t>куб.м./чел</w:t>
            </w:r>
          </w:p>
        </w:tc>
        <w:tc>
          <w:tcPr>
            <w:tcW w:w="1276" w:type="dxa"/>
          </w:tcPr>
          <w:p w:rsidR="00AD0778" w:rsidRPr="004F7D23" w:rsidRDefault="00AD0778" w:rsidP="00AD0778">
            <w:pPr>
              <w:pStyle w:val="ConsPlusNormal"/>
              <w:jc w:val="center"/>
              <w:rPr>
                <w:rFonts w:ascii="Times New Roman" w:hAnsi="Times New Roman"/>
              </w:rPr>
            </w:pPr>
            <w:r w:rsidRPr="00B86AC5">
              <w:rPr>
                <w:rFonts w:ascii="Times New Roman" w:hAnsi="Times New Roman"/>
                <w:noProof/>
              </w:rPr>
              <w:drawing>
                <wp:inline distT="0" distB="0" distL="0" distR="0">
                  <wp:extent cx="152400" cy="219075"/>
                  <wp:effectExtent l="0" t="0" r="0" b="0"/>
                  <wp:docPr id="48" name="Рисунок 5" descr="base_23648_173499_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ase_23648_173499_32771"/>
                          <pic:cNvPicPr>
                            <a:picLocks noChangeAspect="1" noChangeArrowheads="1"/>
                          </pic:cNvPicPr>
                        </pic:nvPicPr>
                        <pic:blipFill>
                          <a:blip r:embed="rId14"/>
                          <a:srcRect/>
                          <a:stretch>
                            <a:fillRect/>
                          </a:stretch>
                        </pic:blipFill>
                        <pic:spPr bwMode="auto">
                          <a:xfrm flipV="1">
                            <a:off x="0" y="0"/>
                            <a:ext cx="152400" cy="219075"/>
                          </a:xfrm>
                          <a:prstGeom prst="rect">
                            <a:avLst/>
                          </a:prstGeom>
                          <a:noFill/>
                          <a:ln w="9525">
                            <a:noFill/>
                            <a:miter lim="800000"/>
                            <a:headEnd/>
                            <a:tailEnd/>
                          </a:ln>
                        </pic:spPr>
                      </pic:pic>
                    </a:graphicData>
                  </a:graphic>
                </wp:inline>
              </w:drawing>
            </w:r>
          </w:p>
        </w:tc>
        <w:tc>
          <w:tcPr>
            <w:tcW w:w="1667"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ИМ</w:t>
            </w:r>
          </w:p>
        </w:tc>
        <w:tc>
          <w:tcPr>
            <w:tcW w:w="696" w:type="dxa"/>
          </w:tcPr>
          <w:p w:rsidR="00AD0778" w:rsidRPr="00B86AC5" w:rsidRDefault="00AD0778" w:rsidP="00AD0778">
            <w:pPr>
              <w:pStyle w:val="ConsPlusNormal"/>
              <w:jc w:val="center"/>
              <w:rPr>
                <w:rFonts w:ascii="Times New Roman" w:hAnsi="Times New Roman"/>
                <w:sz w:val="21"/>
                <w:szCs w:val="21"/>
              </w:rPr>
            </w:pPr>
            <w:r w:rsidRPr="00B86AC5">
              <w:rPr>
                <w:rFonts w:ascii="Times New Roman" w:hAnsi="Times New Roman"/>
                <w:sz w:val="21"/>
                <w:szCs w:val="21"/>
              </w:rPr>
              <w:t>11,69</w:t>
            </w:r>
          </w:p>
        </w:tc>
        <w:tc>
          <w:tcPr>
            <w:tcW w:w="709" w:type="dxa"/>
          </w:tcPr>
          <w:p w:rsidR="00AD0778" w:rsidRPr="00B86AC5" w:rsidRDefault="00AD0778" w:rsidP="00AD0778">
            <w:pPr>
              <w:pStyle w:val="ConsPlusNormal"/>
              <w:jc w:val="center"/>
              <w:rPr>
                <w:rFonts w:ascii="Times New Roman" w:hAnsi="Times New Roman"/>
                <w:sz w:val="21"/>
                <w:szCs w:val="21"/>
              </w:rPr>
            </w:pPr>
            <w:r w:rsidRPr="00B86AC5">
              <w:rPr>
                <w:rFonts w:ascii="Times New Roman" w:hAnsi="Times New Roman"/>
                <w:sz w:val="21"/>
                <w:szCs w:val="21"/>
              </w:rPr>
              <w:t>11,69</w:t>
            </w:r>
          </w:p>
        </w:tc>
        <w:tc>
          <w:tcPr>
            <w:tcW w:w="709" w:type="dxa"/>
          </w:tcPr>
          <w:p w:rsidR="00AD0778" w:rsidRPr="00B86AC5" w:rsidRDefault="00AD0778" w:rsidP="00AD0778">
            <w:pPr>
              <w:pStyle w:val="ConsPlusNormal"/>
              <w:jc w:val="center"/>
              <w:rPr>
                <w:rFonts w:ascii="Times New Roman" w:hAnsi="Times New Roman"/>
                <w:sz w:val="21"/>
                <w:szCs w:val="21"/>
              </w:rPr>
            </w:pPr>
            <w:r w:rsidRPr="00B86AC5">
              <w:rPr>
                <w:rFonts w:ascii="Times New Roman" w:hAnsi="Times New Roman"/>
                <w:sz w:val="21"/>
                <w:szCs w:val="21"/>
              </w:rPr>
              <w:t>11,69</w:t>
            </w:r>
          </w:p>
        </w:tc>
        <w:tc>
          <w:tcPr>
            <w:tcW w:w="709" w:type="dxa"/>
          </w:tcPr>
          <w:p w:rsidR="00AD0778" w:rsidRPr="00B86AC5" w:rsidRDefault="00AD0778" w:rsidP="00AD0778">
            <w:pPr>
              <w:pStyle w:val="ConsPlusNormal"/>
              <w:jc w:val="center"/>
              <w:rPr>
                <w:rFonts w:ascii="Times New Roman" w:hAnsi="Times New Roman"/>
                <w:sz w:val="21"/>
                <w:szCs w:val="21"/>
              </w:rPr>
            </w:pPr>
            <w:r w:rsidRPr="00B86AC5">
              <w:rPr>
                <w:rFonts w:ascii="Times New Roman" w:hAnsi="Times New Roman"/>
                <w:sz w:val="21"/>
                <w:szCs w:val="21"/>
              </w:rPr>
              <w:t>11,68</w:t>
            </w:r>
          </w:p>
        </w:tc>
        <w:tc>
          <w:tcPr>
            <w:tcW w:w="708" w:type="dxa"/>
          </w:tcPr>
          <w:p w:rsidR="00AD0778" w:rsidRPr="00B86AC5" w:rsidRDefault="00AD0778" w:rsidP="00AD0778">
            <w:pPr>
              <w:pStyle w:val="ConsPlusNormal"/>
              <w:jc w:val="center"/>
              <w:rPr>
                <w:rFonts w:ascii="Times New Roman" w:hAnsi="Times New Roman"/>
                <w:sz w:val="21"/>
                <w:szCs w:val="21"/>
              </w:rPr>
            </w:pPr>
            <w:r w:rsidRPr="00B86AC5">
              <w:rPr>
                <w:rFonts w:ascii="Times New Roman" w:hAnsi="Times New Roman"/>
                <w:sz w:val="21"/>
                <w:szCs w:val="21"/>
              </w:rPr>
              <w:t>11,68</w:t>
            </w:r>
          </w:p>
        </w:tc>
        <w:tc>
          <w:tcPr>
            <w:tcW w:w="709" w:type="dxa"/>
          </w:tcPr>
          <w:p w:rsidR="00AD0778" w:rsidRPr="00B86AC5" w:rsidRDefault="00AD0778" w:rsidP="00AD0778">
            <w:pPr>
              <w:pStyle w:val="ConsPlusNormal"/>
              <w:jc w:val="center"/>
              <w:rPr>
                <w:rFonts w:ascii="Times New Roman" w:hAnsi="Times New Roman"/>
                <w:sz w:val="21"/>
                <w:szCs w:val="21"/>
              </w:rPr>
            </w:pPr>
            <w:r w:rsidRPr="00B86AC5">
              <w:rPr>
                <w:rFonts w:ascii="Times New Roman" w:hAnsi="Times New Roman"/>
                <w:sz w:val="21"/>
                <w:szCs w:val="21"/>
              </w:rPr>
              <w:t>11,67</w:t>
            </w:r>
          </w:p>
        </w:tc>
        <w:tc>
          <w:tcPr>
            <w:tcW w:w="812"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11,67</w:t>
            </w:r>
          </w:p>
        </w:tc>
      </w:tr>
      <w:tr w:rsidR="00AD0778" w:rsidRPr="004F7D23" w:rsidTr="00AD0778">
        <w:tc>
          <w:tcPr>
            <w:tcW w:w="633"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3</w:t>
            </w:r>
          </w:p>
        </w:tc>
        <w:tc>
          <w:tcPr>
            <w:tcW w:w="5287" w:type="dxa"/>
          </w:tcPr>
          <w:p w:rsidR="00AD0778" w:rsidRPr="00463117" w:rsidRDefault="00AD0778" w:rsidP="00AD0778">
            <w:pPr>
              <w:pStyle w:val="ConsPlusNormal"/>
              <w:jc w:val="both"/>
              <w:rPr>
                <w:rFonts w:ascii="Times New Roman" w:hAnsi="Times New Roman"/>
                <w:sz w:val="24"/>
                <w:szCs w:val="24"/>
              </w:rPr>
            </w:pPr>
            <w:r w:rsidRPr="00FB3F53">
              <w:rPr>
                <w:rFonts w:ascii="Times New Roman" w:hAnsi="Times New Roman"/>
                <w:sz w:val="24"/>
                <w:szCs w:val="24"/>
              </w:rPr>
              <w:t>Удельный расход электрической энергии в мн</w:t>
            </w:r>
            <w:r w:rsidRPr="00FB3F53">
              <w:rPr>
                <w:rFonts w:ascii="Times New Roman" w:hAnsi="Times New Roman"/>
                <w:sz w:val="24"/>
                <w:szCs w:val="24"/>
              </w:rPr>
              <w:t>о</w:t>
            </w:r>
            <w:r w:rsidRPr="00FB3F53">
              <w:rPr>
                <w:rFonts w:ascii="Times New Roman" w:hAnsi="Times New Roman"/>
                <w:sz w:val="24"/>
                <w:szCs w:val="24"/>
              </w:rPr>
              <w:t>гоквартирных домах (в расчете на 1 кв. метр о</w:t>
            </w:r>
            <w:r w:rsidRPr="00FB3F53">
              <w:rPr>
                <w:rFonts w:ascii="Times New Roman" w:hAnsi="Times New Roman"/>
                <w:sz w:val="24"/>
                <w:szCs w:val="24"/>
              </w:rPr>
              <w:t>б</w:t>
            </w:r>
            <w:r w:rsidRPr="00FB3F53">
              <w:rPr>
                <w:rFonts w:ascii="Times New Roman" w:hAnsi="Times New Roman"/>
                <w:sz w:val="24"/>
                <w:szCs w:val="24"/>
              </w:rPr>
              <w:t>щей площади)</w:t>
            </w:r>
          </w:p>
        </w:tc>
        <w:tc>
          <w:tcPr>
            <w:tcW w:w="1275" w:type="dxa"/>
          </w:tcPr>
          <w:p w:rsidR="00AD0778" w:rsidRDefault="00AD0778" w:rsidP="00AD0778">
            <w:pPr>
              <w:pStyle w:val="ConsPlusNormal"/>
              <w:jc w:val="center"/>
              <w:rPr>
                <w:rFonts w:ascii="Times New Roman" w:hAnsi="Times New Roman"/>
                <w:sz w:val="24"/>
                <w:szCs w:val="24"/>
              </w:rPr>
            </w:pPr>
            <w:r w:rsidRPr="00FB3F53">
              <w:rPr>
                <w:rFonts w:ascii="Times New Roman" w:hAnsi="Times New Roman"/>
                <w:sz w:val="24"/>
                <w:szCs w:val="24"/>
              </w:rPr>
              <w:t>кВт.ч/кв.м</w:t>
            </w:r>
          </w:p>
        </w:tc>
        <w:tc>
          <w:tcPr>
            <w:tcW w:w="1276" w:type="dxa"/>
          </w:tcPr>
          <w:p w:rsidR="00AD0778" w:rsidRPr="004F7D23" w:rsidRDefault="00AD0778" w:rsidP="00AD0778">
            <w:pPr>
              <w:pStyle w:val="ConsPlusNormal"/>
              <w:jc w:val="center"/>
              <w:rPr>
                <w:rFonts w:ascii="Times New Roman" w:hAnsi="Times New Roman"/>
              </w:rPr>
            </w:pPr>
            <w:r w:rsidRPr="006210EC">
              <w:rPr>
                <w:rFonts w:ascii="Times New Roman" w:hAnsi="Times New Roman"/>
                <w:noProof/>
              </w:rPr>
              <w:drawing>
                <wp:inline distT="0" distB="0" distL="0" distR="0">
                  <wp:extent cx="152400" cy="219075"/>
                  <wp:effectExtent l="0" t="0" r="0" b="0"/>
                  <wp:docPr id="49" name="Рисунок 5" descr="base_23648_173499_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ase_23648_173499_32771"/>
                          <pic:cNvPicPr>
                            <a:picLocks noChangeAspect="1" noChangeArrowheads="1"/>
                          </pic:cNvPicPr>
                        </pic:nvPicPr>
                        <pic:blipFill>
                          <a:blip r:embed="rId14"/>
                          <a:srcRect/>
                          <a:stretch>
                            <a:fillRect/>
                          </a:stretch>
                        </pic:blipFill>
                        <pic:spPr bwMode="auto">
                          <a:xfrm flipV="1">
                            <a:off x="0" y="0"/>
                            <a:ext cx="152400" cy="219075"/>
                          </a:xfrm>
                          <a:prstGeom prst="rect">
                            <a:avLst/>
                          </a:prstGeom>
                          <a:noFill/>
                          <a:ln w="9525">
                            <a:noFill/>
                            <a:miter lim="800000"/>
                            <a:headEnd/>
                            <a:tailEnd/>
                          </a:ln>
                        </pic:spPr>
                      </pic:pic>
                    </a:graphicData>
                  </a:graphic>
                </wp:inline>
              </w:drawing>
            </w:r>
          </w:p>
        </w:tc>
        <w:tc>
          <w:tcPr>
            <w:tcW w:w="1667"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ИМ</w:t>
            </w:r>
          </w:p>
        </w:tc>
        <w:tc>
          <w:tcPr>
            <w:tcW w:w="696"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24,64</w:t>
            </w:r>
          </w:p>
        </w:tc>
        <w:tc>
          <w:tcPr>
            <w:tcW w:w="709"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24,64</w:t>
            </w:r>
          </w:p>
        </w:tc>
        <w:tc>
          <w:tcPr>
            <w:tcW w:w="709"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24,64</w:t>
            </w:r>
          </w:p>
        </w:tc>
        <w:tc>
          <w:tcPr>
            <w:tcW w:w="709"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24,60</w:t>
            </w:r>
          </w:p>
        </w:tc>
        <w:tc>
          <w:tcPr>
            <w:tcW w:w="708"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24,60</w:t>
            </w:r>
          </w:p>
        </w:tc>
        <w:tc>
          <w:tcPr>
            <w:tcW w:w="709"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24,55</w:t>
            </w:r>
          </w:p>
        </w:tc>
        <w:tc>
          <w:tcPr>
            <w:tcW w:w="812"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24,55</w:t>
            </w:r>
          </w:p>
        </w:tc>
      </w:tr>
      <w:tr w:rsidR="00AD0778" w:rsidRPr="004F7D23" w:rsidTr="00AD0778">
        <w:tc>
          <w:tcPr>
            <w:tcW w:w="633"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4</w:t>
            </w:r>
          </w:p>
        </w:tc>
        <w:tc>
          <w:tcPr>
            <w:tcW w:w="5287" w:type="dxa"/>
          </w:tcPr>
          <w:p w:rsidR="00AD0778" w:rsidRPr="00463117" w:rsidRDefault="00AD0778" w:rsidP="00AD0778">
            <w:pPr>
              <w:pStyle w:val="ConsPlusNormal"/>
              <w:jc w:val="both"/>
              <w:rPr>
                <w:rFonts w:ascii="Times New Roman" w:hAnsi="Times New Roman"/>
                <w:sz w:val="24"/>
                <w:szCs w:val="24"/>
              </w:rPr>
            </w:pPr>
            <w:r w:rsidRPr="00FB3F53">
              <w:rPr>
                <w:rFonts w:ascii="Times New Roman" w:hAnsi="Times New Roman"/>
                <w:sz w:val="24"/>
                <w:szCs w:val="24"/>
              </w:rPr>
              <w:t>Удельный суммарный расход энергетических ресурсов в многоквартирных домах</w:t>
            </w:r>
          </w:p>
        </w:tc>
        <w:tc>
          <w:tcPr>
            <w:tcW w:w="1275" w:type="dxa"/>
          </w:tcPr>
          <w:p w:rsidR="00AD0778" w:rsidRDefault="00AD0778" w:rsidP="00AD0778">
            <w:pPr>
              <w:pStyle w:val="ConsPlusNormal"/>
              <w:jc w:val="center"/>
              <w:rPr>
                <w:rFonts w:ascii="Times New Roman" w:hAnsi="Times New Roman"/>
                <w:sz w:val="24"/>
                <w:szCs w:val="24"/>
              </w:rPr>
            </w:pPr>
            <w:r w:rsidRPr="00FB3F53">
              <w:rPr>
                <w:rFonts w:ascii="Times New Roman" w:hAnsi="Times New Roman"/>
                <w:sz w:val="24"/>
                <w:szCs w:val="24"/>
              </w:rPr>
              <w:t>кг.у.т./кв.м</w:t>
            </w:r>
          </w:p>
        </w:tc>
        <w:tc>
          <w:tcPr>
            <w:tcW w:w="1276" w:type="dxa"/>
          </w:tcPr>
          <w:p w:rsidR="00AD0778" w:rsidRPr="004F7D23" w:rsidRDefault="00AD0778" w:rsidP="00AD0778">
            <w:pPr>
              <w:pStyle w:val="ConsPlusNormal"/>
              <w:jc w:val="center"/>
              <w:rPr>
                <w:rFonts w:ascii="Times New Roman" w:hAnsi="Times New Roman"/>
              </w:rPr>
            </w:pPr>
            <w:r w:rsidRPr="006210EC">
              <w:rPr>
                <w:rFonts w:ascii="Times New Roman" w:hAnsi="Times New Roman"/>
                <w:noProof/>
              </w:rPr>
              <w:drawing>
                <wp:inline distT="0" distB="0" distL="0" distR="0">
                  <wp:extent cx="152400" cy="219075"/>
                  <wp:effectExtent l="0" t="0" r="0" b="0"/>
                  <wp:docPr id="50" name="Рисунок 5" descr="base_23648_173499_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ase_23648_173499_32771"/>
                          <pic:cNvPicPr>
                            <a:picLocks noChangeAspect="1" noChangeArrowheads="1"/>
                          </pic:cNvPicPr>
                        </pic:nvPicPr>
                        <pic:blipFill>
                          <a:blip r:embed="rId14"/>
                          <a:srcRect/>
                          <a:stretch>
                            <a:fillRect/>
                          </a:stretch>
                        </pic:blipFill>
                        <pic:spPr bwMode="auto">
                          <a:xfrm flipV="1">
                            <a:off x="0" y="0"/>
                            <a:ext cx="152400" cy="219075"/>
                          </a:xfrm>
                          <a:prstGeom prst="rect">
                            <a:avLst/>
                          </a:prstGeom>
                          <a:noFill/>
                          <a:ln w="9525">
                            <a:noFill/>
                            <a:miter lim="800000"/>
                            <a:headEnd/>
                            <a:tailEnd/>
                          </a:ln>
                        </pic:spPr>
                      </pic:pic>
                    </a:graphicData>
                  </a:graphic>
                </wp:inline>
              </w:drawing>
            </w:r>
          </w:p>
        </w:tc>
        <w:tc>
          <w:tcPr>
            <w:tcW w:w="1667" w:type="dxa"/>
          </w:tcPr>
          <w:p w:rsidR="00AD0778" w:rsidRPr="004F7D23" w:rsidRDefault="00AD0778" w:rsidP="00AD0778">
            <w:pPr>
              <w:pStyle w:val="ConsPlusNormal"/>
              <w:jc w:val="center"/>
              <w:rPr>
                <w:rFonts w:ascii="Times New Roman" w:hAnsi="Times New Roman"/>
                <w:sz w:val="24"/>
                <w:szCs w:val="24"/>
              </w:rPr>
            </w:pPr>
            <w:r>
              <w:rPr>
                <w:rFonts w:ascii="Times New Roman" w:hAnsi="Times New Roman"/>
                <w:sz w:val="24"/>
                <w:szCs w:val="24"/>
              </w:rPr>
              <w:t>ИМ</w:t>
            </w:r>
          </w:p>
        </w:tc>
        <w:tc>
          <w:tcPr>
            <w:tcW w:w="696" w:type="dxa"/>
          </w:tcPr>
          <w:p w:rsidR="00AD0778" w:rsidRPr="006210EC" w:rsidRDefault="00AD0778" w:rsidP="00AD0778">
            <w:pPr>
              <w:pStyle w:val="ConsPlusNormal"/>
              <w:jc w:val="center"/>
              <w:rPr>
                <w:rFonts w:ascii="Times New Roman" w:hAnsi="Times New Roman"/>
                <w:sz w:val="21"/>
                <w:szCs w:val="21"/>
              </w:rPr>
            </w:pPr>
            <w:r w:rsidRPr="006210EC">
              <w:rPr>
                <w:rFonts w:ascii="Times New Roman" w:hAnsi="Times New Roman"/>
                <w:sz w:val="21"/>
                <w:szCs w:val="21"/>
              </w:rPr>
              <w:t>0,012</w:t>
            </w:r>
          </w:p>
        </w:tc>
        <w:tc>
          <w:tcPr>
            <w:tcW w:w="709" w:type="dxa"/>
          </w:tcPr>
          <w:p w:rsidR="00AD0778" w:rsidRPr="006210EC" w:rsidRDefault="00AD0778" w:rsidP="00AD0778">
            <w:pPr>
              <w:pStyle w:val="ConsPlusNormal"/>
              <w:jc w:val="center"/>
              <w:rPr>
                <w:rFonts w:ascii="Times New Roman" w:hAnsi="Times New Roman"/>
                <w:sz w:val="21"/>
                <w:szCs w:val="21"/>
              </w:rPr>
            </w:pPr>
            <w:r w:rsidRPr="006210EC">
              <w:rPr>
                <w:rFonts w:ascii="Times New Roman" w:hAnsi="Times New Roman"/>
                <w:sz w:val="21"/>
                <w:szCs w:val="21"/>
              </w:rPr>
              <w:t>0,012</w:t>
            </w:r>
          </w:p>
        </w:tc>
        <w:tc>
          <w:tcPr>
            <w:tcW w:w="709" w:type="dxa"/>
          </w:tcPr>
          <w:p w:rsidR="00AD0778" w:rsidRPr="006210EC" w:rsidRDefault="00AD0778" w:rsidP="00AD0778">
            <w:pPr>
              <w:pStyle w:val="ConsPlusNormal"/>
              <w:jc w:val="center"/>
              <w:rPr>
                <w:rFonts w:ascii="Times New Roman" w:hAnsi="Times New Roman"/>
                <w:sz w:val="21"/>
                <w:szCs w:val="21"/>
              </w:rPr>
            </w:pPr>
            <w:r w:rsidRPr="006210EC">
              <w:rPr>
                <w:rFonts w:ascii="Times New Roman" w:hAnsi="Times New Roman"/>
                <w:sz w:val="21"/>
                <w:szCs w:val="21"/>
              </w:rPr>
              <w:t>0,012</w:t>
            </w:r>
          </w:p>
        </w:tc>
        <w:tc>
          <w:tcPr>
            <w:tcW w:w="709" w:type="dxa"/>
          </w:tcPr>
          <w:p w:rsidR="00AD0778" w:rsidRPr="006210EC" w:rsidRDefault="00AD0778" w:rsidP="00AD0778">
            <w:pPr>
              <w:pStyle w:val="ConsPlusNormal"/>
              <w:jc w:val="center"/>
              <w:rPr>
                <w:rFonts w:ascii="Times New Roman" w:hAnsi="Times New Roman"/>
                <w:sz w:val="21"/>
                <w:szCs w:val="21"/>
              </w:rPr>
            </w:pPr>
            <w:r w:rsidRPr="006210EC">
              <w:rPr>
                <w:rFonts w:ascii="Times New Roman" w:hAnsi="Times New Roman"/>
                <w:sz w:val="21"/>
                <w:szCs w:val="21"/>
              </w:rPr>
              <w:t>0,011</w:t>
            </w:r>
          </w:p>
        </w:tc>
        <w:tc>
          <w:tcPr>
            <w:tcW w:w="708" w:type="dxa"/>
          </w:tcPr>
          <w:p w:rsidR="00AD0778" w:rsidRPr="006210EC" w:rsidRDefault="00AD0778" w:rsidP="00AD0778">
            <w:pPr>
              <w:pStyle w:val="ConsPlusNormal"/>
              <w:jc w:val="center"/>
              <w:rPr>
                <w:rFonts w:ascii="Times New Roman" w:hAnsi="Times New Roman"/>
                <w:sz w:val="21"/>
                <w:szCs w:val="21"/>
              </w:rPr>
            </w:pPr>
            <w:r w:rsidRPr="006210EC">
              <w:rPr>
                <w:rFonts w:ascii="Times New Roman" w:hAnsi="Times New Roman"/>
                <w:sz w:val="21"/>
                <w:szCs w:val="21"/>
              </w:rPr>
              <w:t>0,011</w:t>
            </w:r>
          </w:p>
        </w:tc>
        <w:tc>
          <w:tcPr>
            <w:tcW w:w="709" w:type="dxa"/>
          </w:tcPr>
          <w:p w:rsidR="00AD0778" w:rsidRPr="006210EC" w:rsidRDefault="00AD0778" w:rsidP="00AD0778">
            <w:pPr>
              <w:pStyle w:val="ConsPlusNormal"/>
              <w:jc w:val="center"/>
              <w:rPr>
                <w:rFonts w:ascii="Times New Roman" w:hAnsi="Times New Roman"/>
                <w:sz w:val="21"/>
                <w:szCs w:val="21"/>
              </w:rPr>
            </w:pPr>
            <w:r w:rsidRPr="006210EC">
              <w:rPr>
                <w:rFonts w:ascii="Times New Roman" w:hAnsi="Times New Roman"/>
                <w:sz w:val="21"/>
                <w:szCs w:val="21"/>
              </w:rPr>
              <w:t>0,010</w:t>
            </w:r>
          </w:p>
        </w:tc>
        <w:tc>
          <w:tcPr>
            <w:tcW w:w="812"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0,010</w:t>
            </w:r>
          </w:p>
        </w:tc>
      </w:tr>
      <w:tr w:rsidR="00AD0778" w:rsidRPr="004F7D23" w:rsidTr="00AD0778">
        <w:tc>
          <w:tcPr>
            <w:tcW w:w="633" w:type="dxa"/>
          </w:tcPr>
          <w:p w:rsidR="00AD0778" w:rsidRDefault="00AD0778" w:rsidP="00AD0778">
            <w:pPr>
              <w:pStyle w:val="ConsPlusNormal"/>
              <w:jc w:val="center"/>
              <w:rPr>
                <w:rFonts w:ascii="Times New Roman" w:hAnsi="Times New Roman"/>
                <w:sz w:val="24"/>
                <w:szCs w:val="24"/>
              </w:rPr>
            </w:pPr>
          </w:p>
        </w:tc>
        <w:tc>
          <w:tcPr>
            <w:tcW w:w="14557" w:type="dxa"/>
            <w:gridSpan w:val="11"/>
          </w:tcPr>
          <w:p w:rsidR="00AD0778" w:rsidRDefault="00AD0778" w:rsidP="00AD0778">
            <w:pPr>
              <w:pStyle w:val="ConsPlusNormal"/>
              <w:jc w:val="both"/>
              <w:rPr>
                <w:rFonts w:ascii="Times New Roman" w:hAnsi="Times New Roman"/>
                <w:sz w:val="24"/>
                <w:szCs w:val="24"/>
              </w:rPr>
            </w:pPr>
            <w:r w:rsidRPr="004F7D23">
              <w:rPr>
                <w:rFonts w:ascii="Times New Roman" w:hAnsi="Times New Roman"/>
                <w:b/>
                <w:sz w:val="24"/>
                <w:szCs w:val="24"/>
              </w:rPr>
              <w:t xml:space="preserve">Задача </w:t>
            </w:r>
            <w:r>
              <w:rPr>
                <w:rFonts w:ascii="Times New Roman" w:hAnsi="Times New Roman"/>
                <w:b/>
                <w:sz w:val="24"/>
                <w:szCs w:val="24"/>
              </w:rPr>
              <w:t>2</w:t>
            </w:r>
            <w:r w:rsidRPr="004F7D23">
              <w:rPr>
                <w:rFonts w:ascii="Times New Roman" w:hAnsi="Times New Roman"/>
                <w:b/>
                <w:sz w:val="24"/>
                <w:szCs w:val="24"/>
              </w:rPr>
              <w:t xml:space="preserve">: </w:t>
            </w:r>
            <w:r w:rsidRPr="00FB3F53">
              <w:rPr>
                <w:rFonts w:ascii="Times New Roman" w:hAnsi="Times New Roman"/>
                <w:b/>
                <w:sz w:val="24"/>
                <w:szCs w:val="24"/>
              </w:rPr>
              <w:t>Обеспечение рационального использования энергетических ресурсов в муниципальном секторе</w:t>
            </w:r>
          </w:p>
        </w:tc>
      </w:tr>
      <w:tr w:rsidR="00AD0778" w:rsidRPr="004F7D23" w:rsidTr="00AD0778">
        <w:tc>
          <w:tcPr>
            <w:tcW w:w="633"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w:t>
            </w:r>
          </w:p>
        </w:tc>
        <w:tc>
          <w:tcPr>
            <w:tcW w:w="5287" w:type="dxa"/>
          </w:tcPr>
          <w:p w:rsidR="00AD0778" w:rsidRPr="00FB3F53" w:rsidRDefault="00AD0778" w:rsidP="00AD0778">
            <w:pPr>
              <w:pStyle w:val="ConsPlusNormal"/>
              <w:jc w:val="both"/>
              <w:rPr>
                <w:rFonts w:ascii="Times New Roman" w:hAnsi="Times New Roman"/>
                <w:sz w:val="24"/>
                <w:szCs w:val="24"/>
              </w:rPr>
            </w:pPr>
            <w:r w:rsidRPr="00BB2687">
              <w:rPr>
                <w:rFonts w:ascii="Times New Roman" w:hAnsi="Times New Roman"/>
                <w:sz w:val="24"/>
                <w:szCs w:val="24"/>
              </w:rPr>
              <w:t>Удельный расход электрической энергии на снабжение органов местного самоуправления и муниципальных учреждений (в расчете на 1 кв. метр общей площади)</w:t>
            </w:r>
          </w:p>
        </w:tc>
        <w:tc>
          <w:tcPr>
            <w:tcW w:w="1275" w:type="dxa"/>
          </w:tcPr>
          <w:p w:rsidR="00AD0778" w:rsidRPr="00FB3F53" w:rsidRDefault="00AD0778" w:rsidP="00AD0778">
            <w:pPr>
              <w:pStyle w:val="ConsPlusNormal"/>
              <w:jc w:val="center"/>
              <w:rPr>
                <w:rFonts w:ascii="Times New Roman" w:hAnsi="Times New Roman"/>
                <w:sz w:val="24"/>
                <w:szCs w:val="24"/>
              </w:rPr>
            </w:pPr>
            <w:r w:rsidRPr="00BB2687">
              <w:rPr>
                <w:rFonts w:ascii="Times New Roman" w:hAnsi="Times New Roman"/>
                <w:sz w:val="24"/>
                <w:szCs w:val="24"/>
              </w:rPr>
              <w:t>кВт.ч/кв.м</w:t>
            </w:r>
          </w:p>
        </w:tc>
        <w:tc>
          <w:tcPr>
            <w:tcW w:w="1276" w:type="dxa"/>
          </w:tcPr>
          <w:p w:rsidR="00AD0778" w:rsidRPr="006210EC" w:rsidRDefault="00AD0778" w:rsidP="00AD0778">
            <w:pPr>
              <w:pStyle w:val="ConsPlusNormal"/>
              <w:jc w:val="center"/>
              <w:rPr>
                <w:rFonts w:ascii="Times New Roman" w:hAnsi="Times New Roman"/>
              </w:rPr>
            </w:pPr>
            <w:r w:rsidRPr="006210EC">
              <w:rPr>
                <w:rFonts w:ascii="Times New Roman" w:hAnsi="Times New Roman"/>
                <w:noProof/>
              </w:rPr>
              <w:drawing>
                <wp:inline distT="0" distB="0" distL="0" distR="0">
                  <wp:extent cx="152400" cy="219075"/>
                  <wp:effectExtent l="0" t="0" r="0" b="0"/>
                  <wp:docPr id="51" name="Рисунок 5" descr="base_23648_173499_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ase_23648_173499_32771"/>
                          <pic:cNvPicPr>
                            <a:picLocks noChangeAspect="1" noChangeArrowheads="1"/>
                          </pic:cNvPicPr>
                        </pic:nvPicPr>
                        <pic:blipFill>
                          <a:blip r:embed="rId14"/>
                          <a:srcRect/>
                          <a:stretch>
                            <a:fillRect/>
                          </a:stretch>
                        </pic:blipFill>
                        <pic:spPr bwMode="auto">
                          <a:xfrm flipV="1">
                            <a:off x="0" y="0"/>
                            <a:ext cx="152400" cy="219075"/>
                          </a:xfrm>
                          <a:prstGeom prst="rect">
                            <a:avLst/>
                          </a:prstGeom>
                          <a:noFill/>
                          <a:ln w="9525">
                            <a:noFill/>
                            <a:miter lim="800000"/>
                            <a:headEnd/>
                            <a:tailEnd/>
                          </a:ln>
                        </pic:spPr>
                      </pic:pic>
                    </a:graphicData>
                  </a:graphic>
                </wp:inline>
              </w:drawing>
            </w:r>
          </w:p>
        </w:tc>
        <w:tc>
          <w:tcPr>
            <w:tcW w:w="1667"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ИМ</w:t>
            </w:r>
          </w:p>
        </w:tc>
        <w:tc>
          <w:tcPr>
            <w:tcW w:w="696"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47,4</w:t>
            </w:r>
          </w:p>
        </w:tc>
        <w:tc>
          <w:tcPr>
            <w:tcW w:w="709"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47,4</w:t>
            </w:r>
          </w:p>
        </w:tc>
        <w:tc>
          <w:tcPr>
            <w:tcW w:w="709"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47,4</w:t>
            </w:r>
          </w:p>
        </w:tc>
        <w:tc>
          <w:tcPr>
            <w:tcW w:w="709"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47,3</w:t>
            </w:r>
          </w:p>
        </w:tc>
        <w:tc>
          <w:tcPr>
            <w:tcW w:w="708"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47,3</w:t>
            </w:r>
          </w:p>
        </w:tc>
        <w:tc>
          <w:tcPr>
            <w:tcW w:w="709"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47,2</w:t>
            </w:r>
          </w:p>
        </w:tc>
        <w:tc>
          <w:tcPr>
            <w:tcW w:w="812"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47,2</w:t>
            </w:r>
          </w:p>
        </w:tc>
      </w:tr>
      <w:tr w:rsidR="00AD0778" w:rsidRPr="004F7D23" w:rsidTr="00AD0778">
        <w:tc>
          <w:tcPr>
            <w:tcW w:w="633"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2</w:t>
            </w:r>
          </w:p>
        </w:tc>
        <w:tc>
          <w:tcPr>
            <w:tcW w:w="5287" w:type="dxa"/>
          </w:tcPr>
          <w:p w:rsidR="00AD0778" w:rsidRPr="00FB3F53" w:rsidRDefault="00AD0778" w:rsidP="00AD0778">
            <w:pPr>
              <w:pStyle w:val="ConsPlusNormal"/>
              <w:jc w:val="both"/>
              <w:rPr>
                <w:rFonts w:ascii="Times New Roman" w:hAnsi="Times New Roman"/>
                <w:sz w:val="24"/>
                <w:szCs w:val="24"/>
              </w:rPr>
            </w:pPr>
            <w:r w:rsidRPr="00BB2687">
              <w:rPr>
                <w:rFonts w:ascii="Times New Roman" w:hAnsi="Times New Roman"/>
                <w:sz w:val="24"/>
                <w:szCs w:val="24"/>
              </w:rPr>
              <w:t>Удельный расход тепловой энергии на снабж</w:t>
            </w:r>
            <w:r w:rsidRPr="00BB2687">
              <w:rPr>
                <w:rFonts w:ascii="Times New Roman" w:hAnsi="Times New Roman"/>
                <w:sz w:val="24"/>
                <w:szCs w:val="24"/>
              </w:rPr>
              <w:t>е</w:t>
            </w:r>
            <w:r w:rsidRPr="00BB2687">
              <w:rPr>
                <w:rFonts w:ascii="Times New Roman" w:hAnsi="Times New Roman"/>
                <w:sz w:val="24"/>
                <w:szCs w:val="24"/>
              </w:rPr>
              <w:t>ние органов местного самоуправления и мун</w:t>
            </w:r>
            <w:r w:rsidRPr="00BB2687">
              <w:rPr>
                <w:rFonts w:ascii="Times New Roman" w:hAnsi="Times New Roman"/>
                <w:sz w:val="24"/>
                <w:szCs w:val="24"/>
              </w:rPr>
              <w:t>и</w:t>
            </w:r>
            <w:r w:rsidRPr="00BB2687">
              <w:rPr>
                <w:rFonts w:ascii="Times New Roman" w:hAnsi="Times New Roman"/>
                <w:sz w:val="24"/>
                <w:szCs w:val="24"/>
              </w:rPr>
              <w:t>ципальных учреждений (в расчете на 1 кв. метр общей площади)</w:t>
            </w:r>
          </w:p>
        </w:tc>
        <w:tc>
          <w:tcPr>
            <w:tcW w:w="1275" w:type="dxa"/>
          </w:tcPr>
          <w:p w:rsidR="00AD0778" w:rsidRPr="00FB3F53" w:rsidRDefault="00AD0778" w:rsidP="00AD0778">
            <w:pPr>
              <w:pStyle w:val="ConsPlusNormal"/>
              <w:jc w:val="center"/>
              <w:rPr>
                <w:rFonts w:ascii="Times New Roman" w:hAnsi="Times New Roman"/>
                <w:sz w:val="24"/>
                <w:szCs w:val="24"/>
              </w:rPr>
            </w:pPr>
            <w:r w:rsidRPr="00BB2687">
              <w:rPr>
                <w:rFonts w:ascii="Times New Roman" w:hAnsi="Times New Roman"/>
                <w:sz w:val="24"/>
                <w:szCs w:val="24"/>
              </w:rPr>
              <w:t>Гкал/кв.м</w:t>
            </w:r>
          </w:p>
        </w:tc>
        <w:tc>
          <w:tcPr>
            <w:tcW w:w="1276" w:type="dxa"/>
          </w:tcPr>
          <w:p w:rsidR="00AD0778" w:rsidRPr="006210EC" w:rsidRDefault="00AD0778" w:rsidP="00AD0778">
            <w:pPr>
              <w:pStyle w:val="ConsPlusNormal"/>
              <w:jc w:val="center"/>
              <w:rPr>
                <w:rFonts w:ascii="Times New Roman" w:hAnsi="Times New Roman"/>
              </w:rPr>
            </w:pPr>
            <w:r w:rsidRPr="006210EC">
              <w:rPr>
                <w:rFonts w:ascii="Times New Roman" w:hAnsi="Times New Roman"/>
                <w:noProof/>
              </w:rPr>
              <w:drawing>
                <wp:inline distT="0" distB="0" distL="0" distR="0">
                  <wp:extent cx="152400" cy="219075"/>
                  <wp:effectExtent l="0" t="0" r="0" b="0"/>
                  <wp:docPr id="52" name="Рисунок 5" descr="base_23648_173499_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ase_23648_173499_32771"/>
                          <pic:cNvPicPr>
                            <a:picLocks noChangeAspect="1" noChangeArrowheads="1"/>
                          </pic:cNvPicPr>
                        </pic:nvPicPr>
                        <pic:blipFill>
                          <a:blip r:embed="rId14"/>
                          <a:srcRect/>
                          <a:stretch>
                            <a:fillRect/>
                          </a:stretch>
                        </pic:blipFill>
                        <pic:spPr bwMode="auto">
                          <a:xfrm flipV="1">
                            <a:off x="0" y="0"/>
                            <a:ext cx="152400" cy="219075"/>
                          </a:xfrm>
                          <a:prstGeom prst="rect">
                            <a:avLst/>
                          </a:prstGeom>
                          <a:noFill/>
                          <a:ln w="9525">
                            <a:noFill/>
                            <a:miter lim="800000"/>
                            <a:headEnd/>
                            <a:tailEnd/>
                          </a:ln>
                        </pic:spPr>
                      </pic:pic>
                    </a:graphicData>
                  </a:graphic>
                </wp:inline>
              </w:drawing>
            </w:r>
          </w:p>
        </w:tc>
        <w:tc>
          <w:tcPr>
            <w:tcW w:w="1667"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ИМ</w:t>
            </w:r>
          </w:p>
        </w:tc>
        <w:tc>
          <w:tcPr>
            <w:tcW w:w="696"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0,138</w:t>
            </w:r>
          </w:p>
        </w:tc>
        <w:tc>
          <w:tcPr>
            <w:tcW w:w="709"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0,138</w:t>
            </w:r>
          </w:p>
        </w:tc>
        <w:tc>
          <w:tcPr>
            <w:tcW w:w="709"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0,138</w:t>
            </w:r>
          </w:p>
        </w:tc>
        <w:tc>
          <w:tcPr>
            <w:tcW w:w="709"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0,137</w:t>
            </w:r>
          </w:p>
        </w:tc>
        <w:tc>
          <w:tcPr>
            <w:tcW w:w="708"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0,137</w:t>
            </w:r>
          </w:p>
        </w:tc>
        <w:tc>
          <w:tcPr>
            <w:tcW w:w="709"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0,136</w:t>
            </w:r>
          </w:p>
        </w:tc>
        <w:tc>
          <w:tcPr>
            <w:tcW w:w="812"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0,136</w:t>
            </w:r>
          </w:p>
        </w:tc>
      </w:tr>
      <w:tr w:rsidR="00AD0778" w:rsidRPr="004F7D23" w:rsidTr="00AD0778">
        <w:tc>
          <w:tcPr>
            <w:tcW w:w="633"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3</w:t>
            </w:r>
          </w:p>
        </w:tc>
        <w:tc>
          <w:tcPr>
            <w:tcW w:w="5287" w:type="dxa"/>
          </w:tcPr>
          <w:p w:rsidR="00AD0778" w:rsidRPr="00FB3F53" w:rsidRDefault="00AD0778" w:rsidP="00AD0778">
            <w:pPr>
              <w:pStyle w:val="ConsPlusNormal"/>
              <w:jc w:val="both"/>
              <w:rPr>
                <w:rFonts w:ascii="Times New Roman" w:hAnsi="Times New Roman"/>
                <w:sz w:val="24"/>
                <w:szCs w:val="24"/>
              </w:rPr>
            </w:pPr>
            <w:r w:rsidRPr="008F07C0">
              <w:rPr>
                <w:rFonts w:ascii="Times New Roman" w:hAnsi="Times New Roman"/>
                <w:sz w:val="24"/>
                <w:szCs w:val="24"/>
              </w:rPr>
              <w:t>Удельный расход холодной воды на снабжение органов местного самоуправления и муниц</w:t>
            </w:r>
            <w:r w:rsidRPr="008F07C0">
              <w:rPr>
                <w:rFonts w:ascii="Times New Roman" w:hAnsi="Times New Roman"/>
                <w:sz w:val="24"/>
                <w:szCs w:val="24"/>
              </w:rPr>
              <w:t>и</w:t>
            </w:r>
            <w:r w:rsidRPr="008F07C0">
              <w:rPr>
                <w:rFonts w:ascii="Times New Roman" w:hAnsi="Times New Roman"/>
                <w:sz w:val="24"/>
                <w:szCs w:val="24"/>
              </w:rPr>
              <w:t>пальных учреждений (в расчете на 1 человека)</w:t>
            </w:r>
          </w:p>
        </w:tc>
        <w:tc>
          <w:tcPr>
            <w:tcW w:w="1275" w:type="dxa"/>
          </w:tcPr>
          <w:p w:rsidR="00AD0778" w:rsidRPr="00FB3F53" w:rsidRDefault="00AD0778" w:rsidP="00AD0778">
            <w:pPr>
              <w:pStyle w:val="ConsPlusNormal"/>
              <w:jc w:val="center"/>
              <w:rPr>
                <w:rFonts w:ascii="Times New Roman" w:hAnsi="Times New Roman"/>
                <w:sz w:val="24"/>
                <w:szCs w:val="24"/>
              </w:rPr>
            </w:pPr>
            <w:r w:rsidRPr="008F07C0">
              <w:rPr>
                <w:rFonts w:ascii="Times New Roman" w:hAnsi="Times New Roman"/>
                <w:sz w:val="24"/>
                <w:szCs w:val="24"/>
              </w:rPr>
              <w:t>куб.м./чел</w:t>
            </w:r>
          </w:p>
        </w:tc>
        <w:tc>
          <w:tcPr>
            <w:tcW w:w="1276" w:type="dxa"/>
          </w:tcPr>
          <w:p w:rsidR="00AD0778" w:rsidRPr="006210EC" w:rsidRDefault="00AD0778" w:rsidP="00AD0778">
            <w:pPr>
              <w:pStyle w:val="ConsPlusNormal"/>
              <w:jc w:val="center"/>
              <w:rPr>
                <w:rFonts w:ascii="Times New Roman" w:hAnsi="Times New Roman"/>
              </w:rPr>
            </w:pPr>
            <w:r w:rsidRPr="00893F85">
              <w:rPr>
                <w:rFonts w:ascii="Times New Roman" w:hAnsi="Times New Roman"/>
                <w:noProof/>
              </w:rPr>
              <w:drawing>
                <wp:inline distT="0" distB="0" distL="0" distR="0">
                  <wp:extent cx="152400" cy="219075"/>
                  <wp:effectExtent l="0" t="0" r="0" b="0"/>
                  <wp:docPr id="53" name="Рисунок 5" descr="base_23648_173499_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ase_23648_173499_32771"/>
                          <pic:cNvPicPr>
                            <a:picLocks noChangeAspect="1" noChangeArrowheads="1"/>
                          </pic:cNvPicPr>
                        </pic:nvPicPr>
                        <pic:blipFill>
                          <a:blip r:embed="rId14"/>
                          <a:srcRect/>
                          <a:stretch>
                            <a:fillRect/>
                          </a:stretch>
                        </pic:blipFill>
                        <pic:spPr bwMode="auto">
                          <a:xfrm flipV="1">
                            <a:off x="0" y="0"/>
                            <a:ext cx="152400" cy="219075"/>
                          </a:xfrm>
                          <a:prstGeom prst="rect">
                            <a:avLst/>
                          </a:prstGeom>
                          <a:noFill/>
                          <a:ln w="9525">
                            <a:noFill/>
                            <a:miter lim="800000"/>
                            <a:headEnd/>
                            <a:tailEnd/>
                          </a:ln>
                        </pic:spPr>
                      </pic:pic>
                    </a:graphicData>
                  </a:graphic>
                </wp:inline>
              </w:drawing>
            </w:r>
          </w:p>
        </w:tc>
        <w:tc>
          <w:tcPr>
            <w:tcW w:w="1667"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ИМ</w:t>
            </w:r>
          </w:p>
        </w:tc>
        <w:tc>
          <w:tcPr>
            <w:tcW w:w="696"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12,77</w:t>
            </w:r>
          </w:p>
        </w:tc>
        <w:tc>
          <w:tcPr>
            <w:tcW w:w="709"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12,77</w:t>
            </w:r>
          </w:p>
        </w:tc>
        <w:tc>
          <w:tcPr>
            <w:tcW w:w="709"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12,77</w:t>
            </w:r>
          </w:p>
        </w:tc>
        <w:tc>
          <w:tcPr>
            <w:tcW w:w="709"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12,76</w:t>
            </w:r>
          </w:p>
        </w:tc>
        <w:tc>
          <w:tcPr>
            <w:tcW w:w="708"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12,76</w:t>
            </w:r>
          </w:p>
        </w:tc>
        <w:tc>
          <w:tcPr>
            <w:tcW w:w="709"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12,75</w:t>
            </w:r>
          </w:p>
        </w:tc>
        <w:tc>
          <w:tcPr>
            <w:tcW w:w="812"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12,75</w:t>
            </w:r>
          </w:p>
        </w:tc>
      </w:tr>
      <w:tr w:rsidR="00AD0778" w:rsidRPr="004F7D23" w:rsidTr="00AD0778">
        <w:tc>
          <w:tcPr>
            <w:tcW w:w="633" w:type="dxa"/>
          </w:tcPr>
          <w:p w:rsidR="00AD0778" w:rsidRDefault="00AD0778" w:rsidP="00AD0778">
            <w:pPr>
              <w:pStyle w:val="ConsPlusNormal"/>
              <w:jc w:val="center"/>
              <w:rPr>
                <w:rFonts w:ascii="Times New Roman" w:hAnsi="Times New Roman"/>
                <w:sz w:val="24"/>
                <w:szCs w:val="24"/>
              </w:rPr>
            </w:pPr>
          </w:p>
        </w:tc>
        <w:tc>
          <w:tcPr>
            <w:tcW w:w="14557" w:type="dxa"/>
            <w:gridSpan w:val="11"/>
          </w:tcPr>
          <w:p w:rsidR="00AD0778" w:rsidRDefault="00AD0778" w:rsidP="00AD0778">
            <w:pPr>
              <w:pStyle w:val="ConsPlusNormal"/>
              <w:jc w:val="both"/>
              <w:rPr>
                <w:rFonts w:ascii="Times New Roman" w:hAnsi="Times New Roman"/>
                <w:sz w:val="24"/>
                <w:szCs w:val="24"/>
              </w:rPr>
            </w:pPr>
            <w:r w:rsidRPr="004F7D23">
              <w:rPr>
                <w:rFonts w:ascii="Times New Roman" w:hAnsi="Times New Roman"/>
                <w:b/>
                <w:sz w:val="24"/>
                <w:szCs w:val="24"/>
              </w:rPr>
              <w:t xml:space="preserve">Задача </w:t>
            </w:r>
            <w:r>
              <w:rPr>
                <w:rFonts w:ascii="Times New Roman" w:hAnsi="Times New Roman"/>
                <w:b/>
                <w:sz w:val="24"/>
                <w:szCs w:val="24"/>
              </w:rPr>
              <w:t>3</w:t>
            </w:r>
            <w:r w:rsidRPr="004F7D23">
              <w:rPr>
                <w:rFonts w:ascii="Times New Roman" w:hAnsi="Times New Roman"/>
                <w:b/>
                <w:sz w:val="24"/>
                <w:szCs w:val="24"/>
              </w:rPr>
              <w:t xml:space="preserve">: </w:t>
            </w:r>
            <w:r w:rsidRPr="00FB3F53">
              <w:rPr>
                <w:rFonts w:ascii="Times New Roman" w:hAnsi="Times New Roman"/>
                <w:b/>
                <w:sz w:val="24"/>
                <w:szCs w:val="24"/>
              </w:rPr>
              <w:t>Повышение доли использования нетрадиционных и местных видов топлива</w:t>
            </w:r>
          </w:p>
        </w:tc>
      </w:tr>
      <w:tr w:rsidR="00AD0778" w:rsidRPr="004F7D23" w:rsidTr="00AD0778">
        <w:tc>
          <w:tcPr>
            <w:tcW w:w="633"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w:t>
            </w:r>
          </w:p>
        </w:tc>
        <w:tc>
          <w:tcPr>
            <w:tcW w:w="5287" w:type="dxa"/>
          </w:tcPr>
          <w:p w:rsidR="00AD0778" w:rsidRPr="00FB3F53" w:rsidRDefault="00AD0778" w:rsidP="00AD0778">
            <w:pPr>
              <w:pStyle w:val="ConsPlusNormal"/>
              <w:jc w:val="both"/>
              <w:rPr>
                <w:rFonts w:ascii="Times New Roman" w:hAnsi="Times New Roman"/>
                <w:sz w:val="24"/>
                <w:szCs w:val="24"/>
              </w:rPr>
            </w:pPr>
            <w:r w:rsidRPr="00FB3F53">
              <w:rPr>
                <w:rFonts w:ascii="Times New Roman" w:hAnsi="Times New Roman"/>
                <w:sz w:val="24"/>
                <w:szCs w:val="24"/>
              </w:rPr>
              <w:t>Доля объема энергетических ресурсов, произв</w:t>
            </w:r>
            <w:r w:rsidRPr="00FB3F53">
              <w:rPr>
                <w:rFonts w:ascii="Times New Roman" w:hAnsi="Times New Roman"/>
                <w:sz w:val="24"/>
                <w:szCs w:val="24"/>
              </w:rPr>
              <w:t>о</w:t>
            </w:r>
            <w:r w:rsidRPr="00FB3F53">
              <w:rPr>
                <w:rFonts w:ascii="Times New Roman" w:hAnsi="Times New Roman"/>
                <w:sz w:val="24"/>
                <w:szCs w:val="24"/>
              </w:rPr>
              <w:t xml:space="preserve">димых с использованием </w:t>
            </w:r>
            <w:r w:rsidRPr="00FB3F53">
              <w:rPr>
                <w:rFonts w:ascii="Times New Roman" w:hAnsi="Times New Roman"/>
                <w:sz w:val="24"/>
                <w:szCs w:val="24"/>
              </w:rPr>
              <w:lastRenderedPageBreak/>
              <w:t>возобновляемых и</w:t>
            </w:r>
            <w:r w:rsidRPr="00FB3F53">
              <w:rPr>
                <w:rFonts w:ascii="Times New Roman" w:hAnsi="Times New Roman"/>
                <w:sz w:val="24"/>
                <w:szCs w:val="24"/>
              </w:rPr>
              <w:t>с</w:t>
            </w:r>
            <w:r w:rsidRPr="00FB3F53">
              <w:rPr>
                <w:rFonts w:ascii="Times New Roman" w:hAnsi="Times New Roman"/>
                <w:sz w:val="24"/>
                <w:szCs w:val="24"/>
              </w:rPr>
              <w:t>точников энергии и (или) вторичных энергет</w:t>
            </w:r>
            <w:r w:rsidRPr="00FB3F53">
              <w:rPr>
                <w:rFonts w:ascii="Times New Roman" w:hAnsi="Times New Roman"/>
                <w:sz w:val="24"/>
                <w:szCs w:val="24"/>
              </w:rPr>
              <w:t>и</w:t>
            </w:r>
            <w:r w:rsidRPr="00FB3F53">
              <w:rPr>
                <w:rFonts w:ascii="Times New Roman" w:hAnsi="Times New Roman"/>
                <w:sz w:val="24"/>
                <w:szCs w:val="24"/>
              </w:rPr>
              <w:t>ческих ресурсов, в общем объеме энергетич</w:t>
            </w:r>
            <w:r w:rsidRPr="00FB3F53">
              <w:rPr>
                <w:rFonts w:ascii="Times New Roman" w:hAnsi="Times New Roman"/>
                <w:sz w:val="24"/>
                <w:szCs w:val="24"/>
              </w:rPr>
              <w:t>е</w:t>
            </w:r>
            <w:r w:rsidRPr="00FB3F53">
              <w:rPr>
                <w:rFonts w:ascii="Times New Roman" w:hAnsi="Times New Roman"/>
                <w:sz w:val="24"/>
                <w:szCs w:val="24"/>
              </w:rPr>
              <w:t>ских ресурсов, производимых на территории м</w:t>
            </w:r>
            <w:r w:rsidRPr="00FB3F53">
              <w:rPr>
                <w:rFonts w:ascii="Times New Roman" w:hAnsi="Times New Roman"/>
                <w:sz w:val="24"/>
                <w:szCs w:val="24"/>
              </w:rPr>
              <w:t>у</w:t>
            </w:r>
            <w:r w:rsidRPr="00FB3F53">
              <w:rPr>
                <w:rFonts w:ascii="Times New Roman" w:hAnsi="Times New Roman"/>
                <w:sz w:val="24"/>
                <w:szCs w:val="24"/>
              </w:rPr>
              <w:t>ниципального образования</w:t>
            </w:r>
          </w:p>
        </w:tc>
        <w:tc>
          <w:tcPr>
            <w:tcW w:w="1275" w:type="dxa"/>
          </w:tcPr>
          <w:p w:rsidR="00AD0778" w:rsidRPr="00FB3F53" w:rsidRDefault="00AD0778" w:rsidP="00AD0778">
            <w:pPr>
              <w:pStyle w:val="ConsPlusNormal"/>
              <w:jc w:val="center"/>
              <w:rPr>
                <w:rFonts w:ascii="Times New Roman" w:hAnsi="Times New Roman"/>
                <w:sz w:val="24"/>
                <w:szCs w:val="24"/>
              </w:rPr>
            </w:pPr>
            <w:r w:rsidRPr="00463117">
              <w:rPr>
                <w:rFonts w:ascii="Times New Roman" w:hAnsi="Times New Roman"/>
                <w:sz w:val="24"/>
                <w:szCs w:val="24"/>
              </w:rPr>
              <w:lastRenderedPageBreak/>
              <w:t>%</w:t>
            </w:r>
          </w:p>
        </w:tc>
        <w:tc>
          <w:tcPr>
            <w:tcW w:w="1276" w:type="dxa"/>
          </w:tcPr>
          <w:p w:rsidR="00AD0778" w:rsidRPr="006210EC" w:rsidRDefault="00AD0778" w:rsidP="00AD0778">
            <w:pPr>
              <w:pStyle w:val="ConsPlusNormal"/>
              <w:jc w:val="center"/>
              <w:rPr>
                <w:rFonts w:ascii="Times New Roman" w:hAnsi="Times New Roman"/>
              </w:rPr>
            </w:pPr>
            <w:r w:rsidRPr="00893F85">
              <w:rPr>
                <w:rFonts w:ascii="Times New Roman" w:hAnsi="Times New Roman"/>
                <w:noProof/>
              </w:rPr>
              <w:drawing>
                <wp:inline distT="0" distB="0" distL="0" distR="0">
                  <wp:extent cx="152400" cy="219075"/>
                  <wp:effectExtent l="0" t="0" r="0" b="0"/>
                  <wp:docPr id="54" name="Рисунок 5" descr="base_23648_173499_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ase_23648_173499_32771"/>
                          <pic:cNvPicPr>
                            <a:picLocks noChangeAspect="1" noChangeArrowheads="1"/>
                          </pic:cNvPicPr>
                        </pic:nvPicPr>
                        <pic:blipFill>
                          <a:blip r:embed="rId14"/>
                          <a:srcRect/>
                          <a:stretch>
                            <a:fillRect/>
                          </a:stretch>
                        </pic:blipFill>
                        <pic:spPr bwMode="auto">
                          <a:xfrm>
                            <a:off x="0" y="0"/>
                            <a:ext cx="152400" cy="219075"/>
                          </a:xfrm>
                          <a:prstGeom prst="rect">
                            <a:avLst/>
                          </a:prstGeom>
                          <a:noFill/>
                          <a:ln w="9525">
                            <a:noFill/>
                            <a:miter lim="800000"/>
                            <a:headEnd/>
                            <a:tailEnd/>
                          </a:ln>
                        </pic:spPr>
                      </pic:pic>
                    </a:graphicData>
                  </a:graphic>
                </wp:inline>
              </w:drawing>
            </w:r>
          </w:p>
        </w:tc>
        <w:tc>
          <w:tcPr>
            <w:tcW w:w="1667"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ИМ</w:t>
            </w:r>
          </w:p>
        </w:tc>
        <w:tc>
          <w:tcPr>
            <w:tcW w:w="696"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9,5</w:t>
            </w:r>
          </w:p>
        </w:tc>
        <w:tc>
          <w:tcPr>
            <w:tcW w:w="709"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9,5</w:t>
            </w:r>
          </w:p>
        </w:tc>
        <w:tc>
          <w:tcPr>
            <w:tcW w:w="709"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9,5</w:t>
            </w:r>
          </w:p>
        </w:tc>
        <w:tc>
          <w:tcPr>
            <w:tcW w:w="709"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9,7</w:t>
            </w:r>
          </w:p>
        </w:tc>
        <w:tc>
          <w:tcPr>
            <w:tcW w:w="708"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9,7</w:t>
            </w:r>
          </w:p>
        </w:tc>
        <w:tc>
          <w:tcPr>
            <w:tcW w:w="709"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9,9</w:t>
            </w:r>
          </w:p>
        </w:tc>
        <w:tc>
          <w:tcPr>
            <w:tcW w:w="812"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9,9</w:t>
            </w:r>
          </w:p>
        </w:tc>
      </w:tr>
      <w:tr w:rsidR="00AD0778" w:rsidRPr="004F7D23" w:rsidTr="00AD0778">
        <w:tc>
          <w:tcPr>
            <w:tcW w:w="633" w:type="dxa"/>
          </w:tcPr>
          <w:p w:rsidR="00AD0778" w:rsidRDefault="00AD0778" w:rsidP="00AD0778">
            <w:pPr>
              <w:pStyle w:val="ConsPlusNormal"/>
              <w:jc w:val="center"/>
              <w:rPr>
                <w:rFonts w:ascii="Times New Roman" w:hAnsi="Times New Roman"/>
                <w:sz w:val="24"/>
                <w:szCs w:val="24"/>
              </w:rPr>
            </w:pPr>
          </w:p>
        </w:tc>
        <w:tc>
          <w:tcPr>
            <w:tcW w:w="14557" w:type="dxa"/>
            <w:gridSpan w:val="11"/>
          </w:tcPr>
          <w:p w:rsidR="00AD0778" w:rsidRDefault="00AD0778" w:rsidP="00AD0778">
            <w:pPr>
              <w:widowControl w:val="0"/>
              <w:tabs>
                <w:tab w:val="left" w:pos="1618"/>
              </w:tabs>
              <w:autoSpaceDE w:val="0"/>
              <w:autoSpaceDN w:val="0"/>
              <w:adjustRightInd w:val="0"/>
              <w:rPr>
                <w:sz w:val="24"/>
                <w:szCs w:val="24"/>
              </w:rPr>
            </w:pPr>
            <w:r w:rsidRPr="00935EE4">
              <w:rPr>
                <w:b/>
                <w:sz w:val="24"/>
                <w:szCs w:val="24"/>
              </w:rPr>
              <w:t xml:space="preserve">Подпрограмма </w:t>
            </w:r>
            <w:r>
              <w:rPr>
                <w:b/>
                <w:sz w:val="24"/>
                <w:szCs w:val="24"/>
              </w:rPr>
              <w:t>5</w:t>
            </w:r>
            <w:r w:rsidRPr="00935EE4">
              <w:rPr>
                <w:b/>
                <w:sz w:val="24"/>
                <w:szCs w:val="24"/>
              </w:rPr>
              <w:t>«</w:t>
            </w:r>
            <w:r w:rsidRPr="00935EE4">
              <w:rPr>
                <w:rFonts w:eastAsia="Calibri"/>
                <w:b/>
                <w:bCs/>
                <w:sz w:val="24"/>
                <w:szCs w:val="24"/>
              </w:rPr>
              <w:t>Повышение  безопасности дорожного движения  в муниципальном районе «Усть-Куломский</w:t>
            </w:r>
            <w:r w:rsidRPr="00935EE4">
              <w:rPr>
                <w:b/>
                <w:sz w:val="24"/>
                <w:szCs w:val="24"/>
              </w:rPr>
              <w:t>»</w:t>
            </w:r>
          </w:p>
        </w:tc>
      </w:tr>
      <w:tr w:rsidR="00AD0778" w:rsidRPr="004F7D23" w:rsidTr="00AD0778">
        <w:tc>
          <w:tcPr>
            <w:tcW w:w="633" w:type="dxa"/>
          </w:tcPr>
          <w:p w:rsidR="00AD0778" w:rsidRDefault="00AD0778" w:rsidP="00AD0778">
            <w:pPr>
              <w:pStyle w:val="ConsPlusNormal"/>
              <w:jc w:val="center"/>
              <w:rPr>
                <w:rFonts w:ascii="Times New Roman" w:hAnsi="Times New Roman"/>
                <w:sz w:val="24"/>
                <w:szCs w:val="24"/>
              </w:rPr>
            </w:pPr>
          </w:p>
        </w:tc>
        <w:tc>
          <w:tcPr>
            <w:tcW w:w="14557" w:type="dxa"/>
            <w:gridSpan w:val="11"/>
          </w:tcPr>
          <w:p w:rsidR="00AD0778" w:rsidRDefault="00AD0778" w:rsidP="00AD0778">
            <w:pPr>
              <w:pStyle w:val="ConsPlusNormal"/>
              <w:jc w:val="both"/>
              <w:rPr>
                <w:rFonts w:ascii="Times New Roman" w:hAnsi="Times New Roman"/>
                <w:sz w:val="24"/>
                <w:szCs w:val="24"/>
              </w:rPr>
            </w:pPr>
            <w:r w:rsidRPr="00935EE4">
              <w:rPr>
                <w:rFonts w:ascii="Times New Roman" w:hAnsi="Times New Roman"/>
                <w:b/>
                <w:sz w:val="24"/>
                <w:szCs w:val="24"/>
              </w:rPr>
              <w:t xml:space="preserve">Задача </w:t>
            </w:r>
            <w:r>
              <w:rPr>
                <w:rFonts w:ascii="Times New Roman" w:hAnsi="Times New Roman"/>
                <w:b/>
                <w:sz w:val="24"/>
                <w:szCs w:val="24"/>
              </w:rPr>
              <w:t>1:</w:t>
            </w:r>
            <w:r w:rsidRPr="00935EE4">
              <w:rPr>
                <w:rFonts w:ascii="Times New Roman" w:hAnsi="Times New Roman"/>
                <w:b/>
                <w:sz w:val="24"/>
                <w:szCs w:val="24"/>
              </w:rPr>
              <w:t xml:space="preserve"> Обеспечение мероприятий по предупреждению детского дорожно-транспортного травматизма на территории муниц</w:t>
            </w:r>
            <w:r w:rsidRPr="00935EE4">
              <w:rPr>
                <w:rFonts w:ascii="Times New Roman" w:hAnsi="Times New Roman"/>
                <w:b/>
                <w:sz w:val="24"/>
                <w:szCs w:val="24"/>
              </w:rPr>
              <w:t>и</w:t>
            </w:r>
            <w:r w:rsidRPr="00935EE4">
              <w:rPr>
                <w:rFonts w:ascii="Times New Roman" w:hAnsi="Times New Roman"/>
                <w:b/>
                <w:sz w:val="24"/>
                <w:szCs w:val="24"/>
              </w:rPr>
              <w:t>пального района</w:t>
            </w:r>
          </w:p>
        </w:tc>
      </w:tr>
      <w:tr w:rsidR="00AD0778" w:rsidRPr="004F7D23" w:rsidTr="00AD0778">
        <w:tc>
          <w:tcPr>
            <w:tcW w:w="633"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w:t>
            </w:r>
          </w:p>
        </w:tc>
        <w:tc>
          <w:tcPr>
            <w:tcW w:w="5287" w:type="dxa"/>
          </w:tcPr>
          <w:p w:rsidR="00AD0778" w:rsidRPr="00FB3F53" w:rsidRDefault="00AD0778" w:rsidP="00AD0778">
            <w:pPr>
              <w:pStyle w:val="ConsPlusNormal"/>
              <w:jc w:val="both"/>
              <w:rPr>
                <w:rFonts w:ascii="Times New Roman" w:hAnsi="Times New Roman"/>
                <w:sz w:val="24"/>
                <w:szCs w:val="24"/>
              </w:rPr>
            </w:pPr>
            <w:r w:rsidRPr="00935EE4">
              <w:rPr>
                <w:rFonts w:ascii="Times New Roman" w:hAnsi="Times New Roman"/>
                <w:sz w:val="24"/>
                <w:szCs w:val="24"/>
              </w:rPr>
              <w:t xml:space="preserve">Уровень снижения  детского дорожно-транспортного травматизма на  автомобильных дорогах  </w:t>
            </w:r>
            <w:r>
              <w:rPr>
                <w:rFonts w:ascii="Times New Roman" w:hAnsi="Times New Roman"/>
                <w:sz w:val="24"/>
                <w:szCs w:val="24"/>
              </w:rPr>
              <w:t xml:space="preserve">общего пользования </w:t>
            </w:r>
            <w:r w:rsidRPr="00935EE4">
              <w:rPr>
                <w:rFonts w:ascii="Times New Roman" w:hAnsi="Times New Roman"/>
                <w:sz w:val="24"/>
                <w:szCs w:val="24"/>
              </w:rPr>
              <w:t>местного значения на территории Усть-Куломс</w:t>
            </w:r>
            <w:r>
              <w:rPr>
                <w:rFonts w:ascii="Times New Roman" w:hAnsi="Times New Roman"/>
                <w:sz w:val="24"/>
                <w:szCs w:val="24"/>
              </w:rPr>
              <w:t>кого района  по о</w:t>
            </w:r>
            <w:r>
              <w:rPr>
                <w:rFonts w:ascii="Times New Roman" w:hAnsi="Times New Roman"/>
                <w:sz w:val="24"/>
                <w:szCs w:val="24"/>
              </w:rPr>
              <w:t>т</w:t>
            </w:r>
            <w:r>
              <w:rPr>
                <w:rFonts w:ascii="Times New Roman" w:hAnsi="Times New Roman"/>
                <w:sz w:val="24"/>
                <w:szCs w:val="24"/>
              </w:rPr>
              <w:t>ношению к  2020</w:t>
            </w:r>
            <w:r w:rsidRPr="00935EE4">
              <w:rPr>
                <w:rFonts w:ascii="Times New Roman" w:hAnsi="Times New Roman"/>
                <w:sz w:val="24"/>
                <w:szCs w:val="24"/>
              </w:rPr>
              <w:t xml:space="preserve"> году</w:t>
            </w:r>
          </w:p>
        </w:tc>
        <w:tc>
          <w:tcPr>
            <w:tcW w:w="1275" w:type="dxa"/>
          </w:tcPr>
          <w:p w:rsidR="00AD0778" w:rsidRPr="00FB3F53" w:rsidRDefault="00AD0778" w:rsidP="00AD0778">
            <w:pPr>
              <w:pStyle w:val="ConsPlusNormal"/>
              <w:jc w:val="center"/>
              <w:rPr>
                <w:rFonts w:ascii="Times New Roman" w:hAnsi="Times New Roman"/>
                <w:sz w:val="24"/>
                <w:szCs w:val="24"/>
              </w:rPr>
            </w:pPr>
          </w:p>
        </w:tc>
        <w:tc>
          <w:tcPr>
            <w:tcW w:w="1276" w:type="dxa"/>
          </w:tcPr>
          <w:p w:rsidR="00AD0778" w:rsidRPr="006210EC" w:rsidRDefault="00AD0778" w:rsidP="00AD0778">
            <w:pPr>
              <w:pStyle w:val="ConsPlusNormal"/>
              <w:jc w:val="center"/>
              <w:rPr>
                <w:rFonts w:ascii="Times New Roman" w:hAnsi="Times New Roman"/>
              </w:rPr>
            </w:pPr>
            <w:r w:rsidRPr="009D0E85">
              <w:rPr>
                <w:rFonts w:ascii="Times New Roman" w:hAnsi="Times New Roman"/>
                <w:noProof/>
              </w:rPr>
              <w:drawing>
                <wp:inline distT="0" distB="0" distL="0" distR="0">
                  <wp:extent cx="152400" cy="219075"/>
                  <wp:effectExtent l="0" t="0" r="0" b="0"/>
                  <wp:docPr id="55" name="Рисунок 5" descr="base_23648_173499_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ase_23648_173499_32771"/>
                          <pic:cNvPicPr>
                            <a:picLocks noChangeAspect="1" noChangeArrowheads="1"/>
                          </pic:cNvPicPr>
                        </pic:nvPicPr>
                        <pic:blipFill>
                          <a:blip r:embed="rId14"/>
                          <a:srcRect/>
                          <a:stretch>
                            <a:fillRect/>
                          </a:stretch>
                        </pic:blipFill>
                        <pic:spPr bwMode="auto">
                          <a:xfrm>
                            <a:off x="0" y="0"/>
                            <a:ext cx="152400" cy="219075"/>
                          </a:xfrm>
                          <a:prstGeom prst="rect">
                            <a:avLst/>
                          </a:prstGeom>
                          <a:noFill/>
                          <a:ln w="9525">
                            <a:noFill/>
                            <a:miter lim="800000"/>
                            <a:headEnd/>
                            <a:tailEnd/>
                          </a:ln>
                        </pic:spPr>
                      </pic:pic>
                    </a:graphicData>
                  </a:graphic>
                </wp:inline>
              </w:drawing>
            </w:r>
          </w:p>
        </w:tc>
        <w:tc>
          <w:tcPr>
            <w:tcW w:w="1667"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ИМ</w:t>
            </w:r>
          </w:p>
        </w:tc>
        <w:tc>
          <w:tcPr>
            <w:tcW w:w="696"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40</w:t>
            </w:r>
          </w:p>
        </w:tc>
        <w:tc>
          <w:tcPr>
            <w:tcW w:w="709"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40</w:t>
            </w:r>
          </w:p>
        </w:tc>
        <w:tc>
          <w:tcPr>
            <w:tcW w:w="709"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40</w:t>
            </w:r>
          </w:p>
        </w:tc>
        <w:tc>
          <w:tcPr>
            <w:tcW w:w="709"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41</w:t>
            </w:r>
          </w:p>
        </w:tc>
        <w:tc>
          <w:tcPr>
            <w:tcW w:w="708"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42</w:t>
            </w:r>
          </w:p>
        </w:tc>
        <w:tc>
          <w:tcPr>
            <w:tcW w:w="709"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43</w:t>
            </w:r>
          </w:p>
        </w:tc>
        <w:tc>
          <w:tcPr>
            <w:tcW w:w="812"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44</w:t>
            </w:r>
          </w:p>
        </w:tc>
      </w:tr>
      <w:tr w:rsidR="00AD0778" w:rsidRPr="004F7D23" w:rsidTr="00AD0778">
        <w:tc>
          <w:tcPr>
            <w:tcW w:w="633" w:type="dxa"/>
          </w:tcPr>
          <w:p w:rsidR="00AD0778" w:rsidRDefault="00AD0778" w:rsidP="00AD0778">
            <w:pPr>
              <w:pStyle w:val="ConsPlusNormal"/>
              <w:jc w:val="center"/>
              <w:rPr>
                <w:rFonts w:ascii="Times New Roman" w:hAnsi="Times New Roman"/>
                <w:sz w:val="24"/>
                <w:szCs w:val="24"/>
              </w:rPr>
            </w:pPr>
          </w:p>
        </w:tc>
        <w:tc>
          <w:tcPr>
            <w:tcW w:w="14557" w:type="dxa"/>
            <w:gridSpan w:val="11"/>
          </w:tcPr>
          <w:p w:rsidR="00AD0778" w:rsidRDefault="00AD0778" w:rsidP="00AD0778">
            <w:pPr>
              <w:pStyle w:val="ConsPlusNormal"/>
              <w:jc w:val="both"/>
              <w:rPr>
                <w:rFonts w:ascii="Times New Roman" w:hAnsi="Times New Roman"/>
                <w:sz w:val="24"/>
                <w:szCs w:val="24"/>
              </w:rPr>
            </w:pPr>
            <w:r w:rsidRPr="004F7D23">
              <w:rPr>
                <w:rFonts w:ascii="Times New Roman" w:hAnsi="Times New Roman"/>
                <w:b/>
                <w:sz w:val="24"/>
                <w:szCs w:val="24"/>
              </w:rPr>
              <w:t xml:space="preserve">Задача </w:t>
            </w:r>
            <w:r>
              <w:rPr>
                <w:rFonts w:ascii="Times New Roman" w:hAnsi="Times New Roman"/>
                <w:b/>
                <w:sz w:val="24"/>
                <w:szCs w:val="24"/>
              </w:rPr>
              <w:t>2</w:t>
            </w:r>
            <w:r w:rsidRPr="004F7D23">
              <w:rPr>
                <w:rFonts w:ascii="Times New Roman" w:hAnsi="Times New Roman"/>
                <w:b/>
                <w:sz w:val="24"/>
                <w:szCs w:val="24"/>
              </w:rPr>
              <w:t xml:space="preserve">: </w:t>
            </w:r>
            <w:r w:rsidRPr="00935EE4">
              <w:rPr>
                <w:rFonts w:ascii="Times New Roman" w:hAnsi="Times New Roman"/>
                <w:b/>
                <w:sz w:val="24"/>
                <w:szCs w:val="24"/>
              </w:rPr>
              <w:t>Развитие системы организации движения транспортных средств и пешеходов</w:t>
            </w:r>
          </w:p>
        </w:tc>
      </w:tr>
      <w:tr w:rsidR="00AD0778" w:rsidRPr="004F7D23" w:rsidTr="00AD0778">
        <w:tc>
          <w:tcPr>
            <w:tcW w:w="633"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1</w:t>
            </w:r>
          </w:p>
        </w:tc>
        <w:tc>
          <w:tcPr>
            <w:tcW w:w="5287" w:type="dxa"/>
          </w:tcPr>
          <w:p w:rsidR="00AD0778" w:rsidRPr="00FB3F53" w:rsidRDefault="00AD0778" w:rsidP="00AD0778">
            <w:pPr>
              <w:pStyle w:val="ConsPlusNormal"/>
              <w:jc w:val="both"/>
              <w:rPr>
                <w:rFonts w:ascii="Times New Roman" w:hAnsi="Times New Roman"/>
                <w:sz w:val="24"/>
                <w:szCs w:val="24"/>
              </w:rPr>
            </w:pPr>
            <w:r w:rsidRPr="00935EE4">
              <w:rPr>
                <w:rFonts w:ascii="Times New Roman" w:hAnsi="Times New Roman"/>
                <w:sz w:val="24"/>
                <w:szCs w:val="24"/>
              </w:rPr>
              <w:t>Доля протяженности автомобильных дорог о</w:t>
            </w:r>
            <w:r w:rsidRPr="00935EE4">
              <w:rPr>
                <w:rFonts w:ascii="Times New Roman" w:hAnsi="Times New Roman"/>
                <w:sz w:val="24"/>
                <w:szCs w:val="24"/>
              </w:rPr>
              <w:t>б</w:t>
            </w:r>
            <w:r w:rsidRPr="00935EE4">
              <w:rPr>
                <w:rFonts w:ascii="Times New Roman" w:hAnsi="Times New Roman"/>
                <w:sz w:val="24"/>
                <w:szCs w:val="24"/>
              </w:rPr>
              <w:t>щего пользования местного значения Усть-Куломского района, которые приведены в соо</w:t>
            </w:r>
            <w:r w:rsidRPr="00935EE4">
              <w:rPr>
                <w:rFonts w:ascii="Times New Roman" w:hAnsi="Times New Roman"/>
                <w:sz w:val="24"/>
                <w:szCs w:val="24"/>
              </w:rPr>
              <w:t>т</w:t>
            </w:r>
            <w:r w:rsidRPr="00935EE4">
              <w:rPr>
                <w:rFonts w:ascii="Times New Roman" w:hAnsi="Times New Roman"/>
                <w:sz w:val="24"/>
                <w:szCs w:val="24"/>
              </w:rPr>
              <w:t>ветствие с учетом изменения национальных стандартов, от их общей протяженности</w:t>
            </w:r>
          </w:p>
        </w:tc>
        <w:tc>
          <w:tcPr>
            <w:tcW w:w="1275" w:type="dxa"/>
          </w:tcPr>
          <w:p w:rsidR="00AD0778" w:rsidRPr="00FB3F53" w:rsidRDefault="00AD0778" w:rsidP="00AD0778">
            <w:pPr>
              <w:pStyle w:val="ConsPlusNormal"/>
              <w:jc w:val="center"/>
              <w:rPr>
                <w:rFonts w:ascii="Times New Roman" w:hAnsi="Times New Roman"/>
                <w:sz w:val="24"/>
                <w:szCs w:val="24"/>
              </w:rPr>
            </w:pPr>
          </w:p>
        </w:tc>
        <w:tc>
          <w:tcPr>
            <w:tcW w:w="1276" w:type="dxa"/>
          </w:tcPr>
          <w:p w:rsidR="00AD0778" w:rsidRPr="006210EC" w:rsidRDefault="00AD0778" w:rsidP="00AD0778">
            <w:pPr>
              <w:pStyle w:val="ConsPlusNormal"/>
              <w:jc w:val="center"/>
              <w:rPr>
                <w:rFonts w:ascii="Times New Roman" w:hAnsi="Times New Roman"/>
              </w:rPr>
            </w:pPr>
            <w:r w:rsidRPr="009D0E85">
              <w:rPr>
                <w:rFonts w:ascii="Times New Roman" w:hAnsi="Times New Roman"/>
                <w:noProof/>
              </w:rPr>
              <w:drawing>
                <wp:inline distT="0" distB="0" distL="0" distR="0">
                  <wp:extent cx="152400" cy="219075"/>
                  <wp:effectExtent l="0" t="0" r="0" b="0"/>
                  <wp:docPr id="56" name="Рисунок 5" descr="base_23648_173499_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ase_23648_173499_32771"/>
                          <pic:cNvPicPr>
                            <a:picLocks noChangeAspect="1" noChangeArrowheads="1"/>
                          </pic:cNvPicPr>
                        </pic:nvPicPr>
                        <pic:blipFill>
                          <a:blip r:embed="rId14"/>
                          <a:srcRect/>
                          <a:stretch>
                            <a:fillRect/>
                          </a:stretch>
                        </pic:blipFill>
                        <pic:spPr bwMode="auto">
                          <a:xfrm>
                            <a:off x="0" y="0"/>
                            <a:ext cx="152400" cy="219075"/>
                          </a:xfrm>
                          <a:prstGeom prst="rect">
                            <a:avLst/>
                          </a:prstGeom>
                          <a:noFill/>
                          <a:ln w="9525">
                            <a:noFill/>
                            <a:miter lim="800000"/>
                            <a:headEnd/>
                            <a:tailEnd/>
                          </a:ln>
                        </pic:spPr>
                      </pic:pic>
                    </a:graphicData>
                  </a:graphic>
                </wp:inline>
              </w:drawing>
            </w:r>
          </w:p>
        </w:tc>
        <w:tc>
          <w:tcPr>
            <w:tcW w:w="1667"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ИМ</w:t>
            </w:r>
          </w:p>
        </w:tc>
        <w:tc>
          <w:tcPr>
            <w:tcW w:w="696"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35</w:t>
            </w:r>
          </w:p>
        </w:tc>
        <w:tc>
          <w:tcPr>
            <w:tcW w:w="709"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35</w:t>
            </w:r>
          </w:p>
        </w:tc>
        <w:tc>
          <w:tcPr>
            <w:tcW w:w="709"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35</w:t>
            </w:r>
          </w:p>
        </w:tc>
        <w:tc>
          <w:tcPr>
            <w:tcW w:w="709"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36</w:t>
            </w:r>
          </w:p>
        </w:tc>
        <w:tc>
          <w:tcPr>
            <w:tcW w:w="708"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37</w:t>
            </w:r>
          </w:p>
        </w:tc>
        <w:tc>
          <w:tcPr>
            <w:tcW w:w="709" w:type="dxa"/>
          </w:tcPr>
          <w:p w:rsidR="00AD0778" w:rsidRPr="006210EC" w:rsidRDefault="00AD0778" w:rsidP="00AD0778">
            <w:pPr>
              <w:pStyle w:val="ConsPlusNormal"/>
              <w:jc w:val="center"/>
              <w:rPr>
                <w:rFonts w:ascii="Times New Roman" w:hAnsi="Times New Roman"/>
                <w:sz w:val="21"/>
                <w:szCs w:val="21"/>
              </w:rPr>
            </w:pPr>
            <w:r>
              <w:rPr>
                <w:rFonts w:ascii="Times New Roman" w:hAnsi="Times New Roman"/>
                <w:sz w:val="21"/>
                <w:szCs w:val="21"/>
              </w:rPr>
              <w:t>38</w:t>
            </w:r>
          </w:p>
        </w:tc>
        <w:tc>
          <w:tcPr>
            <w:tcW w:w="812"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39</w:t>
            </w:r>
          </w:p>
        </w:tc>
      </w:tr>
    </w:tbl>
    <w:p w:rsidR="00AD0778" w:rsidRDefault="00AD0778" w:rsidP="00AD0778">
      <w:pPr>
        <w:pStyle w:val="ConsPlusNormal"/>
        <w:jc w:val="right"/>
        <w:rPr>
          <w:rFonts w:ascii="Times New Roman" w:hAnsi="Times New Roman"/>
          <w:sz w:val="28"/>
          <w:szCs w:val="28"/>
        </w:rPr>
      </w:pPr>
      <w:r>
        <w:rPr>
          <w:rFonts w:ascii="Times New Roman" w:hAnsi="Times New Roman"/>
          <w:sz w:val="28"/>
          <w:szCs w:val="28"/>
        </w:rPr>
        <w:t>Таблица № 2</w:t>
      </w:r>
    </w:p>
    <w:p w:rsidR="00AD0778" w:rsidRPr="008C54E4" w:rsidRDefault="00AD0778" w:rsidP="00AD0778">
      <w:pPr>
        <w:pStyle w:val="ConsPlusNormal"/>
        <w:jc w:val="center"/>
        <w:rPr>
          <w:rFonts w:ascii="Times New Roman" w:hAnsi="Times New Roman"/>
          <w:b/>
          <w:sz w:val="28"/>
          <w:szCs w:val="28"/>
        </w:rPr>
      </w:pPr>
      <w:r w:rsidRPr="008C54E4">
        <w:rPr>
          <w:rFonts w:ascii="Times New Roman" w:hAnsi="Times New Roman"/>
          <w:b/>
          <w:sz w:val="28"/>
          <w:szCs w:val="28"/>
        </w:rPr>
        <w:t>Перечень</w:t>
      </w:r>
    </w:p>
    <w:p w:rsidR="00AD0778" w:rsidRPr="008C54E4" w:rsidRDefault="00AD0778" w:rsidP="00AD0778">
      <w:pPr>
        <w:pStyle w:val="ConsPlusNormal"/>
        <w:jc w:val="center"/>
        <w:rPr>
          <w:rFonts w:ascii="Times New Roman" w:hAnsi="Times New Roman"/>
          <w:b/>
          <w:sz w:val="28"/>
          <w:szCs w:val="28"/>
        </w:rPr>
      </w:pPr>
      <w:r w:rsidRPr="008C54E4">
        <w:rPr>
          <w:rFonts w:ascii="Times New Roman" w:hAnsi="Times New Roman"/>
          <w:b/>
          <w:sz w:val="28"/>
          <w:szCs w:val="28"/>
        </w:rPr>
        <w:t>и характеристики основных мероприятий муниципальной</w:t>
      </w:r>
    </w:p>
    <w:p w:rsidR="00AD0778" w:rsidRPr="008C54E4" w:rsidRDefault="00AD0778" w:rsidP="00AD0778">
      <w:pPr>
        <w:pStyle w:val="ConsPlusNormal"/>
        <w:jc w:val="center"/>
        <w:rPr>
          <w:rFonts w:ascii="Times New Roman" w:hAnsi="Times New Roman"/>
          <w:b/>
          <w:sz w:val="28"/>
          <w:szCs w:val="28"/>
        </w:rPr>
      </w:pPr>
      <w:r w:rsidRPr="008C54E4">
        <w:rPr>
          <w:rFonts w:ascii="Times New Roman" w:hAnsi="Times New Roman"/>
          <w:b/>
          <w:sz w:val="28"/>
          <w:szCs w:val="28"/>
        </w:rPr>
        <w:t>программы«</w:t>
      </w:r>
      <w:r>
        <w:rPr>
          <w:rFonts w:ascii="Times New Roman" w:hAnsi="Times New Roman"/>
          <w:b/>
          <w:sz w:val="28"/>
          <w:szCs w:val="28"/>
        </w:rPr>
        <w:t>Территориальное развитие</w:t>
      </w:r>
      <w:r w:rsidRPr="008C54E4">
        <w:rPr>
          <w:rFonts w:ascii="Times New Roman" w:hAnsi="Times New Roman"/>
          <w:b/>
          <w:sz w:val="28"/>
          <w:szCs w:val="28"/>
        </w:rPr>
        <w:t>»</w:t>
      </w:r>
    </w:p>
    <w:p w:rsidR="00AD0778" w:rsidRDefault="00AD0778" w:rsidP="00AD0778">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4031"/>
        <w:gridCol w:w="2552"/>
        <w:gridCol w:w="1134"/>
        <w:gridCol w:w="1134"/>
        <w:gridCol w:w="2835"/>
        <w:gridCol w:w="2835"/>
      </w:tblGrid>
      <w:tr w:rsidR="00AD0778" w:rsidRPr="00617D63" w:rsidTr="00AD0778">
        <w:tc>
          <w:tcPr>
            <w:tcW w:w="567" w:type="dxa"/>
          </w:tcPr>
          <w:p w:rsidR="00AD0778" w:rsidRPr="00216F7D" w:rsidRDefault="00AD0778" w:rsidP="00AD0778">
            <w:pPr>
              <w:pStyle w:val="ConsPlusNormal"/>
              <w:jc w:val="center"/>
              <w:rPr>
                <w:rFonts w:ascii="Times New Roman" w:hAnsi="Times New Roman"/>
                <w:b/>
                <w:sz w:val="24"/>
                <w:szCs w:val="24"/>
              </w:rPr>
            </w:pPr>
            <w:r w:rsidRPr="00216F7D">
              <w:rPr>
                <w:rFonts w:ascii="Times New Roman" w:hAnsi="Times New Roman"/>
                <w:b/>
                <w:sz w:val="24"/>
                <w:szCs w:val="24"/>
              </w:rPr>
              <w:t>№ п/п</w:t>
            </w:r>
          </w:p>
        </w:tc>
        <w:tc>
          <w:tcPr>
            <w:tcW w:w="4031" w:type="dxa"/>
          </w:tcPr>
          <w:p w:rsidR="00AD0778" w:rsidRPr="00216F7D" w:rsidRDefault="00AD0778" w:rsidP="00AD0778">
            <w:pPr>
              <w:pStyle w:val="ConsPlusNormal"/>
              <w:jc w:val="center"/>
              <w:rPr>
                <w:rFonts w:ascii="Times New Roman" w:hAnsi="Times New Roman"/>
                <w:b/>
                <w:sz w:val="24"/>
                <w:szCs w:val="24"/>
              </w:rPr>
            </w:pPr>
            <w:r w:rsidRPr="00216F7D">
              <w:rPr>
                <w:rFonts w:ascii="Times New Roman" w:hAnsi="Times New Roman"/>
                <w:b/>
                <w:sz w:val="24"/>
                <w:szCs w:val="24"/>
              </w:rPr>
              <w:t xml:space="preserve">Номер и наименование основного мероприятия </w:t>
            </w:r>
          </w:p>
        </w:tc>
        <w:tc>
          <w:tcPr>
            <w:tcW w:w="2552" w:type="dxa"/>
          </w:tcPr>
          <w:p w:rsidR="00AD0778" w:rsidRPr="00216F7D" w:rsidRDefault="00AD0778" w:rsidP="00AD0778">
            <w:pPr>
              <w:pStyle w:val="ConsPlusNormal"/>
              <w:jc w:val="center"/>
              <w:rPr>
                <w:rFonts w:ascii="Times New Roman" w:hAnsi="Times New Roman"/>
                <w:b/>
                <w:sz w:val="24"/>
                <w:szCs w:val="24"/>
              </w:rPr>
            </w:pPr>
            <w:r w:rsidRPr="00216F7D">
              <w:rPr>
                <w:rFonts w:ascii="Times New Roman" w:hAnsi="Times New Roman"/>
                <w:b/>
                <w:sz w:val="24"/>
                <w:szCs w:val="24"/>
              </w:rPr>
              <w:t>Ответственный и</w:t>
            </w:r>
            <w:r w:rsidRPr="00216F7D">
              <w:rPr>
                <w:rFonts w:ascii="Times New Roman" w:hAnsi="Times New Roman"/>
                <w:b/>
                <w:sz w:val="24"/>
                <w:szCs w:val="24"/>
              </w:rPr>
              <w:t>с</w:t>
            </w:r>
            <w:r w:rsidRPr="00216F7D">
              <w:rPr>
                <w:rFonts w:ascii="Times New Roman" w:hAnsi="Times New Roman"/>
                <w:b/>
                <w:sz w:val="24"/>
                <w:szCs w:val="24"/>
              </w:rPr>
              <w:t xml:space="preserve">полнитель основного </w:t>
            </w:r>
            <w:r w:rsidRPr="00216F7D">
              <w:rPr>
                <w:rFonts w:ascii="Times New Roman" w:hAnsi="Times New Roman"/>
                <w:b/>
                <w:sz w:val="24"/>
                <w:szCs w:val="24"/>
              </w:rPr>
              <w:lastRenderedPageBreak/>
              <w:t>мероприятия</w:t>
            </w:r>
          </w:p>
        </w:tc>
        <w:tc>
          <w:tcPr>
            <w:tcW w:w="1134" w:type="dxa"/>
          </w:tcPr>
          <w:p w:rsidR="00AD0778" w:rsidRPr="00216F7D" w:rsidRDefault="00AD0778" w:rsidP="00AD0778">
            <w:pPr>
              <w:pStyle w:val="ConsPlusNormal"/>
              <w:jc w:val="center"/>
              <w:rPr>
                <w:rFonts w:ascii="Times New Roman" w:hAnsi="Times New Roman"/>
                <w:b/>
                <w:sz w:val="24"/>
                <w:szCs w:val="24"/>
              </w:rPr>
            </w:pPr>
            <w:r w:rsidRPr="00216F7D">
              <w:rPr>
                <w:rFonts w:ascii="Times New Roman" w:hAnsi="Times New Roman"/>
                <w:b/>
                <w:sz w:val="24"/>
                <w:szCs w:val="24"/>
              </w:rPr>
              <w:lastRenderedPageBreak/>
              <w:t>Срок начала реализ</w:t>
            </w:r>
            <w:r w:rsidRPr="00216F7D">
              <w:rPr>
                <w:rFonts w:ascii="Times New Roman" w:hAnsi="Times New Roman"/>
                <w:b/>
                <w:sz w:val="24"/>
                <w:szCs w:val="24"/>
              </w:rPr>
              <w:t>а</w:t>
            </w:r>
            <w:r w:rsidRPr="00216F7D">
              <w:rPr>
                <w:rFonts w:ascii="Times New Roman" w:hAnsi="Times New Roman"/>
                <w:b/>
                <w:sz w:val="24"/>
                <w:szCs w:val="24"/>
              </w:rPr>
              <w:t>ц</w:t>
            </w:r>
            <w:r w:rsidRPr="00216F7D">
              <w:rPr>
                <w:rFonts w:ascii="Times New Roman" w:hAnsi="Times New Roman"/>
                <w:b/>
                <w:sz w:val="24"/>
                <w:szCs w:val="24"/>
              </w:rPr>
              <w:lastRenderedPageBreak/>
              <w:t>ии</w:t>
            </w:r>
          </w:p>
        </w:tc>
        <w:tc>
          <w:tcPr>
            <w:tcW w:w="1134" w:type="dxa"/>
          </w:tcPr>
          <w:p w:rsidR="00AD0778" w:rsidRPr="00216F7D" w:rsidRDefault="00AD0778" w:rsidP="00AD0778">
            <w:pPr>
              <w:pStyle w:val="ConsPlusNormal"/>
              <w:jc w:val="center"/>
              <w:rPr>
                <w:rFonts w:ascii="Times New Roman" w:hAnsi="Times New Roman"/>
                <w:b/>
                <w:sz w:val="24"/>
                <w:szCs w:val="24"/>
              </w:rPr>
            </w:pPr>
            <w:r w:rsidRPr="00216F7D">
              <w:rPr>
                <w:rFonts w:ascii="Times New Roman" w:hAnsi="Times New Roman"/>
                <w:b/>
                <w:sz w:val="24"/>
                <w:szCs w:val="24"/>
              </w:rPr>
              <w:lastRenderedPageBreak/>
              <w:t>Срок оконч</w:t>
            </w:r>
            <w:r w:rsidRPr="00216F7D">
              <w:rPr>
                <w:rFonts w:ascii="Times New Roman" w:hAnsi="Times New Roman"/>
                <w:b/>
                <w:sz w:val="24"/>
                <w:szCs w:val="24"/>
              </w:rPr>
              <w:t>а</w:t>
            </w:r>
            <w:r w:rsidRPr="00216F7D">
              <w:rPr>
                <w:rFonts w:ascii="Times New Roman" w:hAnsi="Times New Roman"/>
                <w:b/>
                <w:sz w:val="24"/>
                <w:szCs w:val="24"/>
              </w:rPr>
              <w:t xml:space="preserve">ния </w:t>
            </w:r>
            <w:r w:rsidRPr="00216F7D">
              <w:rPr>
                <w:rFonts w:ascii="Times New Roman" w:hAnsi="Times New Roman"/>
                <w:b/>
                <w:sz w:val="24"/>
                <w:szCs w:val="24"/>
              </w:rPr>
              <w:lastRenderedPageBreak/>
              <w:t>ре</w:t>
            </w:r>
            <w:r w:rsidRPr="00216F7D">
              <w:rPr>
                <w:rFonts w:ascii="Times New Roman" w:hAnsi="Times New Roman"/>
                <w:b/>
                <w:sz w:val="24"/>
                <w:szCs w:val="24"/>
              </w:rPr>
              <w:t>а</w:t>
            </w:r>
            <w:r w:rsidRPr="00216F7D">
              <w:rPr>
                <w:rFonts w:ascii="Times New Roman" w:hAnsi="Times New Roman"/>
                <w:b/>
                <w:sz w:val="24"/>
                <w:szCs w:val="24"/>
              </w:rPr>
              <w:t>лизации</w:t>
            </w:r>
          </w:p>
        </w:tc>
        <w:tc>
          <w:tcPr>
            <w:tcW w:w="2835" w:type="dxa"/>
          </w:tcPr>
          <w:p w:rsidR="00AD0778" w:rsidRPr="00216F7D" w:rsidRDefault="00AD0778" w:rsidP="00AD0778">
            <w:pPr>
              <w:pStyle w:val="ConsPlusNormal"/>
              <w:jc w:val="center"/>
              <w:rPr>
                <w:rFonts w:ascii="Times New Roman" w:hAnsi="Times New Roman"/>
                <w:b/>
                <w:sz w:val="24"/>
                <w:szCs w:val="24"/>
              </w:rPr>
            </w:pPr>
            <w:r w:rsidRPr="00216F7D">
              <w:rPr>
                <w:rFonts w:ascii="Times New Roman" w:hAnsi="Times New Roman"/>
                <w:b/>
                <w:sz w:val="24"/>
                <w:szCs w:val="24"/>
              </w:rPr>
              <w:lastRenderedPageBreak/>
              <w:t xml:space="preserve">Основные направления реализации </w:t>
            </w:r>
          </w:p>
        </w:tc>
        <w:tc>
          <w:tcPr>
            <w:tcW w:w="2835" w:type="dxa"/>
          </w:tcPr>
          <w:p w:rsidR="00AD0778" w:rsidRPr="00216F7D" w:rsidRDefault="00AD0778" w:rsidP="00AD0778">
            <w:pPr>
              <w:pStyle w:val="ConsPlusNormal"/>
              <w:jc w:val="center"/>
              <w:rPr>
                <w:rFonts w:ascii="Times New Roman" w:hAnsi="Times New Roman"/>
                <w:b/>
                <w:sz w:val="24"/>
                <w:szCs w:val="24"/>
              </w:rPr>
            </w:pPr>
            <w:r w:rsidRPr="00216F7D">
              <w:rPr>
                <w:rFonts w:ascii="Times New Roman" w:hAnsi="Times New Roman"/>
                <w:b/>
                <w:sz w:val="24"/>
                <w:szCs w:val="24"/>
              </w:rPr>
              <w:t>Связь с целевыми индикаторами и показат</w:t>
            </w:r>
            <w:r w:rsidRPr="00216F7D">
              <w:rPr>
                <w:rFonts w:ascii="Times New Roman" w:hAnsi="Times New Roman"/>
                <w:b/>
                <w:sz w:val="24"/>
                <w:szCs w:val="24"/>
              </w:rPr>
              <w:t>е</w:t>
            </w:r>
            <w:r w:rsidRPr="00216F7D">
              <w:rPr>
                <w:rFonts w:ascii="Times New Roman" w:hAnsi="Times New Roman"/>
                <w:b/>
                <w:sz w:val="24"/>
                <w:szCs w:val="24"/>
              </w:rPr>
              <w:t xml:space="preserve">лями </w:t>
            </w:r>
            <w:r w:rsidRPr="00216F7D">
              <w:rPr>
                <w:rFonts w:ascii="Times New Roman" w:hAnsi="Times New Roman"/>
                <w:b/>
                <w:sz w:val="24"/>
                <w:szCs w:val="24"/>
              </w:rPr>
              <w:lastRenderedPageBreak/>
              <w:t>муниципальной программы (подпр</w:t>
            </w:r>
            <w:r w:rsidRPr="00216F7D">
              <w:rPr>
                <w:rFonts w:ascii="Times New Roman" w:hAnsi="Times New Roman"/>
                <w:b/>
                <w:sz w:val="24"/>
                <w:szCs w:val="24"/>
              </w:rPr>
              <w:t>о</w:t>
            </w:r>
            <w:r w:rsidRPr="00216F7D">
              <w:rPr>
                <w:rFonts w:ascii="Times New Roman" w:hAnsi="Times New Roman"/>
                <w:b/>
                <w:sz w:val="24"/>
                <w:szCs w:val="24"/>
              </w:rPr>
              <w:t>граммы)</w:t>
            </w:r>
          </w:p>
        </w:tc>
      </w:tr>
      <w:tr w:rsidR="00AD0778" w:rsidRPr="00617D63" w:rsidTr="00AD0778">
        <w:tc>
          <w:tcPr>
            <w:tcW w:w="15088" w:type="dxa"/>
            <w:gridSpan w:val="7"/>
          </w:tcPr>
          <w:p w:rsidR="00AD0778" w:rsidRDefault="00AD0778" w:rsidP="00AD0778">
            <w:pPr>
              <w:pStyle w:val="ConsPlusNormal"/>
              <w:jc w:val="center"/>
              <w:rPr>
                <w:rFonts w:ascii="Times New Roman" w:eastAsiaTheme="minorEastAsia" w:hAnsi="Times New Roman"/>
                <w:b/>
                <w:sz w:val="24"/>
                <w:szCs w:val="24"/>
              </w:rPr>
            </w:pPr>
            <w:r w:rsidRPr="00463117">
              <w:rPr>
                <w:rFonts w:ascii="Times New Roman" w:hAnsi="Times New Roman"/>
                <w:b/>
                <w:sz w:val="24"/>
                <w:szCs w:val="24"/>
              </w:rPr>
              <w:lastRenderedPageBreak/>
              <w:t>Подпрограмма 1 «</w:t>
            </w:r>
            <w:r w:rsidRPr="00463117">
              <w:rPr>
                <w:rFonts w:ascii="Times New Roman" w:eastAsiaTheme="minorEastAsia" w:hAnsi="Times New Roman"/>
                <w:b/>
                <w:sz w:val="24"/>
                <w:szCs w:val="24"/>
              </w:rPr>
              <w:t>Развитие транспортной инфраструктуры, обеспечения безопасности дорожного движения</w:t>
            </w:r>
          </w:p>
          <w:p w:rsidR="00AD0778" w:rsidRPr="00617D63" w:rsidRDefault="00AD0778" w:rsidP="00AD0778">
            <w:pPr>
              <w:pStyle w:val="ConsPlusNormal"/>
              <w:jc w:val="center"/>
              <w:rPr>
                <w:rFonts w:ascii="Times New Roman" w:hAnsi="Times New Roman"/>
                <w:b/>
                <w:sz w:val="24"/>
                <w:szCs w:val="24"/>
              </w:rPr>
            </w:pPr>
            <w:r w:rsidRPr="00463117">
              <w:rPr>
                <w:rFonts w:ascii="Times New Roman" w:eastAsiaTheme="minorEastAsia" w:hAnsi="Times New Roman"/>
                <w:b/>
                <w:sz w:val="24"/>
                <w:szCs w:val="24"/>
              </w:rPr>
              <w:t xml:space="preserve"> и транспортного обслуживания населения»</w:t>
            </w:r>
          </w:p>
        </w:tc>
      </w:tr>
      <w:tr w:rsidR="00AD0778" w:rsidRPr="00617D63" w:rsidTr="00AD0778">
        <w:tc>
          <w:tcPr>
            <w:tcW w:w="15088" w:type="dxa"/>
            <w:gridSpan w:val="7"/>
          </w:tcPr>
          <w:p w:rsidR="00AD0778" w:rsidRPr="00617D63" w:rsidRDefault="00AD0778" w:rsidP="00AD0778">
            <w:pPr>
              <w:pStyle w:val="ConsPlusNormal"/>
              <w:jc w:val="both"/>
              <w:rPr>
                <w:rFonts w:ascii="Times New Roman" w:hAnsi="Times New Roman"/>
                <w:b/>
                <w:sz w:val="24"/>
                <w:szCs w:val="24"/>
              </w:rPr>
            </w:pPr>
            <w:r w:rsidRPr="00617D63">
              <w:rPr>
                <w:rFonts w:ascii="Times New Roman" w:hAnsi="Times New Roman"/>
                <w:b/>
                <w:sz w:val="24"/>
                <w:szCs w:val="24"/>
              </w:rPr>
              <w:t xml:space="preserve">Задача 1. </w:t>
            </w:r>
            <w:r w:rsidRPr="00001460">
              <w:rPr>
                <w:rFonts w:ascii="Times New Roman" w:hAnsi="Times New Roman"/>
                <w:b/>
                <w:bCs/>
                <w:sz w:val="24"/>
                <w:szCs w:val="24"/>
              </w:rPr>
              <w:t>Приведение сети автомобильных дорог общего пользования местного значения МО МР«Усть-Куломский» и мостовых соор</w:t>
            </w:r>
            <w:r w:rsidRPr="00001460">
              <w:rPr>
                <w:rFonts w:ascii="Times New Roman" w:hAnsi="Times New Roman"/>
                <w:b/>
                <w:bCs/>
                <w:sz w:val="24"/>
                <w:szCs w:val="24"/>
              </w:rPr>
              <w:t>у</w:t>
            </w:r>
            <w:r w:rsidRPr="00001460">
              <w:rPr>
                <w:rFonts w:ascii="Times New Roman" w:hAnsi="Times New Roman"/>
                <w:b/>
                <w:bCs/>
                <w:sz w:val="24"/>
                <w:szCs w:val="24"/>
              </w:rPr>
              <w:t>жений на них в соответствие с нормативными требованиями к транспортно-эксплуатационному состоянию</w:t>
            </w:r>
          </w:p>
        </w:tc>
      </w:tr>
      <w:tr w:rsidR="00AD0778" w:rsidRPr="00617D63" w:rsidTr="00AD0778">
        <w:tc>
          <w:tcPr>
            <w:tcW w:w="567" w:type="dxa"/>
          </w:tcPr>
          <w:p w:rsidR="00AD0778" w:rsidRPr="00617D63" w:rsidRDefault="00AD0778" w:rsidP="00AD0778">
            <w:pPr>
              <w:pStyle w:val="ConsPlusNormal"/>
              <w:rPr>
                <w:rFonts w:ascii="Times New Roman" w:hAnsi="Times New Roman"/>
                <w:sz w:val="24"/>
                <w:szCs w:val="24"/>
              </w:rPr>
            </w:pPr>
            <w:r w:rsidRPr="00617D63">
              <w:rPr>
                <w:rFonts w:ascii="Times New Roman" w:hAnsi="Times New Roman"/>
                <w:sz w:val="24"/>
                <w:szCs w:val="24"/>
              </w:rPr>
              <w:t>1</w:t>
            </w:r>
          </w:p>
        </w:tc>
        <w:tc>
          <w:tcPr>
            <w:tcW w:w="4031" w:type="dxa"/>
          </w:tcPr>
          <w:p w:rsidR="00AD0778" w:rsidRPr="00463117" w:rsidRDefault="00AD0778" w:rsidP="00AD0778">
            <w:pPr>
              <w:widowControl w:val="0"/>
              <w:autoSpaceDE w:val="0"/>
              <w:autoSpaceDN w:val="0"/>
              <w:adjustRightInd w:val="0"/>
              <w:rPr>
                <w:sz w:val="24"/>
                <w:szCs w:val="24"/>
              </w:rPr>
            </w:pPr>
            <w:r w:rsidRPr="00463117">
              <w:rPr>
                <w:sz w:val="24"/>
                <w:szCs w:val="24"/>
              </w:rPr>
              <w:t>Основное мероприятие 1.1.1.</w:t>
            </w:r>
          </w:p>
          <w:p w:rsidR="00AD0778" w:rsidRPr="00617D63" w:rsidRDefault="00AD0778" w:rsidP="00AD0778">
            <w:pPr>
              <w:pStyle w:val="ConsPlusNormal"/>
              <w:rPr>
                <w:rFonts w:ascii="Times New Roman" w:hAnsi="Times New Roman"/>
                <w:sz w:val="24"/>
                <w:szCs w:val="24"/>
              </w:rPr>
            </w:pPr>
            <w:r w:rsidRPr="00463117">
              <w:rPr>
                <w:rFonts w:ascii="Times New Roman" w:hAnsi="Times New Roman"/>
                <w:sz w:val="24"/>
                <w:szCs w:val="24"/>
              </w:rPr>
              <w:t>Содержание автомобильных дорог общего пользования местного знач</w:t>
            </w:r>
            <w:r w:rsidRPr="00463117">
              <w:rPr>
                <w:rFonts w:ascii="Times New Roman" w:hAnsi="Times New Roman"/>
                <w:sz w:val="24"/>
                <w:szCs w:val="24"/>
              </w:rPr>
              <w:t>е</w:t>
            </w:r>
            <w:r w:rsidRPr="00463117">
              <w:rPr>
                <w:rFonts w:ascii="Times New Roman" w:hAnsi="Times New Roman"/>
                <w:sz w:val="24"/>
                <w:szCs w:val="24"/>
              </w:rPr>
              <w:t>ния</w:t>
            </w:r>
          </w:p>
        </w:tc>
        <w:tc>
          <w:tcPr>
            <w:tcW w:w="2552" w:type="dxa"/>
            <w:vMerge w:val="restart"/>
          </w:tcPr>
          <w:p w:rsidR="00AD0778" w:rsidRDefault="00AD0778" w:rsidP="00AD0778">
            <w:pPr>
              <w:jc w:val="both"/>
              <w:rPr>
                <w:sz w:val="24"/>
                <w:szCs w:val="24"/>
              </w:rPr>
            </w:pPr>
            <w:r w:rsidRPr="00463117">
              <w:rPr>
                <w:sz w:val="24"/>
                <w:szCs w:val="24"/>
              </w:rPr>
              <w:t>Администрация мун</w:t>
            </w:r>
            <w:r w:rsidRPr="00463117">
              <w:rPr>
                <w:sz w:val="24"/>
                <w:szCs w:val="24"/>
              </w:rPr>
              <w:t>и</w:t>
            </w:r>
            <w:r w:rsidRPr="00463117">
              <w:rPr>
                <w:sz w:val="24"/>
                <w:szCs w:val="24"/>
              </w:rPr>
              <w:t xml:space="preserve">ципального района «Усть-Куломский» </w:t>
            </w:r>
            <w:r w:rsidRPr="00463117">
              <w:rPr>
                <w:rFonts w:cs="Arial"/>
                <w:sz w:val="24"/>
                <w:szCs w:val="24"/>
              </w:rPr>
              <w:t>в лице</w:t>
            </w:r>
            <w:r>
              <w:rPr>
                <w:rFonts w:cs="Arial"/>
                <w:sz w:val="24"/>
                <w:szCs w:val="24"/>
              </w:rPr>
              <w:t xml:space="preserve"> отдела по доро</w:t>
            </w:r>
            <w:r>
              <w:rPr>
                <w:rFonts w:cs="Arial"/>
                <w:sz w:val="24"/>
                <w:szCs w:val="24"/>
              </w:rPr>
              <w:t>ж</w:t>
            </w:r>
            <w:r>
              <w:rPr>
                <w:rFonts w:cs="Arial"/>
                <w:sz w:val="24"/>
                <w:szCs w:val="24"/>
              </w:rPr>
              <w:t>ной деятельности</w:t>
            </w:r>
          </w:p>
          <w:p w:rsidR="00AD0778" w:rsidRPr="00CA00DE" w:rsidRDefault="00AD0778" w:rsidP="00AD0778">
            <w:pPr>
              <w:pStyle w:val="ConsPlusNormal"/>
              <w:rPr>
                <w:rFonts w:ascii="Times New Roman" w:hAnsi="Times New Roman"/>
                <w:sz w:val="24"/>
                <w:szCs w:val="24"/>
              </w:rPr>
            </w:pPr>
          </w:p>
        </w:tc>
        <w:tc>
          <w:tcPr>
            <w:tcW w:w="1134" w:type="dxa"/>
            <w:vMerge w:val="restart"/>
          </w:tcPr>
          <w:p w:rsidR="00AD0778" w:rsidRPr="00617D63" w:rsidRDefault="00AD0778" w:rsidP="00AD0778">
            <w:pPr>
              <w:pStyle w:val="ConsPlusNormal"/>
              <w:jc w:val="center"/>
              <w:rPr>
                <w:rFonts w:ascii="Times New Roman" w:hAnsi="Times New Roman"/>
                <w:sz w:val="24"/>
                <w:szCs w:val="24"/>
              </w:rPr>
            </w:pPr>
            <w:r>
              <w:rPr>
                <w:rFonts w:ascii="Times New Roman" w:hAnsi="Times New Roman"/>
                <w:sz w:val="24"/>
                <w:szCs w:val="24"/>
              </w:rPr>
              <w:t>2022 год</w:t>
            </w:r>
          </w:p>
        </w:tc>
        <w:tc>
          <w:tcPr>
            <w:tcW w:w="1134" w:type="dxa"/>
            <w:vMerge w:val="restart"/>
          </w:tcPr>
          <w:p w:rsidR="00AD0778" w:rsidRPr="00617D63" w:rsidRDefault="00AD0778" w:rsidP="00AD0778">
            <w:pPr>
              <w:pStyle w:val="ConsPlusNormal"/>
              <w:jc w:val="center"/>
              <w:rPr>
                <w:rFonts w:ascii="Times New Roman" w:hAnsi="Times New Roman"/>
                <w:sz w:val="24"/>
                <w:szCs w:val="24"/>
              </w:rPr>
            </w:pPr>
            <w:r>
              <w:rPr>
                <w:rFonts w:ascii="Times New Roman" w:hAnsi="Times New Roman"/>
                <w:sz w:val="24"/>
                <w:szCs w:val="24"/>
              </w:rPr>
              <w:t>2026 год</w:t>
            </w:r>
          </w:p>
        </w:tc>
        <w:tc>
          <w:tcPr>
            <w:tcW w:w="2835" w:type="dxa"/>
            <w:vMerge w:val="restart"/>
          </w:tcPr>
          <w:p w:rsidR="00AD0778" w:rsidRPr="00216F7D" w:rsidRDefault="00AD0778" w:rsidP="00AD0778">
            <w:pPr>
              <w:pStyle w:val="ConsPlusNormal"/>
              <w:jc w:val="both"/>
              <w:rPr>
                <w:rFonts w:ascii="Times New Roman" w:hAnsi="Times New Roman"/>
                <w:sz w:val="24"/>
                <w:szCs w:val="24"/>
              </w:rPr>
            </w:pPr>
            <w:r w:rsidRPr="007A5F4E">
              <w:rPr>
                <w:rFonts w:ascii="Times New Roman" w:hAnsi="Times New Roman"/>
                <w:sz w:val="24"/>
                <w:szCs w:val="24"/>
              </w:rPr>
              <w:t>Поддержание автом</w:t>
            </w:r>
            <w:r w:rsidRPr="007A5F4E">
              <w:rPr>
                <w:rFonts w:ascii="Times New Roman" w:hAnsi="Times New Roman"/>
                <w:sz w:val="24"/>
                <w:szCs w:val="24"/>
              </w:rPr>
              <w:t>о</w:t>
            </w:r>
            <w:r w:rsidRPr="007A5F4E">
              <w:rPr>
                <w:rFonts w:ascii="Times New Roman" w:hAnsi="Times New Roman"/>
                <w:sz w:val="24"/>
                <w:szCs w:val="24"/>
              </w:rPr>
              <w:t>бильных дорог общего пользования и дорожного хозяйства, находящихся в собственности района, в должном состоянии, а также повышение до</w:t>
            </w:r>
            <w:r w:rsidRPr="007A5F4E">
              <w:rPr>
                <w:rFonts w:ascii="Times New Roman" w:hAnsi="Times New Roman"/>
                <w:sz w:val="24"/>
                <w:szCs w:val="24"/>
              </w:rPr>
              <w:t>с</w:t>
            </w:r>
            <w:r w:rsidRPr="007A5F4E">
              <w:rPr>
                <w:rFonts w:ascii="Times New Roman" w:hAnsi="Times New Roman"/>
                <w:sz w:val="24"/>
                <w:szCs w:val="24"/>
              </w:rPr>
              <w:t>тупности услуг пассажи</w:t>
            </w:r>
            <w:r w:rsidRPr="007A5F4E">
              <w:rPr>
                <w:rFonts w:ascii="Times New Roman" w:hAnsi="Times New Roman"/>
                <w:sz w:val="24"/>
                <w:szCs w:val="24"/>
              </w:rPr>
              <w:t>р</w:t>
            </w:r>
            <w:r w:rsidRPr="007A5F4E">
              <w:rPr>
                <w:rFonts w:ascii="Times New Roman" w:hAnsi="Times New Roman"/>
                <w:sz w:val="24"/>
                <w:szCs w:val="24"/>
              </w:rPr>
              <w:t>ского транспорта для н</w:t>
            </w:r>
            <w:r w:rsidRPr="007A5F4E">
              <w:rPr>
                <w:rFonts w:ascii="Times New Roman" w:hAnsi="Times New Roman"/>
                <w:sz w:val="24"/>
                <w:szCs w:val="24"/>
              </w:rPr>
              <w:t>а</w:t>
            </w:r>
            <w:r w:rsidRPr="007A5F4E">
              <w:rPr>
                <w:rFonts w:ascii="Times New Roman" w:hAnsi="Times New Roman"/>
                <w:sz w:val="24"/>
                <w:szCs w:val="24"/>
              </w:rPr>
              <w:t>селения, обеспечение безопасной и качестве</w:t>
            </w:r>
            <w:r w:rsidRPr="007A5F4E">
              <w:rPr>
                <w:rFonts w:ascii="Times New Roman" w:hAnsi="Times New Roman"/>
                <w:sz w:val="24"/>
                <w:szCs w:val="24"/>
              </w:rPr>
              <w:t>н</w:t>
            </w:r>
            <w:r w:rsidRPr="007A5F4E">
              <w:rPr>
                <w:rFonts w:ascii="Times New Roman" w:hAnsi="Times New Roman"/>
                <w:sz w:val="24"/>
                <w:szCs w:val="24"/>
              </w:rPr>
              <w:t>ной перевозки пассаж</w:t>
            </w:r>
            <w:r w:rsidRPr="007A5F4E">
              <w:rPr>
                <w:rFonts w:ascii="Times New Roman" w:hAnsi="Times New Roman"/>
                <w:sz w:val="24"/>
                <w:szCs w:val="24"/>
              </w:rPr>
              <w:t>и</w:t>
            </w:r>
            <w:r w:rsidRPr="007A5F4E">
              <w:rPr>
                <w:rFonts w:ascii="Times New Roman" w:hAnsi="Times New Roman"/>
                <w:sz w:val="24"/>
                <w:szCs w:val="24"/>
              </w:rPr>
              <w:t>ров</w:t>
            </w:r>
            <w:r w:rsidRPr="00216F7D">
              <w:rPr>
                <w:rFonts w:ascii="Times New Roman" w:hAnsi="Times New Roman"/>
                <w:sz w:val="24"/>
                <w:szCs w:val="24"/>
              </w:rPr>
              <w:t>.</w:t>
            </w:r>
          </w:p>
          <w:p w:rsidR="00AD0778" w:rsidRPr="007A5F4E" w:rsidRDefault="00AD0778" w:rsidP="00AD0778">
            <w:pPr>
              <w:pStyle w:val="ConsPlusNormal"/>
              <w:jc w:val="both"/>
              <w:rPr>
                <w:rFonts w:ascii="Times New Roman" w:hAnsi="Times New Roman"/>
                <w:sz w:val="24"/>
                <w:szCs w:val="24"/>
              </w:rPr>
            </w:pPr>
            <w:r w:rsidRPr="007A5F4E">
              <w:rPr>
                <w:rFonts w:ascii="Times New Roman" w:hAnsi="Times New Roman"/>
                <w:bCs/>
                <w:sz w:val="24"/>
                <w:szCs w:val="24"/>
              </w:rPr>
              <w:t>Создание условий для предоставления транспортных услуг насел</w:t>
            </w:r>
            <w:r w:rsidRPr="007A5F4E">
              <w:rPr>
                <w:rFonts w:ascii="Times New Roman" w:hAnsi="Times New Roman"/>
                <w:bCs/>
                <w:sz w:val="24"/>
                <w:szCs w:val="24"/>
              </w:rPr>
              <w:t>е</w:t>
            </w:r>
            <w:r w:rsidRPr="007A5F4E">
              <w:rPr>
                <w:rFonts w:ascii="Times New Roman" w:hAnsi="Times New Roman"/>
                <w:bCs/>
                <w:sz w:val="24"/>
                <w:szCs w:val="24"/>
              </w:rPr>
              <w:t xml:space="preserve">нию, </w:t>
            </w:r>
            <w:r w:rsidRPr="007A5F4E">
              <w:rPr>
                <w:rFonts w:ascii="Times New Roman" w:eastAsiaTheme="minorEastAsia" w:hAnsi="Times New Roman"/>
                <w:sz w:val="24"/>
                <w:szCs w:val="24"/>
              </w:rPr>
              <w:t>о</w:t>
            </w:r>
            <w:r w:rsidRPr="007A5F4E">
              <w:rPr>
                <w:rFonts w:ascii="Times New Roman" w:hAnsi="Times New Roman"/>
                <w:sz w:val="24"/>
                <w:szCs w:val="24"/>
              </w:rPr>
              <w:t>беспечение  безопасных  условий доро</w:t>
            </w:r>
            <w:r w:rsidRPr="007A5F4E">
              <w:rPr>
                <w:rFonts w:ascii="Times New Roman" w:hAnsi="Times New Roman"/>
                <w:sz w:val="24"/>
                <w:szCs w:val="24"/>
              </w:rPr>
              <w:t>ж</w:t>
            </w:r>
            <w:r w:rsidRPr="007A5F4E">
              <w:rPr>
                <w:rFonts w:ascii="Times New Roman" w:hAnsi="Times New Roman"/>
                <w:sz w:val="24"/>
                <w:szCs w:val="24"/>
              </w:rPr>
              <w:t>ного  движения</w:t>
            </w:r>
            <w:r w:rsidRPr="007A5F4E">
              <w:rPr>
                <w:rFonts w:ascii="Times New Roman" w:hAnsi="Times New Roman"/>
                <w:bCs/>
                <w:sz w:val="24"/>
                <w:szCs w:val="24"/>
              </w:rPr>
              <w:t xml:space="preserve"> и повышение качества </w:t>
            </w:r>
            <w:r w:rsidRPr="007A5F4E">
              <w:rPr>
                <w:rFonts w:ascii="Times New Roman" w:hAnsi="Times New Roman"/>
                <w:bCs/>
                <w:sz w:val="24"/>
                <w:szCs w:val="24"/>
              </w:rPr>
              <w:lastRenderedPageBreak/>
              <w:t>тран</w:t>
            </w:r>
            <w:r w:rsidRPr="007A5F4E">
              <w:rPr>
                <w:rFonts w:ascii="Times New Roman" w:hAnsi="Times New Roman"/>
                <w:bCs/>
                <w:sz w:val="24"/>
                <w:szCs w:val="24"/>
              </w:rPr>
              <w:t>с</w:t>
            </w:r>
            <w:r w:rsidRPr="007A5F4E">
              <w:rPr>
                <w:rFonts w:ascii="Times New Roman" w:hAnsi="Times New Roman"/>
                <w:bCs/>
                <w:sz w:val="24"/>
                <w:szCs w:val="24"/>
              </w:rPr>
              <w:t>портного обслуживания</w:t>
            </w:r>
          </w:p>
          <w:p w:rsidR="00AD0778" w:rsidRPr="00216F7D" w:rsidRDefault="00AD0778" w:rsidP="00AD0778">
            <w:pPr>
              <w:pStyle w:val="ConsPlusNormal"/>
              <w:jc w:val="both"/>
              <w:rPr>
                <w:rFonts w:ascii="Times New Roman" w:hAnsi="Times New Roman"/>
                <w:sz w:val="24"/>
                <w:szCs w:val="24"/>
              </w:rPr>
            </w:pPr>
          </w:p>
        </w:tc>
        <w:tc>
          <w:tcPr>
            <w:tcW w:w="2835" w:type="dxa"/>
            <w:vMerge w:val="restart"/>
          </w:tcPr>
          <w:p w:rsidR="00AD0778" w:rsidRPr="00BE2372" w:rsidRDefault="00AD0778" w:rsidP="00AD0778">
            <w:pPr>
              <w:pStyle w:val="ConsPlusNormal"/>
              <w:tabs>
                <w:tab w:val="left" w:pos="1701"/>
              </w:tabs>
              <w:jc w:val="both"/>
              <w:rPr>
                <w:rFonts w:ascii="Times New Roman" w:hAnsi="Times New Roman"/>
                <w:bCs/>
                <w:sz w:val="24"/>
                <w:szCs w:val="24"/>
              </w:rPr>
            </w:pPr>
            <w:r w:rsidRPr="00BE2372">
              <w:rPr>
                <w:rFonts w:ascii="Times New Roman" w:eastAsiaTheme="minorEastAsia" w:hAnsi="Times New Roman"/>
                <w:sz w:val="24"/>
                <w:szCs w:val="24"/>
              </w:rPr>
              <w:lastRenderedPageBreak/>
              <w:t>Сокращение доли прот</w:t>
            </w:r>
            <w:r w:rsidRPr="00BE2372">
              <w:rPr>
                <w:rFonts w:ascii="Times New Roman" w:eastAsiaTheme="minorEastAsia" w:hAnsi="Times New Roman"/>
                <w:sz w:val="24"/>
                <w:szCs w:val="24"/>
              </w:rPr>
              <w:t>я</w:t>
            </w:r>
            <w:r w:rsidRPr="00BE2372">
              <w:rPr>
                <w:rFonts w:ascii="Times New Roman" w:eastAsiaTheme="minorEastAsia" w:hAnsi="Times New Roman"/>
                <w:sz w:val="24"/>
                <w:szCs w:val="24"/>
              </w:rPr>
              <w:t>женности автомобильных дорог общего пользов</w:t>
            </w:r>
            <w:r w:rsidRPr="00BE2372">
              <w:rPr>
                <w:rFonts w:ascii="Times New Roman" w:eastAsiaTheme="minorEastAsia" w:hAnsi="Times New Roman"/>
                <w:sz w:val="24"/>
                <w:szCs w:val="24"/>
              </w:rPr>
              <w:t>а</w:t>
            </w:r>
            <w:r w:rsidRPr="00BE2372">
              <w:rPr>
                <w:rFonts w:ascii="Times New Roman" w:eastAsiaTheme="minorEastAsia" w:hAnsi="Times New Roman"/>
                <w:sz w:val="24"/>
                <w:szCs w:val="24"/>
              </w:rPr>
              <w:t>ния местного значения муниципального района «Усть-Куломский», не соответствующих норм</w:t>
            </w:r>
            <w:r w:rsidRPr="00BE2372">
              <w:rPr>
                <w:rFonts w:ascii="Times New Roman" w:eastAsiaTheme="minorEastAsia" w:hAnsi="Times New Roman"/>
                <w:sz w:val="24"/>
                <w:szCs w:val="24"/>
              </w:rPr>
              <w:t>а</w:t>
            </w:r>
            <w:r w:rsidRPr="00BE2372">
              <w:rPr>
                <w:rFonts w:ascii="Times New Roman" w:eastAsiaTheme="minorEastAsia" w:hAnsi="Times New Roman"/>
                <w:sz w:val="24"/>
                <w:szCs w:val="24"/>
              </w:rPr>
              <w:t>тивным требованиям к транспортно-эксплуатационным пок</w:t>
            </w:r>
            <w:r w:rsidRPr="00BE2372">
              <w:rPr>
                <w:rFonts w:ascii="Times New Roman" w:eastAsiaTheme="minorEastAsia" w:hAnsi="Times New Roman"/>
                <w:sz w:val="24"/>
                <w:szCs w:val="24"/>
              </w:rPr>
              <w:t>а</w:t>
            </w:r>
            <w:r w:rsidRPr="00BE2372">
              <w:rPr>
                <w:rFonts w:ascii="Times New Roman" w:eastAsiaTheme="minorEastAsia" w:hAnsi="Times New Roman"/>
                <w:sz w:val="24"/>
                <w:szCs w:val="24"/>
              </w:rPr>
              <w:t>зателям, в общей прот</w:t>
            </w:r>
            <w:r w:rsidRPr="00BE2372">
              <w:rPr>
                <w:rFonts w:ascii="Times New Roman" w:eastAsiaTheme="minorEastAsia" w:hAnsi="Times New Roman"/>
                <w:sz w:val="24"/>
                <w:szCs w:val="24"/>
              </w:rPr>
              <w:t>я</w:t>
            </w:r>
            <w:r w:rsidRPr="00BE2372">
              <w:rPr>
                <w:rFonts w:ascii="Times New Roman" w:eastAsiaTheme="minorEastAsia" w:hAnsi="Times New Roman"/>
                <w:sz w:val="24"/>
                <w:szCs w:val="24"/>
              </w:rPr>
              <w:t>женности автомобильных дорог общего пользов</w:t>
            </w:r>
            <w:r w:rsidRPr="00BE2372">
              <w:rPr>
                <w:rFonts w:ascii="Times New Roman" w:eastAsiaTheme="minorEastAsia" w:hAnsi="Times New Roman"/>
                <w:sz w:val="24"/>
                <w:szCs w:val="24"/>
              </w:rPr>
              <w:t>а</w:t>
            </w:r>
            <w:r w:rsidRPr="00BE2372">
              <w:rPr>
                <w:rFonts w:ascii="Times New Roman" w:eastAsiaTheme="minorEastAsia" w:hAnsi="Times New Roman"/>
                <w:sz w:val="24"/>
                <w:szCs w:val="24"/>
              </w:rPr>
              <w:t>ния местного значения муниципального района «Усть-Куломский»</w:t>
            </w:r>
          </w:p>
          <w:p w:rsidR="00AD0778" w:rsidRPr="00617D63" w:rsidRDefault="00AD0778" w:rsidP="00AD0778">
            <w:pPr>
              <w:pStyle w:val="ConsPlusNormal"/>
              <w:tabs>
                <w:tab w:val="left" w:pos="363"/>
              </w:tabs>
              <w:rPr>
                <w:rFonts w:ascii="Times New Roman" w:hAnsi="Times New Roman"/>
                <w:sz w:val="24"/>
                <w:szCs w:val="24"/>
              </w:rPr>
            </w:pPr>
          </w:p>
        </w:tc>
      </w:tr>
      <w:tr w:rsidR="00AD0778" w:rsidRPr="00617D63" w:rsidTr="00AD0778">
        <w:tc>
          <w:tcPr>
            <w:tcW w:w="567" w:type="dxa"/>
          </w:tcPr>
          <w:p w:rsidR="00AD0778" w:rsidRPr="00617D63" w:rsidRDefault="00AD0778" w:rsidP="00AD0778">
            <w:pPr>
              <w:pStyle w:val="ConsPlusNormal"/>
              <w:rPr>
                <w:rFonts w:ascii="Times New Roman" w:hAnsi="Times New Roman"/>
                <w:sz w:val="24"/>
                <w:szCs w:val="24"/>
              </w:rPr>
            </w:pPr>
            <w:r w:rsidRPr="00617D63">
              <w:rPr>
                <w:rFonts w:ascii="Times New Roman" w:hAnsi="Times New Roman"/>
                <w:sz w:val="24"/>
                <w:szCs w:val="24"/>
              </w:rPr>
              <w:t>2</w:t>
            </w:r>
          </w:p>
        </w:tc>
        <w:tc>
          <w:tcPr>
            <w:tcW w:w="4031" w:type="dxa"/>
          </w:tcPr>
          <w:p w:rsidR="00AD0778" w:rsidRDefault="00AD0778" w:rsidP="00AD0778">
            <w:pPr>
              <w:pStyle w:val="ConsPlusNormal"/>
              <w:rPr>
                <w:rFonts w:ascii="Times New Roman" w:hAnsi="Times New Roman"/>
                <w:sz w:val="24"/>
                <w:szCs w:val="24"/>
              </w:rPr>
            </w:pPr>
            <w:r w:rsidRPr="00D34DE4">
              <w:rPr>
                <w:rFonts w:ascii="Times New Roman" w:hAnsi="Times New Roman"/>
                <w:sz w:val="24"/>
                <w:szCs w:val="24"/>
              </w:rPr>
              <w:t>Ос</w:t>
            </w:r>
            <w:r>
              <w:rPr>
                <w:rFonts w:ascii="Times New Roman" w:hAnsi="Times New Roman"/>
                <w:sz w:val="24"/>
                <w:szCs w:val="24"/>
              </w:rPr>
              <w:t xml:space="preserve">новное </w:t>
            </w:r>
            <w:r w:rsidRPr="00D34DE4">
              <w:rPr>
                <w:rFonts w:ascii="Times New Roman" w:hAnsi="Times New Roman"/>
                <w:sz w:val="24"/>
                <w:szCs w:val="24"/>
              </w:rPr>
              <w:t>мероприятие 1.1.2.</w:t>
            </w:r>
          </w:p>
          <w:p w:rsidR="00AD0778" w:rsidRPr="00617D63" w:rsidRDefault="00AD0778" w:rsidP="00AD0778">
            <w:pPr>
              <w:pStyle w:val="ConsPlusNormal"/>
              <w:rPr>
                <w:rFonts w:ascii="Times New Roman" w:hAnsi="Times New Roman"/>
                <w:sz w:val="24"/>
                <w:szCs w:val="24"/>
              </w:rPr>
            </w:pPr>
            <w:r w:rsidRPr="00463117">
              <w:rPr>
                <w:rFonts w:ascii="Times New Roman" w:hAnsi="Times New Roman"/>
                <w:sz w:val="24"/>
                <w:szCs w:val="24"/>
              </w:rPr>
              <w:t>Оборудование и содержание ледовых переправ и зимних автомобильных дорог общего пользования местного значения</w:t>
            </w:r>
          </w:p>
        </w:tc>
        <w:tc>
          <w:tcPr>
            <w:tcW w:w="2552" w:type="dxa"/>
            <w:vMerge/>
          </w:tcPr>
          <w:p w:rsidR="00AD0778" w:rsidRPr="00617D63" w:rsidRDefault="00AD0778" w:rsidP="00AD0778">
            <w:pPr>
              <w:pStyle w:val="ConsPlusNormal"/>
              <w:rPr>
                <w:rFonts w:ascii="Times New Roman" w:hAnsi="Times New Roman"/>
                <w:sz w:val="24"/>
                <w:szCs w:val="24"/>
              </w:rPr>
            </w:pPr>
          </w:p>
        </w:tc>
        <w:tc>
          <w:tcPr>
            <w:tcW w:w="1134" w:type="dxa"/>
            <w:vMerge/>
          </w:tcPr>
          <w:p w:rsidR="00AD0778" w:rsidRPr="00617D63" w:rsidRDefault="00AD0778" w:rsidP="00AD0778">
            <w:pPr>
              <w:pStyle w:val="ConsPlusNormal"/>
              <w:jc w:val="center"/>
              <w:rPr>
                <w:rFonts w:ascii="Times New Roman" w:hAnsi="Times New Roman"/>
                <w:sz w:val="24"/>
                <w:szCs w:val="24"/>
              </w:rPr>
            </w:pPr>
          </w:p>
        </w:tc>
        <w:tc>
          <w:tcPr>
            <w:tcW w:w="1134" w:type="dxa"/>
            <w:vMerge/>
          </w:tcPr>
          <w:p w:rsidR="00AD0778" w:rsidRPr="00617D63" w:rsidRDefault="00AD0778" w:rsidP="00AD0778">
            <w:pPr>
              <w:pStyle w:val="ConsPlusNormal"/>
              <w:jc w:val="center"/>
              <w:rPr>
                <w:rFonts w:ascii="Times New Roman" w:hAnsi="Times New Roman"/>
                <w:sz w:val="24"/>
                <w:szCs w:val="24"/>
              </w:rPr>
            </w:pPr>
          </w:p>
        </w:tc>
        <w:tc>
          <w:tcPr>
            <w:tcW w:w="2835" w:type="dxa"/>
            <w:vMerge/>
          </w:tcPr>
          <w:p w:rsidR="00AD0778" w:rsidRPr="00617D63" w:rsidRDefault="00AD0778" w:rsidP="00AD0778">
            <w:pPr>
              <w:pStyle w:val="ConsPlusNormal"/>
              <w:rPr>
                <w:rFonts w:ascii="Times New Roman" w:hAnsi="Times New Roman"/>
                <w:sz w:val="24"/>
                <w:szCs w:val="24"/>
              </w:rPr>
            </w:pPr>
          </w:p>
        </w:tc>
        <w:tc>
          <w:tcPr>
            <w:tcW w:w="2835" w:type="dxa"/>
            <w:vMerge/>
          </w:tcPr>
          <w:p w:rsidR="00AD0778" w:rsidRPr="00617D63" w:rsidRDefault="00AD0778" w:rsidP="00AD0778">
            <w:pPr>
              <w:pStyle w:val="ConsPlusNormal"/>
              <w:tabs>
                <w:tab w:val="left" w:pos="80"/>
              </w:tabs>
              <w:rPr>
                <w:rFonts w:ascii="Times New Roman" w:hAnsi="Times New Roman"/>
                <w:sz w:val="24"/>
                <w:szCs w:val="24"/>
              </w:rPr>
            </w:pPr>
          </w:p>
        </w:tc>
      </w:tr>
      <w:tr w:rsidR="00AD0778" w:rsidRPr="00617D63" w:rsidTr="00AD0778">
        <w:tc>
          <w:tcPr>
            <w:tcW w:w="567" w:type="dxa"/>
          </w:tcPr>
          <w:p w:rsidR="00AD0778" w:rsidRPr="00617D63" w:rsidRDefault="00AD0778" w:rsidP="00AD0778">
            <w:pPr>
              <w:pStyle w:val="ConsPlusNormal"/>
              <w:rPr>
                <w:rFonts w:ascii="Times New Roman" w:hAnsi="Times New Roman"/>
                <w:sz w:val="24"/>
                <w:szCs w:val="24"/>
              </w:rPr>
            </w:pPr>
            <w:r>
              <w:rPr>
                <w:rFonts w:ascii="Times New Roman" w:hAnsi="Times New Roman"/>
                <w:sz w:val="24"/>
                <w:szCs w:val="24"/>
              </w:rPr>
              <w:t>3</w:t>
            </w:r>
          </w:p>
        </w:tc>
        <w:tc>
          <w:tcPr>
            <w:tcW w:w="4031" w:type="dxa"/>
          </w:tcPr>
          <w:p w:rsidR="00AD0778" w:rsidRPr="00463117" w:rsidRDefault="00AD0778" w:rsidP="00AD0778">
            <w:pPr>
              <w:widowControl w:val="0"/>
              <w:autoSpaceDE w:val="0"/>
              <w:autoSpaceDN w:val="0"/>
              <w:adjustRightInd w:val="0"/>
              <w:rPr>
                <w:sz w:val="24"/>
                <w:szCs w:val="24"/>
              </w:rPr>
            </w:pPr>
            <w:r>
              <w:rPr>
                <w:sz w:val="24"/>
                <w:szCs w:val="24"/>
              </w:rPr>
              <w:t xml:space="preserve">Основное </w:t>
            </w:r>
            <w:r w:rsidRPr="00463117">
              <w:rPr>
                <w:sz w:val="24"/>
                <w:szCs w:val="24"/>
              </w:rPr>
              <w:t xml:space="preserve">мероприятие 1.1.3. </w:t>
            </w:r>
          </w:p>
          <w:p w:rsidR="00AD0778" w:rsidRPr="00D34DE4" w:rsidRDefault="00AD0778" w:rsidP="00AD0778">
            <w:pPr>
              <w:pStyle w:val="ConsPlusNormal"/>
              <w:rPr>
                <w:rFonts w:ascii="Times New Roman" w:hAnsi="Times New Roman"/>
                <w:sz w:val="24"/>
                <w:szCs w:val="24"/>
              </w:rPr>
            </w:pPr>
            <w:r w:rsidRPr="00463117">
              <w:rPr>
                <w:rFonts w:ascii="Times New Roman" w:hAnsi="Times New Roman"/>
                <w:sz w:val="24"/>
                <w:szCs w:val="24"/>
              </w:rPr>
              <w:t>Реконструкция, капитальный ремонт и ремонт автомобильных дорог о</w:t>
            </w:r>
            <w:r w:rsidRPr="00463117">
              <w:rPr>
                <w:rFonts w:ascii="Times New Roman" w:hAnsi="Times New Roman"/>
                <w:sz w:val="24"/>
                <w:szCs w:val="24"/>
              </w:rPr>
              <w:t>б</w:t>
            </w:r>
            <w:r w:rsidRPr="00463117">
              <w:rPr>
                <w:rFonts w:ascii="Times New Roman" w:hAnsi="Times New Roman"/>
                <w:sz w:val="24"/>
                <w:szCs w:val="24"/>
              </w:rPr>
              <w:t>щего пользования местного значения</w:t>
            </w:r>
          </w:p>
        </w:tc>
        <w:tc>
          <w:tcPr>
            <w:tcW w:w="2552" w:type="dxa"/>
            <w:vMerge/>
          </w:tcPr>
          <w:p w:rsidR="00AD0778" w:rsidRPr="00617D63" w:rsidRDefault="00AD0778" w:rsidP="00AD0778">
            <w:pPr>
              <w:pStyle w:val="ConsPlusNormal"/>
              <w:rPr>
                <w:rFonts w:ascii="Times New Roman" w:hAnsi="Times New Roman"/>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2835" w:type="dxa"/>
            <w:vMerge/>
          </w:tcPr>
          <w:p w:rsidR="00AD0778" w:rsidRPr="00617D63" w:rsidRDefault="00AD0778" w:rsidP="00AD0778">
            <w:pPr>
              <w:pStyle w:val="ConsPlusNormal"/>
              <w:rPr>
                <w:rFonts w:ascii="Times New Roman" w:hAnsi="Times New Roman"/>
                <w:sz w:val="24"/>
                <w:szCs w:val="24"/>
              </w:rPr>
            </w:pPr>
          </w:p>
        </w:tc>
        <w:tc>
          <w:tcPr>
            <w:tcW w:w="2835" w:type="dxa"/>
            <w:vMerge/>
          </w:tcPr>
          <w:p w:rsidR="00AD0778" w:rsidRPr="00CA00DE" w:rsidRDefault="00AD0778" w:rsidP="00AD0778">
            <w:pPr>
              <w:pStyle w:val="ConsPlusNormal"/>
              <w:tabs>
                <w:tab w:val="left" w:pos="80"/>
              </w:tabs>
              <w:rPr>
                <w:rFonts w:ascii="Times New Roman" w:hAnsi="Times New Roman"/>
                <w:sz w:val="24"/>
                <w:szCs w:val="24"/>
              </w:rPr>
            </w:pPr>
          </w:p>
        </w:tc>
      </w:tr>
      <w:tr w:rsidR="00AD0778" w:rsidRPr="00617D63" w:rsidTr="00AD0778">
        <w:tc>
          <w:tcPr>
            <w:tcW w:w="567" w:type="dxa"/>
          </w:tcPr>
          <w:p w:rsidR="00AD0778" w:rsidRPr="00617D63" w:rsidRDefault="00AD0778" w:rsidP="00AD0778">
            <w:pPr>
              <w:pStyle w:val="ConsPlusNormal"/>
              <w:rPr>
                <w:rFonts w:ascii="Times New Roman" w:hAnsi="Times New Roman"/>
                <w:sz w:val="24"/>
                <w:szCs w:val="24"/>
              </w:rPr>
            </w:pPr>
            <w:r>
              <w:rPr>
                <w:rFonts w:ascii="Times New Roman" w:hAnsi="Times New Roman"/>
                <w:sz w:val="24"/>
                <w:szCs w:val="24"/>
              </w:rPr>
              <w:t>4</w:t>
            </w:r>
          </w:p>
        </w:tc>
        <w:tc>
          <w:tcPr>
            <w:tcW w:w="4031" w:type="dxa"/>
          </w:tcPr>
          <w:p w:rsidR="00AD0778" w:rsidRPr="00463117" w:rsidRDefault="00AD0778" w:rsidP="00AD0778">
            <w:pPr>
              <w:widowControl w:val="0"/>
              <w:autoSpaceDE w:val="0"/>
              <w:autoSpaceDN w:val="0"/>
              <w:adjustRightInd w:val="0"/>
              <w:rPr>
                <w:sz w:val="24"/>
                <w:szCs w:val="24"/>
              </w:rPr>
            </w:pPr>
            <w:r>
              <w:rPr>
                <w:sz w:val="24"/>
                <w:szCs w:val="24"/>
              </w:rPr>
              <w:t xml:space="preserve">Основное </w:t>
            </w:r>
            <w:r w:rsidRPr="00463117">
              <w:rPr>
                <w:sz w:val="24"/>
                <w:szCs w:val="24"/>
              </w:rPr>
              <w:t xml:space="preserve">мероприятие 1.1.4. </w:t>
            </w:r>
          </w:p>
          <w:p w:rsidR="00AD0778" w:rsidRPr="00D34DE4" w:rsidRDefault="00AD0778" w:rsidP="00AD0778">
            <w:pPr>
              <w:pStyle w:val="ConsPlusNormal"/>
              <w:rPr>
                <w:rFonts w:ascii="Times New Roman" w:hAnsi="Times New Roman"/>
                <w:sz w:val="24"/>
                <w:szCs w:val="24"/>
              </w:rPr>
            </w:pPr>
            <w:r w:rsidRPr="00463117">
              <w:rPr>
                <w:rFonts w:ascii="Times New Roman" w:hAnsi="Times New Roman"/>
                <w:sz w:val="24"/>
                <w:szCs w:val="24"/>
              </w:rPr>
              <w:t>Проектирование реконструкции, к</w:t>
            </w:r>
            <w:r w:rsidRPr="00463117">
              <w:rPr>
                <w:rFonts w:ascii="Times New Roman" w:hAnsi="Times New Roman"/>
                <w:sz w:val="24"/>
                <w:szCs w:val="24"/>
              </w:rPr>
              <w:t>а</w:t>
            </w:r>
            <w:r w:rsidRPr="00463117">
              <w:rPr>
                <w:rFonts w:ascii="Times New Roman" w:hAnsi="Times New Roman"/>
                <w:sz w:val="24"/>
                <w:szCs w:val="24"/>
              </w:rPr>
              <w:t>питального ремонта  и строительства автомобильных дорог общего пол</w:t>
            </w:r>
            <w:r w:rsidRPr="00463117">
              <w:rPr>
                <w:rFonts w:ascii="Times New Roman" w:hAnsi="Times New Roman"/>
                <w:sz w:val="24"/>
                <w:szCs w:val="24"/>
              </w:rPr>
              <w:t>ь</w:t>
            </w:r>
            <w:r w:rsidRPr="00463117">
              <w:rPr>
                <w:rFonts w:ascii="Times New Roman" w:hAnsi="Times New Roman"/>
                <w:sz w:val="24"/>
                <w:szCs w:val="24"/>
              </w:rPr>
              <w:t>зования местного значения</w:t>
            </w:r>
          </w:p>
        </w:tc>
        <w:tc>
          <w:tcPr>
            <w:tcW w:w="2552" w:type="dxa"/>
            <w:vMerge/>
          </w:tcPr>
          <w:p w:rsidR="00AD0778" w:rsidRPr="00617D63" w:rsidRDefault="00AD0778" w:rsidP="00AD0778">
            <w:pPr>
              <w:pStyle w:val="ConsPlusNormal"/>
              <w:rPr>
                <w:rFonts w:ascii="Times New Roman" w:hAnsi="Times New Roman"/>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2835" w:type="dxa"/>
            <w:vMerge/>
          </w:tcPr>
          <w:p w:rsidR="00AD0778" w:rsidRPr="00617D63" w:rsidRDefault="00AD0778" w:rsidP="00AD0778">
            <w:pPr>
              <w:pStyle w:val="ConsPlusNormal"/>
              <w:rPr>
                <w:rFonts w:ascii="Times New Roman" w:hAnsi="Times New Roman"/>
                <w:sz w:val="24"/>
                <w:szCs w:val="24"/>
              </w:rPr>
            </w:pPr>
          </w:p>
        </w:tc>
        <w:tc>
          <w:tcPr>
            <w:tcW w:w="2835" w:type="dxa"/>
            <w:vMerge/>
          </w:tcPr>
          <w:p w:rsidR="00AD0778" w:rsidRPr="00CA00DE" w:rsidRDefault="00AD0778" w:rsidP="00AD0778">
            <w:pPr>
              <w:pStyle w:val="ConsPlusNormal"/>
              <w:tabs>
                <w:tab w:val="left" w:pos="80"/>
              </w:tabs>
              <w:rPr>
                <w:rFonts w:ascii="Times New Roman" w:hAnsi="Times New Roman"/>
                <w:sz w:val="24"/>
                <w:szCs w:val="24"/>
              </w:rPr>
            </w:pP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r>
              <w:rPr>
                <w:rFonts w:ascii="Times New Roman" w:hAnsi="Times New Roman"/>
                <w:sz w:val="24"/>
                <w:szCs w:val="24"/>
              </w:rPr>
              <w:lastRenderedPageBreak/>
              <w:t>5</w:t>
            </w:r>
          </w:p>
        </w:tc>
        <w:tc>
          <w:tcPr>
            <w:tcW w:w="4031" w:type="dxa"/>
          </w:tcPr>
          <w:p w:rsidR="00AD0778" w:rsidRPr="00231EDD" w:rsidRDefault="00AD0778" w:rsidP="00AD0778">
            <w:pPr>
              <w:widowControl w:val="0"/>
              <w:autoSpaceDE w:val="0"/>
              <w:autoSpaceDN w:val="0"/>
              <w:adjustRightInd w:val="0"/>
              <w:rPr>
                <w:sz w:val="24"/>
                <w:szCs w:val="24"/>
              </w:rPr>
            </w:pPr>
            <w:r w:rsidRPr="00231EDD">
              <w:rPr>
                <w:sz w:val="24"/>
                <w:szCs w:val="24"/>
              </w:rPr>
              <w:t>Ос</w:t>
            </w:r>
            <w:r>
              <w:rPr>
                <w:sz w:val="24"/>
                <w:szCs w:val="24"/>
              </w:rPr>
              <w:t xml:space="preserve">новное </w:t>
            </w:r>
            <w:r w:rsidRPr="00231EDD">
              <w:rPr>
                <w:sz w:val="24"/>
                <w:szCs w:val="24"/>
              </w:rPr>
              <w:t>мероприятие 1.1.</w:t>
            </w:r>
            <w:r>
              <w:rPr>
                <w:sz w:val="24"/>
                <w:szCs w:val="24"/>
              </w:rPr>
              <w:t>5</w:t>
            </w:r>
            <w:r w:rsidRPr="00231EDD">
              <w:rPr>
                <w:sz w:val="24"/>
                <w:szCs w:val="24"/>
              </w:rPr>
              <w:t xml:space="preserve">. </w:t>
            </w:r>
          </w:p>
          <w:p w:rsidR="00AD0778" w:rsidRPr="00463117" w:rsidRDefault="00AD0778" w:rsidP="00AD0778">
            <w:pPr>
              <w:widowControl w:val="0"/>
              <w:autoSpaceDE w:val="0"/>
              <w:autoSpaceDN w:val="0"/>
              <w:adjustRightInd w:val="0"/>
              <w:rPr>
                <w:sz w:val="24"/>
                <w:szCs w:val="24"/>
              </w:rPr>
            </w:pPr>
            <w:r w:rsidRPr="00231EDD">
              <w:rPr>
                <w:sz w:val="24"/>
                <w:szCs w:val="24"/>
              </w:rPr>
              <w:t>Обеспечение безопасности на авт</w:t>
            </w:r>
            <w:r w:rsidRPr="00231EDD">
              <w:rPr>
                <w:sz w:val="24"/>
                <w:szCs w:val="24"/>
              </w:rPr>
              <w:t>о</w:t>
            </w:r>
            <w:r w:rsidRPr="00231EDD">
              <w:rPr>
                <w:sz w:val="24"/>
                <w:szCs w:val="24"/>
              </w:rPr>
              <w:t>мобильных дорогах общего польз</w:t>
            </w:r>
            <w:r w:rsidRPr="00231EDD">
              <w:rPr>
                <w:sz w:val="24"/>
                <w:szCs w:val="24"/>
              </w:rPr>
              <w:t>о</w:t>
            </w:r>
            <w:r w:rsidRPr="00231EDD">
              <w:rPr>
                <w:sz w:val="24"/>
                <w:szCs w:val="24"/>
              </w:rPr>
              <w:t>вания местного значения</w:t>
            </w:r>
          </w:p>
        </w:tc>
        <w:tc>
          <w:tcPr>
            <w:tcW w:w="2552" w:type="dxa"/>
            <w:vMerge/>
          </w:tcPr>
          <w:p w:rsidR="00AD0778" w:rsidRPr="00617D63" w:rsidRDefault="00AD0778" w:rsidP="00AD0778">
            <w:pPr>
              <w:pStyle w:val="ConsPlusNormal"/>
              <w:rPr>
                <w:rFonts w:ascii="Times New Roman" w:hAnsi="Times New Roman"/>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2835" w:type="dxa"/>
            <w:vMerge/>
          </w:tcPr>
          <w:p w:rsidR="00AD0778" w:rsidRPr="00617D63" w:rsidRDefault="00AD0778" w:rsidP="00AD0778">
            <w:pPr>
              <w:pStyle w:val="ConsPlusNormal"/>
              <w:rPr>
                <w:rFonts w:ascii="Times New Roman" w:hAnsi="Times New Roman"/>
                <w:sz w:val="24"/>
                <w:szCs w:val="24"/>
              </w:rPr>
            </w:pPr>
          </w:p>
        </w:tc>
        <w:tc>
          <w:tcPr>
            <w:tcW w:w="2835" w:type="dxa"/>
            <w:vMerge/>
          </w:tcPr>
          <w:p w:rsidR="00AD0778" w:rsidRPr="00CA00DE" w:rsidRDefault="00AD0778" w:rsidP="00AD0778">
            <w:pPr>
              <w:pStyle w:val="ConsPlusNormal"/>
              <w:tabs>
                <w:tab w:val="left" w:pos="80"/>
              </w:tabs>
              <w:rPr>
                <w:rFonts w:ascii="Times New Roman" w:hAnsi="Times New Roman"/>
                <w:sz w:val="24"/>
                <w:szCs w:val="24"/>
              </w:rPr>
            </w:pP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r>
              <w:rPr>
                <w:rFonts w:ascii="Times New Roman" w:hAnsi="Times New Roman"/>
                <w:sz w:val="24"/>
                <w:szCs w:val="24"/>
              </w:rPr>
              <w:lastRenderedPageBreak/>
              <w:t>6</w:t>
            </w:r>
          </w:p>
        </w:tc>
        <w:tc>
          <w:tcPr>
            <w:tcW w:w="4031" w:type="dxa"/>
          </w:tcPr>
          <w:p w:rsidR="00AD0778" w:rsidRPr="00231EDD" w:rsidRDefault="00AD0778" w:rsidP="00AD0778">
            <w:pPr>
              <w:widowControl w:val="0"/>
              <w:autoSpaceDE w:val="0"/>
              <w:autoSpaceDN w:val="0"/>
              <w:adjustRightInd w:val="0"/>
              <w:rPr>
                <w:sz w:val="24"/>
                <w:szCs w:val="24"/>
              </w:rPr>
            </w:pPr>
            <w:r w:rsidRPr="00231EDD">
              <w:rPr>
                <w:sz w:val="24"/>
                <w:szCs w:val="24"/>
              </w:rPr>
              <w:t>Ос</w:t>
            </w:r>
            <w:r>
              <w:rPr>
                <w:sz w:val="24"/>
                <w:szCs w:val="24"/>
              </w:rPr>
              <w:t xml:space="preserve">новное </w:t>
            </w:r>
            <w:r w:rsidRPr="00231EDD">
              <w:rPr>
                <w:sz w:val="24"/>
                <w:szCs w:val="24"/>
              </w:rPr>
              <w:t>мероприятие 1.1.</w:t>
            </w:r>
            <w:r>
              <w:rPr>
                <w:sz w:val="24"/>
                <w:szCs w:val="24"/>
              </w:rPr>
              <w:t>6</w:t>
            </w:r>
            <w:r w:rsidRPr="00231EDD">
              <w:rPr>
                <w:sz w:val="24"/>
                <w:szCs w:val="24"/>
              </w:rPr>
              <w:t xml:space="preserve">. </w:t>
            </w:r>
          </w:p>
          <w:p w:rsidR="00AD0778" w:rsidRPr="00965D77" w:rsidRDefault="00AD0778" w:rsidP="00AD0778">
            <w:pPr>
              <w:widowControl w:val="0"/>
              <w:autoSpaceDE w:val="0"/>
              <w:autoSpaceDN w:val="0"/>
              <w:adjustRightInd w:val="0"/>
              <w:rPr>
                <w:sz w:val="24"/>
                <w:szCs w:val="24"/>
              </w:rPr>
            </w:pPr>
            <w:r w:rsidRPr="00965D77">
              <w:rPr>
                <w:rFonts w:eastAsiaTheme="minorEastAsia"/>
                <w:sz w:val="24"/>
                <w:szCs w:val="24"/>
              </w:rPr>
              <w:t>Приведение в нормативное состояние автомобильных дорог общего пол</w:t>
            </w:r>
            <w:r w:rsidRPr="00965D77">
              <w:rPr>
                <w:rFonts w:eastAsiaTheme="minorEastAsia"/>
                <w:sz w:val="24"/>
                <w:szCs w:val="24"/>
              </w:rPr>
              <w:t>ь</w:t>
            </w:r>
            <w:r w:rsidRPr="00965D77">
              <w:rPr>
                <w:rFonts w:eastAsiaTheme="minorEastAsia"/>
                <w:sz w:val="24"/>
                <w:szCs w:val="24"/>
              </w:rPr>
              <w:t>зования местного значения, задейс</w:t>
            </w:r>
            <w:r w:rsidRPr="00965D77">
              <w:rPr>
                <w:rFonts w:eastAsiaTheme="minorEastAsia"/>
                <w:sz w:val="24"/>
                <w:szCs w:val="24"/>
              </w:rPr>
              <w:t>т</w:t>
            </w:r>
            <w:r w:rsidRPr="00965D77">
              <w:rPr>
                <w:rFonts w:eastAsiaTheme="minorEastAsia"/>
                <w:sz w:val="24"/>
                <w:szCs w:val="24"/>
              </w:rPr>
              <w:t>вованных в маршрутах  движения школьных автобусов</w:t>
            </w:r>
          </w:p>
        </w:tc>
        <w:tc>
          <w:tcPr>
            <w:tcW w:w="2552" w:type="dxa"/>
            <w:vMerge/>
          </w:tcPr>
          <w:p w:rsidR="00AD0778" w:rsidRPr="00617D63" w:rsidRDefault="00AD0778" w:rsidP="00AD0778">
            <w:pPr>
              <w:pStyle w:val="ConsPlusNormal"/>
              <w:rPr>
                <w:rFonts w:ascii="Times New Roman" w:hAnsi="Times New Roman"/>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2835" w:type="dxa"/>
            <w:vMerge/>
          </w:tcPr>
          <w:p w:rsidR="00AD0778" w:rsidRPr="00617D63" w:rsidRDefault="00AD0778" w:rsidP="00AD0778">
            <w:pPr>
              <w:pStyle w:val="ConsPlusNormal"/>
              <w:rPr>
                <w:rFonts w:ascii="Times New Roman" w:hAnsi="Times New Roman"/>
                <w:sz w:val="24"/>
                <w:szCs w:val="24"/>
              </w:rPr>
            </w:pPr>
          </w:p>
        </w:tc>
        <w:tc>
          <w:tcPr>
            <w:tcW w:w="2835" w:type="dxa"/>
            <w:vMerge/>
          </w:tcPr>
          <w:p w:rsidR="00AD0778" w:rsidRPr="00CA00DE" w:rsidRDefault="00AD0778" w:rsidP="00AD0778">
            <w:pPr>
              <w:pStyle w:val="ConsPlusNormal"/>
              <w:tabs>
                <w:tab w:val="left" w:pos="80"/>
              </w:tabs>
              <w:rPr>
                <w:rFonts w:ascii="Times New Roman" w:hAnsi="Times New Roman"/>
                <w:sz w:val="24"/>
                <w:szCs w:val="24"/>
              </w:rPr>
            </w:pP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r>
              <w:rPr>
                <w:rFonts w:ascii="Times New Roman" w:hAnsi="Times New Roman"/>
                <w:sz w:val="24"/>
                <w:szCs w:val="24"/>
              </w:rPr>
              <w:t>7</w:t>
            </w:r>
          </w:p>
        </w:tc>
        <w:tc>
          <w:tcPr>
            <w:tcW w:w="4031" w:type="dxa"/>
          </w:tcPr>
          <w:p w:rsidR="00AD0778" w:rsidRDefault="00AD0778" w:rsidP="00AD0778">
            <w:pPr>
              <w:widowControl w:val="0"/>
              <w:autoSpaceDE w:val="0"/>
              <w:autoSpaceDN w:val="0"/>
              <w:adjustRightInd w:val="0"/>
              <w:rPr>
                <w:sz w:val="24"/>
                <w:szCs w:val="24"/>
              </w:rPr>
            </w:pPr>
            <w:r w:rsidRPr="00231EDD">
              <w:rPr>
                <w:sz w:val="24"/>
                <w:szCs w:val="24"/>
              </w:rPr>
              <w:t>Ос</w:t>
            </w:r>
            <w:r>
              <w:rPr>
                <w:sz w:val="24"/>
                <w:szCs w:val="24"/>
              </w:rPr>
              <w:t xml:space="preserve">новное </w:t>
            </w:r>
            <w:r w:rsidRPr="00231EDD">
              <w:rPr>
                <w:sz w:val="24"/>
                <w:szCs w:val="24"/>
              </w:rPr>
              <w:t>мероприятие 1.1.</w:t>
            </w:r>
            <w:r>
              <w:rPr>
                <w:sz w:val="24"/>
                <w:szCs w:val="24"/>
              </w:rPr>
              <w:t>7</w:t>
            </w:r>
            <w:r w:rsidRPr="00231EDD">
              <w:rPr>
                <w:sz w:val="24"/>
                <w:szCs w:val="24"/>
              </w:rPr>
              <w:t>.</w:t>
            </w:r>
          </w:p>
          <w:p w:rsidR="00AD0778" w:rsidRPr="00231EDD" w:rsidRDefault="00AD0778" w:rsidP="00AD0778">
            <w:pPr>
              <w:widowControl w:val="0"/>
              <w:autoSpaceDE w:val="0"/>
              <w:autoSpaceDN w:val="0"/>
              <w:adjustRightInd w:val="0"/>
              <w:rPr>
                <w:sz w:val="24"/>
                <w:szCs w:val="24"/>
              </w:rPr>
            </w:pPr>
            <w:r>
              <w:rPr>
                <w:sz w:val="24"/>
                <w:szCs w:val="24"/>
              </w:rPr>
              <w:t>Выполнение мероприятий по прив</w:t>
            </w:r>
            <w:r>
              <w:rPr>
                <w:sz w:val="24"/>
                <w:szCs w:val="24"/>
              </w:rPr>
              <w:t>е</w:t>
            </w:r>
            <w:r>
              <w:rPr>
                <w:sz w:val="24"/>
                <w:szCs w:val="24"/>
              </w:rPr>
              <w:t>дению наплавного моста НМ-9 в с</w:t>
            </w:r>
            <w:r>
              <w:rPr>
                <w:sz w:val="24"/>
                <w:szCs w:val="24"/>
              </w:rPr>
              <w:t>о</w:t>
            </w:r>
            <w:r>
              <w:rPr>
                <w:sz w:val="24"/>
                <w:szCs w:val="24"/>
              </w:rPr>
              <w:t>ответствие с действующим законод</w:t>
            </w:r>
            <w:r>
              <w:rPr>
                <w:sz w:val="24"/>
                <w:szCs w:val="24"/>
              </w:rPr>
              <w:t>а</w:t>
            </w:r>
            <w:r>
              <w:rPr>
                <w:sz w:val="24"/>
                <w:szCs w:val="24"/>
              </w:rPr>
              <w:t>тельством</w:t>
            </w:r>
          </w:p>
        </w:tc>
        <w:tc>
          <w:tcPr>
            <w:tcW w:w="2552" w:type="dxa"/>
          </w:tcPr>
          <w:p w:rsidR="00AD0778" w:rsidRDefault="00AD0778" w:rsidP="00AD0778">
            <w:pPr>
              <w:jc w:val="both"/>
              <w:rPr>
                <w:sz w:val="24"/>
                <w:szCs w:val="24"/>
              </w:rPr>
            </w:pPr>
            <w:r w:rsidRPr="00463117">
              <w:rPr>
                <w:sz w:val="24"/>
                <w:szCs w:val="24"/>
              </w:rPr>
              <w:t>Администрация мун</w:t>
            </w:r>
            <w:r w:rsidRPr="00463117">
              <w:rPr>
                <w:sz w:val="24"/>
                <w:szCs w:val="24"/>
              </w:rPr>
              <w:t>и</w:t>
            </w:r>
            <w:r w:rsidRPr="00463117">
              <w:rPr>
                <w:sz w:val="24"/>
                <w:szCs w:val="24"/>
              </w:rPr>
              <w:t xml:space="preserve">ципального района «Усть-Куломский» </w:t>
            </w:r>
            <w:r w:rsidRPr="00463117">
              <w:rPr>
                <w:rFonts w:cs="Arial"/>
                <w:sz w:val="24"/>
                <w:szCs w:val="24"/>
              </w:rPr>
              <w:t>в лице</w:t>
            </w:r>
            <w:r>
              <w:rPr>
                <w:rFonts w:cs="Arial"/>
                <w:sz w:val="24"/>
                <w:szCs w:val="24"/>
              </w:rPr>
              <w:t xml:space="preserve"> отдела по доро</w:t>
            </w:r>
            <w:r>
              <w:rPr>
                <w:rFonts w:cs="Arial"/>
                <w:sz w:val="24"/>
                <w:szCs w:val="24"/>
              </w:rPr>
              <w:t>ж</w:t>
            </w:r>
            <w:r>
              <w:rPr>
                <w:rFonts w:cs="Arial"/>
                <w:sz w:val="24"/>
                <w:szCs w:val="24"/>
              </w:rPr>
              <w:t>ной деятельности</w:t>
            </w:r>
          </w:p>
          <w:p w:rsidR="00AD0778" w:rsidRPr="00CA00DE" w:rsidRDefault="00AD0778" w:rsidP="00AD0778">
            <w:pPr>
              <w:pStyle w:val="ConsPlusNormal"/>
              <w:rPr>
                <w:rFonts w:ascii="Times New Roman" w:hAnsi="Times New Roman"/>
                <w:sz w:val="24"/>
                <w:szCs w:val="24"/>
              </w:rPr>
            </w:pPr>
          </w:p>
        </w:tc>
        <w:tc>
          <w:tcPr>
            <w:tcW w:w="1134" w:type="dxa"/>
          </w:tcPr>
          <w:p w:rsidR="00AD0778" w:rsidRPr="00617D63" w:rsidRDefault="00AD0778" w:rsidP="00AD0778">
            <w:pPr>
              <w:pStyle w:val="ConsPlusNormal"/>
              <w:jc w:val="center"/>
              <w:rPr>
                <w:rFonts w:ascii="Times New Roman" w:hAnsi="Times New Roman"/>
                <w:sz w:val="24"/>
                <w:szCs w:val="24"/>
              </w:rPr>
            </w:pPr>
            <w:r>
              <w:rPr>
                <w:rFonts w:ascii="Times New Roman" w:hAnsi="Times New Roman"/>
                <w:sz w:val="24"/>
                <w:szCs w:val="24"/>
              </w:rPr>
              <w:t>2022 год</w:t>
            </w:r>
          </w:p>
        </w:tc>
        <w:tc>
          <w:tcPr>
            <w:tcW w:w="1134" w:type="dxa"/>
          </w:tcPr>
          <w:p w:rsidR="00AD0778" w:rsidRPr="00617D63" w:rsidRDefault="00AD0778" w:rsidP="00AD0778">
            <w:pPr>
              <w:pStyle w:val="ConsPlusNormal"/>
              <w:jc w:val="center"/>
              <w:rPr>
                <w:rFonts w:ascii="Times New Roman" w:hAnsi="Times New Roman"/>
                <w:sz w:val="24"/>
                <w:szCs w:val="24"/>
              </w:rPr>
            </w:pPr>
            <w:r>
              <w:rPr>
                <w:rFonts w:ascii="Times New Roman" w:hAnsi="Times New Roman"/>
                <w:sz w:val="24"/>
                <w:szCs w:val="24"/>
              </w:rPr>
              <w:t>2026 год</w:t>
            </w:r>
          </w:p>
        </w:tc>
        <w:tc>
          <w:tcPr>
            <w:tcW w:w="2835" w:type="dxa"/>
          </w:tcPr>
          <w:p w:rsidR="00AD0778" w:rsidRPr="00617D63" w:rsidRDefault="00AD0778" w:rsidP="00AD0778">
            <w:pPr>
              <w:pStyle w:val="ConsPlusNormal"/>
              <w:rPr>
                <w:rFonts w:ascii="Times New Roman" w:hAnsi="Times New Roman"/>
                <w:sz w:val="24"/>
                <w:szCs w:val="24"/>
              </w:rPr>
            </w:pPr>
          </w:p>
        </w:tc>
        <w:tc>
          <w:tcPr>
            <w:tcW w:w="2835" w:type="dxa"/>
          </w:tcPr>
          <w:p w:rsidR="00AD0778" w:rsidRPr="00CA00DE" w:rsidRDefault="00AD0778" w:rsidP="00AD0778">
            <w:pPr>
              <w:pStyle w:val="ConsPlusNormal"/>
              <w:tabs>
                <w:tab w:val="left" w:pos="80"/>
              </w:tabs>
              <w:rPr>
                <w:rFonts w:ascii="Times New Roman" w:hAnsi="Times New Roman"/>
                <w:sz w:val="24"/>
                <w:szCs w:val="24"/>
              </w:rPr>
            </w:pP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p>
        </w:tc>
        <w:tc>
          <w:tcPr>
            <w:tcW w:w="14521" w:type="dxa"/>
            <w:gridSpan w:val="6"/>
          </w:tcPr>
          <w:p w:rsidR="00AD0778" w:rsidRPr="00CA00DE" w:rsidRDefault="00AD0778" w:rsidP="00AD0778">
            <w:pPr>
              <w:pStyle w:val="ConsPlusNormal"/>
              <w:tabs>
                <w:tab w:val="left" w:pos="80"/>
              </w:tabs>
              <w:rPr>
                <w:rFonts w:ascii="Times New Roman" w:hAnsi="Times New Roman"/>
                <w:sz w:val="24"/>
                <w:szCs w:val="24"/>
              </w:rPr>
            </w:pPr>
            <w:r w:rsidRPr="00617D63">
              <w:rPr>
                <w:rFonts w:ascii="Times New Roman" w:hAnsi="Times New Roman"/>
                <w:b/>
                <w:sz w:val="24"/>
                <w:szCs w:val="24"/>
              </w:rPr>
              <w:t xml:space="preserve">Задача </w:t>
            </w:r>
            <w:r>
              <w:rPr>
                <w:rFonts w:ascii="Times New Roman" w:hAnsi="Times New Roman"/>
                <w:b/>
                <w:sz w:val="24"/>
                <w:szCs w:val="24"/>
              </w:rPr>
              <w:t>2</w:t>
            </w:r>
            <w:r w:rsidRPr="00617D63">
              <w:rPr>
                <w:rFonts w:ascii="Times New Roman" w:hAnsi="Times New Roman"/>
                <w:b/>
                <w:sz w:val="24"/>
                <w:szCs w:val="24"/>
              </w:rPr>
              <w:t xml:space="preserve">. </w:t>
            </w:r>
            <w:r w:rsidRPr="00A30786">
              <w:rPr>
                <w:rFonts w:ascii="Times New Roman" w:hAnsi="Times New Roman"/>
                <w:b/>
                <w:bCs/>
                <w:sz w:val="24"/>
                <w:szCs w:val="24"/>
              </w:rPr>
              <w:t>Сокращение социально-экономически значимых бесхозяйных автомобильных дорог на территории муниципального о</w:t>
            </w:r>
            <w:r w:rsidRPr="00A30786">
              <w:rPr>
                <w:rFonts w:ascii="Times New Roman" w:hAnsi="Times New Roman"/>
                <w:b/>
                <w:bCs/>
                <w:sz w:val="24"/>
                <w:szCs w:val="24"/>
              </w:rPr>
              <w:t>б</w:t>
            </w:r>
            <w:r w:rsidRPr="00A30786">
              <w:rPr>
                <w:rFonts w:ascii="Times New Roman" w:hAnsi="Times New Roman"/>
                <w:b/>
                <w:bCs/>
                <w:sz w:val="24"/>
                <w:szCs w:val="24"/>
              </w:rPr>
              <w:t>разования муниципального района «Усть-Куломский»</w:t>
            </w: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r>
              <w:rPr>
                <w:rFonts w:ascii="Times New Roman" w:hAnsi="Times New Roman"/>
                <w:sz w:val="24"/>
                <w:szCs w:val="24"/>
              </w:rPr>
              <w:t>8</w:t>
            </w:r>
          </w:p>
        </w:tc>
        <w:tc>
          <w:tcPr>
            <w:tcW w:w="4031" w:type="dxa"/>
          </w:tcPr>
          <w:p w:rsidR="00AD0778" w:rsidRPr="00FB3F53" w:rsidRDefault="00AD0778" w:rsidP="00AD0778">
            <w:pPr>
              <w:widowControl w:val="0"/>
              <w:autoSpaceDE w:val="0"/>
              <w:autoSpaceDN w:val="0"/>
              <w:adjustRightInd w:val="0"/>
              <w:rPr>
                <w:sz w:val="24"/>
                <w:szCs w:val="24"/>
              </w:rPr>
            </w:pPr>
            <w:r>
              <w:rPr>
                <w:sz w:val="24"/>
                <w:szCs w:val="24"/>
              </w:rPr>
              <w:t xml:space="preserve">Основное </w:t>
            </w:r>
            <w:r w:rsidRPr="00FB3F53">
              <w:rPr>
                <w:sz w:val="24"/>
                <w:szCs w:val="24"/>
              </w:rPr>
              <w:t xml:space="preserve">мероприятие 1.2.1. </w:t>
            </w:r>
          </w:p>
          <w:p w:rsidR="00AD0778" w:rsidRPr="00463117" w:rsidRDefault="00AD0778" w:rsidP="00AD0778">
            <w:pPr>
              <w:widowControl w:val="0"/>
              <w:autoSpaceDE w:val="0"/>
              <w:autoSpaceDN w:val="0"/>
              <w:adjustRightInd w:val="0"/>
              <w:rPr>
                <w:sz w:val="24"/>
                <w:szCs w:val="24"/>
              </w:rPr>
            </w:pPr>
            <w:r w:rsidRPr="00FB3F53">
              <w:rPr>
                <w:sz w:val="24"/>
                <w:szCs w:val="24"/>
              </w:rPr>
              <w:t>Содержание бесхозяйных автом</w:t>
            </w:r>
            <w:r w:rsidRPr="00FB3F53">
              <w:rPr>
                <w:sz w:val="24"/>
                <w:szCs w:val="24"/>
              </w:rPr>
              <w:t>о</w:t>
            </w:r>
            <w:r w:rsidRPr="00FB3F53">
              <w:rPr>
                <w:sz w:val="24"/>
                <w:szCs w:val="24"/>
              </w:rPr>
              <w:t>бильных дорог до оформления в со</w:t>
            </w:r>
            <w:r w:rsidRPr="00FB3F53">
              <w:rPr>
                <w:sz w:val="24"/>
                <w:szCs w:val="24"/>
              </w:rPr>
              <w:t>б</w:t>
            </w:r>
            <w:r w:rsidRPr="00FB3F53">
              <w:rPr>
                <w:sz w:val="24"/>
                <w:szCs w:val="24"/>
              </w:rPr>
              <w:t>ственность муниципального образ</w:t>
            </w:r>
            <w:r w:rsidRPr="00FB3F53">
              <w:rPr>
                <w:sz w:val="24"/>
                <w:szCs w:val="24"/>
              </w:rPr>
              <w:t>о</w:t>
            </w:r>
            <w:r w:rsidRPr="00FB3F53">
              <w:rPr>
                <w:sz w:val="24"/>
                <w:szCs w:val="24"/>
              </w:rPr>
              <w:t>вания муниципального района «Усть-Куломский»</w:t>
            </w:r>
          </w:p>
        </w:tc>
        <w:tc>
          <w:tcPr>
            <w:tcW w:w="2552" w:type="dxa"/>
          </w:tcPr>
          <w:p w:rsidR="00AD0778" w:rsidRPr="00E760E9" w:rsidRDefault="00AD0778" w:rsidP="00AD0778">
            <w:pPr>
              <w:pStyle w:val="ConsPlusNormal"/>
              <w:rPr>
                <w:rFonts w:ascii="Times New Roman" w:hAnsi="Times New Roman"/>
                <w:sz w:val="24"/>
                <w:szCs w:val="24"/>
              </w:rPr>
            </w:pPr>
            <w:r w:rsidRPr="00E760E9">
              <w:rPr>
                <w:rFonts w:ascii="Times New Roman" w:hAnsi="Times New Roman"/>
                <w:sz w:val="24"/>
                <w:szCs w:val="24"/>
              </w:rPr>
              <w:t>Администрация мун</w:t>
            </w:r>
            <w:r w:rsidRPr="00E760E9">
              <w:rPr>
                <w:rFonts w:ascii="Times New Roman" w:hAnsi="Times New Roman"/>
                <w:sz w:val="24"/>
                <w:szCs w:val="24"/>
              </w:rPr>
              <w:t>и</w:t>
            </w:r>
            <w:r w:rsidRPr="00E760E9">
              <w:rPr>
                <w:rFonts w:ascii="Times New Roman" w:hAnsi="Times New Roman"/>
                <w:sz w:val="24"/>
                <w:szCs w:val="24"/>
              </w:rPr>
              <w:t>ципального района «Усть-Куломский» в лице отдела по доро</w:t>
            </w:r>
            <w:r w:rsidRPr="00E760E9">
              <w:rPr>
                <w:rFonts w:ascii="Times New Roman" w:hAnsi="Times New Roman"/>
                <w:sz w:val="24"/>
                <w:szCs w:val="24"/>
              </w:rPr>
              <w:t>ж</w:t>
            </w:r>
            <w:r w:rsidRPr="00E760E9">
              <w:rPr>
                <w:rFonts w:ascii="Times New Roman" w:hAnsi="Times New Roman"/>
                <w:sz w:val="24"/>
                <w:szCs w:val="24"/>
              </w:rPr>
              <w:t>ной деятельности</w:t>
            </w:r>
          </w:p>
        </w:tc>
        <w:tc>
          <w:tcPr>
            <w:tcW w:w="1134"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2022 год</w:t>
            </w:r>
          </w:p>
        </w:tc>
        <w:tc>
          <w:tcPr>
            <w:tcW w:w="1134" w:type="dxa"/>
          </w:tcPr>
          <w:p w:rsidR="00AD0778" w:rsidRDefault="00AD0778" w:rsidP="00AD0778">
            <w:pPr>
              <w:pStyle w:val="ConsPlusNormal"/>
              <w:jc w:val="center"/>
              <w:rPr>
                <w:rFonts w:ascii="Times New Roman" w:hAnsi="Times New Roman"/>
                <w:sz w:val="24"/>
                <w:szCs w:val="24"/>
              </w:rPr>
            </w:pPr>
            <w:r>
              <w:rPr>
                <w:rFonts w:ascii="Times New Roman" w:hAnsi="Times New Roman"/>
                <w:sz w:val="24"/>
                <w:szCs w:val="24"/>
              </w:rPr>
              <w:t>2026 год</w:t>
            </w:r>
          </w:p>
        </w:tc>
        <w:tc>
          <w:tcPr>
            <w:tcW w:w="2835" w:type="dxa"/>
          </w:tcPr>
          <w:p w:rsidR="00AD0778" w:rsidRPr="00216F7D" w:rsidRDefault="00AD0778" w:rsidP="00AD0778">
            <w:pPr>
              <w:pStyle w:val="ConsPlusNormal"/>
              <w:jc w:val="both"/>
              <w:rPr>
                <w:rFonts w:ascii="Times New Roman" w:hAnsi="Times New Roman"/>
                <w:sz w:val="24"/>
                <w:szCs w:val="24"/>
              </w:rPr>
            </w:pPr>
            <w:r w:rsidRPr="007A5F4E">
              <w:rPr>
                <w:rFonts w:ascii="Times New Roman" w:hAnsi="Times New Roman"/>
                <w:sz w:val="24"/>
                <w:szCs w:val="24"/>
              </w:rPr>
              <w:t>Поддержание автом</w:t>
            </w:r>
            <w:r w:rsidRPr="007A5F4E">
              <w:rPr>
                <w:rFonts w:ascii="Times New Roman" w:hAnsi="Times New Roman"/>
                <w:sz w:val="24"/>
                <w:szCs w:val="24"/>
              </w:rPr>
              <w:t>о</w:t>
            </w:r>
            <w:r w:rsidRPr="007A5F4E">
              <w:rPr>
                <w:rFonts w:ascii="Times New Roman" w:hAnsi="Times New Roman"/>
                <w:sz w:val="24"/>
                <w:szCs w:val="24"/>
              </w:rPr>
              <w:t>бильных дорог общего пользования и дорожного хозяйства, находящихся в собственности района, в должном состоянии, а также повышение до</w:t>
            </w:r>
            <w:r w:rsidRPr="007A5F4E">
              <w:rPr>
                <w:rFonts w:ascii="Times New Roman" w:hAnsi="Times New Roman"/>
                <w:sz w:val="24"/>
                <w:szCs w:val="24"/>
              </w:rPr>
              <w:t>с</w:t>
            </w:r>
            <w:r w:rsidRPr="007A5F4E">
              <w:rPr>
                <w:rFonts w:ascii="Times New Roman" w:hAnsi="Times New Roman"/>
                <w:sz w:val="24"/>
                <w:szCs w:val="24"/>
              </w:rPr>
              <w:t xml:space="preserve">тупности услуг </w:t>
            </w:r>
            <w:r w:rsidRPr="007A5F4E">
              <w:rPr>
                <w:rFonts w:ascii="Times New Roman" w:hAnsi="Times New Roman"/>
                <w:sz w:val="24"/>
                <w:szCs w:val="24"/>
              </w:rPr>
              <w:lastRenderedPageBreak/>
              <w:t>пассажи</w:t>
            </w:r>
            <w:r w:rsidRPr="007A5F4E">
              <w:rPr>
                <w:rFonts w:ascii="Times New Roman" w:hAnsi="Times New Roman"/>
                <w:sz w:val="24"/>
                <w:szCs w:val="24"/>
              </w:rPr>
              <w:t>р</w:t>
            </w:r>
            <w:r w:rsidRPr="007A5F4E">
              <w:rPr>
                <w:rFonts w:ascii="Times New Roman" w:hAnsi="Times New Roman"/>
                <w:sz w:val="24"/>
                <w:szCs w:val="24"/>
              </w:rPr>
              <w:t>ского транспорта для н</w:t>
            </w:r>
            <w:r w:rsidRPr="007A5F4E">
              <w:rPr>
                <w:rFonts w:ascii="Times New Roman" w:hAnsi="Times New Roman"/>
                <w:sz w:val="24"/>
                <w:szCs w:val="24"/>
              </w:rPr>
              <w:t>а</w:t>
            </w:r>
            <w:r w:rsidRPr="007A5F4E">
              <w:rPr>
                <w:rFonts w:ascii="Times New Roman" w:hAnsi="Times New Roman"/>
                <w:sz w:val="24"/>
                <w:szCs w:val="24"/>
              </w:rPr>
              <w:t>селения, обеспечение безопасной и качестве</w:t>
            </w:r>
            <w:r w:rsidRPr="007A5F4E">
              <w:rPr>
                <w:rFonts w:ascii="Times New Roman" w:hAnsi="Times New Roman"/>
                <w:sz w:val="24"/>
                <w:szCs w:val="24"/>
              </w:rPr>
              <w:t>н</w:t>
            </w:r>
            <w:r w:rsidRPr="007A5F4E">
              <w:rPr>
                <w:rFonts w:ascii="Times New Roman" w:hAnsi="Times New Roman"/>
                <w:sz w:val="24"/>
                <w:szCs w:val="24"/>
              </w:rPr>
              <w:t>ной перевозки пассаж</w:t>
            </w:r>
            <w:r w:rsidRPr="007A5F4E">
              <w:rPr>
                <w:rFonts w:ascii="Times New Roman" w:hAnsi="Times New Roman"/>
                <w:sz w:val="24"/>
                <w:szCs w:val="24"/>
              </w:rPr>
              <w:t>и</w:t>
            </w:r>
            <w:r w:rsidRPr="007A5F4E">
              <w:rPr>
                <w:rFonts w:ascii="Times New Roman" w:hAnsi="Times New Roman"/>
                <w:sz w:val="24"/>
                <w:szCs w:val="24"/>
              </w:rPr>
              <w:t>ров</w:t>
            </w:r>
            <w:r w:rsidRPr="00216F7D">
              <w:rPr>
                <w:rFonts w:ascii="Times New Roman" w:hAnsi="Times New Roman"/>
                <w:sz w:val="24"/>
                <w:szCs w:val="24"/>
              </w:rPr>
              <w:t>.</w:t>
            </w:r>
          </w:p>
          <w:p w:rsidR="00AD0778" w:rsidRPr="00617D63" w:rsidRDefault="00AD0778" w:rsidP="00AD0778">
            <w:pPr>
              <w:pStyle w:val="ConsPlusNormal"/>
              <w:rPr>
                <w:rFonts w:ascii="Times New Roman" w:hAnsi="Times New Roman"/>
                <w:sz w:val="24"/>
                <w:szCs w:val="24"/>
              </w:rPr>
            </w:pPr>
          </w:p>
        </w:tc>
        <w:tc>
          <w:tcPr>
            <w:tcW w:w="2835" w:type="dxa"/>
          </w:tcPr>
          <w:p w:rsidR="00AD0778" w:rsidRPr="00BE2372" w:rsidRDefault="00AD0778" w:rsidP="00AD0778">
            <w:pPr>
              <w:pStyle w:val="ConsPlusNormal"/>
              <w:tabs>
                <w:tab w:val="left" w:pos="80"/>
              </w:tabs>
              <w:rPr>
                <w:rFonts w:ascii="Times New Roman" w:hAnsi="Times New Roman"/>
                <w:sz w:val="24"/>
                <w:szCs w:val="24"/>
              </w:rPr>
            </w:pPr>
            <w:r w:rsidRPr="00BE2372">
              <w:rPr>
                <w:rFonts w:ascii="Times New Roman" w:eastAsiaTheme="minorEastAsia" w:hAnsi="Times New Roman"/>
                <w:sz w:val="24"/>
                <w:szCs w:val="24"/>
              </w:rPr>
              <w:lastRenderedPageBreak/>
              <w:t>Снижение доли прот</w:t>
            </w:r>
            <w:r w:rsidRPr="00BE2372">
              <w:rPr>
                <w:rFonts w:ascii="Times New Roman" w:eastAsiaTheme="minorEastAsia" w:hAnsi="Times New Roman"/>
                <w:sz w:val="24"/>
                <w:szCs w:val="24"/>
              </w:rPr>
              <w:t>я</w:t>
            </w:r>
            <w:r w:rsidRPr="00BE2372">
              <w:rPr>
                <w:rFonts w:ascii="Times New Roman" w:eastAsiaTheme="minorEastAsia" w:hAnsi="Times New Roman"/>
                <w:sz w:val="24"/>
                <w:szCs w:val="24"/>
              </w:rPr>
              <w:t xml:space="preserve">женности бесхозяйных автомобильных дорог на территории Усть-Куломского района, имеющих социально-экономическое значение в общей протяженности </w:t>
            </w:r>
            <w:r w:rsidRPr="00BE2372">
              <w:rPr>
                <w:rFonts w:ascii="Times New Roman" w:eastAsiaTheme="minorEastAsia" w:hAnsi="Times New Roman"/>
                <w:sz w:val="24"/>
                <w:szCs w:val="24"/>
              </w:rPr>
              <w:lastRenderedPageBreak/>
              <w:t>выявленных бесхозяйных автомобильных дорог, имеющих социально-экономическое значение для Усть-Куломского района</w:t>
            </w: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p>
        </w:tc>
        <w:tc>
          <w:tcPr>
            <w:tcW w:w="14521" w:type="dxa"/>
            <w:gridSpan w:val="6"/>
          </w:tcPr>
          <w:p w:rsidR="00AD0778" w:rsidRPr="00CA00DE" w:rsidRDefault="00AD0778" w:rsidP="00AD0778">
            <w:pPr>
              <w:pStyle w:val="ConsPlusNormal"/>
              <w:tabs>
                <w:tab w:val="left" w:pos="80"/>
              </w:tabs>
              <w:rPr>
                <w:rFonts w:ascii="Times New Roman" w:hAnsi="Times New Roman"/>
                <w:sz w:val="24"/>
                <w:szCs w:val="24"/>
              </w:rPr>
            </w:pPr>
            <w:r w:rsidRPr="00617D63">
              <w:rPr>
                <w:rFonts w:ascii="Times New Roman" w:hAnsi="Times New Roman"/>
                <w:b/>
                <w:sz w:val="24"/>
                <w:szCs w:val="24"/>
              </w:rPr>
              <w:t xml:space="preserve">Задача </w:t>
            </w:r>
            <w:r>
              <w:rPr>
                <w:rFonts w:ascii="Times New Roman" w:hAnsi="Times New Roman"/>
                <w:b/>
                <w:sz w:val="24"/>
                <w:szCs w:val="24"/>
              </w:rPr>
              <w:t>3</w:t>
            </w:r>
            <w:r w:rsidRPr="00617D63">
              <w:rPr>
                <w:rFonts w:ascii="Times New Roman" w:hAnsi="Times New Roman"/>
                <w:b/>
                <w:sz w:val="24"/>
                <w:szCs w:val="24"/>
              </w:rPr>
              <w:t xml:space="preserve">. </w:t>
            </w:r>
            <w:r w:rsidRPr="00E760E9">
              <w:rPr>
                <w:rFonts w:ascii="Times New Roman" w:eastAsiaTheme="minorEastAsia" w:hAnsi="Times New Roman"/>
                <w:b/>
                <w:sz w:val="24"/>
                <w:szCs w:val="24"/>
              </w:rPr>
              <w:t>Организация перевозки пассажиров и багажа между поселениями в границах МО МР «Усть-Куломский»</w:t>
            </w: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r>
              <w:rPr>
                <w:rFonts w:ascii="Times New Roman" w:hAnsi="Times New Roman"/>
                <w:sz w:val="24"/>
                <w:szCs w:val="24"/>
              </w:rPr>
              <w:t>9</w:t>
            </w:r>
          </w:p>
        </w:tc>
        <w:tc>
          <w:tcPr>
            <w:tcW w:w="4031" w:type="dxa"/>
          </w:tcPr>
          <w:p w:rsidR="00AD0778" w:rsidRPr="00D71576" w:rsidRDefault="00AD0778" w:rsidP="00AD0778">
            <w:pPr>
              <w:widowControl w:val="0"/>
              <w:autoSpaceDE w:val="0"/>
              <w:autoSpaceDN w:val="0"/>
              <w:adjustRightInd w:val="0"/>
              <w:rPr>
                <w:sz w:val="24"/>
                <w:szCs w:val="24"/>
              </w:rPr>
            </w:pPr>
            <w:r w:rsidRPr="00D71576">
              <w:rPr>
                <w:sz w:val="24"/>
                <w:szCs w:val="24"/>
              </w:rPr>
              <w:t>Основное мероприятие 1.3.</w:t>
            </w:r>
            <w:r>
              <w:rPr>
                <w:sz w:val="24"/>
                <w:szCs w:val="24"/>
              </w:rPr>
              <w:t>1</w:t>
            </w:r>
            <w:r w:rsidRPr="00D71576">
              <w:rPr>
                <w:sz w:val="24"/>
                <w:szCs w:val="24"/>
              </w:rPr>
              <w:t xml:space="preserve">. </w:t>
            </w:r>
          </w:p>
          <w:p w:rsidR="00AD0778" w:rsidRPr="00463117" w:rsidRDefault="00AD0778" w:rsidP="00AD0778">
            <w:pPr>
              <w:widowControl w:val="0"/>
              <w:autoSpaceDE w:val="0"/>
              <w:autoSpaceDN w:val="0"/>
              <w:adjustRightInd w:val="0"/>
              <w:rPr>
                <w:sz w:val="24"/>
                <w:szCs w:val="24"/>
              </w:rPr>
            </w:pPr>
            <w:r w:rsidRPr="00D71576">
              <w:rPr>
                <w:sz w:val="24"/>
                <w:szCs w:val="24"/>
              </w:rPr>
              <w:t>Оборудование остановочных пунктов информационными указателями</w:t>
            </w:r>
          </w:p>
        </w:tc>
        <w:tc>
          <w:tcPr>
            <w:tcW w:w="2552" w:type="dxa"/>
            <w:vMerge w:val="restart"/>
          </w:tcPr>
          <w:p w:rsidR="00AD0778" w:rsidRPr="00617D63" w:rsidRDefault="00AD0778" w:rsidP="00AD0778">
            <w:pPr>
              <w:pStyle w:val="ConsPlusNormal"/>
              <w:rPr>
                <w:rFonts w:ascii="Times New Roman" w:hAnsi="Times New Roman"/>
                <w:sz w:val="24"/>
                <w:szCs w:val="24"/>
              </w:rPr>
            </w:pPr>
          </w:p>
        </w:tc>
        <w:tc>
          <w:tcPr>
            <w:tcW w:w="1134" w:type="dxa"/>
            <w:vMerge w:val="restart"/>
          </w:tcPr>
          <w:p w:rsidR="00AD0778" w:rsidRDefault="00AD0778" w:rsidP="00AD0778">
            <w:pPr>
              <w:pStyle w:val="ConsPlusNormal"/>
              <w:jc w:val="center"/>
              <w:rPr>
                <w:rFonts w:ascii="Times New Roman" w:hAnsi="Times New Roman"/>
                <w:sz w:val="24"/>
                <w:szCs w:val="24"/>
              </w:rPr>
            </w:pPr>
          </w:p>
        </w:tc>
        <w:tc>
          <w:tcPr>
            <w:tcW w:w="1134" w:type="dxa"/>
            <w:vMerge w:val="restart"/>
          </w:tcPr>
          <w:p w:rsidR="00AD0778" w:rsidRDefault="00AD0778" w:rsidP="00AD0778">
            <w:pPr>
              <w:pStyle w:val="ConsPlusNormal"/>
              <w:jc w:val="center"/>
              <w:rPr>
                <w:rFonts w:ascii="Times New Roman" w:hAnsi="Times New Roman"/>
                <w:sz w:val="24"/>
                <w:szCs w:val="24"/>
              </w:rPr>
            </w:pPr>
          </w:p>
        </w:tc>
        <w:tc>
          <w:tcPr>
            <w:tcW w:w="2835" w:type="dxa"/>
            <w:vMerge w:val="restart"/>
          </w:tcPr>
          <w:p w:rsidR="00AD0778" w:rsidRPr="00617D63" w:rsidRDefault="00AD0778" w:rsidP="00AD0778">
            <w:pPr>
              <w:pStyle w:val="ConsPlusNormal"/>
              <w:rPr>
                <w:rFonts w:ascii="Times New Roman" w:hAnsi="Times New Roman"/>
                <w:sz w:val="24"/>
                <w:szCs w:val="24"/>
              </w:rPr>
            </w:pPr>
            <w:r w:rsidRPr="007A5F4E">
              <w:rPr>
                <w:rFonts w:ascii="Times New Roman" w:hAnsi="Times New Roman"/>
                <w:bCs/>
                <w:sz w:val="24"/>
                <w:szCs w:val="24"/>
              </w:rPr>
              <w:t>Создание условий для предоставления транспортных услуг насел</w:t>
            </w:r>
            <w:r w:rsidRPr="007A5F4E">
              <w:rPr>
                <w:rFonts w:ascii="Times New Roman" w:hAnsi="Times New Roman"/>
                <w:bCs/>
                <w:sz w:val="24"/>
                <w:szCs w:val="24"/>
              </w:rPr>
              <w:t>е</w:t>
            </w:r>
            <w:r w:rsidRPr="007A5F4E">
              <w:rPr>
                <w:rFonts w:ascii="Times New Roman" w:hAnsi="Times New Roman"/>
                <w:bCs/>
                <w:sz w:val="24"/>
                <w:szCs w:val="24"/>
              </w:rPr>
              <w:t xml:space="preserve">нию, </w:t>
            </w:r>
            <w:r w:rsidRPr="007A5F4E">
              <w:rPr>
                <w:rFonts w:ascii="Times New Roman" w:eastAsiaTheme="minorEastAsia" w:hAnsi="Times New Roman"/>
                <w:sz w:val="24"/>
                <w:szCs w:val="24"/>
              </w:rPr>
              <w:t>о</w:t>
            </w:r>
            <w:r w:rsidRPr="007A5F4E">
              <w:rPr>
                <w:rFonts w:ascii="Times New Roman" w:hAnsi="Times New Roman"/>
                <w:sz w:val="24"/>
                <w:szCs w:val="24"/>
              </w:rPr>
              <w:t>беспечение  безопасных  условий доро</w:t>
            </w:r>
            <w:r w:rsidRPr="007A5F4E">
              <w:rPr>
                <w:rFonts w:ascii="Times New Roman" w:hAnsi="Times New Roman"/>
                <w:sz w:val="24"/>
                <w:szCs w:val="24"/>
              </w:rPr>
              <w:t>ж</w:t>
            </w:r>
            <w:r w:rsidRPr="007A5F4E">
              <w:rPr>
                <w:rFonts w:ascii="Times New Roman" w:hAnsi="Times New Roman"/>
                <w:sz w:val="24"/>
                <w:szCs w:val="24"/>
              </w:rPr>
              <w:t>ного  движения</w:t>
            </w:r>
            <w:r w:rsidRPr="007A5F4E">
              <w:rPr>
                <w:rFonts w:ascii="Times New Roman" w:hAnsi="Times New Roman"/>
                <w:bCs/>
                <w:sz w:val="24"/>
                <w:szCs w:val="24"/>
              </w:rPr>
              <w:t xml:space="preserve"> и повышение качества тран</w:t>
            </w:r>
            <w:r w:rsidRPr="007A5F4E">
              <w:rPr>
                <w:rFonts w:ascii="Times New Roman" w:hAnsi="Times New Roman"/>
                <w:bCs/>
                <w:sz w:val="24"/>
                <w:szCs w:val="24"/>
              </w:rPr>
              <w:t>с</w:t>
            </w:r>
            <w:r w:rsidRPr="007A5F4E">
              <w:rPr>
                <w:rFonts w:ascii="Times New Roman" w:hAnsi="Times New Roman"/>
                <w:bCs/>
                <w:sz w:val="24"/>
                <w:szCs w:val="24"/>
              </w:rPr>
              <w:t>портного обслуживания</w:t>
            </w:r>
          </w:p>
        </w:tc>
        <w:tc>
          <w:tcPr>
            <w:tcW w:w="2835" w:type="dxa"/>
            <w:vMerge w:val="restart"/>
          </w:tcPr>
          <w:p w:rsidR="00AD0778" w:rsidRPr="00CA00DE" w:rsidRDefault="00AD0778" w:rsidP="00AD0778">
            <w:pPr>
              <w:pStyle w:val="ConsPlusNormal"/>
              <w:tabs>
                <w:tab w:val="left" w:pos="80"/>
              </w:tabs>
              <w:rPr>
                <w:rFonts w:ascii="Times New Roman" w:hAnsi="Times New Roman"/>
                <w:sz w:val="24"/>
                <w:szCs w:val="24"/>
              </w:rPr>
            </w:pP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r>
              <w:rPr>
                <w:rFonts w:ascii="Times New Roman" w:hAnsi="Times New Roman"/>
                <w:sz w:val="24"/>
                <w:szCs w:val="24"/>
              </w:rPr>
              <w:t>10</w:t>
            </w:r>
          </w:p>
        </w:tc>
        <w:tc>
          <w:tcPr>
            <w:tcW w:w="4031" w:type="dxa"/>
          </w:tcPr>
          <w:p w:rsidR="00AD0778" w:rsidRPr="00FB3F53" w:rsidRDefault="00AD0778" w:rsidP="00AD0778">
            <w:pPr>
              <w:widowControl w:val="0"/>
              <w:autoSpaceDE w:val="0"/>
              <w:autoSpaceDN w:val="0"/>
              <w:adjustRightInd w:val="0"/>
              <w:rPr>
                <w:sz w:val="24"/>
                <w:szCs w:val="24"/>
              </w:rPr>
            </w:pPr>
            <w:r>
              <w:rPr>
                <w:sz w:val="24"/>
                <w:szCs w:val="24"/>
              </w:rPr>
              <w:t xml:space="preserve">Основное </w:t>
            </w:r>
            <w:r w:rsidRPr="00FB3F53">
              <w:rPr>
                <w:sz w:val="24"/>
                <w:szCs w:val="24"/>
              </w:rPr>
              <w:t>мероприятие 1.3.</w:t>
            </w:r>
            <w:r>
              <w:rPr>
                <w:sz w:val="24"/>
                <w:szCs w:val="24"/>
              </w:rPr>
              <w:t>2</w:t>
            </w:r>
            <w:r w:rsidRPr="00FB3F53">
              <w:rPr>
                <w:sz w:val="24"/>
                <w:szCs w:val="24"/>
              </w:rPr>
              <w:t xml:space="preserve">. </w:t>
            </w:r>
          </w:p>
          <w:p w:rsidR="00AD0778" w:rsidRPr="00D71576" w:rsidRDefault="00AD0778" w:rsidP="00AD0778">
            <w:pPr>
              <w:widowControl w:val="0"/>
              <w:autoSpaceDE w:val="0"/>
              <w:autoSpaceDN w:val="0"/>
              <w:adjustRightInd w:val="0"/>
              <w:rPr>
                <w:sz w:val="24"/>
                <w:szCs w:val="24"/>
              </w:rPr>
            </w:pPr>
            <w:r w:rsidRPr="00D71576">
              <w:rPr>
                <w:sz w:val="24"/>
                <w:szCs w:val="24"/>
              </w:rPr>
              <w:t>Выполнение комплекса работ по изготовлению бланков «Карта маршр</w:t>
            </w:r>
            <w:r w:rsidRPr="00D71576">
              <w:rPr>
                <w:sz w:val="24"/>
                <w:szCs w:val="24"/>
              </w:rPr>
              <w:t>у</w:t>
            </w:r>
            <w:r w:rsidRPr="00D71576">
              <w:rPr>
                <w:sz w:val="24"/>
                <w:szCs w:val="24"/>
              </w:rPr>
              <w:t>та регулярных перевозок»</w:t>
            </w:r>
          </w:p>
        </w:tc>
        <w:tc>
          <w:tcPr>
            <w:tcW w:w="2552" w:type="dxa"/>
            <w:vMerge/>
          </w:tcPr>
          <w:p w:rsidR="00AD0778" w:rsidRPr="00617D63" w:rsidRDefault="00AD0778" w:rsidP="00AD0778">
            <w:pPr>
              <w:pStyle w:val="ConsPlusNormal"/>
              <w:rPr>
                <w:rFonts w:ascii="Times New Roman" w:hAnsi="Times New Roman"/>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2835" w:type="dxa"/>
            <w:vMerge/>
          </w:tcPr>
          <w:p w:rsidR="00AD0778" w:rsidRPr="00617D63" w:rsidRDefault="00AD0778" w:rsidP="00AD0778">
            <w:pPr>
              <w:pStyle w:val="ConsPlusNormal"/>
              <w:rPr>
                <w:rFonts w:ascii="Times New Roman" w:hAnsi="Times New Roman"/>
                <w:sz w:val="24"/>
                <w:szCs w:val="24"/>
              </w:rPr>
            </w:pPr>
          </w:p>
        </w:tc>
        <w:tc>
          <w:tcPr>
            <w:tcW w:w="2835" w:type="dxa"/>
            <w:vMerge/>
          </w:tcPr>
          <w:p w:rsidR="00AD0778" w:rsidRPr="00CA00DE" w:rsidRDefault="00AD0778" w:rsidP="00AD0778">
            <w:pPr>
              <w:pStyle w:val="ConsPlusNormal"/>
              <w:tabs>
                <w:tab w:val="left" w:pos="80"/>
              </w:tabs>
              <w:rPr>
                <w:rFonts w:ascii="Times New Roman" w:hAnsi="Times New Roman"/>
                <w:sz w:val="24"/>
                <w:szCs w:val="24"/>
              </w:rPr>
            </w:pP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r>
              <w:rPr>
                <w:rFonts w:ascii="Times New Roman" w:hAnsi="Times New Roman"/>
                <w:sz w:val="24"/>
                <w:szCs w:val="24"/>
              </w:rPr>
              <w:t>11</w:t>
            </w:r>
          </w:p>
        </w:tc>
        <w:tc>
          <w:tcPr>
            <w:tcW w:w="4031" w:type="dxa"/>
          </w:tcPr>
          <w:p w:rsidR="00AD0778" w:rsidRPr="00D71576" w:rsidRDefault="00AD0778" w:rsidP="00AD0778">
            <w:pPr>
              <w:widowControl w:val="0"/>
              <w:autoSpaceDE w:val="0"/>
              <w:autoSpaceDN w:val="0"/>
              <w:adjustRightInd w:val="0"/>
              <w:rPr>
                <w:sz w:val="24"/>
                <w:szCs w:val="24"/>
              </w:rPr>
            </w:pPr>
            <w:r w:rsidRPr="00D71576">
              <w:rPr>
                <w:sz w:val="24"/>
                <w:szCs w:val="24"/>
              </w:rPr>
              <w:t>Основное мероприятие 1.3.</w:t>
            </w:r>
            <w:r>
              <w:rPr>
                <w:sz w:val="24"/>
                <w:szCs w:val="24"/>
              </w:rPr>
              <w:t>3</w:t>
            </w:r>
            <w:r w:rsidRPr="00D71576">
              <w:rPr>
                <w:sz w:val="24"/>
                <w:szCs w:val="24"/>
              </w:rPr>
              <w:t xml:space="preserve">. </w:t>
            </w:r>
          </w:p>
          <w:p w:rsidR="00AD0778" w:rsidRPr="00D71576" w:rsidRDefault="00AD0778" w:rsidP="00AD0778">
            <w:pPr>
              <w:widowControl w:val="0"/>
              <w:autoSpaceDE w:val="0"/>
              <w:autoSpaceDN w:val="0"/>
              <w:adjustRightInd w:val="0"/>
              <w:rPr>
                <w:sz w:val="24"/>
                <w:szCs w:val="24"/>
              </w:rPr>
            </w:pPr>
            <w:r w:rsidRPr="00D71576">
              <w:rPr>
                <w:sz w:val="24"/>
                <w:szCs w:val="24"/>
              </w:rPr>
              <w:t>Оказание услуг по перевозке пасс</w:t>
            </w:r>
            <w:r w:rsidRPr="00D71576">
              <w:rPr>
                <w:sz w:val="24"/>
                <w:szCs w:val="24"/>
              </w:rPr>
              <w:t>а</w:t>
            </w:r>
            <w:r w:rsidRPr="00D71576">
              <w:rPr>
                <w:sz w:val="24"/>
                <w:szCs w:val="24"/>
              </w:rPr>
              <w:t>жиров и багажа по муниципальным регулярным маршрутам</w:t>
            </w:r>
          </w:p>
        </w:tc>
        <w:tc>
          <w:tcPr>
            <w:tcW w:w="2552" w:type="dxa"/>
            <w:vMerge/>
          </w:tcPr>
          <w:p w:rsidR="00AD0778" w:rsidRPr="00617D63" w:rsidRDefault="00AD0778" w:rsidP="00AD0778">
            <w:pPr>
              <w:pStyle w:val="ConsPlusNormal"/>
              <w:rPr>
                <w:rFonts w:ascii="Times New Roman" w:hAnsi="Times New Roman"/>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2835" w:type="dxa"/>
            <w:vMerge/>
          </w:tcPr>
          <w:p w:rsidR="00AD0778" w:rsidRPr="00617D63" w:rsidRDefault="00AD0778" w:rsidP="00AD0778">
            <w:pPr>
              <w:pStyle w:val="ConsPlusNormal"/>
              <w:rPr>
                <w:rFonts w:ascii="Times New Roman" w:hAnsi="Times New Roman"/>
                <w:sz w:val="24"/>
                <w:szCs w:val="24"/>
              </w:rPr>
            </w:pPr>
          </w:p>
        </w:tc>
        <w:tc>
          <w:tcPr>
            <w:tcW w:w="2835" w:type="dxa"/>
            <w:vMerge/>
          </w:tcPr>
          <w:p w:rsidR="00AD0778" w:rsidRPr="00CA00DE" w:rsidRDefault="00AD0778" w:rsidP="00AD0778">
            <w:pPr>
              <w:pStyle w:val="ConsPlusNormal"/>
              <w:tabs>
                <w:tab w:val="left" w:pos="80"/>
              </w:tabs>
              <w:rPr>
                <w:rFonts w:ascii="Times New Roman" w:hAnsi="Times New Roman"/>
                <w:sz w:val="24"/>
                <w:szCs w:val="24"/>
              </w:rPr>
            </w:pPr>
          </w:p>
        </w:tc>
      </w:tr>
      <w:tr w:rsidR="00AD0778" w:rsidRPr="00617D63" w:rsidTr="00AD0778">
        <w:trPr>
          <w:trHeight w:val="285"/>
        </w:trPr>
        <w:tc>
          <w:tcPr>
            <w:tcW w:w="15088" w:type="dxa"/>
            <w:gridSpan w:val="7"/>
          </w:tcPr>
          <w:p w:rsidR="00AD0778" w:rsidRPr="00D563AB" w:rsidRDefault="00AD0778" w:rsidP="00AD0778">
            <w:pPr>
              <w:jc w:val="center"/>
              <w:rPr>
                <w:b/>
                <w:sz w:val="24"/>
                <w:szCs w:val="24"/>
              </w:rPr>
            </w:pPr>
            <w:r w:rsidRPr="00D563AB">
              <w:rPr>
                <w:b/>
                <w:sz w:val="24"/>
                <w:szCs w:val="24"/>
              </w:rPr>
              <w:t>П</w:t>
            </w:r>
            <w:r>
              <w:rPr>
                <w:b/>
                <w:sz w:val="24"/>
                <w:szCs w:val="24"/>
              </w:rPr>
              <w:t xml:space="preserve">одпрограмма </w:t>
            </w:r>
            <w:r w:rsidRPr="00D563AB">
              <w:rPr>
                <w:b/>
                <w:sz w:val="24"/>
                <w:szCs w:val="24"/>
              </w:rPr>
              <w:t>2«Развитие систем инженерной инфраструктуры и обращенияс отходами»</w:t>
            </w:r>
          </w:p>
        </w:tc>
      </w:tr>
      <w:tr w:rsidR="00AD0778" w:rsidRPr="00617D63" w:rsidTr="00AD0778">
        <w:trPr>
          <w:trHeight w:val="285"/>
        </w:trPr>
        <w:tc>
          <w:tcPr>
            <w:tcW w:w="15088" w:type="dxa"/>
            <w:gridSpan w:val="7"/>
          </w:tcPr>
          <w:p w:rsidR="00AD0778" w:rsidRPr="00F91D61" w:rsidRDefault="00AD0778" w:rsidP="00AD0778">
            <w:pPr>
              <w:pStyle w:val="ConsPlusNormal"/>
              <w:rPr>
                <w:rFonts w:ascii="Times New Roman" w:hAnsi="Times New Roman"/>
                <w:b/>
                <w:sz w:val="24"/>
                <w:szCs w:val="24"/>
              </w:rPr>
            </w:pPr>
            <w:r w:rsidRPr="00F91D61">
              <w:rPr>
                <w:rFonts w:ascii="Times New Roman" w:hAnsi="Times New Roman"/>
                <w:b/>
                <w:sz w:val="24"/>
                <w:szCs w:val="24"/>
              </w:rPr>
              <w:t xml:space="preserve">Задача </w:t>
            </w:r>
            <w:r>
              <w:rPr>
                <w:rFonts w:ascii="Times New Roman" w:hAnsi="Times New Roman"/>
                <w:b/>
                <w:sz w:val="24"/>
                <w:szCs w:val="24"/>
              </w:rPr>
              <w:t>1</w:t>
            </w:r>
            <w:r w:rsidRPr="00F91D61">
              <w:rPr>
                <w:rFonts w:ascii="Times New Roman" w:hAnsi="Times New Roman"/>
                <w:b/>
                <w:sz w:val="24"/>
                <w:szCs w:val="24"/>
              </w:rPr>
              <w:t xml:space="preserve">: </w:t>
            </w:r>
            <w:r w:rsidRPr="00D563AB">
              <w:rPr>
                <w:rFonts w:ascii="Times New Roman" w:eastAsiaTheme="minorEastAsia" w:hAnsi="Times New Roman"/>
                <w:b/>
                <w:sz w:val="24"/>
                <w:szCs w:val="24"/>
              </w:rPr>
              <w:t>Содействие развитию систем коммунальной инфраструктуры</w:t>
            </w:r>
          </w:p>
        </w:tc>
      </w:tr>
      <w:tr w:rsidR="00AD0778" w:rsidRPr="00617D63" w:rsidTr="00AD0778">
        <w:tc>
          <w:tcPr>
            <w:tcW w:w="567" w:type="dxa"/>
          </w:tcPr>
          <w:p w:rsidR="00AD0778" w:rsidRPr="00617D63" w:rsidRDefault="00AD0778" w:rsidP="00AD0778">
            <w:pPr>
              <w:pStyle w:val="ConsPlusNormal"/>
              <w:rPr>
                <w:rFonts w:ascii="Times New Roman" w:hAnsi="Times New Roman"/>
                <w:sz w:val="24"/>
                <w:szCs w:val="24"/>
              </w:rPr>
            </w:pPr>
            <w:r>
              <w:rPr>
                <w:rFonts w:ascii="Times New Roman" w:hAnsi="Times New Roman"/>
                <w:sz w:val="24"/>
                <w:szCs w:val="24"/>
              </w:rPr>
              <w:t>12</w:t>
            </w:r>
          </w:p>
        </w:tc>
        <w:tc>
          <w:tcPr>
            <w:tcW w:w="4031" w:type="dxa"/>
          </w:tcPr>
          <w:p w:rsidR="00AD0778" w:rsidRDefault="00AD0778" w:rsidP="00AD0778">
            <w:pPr>
              <w:pStyle w:val="ConsPlusNormal"/>
              <w:jc w:val="both"/>
              <w:rPr>
                <w:rFonts w:ascii="Times New Roman" w:hAnsi="Times New Roman"/>
                <w:sz w:val="24"/>
                <w:szCs w:val="24"/>
              </w:rPr>
            </w:pPr>
            <w:r w:rsidRPr="00617D63">
              <w:rPr>
                <w:rFonts w:ascii="Times New Roman" w:hAnsi="Times New Roman"/>
                <w:sz w:val="24"/>
                <w:szCs w:val="24"/>
              </w:rPr>
              <w:t xml:space="preserve">Основное мероприятие </w:t>
            </w:r>
            <w:r>
              <w:rPr>
                <w:rFonts w:ascii="Times New Roman" w:hAnsi="Times New Roman"/>
                <w:sz w:val="24"/>
                <w:szCs w:val="24"/>
              </w:rPr>
              <w:t>2.1.1.</w:t>
            </w:r>
          </w:p>
          <w:p w:rsidR="00AD0778" w:rsidRPr="003B4FE8" w:rsidRDefault="00AD0778" w:rsidP="00AD0778">
            <w:pPr>
              <w:pStyle w:val="ConsPlusNormal"/>
              <w:jc w:val="both"/>
              <w:rPr>
                <w:rFonts w:ascii="Times New Roman" w:hAnsi="Times New Roman"/>
                <w:sz w:val="24"/>
                <w:szCs w:val="24"/>
              </w:rPr>
            </w:pPr>
            <w:r w:rsidRPr="003C78CB">
              <w:rPr>
                <w:rFonts w:ascii="Times New Roman" w:hAnsi="Times New Roman"/>
                <w:sz w:val="24"/>
                <w:szCs w:val="24"/>
              </w:rPr>
              <w:t>Строительство водопроводных сетей на территории МР "Усть-Куломский"</w:t>
            </w:r>
          </w:p>
        </w:tc>
        <w:tc>
          <w:tcPr>
            <w:tcW w:w="2552" w:type="dxa"/>
            <w:vMerge w:val="restart"/>
          </w:tcPr>
          <w:p w:rsidR="00AD0778" w:rsidRPr="00617D63" w:rsidRDefault="00AD0778" w:rsidP="00AD0778">
            <w:pPr>
              <w:jc w:val="both"/>
              <w:rPr>
                <w:sz w:val="24"/>
                <w:szCs w:val="24"/>
              </w:rPr>
            </w:pPr>
            <w:r w:rsidRPr="00E760E9">
              <w:rPr>
                <w:sz w:val="24"/>
                <w:szCs w:val="24"/>
              </w:rPr>
              <w:t>Администрация мун</w:t>
            </w:r>
            <w:r w:rsidRPr="00E760E9">
              <w:rPr>
                <w:sz w:val="24"/>
                <w:szCs w:val="24"/>
              </w:rPr>
              <w:t>и</w:t>
            </w:r>
            <w:r w:rsidRPr="00E760E9">
              <w:rPr>
                <w:sz w:val="24"/>
                <w:szCs w:val="24"/>
              </w:rPr>
              <w:t>ципального района «Усть-</w:t>
            </w:r>
            <w:r w:rsidRPr="00E760E9">
              <w:rPr>
                <w:sz w:val="24"/>
                <w:szCs w:val="24"/>
              </w:rPr>
              <w:lastRenderedPageBreak/>
              <w:t xml:space="preserve">Куломский» в лице отдела </w:t>
            </w:r>
            <w:r>
              <w:rPr>
                <w:sz w:val="24"/>
                <w:szCs w:val="24"/>
              </w:rPr>
              <w:t>террит</w:t>
            </w:r>
            <w:r>
              <w:rPr>
                <w:sz w:val="24"/>
                <w:szCs w:val="24"/>
              </w:rPr>
              <w:t>о</w:t>
            </w:r>
            <w:r>
              <w:rPr>
                <w:sz w:val="24"/>
                <w:szCs w:val="24"/>
              </w:rPr>
              <w:t>риального развития</w:t>
            </w:r>
          </w:p>
        </w:tc>
        <w:tc>
          <w:tcPr>
            <w:tcW w:w="1134" w:type="dxa"/>
            <w:vMerge w:val="restart"/>
          </w:tcPr>
          <w:p w:rsidR="00AD0778" w:rsidRPr="00617D63" w:rsidRDefault="00AD0778" w:rsidP="00AD0778">
            <w:pPr>
              <w:pStyle w:val="ConsPlusNormal"/>
              <w:jc w:val="center"/>
              <w:rPr>
                <w:rFonts w:ascii="Times New Roman" w:hAnsi="Times New Roman"/>
                <w:sz w:val="24"/>
                <w:szCs w:val="24"/>
              </w:rPr>
            </w:pPr>
            <w:r>
              <w:rPr>
                <w:rFonts w:ascii="Times New Roman" w:hAnsi="Times New Roman"/>
                <w:sz w:val="24"/>
                <w:szCs w:val="24"/>
              </w:rPr>
              <w:lastRenderedPageBreak/>
              <w:t>2022 год</w:t>
            </w:r>
          </w:p>
        </w:tc>
        <w:tc>
          <w:tcPr>
            <w:tcW w:w="1134" w:type="dxa"/>
            <w:vMerge w:val="restart"/>
          </w:tcPr>
          <w:p w:rsidR="00AD0778" w:rsidRPr="00617D63" w:rsidRDefault="00AD0778" w:rsidP="00AD0778">
            <w:pPr>
              <w:pStyle w:val="ConsPlusNormal"/>
              <w:jc w:val="center"/>
              <w:rPr>
                <w:rFonts w:ascii="Times New Roman" w:hAnsi="Times New Roman"/>
                <w:sz w:val="24"/>
                <w:szCs w:val="24"/>
              </w:rPr>
            </w:pPr>
            <w:r>
              <w:rPr>
                <w:rFonts w:ascii="Times New Roman" w:hAnsi="Times New Roman"/>
                <w:sz w:val="24"/>
                <w:szCs w:val="24"/>
              </w:rPr>
              <w:t>2026 год</w:t>
            </w:r>
          </w:p>
        </w:tc>
        <w:tc>
          <w:tcPr>
            <w:tcW w:w="2835" w:type="dxa"/>
            <w:vMerge w:val="restart"/>
          </w:tcPr>
          <w:p w:rsidR="00AD0778" w:rsidRPr="00216F7D" w:rsidRDefault="00AD0778" w:rsidP="00AD0778">
            <w:pPr>
              <w:pStyle w:val="ConsPlusNormal"/>
              <w:jc w:val="both"/>
              <w:rPr>
                <w:rFonts w:ascii="Times New Roman" w:hAnsi="Times New Roman"/>
                <w:sz w:val="24"/>
                <w:szCs w:val="24"/>
              </w:rPr>
            </w:pPr>
          </w:p>
        </w:tc>
        <w:tc>
          <w:tcPr>
            <w:tcW w:w="2835" w:type="dxa"/>
            <w:vMerge w:val="restart"/>
          </w:tcPr>
          <w:p w:rsidR="00AD0778" w:rsidRPr="00883BC0" w:rsidRDefault="00AD0778" w:rsidP="00AD0778">
            <w:pPr>
              <w:pStyle w:val="ConsPlusNormal"/>
              <w:rPr>
                <w:rFonts w:ascii="Times New Roman" w:hAnsi="Times New Roman"/>
                <w:sz w:val="24"/>
                <w:szCs w:val="24"/>
              </w:rPr>
            </w:pPr>
          </w:p>
        </w:tc>
      </w:tr>
      <w:tr w:rsidR="00AD0778" w:rsidRPr="00617D63" w:rsidTr="00AD0778">
        <w:tc>
          <w:tcPr>
            <w:tcW w:w="567" w:type="dxa"/>
          </w:tcPr>
          <w:p w:rsidR="00AD0778" w:rsidRPr="00617D63" w:rsidRDefault="00AD0778" w:rsidP="00AD0778">
            <w:pPr>
              <w:pStyle w:val="ConsPlusNormal"/>
              <w:rPr>
                <w:rFonts w:ascii="Times New Roman" w:hAnsi="Times New Roman"/>
                <w:sz w:val="24"/>
                <w:szCs w:val="24"/>
              </w:rPr>
            </w:pPr>
            <w:r>
              <w:rPr>
                <w:rFonts w:ascii="Times New Roman" w:hAnsi="Times New Roman"/>
                <w:sz w:val="24"/>
                <w:szCs w:val="24"/>
              </w:rPr>
              <w:lastRenderedPageBreak/>
              <w:t>13</w:t>
            </w:r>
          </w:p>
        </w:tc>
        <w:tc>
          <w:tcPr>
            <w:tcW w:w="4031" w:type="dxa"/>
          </w:tcPr>
          <w:p w:rsidR="00AD0778" w:rsidRDefault="00AD0778" w:rsidP="00AD0778">
            <w:pPr>
              <w:pStyle w:val="ConsPlusNormal"/>
              <w:jc w:val="both"/>
              <w:rPr>
                <w:rFonts w:ascii="Times New Roman" w:hAnsi="Times New Roman"/>
                <w:sz w:val="24"/>
                <w:szCs w:val="24"/>
              </w:rPr>
            </w:pPr>
            <w:r w:rsidRPr="00617D63">
              <w:rPr>
                <w:rFonts w:ascii="Times New Roman" w:hAnsi="Times New Roman"/>
                <w:sz w:val="24"/>
                <w:szCs w:val="24"/>
              </w:rPr>
              <w:t xml:space="preserve">Основное мероприятие </w:t>
            </w:r>
            <w:r>
              <w:rPr>
                <w:rFonts w:ascii="Times New Roman" w:hAnsi="Times New Roman"/>
                <w:sz w:val="24"/>
                <w:szCs w:val="24"/>
              </w:rPr>
              <w:t>2.1.2.</w:t>
            </w:r>
          </w:p>
          <w:p w:rsidR="00AD0778" w:rsidRPr="003B4FE8" w:rsidRDefault="00AD0778" w:rsidP="00AD0778">
            <w:pPr>
              <w:pStyle w:val="ConsPlusNormal"/>
              <w:jc w:val="both"/>
              <w:rPr>
                <w:rFonts w:ascii="Times New Roman" w:hAnsi="Times New Roman"/>
                <w:sz w:val="24"/>
                <w:szCs w:val="24"/>
              </w:rPr>
            </w:pPr>
            <w:r w:rsidRPr="003B4FE8">
              <w:rPr>
                <w:rFonts w:ascii="Times New Roman" w:hAnsi="Times New Roman"/>
                <w:sz w:val="24"/>
                <w:szCs w:val="24"/>
              </w:rPr>
              <w:t>Решение вопросов по организации водоснабжения  и водоотведения населения, в пределах полномочий, установленных законодательством Ро</w:t>
            </w:r>
            <w:r w:rsidRPr="003B4FE8">
              <w:rPr>
                <w:rFonts w:ascii="Times New Roman" w:hAnsi="Times New Roman"/>
                <w:sz w:val="24"/>
                <w:szCs w:val="24"/>
              </w:rPr>
              <w:t>с</w:t>
            </w:r>
            <w:r w:rsidRPr="003B4FE8">
              <w:rPr>
                <w:rFonts w:ascii="Times New Roman" w:hAnsi="Times New Roman"/>
                <w:sz w:val="24"/>
                <w:szCs w:val="24"/>
              </w:rPr>
              <w:t>сийской Федерации</w:t>
            </w:r>
          </w:p>
        </w:tc>
        <w:tc>
          <w:tcPr>
            <w:tcW w:w="2552" w:type="dxa"/>
            <w:vMerge/>
          </w:tcPr>
          <w:p w:rsidR="00AD0778" w:rsidRDefault="00AD0778" w:rsidP="00AD0778">
            <w:pPr>
              <w:jc w:val="both"/>
              <w:rPr>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2835" w:type="dxa"/>
            <w:vMerge/>
          </w:tcPr>
          <w:p w:rsidR="00AD0778" w:rsidRPr="00216F7D" w:rsidRDefault="00AD0778" w:rsidP="00AD0778">
            <w:pPr>
              <w:pStyle w:val="ConsPlusNormal"/>
              <w:jc w:val="both"/>
              <w:rPr>
                <w:rFonts w:ascii="Times New Roman" w:hAnsi="Times New Roman"/>
                <w:sz w:val="24"/>
                <w:szCs w:val="24"/>
              </w:rPr>
            </w:pPr>
          </w:p>
        </w:tc>
        <w:tc>
          <w:tcPr>
            <w:tcW w:w="2835" w:type="dxa"/>
            <w:vMerge/>
          </w:tcPr>
          <w:p w:rsidR="00AD0778" w:rsidRPr="00883BC0" w:rsidRDefault="00AD0778" w:rsidP="00AD0778">
            <w:pPr>
              <w:pStyle w:val="ConsPlusNormal"/>
              <w:rPr>
                <w:rFonts w:ascii="Times New Roman" w:hAnsi="Times New Roman"/>
                <w:sz w:val="24"/>
                <w:szCs w:val="24"/>
              </w:rPr>
            </w:pPr>
          </w:p>
        </w:tc>
      </w:tr>
      <w:tr w:rsidR="00AD0778" w:rsidRPr="00617D63" w:rsidTr="00AD0778">
        <w:tc>
          <w:tcPr>
            <w:tcW w:w="567" w:type="dxa"/>
          </w:tcPr>
          <w:p w:rsidR="00AD0778" w:rsidRPr="00617D63" w:rsidRDefault="00AD0778" w:rsidP="00AD0778">
            <w:pPr>
              <w:pStyle w:val="ConsPlusNormal"/>
              <w:rPr>
                <w:rFonts w:ascii="Times New Roman" w:hAnsi="Times New Roman"/>
                <w:sz w:val="24"/>
                <w:szCs w:val="24"/>
              </w:rPr>
            </w:pPr>
            <w:r>
              <w:rPr>
                <w:rFonts w:ascii="Times New Roman" w:hAnsi="Times New Roman"/>
                <w:sz w:val="24"/>
                <w:szCs w:val="24"/>
              </w:rPr>
              <w:lastRenderedPageBreak/>
              <w:t>14</w:t>
            </w:r>
          </w:p>
        </w:tc>
        <w:tc>
          <w:tcPr>
            <w:tcW w:w="4031" w:type="dxa"/>
          </w:tcPr>
          <w:p w:rsidR="00AD0778" w:rsidRDefault="00AD0778" w:rsidP="00AD0778">
            <w:pPr>
              <w:pStyle w:val="ConsPlusNormal"/>
              <w:jc w:val="both"/>
              <w:rPr>
                <w:rFonts w:ascii="Times New Roman" w:hAnsi="Times New Roman"/>
                <w:sz w:val="24"/>
                <w:szCs w:val="24"/>
              </w:rPr>
            </w:pPr>
            <w:r w:rsidRPr="00617D63">
              <w:rPr>
                <w:rFonts w:ascii="Times New Roman" w:hAnsi="Times New Roman"/>
                <w:sz w:val="24"/>
                <w:szCs w:val="24"/>
              </w:rPr>
              <w:t xml:space="preserve">Основное мероприятие </w:t>
            </w:r>
            <w:r>
              <w:rPr>
                <w:rFonts w:ascii="Times New Roman" w:hAnsi="Times New Roman"/>
                <w:sz w:val="24"/>
                <w:szCs w:val="24"/>
              </w:rPr>
              <w:t>2.1.3.</w:t>
            </w:r>
          </w:p>
          <w:p w:rsidR="00AD0778" w:rsidRPr="009A0F48" w:rsidRDefault="00AD0778" w:rsidP="00AD0778">
            <w:pPr>
              <w:pStyle w:val="ConsPlusNormal"/>
              <w:jc w:val="both"/>
              <w:rPr>
                <w:rFonts w:ascii="Times New Roman" w:hAnsi="Times New Roman"/>
                <w:sz w:val="24"/>
                <w:szCs w:val="24"/>
              </w:rPr>
            </w:pPr>
            <w:r w:rsidRPr="009A0F48">
              <w:rPr>
                <w:rFonts w:ascii="Times New Roman" w:hAnsi="Times New Roman"/>
                <w:sz w:val="24"/>
                <w:szCs w:val="24"/>
              </w:rPr>
              <w:t>Предоставление иных межбюдже</w:t>
            </w:r>
            <w:r w:rsidRPr="009A0F48">
              <w:rPr>
                <w:rFonts w:ascii="Times New Roman" w:hAnsi="Times New Roman"/>
                <w:sz w:val="24"/>
                <w:szCs w:val="24"/>
              </w:rPr>
              <w:t>т</w:t>
            </w:r>
            <w:r w:rsidRPr="009A0F48">
              <w:rPr>
                <w:rFonts w:ascii="Times New Roman" w:hAnsi="Times New Roman"/>
                <w:sz w:val="24"/>
                <w:szCs w:val="24"/>
              </w:rPr>
              <w:t>ных трансфе</w:t>
            </w:r>
            <w:r>
              <w:rPr>
                <w:rFonts w:ascii="Times New Roman" w:hAnsi="Times New Roman"/>
                <w:sz w:val="24"/>
                <w:szCs w:val="24"/>
              </w:rPr>
              <w:t>р</w:t>
            </w:r>
            <w:r w:rsidRPr="009A0F48">
              <w:rPr>
                <w:rFonts w:ascii="Times New Roman" w:hAnsi="Times New Roman"/>
                <w:sz w:val="24"/>
                <w:szCs w:val="24"/>
              </w:rPr>
              <w:t>тов бюджетам сель-ских поселений на создание и сод</w:t>
            </w:r>
            <w:r w:rsidRPr="009A0F48">
              <w:rPr>
                <w:rFonts w:ascii="Times New Roman" w:hAnsi="Times New Roman"/>
                <w:sz w:val="24"/>
                <w:szCs w:val="24"/>
              </w:rPr>
              <w:t>е</w:t>
            </w:r>
            <w:r w:rsidRPr="009A0F48">
              <w:rPr>
                <w:rFonts w:ascii="Times New Roman" w:hAnsi="Times New Roman"/>
                <w:sz w:val="24"/>
                <w:szCs w:val="24"/>
              </w:rPr>
              <w:t>жание мест (площадок) накопл</w:t>
            </w:r>
            <w:r>
              <w:rPr>
                <w:rFonts w:ascii="Times New Roman" w:hAnsi="Times New Roman"/>
                <w:sz w:val="24"/>
                <w:szCs w:val="24"/>
              </w:rPr>
              <w:t>е</w:t>
            </w:r>
            <w:r w:rsidRPr="009A0F48">
              <w:rPr>
                <w:rFonts w:ascii="Times New Roman" w:hAnsi="Times New Roman"/>
                <w:sz w:val="24"/>
                <w:szCs w:val="24"/>
              </w:rPr>
              <w:t>ния твердых коммунальных отходов</w:t>
            </w:r>
          </w:p>
        </w:tc>
        <w:tc>
          <w:tcPr>
            <w:tcW w:w="2552" w:type="dxa"/>
            <w:vMerge/>
          </w:tcPr>
          <w:p w:rsidR="00AD0778" w:rsidRDefault="00AD0778" w:rsidP="00AD0778">
            <w:pPr>
              <w:jc w:val="both"/>
              <w:rPr>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2835" w:type="dxa"/>
            <w:vMerge/>
          </w:tcPr>
          <w:p w:rsidR="00AD0778" w:rsidRPr="00216F7D" w:rsidRDefault="00AD0778" w:rsidP="00AD0778">
            <w:pPr>
              <w:pStyle w:val="ConsPlusNormal"/>
              <w:jc w:val="both"/>
              <w:rPr>
                <w:rFonts w:ascii="Times New Roman" w:hAnsi="Times New Roman"/>
                <w:sz w:val="24"/>
                <w:szCs w:val="24"/>
              </w:rPr>
            </w:pPr>
          </w:p>
        </w:tc>
        <w:tc>
          <w:tcPr>
            <w:tcW w:w="2835" w:type="dxa"/>
            <w:vMerge/>
          </w:tcPr>
          <w:p w:rsidR="00AD0778" w:rsidRPr="00883BC0" w:rsidRDefault="00AD0778" w:rsidP="00AD0778">
            <w:pPr>
              <w:pStyle w:val="ConsPlusNormal"/>
              <w:rPr>
                <w:rFonts w:ascii="Times New Roman" w:hAnsi="Times New Roman"/>
                <w:sz w:val="24"/>
                <w:szCs w:val="24"/>
              </w:rPr>
            </w:pP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r>
              <w:rPr>
                <w:rFonts w:ascii="Times New Roman" w:hAnsi="Times New Roman"/>
                <w:sz w:val="24"/>
                <w:szCs w:val="24"/>
              </w:rPr>
              <w:t>15</w:t>
            </w:r>
          </w:p>
        </w:tc>
        <w:tc>
          <w:tcPr>
            <w:tcW w:w="4031" w:type="dxa"/>
          </w:tcPr>
          <w:p w:rsidR="00AD0778" w:rsidRDefault="00AD0778" w:rsidP="00AD0778">
            <w:pPr>
              <w:pStyle w:val="ConsPlusNormal"/>
              <w:jc w:val="both"/>
              <w:rPr>
                <w:rFonts w:ascii="Times New Roman" w:hAnsi="Times New Roman"/>
                <w:sz w:val="24"/>
                <w:szCs w:val="24"/>
              </w:rPr>
            </w:pPr>
            <w:r w:rsidRPr="00617D63">
              <w:rPr>
                <w:rFonts w:ascii="Times New Roman" w:hAnsi="Times New Roman"/>
                <w:sz w:val="24"/>
                <w:szCs w:val="24"/>
              </w:rPr>
              <w:t xml:space="preserve">Основное мероприятие </w:t>
            </w:r>
            <w:r>
              <w:rPr>
                <w:rFonts w:ascii="Times New Roman" w:hAnsi="Times New Roman"/>
                <w:sz w:val="24"/>
                <w:szCs w:val="24"/>
              </w:rPr>
              <w:t>2.1.4.</w:t>
            </w:r>
          </w:p>
          <w:p w:rsidR="00AD0778" w:rsidRPr="009A0F48" w:rsidRDefault="00AD0778" w:rsidP="00AD0778">
            <w:pPr>
              <w:pStyle w:val="ConsPlusNormal"/>
              <w:jc w:val="both"/>
              <w:rPr>
                <w:rFonts w:ascii="Times New Roman" w:hAnsi="Times New Roman"/>
                <w:sz w:val="24"/>
                <w:szCs w:val="24"/>
              </w:rPr>
            </w:pPr>
            <w:r w:rsidRPr="009A0F48">
              <w:rPr>
                <w:rFonts w:ascii="Times New Roman" w:hAnsi="Times New Roman"/>
                <w:sz w:val="24"/>
                <w:szCs w:val="24"/>
              </w:rPr>
              <w:t>Предоставление иных межбюдже</w:t>
            </w:r>
            <w:r w:rsidRPr="009A0F48">
              <w:rPr>
                <w:rFonts w:ascii="Times New Roman" w:hAnsi="Times New Roman"/>
                <w:sz w:val="24"/>
                <w:szCs w:val="24"/>
              </w:rPr>
              <w:t>т</w:t>
            </w:r>
            <w:r w:rsidRPr="009A0F48">
              <w:rPr>
                <w:rFonts w:ascii="Times New Roman" w:hAnsi="Times New Roman"/>
                <w:sz w:val="24"/>
                <w:szCs w:val="24"/>
              </w:rPr>
              <w:t>ных трансфертов бюджетам сельских поселений на организацию вод</w:t>
            </w:r>
            <w:r w:rsidRPr="009A0F48">
              <w:rPr>
                <w:rFonts w:ascii="Times New Roman" w:hAnsi="Times New Roman"/>
                <w:sz w:val="24"/>
                <w:szCs w:val="24"/>
              </w:rPr>
              <w:t>о</w:t>
            </w:r>
            <w:r w:rsidRPr="009A0F48">
              <w:rPr>
                <w:rFonts w:ascii="Times New Roman" w:hAnsi="Times New Roman"/>
                <w:sz w:val="24"/>
                <w:szCs w:val="24"/>
              </w:rPr>
              <w:t>снабжения</w:t>
            </w:r>
            <w:r>
              <w:rPr>
                <w:rFonts w:ascii="Times New Roman" w:hAnsi="Times New Roman"/>
                <w:sz w:val="24"/>
                <w:szCs w:val="24"/>
              </w:rPr>
              <w:t>, водоотведения</w:t>
            </w:r>
          </w:p>
        </w:tc>
        <w:tc>
          <w:tcPr>
            <w:tcW w:w="2552" w:type="dxa"/>
            <w:vMerge/>
          </w:tcPr>
          <w:p w:rsidR="00AD0778" w:rsidRDefault="00AD0778" w:rsidP="00AD0778">
            <w:pPr>
              <w:jc w:val="both"/>
              <w:rPr>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2835" w:type="dxa"/>
            <w:vMerge/>
          </w:tcPr>
          <w:p w:rsidR="00AD0778" w:rsidRPr="00216F7D" w:rsidRDefault="00AD0778" w:rsidP="00AD0778">
            <w:pPr>
              <w:pStyle w:val="ConsPlusNormal"/>
              <w:jc w:val="both"/>
              <w:rPr>
                <w:rFonts w:ascii="Times New Roman" w:hAnsi="Times New Roman"/>
                <w:sz w:val="24"/>
                <w:szCs w:val="24"/>
              </w:rPr>
            </w:pPr>
          </w:p>
        </w:tc>
        <w:tc>
          <w:tcPr>
            <w:tcW w:w="2835" w:type="dxa"/>
            <w:vMerge/>
          </w:tcPr>
          <w:p w:rsidR="00AD0778" w:rsidRPr="00883BC0" w:rsidRDefault="00AD0778" w:rsidP="00AD0778">
            <w:pPr>
              <w:pStyle w:val="ConsPlusNormal"/>
              <w:rPr>
                <w:rFonts w:ascii="Times New Roman" w:hAnsi="Times New Roman"/>
                <w:sz w:val="24"/>
                <w:szCs w:val="24"/>
              </w:rPr>
            </w:pP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r>
              <w:rPr>
                <w:rFonts w:ascii="Times New Roman" w:hAnsi="Times New Roman"/>
                <w:sz w:val="24"/>
                <w:szCs w:val="24"/>
              </w:rPr>
              <w:t>16</w:t>
            </w:r>
          </w:p>
        </w:tc>
        <w:tc>
          <w:tcPr>
            <w:tcW w:w="4031" w:type="dxa"/>
          </w:tcPr>
          <w:p w:rsidR="00AD0778" w:rsidRDefault="00AD0778" w:rsidP="00AD0778">
            <w:pPr>
              <w:rPr>
                <w:sz w:val="24"/>
                <w:szCs w:val="24"/>
              </w:rPr>
            </w:pPr>
            <w:r w:rsidRPr="00C44599">
              <w:rPr>
                <w:sz w:val="24"/>
                <w:szCs w:val="24"/>
              </w:rPr>
              <w:t>Основное мероприятие 2.1.</w:t>
            </w:r>
            <w:r>
              <w:rPr>
                <w:sz w:val="24"/>
                <w:szCs w:val="24"/>
              </w:rPr>
              <w:t>5</w:t>
            </w:r>
            <w:r w:rsidRPr="00C44599">
              <w:rPr>
                <w:sz w:val="24"/>
                <w:szCs w:val="24"/>
              </w:rPr>
              <w:t>.</w:t>
            </w:r>
          </w:p>
          <w:p w:rsidR="00AD0778" w:rsidRPr="009A0F48" w:rsidRDefault="00AD0778" w:rsidP="00AD0778">
            <w:pPr>
              <w:rPr>
                <w:sz w:val="24"/>
                <w:szCs w:val="24"/>
              </w:rPr>
            </w:pPr>
            <w:r w:rsidRPr="009A0F48">
              <w:rPr>
                <w:sz w:val="24"/>
                <w:szCs w:val="24"/>
              </w:rPr>
              <w:t>Предоставление иных межбюдже</w:t>
            </w:r>
            <w:r w:rsidRPr="009A0F48">
              <w:rPr>
                <w:sz w:val="24"/>
                <w:szCs w:val="24"/>
              </w:rPr>
              <w:t>т</w:t>
            </w:r>
            <w:r w:rsidRPr="009A0F48">
              <w:rPr>
                <w:sz w:val="24"/>
                <w:szCs w:val="24"/>
              </w:rPr>
              <w:t>ных трансфертов бюджетам сельских поселений на организацию тепл</w:t>
            </w:r>
            <w:r w:rsidRPr="009A0F48">
              <w:rPr>
                <w:sz w:val="24"/>
                <w:szCs w:val="24"/>
              </w:rPr>
              <w:t>о</w:t>
            </w:r>
            <w:r w:rsidRPr="009A0F48">
              <w:rPr>
                <w:sz w:val="24"/>
                <w:szCs w:val="24"/>
              </w:rPr>
              <w:t>снабжения</w:t>
            </w:r>
          </w:p>
        </w:tc>
        <w:tc>
          <w:tcPr>
            <w:tcW w:w="2552" w:type="dxa"/>
            <w:vMerge/>
          </w:tcPr>
          <w:p w:rsidR="00AD0778" w:rsidRDefault="00AD0778" w:rsidP="00AD0778">
            <w:pPr>
              <w:jc w:val="both"/>
              <w:rPr>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2835" w:type="dxa"/>
            <w:vMerge/>
          </w:tcPr>
          <w:p w:rsidR="00AD0778" w:rsidRPr="00216F7D" w:rsidRDefault="00AD0778" w:rsidP="00AD0778">
            <w:pPr>
              <w:pStyle w:val="ConsPlusNormal"/>
              <w:jc w:val="both"/>
              <w:rPr>
                <w:rFonts w:ascii="Times New Roman" w:hAnsi="Times New Roman"/>
                <w:sz w:val="24"/>
                <w:szCs w:val="24"/>
              </w:rPr>
            </w:pPr>
          </w:p>
        </w:tc>
        <w:tc>
          <w:tcPr>
            <w:tcW w:w="2835" w:type="dxa"/>
            <w:vMerge/>
          </w:tcPr>
          <w:p w:rsidR="00AD0778" w:rsidRPr="00883BC0" w:rsidRDefault="00AD0778" w:rsidP="00AD0778">
            <w:pPr>
              <w:pStyle w:val="ConsPlusNormal"/>
              <w:rPr>
                <w:rFonts w:ascii="Times New Roman" w:hAnsi="Times New Roman"/>
                <w:sz w:val="24"/>
                <w:szCs w:val="24"/>
              </w:rPr>
            </w:pP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r>
              <w:rPr>
                <w:rFonts w:ascii="Times New Roman" w:hAnsi="Times New Roman"/>
                <w:sz w:val="24"/>
                <w:szCs w:val="24"/>
              </w:rPr>
              <w:t>17</w:t>
            </w:r>
          </w:p>
        </w:tc>
        <w:tc>
          <w:tcPr>
            <w:tcW w:w="4031" w:type="dxa"/>
          </w:tcPr>
          <w:p w:rsidR="00AD0778" w:rsidRDefault="00AD0778" w:rsidP="00AD0778">
            <w:pPr>
              <w:rPr>
                <w:sz w:val="24"/>
                <w:szCs w:val="24"/>
              </w:rPr>
            </w:pPr>
            <w:r w:rsidRPr="00C44599">
              <w:rPr>
                <w:sz w:val="24"/>
                <w:szCs w:val="24"/>
              </w:rPr>
              <w:t>Основное мероприятие 2.1.</w:t>
            </w:r>
            <w:r>
              <w:rPr>
                <w:sz w:val="24"/>
                <w:szCs w:val="24"/>
              </w:rPr>
              <w:t>6</w:t>
            </w:r>
            <w:r w:rsidRPr="00C44599">
              <w:rPr>
                <w:sz w:val="24"/>
                <w:szCs w:val="24"/>
              </w:rPr>
              <w:t>.</w:t>
            </w:r>
          </w:p>
          <w:p w:rsidR="00AD0778" w:rsidRPr="009A0F48" w:rsidRDefault="00AD0778" w:rsidP="00AD0778">
            <w:pPr>
              <w:pStyle w:val="ConsPlusNormal"/>
              <w:jc w:val="both"/>
              <w:rPr>
                <w:rFonts w:ascii="Times New Roman" w:hAnsi="Times New Roman"/>
                <w:sz w:val="24"/>
                <w:szCs w:val="24"/>
              </w:rPr>
            </w:pPr>
            <w:r w:rsidRPr="009A0F48">
              <w:rPr>
                <w:rFonts w:ascii="Times New Roman" w:hAnsi="Times New Roman"/>
                <w:sz w:val="24"/>
                <w:szCs w:val="24"/>
              </w:rPr>
              <w:t>Предоставление иных межбюдже</w:t>
            </w:r>
            <w:r w:rsidRPr="009A0F48">
              <w:rPr>
                <w:rFonts w:ascii="Times New Roman" w:hAnsi="Times New Roman"/>
                <w:sz w:val="24"/>
                <w:szCs w:val="24"/>
              </w:rPr>
              <w:t>т</w:t>
            </w:r>
            <w:r w:rsidRPr="009A0F48">
              <w:rPr>
                <w:rFonts w:ascii="Times New Roman" w:hAnsi="Times New Roman"/>
                <w:sz w:val="24"/>
                <w:szCs w:val="24"/>
              </w:rPr>
              <w:t xml:space="preserve">ных трансфертов бюджетам сельских поселений на </w:t>
            </w:r>
            <w:r w:rsidRPr="009A0F48">
              <w:rPr>
                <w:rFonts w:ascii="Times New Roman" w:hAnsi="Times New Roman"/>
                <w:sz w:val="24"/>
                <w:szCs w:val="24"/>
              </w:rPr>
              <w:lastRenderedPageBreak/>
              <w:t xml:space="preserve">реализацию </w:t>
            </w:r>
            <w:r>
              <w:rPr>
                <w:rFonts w:ascii="Times New Roman" w:hAnsi="Times New Roman"/>
                <w:sz w:val="24"/>
                <w:szCs w:val="24"/>
              </w:rPr>
              <w:t>народных</w:t>
            </w:r>
            <w:r w:rsidRPr="009A0F48">
              <w:rPr>
                <w:rFonts w:ascii="Times New Roman" w:hAnsi="Times New Roman"/>
                <w:sz w:val="24"/>
                <w:szCs w:val="24"/>
              </w:rPr>
              <w:t xml:space="preserve"> проектов в сфере благоустройства</w:t>
            </w:r>
          </w:p>
        </w:tc>
        <w:tc>
          <w:tcPr>
            <w:tcW w:w="2552" w:type="dxa"/>
            <w:vMerge/>
          </w:tcPr>
          <w:p w:rsidR="00AD0778" w:rsidRDefault="00AD0778" w:rsidP="00AD0778">
            <w:pPr>
              <w:jc w:val="both"/>
              <w:rPr>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2835" w:type="dxa"/>
            <w:vMerge/>
          </w:tcPr>
          <w:p w:rsidR="00AD0778" w:rsidRPr="00216F7D" w:rsidRDefault="00AD0778" w:rsidP="00AD0778">
            <w:pPr>
              <w:pStyle w:val="ConsPlusNormal"/>
              <w:jc w:val="both"/>
              <w:rPr>
                <w:rFonts w:ascii="Times New Roman" w:hAnsi="Times New Roman"/>
                <w:sz w:val="24"/>
                <w:szCs w:val="24"/>
              </w:rPr>
            </w:pPr>
          </w:p>
        </w:tc>
        <w:tc>
          <w:tcPr>
            <w:tcW w:w="2835" w:type="dxa"/>
            <w:vMerge/>
          </w:tcPr>
          <w:p w:rsidR="00AD0778" w:rsidRPr="00883BC0" w:rsidRDefault="00AD0778" w:rsidP="00AD0778">
            <w:pPr>
              <w:pStyle w:val="ConsPlusNormal"/>
              <w:rPr>
                <w:rFonts w:ascii="Times New Roman" w:hAnsi="Times New Roman"/>
                <w:sz w:val="24"/>
                <w:szCs w:val="24"/>
              </w:rPr>
            </w:pP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r>
              <w:rPr>
                <w:rFonts w:ascii="Times New Roman" w:hAnsi="Times New Roman"/>
                <w:sz w:val="24"/>
                <w:szCs w:val="24"/>
              </w:rPr>
              <w:lastRenderedPageBreak/>
              <w:t>18</w:t>
            </w:r>
          </w:p>
        </w:tc>
        <w:tc>
          <w:tcPr>
            <w:tcW w:w="4031" w:type="dxa"/>
          </w:tcPr>
          <w:p w:rsidR="00AD0778" w:rsidRDefault="00AD0778" w:rsidP="00AD0778">
            <w:pPr>
              <w:rPr>
                <w:sz w:val="24"/>
                <w:szCs w:val="24"/>
              </w:rPr>
            </w:pPr>
            <w:r w:rsidRPr="00C44599">
              <w:rPr>
                <w:sz w:val="24"/>
                <w:szCs w:val="24"/>
              </w:rPr>
              <w:t>Основное мероприятие 2.1.</w:t>
            </w:r>
            <w:r>
              <w:rPr>
                <w:sz w:val="24"/>
                <w:szCs w:val="24"/>
              </w:rPr>
              <w:t>7</w:t>
            </w:r>
            <w:r w:rsidRPr="00C44599">
              <w:rPr>
                <w:sz w:val="24"/>
                <w:szCs w:val="24"/>
              </w:rPr>
              <w:t>.</w:t>
            </w:r>
          </w:p>
          <w:p w:rsidR="00AD0778" w:rsidRPr="009A0F48" w:rsidRDefault="00AD0778" w:rsidP="00AD0778">
            <w:pPr>
              <w:pStyle w:val="ConsPlusNormal"/>
              <w:jc w:val="both"/>
              <w:rPr>
                <w:rFonts w:ascii="Times New Roman" w:hAnsi="Times New Roman"/>
                <w:sz w:val="24"/>
                <w:szCs w:val="24"/>
              </w:rPr>
            </w:pPr>
            <w:r w:rsidRPr="009A0F48">
              <w:rPr>
                <w:rFonts w:ascii="Times New Roman" w:hAnsi="Times New Roman"/>
                <w:sz w:val="24"/>
                <w:szCs w:val="24"/>
              </w:rPr>
              <w:t>Решение вопросов по организации теплоснабжения населения, в пред</w:t>
            </w:r>
            <w:r w:rsidRPr="009A0F48">
              <w:rPr>
                <w:rFonts w:ascii="Times New Roman" w:hAnsi="Times New Roman"/>
                <w:sz w:val="24"/>
                <w:szCs w:val="24"/>
              </w:rPr>
              <w:t>е</w:t>
            </w:r>
            <w:r w:rsidRPr="009A0F48">
              <w:rPr>
                <w:rFonts w:ascii="Times New Roman" w:hAnsi="Times New Roman"/>
                <w:sz w:val="24"/>
                <w:szCs w:val="24"/>
              </w:rPr>
              <w:t>лах полномочий, установленных з</w:t>
            </w:r>
            <w:r w:rsidRPr="009A0F48">
              <w:rPr>
                <w:rFonts w:ascii="Times New Roman" w:hAnsi="Times New Roman"/>
                <w:sz w:val="24"/>
                <w:szCs w:val="24"/>
              </w:rPr>
              <w:t>а</w:t>
            </w:r>
            <w:r w:rsidRPr="009A0F48">
              <w:rPr>
                <w:rFonts w:ascii="Times New Roman" w:hAnsi="Times New Roman"/>
                <w:sz w:val="24"/>
                <w:szCs w:val="24"/>
              </w:rPr>
              <w:t>конодательством Российской Фед</w:t>
            </w:r>
            <w:r w:rsidRPr="009A0F48">
              <w:rPr>
                <w:rFonts w:ascii="Times New Roman" w:hAnsi="Times New Roman"/>
                <w:sz w:val="24"/>
                <w:szCs w:val="24"/>
              </w:rPr>
              <w:t>е</w:t>
            </w:r>
            <w:r w:rsidRPr="009A0F48">
              <w:rPr>
                <w:rFonts w:ascii="Times New Roman" w:hAnsi="Times New Roman"/>
                <w:sz w:val="24"/>
                <w:szCs w:val="24"/>
              </w:rPr>
              <w:t>рации</w:t>
            </w:r>
          </w:p>
        </w:tc>
        <w:tc>
          <w:tcPr>
            <w:tcW w:w="2552" w:type="dxa"/>
            <w:vMerge/>
          </w:tcPr>
          <w:p w:rsidR="00AD0778" w:rsidRDefault="00AD0778" w:rsidP="00AD0778">
            <w:pPr>
              <w:jc w:val="both"/>
              <w:rPr>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2835" w:type="dxa"/>
            <w:vMerge/>
          </w:tcPr>
          <w:p w:rsidR="00AD0778" w:rsidRPr="00216F7D" w:rsidRDefault="00AD0778" w:rsidP="00AD0778">
            <w:pPr>
              <w:pStyle w:val="ConsPlusNormal"/>
              <w:jc w:val="both"/>
              <w:rPr>
                <w:rFonts w:ascii="Times New Roman" w:hAnsi="Times New Roman"/>
                <w:sz w:val="24"/>
                <w:szCs w:val="24"/>
              </w:rPr>
            </w:pPr>
          </w:p>
        </w:tc>
        <w:tc>
          <w:tcPr>
            <w:tcW w:w="2835" w:type="dxa"/>
            <w:vMerge/>
          </w:tcPr>
          <w:p w:rsidR="00AD0778" w:rsidRPr="00883BC0" w:rsidRDefault="00AD0778" w:rsidP="00AD0778">
            <w:pPr>
              <w:pStyle w:val="ConsPlusNormal"/>
              <w:rPr>
                <w:rFonts w:ascii="Times New Roman" w:hAnsi="Times New Roman"/>
                <w:sz w:val="24"/>
                <w:szCs w:val="24"/>
              </w:rPr>
            </w:pP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r>
              <w:rPr>
                <w:rFonts w:ascii="Times New Roman" w:hAnsi="Times New Roman"/>
                <w:sz w:val="24"/>
                <w:szCs w:val="24"/>
              </w:rPr>
              <w:t>19</w:t>
            </w:r>
          </w:p>
        </w:tc>
        <w:tc>
          <w:tcPr>
            <w:tcW w:w="4031" w:type="dxa"/>
          </w:tcPr>
          <w:p w:rsidR="00AD0778" w:rsidRDefault="00AD0778" w:rsidP="00AD0778">
            <w:pPr>
              <w:rPr>
                <w:sz w:val="24"/>
                <w:szCs w:val="24"/>
              </w:rPr>
            </w:pPr>
            <w:r w:rsidRPr="00C44599">
              <w:rPr>
                <w:sz w:val="24"/>
                <w:szCs w:val="24"/>
              </w:rPr>
              <w:t>Основное мероприятие 2.1.</w:t>
            </w:r>
            <w:r>
              <w:rPr>
                <w:sz w:val="24"/>
                <w:szCs w:val="24"/>
              </w:rPr>
              <w:t>8</w:t>
            </w:r>
            <w:r w:rsidRPr="00C44599">
              <w:rPr>
                <w:sz w:val="24"/>
                <w:szCs w:val="24"/>
              </w:rPr>
              <w:t>.</w:t>
            </w:r>
          </w:p>
          <w:p w:rsidR="00AD0778" w:rsidRPr="009A0F48" w:rsidRDefault="00AD0778" w:rsidP="00AD0778">
            <w:pPr>
              <w:pStyle w:val="ConsPlusNormal"/>
              <w:jc w:val="both"/>
              <w:rPr>
                <w:rFonts w:ascii="Times New Roman" w:hAnsi="Times New Roman"/>
                <w:sz w:val="24"/>
                <w:szCs w:val="24"/>
              </w:rPr>
            </w:pPr>
            <w:r w:rsidRPr="009A0F48">
              <w:rPr>
                <w:rFonts w:ascii="Times New Roman" w:hAnsi="Times New Roman"/>
                <w:sz w:val="24"/>
                <w:szCs w:val="24"/>
              </w:rPr>
              <w:t>Комплексное обустройство инжене</w:t>
            </w:r>
            <w:r w:rsidRPr="009A0F48">
              <w:rPr>
                <w:rFonts w:ascii="Times New Roman" w:hAnsi="Times New Roman"/>
                <w:sz w:val="24"/>
                <w:szCs w:val="24"/>
              </w:rPr>
              <w:t>р</w:t>
            </w:r>
            <w:r w:rsidRPr="009A0F48">
              <w:rPr>
                <w:rFonts w:ascii="Times New Roman" w:hAnsi="Times New Roman"/>
                <w:sz w:val="24"/>
                <w:szCs w:val="24"/>
              </w:rPr>
              <w:t>ной и дорожной инфраструктуры в с.Усть-Кулом (ул. В.С. Лодыгина, ул. Б.П. Липина, ул. Петропавловская, ул. Спортивная)</w:t>
            </w:r>
          </w:p>
        </w:tc>
        <w:tc>
          <w:tcPr>
            <w:tcW w:w="2552" w:type="dxa"/>
            <w:vMerge/>
          </w:tcPr>
          <w:p w:rsidR="00AD0778" w:rsidRDefault="00AD0778" w:rsidP="00AD0778">
            <w:pPr>
              <w:jc w:val="both"/>
              <w:rPr>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2835" w:type="dxa"/>
            <w:vMerge/>
          </w:tcPr>
          <w:p w:rsidR="00AD0778" w:rsidRPr="00216F7D" w:rsidRDefault="00AD0778" w:rsidP="00AD0778">
            <w:pPr>
              <w:pStyle w:val="ConsPlusNormal"/>
              <w:jc w:val="both"/>
              <w:rPr>
                <w:rFonts w:ascii="Times New Roman" w:hAnsi="Times New Roman"/>
                <w:sz w:val="24"/>
                <w:szCs w:val="24"/>
              </w:rPr>
            </w:pPr>
          </w:p>
        </w:tc>
        <w:tc>
          <w:tcPr>
            <w:tcW w:w="2835" w:type="dxa"/>
            <w:vMerge/>
          </w:tcPr>
          <w:p w:rsidR="00AD0778" w:rsidRPr="00883BC0" w:rsidRDefault="00AD0778" w:rsidP="00AD0778">
            <w:pPr>
              <w:pStyle w:val="ConsPlusNormal"/>
              <w:rPr>
                <w:rFonts w:ascii="Times New Roman" w:hAnsi="Times New Roman"/>
                <w:sz w:val="24"/>
                <w:szCs w:val="24"/>
              </w:rPr>
            </w:pPr>
          </w:p>
        </w:tc>
      </w:tr>
      <w:tr w:rsidR="00AD0778" w:rsidRPr="00617D63" w:rsidTr="00AD0778">
        <w:tc>
          <w:tcPr>
            <w:tcW w:w="567" w:type="dxa"/>
            <w:shd w:val="clear" w:color="auto" w:fill="auto"/>
          </w:tcPr>
          <w:p w:rsidR="00AD0778" w:rsidRDefault="00AD0778" w:rsidP="00AD0778">
            <w:pPr>
              <w:pStyle w:val="ConsPlusNormal"/>
              <w:rPr>
                <w:rFonts w:ascii="Times New Roman" w:hAnsi="Times New Roman"/>
                <w:sz w:val="24"/>
                <w:szCs w:val="24"/>
              </w:rPr>
            </w:pPr>
            <w:r>
              <w:rPr>
                <w:rFonts w:ascii="Times New Roman" w:hAnsi="Times New Roman"/>
                <w:sz w:val="24"/>
                <w:szCs w:val="24"/>
              </w:rPr>
              <w:t>20</w:t>
            </w:r>
          </w:p>
        </w:tc>
        <w:tc>
          <w:tcPr>
            <w:tcW w:w="4031" w:type="dxa"/>
          </w:tcPr>
          <w:p w:rsidR="00AD0778" w:rsidRDefault="00AD0778" w:rsidP="00AD0778">
            <w:pPr>
              <w:rPr>
                <w:sz w:val="24"/>
                <w:szCs w:val="24"/>
              </w:rPr>
            </w:pPr>
            <w:r w:rsidRPr="00C44599">
              <w:rPr>
                <w:sz w:val="24"/>
                <w:szCs w:val="24"/>
              </w:rPr>
              <w:t>Основное мероприятие 2.1.</w:t>
            </w:r>
            <w:r>
              <w:rPr>
                <w:sz w:val="24"/>
                <w:szCs w:val="24"/>
              </w:rPr>
              <w:t>9</w:t>
            </w:r>
            <w:r w:rsidRPr="00C44599">
              <w:rPr>
                <w:sz w:val="24"/>
                <w:szCs w:val="24"/>
              </w:rPr>
              <w:t>.</w:t>
            </w:r>
          </w:p>
          <w:p w:rsidR="00AD0778" w:rsidRPr="00C44599" w:rsidRDefault="00AD0778" w:rsidP="00AD0778">
            <w:pPr>
              <w:rPr>
                <w:sz w:val="24"/>
                <w:szCs w:val="24"/>
              </w:rPr>
            </w:pPr>
            <w:r w:rsidRPr="000302A7">
              <w:rPr>
                <w:sz w:val="24"/>
                <w:szCs w:val="24"/>
              </w:rPr>
              <w:t>Обустройство объектами инженерной инфраструктуры и благоустройство площадок, расположенных на терр</w:t>
            </w:r>
            <w:r w:rsidRPr="000302A7">
              <w:rPr>
                <w:sz w:val="24"/>
                <w:szCs w:val="24"/>
              </w:rPr>
              <w:t>и</w:t>
            </w:r>
            <w:r w:rsidRPr="000302A7">
              <w:rPr>
                <w:sz w:val="24"/>
                <w:szCs w:val="24"/>
              </w:rPr>
              <w:t>тории МО МР "Усть-Куломский", под компактную жилищную застро</w:t>
            </w:r>
            <w:r w:rsidRPr="000302A7">
              <w:rPr>
                <w:sz w:val="24"/>
                <w:szCs w:val="24"/>
              </w:rPr>
              <w:t>й</w:t>
            </w:r>
            <w:r w:rsidRPr="000302A7">
              <w:rPr>
                <w:sz w:val="24"/>
                <w:szCs w:val="24"/>
              </w:rPr>
              <w:t>ку</w:t>
            </w:r>
            <w:r>
              <w:rPr>
                <w:sz w:val="24"/>
                <w:szCs w:val="24"/>
              </w:rPr>
              <w:t xml:space="preserve"> (</w:t>
            </w:r>
            <w:r w:rsidRPr="00B22772">
              <w:rPr>
                <w:sz w:val="24"/>
                <w:szCs w:val="24"/>
              </w:rPr>
              <w:t>Субсидии из РБ на обустройство объектами инженер</w:t>
            </w:r>
            <w:r>
              <w:rPr>
                <w:sz w:val="24"/>
                <w:szCs w:val="24"/>
              </w:rPr>
              <w:t xml:space="preserve">ной </w:t>
            </w:r>
            <w:r w:rsidRPr="00B22772">
              <w:rPr>
                <w:sz w:val="24"/>
                <w:szCs w:val="24"/>
              </w:rPr>
              <w:t>инфрастр</w:t>
            </w:r>
            <w:r>
              <w:rPr>
                <w:sz w:val="24"/>
                <w:szCs w:val="24"/>
              </w:rPr>
              <w:t>у</w:t>
            </w:r>
            <w:r>
              <w:rPr>
                <w:sz w:val="24"/>
                <w:szCs w:val="24"/>
              </w:rPr>
              <w:t>к</w:t>
            </w:r>
            <w:r>
              <w:rPr>
                <w:sz w:val="24"/>
                <w:szCs w:val="24"/>
              </w:rPr>
              <w:t xml:space="preserve">туры </w:t>
            </w:r>
            <w:r w:rsidRPr="00B22772">
              <w:rPr>
                <w:sz w:val="24"/>
                <w:szCs w:val="24"/>
              </w:rPr>
              <w:t>и благоустройство площадок под ком</w:t>
            </w:r>
            <w:r>
              <w:rPr>
                <w:sz w:val="24"/>
                <w:szCs w:val="24"/>
              </w:rPr>
              <w:t>пактную</w:t>
            </w:r>
            <w:r w:rsidRPr="00B22772">
              <w:rPr>
                <w:sz w:val="24"/>
                <w:szCs w:val="24"/>
              </w:rPr>
              <w:t>жилзастройку</w:t>
            </w:r>
            <w:r>
              <w:rPr>
                <w:sz w:val="24"/>
                <w:szCs w:val="24"/>
              </w:rPr>
              <w:t>)</w:t>
            </w:r>
          </w:p>
        </w:tc>
        <w:tc>
          <w:tcPr>
            <w:tcW w:w="2552" w:type="dxa"/>
            <w:vMerge/>
          </w:tcPr>
          <w:p w:rsidR="00AD0778" w:rsidRDefault="00AD0778" w:rsidP="00AD0778">
            <w:pPr>
              <w:jc w:val="both"/>
              <w:rPr>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2835" w:type="dxa"/>
            <w:vMerge/>
          </w:tcPr>
          <w:p w:rsidR="00AD0778" w:rsidRPr="00216F7D" w:rsidRDefault="00AD0778" w:rsidP="00AD0778">
            <w:pPr>
              <w:pStyle w:val="ConsPlusNormal"/>
              <w:jc w:val="both"/>
              <w:rPr>
                <w:rFonts w:ascii="Times New Roman" w:hAnsi="Times New Roman"/>
                <w:sz w:val="24"/>
                <w:szCs w:val="24"/>
              </w:rPr>
            </w:pPr>
          </w:p>
        </w:tc>
        <w:tc>
          <w:tcPr>
            <w:tcW w:w="2835" w:type="dxa"/>
            <w:vMerge/>
          </w:tcPr>
          <w:p w:rsidR="00AD0778" w:rsidRPr="00883BC0" w:rsidRDefault="00AD0778" w:rsidP="00AD0778">
            <w:pPr>
              <w:pStyle w:val="ConsPlusNormal"/>
              <w:rPr>
                <w:rFonts w:ascii="Times New Roman" w:hAnsi="Times New Roman"/>
                <w:sz w:val="24"/>
                <w:szCs w:val="24"/>
              </w:rPr>
            </w:pPr>
          </w:p>
        </w:tc>
      </w:tr>
      <w:tr w:rsidR="00AD0778" w:rsidRPr="00617D63" w:rsidTr="00AD0778">
        <w:tc>
          <w:tcPr>
            <w:tcW w:w="567" w:type="dxa"/>
            <w:shd w:val="clear" w:color="auto" w:fill="auto"/>
          </w:tcPr>
          <w:p w:rsidR="00AD0778" w:rsidRDefault="00AD0778" w:rsidP="00AD0778">
            <w:pPr>
              <w:pStyle w:val="ConsPlusNormal"/>
              <w:rPr>
                <w:rFonts w:ascii="Times New Roman" w:hAnsi="Times New Roman"/>
                <w:sz w:val="24"/>
                <w:szCs w:val="24"/>
              </w:rPr>
            </w:pPr>
            <w:r>
              <w:rPr>
                <w:rFonts w:ascii="Times New Roman" w:hAnsi="Times New Roman"/>
                <w:sz w:val="24"/>
                <w:szCs w:val="24"/>
              </w:rPr>
              <w:t>21</w:t>
            </w:r>
          </w:p>
        </w:tc>
        <w:tc>
          <w:tcPr>
            <w:tcW w:w="4031" w:type="dxa"/>
          </w:tcPr>
          <w:p w:rsidR="00AD0778" w:rsidRDefault="00AD0778" w:rsidP="00AD0778">
            <w:pPr>
              <w:rPr>
                <w:sz w:val="24"/>
                <w:szCs w:val="24"/>
              </w:rPr>
            </w:pPr>
            <w:r w:rsidRPr="0003777E">
              <w:rPr>
                <w:sz w:val="24"/>
                <w:szCs w:val="24"/>
              </w:rPr>
              <w:t>Основное мероприятие 2.1.</w:t>
            </w:r>
            <w:r>
              <w:rPr>
                <w:sz w:val="24"/>
                <w:szCs w:val="24"/>
              </w:rPr>
              <w:t>А</w:t>
            </w:r>
            <w:r w:rsidRPr="0003777E">
              <w:rPr>
                <w:sz w:val="24"/>
                <w:szCs w:val="24"/>
              </w:rPr>
              <w:t>.</w:t>
            </w:r>
          </w:p>
          <w:p w:rsidR="00AD0778" w:rsidRPr="00C44599" w:rsidRDefault="00AD0778" w:rsidP="00AD0778">
            <w:pPr>
              <w:rPr>
                <w:sz w:val="24"/>
                <w:szCs w:val="24"/>
              </w:rPr>
            </w:pPr>
            <w:r w:rsidRPr="0051543A">
              <w:rPr>
                <w:sz w:val="24"/>
                <w:szCs w:val="24"/>
              </w:rPr>
              <w:t>Предоставление иных межбюдже</w:t>
            </w:r>
            <w:r w:rsidRPr="0051543A">
              <w:rPr>
                <w:sz w:val="24"/>
                <w:szCs w:val="24"/>
              </w:rPr>
              <w:t>т</w:t>
            </w:r>
            <w:r w:rsidRPr="0051543A">
              <w:rPr>
                <w:sz w:val="24"/>
                <w:szCs w:val="24"/>
              </w:rPr>
              <w:t xml:space="preserve">ных трансфертов </w:t>
            </w:r>
            <w:r w:rsidRPr="0051543A">
              <w:rPr>
                <w:sz w:val="24"/>
                <w:szCs w:val="24"/>
              </w:rPr>
              <w:lastRenderedPageBreak/>
              <w:t>бюджетам сельских поселений на организацию ритуал</w:t>
            </w:r>
            <w:r w:rsidRPr="0051543A">
              <w:rPr>
                <w:sz w:val="24"/>
                <w:szCs w:val="24"/>
              </w:rPr>
              <w:t>ь</w:t>
            </w:r>
            <w:r w:rsidRPr="0051543A">
              <w:rPr>
                <w:sz w:val="24"/>
                <w:szCs w:val="24"/>
              </w:rPr>
              <w:t>ных услуг и содержание мест захор</w:t>
            </w:r>
            <w:r w:rsidRPr="0051543A">
              <w:rPr>
                <w:sz w:val="24"/>
                <w:szCs w:val="24"/>
              </w:rPr>
              <w:t>о</w:t>
            </w:r>
            <w:r w:rsidRPr="0051543A">
              <w:rPr>
                <w:sz w:val="24"/>
                <w:szCs w:val="24"/>
              </w:rPr>
              <w:t>нения</w:t>
            </w:r>
          </w:p>
        </w:tc>
        <w:tc>
          <w:tcPr>
            <w:tcW w:w="2552" w:type="dxa"/>
          </w:tcPr>
          <w:p w:rsidR="00AD0778" w:rsidRPr="00617D63" w:rsidRDefault="00AD0778" w:rsidP="00AD0778">
            <w:pPr>
              <w:jc w:val="both"/>
              <w:rPr>
                <w:sz w:val="24"/>
                <w:szCs w:val="24"/>
              </w:rPr>
            </w:pPr>
            <w:r w:rsidRPr="00E760E9">
              <w:rPr>
                <w:sz w:val="24"/>
                <w:szCs w:val="24"/>
              </w:rPr>
              <w:lastRenderedPageBreak/>
              <w:t>Администрация мун</w:t>
            </w:r>
            <w:r w:rsidRPr="00E760E9">
              <w:rPr>
                <w:sz w:val="24"/>
                <w:szCs w:val="24"/>
              </w:rPr>
              <w:t>и</w:t>
            </w:r>
            <w:r w:rsidRPr="00E760E9">
              <w:rPr>
                <w:sz w:val="24"/>
                <w:szCs w:val="24"/>
              </w:rPr>
              <w:t>ципального района «Усть-</w:t>
            </w:r>
            <w:r w:rsidRPr="00E760E9">
              <w:rPr>
                <w:sz w:val="24"/>
                <w:szCs w:val="24"/>
              </w:rPr>
              <w:lastRenderedPageBreak/>
              <w:t xml:space="preserve">Куломский» в лице отдела </w:t>
            </w:r>
            <w:r>
              <w:rPr>
                <w:sz w:val="24"/>
                <w:szCs w:val="24"/>
              </w:rPr>
              <w:t>террит</w:t>
            </w:r>
            <w:r>
              <w:rPr>
                <w:sz w:val="24"/>
                <w:szCs w:val="24"/>
              </w:rPr>
              <w:t>о</w:t>
            </w:r>
            <w:r>
              <w:rPr>
                <w:sz w:val="24"/>
                <w:szCs w:val="24"/>
              </w:rPr>
              <w:t>риального развития</w:t>
            </w:r>
          </w:p>
        </w:tc>
        <w:tc>
          <w:tcPr>
            <w:tcW w:w="1134" w:type="dxa"/>
          </w:tcPr>
          <w:p w:rsidR="00AD0778" w:rsidRPr="00617D63" w:rsidRDefault="00AD0778" w:rsidP="00AD0778">
            <w:pPr>
              <w:pStyle w:val="ConsPlusNormal"/>
              <w:jc w:val="center"/>
              <w:rPr>
                <w:rFonts w:ascii="Times New Roman" w:hAnsi="Times New Roman"/>
                <w:sz w:val="24"/>
                <w:szCs w:val="24"/>
              </w:rPr>
            </w:pPr>
            <w:r>
              <w:rPr>
                <w:rFonts w:ascii="Times New Roman" w:hAnsi="Times New Roman"/>
                <w:sz w:val="24"/>
                <w:szCs w:val="24"/>
              </w:rPr>
              <w:lastRenderedPageBreak/>
              <w:t>2022 год</w:t>
            </w:r>
          </w:p>
        </w:tc>
        <w:tc>
          <w:tcPr>
            <w:tcW w:w="1134" w:type="dxa"/>
          </w:tcPr>
          <w:p w:rsidR="00AD0778" w:rsidRPr="00617D63" w:rsidRDefault="00AD0778" w:rsidP="00AD0778">
            <w:pPr>
              <w:pStyle w:val="ConsPlusNormal"/>
              <w:jc w:val="center"/>
              <w:rPr>
                <w:rFonts w:ascii="Times New Roman" w:hAnsi="Times New Roman"/>
                <w:sz w:val="24"/>
                <w:szCs w:val="24"/>
              </w:rPr>
            </w:pPr>
            <w:r>
              <w:rPr>
                <w:rFonts w:ascii="Times New Roman" w:hAnsi="Times New Roman"/>
                <w:sz w:val="24"/>
                <w:szCs w:val="24"/>
              </w:rPr>
              <w:t>2026 год</w:t>
            </w:r>
          </w:p>
        </w:tc>
        <w:tc>
          <w:tcPr>
            <w:tcW w:w="2835" w:type="dxa"/>
          </w:tcPr>
          <w:p w:rsidR="00AD0778" w:rsidRPr="00216F7D" w:rsidRDefault="00AD0778" w:rsidP="00AD0778">
            <w:pPr>
              <w:pStyle w:val="ConsPlusNormal"/>
              <w:jc w:val="both"/>
              <w:rPr>
                <w:rFonts w:ascii="Times New Roman" w:hAnsi="Times New Roman"/>
                <w:sz w:val="24"/>
                <w:szCs w:val="24"/>
              </w:rPr>
            </w:pPr>
          </w:p>
        </w:tc>
        <w:tc>
          <w:tcPr>
            <w:tcW w:w="2835" w:type="dxa"/>
          </w:tcPr>
          <w:p w:rsidR="00AD0778" w:rsidRPr="00883BC0" w:rsidRDefault="00AD0778" w:rsidP="00AD0778">
            <w:pPr>
              <w:pStyle w:val="ConsPlusNormal"/>
              <w:rPr>
                <w:rFonts w:ascii="Times New Roman" w:hAnsi="Times New Roman"/>
                <w:sz w:val="24"/>
                <w:szCs w:val="24"/>
              </w:rPr>
            </w:pPr>
          </w:p>
        </w:tc>
      </w:tr>
      <w:tr w:rsidR="00AD0778" w:rsidRPr="00617D63" w:rsidTr="00AD0778">
        <w:tc>
          <w:tcPr>
            <w:tcW w:w="567" w:type="dxa"/>
            <w:shd w:val="clear" w:color="auto" w:fill="DAEEF3" w:themeFill="accent5" w:themeFillTint="33"/>
          </w:tcPr>
          <w:p w:rsidR="00AD0778" w:rsidRDefault="00AD0778" w:rsidP="00AD0778">
            <w:pPr>
              <w:pStyle w:val="ConsPlusNormal"/>
              <w:rPr>
                <w:rFonts w:ascii="Times New Roman" w:hAnsi="Times New Roman"/>
                <w:sz w:val="24"/>
                <w:szCs w:val="24"/>
              </w:rPr>
            </w:pPr>
            <w:r>
              <w:rPr>
                <w:rFonts w:ascii="Times New Roman" w:hAnsi="Times New Roman"/>
                <w:sz w:val="24"/>
                <w:szCs w:val="24"/>
              </w:rPr>
              <w:lastRenderedPageBreak/>
              <w:t>22</w:t>
            </w:r>
          </w:p>
        </w:tc>
        <w:tc>
          <w:tcPr>
            <w:tcW w:w="4031" w:type="dxa"/>
          </w:tcPr>
          <w:p w:rsidR="00AD0778" w:rsidRDefault="00AD0778" w:rsidP="00AD0778">
            <w:pPr>
              <w:rPr>
                <w:sz w:val="24"/>
                <w:szCs w:val="24"/>
              </w:rPr>
            </w:pPr>
            <w:r w:rsidRPr="0003777E">
              <w:rPr>
                <w:sz w:val="24"/>
                <w:szCs w:val="24"/>
              </w:rPr>
              <w:t>Основное мероприятие 2.1.</w:t>
            </w:r>
            <w:r>
              <w:rPr>
                <w:sz w:val="24"/>
                <w:szCs w:val="24"/>
              </w:rPr>
              <w:t>Б</w:t>
            </w:r>
            <w:r w:rsidRPr="0003777E">
              <w:rPr>
                <w:sz w:val="24"/>
                <w:szCs w:val="24"/>
              </w:rPr>
              <w:t>.</w:t>
            </w:r>
          </w:p>
          <w:p w:rsidR="00AD0778" w:rsidRPr="008F25CD" w:rsidRDefault="00AD0778" w:rsidP="00AD0778">
            <w:pPr>
              <w:rPr>
                <w:sz w:val="24"/>
                <w:szCs w:val="24"/>
              </w:rPr>
            </w:pPr>
            <w:r w:rsidRPr="008F25CD">
              <w:rPr>
                <w:sz w:val="24"/>
                <w:szCs w:val="24"/>
              </w:rPr>
              <w:t>Реализация мероприятий по увеков</w:t>
            </w:r>
            <w:r w:rsidRPr="008F25CD">
              <w:rPr>
                <w:sz w:val="24"/>
                <w:szCs w:val="24"/>
              </w:rPr>
              <w:t>е</w:t>
            </w:r>
            <w:r w:rsidRPr="008F25CD">
              <w:rPr>
                <w:sz w:val="24"/>
                <w:szCs w:val="24"/>
              </w:rPr>
              <w:t>чению памяти погибших при защите Отечества (благоустройство, восст</w:t>
            </w:r>
            <w:r w:rsidRPr="008F25CD">
              <w:rPr>
                <w:sz w:val="24"/>
                <w:szCs w:val="24"/>
              </w:rPr>
              <w:t>а</w:t>
            </w:r>
            <w:r w:rsidRPr="008F25CD">
              <w:rPr>
                <w:sz w:val="24"/>
                <w:szCs w:val="24"/>
              </w:rPr>
              <w:t>новление, ремонт и реставрация в</w:t>
            </w:r>
            <w:r w:rsidRPr="008F25CD">
              <w:rPr>
                <w:sz w:val="24"/>
                <w:szCs w:val="24"/>
              </w:rPr>
              <w:t>о</w:t>
            </w:r>
            <w:r w:rsidRPr="008F25CD">
              <w:rPr>
                <w:sz w:val="24"/>
                <w:szCs w:val="24"/>
              </w:rPr>
              <w:t>инских захоронений, установка м</w:t>
            </w:r>
            <w:r w:rsidRPr="008F25CD">
              <w:rPr>
                <w:sz w:val="24"/>
                <w:szCs w:val="24"/>
              </w:rPr>
              <w:t>е</w:t>
            </w:r>
            <w:r w:rsidRPr="008F25CD">
              <w:rPr>
                <w:sz w:val="24"/>
                <w:szCs w:val="24"/>
              </w:rPr>
              <w:t>мориальных знаков на воинских з</w:t>
            </w:r>
            <w:r w:rsidRPr="008F25CD">
              <w:rPr>
                <w:sz w:val="24"/>
                <w:szCs w:val="24"/>
              </w:rPr>
              <w:t>а</w:t>
            </w:r>
            <w:r w:rsidRPr="008F25CD">
              <w:rPr>
                <w:sz w:val="24"/>
                <w:szCs w:val="24"/>
              </w:rPr>
              <w:t>хоронениях)</w:t>
            </w:r>
          </w:p>
        </w:tc>
        <w:tc>
          <w:tcPr>
            <w:tcW w:w="2552" w:type="dxa"/>
          </w:tcPr>
          <w:p w:rsidR="00AD0778" w:rsidRPr="00617D63" w:rsidRDefault="00AD0778" w:rsidP="00AD0778">
            <w:pPr>
              <w:jc w:val="both"/>
              <w:rPr>
                <w:sz w:val="24"/>
                <w:szCs w:val="24"/>
              </w:rPr>
            </w:pPr>
            <w:r w:rsidRPr="00E760E9">
              <w:rPr>
                <w:sz w:val="24"/>
                <w:szCs w:val="24"/>
              </w:rPr>
              <w:t>Администрация мун</w:t>
            </w:r>
            <w:r w:rsidRPr="00E760E9">
              <w:rPr>
                <w:sz w:val="24"/>
                <w:szCs w:val="24"/>
              </w:rPr>
              <w:t>и</w:t>
            </w:r>
            <w:r w:rsidRPr="00E760E9">
              <w:rPr>
                <w:sz w:val="24"/>
                <w:szCs w:val="24"/>
              </w:rPr>
              <w:t xml:space="preserve">ципального района «Усть-Куломский» в лице отдела </w:t>
            </w:r>
            <w:r>
              <w:rPr>
                <w:sz w:val="24"/>
                <w:szCs w:val="24"/>
              </w:rPr>
              <w:t>социал</w:t>
            </w:r>
            <w:r>
              <w:rPr>
                <w:sz w:val="24"/>
                <w:szCs w:val="24"/>
              </w:rPr>
              <w:t>ь</w:t>
            </w:r>
            <w:r>
              <w:rPr>
                <w:sz w:val="24"/>
                <w:szCs w:val="24"/>
              </w:rPr>
              <w:t>ной политики</w:t>
            </w:r>
          </w:p>
        </w:tc>
        <w:tc>
          <w:tcPr>
            <w:tcW w:w="1134" w:type="dxa"/>
          </w:tcPr>
          <w:p w:rsidR="00AD0778" w:rsidRPr="00617D63" w:rsidRDefault="00AD0778" w:rsidP="00AD0778">
            <w:pPr>
              <w:pStyle w:val="ConsPlusNormal"/>
              <w:jc w:val="center"/>
              <w:rPr>
                <w:rFonts w:ascii="Times New Roman" w:hAnsi="Times New Roman"/>
                <w:sz w:val="24"/>
                <w:szCs w:val="24"/>
              </w:rPr>
            </w:pPr>
            <w:r>
              <w:rPr>
                <w:rFonts w:ascii="Times New Roman" w:hAnsi="Times New Roman"/>
                <w:sz w:val="24"/>
                <w:szCs w:val="24"/>
              </w:rPr>
              <w:t>2022 год</w:t>
            </w:r>
          </w:p>
        </w:tc>
        <w:tc>
          <w:tcPr>
            <w:tcW w:w="1134" w:type="dxa"/>
          </w:tcPr>
          <w:p w:rsidR="00AD0778" w:rsidRPr="00617D63" w:rsidRDefault="00AD0778" w:rsidP="00AD0778">
            <w:pPr>
              <w:pStyle w:val="ConsPlusNormal"/>
              <w:jc w:val="center"/>
              <w:rPr>
                <w:rFonts w:ascii="Times New Roman" w:hAnsi="Times New Roman"/>
                <w:sz w:val="24"/>
                <w:szCs w:val="24"/>
              </w:rPr>
            </w:pPr>
            <w:r>
              <w:rPr>
                <w:rFonts w:ascii="Times New Roman" w:hAnsi="Times New Roman"/>
                <w:sz w:val="24"/>
                <w:szCs w:val="24"/>
              </w:rPr>
              <w:t>2026 год</w:t>
            </w:r>
          </w:p>
        </w:tc>
        <w:tc>
          <w:tcPr>
            <w:tcW w:w="2835" w:type="dxa"/>
          </w:tcPr>
          <w:p w:rsidR="00AD0778" w:rsidRPr="00216F7D" w:rsidRDefault="00AD0778" w:rsidP="00AD0778">
            <w:pPr>
              <w:pStyle w:val="ConsPlusNormal"/>
              <w:jc w:val="both"/>
              <w:rPr>
                <w:rFonts w:ascii="Times New Roman" w:hAnsi="Times New Roman"/>
                <w:sz w:val="24"/>
                <w:szCs w:val="24"/>
              </w:rPr>
            </w:pPr>
          </w:p>
        </w:tc>
        <w:tc>
          <w:tcPr>
            <w:tcW w:w="2835" w:type="dxa"/>
          </w:tcPr>
          <w:p w:rsidR="00AD0778" w:rsidRPr="00883BC0" w:rsidRDefault="00AD0778" w:rsidP="00AD0778">
            <w:pPr>
              <w:pStyle w:val="ConsPlusNormal"/>
              <w:rPr>
                <w:rFonts w:ascii="Times New Roman" w:hAnsi="Times New Roman"/>
                <w:sz w:val="24"/>
                <w:szCs w:val="24"/>
              </w:rPr>
            </w:pP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p>
        </w:tc>
        <w:tc>
          <w:tcPr>
            <w:tcW w:w="14521" w:type="dxa"/>
            <w:gridSpan w:val="6"/>
          </w:tcPr>
          <w:p w:rsidR="00AD0778" w:rsidRPr="004F7D23" w:rsidRDefault="00AD0778" w:rsidP="00AD0778">
            <w:pPr>
              <w:pStyle w:val="ConsPlusNormal"/>
              <w:rPr>
                <w:rFonts w:ascii="Times New Roman" w:hAnsi="Times New Roman"/>
                <w:b/>
                <w:sz w:val="24"/>
                <w:szCs w:val="24"/>
              </w:rPr>
            </w:pP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p>
        </w:tc>
        <w:tc>
          <w:tcPr>
            <w:tcW w:w="14521" w:type="dxa"/>
            <w:gridSpan w:val="6"/>
          </w:tcPr>
          <w:p w:rsidR="00AD0778" w:rsidRPr="00883BC0" w:rsidRDefault="00AD0778" w:rsidP="00AD0778">
            <w:pPr>
              <w:pStyle w:val="ConsPlusNormal"/>
              <w:rPr>
                <w:rFonts w:ascii="Times New Roman" w:hAnsi="Times New Roman"/>
                <w:sz w:val="24"/>
                <w:szCs w:val="24"/>
              </w:rPr>
            </w:pPr>
            <w:r w:rsidRPr="004F7D23">
              <w:rPr>
                <w:rFonts w:ascii="Times New Roman" w:hAnsi="Times New Roman"/>
                <w:b/>
                <w:sz w:val="24"/>
                <w:szCs w:val="24"/>
              </w:rPr>
              <w:t xml:space="preserve">Задача </w:t>
            </w:r>
            <w:r>
              <w:rPr>
                <w:rFonts w:ascii="Times New Roman" w:hAnsi="Times New Roman"/>
                <w:b/>
                <w:sz w:val="24"/>
                <w:szCs w:val="24"/>
              </w:rPr>
              <w:t>2</w:t>
            </w:r>
            <w:r w:rsidRPr="004F7D23">
              <w:rPr>
                <w:rFonts w:ascii="Times New Roman" w:hAnsi="Times New Roman"/>
                <w:b/>
                <w:sz w:val="24"/>
                <w:szCs w:val="24"/>
              </w:rPr>
              <w:t xml:space="preserve">: </w:t>
            </w:r>
            <w:r w:rsidRPr="00442FC0">
              <w:rPr>
                <w:rFonts w:ascii="Times New Roman" w:eastAsiaTheme="minorEastAsia" w:hAnsi="Times New Roman"/>
                <w:b/>
                <w:sz w:val="24"/>
                <w:szCs w:val="24"/>
              </w:rPr>
              <w:t>Развитие сети объектов инженерной инфраструктуры, предназначенных для утилизации, длительного хранения и пер</w:t>
            </w:r>
            <w:r w:rsidRPr="00442FC0">
              <w:rPr>
                <w:rFonts w:ascii="Times New Roman" w:eastAsiaTheme="minorEastAsia" w:hAnsi="Times New Roman"/>
                <w:b/>
                <w:sz w:val="24"/>
                <w:szCs w:val="24"/>
              </w:rPr>
              <w:t>е</w:t>
            </w:r>
            <w:r w:rsidRPr="00442FC0">
              <w:rPr>
                <w:rFonts w:ascii="Times New Roman" w:eastAsiaTheme="minorEastAsia" w:hAnsi="Times New Roman"/>
                <w:b/>
                <w:sz w:val="24"/>
                <w:szCs w:val="24"/>
              </w:rPr>
              <w:t>работки бытовых и промышленных отходов</w:t>
            </w: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r>
              <w:rPr>
                <w:rFonts w:ascii="Times New Roman" w:hAnsi="Times New Roman"/>
                <w:sz w:val="24"/>
                <w:szCs w:val="24"/>
              </w:rPr>
              <w:t>23</w:t>
            </w:r>
          </w:p>
        </w:tc>
        <w:tc>
          <w:tcPr>
            <w:tcW w:w="4031" w:type="dxa"/>
          </w:tcPr>
          <w:p w:rsidR="00AD0778" w:rsidRDefault="00AD0778" w:rsidP="00AD0778">
            <w:pPr>
              <w:rPr>
                <w:sz w:val="24"/>
                <w:szCs w:val="24"/>
              </w:rPr>
            </w:pPr>
            <w:r w:rsidRPr="00C44599">
              <w:rPr>
                <w:sz w:val="24"/>
                <w:szCs w:val="24"/>
              </w:rPr>
              <w:t>Основное мероприятие 2.</w:t>
            </w:r>
            <w:r>
              <w:rPr>
                <w:sz w:val="24"/>
                <w:szCs w:val="24"/>
              </w:rPr>
              <w:t>2.1</w:t>
            </w:r>
            <w:r w:rsidRPr="00C44599">
              <w:rPr>
                <w:sz w:val="24"/>
                <w:szCs w:val="24"/>
              </w:rPr>
              <w:t>.</w:t>
            </w:r>
          </w:p>
          <w:p w:rsidR="00AD0778" w:rsidRPr="00810DE2" w:rsidRDefault="00AD0778" w:rsidP="00AD0778">
            <w:pPr>
              <w:rPr>
                <w:sz w:val="24"/>
                <w:szCs w:val="24"/>
              </w:rPr>
            </w:pPr>
            <w:r w:rsidRPr="00810DE2">
              <w:rPr>
                <w:sz w:val="24"/>
                <w:szCs w:val="24"/>
              </w:rPr>
              <w:t>Строительство объектов размещения (полигонов, площадок хранения) твердых бытовых и промышленных отходов для обеспечения экологи</w:t>
            </w:r>
            <w:r w:rsidRPr="00810DE2">
              <w:rPr>
                <w:sz w:val="24"/>
                <w:szCs w:val="24"/>
              </w:rPr>
              <w:t>ч</w:t>
            </w:r>
            <w:r w:rsidRPr="00810DE2">
              <w:rPr>
                <w:sz w:val="24"/>
                <w:szCs w:val="24"/>
              </w:rPr>
              <w:t>ной и эффективной утилизации отх</w:t>
            </w:r>
            <w:r w:rsidRPr="00810DE2">
              <w:rPr>
                <w:sz w:val="24"/>
                <w:szCs w:val="24"/>
              </w:rPr>
              <w:t>о</w:t>
            </w:r>
            <w:r w:rsidRPr="00810DE2">
              <w:rPr>
                <w:sz w:val="24"/>
                <w:szCs w:val="24"/>
              </w:rPr>
              <w:t>до</w:t>
            </w:r>
            <w:r>
              <w:rPr>
                <w:sz w:val="24"/>
                <w:szCs w:val="24"/>
              </w:rPr>
              <w:t>в</w:t>
            </w:r>
          </w:p>
        </w:tc>
        <w:tc>
          <w:tcPr>
            <w:tcW w:w="2552" w:type="dxa"/>
            <w:vMerge w:val="restart"/>
          </w:tcPr>
          <w:p w:rsidR="00AD0778" w:rsidRPr="00617D63" w:rsidRDefault="00AD0778" w:rsidP="00AD0778">
            <w:pPr>
              <w:jc w:val="both"/>
              <w:rPr>
                <w:sz w:val="24"/>
                <w:szCs w:val="24"/>
              </w:rPr>
            </w:pPr>
            <w:r w:rsidRPr="00E760E9">
              <w:rPr>
                <w:sz w:val="24"/>
                <w:szCs w:val="24"/>
              </w:rPr>
              <w:t>Администрация мун</w:t>
            </w:r>
            <w:r w:rsidRPr="00E760E9">
              <w:rPr>
                <w:sz w:val="24"/>
                <w:szCs w:val="24"/>
              </w:rPr>
              <w:t>и</w:t>
            </w:r>
            <w:r w:rsidRPr="00E760E9">
              <w:rPr>
                <w:sz w:val="24"/>
                <w:szCs w:val="24"/>
              </w:rPr>
              <w:t xml:space="preserve">ципального района «Усть-Куломский» в лице отдела </w:t>
            </w:r>
            <w:r>
              <w:rPr>
                <w:sz w:val="24"/>
                <w:szCs w:val="24"/>
              </w:rPr>
              <w:t>террит</w:t>
            </w:r>
            <w:r>
              <w:rPr>
                <w:sz w:val="24"/>
                <w:szCs w:val="24"/>
              </w:rPr>
              <w:t>о</w:t>
            </w:r>
            <w:r>
              <w:rPr>
                <w:sz w:val="24"/>
                <w:szCs w:val="24"/>
              </w:rPr>
              <w:t>риального развития</w:t>
            </w:r>
          </w:p>
        </w:tc>
        <w:tc>
          <w:tcPr>
            <w:tcW w:w="1134" w:type="dxa"/>
            <w:vMerge w:val="restart"/>
          </w:tcPr>
          <w:p w:rsidR="00AD0778" w:rsidRPr="00617D63" w:rsidRDefault="00AD0778" w:rsidP="00AD0778">
            <w:pPr>
              <w:pStyle w:val="ConsPlusNormal"/>
              <w:jc w:val="center"/>
              <w:rPr>
                <w:rFonts w:ascii="Times New Roman" w:hAnsi="Times New Roman"/>
                <w:sz w:val="24"/>
                <w:szCs w:val="24"/>
              </w:rPr>
            </w:pPr>
            <w:r>
              <w:rPr>
                <w:rFonts w:ascii="Times New Roman" w:hAnsi="Times New Roman"/>
                <w:sz w:val="24"/>
                <w:szCs w:val="24"/>
              </w:rPr>
              <w:t>2022 год</w:t>
            </w:r>
          </w:p>
        </w:tc>
        <w:tc>
          <w:tcPr>
            <w:tcW w:w="1134" w:type="dxa"/>
            <w:vMerge w:val="restart"/>
          </w:tcPr>
          <w:p w:rsidR="00AD0778" w:rsidRPr="00617D63" w:rsidRDefault="00AD0778" w:rsidP="00AD0778">
            <w:pPr>
              <w:pStyle w:val="ConsPlusNormal"/>
              <w:jc w:val="center"/>
              <w:rPr>
                <w:rFonts w:ascii="Times New Roman" w:hAnsi="Times New Roman"/>
                <w:sz w:val="24"/>
                <w:szCs w:val="24"/>
              </w:rPr>
            </w:pPr>
            <w:r>
              <w:rPr>
                <w:rFonts w:ascii="Times New Roman" w:hAnsi="Times New Roman"/>
                <w:sz w:val="24"/>
                <w:szCs w:val="24"/>
              </w:rPr>
              <w:t>2026 год</w:t>
            </w:r>
          </w:p>
        </w:tc>
        <w:tc>
          <w:tcPr>
            <w:tcW w:w="2835" w:type="dxa"/>
            <w:vMerge w:val="restart"/>
          </w:tcPr>
          <w:p w:rsidR="00AD0778" w:rsidRPr="00216F7D" w:rsidRDefault="00AD0778" w:rsidP="00AD0778">
            <w:pPr>
              <w:pStyle w:val="ConsPlusNormal"/>
              <w:jc w:val="both"/>
              <w:rPr>
                <w:rFonts w:ascii="Times New Roman" w:hAnsi="Times New Roman"/>
                <w:sz w:val="24"/>
                <w:szCs w:val="24"/>
              </w:rPr>
            </w:pPr>
            <w:r w:rsidRPr="000C0164">
              <w:rPr>
                <w:rFonts w:ascii="Times New Roman" w:hAnsi="Times New Roman"/>
                <w:bCs/>
                <w:sz w:val="24"/>
                <w:szCs w:val="24"/>
              </w:rPr>
              <w:t>Обеспечение устойчивого функционирования ж</w:t>
            </w:r>
            <w:r w:rsidRPr="000C0164">
              <w:rPr>
                <w:rFonts w:ascii="Times New Roman" w:hAnsi="Times New Roman"/>
                <w:bCs/>
                <w:sz w:val="24"/>
                <w:szCs w:val="24"/>
              </w:rPr>
              <w:t>и</w:t>
            </w:r>
            <w:r w:rsidRPr="000C0164">
              <w:rPr>
                <w:rFonts w:ascii="Times New Roman" w:hAnsi="Times New Roman"/>
                <w:bCs/>
                <w:sz w:val="24"/>
                <w:szCs w:val="24"/>
              </w:rPr>
              <w:t>лищно-коммунального комплекса и объектов инженерной инфрастру</w:t>
            </w:r>
            <w:r w:rsidRPr="000C0164">
              <w:rPr>
                <w:rFonts w:ascii="Times New Roman" w:hAnsi="Times New Roman"/>
                <w:bCs/>
                <w:sz w:val="24"/>
                <w:szCs w:val="24"/>
              </w:rPr>
              <w:t>к</w:t>
            </w:r>
            <w:r w:rsidRPr="000C0164">
              <w:rPr>
                <w:rFonts w:ascii="Times New Roman" w:hAnsi="Times New Roman"/>
                <w:bCs/>
                <w:sz w:val="24"/>
                <w:szCs w:val="24"/>
              </w:rPr>
              <w:t>туры; упорядочение сб</w:t>
            </w:r>
            <w:r w:rsidRPr="000C0164">
              <w:rPr>
                <w:rFonts w:ascii="Times New Roman" w:hAnsi="Times New Roman"/>
                <w:bCs/>
                <w:sz w:val="24"/>
                <w:szCs w:val="24"/>
              </w:rPr>
              <w:t>о</w:t>
            </w:r>
            <w:r w:rsidRPr="000C0164">
              <w:rPr>
                <w:rFonts w:ascii="Times New Roman" w:hAnsi="Times New Roman"/>
                <w:bCs/>
                <w:sz w:val="24"/>
                <w:szCs w:val="24"/>
              </w:rPr>
              <w:t>ра, хранения и утилиз</w:t>
            </w:r>
            <w:r w:rsidRPr="000C0164">
              <w:rPr>
                <w:rFonts w:ascii="Times New Roman" w:hAnsi="Times New Roman"/>
                <w:bCs/>
                <w:sz w:val="24"/>
                <w:szCs w:val="24"/>
              </w:rPr>
              <w:t>а</w:t>
            </w:r>
            <w:r w:rsidRPr="000C0164">
              <w:rPr>
                <w:rFonts w:ascii="Times New Roman" w:hAnsi="Times New Roman"/>
                <w:bCs/>
                <w:sz w:val="24"/>
                <w:szCs w:val="24"/>
              </w:rPr>
              <w:t xml:space="preserve">ции отходов производства и потребления; снижение негативного влияния высокой техногенной и </w:t>
            </w:r>
            <w:r w:rsidRPr="000C0164">
              <w:rPr>
                <w:rFonts w:ascii="Times New Roman" w:hAnsi="Times New Roman"/>
                <w:bCs/>
                <w:sz w:val="24"/>
                <w:szCs w:val="24"/>
              </w:rPr>
              <w:lastRenderedPageBreak/>
              <w:t>а</w:t>
            </w:r>
            <w:r w:rsidRPr="000C0164">
              <w:rPr>
                <w:rFonts w:ascii="Times New Roman" w:hAnsi="Times New Roman"/>
                <w:bCs/>
                <w:sz w:val="24"/>
                <w:szCs w:val="24"/>
              </w:rPr>
              <w:t>н</w:t>
            </w:r>
            <w:r w:rsidRPr="000C0164">
              <w:rPr>
                <w:rFonts w:ascii="Times New Roman" w:hAnsi="Times New Roman"/>
                <w:bCs/>
                <w:sz w:val="24"/>
                <w:szCs w:val="24"/>
              </w:rPr>
              <w:t>тропогенной нагрузки на окружающую среду; улучшение сельской ср</w:t>
            </w:r>
            <w:r w:rsidRPr="000C0164">
              <w:rPr>
                <w:rFonts w:ascii="Times New Roman" w:hAnsi="Times New Roman"/>
                <w:bCs/>
                <w:sz w:val="24"/>
                <w:szCs w:val="24"/>
              </w:rPr>
              <w:t>е</w:t>
            </w:r>
            <w:r w:rsidRPr="000C0164">
              <w:rPr>
                <w:rFonts w:ascii="Times New Roman" w:hAnsi="Times New Roman"/>
                <w:bCs/>
                <w:sz w:val="24"/>
                <w:szCs w:val="24"/>
              </w:rPr>
              <w:t>ды, устойчивое функци</w:t>
            </w:r>
            <w:r w:rsidRPr="000C0164">
              <w:rPr>
                <w:rFonts w:ascii="Times New Roman" w:hAnsi="Times New Roman"/>
                <w:bCs/>
                <w:sz w:val="24"/>
                <w:szCs w:val="24"/>
              </w:rPr>
              <w:t>о</w:t>
            </w:r>
            <w:r w:rsidRPr="000C0164">
              <w:rPr>
                <w:rFonts w:ascii="Times New Roman" w:hAnsi="Times New Roman"/>
                <w:bCs/>
                <w:sz w:val="24"/>
                <w:szCs w:val="24"/>
              </w:rPr>
              <w:t>нирование и развитие и</w:t>
            </w:r>
            <w:r w:rsidRPr="000C0164">
              <w:rPr>
                <w:rFonts w:ascii="Times New Roman" w:hAnsi="Times New Roman"/>
                <w:bCs/>
                <w:sz w:val="24"/>
                <w:szCs w:val="24"/>
              </w:rPr>
              <w:t>н</w:t>
            </w:r>
            <w:r w:rsidRPr="000C0164">
              <w:rPr>
                <w:rFonts w:ascii="Times New Roman" w:hAnsi="Times New Roman"/>
                <w:bCs/>
                <w:sz w:val="24"/>
                <w:szCs w:val="24"/>
              </w:rPr>
              <w:t>фраструктуры и систем жизнеобеспечения района, позволяющих сфо</w:t>
            </w:r>
            <w:r w:rsidRPr="000C0164">
              <w:rPr>
                <w:rFonts w:ascii="Times New Roman" w:hAnsi="Times New Roman"/>
                <w:bCs/>
                <w:sz w:val="24"/>
                <w:szCs w:val="24"/>
              </w:rPr>
              <w:t>р</w:t>
            </w:r>
            <w:r w:rsidRPr="000C0164">
              <w:rPr>
                <w:rFonts w:ascii="Times New Roman" w:hAnsi="Times New Roman"/>
                <w:bCs/>
                <w:sz w:val="24"/>
                <w:szCs w:val="24"/>
              </w:rPr>
              <w:t>мировать здоровую, без</w:t>
            </w:r>
            <w:r w:rsidRPr="000C0164">
              <w:rPr>
                <w:rFonts w:ascii="Times New Roman" w:hAnsi="Times New Roman"/>
                <w:bCs/>
                <w:sz w:val="24"/>
                <w:szCs w:val="24"/>
              </w:rPr>
              <w:t>о</w:t>
            </w:r>
            <w:r w:rsidRPr="000C0164">
              <w:rPr>
                <w:rFonts w:ascii="Times New Roman" w:hAnsi="Times New Roman"/>
                <w:bCs/>
                <w:sz w:val="24"/>
                <w:szCs w:val="24"/>
              </w:rPr>
              <w:t>пасную, благоустроенную и стимулирующую среду обитания, а также обесп</w:t>
            </w:r>
            <w:r w:rsidRPr="000C0164">
              <w:rPr>
                <w:rFonts w:ascii="Times New Roman" w:hAnsi="Times New Roman"/>
                <w:bCs/>
                <w:sz w:val="24"/>
                <w:szCs w:val="24"/>
              </w:rPr>
              <w:t>е</w:t>
            </w:r>
            <w:r w:rsidRPr="000C0164">
              <w:rPr>
                <w:rFonts w:ascii="Times New Roman" w:hAnsi="Times New Roman"/>
                <w:bCs/>
                <w:sz w:val="24"/>
                <w:szCs w:val="24"/>
              </w:rPr>
              <w:t>чение комфортных и безопасных условий пр</w:t>
            </w:r>
            <w:r w:rsidRPr="000C0164">
              <w:rPr>
                <w:rFonts w:ascii="Times New Roman" w:hAnsi="Times New Roman"/>
                <w:bCs/>
                <w:sz w:val="24"/>
                <w:szCs w:val="24"/>
              </w:rPr>
              <w:t>о</w:t>
            </w:r>
            <w:r w:rsidRPr="000C0164">
              <w:rPr>
                <w:rFonts w:ascii="Times New Roman" w:hAnsi="Times New Roman"/>
                <w:bCs/>
                <w:sz w:val="24"/>
                <w:szCs w:val="24"/>
              </w:rPr>
              <w:t>живания</w:t>
            </w:r>
          </w:p>
        </w:tc>
        <w:tc>
          <w:tcPr>
            <w:tcW w:w="2835" w:type="dxa"/>
            <w:vMerge w:val="restart"/>
          </w:tcPr>
          <w:p w:rsidR="00AD0778" w:rsidRPr="002967FC" w:rsidRDefault="00AD0778" w:rsidP="00AD0778">
            <w:pPr>
              <w:pStyle w:val="ConsPlusNormal"/>
              <w:rPr>
                <w:rFonts w:ascii="Times New Roman" w:hAnsi="Times New Roman"/>
                <w:sz w:val="24"/>
                <w:szCs w:val="24"/>
              </w:rPr>
            </w:pPr>
            <w:r>
              <w:rPr>
                <w:rFonts w:ascii="Times New Roman" w:eastAsiaTheme="minorEastAsia" w:hAnsi="Times New Roman"/>
                <w:sz w:val="24"/>
                <w:szCs w:val="24"/>
              </w:rPr>
              <w:lastRenderedPageBreak/>
              <w:t>1.</w:t>
            </w:r>
            <w:r w:rsidRPr="002967FC">
              <w:rPr>
                <w:rFonts w:ascii="Times New Roman" w:eastAsiaTheme="minorEastAsia" w:hAnsi="Times New Roman"/>
                <w:sz w:val="24"/>
                <w:szCs w:val="24"/>
              </w:rPr>
              <w:t>Увеличение доли использованных, обезвр</w:t>
            </w:r>
            <w:r w:rsidRPr="002967FC">
              <w:rPr>
                <w:rFonts w:ascii="Times New Roman" w:eastAsiaTheme="minorEastAsia" w:hAnsi="Times New Roman"/>
                <w:sz w:val="24"/>
                <w:szCs w:val="24"/>
              </w:rPr>
              <w:t>е</w:t>
            </w:r>
            <w:r w:rsidRPr="002967FC">
              <w:rPr>
                <w:rFonts w:ascii="Times New Roman" w:eastAsiaTheme="minorEastAsia" w:hAnsi="Times New Roman"/>
                <w:sz w:val="24"/>
                <w:szCs w:val="24"/>
              </w:rPr>
              <w:t>женных и утилизирова</w:t>
            </w:r>
            <w:r w:rsidRPr="002967FC">
              <w:rPr>
                <w:rFonts w:ascii="Times New Roman" w:eastAsiaTheme="minorEastAsia" w:hAnsi="Times New Roman"/>
                <w:sz w:val="24"/>
                <w:szCs w:val="24"/>
              </w:rPr>
              <w:t>н</w:t>
            </w:r>
            <w:r w:rsidRPr="002967FC">
              <w:rPr>
                <w:rFonts w:ascii="Times New Roman" w:eastAsiaTheme="minorEastAsia" w:hAnsi="Times New Roman"/>
                <w:sz w:val="24"/>
                <w:szCs w:val="24"/>
              </w:rPr>
              <w:t>ных отходов в общем объеме отходов, образ</w:t>
            </w:r>
            <w:r w:rsidRPr="002967FC">
              <w:rPr>
                <w:rFonts w:ascii="Times New Roman" w:eastAsiaTheme="minorEastAsia" w:hAnsi="Times New Roman"/>
                <w:sz w:val="24"/>
                <w:szCs w:val="24"/>
              </w:rPr>
              <w:t>о</w:t>
            </w:r>
            <w:r w:rsidRPr="002967FC">
              <w:rPr>
                <w:rFonts w:ascii="Times New Roman" w:eastAsiaTheme="minorEastAsia" w:hAnsi="Times New Roman"/>
                <w:sz w:val="24"/>
                <w:szCs w:val="24"/>
              </w:rPr>
              <w:t>вавшихся в процессе пр</w:t>
            </w:r>
            <w:r w:rsidRPr="002967FC">
              <w:rPr>
                <w:rFonts w:ascii="Times New Roman" w:eastAsiaTheme="minorEastAsia" w:hAnsi="Times New Roman"/>
                <w:sz w:val="24"/>
                <w:szCs w:val="24"/>
              </w:rPr>
              <w:t>о</w:t>
            </w:r>
            <w:r w:rsidRPr="002967FC">
              <w:rPr>
                <w:rFonts w:ascii="Times New Roman" w:eastAsiaTheme="minorEastAsia" w:hAnsi="Times New Roman"/>
                <w:sz w:val="24"/>
                <w:szCs w:val="24"/>
              </w:rPr>
              <w:t xml:space="preserve">изводства и потребления </w:t>
            </w:r>
            <w:r>
              <w:rPr>
                <w:rFonts w:ascii="Times New Roman" w:eastAsiaTheme="minorEastAsia" w:hAnsi="Times New Roman"/>
                <w:sz w:val="24"/>
                <w:szCs w:val="24"/>
              </w:rPr>
              <w:t>2.</w:t>
            </w:r>
            <w:r w:rsidRPr="002967FC">
              <w:rPr>
                <w:rFonts w:ascii="Times New Roman" w:eastAsiaTheme="minorEastAsia" w:hAnsi="Times New Roman"/>
                <w:sz w:val="24"/>
                <w:szCs w:val="24"/>
              </w:rPr>
              <w:t>Увеличение доли использованных, обезвр</w:t>
            </w:r>
            <w:r w:rsidRPr="002967FC">
              <w:rPr>
                <w:rFonts w:ascii="Times New Roman" w:eastAsiaTheme="minorEastAsia" w:hAnsi="Times New Roman"/>
                <w:sz w:val="24"/>
                <w:szCs w:val="24"/>
              </w:rPr>
              <w:t>е</w:t>
            </w:r>
            <w:r w:rsidRPr="002967FC">
              <w:rPr>
                <w:rFonts w:ascii="Times New Roman" w:eastAsiaTheme="minorEastAsia" w:hAnsi="Times New Roman"/>
                <w:sz w:val="24"/>
                <w:szCs w:val="24"/>
              </w:rPr>
              <w:t>женных и утилизирова</w:t>
            </w:r>
            <w:r w:rsidRPr="002967FC">
              <w:rPr>
                <w:rFonts w:ascii="Times New Roman" w:eastAsiaTheme="minorEastAsia" w:hAnsi="Times New Roman"/>
                <w:sz w:val="24"/>
                <w:szCs w:val="24"/>
              </w:rPr>
              <w:t>н</w:t>
            </w:r>
            <w:r w:rsidRPr="002967FC">
              <w:rPr>
                <w:rFonts w:ascii="Times New Roman" w:eastAsiaTheme="minorEastAsia" w:hAnsi="Times New Roman"/>
                <w:sz w:val="24"/>
                <w:szCs w:val="24"/>
              </w:rPr>
              <w:t xml:space="preserve">ных отходов </w:t>
            </w:r>
            <w:r w:rsidRPr="002967FC">
              <w:rPr>
                <w:rFonts w:ascii="Times New Roman" w:eastAsiaTheme="minorEastAsia" w:hAnsi="Times New Roman"/>
                <w:sz w:val="24"/>
                <w:szCs w:val="24"/>
              </w:rPr>
              <w:lastRenderedPageBreak/>
              <w:t>в общем объеме отходов, образ</w:t>
            </w:r>
            <w:r w:rsidRPr="002967FC">
              <w:rPr>
                <w:rFonts w:ascii="Times New Roman" w:eastAsiaTheme="minorEastAsia" w:hAnsi="Times New Roman"/>
                <w:sz w:val="24"/>
                <w:szCs w:val="24"/>
              </w:rPr>
              <w:t>о</w:t>
            </w:r>
            <w:r w:rsidRPr="002967FC">
              <w:rPr>
                <w:rFonts w:ascii="Times New Roman" w:eastAsiaTheme="minorEastAsia" w:hAnsi="Times New Roman"/>
                <w:sz w:val="24"/>
                <w:szCs w:val="24"/>
              </w:rPr>
              <w:t>вавшихся в процессе пр</w:t>
            </w:r>
            <w:r w:rsidRPr="002967FC">
              <w:rPr>
                <w:rFonts w:ascii="Times New Roman" w:eastAsiaTheme="minorEastAsia" w:hAnsi="Times New Roman"/>
                <w:sz w:val="24"/>
                <w:szCs w:val="24"/>
              </w:rPr>
              <w:t>о</w:t>
            </w:r>
            <w:r w:rsidRPr="002967FC">
              <w:rPr>
                <w:rFonts w:ascii="Times New Roman" w:eastAsiaTheme="minorEastAsia" w:hAnsi="Times New Roman"/>
                <w:sz w:val="24"/>
                <w:szCs w:val="24"/>
              </w:rPr>
              <w:t>изводства и потребления</w:t>
            </w: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r>
              <w:rPr>
                <w:rFonts w:ascii="Times New Roman" w:hAnsi="Times New Roman"/>
                <w:sz w:val="24"/>
                <w:szCs w:val="24"/>
              </w:rPr>
              <w:t>24</w:t>
            </w:r>
          </w:p>
        </w:tc>
        <w:tc>
          <w:tcPr>
            <w:tcW w:w="4031" w:type="dxa"/>
          </w:tcPr>
          <w:p w:rsidR="00AD0778" w:rsidRDefault="00AD0778" w:rsidP="00AD0778">
            <w:pPr>
              <w:rPr>
                <w:sz w:val="24"/>
                <w:szCs w:val="24"/>
              </w:rPr>
            </w:pPr>
            <w:r w:rsidRPr="00C44599">
              <w:rPr>
                <w:sz w:val="24"/>
                <w:szCs w:val="24"/>
              </w:rPr>
              <w:t>Основное мероприятие 2.</w:t>
            </w:r>
            <w:r>
              <w:rPr>
                <w:sz w:val="24"/>
                <w:szCs w:val="24"/>
              </w:rPr>
              <w:t>2</w:t>
            </w:r>
            <w:r w:rsidRPr="00C44599">
              <w:rPr>
                <w:sz w:val="24"/>
                <w:szCs w:val="24"/>
              </w:rPr>
              <w:t>.</w:t>
            </w:r>
            <w:r>
              <w:rPr>
                <w:sz w:val="24"/>
                <w:szCs w:val="24"/>
              </w:rPr>
              <w:t>2.</w:t>
            </w:r>
          </w:p>
          <w:p w:rsidR="00AD0778" w:rsidRPr="00810DE2" w:rsidRDefault="00AD0778" w:rsidP="00AD0778">
            <w:pPr>
              <w:rPr>
                <w:sz w:val="24"/>
                <w:szCs w:val="24"/>
              </w:rPr>
            </w:pPr>
            <w:r w:rsidRPr="00810DE2">
              <w:rPr>
                <w:sz w:val="24"/>
                <w:szCs w:val="24"/>
              </w:rPr>
              <w:t>Создание системы по раздельному сбору отходов для обеспечения эк</w:t>
            </w:r>
            <w:r w:rsidRPr="00810DE2">
              <w:rPr>
                <w:sz w:val="24"/>
                <w:szCs w:val="24"/>
              </w:rPr>
              <w:t>о</w:t>
            </w:r>
            <w:r w:rsidRPr="00810DE2">
              <w:rPr>
                <w:sz w:val="24"/>
                <w:szCs w:val="24"/>
              </w:rPr>
              <w:t xml:space="preserve">логичной и эффективной утилизации отходов      </w:t>
            </w:r>
          </w:p>
        </w:tc>
        <w:tc>
          <w:tcPr>
            <w:tcW w:w="2552" w:type="dxa"/>
            <w:vMerge/>
          </w:tcPr>
          <w:p w:rsidR="00AD0778" w:rsidRDefault="00AD0778" w:rsidP="00AD0778">
            <w:pPr>
              <w:jc w:val="both"/>
              <w:rPr>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2835" w:type="dxa"/>
            <w:vMerge/>
          </w:tcPr>
          <w:p w:rsidR="00AD0778" w:rsidRPr="00216F7D" w:rsidRDefault="00AD0778" w:rsidP="00AD0778">
            <w:pPr>
              <w:pStyle w:val="ConsPlusNormal"/>
              <w:jc w:val="both"/>
              <w:rPr>
                <w:rFonts w:ascii="Times New Roman" w:hAnsi="Times New Roman"/>
                <w:sz w:val="24"/>
                <w:szCs w:val="24"/>
              </w:rPr>
            </w:pPr>
          </w:p>
        </w:tc>
        <w:tc>
          <w:tcPr>
            <w:tcW w:w="2835" w:type="dxa"/>
            <w:vMerge/>
          </w:tcPr>
          <w:p w:rsidR="00AD0778" w:rsidRPr="00883BC0" w:rsidRDefault="00AD0778" w:rsidP="00AD0778">
            <w:pPr>
              <w:pStyle w:val="ConsPlusNormal"/>
              <w:rPr>
                <w:rFonts w:ascii="Times New Roman" w:hAnsi="Times New Roman"/>
                <w:sz w:val="24"/>
                <w:szCs w:val="24"/>
              </w:rPr>
            </w:pP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r>
              <w:rPr>
                <w:rFonts w:ascii="Times New Roman" w:hAnsi="Times New Roman"/>
                <w:sz w:val="24"/>
                <w:szCs w:val="24"/>
              </w:rPr>
              <w:lastRenderedPageBreak/>
              <w:t>25</w:t>
            </w:r>
          </w:p>
        </w:tc>
        <w:tc>
          <w:tcPr>
            <w:tcW w:w="4031" w:type="dxa"/>
          </w:tcPr>
          <w:p w:rsidR="00AD0778" w:rsidRDefault="00AD0778" w:rsidP="00AD0778">
            <w:pPr>
              <w:rPr>
                <w:sz w:val="24"/>
                <w:szCs w:val="24"/>
              </w:rPr>
            </w:pPr>
            <w:r w:rsidRPr="00C44599">
              <w:rPr>
                <w:sz w:val="24"/>
                <w:szCs w:val="24"/>
              </w:rPr>
              <w:t>Основное мероприятие 2.</w:t>
            </w:r>
            <w:r>
              <w:rPr>
                <w:sz w:val="24"/>
                <w:szCs w:val="24"/>
              </w:rPr>
              <w:t>2</w:t>
            </w:r>
            <w:r w:rsidRPr="00C44599">
              <w:rPr>
                <w:sz w:val="24"/>
                <w:szCs w:val="24"/>
              </w:rPr>
              <w:t>.</w:t>
            </w:r>
            <w:r>
              <w:rPr>
                <w:sz w:val="24"/>
                <w:szCs w:val="24"/>
              </w:rPr>
              <w:t>3.</w:t>
            </w:r>
          </w:p>
          <w:p w:rsidR="00AD0778" w:rsidRPr="00810DE2" w:rsidRDefault="00AD0778" w:rsidP="00AD0778">
            <w:pPr>
              <w:pStyle w:val="ConsPlusNormal"/>
              <w:jc w:val="both"/>
              <w:rPr>
                <w:rFonts w:ascii="Times New Roman" w:hAnsi="Times New Roman"/>
                <w:sz w:val="24"/>
                <w:szCs w:val="24"/>
              </w:rPr>
            </w:pPr>
            <w:r w:rsidRPr="00810DE2">
              <w:rPr>
                <w:rFonts w:ascii="Times New Roman" w:hAnsi="Times New Roman"/>
                <w:sz w:val="24"/>
                <w:szCs w:val="24"/>
              </w:rPr>
              <w:t>Строительство площадок складир</w:t>
            </w:r>
            <w:r w:rsidRPr="00810DE2">
              <w:rPr>
                <w:rFonts w:ascii="Times New Roman" w:hAnsi="Times New Roman"/>
                <w:sz w:val="24"/>
                <w:szCs w:val="24"/>
              </w:rPr>
              <w:t>о</w:t>
            </w:r>
            <w:r w:rsidRPr="00810DE2">
              <w:rPr>
                <w:rFonts w:ascii="Times New Roman" w:hAnsi="Times New Roman"/>
                <w:sz w:val="24"/>
                <w:szCs w:val="24"/>
              </w:rPr>
              <w:t>вания и временного хранения древе</w:t>
            </w:r>
            <w:r w:rsidRPr="00810DE2">
              <w:rPr>
                <w:rFonts w:ascii="Times New Roman" w:hAnsi="Times New Roman"/>
                <w:sz w:val="24"/>
                <w:szCs w:val="24"/>
              </w:rPr>
              <w:t>с</w:t>
            </w:r>
            <w:r w:rsidRPr="00810DE2">
              <w:rPr>
                <w:rFonts w:ascii="Times New Roman" w:hAnsi="Times New Roman"/>
                <w:sz w:val="24"/>
                <w:szCs w:val="24"/>
              </w:rPr>
              <w:t>ных отходов</w:t>
            </w:r>
          </w:p>
        </w:tc>
        <w:tc>
          <w:tcPr>
            <w:tcW w:w="2552" w:type="dxa"/>
            <w:vMerge/>
          </w:tcPr>
          <w:p w:rsidR="00AD0778" w:rsidRDefault="00AD0778" w:rsidP="00AD0778">
            <w:pPr>
              <w:jc w:val="both"/>
              <w:rPr>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2835" w:type="dxa"/>
            <w:vMerge/>
          </w:tcPr>
          <w:p w:rsidR="00AD0778" w:rsidRPr="00216F7D" w:rsidRDefault="00AD0778" w:rsidP="00AD0778">
            <w:pPr>
              <w:pStyle w:val="ConsPlusNormal"/>
              <w:jc w:val="both"/>
              <w:rPr>
                <w:rFonts w:ascii="Times New Roman" w:hAnsi="Times New Roman"/>
                <w:sz w:val="24"/>
                <w:szCs w:val="24"/>
              </w:rPr>
            </w:pPr>
          </w:p>
        </w:tc>
        <w:tc>
          <w:tcPr>
            <w:tcW w:w="2835" w:type="dxa"/>
            <w:vMerge/>
          </w:tcPr>
          <w:p w:rsidR="00AD0778" w:rsidRPr="00883BC0" w:rsidRDefault="00AD0778" w:rsidP="00AD0778">
            <w:pPr>
              <w:pStyle w:val="ConsPlusNormal"/>
              <w:rPr>
                <w:rFonts w:ascii="Times New Roman" w:hAnsi="Times New Roman"/>
                <w:sz w:val="24"/>
                <w:szCs w:val="24"/>
              </w:rPr>
            </w:pP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r>
              <w:rPr>
                <w:rFonts w:ascii="Times New Roman" w:hAnsi="Times New Roman"/>
                <w:sz w:val="24"/>
                <w:szCs w:val="24"/>
              </w:rPr>
              <w:lastRenderedPageBreak/>
              <w:t>26</w:t>
            </w:r>
          </w:p>
        </w:tc>
        <w:tc>
          <w:tcPr>
            <w:tcW w:w="4031" w:type="dxa"/>
          </w:tcPr>
          <w:p w:rsidR="00AD0778" w:rsidRDefault="00AD0778" w:rsidP="00AD0778">
            <w:pPr>
              <w:rPr>
                <w:sz w:val="24"/>
                <w:szCs w:val="24"/>
              </w:rPr>
            </w:pPr>
            <w:r w:rsidRPr="00C44599">
              <w:rPr>
                <w:sz w:val="24"/>
                <w:szCs w:val="24"/>
              </w:rPr>
              <w:t>Основное мероприятие 2.</w:t>
            </w:r>
            <w:r>
              <w:rPr>
                <w:sz w:val="24"/>
                <w:szCs w:val="24"/>
              </w:rPr>
              <w:t>2</w:t>
            </w:r>
            <w:r w:rsidRPr="00C44599">
              <w:rPr>
                <w:sz w:val="24"/>
                <w:szCs w:val="24"/>
              </w:rPr>
              <w:t>.</w:t>
            </w:r>
            <w:r>
              <w:rPr>
                <w:sz w:val="24"/>
                <w:szCs w:val="24"/>
              </w:rPr>
              <w:t>4.</w:t>
            </w:r>
          </w:p>
          <w:p w:rsidR="00AD0778" w:rsidRPr="00810DE2" w:rsidRDefault="00AD0778" w:rsidP="00AD0778">
            <w:pPr>
              <w:pStyle w:val="ConsPlusNormal"/>
              <w:jc w:val="both"/>
              <w:rPr>
                <w:rFonts w:ascii="Times New Roman" w:hAnsi="Times New Roman"/>
                <w:sz w:val="24"/>
                <w:szCs w:val="24"/>
              </w:rPr>
            </w:pPr>
            <w:r w:rsidRPr="00810DE2">
              <w:rPr>
                <w:rFonts w:ascii="Times New Roman" w:hAnsi="Times New Roman"/>
                <w:sz w:val="24"/>
                <w:szCs w:val="24"/>
              </w:rPr>
              <w:t>Участие в организации деятельности по накоп</w:t>
            </w:r>
            <w:r>
              <w:rPr>
                <w:rFonts w:ascii="Times New Roman" w:hAnsi="Times New Roman"/>
                <w:sz w:val="24"/>
                <w:szCs w:val="24"/>
              </w:rPr>
              <w:t>лению (в том чис</w:t>
            </w:r>
            <w:r w:rsidRPr="00810DE2">
              <w:rPr>
                <w:rFonts w:ascii="Times New Roman" w:hAnsi="Times New Roman"/>
                <w:sz w:val="24"/>
                <w:szCs w:val="24"/>
              </w:rPr>
              <w:t>ле раздел</w:t>
            </w:r>
            <w:r w:rsidRPr="00810DE2">
              <w:rPr>
                <w:rFonts w:ascii="Times New Roman" w:hAnsi="Times New Roman"/>
                <w:sz w:val="24"/>
                <w:szCs w:val="24"/>
              </w:rPr>
              <w:t>ь</w:t>
            </w:r>
            <w:r w:rsidRPr="00810DE2">
              <w:rPr>
                <w:rFonts w:ascii="Times New Roman" w:hAnsi="Times New Roman"/>
                <w:sz w:val="24"/>
                <w:szCs w:val="24"/>
              </w:rPr>
              <w:t>ному накоплению), сбору, транспо</w:t>
            </w:r>
            <w:r w:rsidRPr="00810DE2">
              <w:rPr>
                <w:rFonts w:ascii="Times New Roman" w:hAnsi="Times New Roman"/>
                <w:sz w:val="24"/>
                <w:szCs w:val="24"/>
              </w:rPr>
              <w:t>р</w:t>
            </w:r>
            <w:r w:rsidRPr="00810DE2">
              <w:rPr>
                <w:rFonts w:ascii="Times New Roman" w:hAnsi="Times New Roman"/>
                <w:sz w:val="24"/>
                <w:szCs w:val="24"/>
              </w:rPr>
              <w:t>тирова</w:t>
            </w:r>
            <w:r>
              <w:rPr>
                <w:rFonts w:ascii="Times New Roman" w:hAnsi="Times New Roman"/>
                <w:sz w:val="24"/>
                <w:szCs w:val="24"/>
              </w:rPr>
              <w:t>нию, обработ</w:t>
            </w:r>
            <w:r w:rsidRPr="00810DE2">
              <w:rPr>
                <w:rFonts w:ascii="Times New Roman" w:hAnsi="Times New Roman"/>
                <w:sz w:val="24"/>
                <w:szCs w:val="24"/>
              </w:rPr>
              <w:t>ке, утилизации, обезвреживанию, захоронению тве</w:t>
            </w:r>
            <w:r w:rsidRPr="00810DE2">
              <w:rPr>
                <w:rFonts w:ascii="Times New Roman" w:hAnsi="Times New Roman"/>
                <w:sz w:val="24"/>
                <w:szCs w:val="24"/>
              </w:rPr>
              <w:t>р</w:t>
            </w:r>
            <w:r w:rsidRPr="00810DE2">
              <w:rPr>
                <w:rFonts w:ascii="Times New Roman" w:hAnsi="Times New Roman"/>
                <w:sz w:val="24"/>
                <w:szCs w:val="24"/>
              </w:rPr>
              <w:t>дых коммунальных отходов на те</w:t>
            </w:r>
            <w:r w:rsidRPr="00810DE2">
              <w:rPr>
                <w:rFonts w:ascii="Times New Roman" w:hAnsi="Times New Roman"/>
                <w:sz w:val="24"/>
                <w:szCs w:val="24"/>
              </w:rPr>
              <w:t>р</w:t>
            </w:r>
            <w:r w:rsidRPr="00810DE2">
              <w:rPr>
                <w:rFonts w:ascii="Times New Roman" w:hAnsi="Times New Roman"/>
                <w:sz w:val="24"/>
                <w:szCs w:val="24"/>
              </w:rPr>
              <w:t>риториях муниципального района «Усть-Куломский»</w:t>
            </w:r>
          </w:p>
        </w:tc>
        <w:tc>
          <w:tcPr>
            <w:tcW w:w="2552" w:type="dxa"/>
            <w:vMerge/>
          </w:tcPr>
          <w:p w:rsidR="00AD0778" w:rsidRDefault="00AD0778" w:rsidP="00AD0778">
            <w:pPr>
              <w:jc w:val="both"/>
              <w:rPr>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2835" w:type="dxa"/>
            <w:vMerge/>
          </w:tcPr>
          <w:p w:rsidR="00AD0778" w:rsidRPr="00216F7D" w:rsidRDefault="00AD0778" w:rsidP="00AD0778">
            <w:pPr>
              <w:pStyle w:val="ConsPlusNormal"/>
              <w:jc w:val="both"/>
              <w:rPr>
                <w:rFonts w:ascii="Times New Roman" w:hAnsi="Times New Roman"/>
                <w:sz w:val="24"/>
                <w:szCs w:val="24"/>
              </w:rPr>
            </w:pPr>
          </w:p>
        </w:tc>
        <w:tc>
          <w:tcPr>
            <w:tcW w:w="2835" w:type="dxa"/>
            <w:vMerge/>
          </w:tcPr>
          <w:p w:rsidR="00AD0778" w:rsidRPr="00883BC0" w:rsidRDefault="00AD0778" w:rsidP="00AD0778">
            <w:pPr>
              <w:pStyle w:val="ConsPlusNormal"/>
              <w:rPr>
                <w:rFonts w:ascii="Times New Roman" w:hAnsi="Times New Roman"/>
                <w:sz w:val="24"/>
                <w:szCs w:val="24"/>
              </w:rPr>
            </w:pP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r>
              <w:rPr>
                <w:rFonts w:ascii="Times New Roman" w:hAnsi="Times New Roman"/>
                <w:sz w:val="24"/>
                <w:szCs w:val="24"/>
              </w:rPr>
              <w:t>27</w:t>
            </w:r>
          </w:p>
        </w:tc>
        <w:tc>
          <w:tcPr>
            <w:tcW w:w="4031" w:type="dxa"/>
          </w:tcPr>
          <w:p w:rsidR="00AD0778" w:rsidRDefault="00AD0778" w:rsidP="00AD0778">
            <w:pPr>
              <w:rPr>
                <w:sz w:val="24"/>
                <w:szCs w:val="24"/>
              </w:rPr>
            </w:pPr>
            <w:r w:rsidRPr="009D665A">
              <w:rPr>
                <w:sz w:val="24"/>
                <w:szCs w:val="24"/>
              </w:rPr>
              <w:t>Основное мероприятие 2.2.</w:t>
            </w:r>
            <w:r>
              <w:rPr>
                <w:sz w:val="24"/>
                <w:szCs w:val="24"/>
              </w:rPr>
              <w:t>5</w:t>
            </w:r>
            <w:r w:rsidRPr="009D665A">
              <w:rPr>
                <w:sz w:val="24"/>
                <w:szCs w:val="24"/>
              </w:rPr>
              <w:t>.</w:t>
            </w:r>
          </w:p>
          <w:p w:rsidR="00AD0778" w:rsidRPr="00810DE2" w:rsidRDefault="00AD0778" w:rsidP="00AD0778">
            <w:pPr>
              <w:rPr>
                <w:sz w:val="24"/>
                <w:szCs w:val="24"/>
              </w:rPr>
            </w:pPr>
            <w:r w:rsidRPr="00810DE2">
              <w:rPr>
                <w:sz w:val="24"/>
                <w:szCs w:val="24"/>
              </w:rPr>
              <w:t>Модернизация систем коммунальной инфраструктуры</w:t>
            </w:r>
          </w:p>
        </w:tc>
        <w:tc>
          <w:tcPr>
            <w:tcW w:w="2552" w:type="dxa"/>
            <w:vMerge/>
          </w:tcPr>
          <w:p w:rsidR="00AD0778" w:rsidRDefault="00AD0778" w:rsidP="00AD0778">
            <w:pPr>
              <w:jc w:val="both"/>
              <w:rPr>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2835" w:type="dxa"/>
            <w:vMerge/>
          </w:tcPr>
          <w:p w:rsidR="00AD0778" w:rsidRPr="00216F7D" w:rsidRDefault="00AD0778" w:rsidP="00AD0778">
            <w:pPr>
              <w:pStyle w:val="ConsPlusNormal"/>
              <w:jc w:val="both"/>
              <w:rPr>
                <w:rFonts w:ascii="Times New Roman" w:hAnsi="Times New Roman"/>
                <w:sz w:val="24"/>
                <w:szCs w:val="24"/>
              </w:rPr>
            </w:pPr>
          </w:p>
        </w:tc>
        <w:tc>
          <w:tcPr>
            <w:tcW w:w="2835" w:type="dxa"/>
            <w:vMerge/>
          </w:tcPr>
          <w:p w:rsidR="00AD0778" w:rsidRPr="00883BC0" w:rsidRDefault="00AD0778" w:rsidP="00AD0778">
            <w:pPr>
              <w:pStyle w:val="ConsPlusNormal"/>
              <w:rPr>
                <w:rFonts w:ascii="Times New Roman" w:hAnsi="Times New Roman"/>
                <w:sz w:val="24"/>
                <w:szCs w:val="24"/>
              </w:rPr>
            </w:pP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r>
              <w:rPr>
                <w:rFonts w:ascii="Times New Roman" w:hAnsi="Times New Roman"/>
                <w:sz w:val="24"/>
                <w:szCs w:val="24"/>
              </w:rPr>
              <w:t>28</w:t>
            </w:r>
          </w:p>
        </w:tc>
        <w:tc>
          <w:tcPr>
            <w:tcW w:w="4031" w:type="dxa"/>
          </w:tcPr>
          <w:p w:rsidR="00AD0778" w:rsidRDefault="00AD0778" w:rsidP="00AD0778">
            <w:pPr>
              <w:rPr>
                <w:sz w:val="24"/>
                <w:szCs w:val="24"/>
              </w:rPr>
            </w:pPr>
            <w:r w:rsidRPr="0003777E">
              <w:rPr>
                <w:sz w:val="24"/>
                <w:szCs w:val="24"/>
              </w:rPr>
              <w:t>Основное мероприятие 2.2.</w:t>
            </w:r>
            <w:r>
              <w:rPr>
                <w:sz w:val="24"/>
                <w:szCs w:val="24"/>
              </w:rPr>
              <w:t>6</w:t>
            </w:r>
            <w:r w:rsidRPr="0003777E">
              <w:rPr>
                <w:sz w:val="24"/>
                <w:szCs w:val="24"/>
              </w:rPr>
              <w:t>.</w:t>
            </w:r>
          </w:p>
          <w:p w:rsidR="00AD0778" w:rsidRPr="009D665A" w:rsidRDefault="00AD0778" w:rsidP="00AD0778">
            <w:pPr>
              <w:rPr>
                <w:sz w:val="24"/>
                <w:szCs w:val="24"/>
              </w:rPr>
            </w:pPr>
            <w:r w:rsidRPr="00D60C81">
              <w:rPr>
                <w:sz w:val="24"/>
                <w:szCs w:val="24"/>
              </w:rPr>
              <w:t>Разработка проектно-сметной док</w:t>
            </w:r>
            <w:r w:rsidRPr="00D60C81">
              <w:rPr>
                <w:sz w:val="24"/>
                <w:szCs w:val="24"/>
              </w:rPr>
              <w:t>у</w:t>
            </w:r>
            <w:r w:rsidRPr="00D60C81">
              <w:rPr>
                <w:sz w:val="24"/>
                <w:szCs w:val="24"/>
              </w:rPr>
              <w:t>ментации в целях реализации мер</w:t>
            </w:r>
            <w:r w:rsidRPr="00D60C81">
              <w:rPr>
                <w:sz w:val="24"/>
                <w:szCs w:val="24"/>
              </w:rPr>
              <w:t>о</w:t>
            </w:r>
            <w:r w:rsidRPr="00D60C81">
              <w:rPr>
                <w:sz w:val="24"/>
                <w:szCs w:val="24"/>
              </w:rPr>
              <w:t>приятий, направленных на рекульт</w:t>
            </w:r>
            <w:r w:rsidRPr="00D60C81">
              <w:rPr>
                <w:sz w:val="24"/>
                <w:szCs w:val="24"/>
              </w:rPr>
              <w:t>и</w:t>
            </w:r>
            <w:r w:rsidRPr="00D60C81">
              <w:rPr>
                <w:sz w:val="24"/>
                <w:szCs w:val="24"/>
              </w:rPr>
              <w:t>вацию объектов размещения отходов, в том числе твердых коммунальных отходов</w:t>
            </w:r>
          </w:p>
        </w:tc>
        <w:tc>
          <w:tcPr>
            <w:tcW w:w="2552" w:type="dxa"/>
            <w:vMerge/>
          </w:tcPr>
          <w:p w:rsidR="00AD0778" w:rsidRDefault="00AD0778" w:rsidP="00AD0778">
            <w:pPr>
              <w:jc w:val="both"/>
              <w:rPr>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2835" w:type="dxa"/>
            <w:vMerge/>
          </w:tcPr>
          <w:p w:rsidR="00AD0778" w:rsidRPr="00216F7D" w:rsidRDefault="00AD0778" w:rsidP="00AD0778">
            <w:pPr>
              <w:pStyle w:val="ConsPlusNormal"/>
              <w:jc w:val="both"/>
              <w:rPr>
                <w:rFonts w:ascii="Times New Roman" w:hAnsi="Times New Roman"/>
                <w:sz w:val="24"/>
                <w:szCs w:val="24"/>
              </w:rPr>
            </w:pPr>
          </w:p>
        </w:tc>
        <w:tc>
          <w:tcPr>
            <w:tcW w:w="2835" w:type="dxa"/>
            <w:vMerge/>
          </w:tcPr>
          <w:p w:rsidR="00AD0778" w:rsidRPr="00883BC0" w:rsidRDefault="00AD0778" w:rsidP="00AD0778">
            <w:pPr>
              <w:pStyle w:val="ConsPlusNormal"/>
              <w:rPr>
                <w:rFonts w:ascii="Times New Roman" w:hAnsi="Times New Roman"/>
                <w:sz w:val="24"/>
                <w:szCs w:val="24"/>
              </w:rPr>
            </w:pP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r>
              <w:rPr>
                <w:rFonts w:ascii="Times New Roman" w:hAnsi="Times New Roman"/>
                <w:sz w:val="24"/>
                <w:szCs w:val="24"/>
              </w:rPr>
              <w:t>29</w:t>
            </w:r>
          </w:p>
        </w:tc>
        <w:tc>
          <w:tcPr>
            <w:tcW w:w="4031" w:type="dxa"/>
          </w:tcPr>
          <w:p w:rsidR="00AD0778" w:rsidRDefault="00AD0778" w:rsidP="00AD0778">
            <w:pPr>
              <w:rPr>
                <w:sz w:val="24"/>
                <w:szCs w:val="24"/>
              </w:rPr>
            </w:pPr>
            <w:r w:rsidRPr="008D2F32">
              <w:rPr>
                <w:sz w:val="24"/>
                <w:szCs w:val="24"/>
              </w:rPr>
              <w:t>Основное мероприятие 2.</w:t>
            </w:r>
            <w:r>
              <w:rPr>
                <w:sz w:val="24"/>
                <w:szCs w:val="24"/>
              </w:rPr>
              <w:t>2.7</w:t>
            </w:r>
            <w:r w:rsidRPr="008D2F32">
              <w:rPr>
                <w:sz w:val="24"/>
                <w:szCs w:val="24"/>
              </w:rPr>
              <w:t>.</w:t>
            </w:r>
          </w:p>
          <w:p w:rsidR="00AD0778" w:rsidRPr="0003777E" w:rsidRDefault="00AD0778" w:rsidP="00AD0778">
            <w:pPr>
              <w:rPr>
                <w:sz w:val="24"/>
                <w:szCs w:val="24"/>
              </w:rPr>
            </w:pPr>
            <w:r>
              <w:rPr>
                <w:sz w:val="24"/>
                <w:szCs w:val="24"/>
                <w:shd w:val="clear" w:color="auto" w:fill="FFFFFF"/>
              </w:rPr>
              <w:t>Р</w:t>
            </w:r>
            <w:r w:rsidRPr="00926C9E">
              <w:rPr>
                <w:sz w:val="24"/>
                <w:szCs w:val="24"/>
                <w:shd w:val="clear" w:color="auto" w:fill="FFFFFF"/>
              </w:rPr>
              <w:t>екультивацию объектов размещения отходов, в том числе твердых комм</w:t>
            </w:r>
            <w:r w:rsidRPr="00926C9E">
              <w:rPr>
                <w:sz w:val="24"/>
                <w:szCs w:val="24"/>
                <w:shd w:val="clear" w:color="auto" w:fill="FFFFFF"/>
              </w:rPr>
              <w:t>у</w:t>
            </w:r>
            <w:r w:rsidRPr="00926C9E">
              <w:rPr>
                <w:sz w:val="24"/>
                <w:szCs w:val="24"/>
                <w:shd w:val="clear" w:color="auto" w:fill="FFFFFF"/>
              </w:rPr>
              <w:t>нальных отходов</w:t>
            </w:r>
          </w:p>
        </w:tc>
        <w:tc>
          <w:tcPr>
            <w:tcW w:w="2552" w:type="dxa"/>
            <w:vMerge w:val="restart"/>
          </w:tcPr>
          <w:p w:rsidR="00AD0778" w:rsidRDefault="00AD0778" w:rsidP="00AD0778">
            <w:pPr>
              <w:jc w:val="both"/>
              <w:rPr>
                <w:sz w:val="24"/>
                <w:szCs w:val="24"/>
              </w:rPr>
            </w:pPr>
          </w:p>
        </w:tc>
        <w:tc>
          <w:tcPr>
            <w:tcW w:w="1134" w:type="dxa"/>
            <w:vMerge w:val="restart"/>
          </w:tcPr>
          <w:p w:rsidR="00AD0778" w:rsidRDefault="00AD0778" w:rsidP="00AD0778">
            <w:pPr>
              <w:pStyle w:val="ConsPlusNormal"/>
              <w:jc w:val="center"/>
              <w:rPr>
                <w:rFonts w:ascii="Times New Roman" w:hAnsi="Times New Roman"/>
                <w:sz w:val="24"/>
                <w:szCs w:val="24"/>
              </w:rPr>
            </w:pPr>
          </w:p>
        </w:tc>
        <w:tc>
          <w:tcPr>
            <w:tcW w:w="1134" w:type="dxa"/>
            <w:vMerge w:val="restart"/>
          </w:tcPr>
          <w:p w:rsidR="00AD0778" w:rsidRDefault="00AD0778" w:rsidP="00AD0778">
            <w:pPr>
              <w:pStyle w:val="ConsPlusNormal"/>
              <w:jc w:val="center"/>
              <w:rPr>
                <w:rFonts w:ascii="Times New Roman" w:hAnsi="Times New Roman"/>
                <w:sz w:val="24"/>
                <w:szCs w:val="24"/>
              </w:rPr>
            </w:pPr>
          </w:p>
        </w:tc>
        <w:tc>
          <w:tcPr>
            <w:tcW w:w="2835" w:type="dxa"/>
            <w:vMerge w:val="restart"/>
          </w:tcPr>
          <w:p w:rsidR="00AD0778" w:rsidRPr="00216F7D" w:rsidRDefault="00AD0778" w:rsidP="00AD0778">
            <w:pPr>
              <w:pStyle w:val="ConsPlusNormal"/>
              <w:jc w:val="both"/>
              <w:rPr>
                <w:rFonts w:ascii="Times New Roman" w:hAnsi="Times New Roman"/>
                <w:sz w:val="24"/>
                <w:szCs w:val="24"/>
              </w:rPr>
            </w:pPr>
          </w:p>
        </w:tc>
        <w:tc>
          <w:tcPr>
            <w:tcW w:w="2835" w:type="dxa"/>
            <w:vMerge w:val="restart"/>
          </w:tcPr>
          <w:p w:rsidR="00AD0778" w:rsidRPr="00883BC0" w:rsidRDefault="00AD0778" w:rsidP="00AD0778">
            <w:pPr>
              <w:pStyle w:val="ConsPlusNormal"/>
              <w:rPr>
                <w:rFonts w:ascii="Times New Roman" w:hAnsi="Times New Roman"/>
                <w:sz w:val="24"/>
                <w:szCs w:val="24"/>
              </w:rPr>
            </w:pP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r>
              <w:rPr>
                <w:rFonts w:ascii="Times New Roman" w:hAnsi="Times New Roman"/>
                <w:sz w:val="24"/>
                <w:szCs w:val="24"/>
              </w:rPr>
              <w:lastRenderedPageBreak/>
              <w:t>30</w:t>
            </w:r>
          </w:p>
        </w:tc>
        <w:tc>
          <w:tcPr>
            <w:tcW w:w="4031" w:type="dxa"/>
          </w:tcPr>
          <w:p w:rsidR="00AD0778" w:rsidRDefault="00AD0778" w:rsidP="00AD0778">
            <w:pPr>
              <w:rPr>
                <w:sz w:val="24"/>
                <w:szCs w:val="24"/>
              </w:rPr>
            </w:pPr>
            <w:r w:rsidRPr="008D2F32">
              <w:rPr>
                <w:sz w:val="24"/>
                <w:szCs w:val="24"/>
              </w:rPr>
              <w:t>Основное мероприятие 2.</w:t>
            </w:r>
            <w:r>
              <w:rPr>
                <w:sz w:val="24"/>
                <w:szCs w:val="24"/>
              </w:rPr>
              <w:t>2.8</w:t>
            </w:r>
            <w:r w:rsidRPr="008D2F32">
              <w:rPr>
                <w:sz w:val="24"/>
                <w:szCs w:val="24"/>
              </w:rPr>
              <w:t>.</w:t>
            </w:r>
          </w:p>
          <w:p w:rsidR="00AD0778" w:rsidRPr="0003777E" w:rsidRDefault="00AD0778" w:rsidP="00AD0778">
            <w:pPr>
              <w:rPr>
                <w:sz w:val="24"/>
                <w:szCs w:val="24"/>
              </w:rPr>
            </w:pPr>
            <w:r w:rsidRPr="000544F0">
              <w:rPr>
                <w:sz w:val="24"/>
                <w:szCs w:val="24"/>
                <w:shd w:val="clear" w:color="auto" w:fill="FFFFFF"/>
              </w:rPr>
              <w:t>Реализация народных проектов в сфере охраны окружающей среды, прошедших отбор в рамках проекта "Народный бюджет"</w:t>
            </w:r>
          </w:p>
        </w:tc>
        <w:tc>
          <w:tcPr>
            <w:tcW w:w="2552" w:type="dxa"/>
            <w:vMerge/>
          </w:tcPr>
          <w:p w:rsidR="00AD0778" w:rsidRDefault="00AD0778" w:rsidP="00AD0778">
            <w:pPr>
              <w:jc w:val="both"/>
              <w:rPr>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1134" w:type="dxa"/>
            <w:vMerge/>
          </w:tcPr>
          <w:p w:rsidR="00AD0778" w:rsidRDefault="00AD0778" w:rsidP="00AD0778">
            <w:pPr>
              <w:pStyle w:val="ConsPlusNormal"/>
              <w:jc w:val="center"/>
              <w:rPr>
                <w:rFonts w:ascii="Times New Roman" w:hAnsi="Times New Roman"/>
                <w:sz w:val="24"/>
                <w:szCs w:val="24"/>
              </w:rPr>
            </w:pPr>
          </w:p>
        </w:tc>
        <w:tc>
          <w:tcPr>
            <w:tcW w:w="2835" w:type="dxa"/>
            <w:vMerge/>
          </w:tcPr>
          <w:p w:rsidR="00AD0778" w:rsidRPr="00216F7D" w:rsidRDefault="00AD0778" w:rsidP="00AD0778">
            <w:pPr>
              <w:pStyle w:val="ConsPlusNormal"/>
              <w:jc w:val="both"/>
              <w:rPr>
                <w:rFonts w:ascii="Times New Roman" w:hAnsi="Times New Roman"/>
                <w:sz w:val="24"/>
                <w:szCs w:val="24"/>
              </w:rPr>
            </w:pPr>
          </w:p>
        </w:tc>
        <w:tc>
          <w:tcPr>
            <w:tcW w:w="2835" w:type="dxa"/>
            <w:vMerge/>
          </w:tcPr>
          <w:p w:rsidR="00AD0778" w:rsidRPr="00883BC0" w:rsidRDefault="00AD0778" w:rsidP="00AD0778">
            <w:pPr>
              <w:pStyle w:val="ConsPlusNormal"/>
              <w:rPr>
                <w:rFonts w:ascii="Times New Roman" w:hAnsi="Times New Roman"/>
                <w:sz w:val="24"/>
                <w:szCs w:val="24"/>
              </w:rPr>
            </w:pP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p>
        </w:tc>
        <w:tc>
          <w:tcPr>
            <w:tcW w:w="14521" w:type="dxa"/>
            <w:gridSpan w:val="6"/>
          </w:tcPr>
          <w:p w:rsidR="00AD0778" w:rsidRPr="00810DE2" w:rsidRDefault="00AD0778" w:rsidP="00AD0778">
            <w:pPr>
              <w:pStyle w:val="ConsPlusNormal"/>
              <w:rPr>
                <w:rFonts w:ascii="Times New Roman" w:hAnsi="Times New Roman"/>
                <w:sz w:val="24"/>
                <w:szCs w:val="24"/>
              </w:rPr>
            </w:pPr>
            <w:r w:rsidRPr="004F7D23">
              <w:rPr>
                <w:rFonts w:ascii="Times New Roman" w:hAnsi="Times New Roman"/>
                <w:b/>
                <w:sz w:val="24"/>
                <w:szCs w:val="24"/>
              </w:rPr>
              <w:t xml:space="preserve">Задача </w:t>
            </w:r>
            <w:r>
              <w:rPr>
                <w:rFonts w:ascii="Times New Roman" w:hAnsi="Times New Roman"/>
                <w:b/>
                <w:sz w:val="24"/>
                <w:szCs w:val="24"/>
              </w:rPr>
              <w:t>3</w:t>
            </w:r>
            <w:r w:rsidRPr="004F7D23">
              <w:rPr>
                <w:rFonts w:ascii="Times New Roman" w:hAnsi="Times New Roman"/>
                <w:b/>
                <w:sz w:val="24"/>
                <w:szCs w:val="24"/>
              </w:rPr>
              <w:t xml:space="preserve">: </w:t>
            </w:r>
            <w:r w:rsidRPr="00F72E14">
              <w:rPr>
                <w:rFonts w:ascii="Times New Roman" w:hAnsi="Times New Roman"/>
                <w:b/>
                <w:sz w:val="24"/>
                <w:szCs w:val="24"/>
              </w:rPr>
              <w:t xml:space="preserve">Недопущение </w:t>
            </w:r>
            <w:r w:rsidRPr="00F72E14">
              <w:rPr>
                <w:rFonts w:ascii="Times New Roman" w:hAnsi="Times New Roman"/>
                <w:b/>
                <w:color w:val="333333"/>
                <w:sz w:val="24"/>
                <w:szCs w:val="24"/>
                <w:shd w:val="clear" w:color="auto" w:fill="FFFFFF"/>
              </w:rPr>
              <w:t>распространения новой коронавирусной инфекции (COVID-19) путем п</w:t>
            </w:r>
            <w:r w:rsidRPr="00F72E14">
              <w:rPr>
                <w:rFonts w:ascii="Times New Roman" w:hAnsi="Times New Roman"/>
                <w:b/>
                <w:sz w:val="24"/>
                <w:szCs w:val="24"/>
                <w:shd w:val="clear" w:color="auto" w:fill="FFFFFF"/>
              </w:rPr>
              <w:t>роведения</w:t>
            </w:r>
            <w:r w:rsidRPr="00F72E14">
              <w:rPr>
                <w:rFonts w:ascii="Times New Roman" w:hAnsi="Times New Roman"/>
                <w:b/>
                <w:color w:val="333333"/>
                <w:sz w:val="24"/>
                <w:szCs w:val="24"/>
                <w:shd w:val="clear" w:color="auto" w:fill="FFFFFF"/>
              </w:rPr>
              <w:t xml:space="preserve"> дезинфекционных мер</w:t>
            </w:r>
            <w:r w:rsidRPr="00F72E14">
              <w:rPr>
                <w:rFonts w:ascii="Times New Roman" w:hAnsi="Times New Roman"/>
                <w:b/>
                <w:color w:val="333333"/>
                <w:sz w:val="24"/>
                <w:szCs w:val="24"/>
                <w:shd w:val="clear" w:color="auto" w:fill="FFFFFF"/>
              </w:rPr>
              <w:t>о</w:t>
            </w:r>
            <w:r w:rsidRPr="00F72E14">
              <w:rPr>
                <w:rFonts w:ascii="Times New Roman" w:hAnsi="Times New Roman"/>
                <w:b/>
                <w:color w:val="333333"/>
                <w:sz w:val="24"/>
                <w:szCs w:val="24"/>
                <w:shd w:val="clear" w:color="auto" w:fill="FFFFFF"/>
              </w:rPr>
              <w:t>приятий на открытых пространствах населенных пунктов</w:t>
            </w: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r>
              <w:rPr>
                <w:rFonts w:ascii="Times New Roman" w:hAnsi="Times New Roman"/>
                <w:sz w:val="24"/>
                <w:szCs w:val="24"/>
              </w:rPr>
              <w:t>31</w:t>
            </w:r>
          </w:p>
        </w:tc>
        <w:tc>
          <w:tcPr>
            <w:tcW w:w="4031" w:type="dxa"/>
          </w:tcPr>
          <w:p w:rsidR="00AD0778" w:rsidRDefault="00AD0778" w:rsidP="00AD0778">
            <w:pPr>
              <w:pStyle w:val="ConsPlusNormal"/>
              <w:jc w:val="both"/>
              <w:rPr>
                <w:rFonts w:ascii="Times New Roman" w:hAnsi="Times New Roman"/>
                <w:sz w:val="24"/>
                <w:szCs w:val="24"/>
              </w:rPr>
            </w:pPr>
            <w:r w:rsidRPr="00810DE2">
              <w:rPr>
                <w:rFonts w:ascii="Times New Roman" w:hAnsi="Times New Roman"/>
                <w:sz w:val="24"/>
                <w:szCs w:val="24"/>
              </w:rPr>
              <w:t>Основное мероприятие 2.</w:t>
            </w:r>
            <w:r>
              <w:rPr>
                <w:rFonts w:ascii="Times New Roman" w:hAnsi="Times New Roman"/>
                <w:sz w:val="24"/>
                <w:szCs w:val="24"/>
              </w:rPr>
              <w:t>3.1</w:t>
            </w:r>
            <w:r w:rsidRPr="00810DE2">
              <w:rPr>
                <w:rFonts w:ascii="Times New Roman" w:hAnsi="Times New Roman"/>
                <w:sz w:val="24"/>
                <w:szCs w:val="24"/>
              </w:rPr>
              <w:t>.</w:t>
            </w:r>
          </w:p>
          <w:p w:rsidR="00AD0778" w:rsidRPr="00F72E14" w:rsidRDefault="00AD0778" w:rsidP="00AD0778">
            <w:pPr>
              <w:pStyle w:val="ConsPlusNormal"/>
              <w:jc w:val="both"/>
              <w:rPr>
                <w:rFonts w:ascii="Times New Roman" w:hAnsi="Times New Roman"/>
                <w:sz w:val="24"/>
                <w:szCs w:val="24"/>
              </w:rPr>
            </w:pPr>
            <w:r w:rsidRPr="00F72E14">
              <w:rPr>
                <w:rFonts w:ascii="Times New Roman" w:hAnsi="Times New Roman"/>
                <w:sz w:val="24"/>
                <w:szCs w:val="24"/>
                <w:shd w:val="clear" w:color="auto" w:fill="FFFFFF"/>
              </w:rPr>
              <w:t>Проведение</w:t>
            </w:r>
            <w:r w:rsidRPr="00F72E14">
              <w:rPr>
                <w:rFonts w:ascii="Times New Roman" w:hAnsi="Times New Roman"/>
                <w:color w:val="333333"/>
                <w:sz w:val="24"/>
                <w:szCs w:val="24"/>
                <w:shd w:val="clear" w:color="auto" w:fill="FFFFFF"/>
              </w:rPr>
              <w:t xml:space="preserve"> дезинфекционных мер</w:t>
            </w:r>
            <w:r w:rsidRPr="00F72E14">
              <w:rPr>
                <w:rFonts w:ascii="Times New Roman" w:hAnsi="Times New Roman"/>
                <w:color w:val="333333"/>
                <w:sz w:val="24"/>
                <w:szCs w:val="24"/>
                <w:shd w:val="clear" w:color="auto" w:fill="FFFFFF"/>
              </w:rPr>
              <w:t>о</w:t>
            </w:r>
            <w:r w:rsidRPr="00F72E14">
              <w:rPr>
                <w:rFonts w:ascii="Times New Roman" w:hAnsi="Times New Roman"/>
                <w:color w:val="333333"/>
                <w:sz w:val="24"/>
                <w:szCs w:val="24"/>
                <w:shd w:val="clear" w:color="auto" w:fill="FFFFFF"/>
              </w:rPr>
              <w:t>приятий на открытых пространствах населенных пунктов в целях недоп</w:t>
            </w:r>
            <w:r w:rsidRPr="00F72E14">
              <w:rPr>
                <w:rFonts w:ascii="Times New Roman" w:hAnsi="Times New Roman"/>
                <w:color w:val="333333"/>
                <w:sz w:val="24"/>
                <w:szCs w:val="24"/>
                <w:shd w:val="clear" w:color="auto" w:fill="FFFFFF"/>
              </w:rPr>
              <w:t>у</w:t>
            </w:r>
            <w:r w:rsidRPr="00F72E14">
              <w:rPr>
                <w:rFonts w:ascii="Times New Roman" w:hAnsi="Times New Roman"/>
                <w:color w:val="333333"/>
                <w:sz w:val="24"/>
                <w:szCs w:val="24"/>
                <w:shd w:val="clear" w:color="auto" w:fill="FFFFFF"/>
              </w:rPr>
              <w:t>щения распространения новой кор</w:t>
            </w:r>
            <w:r w:rsidRPr="00F72E14">
              <w:rPr>
                <w:rFonts w:ascii="Times New Roman" w:hAnsi="Times New Roman"/>
                <w:color w:val="333333"/>
                <w:sz w:val="24"/>
                <w:szCs w:val="24"/>
                <w:shd w:val="clear" w:color="auto" w:fill="FFFFFF"/>
              </w:rPr>
              <w:t>о</w:t>
            </w:r>
            <w:r w:rsidRPr="00F72E14">
              <w:rPr>
                <w:rFonts w:ascii="Times New Roman" w:hAnsi="Times New Roman"/>
                <w:color w:val="333333"/>
                <w:sz w:val="24"/>
                <w:szCs w:val="24"/>
                <w:shd w:val="clear" w:color="auto" w:fill="FFFFFF"/>
              </w:rPr>
              <w:t>навирусной инфекции (COVID-19)</w:t>
            </w:r>
          </w:p>
        </w:tc>
        <w:tc>
          <w:tcPr>
            <w:tcW w:w="2552" w:type="dxa"/>
          </w:tcPr>
          <w:p w:rsidR="00AD0778" w:rsidRPr="00617D63" w:rsidRDefault="00AD0778" w:rsidP="00AD0778">
            <w:pPr>
              <w:jc w:val="both"/>
              <w:rPr>
                <w:sz w:val="24"/>
                <w:szCs w:val="24"/>
              </w:rPr>
            </w:pPr>
            <w:r w:rsidRPr="00E760E9">
              <w:rPr>
                <w:sz w:val="24"/>
                <w:szCs w:val="24"/>
              </w:rPr>
              <w:t>Администрация мун</w:t>
            </w:r>
            <w:r w:rsidRPr="00E760E9">
              <w:rPr>
                <w:sz w:val="24"/>
                <w:szCs w:val="24"/>
              </w:rPr>
              <w:t>и</w:t>
            </w:r>
            <w:r w:rsidRPr="00E760E9">
              <w:rPr>
                <w:sz w:val="24"/>
                <w:szCs w:val="24"/>
              </w:rPr>
              <w:t xml:space="preserve">ципального района «Усть-Куломский» в лице отдела </w:t>
            </w:r>
            <w:r>
              <w:rPr>
                <w:sz w:val="24"/>
                <w:szCs w:val="24"/>
              </w:rPr>
              <w:t>террит</w:t>
            </w:r>
            <w:r>
              <w:rPr>
                <w:sz w:val="24"/>
                <w:szCs w:val="24"/>
              </w:rPr>
              <w:t>о</w:t>
            </w:r>
            <w:r>
              <w:rPr>
                <w:sz w:val="24"/>
                <w:szCs w:val="24"/>
              </w:rPr>
              <w:t>риального развития</w:t>
            </w:r>
          </w:p>
        </w:tc>
        <w:tc>
          <w:tcPr>
            <w:tcW w:w="1134" w:type="dxa"/>
          </w:tcPr>
          <w:p w:rsidR="00AD0778" w:rsidRPr="00617D63" w:rsidRDefault="00AD0778" w:rsidP="00AD0778">
            <w:pPr>
              <w:pStyle w:val="ConsPlusNormal"/>
              <w:jc w:val="center"/>
              <w:rPr>
                <w:rFonts w:ascii="Times New Roman" w:hAnsi="Times New Roman"/>
                <w:sz w:val="24"/>
                <w:szCs w:val="24"/>
              </w:rPr>
            </w:pPr>
            <w:r>
              <w:rPr>
                <w:rFonts w:ascii="Times New Roman" w:hAnsi="Times New Roman"/>
                <w:sz w:val="24"/>
                <w:szCs w:val="24"/>
              </w:rPr>
              <w:t>2022 год</w:t>
            </w:r>
          </w:p>
        </w:tc>
        <w:tc>
          <w:tcPr>
            <w:tcW w:w="1134" w:type="dxa"/>
          </w:tcPr>
          <w:p w:rsidR="00AD0778" w:rsidRPr="00617D63" w:rsidRDefault="00AD0778" w:rsidP="00AD0778">
            <w:pPr>
              <w:pStyle w:val="ConsPlusNormal"/>
              <w:jc w:val="center"/>
              <w:rPr>
                <w:rFonts w:ascii="Times New Roman" w:hAnsi="Times New Roman"/>
                <w:sz w:val="24"/>
                <w:szCs w:val="24"/>
              </w:rPr>
            </w:pPr>
            <w:r>
              <w:rPr>
                <w:rFonts w:ascii="Times New Roman" w:hAnsi="Times New Roman"/>
                <w:sz w:val="24"/>
                <w:szCs w:val="24"/>
              </w:rPr>
              <w:t>2026 год</w:t>
            </w:r>
          </w:p>
        </w:tc>
        <w:tc>
          <w:tcPr>
            <w:tcW w:w="2835" w:type="dxa"/>
          </w:tcPr>
          <w:p w:rsidR="00AD0778" w:rsidRPr="00810DE2" w:rsidRDefault="00AD0778" w:rsidP="00AD0778">
            <w:pPr>
              <w:pStyle w:val="ConsPlusNormal"/>
              <w:jc w:val="both"/>
              <w:rPr>
                <w:rFonts w:ascii="Times New Roman" w:hAnsi="Times New Roman"/>
                <w:sz w:val="24"/>
                <w:szCs w:val="24"/>
              </w:rPr>
            </w:pPr>
            <w:r w:rsidRPr="002967FC">
              <w:rPr>
                <w:rFonts w:ascii="Times New Roman" w:hAnsi="Times New Roman"/>
                <w:sz w:val="24"/>
                <w:szCs w:val="24"/>
              </w:rPr>
              <w:t>Недопущение распр</w:t>
            </w:r>
            <w:r w:rsidRPr="002967FC">
              <w:rPr>
                <w:rFonts w:ascii="Times New Roman" w:hAnsi="Times New Roman"/>
                <w:sz w:val="24"/>
                <w:szCs w:val="24"/>
              </w:rPr>
              <w:t>о</w:t>
            </w:r>
            <w:r w:rsidRPr="002967FC">
              <w:rPr>
                <w:rFonts w:ascii="Times New Roman" w:hAnsi="Times New Roman"/>
                <w:sz w:val="24"/>
                <w:szCs w:val="24"/>
              </w:rPr>
              <w:t>странения новой корон</w:t>
            </w:r>
            <w:r w:rsidRPr="002967FC">
              <w:rPr>
                <w:rFonts w:ascii="Times New Roman" w:hAnsi="Times New Roman"/>
                <w:sz w:val="24"/>
                <w:szCs w:val="24"/>
              </w:rPr>
              <w:t>а</w:t>
            </w:r>
            <w:r w:rsidRPr="002967FC">
              <w:rPr>
                <w:rFonts w:ascii="Times New Roman" w:hAnsi="Times New Roman"/>
                <w:sz w:val="24"/>
                <w:szCs w:val="24"/>
              </w:rPr>
              <w:t>вирусной инфекции (</w:t>
            </w:r>
            <w:r w:rsidRPr="002967FC">
              <w:rPr>
                <w:rFonts w:ascii="Times New Roman" w:hAnsi="Times New Roman"/>
                <w:sz w:val="24"/>
                <w:szCs w:val="24"/>
                <w:lang w:val="en-US"/>
              </w:rPr>
              <w:t>C</w:t>
            </w:r>
            <w:r w:rsidRPr="002967FC">
              <w:rPr>
                <w:rFonts w:ascii="Times New Roman" w:hAnsi="Times New Roman"/>
                <w:sz w:val="24"/>
                <w:szCs w:val="24"/>
                <w:lang w:val="en-US"/>
              </w:rPr>
              <w:t>O</w:t>
            </w:r>
            <w:r w:rsidRPr="002967FC">
              <w:rPr>
                <w:rFonts w:ascii="Times New Roman" w:hAnsi="Times New Roman"/>
                <w:sz w:val="24"/>
                <w:szCs w:val="24"/>
                <w:lang w:val="en-US"/>
              </w:rPr>
              <w:t>VID</w:t>
            </w:r>
            <w:r w:rsidRPr="002967FC">
              <w:rPr>
                <w:rFonts w:ascii="Times New Roman" w:hAnsi="Times New Roman"/>
                <w:sz w:val="24"/>
                <w:szCs w:val="24"/>
              </w:rPr>
              <w:t>-19) на территории Усть-Куломского района на открытых территориях (объектах) путем пров</w:t>
            </w:r>
            <w:r w:rsidRPr="002967FC">
              <w:rPr>
                <w:rFonts w:ascii="Times New Roman" w:hAnsi="Times New Roman"/>
                <w:sz w:val="24"/>
                <w:szCs w:val="24"/>
              </w:rPr>
              <w:t>е</w:t>
            </w:r>
            <w:r w:rsidRPr="002967FC">
              <w:rPr>
                <w:rFonts w:ascii="Times New Roman" w:hAnsi="Times New Roman"/>
                <w:sz w:val="24"/>
                <w:szCs w:val="24"/>
              </w:rPr>
              <w:t>дения  дезинфекционных мероприятия на открытых пространствах населе</w:t>
            </w:r>
            <w:r w:rsidRPr="002967FC">
              <w:rPr>
                <w:rFonts w:ascii="Times New Roman" w:hAnsi="Times New Roman"/>
                <w:sz w:val="24"/>
                <w:szCs w:val="24"/>
              </w:rPr>
              <w:t>н</w:t>
            </w:r>
            <w:r w:rsidRPr="002967FC">
              <w:rPr>
                <w:rFonts w:ascii="Times New Roman" w:hAnsi="Times New Roman"/>
                <w:sz w:val="24"/>
                <w:szCs w:val="24"/>
              </w:rPr>
              <w:t>ных пунктов в соответс</w:t>
            </w:r>
            <w:r w:rsidRPr="002967FC">
              <w:rPr>
                <w:rFonts w:ascii="Times New Roman" w:hAnsi="Times New Roman"/>
                <w:sz w:val="24"/>
                <w:szCs w:val="24"/>
              </w:rPr>
              <w:t>т</w:t>
            </w:r>
            <w:r w:rsidRPr="002967FC">
              <w:rPr>
                <w:rFonts w:ascii="Times New Roman" w:hAnsi="Times New Roman"/>
                <w:sz w:val="24"/>
                <w:szCs w:val="24"/>
              </w:rPr>
              <w:t>вии с соглашением с М</w:t>
            </w:r>
            <w:r w:rsidRPr="002967FC">
              <w:rPr>
                <w:rFonts w:ascii="Times New Roman" w:hAnsi="Times New Roman"/>
                <w:sz w:val="24"/>
                <w:szCs w:val="24"/>
              </w:rPr>
              <w:t>и</w:t>
            </w:r>
            <w:r w:rsidRPr="002967FC">
              <w:rPr>
                <w:rFonts w:ascii="Times New Roman" w:hAnsi="Times New Roman"/>
                <w:sz w:val="24"/>
                <w:szCs w:val="24"/>
              </w:rPr>
              <w:t>нистерством энергетики, жилищно-коммунального хозяйства и тарифов Ре</w:t>
            </w:r>
            <w:r w:rsidRPr="002967FC">
              <w:rPr>
                <w:rFonts w:ascii="Times New Roman" w:hAnsi="Times New Roman"/>
                <w:sz w:val="24"/>
                <w:szCs w:val="24"/>
              </w:rPr>
              <w:t>с</w:t>
            </w:r>
            <w:r w:rsidRPr="002967FC">
              <w:rPr>
                <w:rFonts w:ascii="Times New Roman" w:hAnsi="Times New Roman"/>
                <w:sz w:val="24"/>
                <w:szCs w:val="24"/>
              </w:rPr>
              <w:t>публики Коми о предо</w:t>
            </w:r>
            <w:r w:rsidRPr="002967FC">
              <w:rPr>
                <w:rFonts w:ascii="Times New Roman" w:hAnsi="Times New Roman"/>
                <w:sz w:val="24"/>
                <w:szCs w:val="24"/>
              </w:rPr>
              <w:t>с</w:t>
            </w:r>
            <w:r w:rsidRPr="002967FC">
              <w:rPr>
                <w:rFonts w:ascii="Times New Roman" w:hAnsi="Times New Roman"/>
                <w:sz w:val="24"/>
                <w:szCs w:val="24"/>
              </w:rPr>
              <w:t>тавлении субсидии</w:t>
            </w:r>
          </w:p>
        </w:tc>
        <w:tc>
          <w:tcPr>
            <w:tcW w:w="2835" w:type="dxa"/>
          </w:tcPr>
          <w:p w:rsidR="00AD0778" w:rsidRPr="002967FC" w:rsidRDefault="00AD0778" w:rsidP="00AD0778">
            <w:pPr>
              <w:pStyle w:val="ConsPlusNormal"/>
              <w:rPr>
                <w:rFonts w:ascii="Times New Roman" w:hAnsi="Times New Roman"/>
                <w:sz w:val="24"/>
                <w:szCs w:val="24"/>
              </w:rPr>
            </w:pPr>
            <w:r w:rsidRPr="002967FC">
              <w:rPr>
                <w:rFonts w:ascii="Times New Roman" w:hAnsi="Times New Roman"/>
                <w:sz w:val="24"/>
                <w:szCs w:val="24"/>
              </w:rPr>
              <w:t>Недопущение распр</w:t>
            </w:r>
            <w:r w:rsidRPr="002967FC">
              <w:rPr>
                <w:rFonts w:ascii="Times New Roman" w:hAnsi="Times New Roman"/>
                <w:sz w:val="24"/>
                <w:szCs w:val="24"/>
              </w:rPr>
              <w:t>о</w:t>
            </w:r>
            <w:r w:rsidRPr="002967FC">
              <w:rPr>
                <w:rFonts w:ascii="Times New Roman" w:hAnsi="Times New Roman"/>
                <w:sz w:val="24"/>
                <w:szCs w:val="24"/>
              </w:rPr>
              <w:t>странения новой корон</w:t>
            </w:r>
            <w:r w:rsidRPr="002967FC">
              <w:rPr>
                <w:rFonts w:ascii="Times New Roman" w:hAnsi="Times New Roman"/>
                <w:sz w:val="24"/>
                <w:szCs w:val="24"/>
              </w:rPr>
              <w:t>а</w:t>
            </w:r>
            <w:r w:rsidRPr="002967FC">
              <w:rPr>
                <w:rFonts w:ascii="Times New Roman" w:hAnsi="Times New Roman"/>
                <w:sz w:val="24"/>
                <w:szCs w:val="24"/>
              </w:rPr>
              <w:t>вирусной инфекции (</w:t>
            </w:r>
            <w:r w:rsidRPr="002967FC">
              <w:rPr>
                <w:rFonts w:ascii="Times New Roman" w:hAnsi="Times New Roman"/>
                <w:sz w:val="24"/>
                <w:szCs w:val="24"/>
                <w:lang w:val="en-US"/>
              </w:rPr>
              <w:t>C</w:t>
            </w:r>
            <w:r w:rsidRPr="002967FC">
              <w:rPr>
                <w:rFonts w:ascii="Times New Roman" w:hAnsi="Times New Roman"/>
                <w:sz w:val="24"/>
                <w:szCs w:val="24"/>
                <w:lang w:val="en-US"/>
              </w:rPr>
              <w:t>O</w:t>
            </w:r>
            <w:r w:rsidRPr="002967FC">
              <w:rPr>
                <w:rFonts w:ascii="Times New Roman" w:hAnsi="Times New Roman"/>
                <w:sz w:val="24"/>
                <w:szCs w:val="24"/>
                <w:lang w:val="en-US"/>
              </w:rPr>
              <w:t>VID</w:t>
            </w:r>
            <w:r w:rsidRPr="002967FC">
              <w:rPr>
                <w:rFonts w:ascii="Times New Roman" w:hAnsi="Times New Roman"/>
                <w:sz w:val="24"/>
                <w:szCs w:val="24"/>
              </w:rPr>
              <w:t>-19) на территории Усть-Куломского района на открытых территориях (объектах) путем пров</w:t>
            </w:r>
            <w:r w:rsidRPr="002967FC">
              <w:rPr>
                <w:rFonts w:ascii="Times New Roman" w:hAnsi="Times New Roman"/>
                <w:sz w:val="24"/>
                <w:szCs w:val="24"/>
              </w:rPr>
              <w:t>е</w:t>
            </w:r>
            <w:r w:rsidRPr="002967FC">
              <w:rPr>
                <w:rFonts w:ascii="Times New Roman" w:hAnsi="Times New Roman"/>
                <w:sz w:val="24"/>
                <w:szCs w:val="24"/>
              </w:rPr>
              <w:t>дения  дезинфекционных мероприятия на открытых пространствах населе</w:t>
            </w:r>
            <w:r w:rsidRPr="002967FC">
              <w:rPr>
                <w:rFonts w:ascii="Times New Roman" w:hAnsi="Times New Roman"/>
                <w:sz w:val="24"/>
                <w:szCs w:val="24"/>
              </w:rPr>
              <w:t>н</w:t>
            </w:r>
            <w:r w:rsidRPr="002967FC">
              <w:rPr>
                <w:rFonts w:ascii="Times New Roman" w:hAnsi="Times New Roman"/>
                <w:sz w:val="24"/>
                <w:szCs w:val="24"/>
              </w:rPr>
              <w:t>ных пунктов в соответс</w:t>
            </w:r>
            <w:r w:rsidRPr="002967FC">
              <w:rPr>
                <w:rFonts w:ascii="Times New Roman" w:hAnsi="Times New Roman"/>
                <w:sz w:val="24"/>
                <w:szCs w:val="24"/>
              </w:rPr>
              <w:t>т</w:t>
            </w:r>
            <w:r w:rsidRPr="002967FC">
              <w:rPr>
                <w:rFonts w:ascii="Times New Roman" w:hAnsi="Times New Roman"/>
                <w:sz w:val="24"/>
                <w:szCs w:val="24"/>
              </w:rPr>
              <w:t>вии с соглашением с М</w:t>
            </w:r>
            <w:r w:rsidRPr="002967FC">
              <w:rPr>
                <w:rFonts w:ascii="Times New Roman" w:hAnsi="Times New Roman"/>
                <w:sz w:val="24"/>
                <w:szCs w:val="24"/>
              </w:rPr>
              <w:t>и</w:t>
            </w:r>
            <w:r w:rsidRPr="002967FC">
              <w:rPr>
                <w:rFonts w:ascii="Times New Roman" w:hAnsi="Times New Roman"/>
                <w:sz w:val="24"/>
                <w:szCs w:val="24"/>
              </w:rPr>
              <w:t>нистерством энергетики, жилищно-коммунального хозяйства и тарифов Ре</w:t>
            </w:r>
            <w:r w:rsidRPr="002967FC">
              <w:rPr>
                <w:rFonts w:ascii="Times New Roman" w:hAnsi="Times New Roman"/>
                <w:sz w:val="24"/>
                <w:szCs w:val="24"/>
              </w:rPr>
              <w:t>с</w:t>
            </w:r>
            <w:r w:rsidRPr="002967FC">
              <w:rPr>
                <w:rFonts w:ascii="Times New Roman" w:hAnsi="Times New Roman"/>
                <w:sz w:val="24"/>
                <w:szCs w:val="24"/>
              </w:rPr>
              <w:t>публики Коми о предо</w:t>
            </w:r>
            <w:r w:rsidRPr="002967FC">
              <w:rPr>
                <w:rFonts w:ascii="Times New Roman" w:hAnsi="Times New Roman"/>
                <w:sz w:val="24"/>
                <w:szCs w:val="24"/>
              </w:rPr>
              <w:t>с</w:t>
            </w:r>
            <w:r w:rsidRPr="002967FC">
              <w:rPr>
                <w:rFonts w:ascii="Times New Roman" w:hAnsi="Times New Roman"/>
                <w:sz w:val="24"/>
                <w:szCs w:val="24"/>
              </w:rPr>
              <w:t>тавлении субсидии</w:t>
            </w: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p>
        </w:tc>
        <w:tc>
          <w:tcPr>
            <w:tcW w:w="14521" w:type="dxa"/>
            <w:gridSpan w:val="6"/>
          </w:tcPr>
          <w:p w:rsidR="00AD0778" w:rsidRPr="00810DE2" w:rsidRDefault="00AD0778" w:rsidP="00AD0778">
            <w:pPr>
              <w:widowControl w:val="0"/>
              <w:autoSpaceDE w:val="0"/>
              <w:autoSpaceDN w:val="0"/>
              <w:adjustRightInd w:val="0"/>
              <w:jc w:val="center"/>
              <w:rPr>
                <w:sz w:val="24"/>
                <w:szCs w:val="24"/>
              </w:rPr>
            </w:pPr>
            <w:r w:rsidRPr="00FB3F53">
              <w:rPr>
                <w:b/>
                <w:sz w:val="24"/>
                <w:szCs w:val="24"/>
              </w:rPr>
              <w:t>Подпрограмма 3 «Улучшение жилищных условий»</w:t>
            </w: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p>
        </w:tc>
        <w:tc>
          <w:tcPr>
            <w:tcW w:w="14521" w:type="dxa"/>
            <w:gridSpan w:val="6"/>
          </w:tcPr>
          <w:p w:rsidR="00AD0778" w:rsidRPr="00810DE2" w:rsidRDefault="00AD0778" w:rsidP="00AD0778">
            <w:pPr>
              <w:pStyle w:val="ConsPlusNormal"/>
              <w:rPr>
                <w:rFonts w:ascii="Times New Roman" w:hAnsi="Times New Roman"/>
                <w:sz w:val="24"/>
                <w:szCs w:val="24"/>
              </w:rPr>
            </w:pPr>
            <w:r w:rsidRPr="00FB3F53">
              <w:rPr>
                <w:rFonts w:ascii="Times New Roman" w:hAnsi="Times New Roman"/>
                <w:b/>
                <w:sz w:val="24"/>
                <w:szCs w:val="24"/>
              </w:rPr>
              <w:t>Задача 1</w:t>
            </w:r>
            <w:r>
              <w:rPr>
                <w:rFonts w:ascii="Times New Roman" w:hAnsi="Times New Roman"/>
                <w:b/>
                <w:sz w:val="24"/>
                <w:szCs w:val="24"/>
              </w:rPr>
              <w:t xml:space="preserve">: </w:t>
            </w:r>
            <w:r w:rsidRPr="00FB3F53">
              <w:rPr>
                <w:rFonts w:ascii="Times New Roman" w:hAnsi="Times New Roman"/>
                <w:b/>
                <w:sz w:val="24"/>
                <w:szCs w:val="24"/>
              </w:rPr>
              <w:t>Реализация переданных государственных полномочий  по обеспечению жильем</w:t>
            </w: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r>
              <w:rPr>
                <w:rFonts w:ascii="Times New Roman" w:hAnsi="Times New Roman"/>
                <w:sz w:val="24"/>
                <w:szCs w:val="24"/>
              </w:rPr>
              <w:t>32</w:t>
            </w:r>
          </w:p>
        </w:tc>
        <w:tc>
          <w:tcPr>
            <w:tcW w:w="4031" w:type="dxa"/>
          </w:tcPr>
          <w:p w:rsidR="00AD0778" w:rsidRPr="00FE52A1" w:rsidRDefault="00AD0778" w:rsidP="00AD0778">
            <w:pPr>
              <w:pStyle w:val="ConsPlusNormal"/>
              <w:jc w:val="both"/>
              <w:rPr>
                <w:rFonts w:ascii="Times New Roman" w:hAnsi="Times New Roman"/>
                <w:sz w:val="24"/>
                <w:szCs w:val="24"/>
              </w:rPr>
            </w:pPr>
            <w:r w:rsidRPr="00FE52A1">
              <w:rPr>
                <w:rFonts w:ascii="Times New Roman" w:hAnsi="Times New Roman"/>
                <w:sz w:val="24"/>
                <w:szCs w:val="24"/>
              </w:rPr>
              <w:t>Основное мероприятие 3.1.1.</w:t>
            </w:r>
          </w:p>
          <w:p w:rsidR="00AD0778" w:rsidRPr="00810DE2" w:rsidRDefault="00AD0778" w:rsidP="00AD0778">
            <w:pPr>
              <w:pStyle w:val="ConsPlusNormal"/>
              <w:jc w:val="both"/>
              <w:rPr>
                <w:rFonts w:ascii="Times New Roman" w:hAnsi="Times New Roman"/>
                <w:sz w:val="24"/>
                <w:szCs w:val="24"/>
              </w:rPr>
            </w:pPr>
            <w:r w:rsidRPr="00FE52A1">
              <w:rPr>
                <w:rFonts w:ascii="Times New Roman" w:hAnsi="Times New Roman"/>
                <w:sz w:val="24"/>
                <w:szCs w:val="24"/>
              </w:rPr>
              <w:t>Осуществление переданных госуда</w:t>
            </w:r>
            <w:r w:rsidRPr="00FE52A1">
              <w:rPr>
                <w:rFonts w:ascii="Times New Roman" w:hAnsi="Times New Roman"/>
                <w:sz w:val="24"/>
                <w:szCs w:val="24"/>
              </w:rPr>
              <w:t>р</w:t>
            </w:r>
            <w:r w:rsidRPr="00FE52A1">
              <w:rPr>
                <w:rFonts w:ascii="Times New Roman" w:hAnsi="Times New Roman"/>
                <w:sz w:val="24"/>
                <w:szCs w:val="24"/>
              </w:rPr>
              <w:t>ственных полномочий в области г</w:t>
            </w:r>
            <w:r w:rsidRPr="00FE52A1">
              <w:rPr>
                <w:rFonts w:ascii="Times New Roman" w:hAnsi="Times New Roman"/>
                <w:sz w:val="24"/>
                <w:szCs w:val="24"/>
              </w:rPr>
              <w:t>о</w:t>
            </w:r>
            <w:r w:rsidRPr="00FE52A1">
              <w:rPr>
                <w:rFonts w:ascii="Times New Roman" w:hAnsi="Times New Roman"/>
                <w:sz w:val="24"/>
                <w:szCs w:val="24"/>
              </w:rPr>
              <w:t>сударственной поддержки граждан Российской Федерации, имеющих право на получение субсидий (соц</w:t>
            </w:r>
            <w:r w:rsidRPr="00FE52A1">
              <w:rPr>
                <w:rFonts w:ascii="Times New Roman" w:hAnsi="Times New Roman"/>
                <w:sz w:val="24"/>
                <w:szCs w:val="24"/>
              </w:rPr>
              <w:t>и</w:t>
            </w:r>
            <w:r w:rsidRPr="00FE52A1">
              <w:rPr>
                <w:rFonts w:ascii="Times New Roman" w:hAnsi="Times New Roman"/>
                <w:sz w:val="24"/>
                <w:szCs w:val="24"/>
              </w:rPr>
              <w:t>альных выплат) на приобретение или строительство жилья</w:t>
            </w:r>
          </w:p>
        </w:tc>
        <w:tc>
          <w:tcPr>
            <w:tcW w:w="2552" w:type="dxa"/>
            <w:vMerge w:val="restart"/>
          </w:tcPr>
          <w:p w:rsidR="00AD0778" w:rsidRPr="00617D63" w:rsidRDefault="00AD0778" w:rsidP="00AD0778">
            <w:pPr>
              <w:jc w:val="both"/>
              <w:rPr>
                <w:sz w:val="24"/>
                <w:szCs w:val="24"/>
              </w:rPr>
            </w:pPr>
            <w:r w:rsidRPr="00E760E9">
              <w:rPr>
                <w:sz w:val="24"/>
                <w:szCs w:val="24"/>
              </w:rPr>
              <w:t>Администрация мун</w:t>
            </w:r>
            <w:r w:rsidRPr="00E760E9">
              <w:rPr>
                <w:sz w:val="24"/>
                <w:szCs w:val="24"/>
              </w:rPr>
              <w:t>и</w:t>
            </w:r>
            <w:r w:rsidRPr="00E760E9">
              <w:rPr>
                <w:sz w:val="24"/>
                <w:szCs w:val="24"/>
              </w:rPr>
              <w:t xml:space="preserve">ципального района «Усть-Куломский» в лице отдела </w:t>
            </w:r>
            <w:r>
              <w:rPr>
                <w:sz w:val="24"/>
                <w:szCs w:val="24"/>
              </w:rPr>
              <w:t>социал</w:t>
            </w:r>
            <w:r>
              <w:rPr>
                <w:sz w:val="24"/>
                <w:szCs w:val="24"/>
              </w:rPr>
              <w:t>ь</w:t>
            </w:r>
            <w:r>
              <w:rPr>
                <w:sz w:val="24"/>
                <w:szCs w:val="24"/>
              </w:rPr>
              <w:t>ной политики</w:t>
            </w:r>
          </w:p>
        </w:tc>
        <w:tc>
          <w:tcPr>
            <w:tcW w:w="1134" w:type="dxa"/>
            <w:vMerge w:val="restart"/>
          </w:tcPr>
          <w:p w:rsidR="00AD0778" w:rsidRPr="00617D63" w:rsidRDefault="00AD0778" w:rsidP="00AD0778">
            <w:pPr>
              <w:pStyle w:val="ConsPlusNormal"/>
              <w:jc w:val="center"/>
              <w:rPr>
                <w:rFonts w:ascii="Times New Roman" w:hAnsi="Times New Roman"/>
                <w:sz w:val="24"/>
                <w:szCs w:val="24"/>
              </w:rPr>
            </w:pPr>
            <w:r>
              <w:rPr>
                <w:rFonts w:ascii="Times New Roman" w:hAnsi="Times New Roman"/>
                <w:sz w:val="24"/>
                <w:szCs w:val="24"/>
              </w:rPr>
              <w:t>2022 год</w:t>
            </w:r>
          </w:p>
        </w:tc>
        <w:tc>
          <w:tcPr>
            <w:tcW w:w="1134" w:type="dxa"/>
            <w:vMerge w:val="restart"/>
          </w:tcPr>
          <w:p w:rsidR="00AD0778" w:rsidRPr="00617D63" w:rsidRDefault="00AD0778" w:rsidP="00AD0778">
            <w:pPr>
              <w:pStyle w:val="ConsPlusNormal"/>
              <w:jc w:val="center"/>
              <w:rPr>
                <w:rFonts w:ascii="Times New Roman" w:hAnsi="Times New Roman"/>
                <w:sz w:val="24"/>
                <w:szCs w:val="24"/>
              </w:rPr>
            </w:pPr>
            <w:r>
              <w:rPr>
                <w:rFonts w:ascii="Times New Roman" w:hAnsi="Times New Roman"/>
                <w:sz w:val="24"/>
                <w:szCs w:val="24"/>
              </w:rPr>
              <w:t>2026 год</w:t>
            </w:r>
          </w:p>
        </w:tc>
        <w:tc>
          <w:tcPr>
            <w:tcW w:w="2835" w:type="dxa"/>
            <w:vMerge w:val="restart"/>
          </w:tcPr>
          <w:p w:rsidR="00AD0778" w:rsidRPr="00313537" w:rsidRDefault="00AD0778" w:rsidP="00AD0778">
            <w:pPr>
              <w:pStyle w:val="ConsPlusNormal"/>
              <w:jc w:val="both"/>
              <w:rPr>
                <w:rFonts w:ascii="Times New Roman" w:hAnsi="Times New Roman"/>
                <w:sz w:val="24"/>
                <w:szCs w:val="24"/>
              </w:rPr>
            </w:pPr>
            <w:r>
              <w:rPr>
                <w:rFonts w:ascii="Times New Roman" w:hAnsi="Times New Roman"/>
                <w:bCs/>
                <w:sz w:val="24"/>
                <w:szCs w:val="24"/>
              </w:rPr>
              <w:t>У</w:t>
            </w:r>
            <w:r w:rsidRPr="00313537">
              <w:rPr>
                <w:rFonts w:ascii="Times New Roman" w:hAnsi="Times New Roman"/>
                <w:bCs/>
                <w:sz w:val="24"/>
                <w:szCs w:val="24"/>
              </w:rPr>
              <w:t>лучшение условий обеспечения населения муниципального района с различным уровнем доходов доступным и комфортным жильем, вкл</w:t>
            </w:r>
            <w:r w:rsidRPr="00313537">
              <w:rPr>
                <w:rFonts w:ascii="Times New Roman" w:hAnsi="Times New Roman"/>
                <w:bCs/>
                <w:sz w:val="24"/>
                <w:szCs w:val="24"/>
              </w:rPr>
              <w:t>ю</w:t>
            </w:r>
            <w:r w:rsidRPr="00313537">
              <w:rPr>
                <w:rFonts w:ascii="Times New Roman" w:hAnsi="Times New Roman"/>
                <w:bCs/>
                <w:sz w:val="24"/>
                <w:szCs w:val="24"/>
              </w:rPr>
              <w:t>чая реализацию программ и мероприятий по ликв</w:t>
            </w:r>
            <w:r w:rsidRPr="00313537">
              <w:rPr>
                <w:rFonts w:ascii="Times New Roman" w:hAnsi="Times New Roman"/>
                <w:bCs/>
                <w:sz w:val="24"/>
                <w:szCs w:val="24"/>
              </w:rPr>
              <w:t>и</w:t>
            </w:r>
            <w:r w:rsidRPr="00313537">
              <w:rPr>
                <w:rFonts w:ascii="Times New Roman" w:hAnsi="Times New Roman"/>
                <w:bCs/>
                <w:sz w:val="24"/>
                <w:szCs w:val="24"/>
              </w:rPr>
              <w:t>дации ветхого и авари</w:t>
            </w:r>
            <w:r w:rsidRPr="00313537">
              <w:rPr>
                <w:rFonts w:ascii="Times New Roman" w:hAnsi="Times New Roman"/>
                <w:bCs/>
                <w:sz w:val="24"/>
                <w:szCs w:val="24"/>
              </w:rPr>
              <w:t>й</w:t>
            </w:r>
            <w:r w:rsidRPr="00313537">
              <w:rPr>
                <w:rFonts w:ascii="Times New Roman" w:hAnsi="Times New Roman"/>
                <w:bCs/>
                <w:sz w:val="24"/>
                <w:szCs w:val="24"/>
              </w:rPr>
              <w:t>ного жилого фонда, м</w:t>
            </w:r>
            <w:r w:rsidRPr="00313537">
              <w:rPr>
                <w:rFonts w:ascii="Times New Roman" w:hAnsi="Times New Roman"/>
                <w:bCs/>
                <w:sz w:val="24"/>
                <w:szCs w:val="24"/>
              </w:rPr>
              <w:t>о</w:t>
            </w:r>
            <w:r w:rsidRPr="00313537">
              <w:rPr>
                <w:rFonts w:ascii="Times New Roman" w:hAnsi="Times New Roman"/>
                <w:bCs/>
                <w:sz w:val="24"/>
                <w:szCs w:val="24"/>
              </w:rPr>
              <w:t>дернизации жилого фо</w:t>
            </w:r>
            <w:r w:rsidRPr="00313537">
              <w:rPr>
                <w:rFonts w:ascii="Times New Roman" w:hAnsi="Times New Roman"/>
                <w:bCs/>
                <w:sz w:val="24"/>
                <w:szCs w:val="24"/>
              </w:rPr>
              <w:t>н</w:t>
            </w:r>
            <w:r w:rsidRPr="00313537">
              <w:rPr>
                <w:rFonts w:ascii="Times New Roman" w:hAnsi="Times New Roman"/>
                <w:bCs/>
                <w:sz w:val="24"/>
                <w:szCs w:val="24"/>
              </w:rPr>
              <w:t>да; формирование пост</w:t>
            </w:r>
            <w:r w:rsidRPr="00313537">
              <w:rPr>
                <w:rFonts w:ascii="Times New Roman" w:hAnsi="Times New Roman"/>
                <w:bCs/>
                <w:sz w:val="24"/>
                <w:szCs w:val="24"/>
              </w:rPr>
              <w:t>о</w:t>
            </w:r>
            <w:r w:rsidRPr="00313537">
              <w:rPr>
                <w:rFonts w:ascii="Times New Roman" w:hAnsi="Times New Roman"/>
                <w:bCs/>
                <w:sz w:val="24"/>
                <w:szCs w:val="24"/>
              </w:rPr>
              <w:t>янно поддерживаемых благоприятных град</w:t>
            </w:r>
            <w:r w:rsidRPr="00313537">
              <w:rPr>
                <w:rFonts w:ascii="Times New Roman" w:hAnsi="Times New Roman"/>
                <w:bCs/>
                <w:sz w:val="24"/>
                <w:szCs w:val="24"/>
              </w:rPr>
              <w:t>о</w:t>
            </w:r>
            <w:r w:rsidRPr="00313537">
              <w:rPr>
                <w:rFonts w:ascii="Times New Roman" w:hAnsi="Times New Roman"/>
                <w:bCs/>
                <w:sz w:val="24"/>
                <w:szCs w:val="24"/>
              </w:rPr>
              <w:t>строительных условий для жизнедеятельности и комфортабельного пр</w:t>
            </w:r>
            <w:r w:rsidRPr="00313537">
              <w:rPr>
                <w:rFonts w:ascii="Times New Roman" w:hAnsi="Times New Roman"/>
                <w:bCs/>
                <w:sz w:val="24"/>
                <w:szCs w:val="24"/>
              </w:rPr>
              <w:t>о</w:t>
            </w:r>
            <w:r w:rsidRPr="00313537">
              <w:rPr>
                <w:rFonts w:ascii="Times New Roman" w:hAnsi="Times New Roman"/>
                <w:bCs/>
                <w:sz w:val="24"/>
                <w:szCs w:val="24"/>
              </w:rPr>
              <w:t>живания населения в м</w:t>
            </w:r>
            <w:r w:rsidRPr="00313537">
              <w:rPr>
                <w:rFonts w:ascii="Times New Roman" w:hAnsi="Times New Roman"/>
                <w:bCs/>
                <w:sz w:val="24"/>
                <w:szCs w:val="24"/>
              </w:rPr>
              <w:t>у</w:t>
            </w:r>
            <w:r w:rsidRPr="00313537">
              <w:rPr>
                <w:rFonts w:ascii="Times New Roman" w:hAnsi="Times New Roman"/>
                <w:bCs/>
                <w:sz w:val="24"/>
                <w:szCs w:val="24"/>
              </w:rPr>
              <w:t>ниципальном районе</w:t>
            </w:r>
          </w:p>
        </w:tc>
        <w:tc>
          <w:tcPr>
            <w:tcW w:w="2835" w:type="dxa"/>
            <w:vMerge w:val="restart"/>
          </w:tcPr>
          <w:p w:rsidR="00AD0778" w:rsidRPr="00FE52A1" w:rsidRDefault="00AD0778" w:rsidP="00AD0778">
            <w:pPr>
              <w:pStyle w:val="ConsPlusNormal"/>
              <w:rPr>
                <w:rFonts w:ascii="Times New Roman" w:hAnsi="Times New Roman"/>
                <w:sz w:val="24"/>
                <w:szCs w:val="24"/>
              </w:rPr>
            </w:pPr>
            <w:r w:rsidRPr="00FE52A1">
              <w:rPr>
                <w:rFonts w:ascii="Times New Roman" w:hAnsi="Times New Roman"/>
                <w:sz w:val="24"/>
                <w:szCs w:val="24"/>
              </w:rPr>
              <w:t>Количество семей, улу</w:t>
            </w:r>
            <w:r w:rsidRPr="00FE52A1">
              <w:rPr>
                <w:rFonts w:ascii="Times New Roman" w:hAnsi="Times New Roman"/>
                <w:sz w:val="24"/>
                <w:szCs w:val="24"/>
              </w:rPr>
              <w:t>ч</w:t>
            </w:r>
            <w:r w:rsidRPr="00FE52A1">
              <w:rPr>
                <w:rFonts w:ascii="Times New Roman" w:hAnsi="Times New Roman"/>
                <w:sz w:val="24"/>
                <w:szCs w:val="24"/>
              </w:rPr>
              <w:t>шивших жилищные усл</w:t>
            </w:r>
            <w:r w:rsidRPr="00FE52A1">
              <w:rPr>
                <w:rFonts w:ascii="Times New Roman" w:hAnsi="Times New Roman"/>
                <w:sz w:val="24"/>
                <w:szCs w:val="24"/>
              </w:rPr>
              <w:t>о</w:t>
            </w:r>
            <w:r w:rsidRPr="00FE52A1">
              <w:rPr>
                <w:rFonts w:ascii="Times New Roman" w:hAnsi="Times New Roman"/>
                <w:sz w:val="24"/>
                <w:szCs w:val="24"/>
              </w:rPr>
              <w:t>вия с использованием мер государственной по</w:t>
            </w:r>
            <w:r w:rsidRPr="00FE52A1">
              <w:rPr>
                <w:rFonts w:ascii="Times New Roman" w:hAnsi="Times New Roman"/>
                <w:sz w:val="24"/>
                <w:szCs w:val="24"/>
              </w:rPr>
              <w:t>д</w:t>
            </w:r>
            <w:r w:rsidRPr="00FE52A1">
              <w:rPr>
                <w:rFonts w:ascii="Times New Roman" w:hAnsi="Times New Roman"/>
                <w:sz w:val="24"/>
                <w:szCs w:val="24"/>
              </w:rPr>
              <w:t>держки;</w:t>
            </w:r>
          </w:p>
          <w:p w:rsidR="00AD0778" w:rsidRPr="009463F0" w:rsidRDefault="00AD0778" w:rsidP="00AD0778">
            <w:pPr>
              <w:pStyle w:val="ConsPlusNormal"/>
              <w:rPr>
                <w:rFonts w:ascii="Times New Roman" w:hAnsi="Times New Roman"/>
                <w:sz w:val="24"/>
                <w:szCs w:val="24"/>
              </w:rPr>
            </w:pPr>
            <w:r w:rsidRPr="00FE52A1">
              <w:rPr>
                <w:rFonts w:ascii="Times New Roman" w:hAnsi="Times New Roman"/>
                <w:sz w:val="24"/>
                <w:szCs w:val="24"/>
              </w:rPr>
              <w:t>Количество детей-сирот и детей, оставшихся без п</w:t>
            </w:r>
            <w:r w:rsidRPr="00FE52A1">
              <w:rPr>
                <w:rFonts w:ascii="Times New Roman" w:hAnsi="Times New Roman"/>
                <w:sz w:val="24"/>
                <w:szCs w:val="24"/>
              </w:rPr>
              <w:t>о</w:t>
            </w:r>
            <w:r w:rsidRPr="00FE52A1">
              <w:rPr>
                <w:rFonts w:ascii="Times New Roman" w:hAnsi="Times New Roman"/>
                <w:sz w:val="24"/>
                <w:szCs w:val="24"/>
              </w:rPr>
              <w:t>печения родителей, лиц из их числа, обеспече</w:t>
            </w:r>
            <w:r w:rsidRPr="00FE52A1">
              <w:rPr>
                <w:rFonts w:ascii="Times New Roman" w:hAnsi="Times New Roman"/>
                <w:sz w:val="24"/>
                <w:szCs w:val="24"/>
              </w:rPr>
              <w:t>н</w:t>
            </w:r>
            <w:r w:rsidRPr="00FE52A1">
              <w:rPr>
                <w:rFonts w:ascii="Times New Roman" w:hAnsi="Times New Roman"/>
                <w:sz w:val="24"/>
                <w:szCs w:val="24"/>
              </w:rPr>
              <w:t>ных специализированн</w:t>
            </w:r>
            <w:r w:rsidRPr="00FE52A1">
              <w:rPr>
                <w:rFonts w:ascii="Times New Roman" w:hAnsi="Times New Roman"/>
                <w:sz w:val="24"/>
                <w:szCs w:val="24"/>
              </w:rPr>
              <w:t>ы</w:t>
            </w:r>
            <w:r w:rsidRPr="00FE52A1">
              <w:rPr>
                <w:rFonts w:ascii="Times New Roman" w:hAnsi="Times New Roman"/>
                <w:sz w:val="24"/>
                <w:szCs w:val="24"/>
              </w:rPr>
              <w:t>ми жилыми помещениями</w:t>
            </w: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r>
              <w:rPr>
                <w:rFonts w:ascii="Times New Roman" w:hAnsi="Times New Roman"/>
                <w:sz w:val="24"/>
                <w:szCs w:val="24"/>
              </w:rPr>
              <w:t>33</w:t>
            </w:r>
          </w:p>
        </w:tc>
        <w:tc>
          <w:tcPr>
            <w:tcW w:w="4031" w:type="dxa"/>
          </w:tcPr>
          <w:p w:rsidR="00AD0778" w:rsidRPr="00FE52A1" w:rsidRDefault="00AD0778" w:rsidP="00AD0778">
            <w:pPr>
              <w:rPr>
                <w:sz w:val="24"/>
                <w:szCs w:val="24"/>
              </w:rPr>
            </w:pPr>
            <w:r w:rsidRPr="00FE52A1">
              <w:rPr>
                <w:sz w:val="24"/>
                <w:szCs w:val="24"/>
              </w:rPr>
              <w:t>Основное мероприятие 3.1.2.</w:t>
            </w:r>
          </w:p>
          <w:p w:rsidR="00AD0778" w:rsidRPr="006316CA" w:rsidRDefault="00AD0778" w:rsidP="00AD0778">
            <w:pPr>
              <w:rPr>
                <w:sz w:val="24"/>
                <w:szCs w:val="24"/>
              </w:rPr>
            </w:pPr>
            <w:r w:rsidRPr="00FE52A1">
              <w:rPr>
                <w:sz w:val="24"/>
                <w:szCs w:val="24"/>
              </w:rPr>
              <w:t>Осуществление государственных полномочий Республики Коми, пр</w:t>
            </w:r>
            <w:r w:rsidRPr="00FE52A1">
              <w:rPr>
                <w:sz w:val="24"/>
                <w:szCs w:val="24"/>
              </w:rPr>
              <w:t>е</w:t>
            </w:r>
            <w:r w:rsidRPr="00FE52A1">
              <w:rPr>
                <w:sz w:val="24"/>
                <w:szCs w:val="24"/>
              </w:rPr>
              <w:t>дусмотренных пунктами 7-8 статьи 1 Закона Республики Коми «О надел</w:t>
            </w:r>
            <w:r w:rsidRPr="00FE52A1">
              <w:rPr>
                <w:sz w:val="24"/>
                <w:szCs w:val="24"/>
              </w:rPr>
              <w:t>е</w:t>
            </w:r>
            <w:r w:rsidRPr="00FE52A1">
              <w:rPr>
                <w:sz w:val="24"/>
                <w:szCs w:val="24"/>
              </w:rPr>
              <w:t>нии органов местного самоуправл</w:t>
            </w:r>
            <w:r w:rsidRPr="00FE52A1">
              <w:rPr>
                <w:sz w:val="24"/>
                <w:szCs w:val="24"/>
              </w:rPr>
              <w:t>е</w:t>
            </w:r>
            <w:r w:rsidRPr="00FE52A1">
              <w:rPr>
                <w:sz w:val="24"/>
                <w:szCs w:val="24"/>
              </w:rPr>
              <w:t>ния в Республике Коми отдельными государственными полномочиями Республики Коми»</w:t>
            </w:r>
          </w:p>
        </w:tc>
        <w:tc>
          <w:tcPr>
            <w:tcW w:w="2552" w:type="dxa"/>
            <w:vMerge/>
          </w:tcPr>
          <w:p w:rsidR="00AD0778" w:rsidRPr="00810DE2" w:rsidRDefault="00AD0778" w:rsidP="00AD0778">
            <w:pPr>
              <w:jc w:val="both"/>
              <w:rPr>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2835" w:type="dxa"/>
            <w:vMerge/>
          </w:tcPr>
          <w:p w:rsidR="00AD0778" w:rsidRPr="00810DE2" w:rsidRDefault="00AD0778" w:rsidP="00AD0778">
            <w:pPr>
              <w:pStyle w:val="ConsPlusNormal"/>
              <w:jc w:val="both"/>
              <w:rPr>
                <w:rFonts w:ascii="Times New Roman" w:hAnsi="Times New Roman"/>
                <w:sz w:val="24"/>
                <w:szCs w:val="24"/>
              </w:rPr>
            </w:pPr>
          </w:p>
        </w:tc>
        <w:tc>
          <w:tcPr>
            <w:tcW w:w="2835" w:type="dxa"/>
            <w:vMerge/>
          </w:tcPr>
          <w:p w:rsidR="00AD0778" w:rsidRPr="00810DE2" w:rsidRDefault="00AD0778" w:rsidP="00AD0778">
            <w:pPr>
              <w:pStyle w:val="ConsPlusNormal"/>
              <w:rPr>
                <w:rFonts w:ascii="Times New Roman" w:hAnsi="Times New Roman"/>
                <w:sz w:val="24"/>
                <w:szCs w:val="24"/>
              </w:rPr>
            </w:pP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p>
        </w:tc>
        <w:tc>
          <w:tcPr>
            <w:tcW w:w="14521" w:type="dxa"/>
            <w:gridSpan w:val="6"/>
          </w:tcPr>
          <w:p w:rsidR="00AD0778" w:rsidRPr="00810DE2" w:rsidRDefault="00AD0778" w:rsidP="00AD0778">
            <w:pPr>
              <w:pStyle w:val="ConsPlusNormal"/>
              <w:rPr>
                <w:rFonts w:ascii="Times New Roman" w:hAnsi="Times New Roman"/>
                <w:sz w:val="24"/>
                <w:szCs w:val="24"/>
              </w:rPr>
            </w:pPr>
            <w:r w:rsidRPr="004F7D23">
              <w:rPr>
                <w:rFonts w:ascii="Times New Roman" w:hAnsi="Times New Roman"/>
                <w:b/>
                <w:sz w:val="24"/>
                <w:szCs w:val="24"/>
              </w:rPr>
              <w:t xml:space="preserve">Задача </w:t>
            </w:r>
            <w:r>
              <w:rPr>
                <w:rFonts w:ascii="Times New Roman" w:hAnsi="Times New Roman"/>
                <w:b/>
                <w:sz w:val="24"/>
                <w:szCs w:val="24"/>
              </w:rPr>
              <w:t>2</w:t>
            </w:r>
            <w:r w:rsidRPr="004F7D23">
              <w:rPr>
                <w:rFonts w:ascii="Times New Roman" w:hAnsi="Times New Roman"/>
                <w:b/>
                <w:sz w:val="24"/>
                <w:szCs w:val="24"/>
              </w:rPr>
              <w:t xml:space="preserve">: </w:t>
            </w:r>
            <w:r w:rsidRPr="00FB3F53">
              <w:rPr>
                <w:rFonts w:ascii="Times New Roman" w:hAnsi="Times New Roman"/>
                <w:b/>
                <w:sz w:val="24"/>
                <w:szCs w:val="24"/>
              </w:rPr>
              <w:t>Обеспечение жильем молодых семей</w:t>
            </w: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r>
              <w:rPr>
                <w:rFonts w:ascii="Times New Roman" w:hAnsi="Times New Roman"/>
                <w:sz w:val="24"/>
                <w:szCs w:val="24"/>
              </w:rPr>
              <w:t>34</w:t>
            </w:r>
          </w:p>
        </w:tc>
        <w:tc>
          <w:tcPr>
            <w:tcW w:w="4031" w:type="dxa"/>
          </w:tcPr>
          <w:p w:rsidR="00AD0778" w:rsidRDefault="00AD0778" w:rsidP="00AD0778">
            <w:pPr>
              <w:rPr>
                <w:sz w:val="24"/>
                <w:szCs w:val="24"/>
              </w:rPr>
            </w:pPr>
            <w:r w:rsidRPr="00150DF9">
              <w:rPr>
                <w:sz w:val="24"/>
                <w:szCs w:val="24"/>
              </w:rPr>
              <w:t>Основное мероприятие 3.</w:t>
            </w:r>
            <w:r>
              <w:rPr>
                <w:sz w:val="24"/>
                <w:szCs w:val="24"/>
              </w:rPr>
              <w:t>2.1</w:t>
            </w:r>
            <w:r w:rsidRPr="00150DF9">
              <w:rPr>
                <w:sz w:val="24"/>
                <w:szCs w:val="24"/>
              </w:rPr>
              <w:t>.</w:t>
            </w:r>
          </w:p>
          <w:p w:rsidR="00AD0778" w:rsidRPr="00652393" w:rsidRDefault="00AD0778" w:rsidP="00AD0778">
            <w:pPr>
              <w:pStyle w:val="ConsPlusNormal"/>
              <w:jc w:val="both"/>
              <w:rPr>
                <w:rFonts w:ascii="Times New Roman" w:hAnsi="Times New Roman"/>
                <w:sz w:val="24"/>
                <w:szCs w:val="24"/>
              </w:rPr>
            </w:pPr>
            <w:r w:rsidRPr="00652393">
              <w:rPr>
                <w:rFonts w:ascii="Times New Roman" w:hAnsi="Times New Roman"/>
                <w:sz w:val="24"/>
                <w:szCs w:val="24"/>
              </w:rPr>
              <w:t>Предоставление социальных выплат молодым семьям на приобретение жилого помещения или создание объекта индивидуального жилищн</w:t>
            </w:r>
            <w:r w:rsidRPr="00652393">
              <w:rPr>
                <w:rFonts w:ascii="Times New Roman" w:hAnsi="Times New Roman"/>
                <w:sz w:val="24"/>
                <w:szCs w:val="24"/>
              </w:rPr>
              <w:t>о</w:t>
            </w:r>
            <w:r w:rsidRPr="00652393">
              <w:rPr>
                <w:rFonts w:ascii="Times New Roman" w:hAnsi="Times New Roman"/>
                <w:sz w:val="24"/>
                <w:szCs w:val="24"/>
              </w:rPr>
              <w:t xml:space="preserve">го строительства           </w:t>
            </w:r>
          </w:p>
        </w:tc>
        <w:tc>
          <w:tcPr>
            <w:tcW w:w="2552" w:type="dxa"/>
          </w:tcPr>
          <w:p w:rsidR="00AD0778" w:rsidRPr="00617D63" w:rsidRDefault="00AD0778" w:rsidP="00AD0778">
            <w:pPr>
              <w:jc w:val="both"/>
              <w:rPr>
                <w:sz w:val="24"/>
                <w:szCs w:val="24"/>
              </w:rPr>
            </w:pPr>
            <w:r w:rsidRPr="00E760E9">
              <w:rPr>
                <w:sz w:val="24"/>
                <w:szCs w:val="24"/>
              </w:rPr>
              <w:t>Администрация мун</w:t>
            </w:r>
            <w:r w:rsidRPr="00E760E9">
              <w:rPr>
                <w:sz w:val="24"/>
                <w:szCs w:val="24"/>
              </w:rPr>
              <w:t>и</w:t>
            </w:r>
            <w:r w:rsidRPr="00E760E9">
              <w:rPr>
                <w:sz w:val="24"/>
                <w:szCs w:val="24"/>
              </w:rPr>
              <w:t xml:space="preserve">ципального района «Усть-Куломский» в лице отдела </w:t>
            </w:r>
            <w:r>
              <w:rPr>
                <w:sz w:val="24"/>
                <w:szCs w:val="24"/>
              </w:rPr>
              <w:t>социал</w:t>
            </w:r>
            <w:r>
              <w:rPr>
                <w:sz w:val="24"/>
                <w:szCs w:val="24"/>
              </w:rPr>
              <w:t>ь</w:t>
            </w:r>
            <w:r>
              <w:rPr>
                <w:sz w:val="24"/>
                <w:szCs w:val="24"/>
              </w:rPr>
              <w:t>ной политики</w:t>
            </w:r>
          </w:p>
        </w:tc>
        <w:tc>
          <w:tcPr>
            <w:tcW w:w="1134" w:type="dxa"/>
          </w:tcPr>
          <w:p w:rsidR="00AD0778" w:rsidRPr="00617D63" w:rsidRDefault="00AD0778" w:rsidP="00AD0778">
            <w:pPr>
              <w:pStyle w:val="ConsPlusNormal"/>
              <w:jc w:val="center"/>
              <w:rPr>
                <w:rFonts w:ascii="Times New Roman" w:hAnsi="Times New Roman"/>
                <w:sz w:val="24"/>
                <w:szCs w:val="24"/>
              </w:rPr>
            </w:pPr>
            <w:r>
              <w:rPr>
                <w:rFonts w:ascii="Times New Roman" w:hAnsi="Times New Roman"/>
                <w:sz w:val="24"/>
                <w:szCs w:val="24"/>
              </w:rPr>
              <w:t>2022 год</w:t>
            </w:r>
          </w:p>
        </w:tc>
        <w:tc>
          <w:tcPr>
            <w:tcW w:w="1134" w:type="dxa"/>
          </w:tcPr>
          <w:p w:rsidR="00AD0778" w:rsidRPr="00617D63" w:rsidRDefault="00AD0778" w:rsidP="00AD0778">
            <w:pPr>
              <w:pStyle w:val="ConsPlusNormal"/>
              <w:jc w:val="center"/>
              <w:rPr>
                <w:rFonts w:ascii="Times New Roman" w:hAnsi="Times New Roman"/>
                <w:sz w:val="24"/>
                <w:szCs w:val="24"/>
              </w:rPr>
            </w:pPr>
            <w:r>
              <w:rPr>
                <w:rFonts w:ascii="Times New Roman" w:hAnsi="Times New Roman"/>
                <w:sz w:val="24"/>
                <w:szCs w:val="24"/>
              </w:rPr>
              <w:t>2026 год</w:t>
            </w:r>
          </w:p>
        </w:tc>
        <w:tc>
          <w:tcPr>
            <w:tcW w:w="2835" w:type="dxa"/>
          </w:tcPr>
          <w:p w:rsidR="00AD0778" w:rsidRPr="003A3CED" w:rsidRDefault="00AD0778" w:rsidP="00AD0778">
            <w:pPr>
              <w:pStyle w:val="ConsPlusNormal"/>
              <w:jc w:val="both"/>
              <w:rPr>
                <w:rFonts w:ascii="Times New Roman" w:hAnsi="Times New Roman"/>
                <w:sz w:val="24"/>
                <w:szCs w:val="24"/>
              </w:rPr>
            </w:pPr>
            <w:r w:rsidRPr="003A3CED">
              <w:rPr>
                <w:rFonts w:ascii="Times New Roman" w:hAnsi="Times New Roman"/>
                <w:sz w:val="24"/>
                <w:szCs w:val="24"/>
              </w:rPr>
              <w:t>Предоставление социал</w:t>
            </w:r>
            <w:r w:rsidRPr="003A3CED">
              <w:rPr>
                <w:rFonts w:ascii="Times New Roman" w:hAnsi="Times New Roman"/>
                <w:sz w:val="24"/>
                <w:szCs w:val="24"/>
              </w:rPr>
              <w:t>ь</w:t>
            </w:r>
            <w:r w:rsidRPr="003A3CED">
              <w:rPr>
                <w:rFonts w:ascii="Times New Roman" w:hAnsi="Times New Roman"/>
                <w:sz w:val="24"/>
                <w:szCs w:val="24"/>
              </w:rPr>
              <w:t>ных выплат молодым семьям на приобретение жилого помещения или создание объекта индив</w:t>
            </w:r>
            <w:r w:rsidRPr="003A3CED">
              <w:rPr>
                <w:rFonts w:ascii="Times New Roman" w:hAnsi="Times New Roman"/>
                <w:sz w:val="24"/>
                <w:szCs w:val="24"/>
              </w:rPr>
              <w:t>и</w:t>
            </w:r>
            <w:r w:rsidRPr="003A3CED">
              <w:rPr>
                <w:rFonts w:ascii="Times New Roman" w:hAnsi="Times New Roman"/>
                <w:sz w:val="24"/>
                <w:szCs w:val="24"/>
              </w:rPr>
              <w:t xml:space="preserve">дуального </w:t>
            </w:r>
            <w:r w:rsidRPr="003A3CED">
              <w:rPr>
                <w:rFonts w:ascii="Times New Roman" w:hAnsi="Times New Roman"/>
                <w:sz w:val="24"/>
                <w:szCs w:val="24"/>
              </w:rPr>
              <w:lastRenderedPageBreak/>
              <w:t>жилищного строительства</w:t>
            </w:r>
          </w:p>
        </w:tc>
        <w:tc>
          <w:tcPr>
            <w:tcW w:w="2835" w:type="dxa"/>
          </w:tcPr>
          <w:p w:rsidR="00AD0778" w:rsidRPr="003A3CED" w:rsidRDefault="00AD0778" w:rsidP="00AD0778">
            <w:pPr>
              <w:pStyle w:val="ConsPlusNormal"/>
              <w:rPr>
                <w:rFonts w:ascii="Times New Roman" w:hAnsi="Times New Roman"/>
                <w:sz w:val="24"/>
                <w:szCs w:val="24"/>
              </w:rPr>
            </w:pPr>
            <w:r w:rsidRPr="00FE52A1">
              <w:rPr>
                <w:rFonts w:ascii="Times New Roman" w:hAnsi="Times New Roman"/>
                <w:sz w:val="24"/>
                <w:szCs w:val="24"/>
              </w:rPr>
              <w:lastRenderedPageBreak/>
              <w:t>Количество молодых семей, улучшивших  жилищные  условия  с использованием  социал</w:t>
            </w:r>
            <w:r w:rsidRPr="00FE52A1">
              <w:rPr>
                <w:rFonts w:ascii="Times New Roman" w:hAnsi="Times New Roman"/>
                <w:sz w:val="24"/>
                <w:szCs w:val="24"/>
              </w:rPr>
              <w:t>ь</w:t>
            </w:r>
            <w:r w:rsidRPr="00FE52A1">
              <w:rPr>
                <w:rFonts w:ascii="Times New Roman" w:hAnsi="Times New Roman"/>
                <w:sz w:val="24"/>
                <w:szCs w:val="24"/>
              </w:rPr>
              <w:t>ных  выплат  на  стро</w:t>
            </w:r>
            <w:r w:rsidRPr="00FE52A1">
              <w:rPr>
                <w:rFonts w:ascii="Times New Roman" w:hAnsi="Times New Roman"/>
                <w:sz w:val="24"/>
                <w:szCs w:val="24"/>
              </w:rPr>
              <w:t>и</w:t>
            </w:r>
            <w:r w:rsidRPr="00FE52A1">
              <w:rPr>
                <w:rFonts w:ascii="Times New Roman" w:hAnsi="Times New Roman"/>
                <w:sz w:val="24"/>
                <w:szCs w:val="24"/>
              </w:rPr>
              <w:t xml:space="preserve">тельство  или </w:t>
            </w:r>
            <w:r w:rsidRPr="00FE52A1">
              <w:rPr>
                <w:rFonts w:ascii="Times New Roman" w:hAnsi="Times New Roman"/>
                <w:sz w:val="24"/>
                <w:szCs w:val="24"/>
              </w:rPr>
              <w:lastRenderedPageBreak/>
              <w:t>приобрет</w:t>
            </w:r>
            <w:r w:rsidRPr="00FE52A1">
              <w:rPr>
                <w:rFonts w:ascii="Times New Roman" w:hAnsi="Times New Roman"/>
                <w:sz w:val="24"/>
                <w:szCs w:val="24"/>
              </w:rPr>
              <w:t>е</w:t>
            </w:r>
            <w:r w:rsidRPr="00FE52A1">
              <w:rPr>
                <w:rFonts w:ascii="Times New Roman" w:hAnsi="Times New Roman"/>
                <w:sz w:val="24"/>
                <w:szCs w:val="24"/>
              </w:rPr>
              <w:t>ние жилья для улучшения жилищных условий, ед</w:t>
            </w:r>
            <w:r w:rsidRPr="00FE52A1">
              <w:rPr>
                <w:rFonts w:ascii="Times New Roman" w:hAnsi="Times New Roman"/>
                <w:sz w:val="24"/>
                <w:szCs w:val="24"/>
              </w:rPr>
              <w:t>и</w:t>
            </w:r>
            <w:r w:rsidRPr="00FE52A1">
              <w:rPr>
                <w:rFonts w:ascii="Times New Roman" w:hAnsi="Times New Roman"/>
                <w:sz w:val="24"/>
                <w:szCs w:val="24"/>
              </w:rPr>
              <w:t>ниц</w:t>
            </w: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p>
        </w:tc>
        <w:tc>
          <w:tcPr>
            <w:tcW w:w="14521" w:type="dxa"/>
            <w:gridSpan w:val="6"/>
          </w:tcPr>
          <w:p w:rsidR="00AD0778" w:rsidRPr="00810DE2" w:rsidRDefault="00AD0778" w:rsidP="00AD0778">
            <w:pPr>
              <w:pStyle w:val="ConsPlusNormal"/>
              <w:rPr>
                <w:rFonts w:ascii="Times New Roman" w:hAnsi="Times New Roman"/>
                <w:sz w:val="24"/>
                <w:szCs w:val="24"/>
              </w:rPr>
            </w:pPr>
            <w:r w:rsidRPr="004F7D23">
              <w:rPr>
                <w:rFonts w:ascii="Times New Roman" w:hAnsi="Times New Roman"/>
                <w:b/>
                <w:sz w:val="24"/>
                <w:szCs w:val="24"/>
              </w:rPr>
              <w:t xml:space="preserve">Задача </w:t>
            </w:r>
            <w:r>
              <w:rPr>
                <w:rFonts w:ascii="Times New Roman" w:hAnsi="Times New Roman"/>
                <w:b/>
                <w:sz w:val="24"/>
                <w:szCs w:val="24"/>
              </w:rPr>
              <w:t>3</w:t>
            </w:r>
            <w:r w:rsidRPr="004F7D23">
              <w:rPr>
                <w:rFonts w:ascii="Times New Roman" w:hAnsi="Times New Roman"/>
                <w:b/>
                <w:sz w:val="24"/>
                <w:szCs w:val="24"/>
              </w:rPr>
              <w:t xml:space="preserve">: </w:t>
            </w:r>
            <w:r w:rsidRPr="00FB3F53">
              <w:rPr>
                <w:rFonts w:ascii="Times New Roman" w:hAnsi="Times New Roman"/>
                <w:b/>
                <w:sz w:val="24"/>
                <w:szCs w:val="24"/>
              </w:rPr>
              <w:t>Обеспечение жильем детей-сирот и детей, оставшихся без попечения родителей, а также лиц из числа детей-сирот и д</w:t>
            </w:r>
            <w:r w:rsidRPr="00FB3F53">
              <w:rPr>
                <w:rFonts w:ascii="Times New Roman" w:hAnsi="Times New Roman"/>
                <w:b/>
                <w:sz w:val="24"/>
                <w:szCs w:val="24"/>
              </w:rPr>
              <w:t>е</w:t>
            </w:r>
            <w:r w:rsidRPr="00FB3F53">
              <w:rPr>
                <w:rFonts w:ascii="Times New Roman" w:hAnsi="Times New Roman"/>
                <w:b/>
                <w:sz w:val="24"/>
                <w:szCs w:val="24"/>
              </w:rPr>
              <w:t>тей, оставшихся без попечения родителей</w:t>
            </w:r>
          </w:p>
        </w:tc>
      </w:tr>
      <w:tr w:rsidR="00AD0778" w:rsidRPr="00505DE6" w:rsidTr="00AD0778">
        <w:tc>
          <w:tcPr>
            <w:tcW w:w="567" w:type="dxa"/>
          </w:tcPr>
          <w:p w:rsidR="00AD0778" w:rsidRPr="00505DE6" w:rsidRDefault="00AD0778" w:rsidP="00AD0778">
            <w:pPr>
              <w:pStyle w:val="ConsPlusNormal"/>
              <w:rPr>
                <w:rFonts w:ascii="Times New Roman" w:hAnsi="Times New Roman"/>
                <w:sz w:val="24"/>
                <w:szCs w:val="24"/>
              </w:rPr>
            </w:pPr>
            <w:r>
              <w:rPr>
                <w:rFonts w:ascii="Times New Roman" w:hAnsi="Times New Roman"/>
                <w:sz w:val="24"/>
                <w:szCs w:val="24"/>
              </w:rPr>
              <w:t>35</w:t>
            </w:r>
          </w:p>
        </w:tc>
        <w:tc>
          <w:tcPr>
            <w:tcW w:w="4031" w:type="dxa"/>
          </w:tcPr>
          <w:p w:rsidR="00AD0778" w:rsidRPr="00505DE6" w:rsidRDefault="00AD0778" w:rsidP="00AD0778">
            <w:pPr>
              <w:rPr>
                <w:sz w:val="24"/>
                <w:szCs w:val="24"/>
              </w:rPr>
            </w:pPr>
            <w:r w:rsidRPr="00505DE6">
              <w:rPr>
                <w:sz w:val="24"/>
                <w:szCs w:val="24"/>
              </w:rPr>
              <w:t>Основное мероприятие 3.3.1.</w:t>
            </w:r>
          </w:p>
          <w:p w:rsidR="00AD0778" w:rsidRPr="00505DE6" w:rsidRDefault="00AD0778" w:rsidP="00AD0778">
            <w:pPr>
              <w:pStyle w:val="ConsPlusNormal"/>
              <w:jc w:val="both"/>
              <w:rPr>
                <w:rFonts w:ascii="Times New Roman" w:hAnsi="Times New Roman"/>
                <w:sz w:val="24"/>
                <w:szCs w:val="24"/>
              </w:rPr>
            </w:pPr>
            <w:r w:rsidRPr="00505DE6">
              <w:rPr>
                <w:rFonts w:ascii="Times New Roman" w:hAnsi="Times New Roman"/>
                <w:sz w:val="24"/>
                <w:szCs w:val="24"/>
              </w:rPr>
              <w:t>Строительство, приобретение, реко</w:t>
            </w:r>
            <w:r w:rsidRPr="00505DE6">
              <w:rPr>
                <w:rFonts w:ascii="Times New Roman" w:hAnsi="Times New Roman"/>
                <w:sz w:val="24"/>
                <w:szCs w:val="24"/>
              </w:rPr>
              <w:t>н</w:t>
            </w:r>
            <w:r w:rsidRPr="00505DE6">
              <w:rPr>
                <w:rFonts w:ascii="Times New Roman" w:hAnsi="Times New Roman"/>
                <w:sz w:val="24"/>
                <w:szCs w:val="24"/>
              </w:rPr>
              <w:t>струкция, ремонт жилых помещений для обеспечения детей-сирот и детей, оставшихся без попечения родителей, лиц из числа детей-сирот и детей, о</w:t>
            </w:r>
            <w:r w:rsidRPr="00505DE6">
              <w:rPr>
                <w:rFonts w:ascii="Times New Roman" w:hAnsi="Times New Roman"/>
                <w:sz w:val="24"/>
                <w:szCs w:val="24"/>
              </w:rPr>
              <w:t>с</w:t>
            </w:r>
            <w:r w:rsidRPr="00505DE6">
              <w:rPr>
                <w:rFonts w:ascii="Times New Roman" w:hAnsi="Times New Roman"/>
                <w:sz w:val="24"/>
                <w:szCs w:val="24"/>
              </w:rPr>
              <w:t>тавшихся без попечения родителей, жилыми помещениями муниципал</w:t>
            </w:r>
            <w:r w:rsidRPr="00505DE6">
              <w:rPr>
                <w:rFonts w:ascii="Times New Roman" w:hAnsi="Times New Roman"/>
                <w:sz w:val="24"/>
                <w:szCs w:val="24"/>
              </w:rPr>
              <w:t>ь</w:t>
            </w:r>
            <w:r w:rsidRPr="00505DE6">
              <w:rPr>
                <w:rFonts w:ascii="Times New Roman" w:hAnsi="Times New Roman"/>
                <w:sz w:val="24"/>
                <w:szCs w:val="24"/>
              </w:rPr>
              <w:t>ного специализированного жилищн</w:t>
            </w:r>
            <w:r w:rsidRPr="00505DE6">
              <w:rPr>
                <w:rFonts w:ascii="Times New Roman" w:hAnsi="Times New Roman"/>
                <w:sz w:val="24"/>
                <w:szCs w:val="24"/>
              </w:rPr>
              <w:t>о</w:t>
            </w:r>
            <w:r w:rsidRPr="00505DE6">
              <w:rPr>
                <w:rFonts w:ascii="Times New Roman" w:hAnsi="Times New Roman"/>
                <w:sz w:val="24"/>
                <w:szCs w:val="24"/>
              </w:rPr>
              <w:t>го фонда, предоставляемыми по д</w:t>
            </w:r>
            <w:r w:rsidRPr="00505DE6">
              <w:rPr>
                <w:rFonts w:ascii="Times New Roman" w:hAnsi="Times New Roman"/>
                <w:sz w:val="24"/>
                <w:szCs w:val="24"/>
              </w:rPr>
              <w:t>о</w:t>
            </w:r>
            <w:r w:rsidRPr="00505DE6">
              <w:rPr>
                <w:rFonts w:ascii="Times New Roman" w:hAnsi="Times New Roman"/>
                <w:sz w:val="24"/>
                <w:szCs w:val="24"/>
              </w:rPr>
              <w:t>говорам найма специализированных жилых помещений</w:t>
            </w:r>
          </w:p>
        </w:tc>
        <w:tc>
          <w:tcPr>
            <w:tcW w:w="2552" w:type="dxa"/>
          </w:tcPr>
          <w:p w:rsidR="00AD0778" w:rsidRPr="00505DE6" w:rsidRDefault="00AD0778" w:rsidP="00AD0778">
            <w:pPr>
              <w:jc w:val="both"/>
              <w:rPr>
                <w:sz w:val="24"/>
                <w:szCs w:val="24"/>
              </w:rPr>
            </w:pPr>
            <w:r w:rsidRPr="00505DE6">
              <w:rPr>
                <w:sz w:val="24"/>
                <w:szCs w:val="24"/>
              </w:rPr>
              <w:t>Администрация мун</w:t>
            </w:r>
            <w:r w:rsidRPr="00505DE6">
              <w:rPr>
                <w:sz w:val="24"/>
                <w:szCs w:val="24"/>
              </w:rPr>
              <w:t>и</w:t>
            </w:r>
            <w:r w:rsidRPr="00505DE6">
              <w:rPr>
                <w:sz w:val="24"/>
                <w:szCs w:val="24"/>
              </w:rPr>
              <w:t>ципального района «Усть-Куломский» в лице отдела социал</w:t>
            </w:r>
            <w:r w:rsidRPr="00505DE6">
              <w:rPr>
                <w:sz w:val="24"/>
                <w:szCs w:val="24"/>
              </w:rPr>
              <w:t>ь</w:t>
            </w:r>
            <w:r w:rsidRPr="00505DE6">
              <w:rPr>
                <w:sz w:val="24"/>
                <w:szCs w:val="24"/>
              </w:rPr>
              <w:t>ной политики</w:t>
            </w:r>
          </w:p>
        </w:tc>
        <w:tc>
          <w:tcPr>
            <w:tcW w:w="1134" w:type="dxa"/>
          </w:tcPr>
          <w:p w:rsidR="00AD0778" w:rsidRPr="00505DE6" w:rsidRDefault="00AD0778" w:rsidP="00AD0778">
            <w:pPr>
              <w:pStyle w:val="ConsPlusNormal"/>
              <w:jc w:val="center"/>
              <w:rPr>
                <w:rFonts w:ascii="Times New Roman" w:hAnsi="Times New Roman"/>
                <w:sz w:val="24"/>
                <w:szCs w:val="24"/>
              </w:rPr>
            </w:pPr>
            <w:r w:rsidRPr="00505DE6">
              <w:rPr>
                <w:rFonts w:ascii="Times New Roman" w:hAnsi="Times New Roman"/>
                <w:sz w:val="24"/>
                <w:szCs w:val="24"/>
              </w:rPr>
              <w:t>2022 год</w:t>
            </w:r>
          </w:p>
        </w:tc>
        <w:tc>
          <w:tcPr>
            <w:tcW w:w="1134" w:type="dxa"/>
          </w:tcPr>
          <w:p w:rsidR="00AD0778" w:rsidRPr="00505DE6" w:rsidRDefault="00AD0778" w:rsidP="00AD0778">
            <w:pPr>
              <w:pStyle w:val="ConsPlusNormal"/>
              <w:jc w:val="center"/>
              <w:rPr>
                <w:rFonts w:ascii="Times New Roman" w:hAnsi="Times New Roman"/>
                <w:sz w:val="24"/>
                <w:szCs w:val="24"/>
              </w:rPr>
            </w:pPr>
            <w:r w:rsidRPr="00505DE6">
              <w:rPr>
                <w:rFonts w:ascii="Times New Roman" w:hAnsi="Times New Roman"/>
                <w:sz w:val="24"/>
                <w:szCs w:val="24"/>
              </w:rPr>
              <w:t>2026 год</w:t>
            </w:r>
          </w:p>
        </w:tc>
        <w:tc>
          <w:tcPr>
            <w:tcW w:w="2835" w:type="dxa"/>
          </w:tcPr>
          <w:p w:rsidR="00AD0778" w:rsidRPr="00505DE6" w:rsidRDefault="00AD0778" w:rsidP="00AD0778">
            <w:pPr>
              <w:pStyle w:val="ConsPlusNormal"/>
              <w:jc w:val="both"/>
              <w:rPr>
                <w:rFonts w:ascii="Times New Roman" w:hAnsi="Times New Roman"/>
                <w:sz w:val="24"/>
                <w:szCs w:val="24"/>
              </w:rPr>
            </w:pPr>
            <w:r w:rsidRPr="00505DE6">
              <w:rPr>
                <w:rFonts w:ascii="Times New Roman" w:hAnsi="Times New Roman"/>
                <w:sz w:val="24"/>
                <w:szCs w:val="24"/>
              </w:rPr>
              <w:t>Проведение электронных аукционов на строител</w:t>
            </w:r>
            <w:r w:rsidRPr="00505DE6">
              <w:rPr>
                <w:rFonts w:ascii="Times New Roman" w:hAnsi="Times New Roman"/>
                <w:sz w:val="24"/>
                <w:szCs w:val="24"/>
              </w:rPr>
              <w:t>ь</w:t>
            </w:r>
            <w:r w:rsidRPr="00505DE6">
              <w:rPr>
                <w:rFonts w:ascii="Times New Roman" w:hAnsi="Times New Roman"/>
                <w:sz w:val="24"/>
                <w:szCs w:val="24"/>
              </w:rPr>
              <w:t>ство, приобретение, реконструкцию, ремонт ж</w:t>
            </w:r>
            <w:r w:rsidRPr="00505DE6">
              <w:rPr>
                <w:rFonts w:ascii="Times New Roman" w:hAnsi="Times New Roman"/>
                <w:sz w:val="24"/>
                <w:szCs w:val="24"/>
              </w:rPr>
              <w:t>и</w:t>
            </w:r>
            <w:r w:rsidRPr="00505DE6">
              <w:rPr>
                <w:rFonts w:ascii="Times New Roman" w:hAnsi="Times New Roman"/>
                <w:sz w:val="24"/>
                <w:szCs w:val="24"/>
              </w:rPr>
              <w:t>лых помещений для обе</w:t>
            </w:r>
            <w:r w:rsidRPr="00505DE6">
              <w:rPr>
                <w:rFonts w:ascii="Times New Roman" w:hAnsi="Times New Roman"/>
                <w:sz w:val="24"/>
                <w:szCs w:val="24"/>
              </w:rPr>
              <w:t>с</w:t>
            </w:r>
            <w:r w:rsidRPr="00505DE6">
              <w:rPr>
                <w:rFonts w:ascii="Times New Roman" w:hAnsi="Times New Roman"/>
                <w:sz w:val="24"/>
                <w:szCs w:val="24"/>
              </w:rPr>
              <w:t>печения детей-сирот и детей, оставшихся без п</w:t>
            </w:r>
            <w:r w:rsidRPr="00505DE6">
              <w:rPr>
                <w:rFonts w:ascii="Times New Roman" w:hAnsi="Times New Roman"/>
                <w:sz w:val="24"/>
                <w:szCs w:val="24"/>
              </w:rPr>
              <w:t>о</w:t>
            </w:r>
            <w:r w:rsidRPr="00505DE6">
              <w:rPr>
                <w:rFonts w:ascii="Times New Roman" w:hAnsi="Times New Roman"/>
                <w:sz w:val="24"/>
                <w:szCs w:val="24"/>
              </w:rPr>
              <w:t>печения родителей, лиц из числа детей-сирот и детей, оставшихся без попечения родителей, жилыми помещениями муниципального специал</w:t>
            </w:r>
            <w:r w:rsidRPr="00505DE6">
              <w:rPr>
                <w:rFonts w:ascii="Times New Roman" w:hAnsi="Times New Roman"/>
                <w:sz w:val="24"/>
                <w:szCs w:val="24"/>
              </w:rPr>
              <w:t>и</w:t>
            </w:r>
            <w:r w:rsidRPr="00505DE6">
              <w:rPr>
                <w:rFonts w:ascii="Times New Roman" w:hAnsi="Times New Roman"/>
                <w:sz w:val="24"/>
                <w:szCs w:val="24"/>
              </w:rPr>
              <w:t>зированного жилищного фонда, предоставляем</w:t>
            </w:r>
            <w:r w:rsidRPr="00505DE6">
              <w:rPr>
                <w:rFonts w:ascii="Times New Roman" w:hAnsi="Times New Roman"/>
                <w:sz w:val="24"/>
                <w:szCs w:val="24"/>
              </w:rPr>
              <w:t>ы</w:t>
            </w:r>
            <w:r w:rsidRPr="00505DE6">
              <w:rPr>
                <w:rFonts w:ascii="Times New Roman" w:hAnsi="Times New Roman"/>
                <w:sz w:val="24"/>
                <w:szCs w:val="24"/>
              </w:rPr>
              <w:t>ми по договорам найма специализированных ж</w:t>
            </w:r>
            <w:r w:rsidRPr="00505DE6">
              <w:rPr>
                <w:rFonts w:ascii="Times New Roman" w:hAnsi="Times New Roman"/>
                <w:sz w:val="24"/>
                <w:szCs w:val="24"/>
              </w:rPr>
              <w:t>и</w:t>
            </w:r>
            <w:r w:rsidRPr="00505DE6">
              <w:rPr>
                <w:rFonts w:ascii="Times New Roman" w:hAnsi="Times New Roman"/>
                <w:sz w:val="24"/>
                <w:szCs w:val="24"/>
              </w:rPr>
              <w:t>лых помещений</w:t>
            </w:r>
          </w:p>
        </w:tc>
        <w:tc>
          <w:tcPr>
            <w:tcW w:w="2835" w:type="dxa"/>
          </w:tcPr>
          <w:p w:rsidR="00AD0778" w:rsidRPr="00505DE6" w:rsidRDefault="00AD0778" w:rsidP="00AD0778">
            <w:pPr>
              <w:pStyle w:val="ConsPlusNormal"/>
              <w:rPr>
                <w:rFonts w:ascii="Times New Roman" w:hAnsi="Times New Roman"/>
                <w:sz w:val="24"/>
                <w:szCs w:val="24"/>
              </w:rPr>
            </w:pPr>
            <w:r w:rsidRPr="00505DE6">
              <w:rPr>
                <w:rFonts w:ascii="Times New Roman" w:hAnsi="Times New Roman"/>
                <w:sz w:val="24"/>
                <w:szCs w:val="24"/>
              </w:rPr>
              <w:t>Количество детей-сирот и детей, оставшихся без п</w:t>
            </w:r>
            <w:r w:rsidRPr="00505DE6">
              <w:rPr>
                <w:rFonts w:ascii="Times New Roman" w:hAnsi="Times New Roman"/>
                <w:sz w:val="24"/>
                <w:szCs w:val="24"/>
              </w:rPr>
              <w:t>о</w:t>
            </w:r>
            <w:r w:rsidRPr="00505DE6">
              <w:rPr>
                <w:rFonts w:ascii="Times New Roman" w:hAnsi="Times New Roman"/>
                <w:sz w:val="24"/>
                <w:szCs w:val="24"/>
              </w:rPr>
              <w:t>печения родителей, лиц из их числа, обеспече</w:t>
            </w:r>
            <w:r w:rsidRPr="00505DE6">
              <w:rPr>
                <w:rFonts w:ascii="Times New Roman" w:hAnsi="Times New Roman"/>
                <w:sz w:val="24"/>
                <w:szCs w:val="24"/>
              </w:rPr>
              <w:t>н</w:t>
            </w:r>
            <w:r w:rsidRPr="00505DE6">
              <w:rPr>
                <w:rFonts w:ascii="Times New Roman" w:hAnsi="Times New Roman"/>
                <w:sz w:val="24"/>
                <w:szCs w:val="24"/>
              </w:rPr>
              <w:t>ных специализированн</w:t>
            </w:r>
            <w:r w:rsidRPr="00505DE6">
              <w:rPr>
                <w:rFonts w:ascii="Times New Roman" w:hAnsi="Times New Roman"/>
                <w:sz w:val="24"/>
                <w:szCs w:val="24"/>
              </w:rPr>
              <w:t>ы</w:t>
            </w:r>
            <w:r w:rsidRPr="00505DE6">
              <w:rPr>
                <w:rFonts w:ascii="Times New Roman" w:hAnsi="Times New Roman"/>
                <w:sz w:val="24"/>
                <w:szCs w:val="24"/>
              </w:rPr>
              <w:t>ми жилыми помещениями</w:t>
            </w:r>
          </w:p>
        </w:tc>
      </w:tr>
      <w:tr w:rsidR="00AD0778" w:rsidRPr="00617D63" w:rsidTr="00AD0778">
        <w:tc>
          <w:tcPr>
            <w:tcW w:w="567" w:type="dxa"/>
          </w:tcPr>
          <w:p w:rsidR="00AD0778" w:rsidRPr="00505DE6" w:rsidRDefault="00AD0778" w:rsidP="00AD0778">
            <w:pPr>
              <w:pStyle w:val="ConsPlusNormal"/>
              <w:rPr>
                <w:rFonts w:ascii="Times New Roman" w:hAnsi="Times New Roman"/>
                <w:sz w:val="24"/>
                <w:szCs w:val="24"/>
              </w:rPr>
            </w:pPr>
            <w:r w:rsidRPr="00505DE6">
              <w:rPr>
                <w:rFonts w:ascii="Times New Roman" w:hAnsi="Times New Roman"/>
                <w:sz w:val="24"/>
                <w:szCs w:val="24"/>
              </w:rPr>
              <w:t>3</w:t>
            </w:r>
            <w:r>
              <w:rPr>
                <w:rFonts w:ascii="Times New Roman" w:hAnsi="Times New Roman"/>
                <w:sz w:val="24"/>
                <w:szCs w:val="24"/>
              </w:rPr>
              <w:t>6</w:t>
            </w:r>
          </w:p>
        </w:tc>
        <w:tc>
          <w:tcPr>
            <w:tcW w:w="4031" w:type="dxa"/>
          </w:tcPr>
          <w:p w:rsidR="00AD0778" w:rsidRPr="00505DE6" w:rsidRDefault="00AD0778" w:rsidP="00AD0778">
            <w:pPr>
              <w:rPr>
                <w:sz w:val="24"/>
                <w:szCs w:val="24"/>
              </w:rPr>
            </w:pPr>
            <w:r w:rsidRPr="00505DE6">
              <w:rPr>
                <w:sz w:val="24"/>
                <w:szCs w:val="24"/>
              </w:rPr>
              <w:t>Основное мероприятие 3.3.2.</w:t>
            </w:r>
          </w:p>
          <w:p w:rsidR="00AD0778" w:rsidRPr="00505DE6" w:rsidRDefault="00AD0778" w:rsidP="00AD0778">
            <w:pPr>
              <w:pStyle w:val="ConsPlusNormal"/>
              <w:jc w:val="both"/>
              <w:rPr>
                <w:rFonts w:ascii="Times New Roman" w:hAnsi="Times New Roman"/>
                <w:sz w:val="24"/>
                <w:szCs w:val="24"/>
              </w:rPr>
            </w:pPr>
            <w:r w:rsidRPr="00505DE6">
              <w:rPr>
                <w:rFonts w:ascii="Times New Roman" w:hAnsi="Times New Roman"/>
                <w:sz w:val="24"/>
                <w:szCs w:val="24"/>
              </w:rPr>
              <w:t>Осуществление государственных полномочий Республики Коми, пр</w:t>
            </w:r>
            <w:r w:rsidRPr="00505DE6">
              <w:rPr>
                <w:rFonts w:ascii="Times New Roman" w:hAnsi="Times New Roman"/>
                <w:sz w:val="24"/>
                <w:szCs w:val="24"/>
              </w:rPr>
              <w:t>е</w:t>
            </w:r>
            <w:r w:rsidRPr="00505DE6">
              <w:rPr>
                <w:rFonts w:ascii="Times New Roman" w:hAnsi="Times New Roman"/>
                <w:sz w:val="24"/>
                <w:szCs w:val="24"/>
              </w:rPr>
              <w:t xml:space="preserve">дусмотренных пунктом 14 статьи </w:t>
            </w:r>
            <w:r w:rsidRPr="00505DE6">
              <w:rPr>
                <w:rFonts w:ascii="Times New Roman" w:hAnsi="Times New Roman"/>
                <w:sz w:val="24"/>
                <w:szCs w:val="24"/>
              </w:rPr>
              <w:lastRenderedPageBreak/>
              <w:t>1 Закона Республики Коми «О надел</w:t>
            </w:r>
            <w:r w:rsidRPr="00505DE6">
              <w:rPr>
                <w:rFonts w:ascii="Times New Roman" w:hAnsi="Times New Roman"/>
                <w:sz w:val="24"/>
                <w:szCs w:val="24"/>
              </w:rPr>
              <w:t>е</w:t>
            </w:r>
            <w:r w:rsidRPr="00505DE6">
              <w:rPr>
                <w:rFonts w:ascii="Times New Roman" w:hAnsi="Times New Roman"/>
                <w:sz w:val="24"/>
                <w:szCs w:val="24"/>
              </w:rPr>
              <w:t>нии органов местного самоуправл</w:t>
            </w:r>
            <w:r w:rsidRPr="00505DE6">
              <w:rPr>
                <w:rFonts w:ascii="Times New Roman" w:hAnsi="Times New Roman"/>
                <w:sz w:val="24"/>
                <w:szCs w:val="24"/>
              </w:rPr>
              <w:t>е</w:t>
            </w:r>
            <w:r w:rsidRPr="00505DE6">
              <w:rPr>
                <w:rFonts w:ascii="Times New Roman" w:hAnsi="Times New Roman"/>
                <w:sz w:val="24"/>
                <w:szCs w:val="24"/>
              </w:rPr>
              <w:t>ния в Республике Коми отдельными государственными полномочиями Республики Коми»</w:t>
            </w:r>
          </w:p>
        </w:tc>
        <w:tc>
          <w:tcPr>
            <w:tcW w:w="2552" w:type="dxa"/>
          </w:tcPr>
          <w:p w:rsidR="00AD0778" w:rsidRPr="00505DE6" w:rsidRDefault="00AD0778" w:rsidP="00AD0778">
            <w:pPr>
              <w:jc w:val="both"/>
              <w:rPr>
                <w:sz w:val="24"/>
                <w:szCs w:val="24"/>
              </w:rPr>
            </w:pPr>
            <w:r w:rsidRPr="00505DE6">
              <w:rPr>
                <w:sz w:val="24"/>
                <w:szCs w:val="24"/>
              </w:rPr>
              <w:lastRenderedPageBreak/>
              <w:t>Администрация мун</w:t>
            </w:r>
            <w:r w:rsidRPr="00505DE6">
              <w:rPr>
                <w:sz w:val="24"/>
                <w:szCs w:val="24"/>
              </w:rPr>
              <w:t>и</w:t>
            </w:r>
            <w:r w:rsidRPr="00505DE6">
              <w:rPr>
                <w:sz w:val="24"/>
                <w:szCs w:val="24"/>
              </w:rPr>
              <w:t xml:space="preserve">ципального района «Усть-Куломский» в лице </w:t>
            </w:r>
            <w:r w:rsidRPr="00505DE6">
              <w:rPr>
                <w:sz w:val="24"/>
                <w:szCs w:val="24"/>
              </w:rPr>
              <w:lastRenderedPageBreak/>
              <w:t>отдела социал</w:t>
            </w:r>
            <w:r w:rsidRPr="00505DE6">
              <w:rPr>
                <w:sz w:val="24"/>
                <w:szCs w:val="24"/>
              </w:rPr>
              <w:t>ь</w:t>
            </w:r>
            <w:r w:rsidRPr="00505DE6">
              <w:rPr>
                <w:sz w:val="24"/>
                <w:szCs w:val="24"/>
              </w:rPr>
              <w:t>ной политики</w:t>
            </w:r>
          </w:p>
        </w:tc>
        <w:tc>
          <w:tcPr>
            <w:tcW w:w="1134" w:type="dxa"/>
          </w:tcPr>
          <w:p w:rsidR="00AD0778" w:rsidRPr="00505DE6" w:rsidRDefault="00AD0778" w:rsidP="00AD0778">
            <w:pPr>
              <w:pStyle w:val="ConsPlusNormal"/>
              <w:jc w:val="center"/>
              <w:rPr>
                <w:rFonts w:ascii="Times New Roman" w:hAnsi="Times New Roman"/>
                <w:sz w:val="24"/>
                <w:szCs w:val="24"/>
              </w:rPr>
            </w:pPr>
            <w:r w:rsidRPr="00505DE6">
              <w:rPr>
                <w:rFonts w:ascii="Times New Roman" w:hAnsi="Times New Roman"/>
                <w:sz w:val="24"/>
                <w:szCs w:val="24"/>
              </w:rPr>
              <w:lastRenderedPageBreak/>
              <w:t>2022 год</w:t>
            </w:r>
          </w:p>
        </w:tc>
        <w:tc>
          <w:tcPr>
            <w:tcW w:w="1134" w:type="dxa"/>
          </w:tcPr>
          <w:p w:rsidR="00AD0778" w:rsidRPr="00505DE6" w:rsidRDefault="00AD0778" w:rsidP="00AD0778">
            <w:pPr>
              <w:pStyle w:val="ConsPlusNormal"/>
              <w:jc w:val="center"/>
              <w:rPr>
                <w:rFonts w:ascii="Times New Roman" w:hAnsi="Times New Roman"/>
                <w:sz w:val="24"/>
                <w:szCs w:val="24"/>
              </w:rPr>
            </w:pPr>
            <w:r w:rsidRPr="00505DE6">
              <w:rPr>
                <w:rFonts w:ascii="Times New Roman" w:hAnsi="Times New Roman"/>
                <w:sz w:val="24"/>
                <w:szCs w:val="24"/>
              </w:rPr>
              <w:t>2026 год</w:t>
            </w:r>
          </w:p>
        </w:tc>
        <w:tc>
          <w:tcPr>
            <w:tcW w:w="2835" w:type="dxa"/>
          </w:tcPr>
          <w:p w:rsidR="00AD0778" w:rsidRPr="00505DE6" w:rsidRDefault="00AD0778" w:rsidP="00AD0778">
            <w:pPr>
              <w:pStyle w:val="ConsPlusNormal"/>
              <w:jc w:val="both"/>
              <w:rPr>
                <w:rFonts w:ascii="Times New Roman" w:hAnsi="Times New Roman"/>
                <w:sz w:val="24"/>
                <w:szCs w:val="24"/>
              </w:rPr>
            </w:pPr>
            <w:r w:rsidRPr="00505DE6">
              <w:rPr>
                <w:rFonts w:ascii="Times New Roman" w:hAnsi="Times New Roman"/>
                <w:sz w:val="24"/>
                <w:szCs w:val="24"/>
              </w:rPr>
              <w:t>Приём и проверка док</w:t>
            </w:r>
            <w:r w:rsidRPr="00505DE6">
              <w:rPr>
                <w:rFonts w:ascii="Times New Roman" w:hAnsi="Times New Roman"/>
                <w:sz w:val="24"/>
                <w:szCs w:val="24"/>
              </w:rPr>
              <w:t>у</w:t>
            </w:r>
            <w:r w:rsidRPr="00505DE6">
              <w:rPr>
                <w:rFonts w:ascii="Times New Roman" w:hAnsi="Times New Roman"/>
                <w:sz w:val="24"/>
                <w:szCs w:val="24"/>
              </w:rPr>
              <w:t xml:space="preserve">ментов, предусмотренных законодательством, от </w:t>
            </w:r>
            <w:r w:rsidRPr="00505DE6">
              <w:rPr>
                <w:rFonts w:ascii="Times New Roman" w:hAnsi="Times New Roman"/>
                <w:sz w:val="24"/>
                <w:szCs w:val="24"/>
              </w:rPr>
              <w:lastRenderedPageBreak/>
              <w:t>граждан, проживающих на территории Республ</w:t>
            </w:r>
            <w:r w:rsidRPr="00505DE6">
              <w:rPr>
                <w:rFonts w:ascii="Times New Roman" w:hAnsi="Times New Roman"/>
                <w:sz w:val="24"/>
                <w:szCs w:val="24"/>
              </w:rPr>
              <w:t>и</w:t>
            </w:r>
            <w:r w:rsidRPr="00505DE6">
              <w:rPr>
                <w:rFonts w:ascii="Times New Roman" w:hAnsi="Times New Roman"/>
                <w:sz w:val="24"/>
                <w:szCs w:val="24"/>
              </w:rPr>
              <w:t>ки Коми, которые ранее относились к категории детей-сирот и детей, о</w:t>
            </w:r>
            <w:r w:rsidRPr="00505DE6">
              <w:rPr>
                <w:rFonts w:ascii="Times New Roman" w:hAnsi="Times New Roman"/>
                <w:sz w:val="24"/>
                <w:szCs w:val="24"/>
              </w:rPr>
              <w:t>с</w:t>
            </w:r>
            <w:r w:rsidRPr="00505DE6">
              <w:rPr>
                <w:rFonts w:ascii="Times New Roman" w:hAnsi="Times New Roman"/>
                <w:sz w:val="24"/>
                <w:szCs w:val="24"/>
              </w:rPr>
              <w:t>тавшихся без попечения родителей, и достигли возраста 25 лет, имеющих право на получение соц</w:t>
            </w:r>
            <w:r w:rsidRPr="00505DE6">
              <w:rPr>
                <w:rFonts w:ascii="Times New Roman" w:hAnsi="Times New Roman"/>
                <w:sz w:val="24"/>
                <w:szCs w:val="24"/>
              </w:rPr>
              <w:t>и</w:t>
            </w:r>
            <w:r w:rsidRPr="00505DE6">
              <w:rPr>
                <w:rFonts w:ascii="Times New Roman" w:hAnsi="Times New Roman"/>
                <w:sz w:val="24"/>
                <w:szCs w:val="24"/>
              </w:rPr>
              <w:t>альной выплаты на пр</w:t>
            </w:r>
            <w:r w:rsidRPr="00505DE6">
              <w:rPr>
                <w:rFonts w:ascii="Times New Roman" w:hAnsi="Times New Roman"/>
                <w:sz w:val="24"/>
                <w:szCs w:val="24"/>
              </w:rPr>
              <w:t>и</w:t>
            </w:r>
            <w:r w:rsidRPr="00505DE6">
              <w:rPr>
                <w:rFonts w:ascii="Times New Roman" w:hAnsi="Times New Roman"/>
                <w:sz w:val="24"/>
                <w:szCs w:val="24"/>
              </w:rPr>
              <w:t>обретение жилья в соо</w:t>
            </w:r>
            <w:r w:rsidRPr="00505DE6">
              <w:rPr>
                <w:rFonts w:ascii="Times New Roman" w:hAnsi="Times New Roman"/>
                <w:sz w:val="24"/>
                <w:szCs w:val="24"/>
              </w:rPr>
              <w:t>т</w:t>
            </w:r>
            <w:r w:rsidRPr="00505DE6">
              <w:rPr>
                <w:rFonts w:ascii="Times New Roman" w:hAnsi="Times New Roman"/>
                <w:sz w:val="24"/>
                <w:szCs w:val="24"/>
              </w:rPr>
              <w:t>ветствии с Законом Ре</w:t>
            </w:r>
            <w:r w:rsidRPr="00505DE6">
              <w:rPr>
                <w:rFonts w:ascii="Times New Roman" w:hAnsi="Times New Roman"/>
                <w:sz w:val="24"/>
                <w:szCs w:val="24"/>
              </w:rPr>
              <w:t>с</w:t>
            </w:r>
            <w:r w:rsidRPr="00505DE6">
              <w:rPr>
                <w:rFonts w:ascii="Times New Roman" w:hAnsi="Times New Roman"/>
                <w:sz w:val="24"/>
                <w:szCs w:val="24"/>
              </w:rPr>
              <w:t>публики Коми «О допо</w:t>
            </w:r>
            <w:r w:rsidRPr="00505DE6">
              <w:rPr>
                <w:rFonts w:ascii="Times New Roman" w:hAnsi="Times New Roman"/>
                <w:sz w:val="24"/>
                <w:szCs w:val="24"/>
              </w:rPr>
              <w:t>л</w:t>
            </w:r>
            <w:r w:rsidRPr="00505DE6">
              <w:rPr>
                <w:rFonts w:ascii="Times New Roman" w:hAnsi="Times New Roman"/>
                <w:sz w:val="24"/>
                <w:szCs w:val="24"/>
              </w:rPr>
              <w:t>нительной социальной гарантии лицам, которые ранее относились к кат</w:t>
            </w:r>
            <w:r w:rsidRPr="00505DE6">
              <w:rPr>
                <w:rFonts w:ascii="Times New Roman" w:hAnsi="Times New Roman"/>
                <w:sz w:val="24"/>
                <w:szCs w:val="24"/>
              </w:rPr>
              <w:t>е</w:t>
            </w:r>
            <w:r w:rsidRPr="00505DE6">
              <w:rPr>
                <w:rFonts w:ascii="Times New Roman" w:hAnsi="Times New Roman"/>
                <w:sz w:val="24"/>
                <w:szCs w:val="24"/>
              </w:rPr>
              <w:t>гории детей-сирот и д</w:t>
            </w:r>
            <w:r w:rsidRPr="00505DE6">
              <w:rPr>
                <w:rFonts w:ascii="Times New Roman" w:hAnsi="Times New Roman"/>
                <w:sz w:val="24"/>
                <w:szCs w:val="24"/>
              </w:rPr>
              <w:t>е</w:t>
            </w:r>
            <w:r w:rsidRPr="00505DE6">
              <w:rPr>
                <w:rFonts w:ascii="Times New Roman" w:hAnsi="Times New Roman"/>
                <w:sz w:val="24"/>
                <w:szCs w:val="24"/>
              </w:rPr>
              <w:t>тей, оставшихся без поп</w:t>
            </w:r>
            <w:r w:rsidRPr="00505DE6">
              <w:rPr>
                <w:rFonts w:ascii="Times New Roman" w:hAnsi="Times New Roman"/>
                <w:sz w:val="24"/>
                <w:szCs w:val="24"/>
              </w:rPr>
              <w:t>е</w:t>
            </w:r>
            <w:r w:rsidRPr="00505DE6">
              <w:rPr>
                <w:rFonts w:ascii="Times New Roman" w:hAnsi="Times New Roman"/>
                <w:sz w:val="24"/>
                <w:szCs w:val="24"/>
              </w:rPr>
              <w:t>чения родителей»</w:t>
            </w:r>
          </w:p>
        </w:tc>
        <w:tc>
          <w:tcPr>
            <w:tcW w:w="2835" w:type="dxa"/>
          </w:tcPr>
          <w:p w:rsidR="00AD0778" w:rsidRPr="00810DE2" w:rsidRDefault="00AD0778" w:rsidP="00AD0778">
            <w:pPr>
              <w:pStyle w:val="ConsPlusNormal"/>
              <w:rPr>
                <w:rFonts w:ascii="Times New Roman" w:hAnsi="Times New Roman"/>
                <w:sz w:val="24"/>
                <w:szCs w:val="24"/>
              </w:rPr>
            </w:pPr>
            <w:r w:rsidRPr="00505DE6">
              <w:rPr>
                <w:rFonts w:ascii="Times New Roman" w:hAnsi="Times New Roman"/>
                <w:sz w:val="24"/>
                <w:szCs w:val="24"/>
              </w:rPr>
              <w:lastRenderedPageBreak/>
              <w:t>Количество лиц из числа детей-сирот и детей, о</w:t>
            </w:r>
            <w:r w:rsidRPr="00505DE6">
              <w:rPr>
                <w:rFonts w:ascii="Times New Roman" w:hAnsi="Times New Roman"/>
                <w:sz w:val="24"/>
                <w:szCs w:val="24"/>
              </w:rPr>
              <w:t>с</w:t>
            </w:r>
            <w:r w:rsidRPr="00505DE6">
              <w:rPr>
                <w:rFonts w:ascii="Times New Roman" w:hAnsi="Times New Roman"/>
                <w:sz w:val="24"/>
                <w:szCs w:val="24"/>
              </w:rPr>
              <w:t xml:space="preserve">тавшихся без попечения родителей, </w:t>
            </w:r>
            <w:r w:rsidRPr="00505DE6">
              <w:rPr>
                <w:rFonts w:ascii="Times New Roman" w:hAnsi="Times New Roman"/>
                <w:sz w:val="24"/>
                <w:szCs w:val="24"/>
              </w:rPr>
              <w:lastRenderedPageBreak/>
              <w:t>обеспеченных жилыми помещениями с использованием  соц</w:t>
            </w:r>
            <w:r w:rsidRPr="00505DE6">
              <w:rPr>
                <w:rFonts w:ascii="Times New Roman" w:hAnsi="Times New Roman"/>
                <w:sz w:val="24"/>
                <w:szCs w:val="24"/>
              </w:rPr>
              <w:t>и</w:t>
            </w:r>
            <w:r w:rsidRPr="00505DE6">
              <w:rPr>
                <w:rFonts w:ascii="Times New Roman" w:hAnsi="Times New Roman"/>
                <w:sz w:val="24"/>
                <w:szCs w:val="24"/>
              </w:rPr>
              <w:t>альных  выплат  на приобретение жилья в соо</w:t>
            </w:r>
            <w:r w:rsidRPr="00505DE6">
              <w:rPr>
                <w:rFonts w:ascii="Times New Roman" w:hAnsi="Times New Roman"/>
                <w:sz w:val="24"/>
                <w:szCs w:val="24"/>
              </w:rPr>
              <w:t>т</w:t>
            </w:r>
            <w:r w:rsidRPr="00505DE6">
              <w:rPr>
                <w:rFonts w:ascii="Times New Roman" w:hAnsi="Times New Roman"/>
                <w:sz w:val="24"/>
                <w:szCs w:val="24"/>
              </w:rPr>
              <w:t>ветствии с Законом Ре</w:t>
            </w:r>
            <w:r w:rsidRPr="00505DE6">
              <w:rPr>
                <w:rFonts w:ascii="Times New Roman" w:hAnsi="Times New Roman"/>
                <w:sz w:val="24"/>
                <w:szCs w:val="24"/>
              </w:rPr>
              <w:t>с</w:t>
            </w:r>
            <w:r w:rsidRPr="00505DE6">
              <w:rPr>
                <w:rFonts w:ascii="Times New Roman" w:hAnsi="Times New Roman"/>
                <w:sz w:val="24"/>
                <w:szCs w:val="24"/>
              </w:rPr>
              <w:t>публики Коми «О допо</w:t>
            </w:r>
            <w:r w:rsidRPr="00505DE6">
              <w:rPr>
                <w:rFonts w:ascii="Times New Roman" w:hAnsi="Times New Roman"/>
                <w:sz w:val="24"/>
                <w:szCs w:val="24"/>
              </w:rPr>
              <w:t>л</w:t>
            </w:r>
            <w:r w:rsidRPr="00505DE6">
              <w:rPr>
                <w:rFonts w:ascii="Times New Roman" w:hAnsi="Times New Roman"/>
                <w:sz w:val="24"/>
                <w:szCs w:val="24"/>
              </w:rPr>
              <w:t>нительной социальной гарантии лицам, которые ранее относились к кат</w:t>
            </w:r>
            <w:r w:rsidRPr="00505DE6">
              <w:rPr>
                <w:rFonts w:ascii="Times New Roman" w:hAnsi="Times New Roman"/>
                <w:sz w:val="24"/>
                <w:szCs w:val="24"/>
              </w:rPr>
              <w:t>е</w:t>
            </w:r>
            <w:r w:rsidRPr="00505DE6">
              <w:rPr>
                <w:rFonts w:ascii="Times New Roman" w:hAnsi="Times New Roman"/>
                <w:sz w:val="24"/>
                <w:szCs w:val="24"/>
              </w:rPr>
              <w:t>гории детей-сирот и д</w:t>
            </w:r>
            <w:r w:rsidRPr="00505DE6">
              <w:rPr>
                <w:rFonts w:ascii="Times New Roman" w:hAnsi="Times New Roman"/>
                <w:sz w:val="24"/>
                <w:szCs w:val="24"/>
              </w:rPr>
              <w:t>е</w:t>
            </w:r>
            <w:r w:rsidRPr="00505DE6">
              <w:rPr>
                <w:rFonts w:ascii="Times New Roman" w:hAnsi="Times New Roman"/>
                <w:sz w:val="24"/>
                <w:szCs w:val="24"/>
              </w:rPr>
              <w:t>тей, оставшихся без поп</w:t>
            </w:r>
            <w:r w:rsidRPr="00505DE6">
              <w:rPr>
                <w:rFonts w:ascii="Times New Roman" w:hAnsi="Times New Roman"/>
                <w:sz w:val="24"/>
                <w:szCs w:val="24"/>
              </w:rPr>
              <w:t>е</w:t>
            </w:r>
            <w:r w:rsidRPr="00505DE6">
              <w:rPr>
                <w:rFonts w:ascii="Times New Roman" w:hAnsi="Times New Roman"/>
                <w:sz w:val="24"/>
                <w:szCs w:val="24"/>
              </w:rPr>
              <w:t>чения родителей»</w:t>
            </w: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p>
        </w:tc>
        <w:tc>
          <w:tcPr>
            <w:tcW w:w="14521" w:type="dxa"/>
            <w:gridSpan w:val="6"/>
          </w:tcPr>
          <w:p w:rsidR="00AD0778" w:rsidRPr="00810DE2" w:rsidRDefault="00AD0778" w:rsidP="00AD0778">
            <w:pPr>
              <w:pStyle w:val="ConsPlusNormal"/>
              <w:rPr>
                <w:rFonts w:ascii="Times New Roman" w:hAnsi="Times New Roman"/>
                <w:sz w:val="24"/>
                <w:szCs w:val="24"/>
              </w:rPr>
            </w:pPr>
            <w:r w:rsidRPr="004F7D23">
              <w:rPr>
                <w:rFonts w:ascii="Times New Roman" w:hAnsi="Times New Roman"/>
                <w:b/>
                <w:sz w:val="24"/>
                <w:szCs w:val="24"/>
              </w:rPr>
              <w:t xml:space="preserve">Задача </w:t>
            </w:r>
            <w:r>
              <w:rPr>
                <w:rFonts w:ascii="Times New Roman" w:hAnsi="Times New Roman"/>
                <w:b/>
                <w:sz w:val="24"/>
                <w:szCs w:val="24"/>
              </w:rPr>
              <w:t>4</w:t>
            </w:r>
            <w:r w:rsidRPr="004F7D23">
              <w:rPr>
                <w:rFonts w:ascii="Times New Roman" w:hAnsi="Times New Roman"/>
                <w:b/>
                <w:sz w:val="24"/>
                <w:szCs w:val="24"/>
              </w:rPr>
              <w:t xml:space="preserve">: </w:t>
            </w:r>
            <w:r w:rsidRPr="00FB3F53">
              <w:rPr>
                <w:rFonts w:ascii="Times New Roman" w:hAnsi="Times New Roman"/>
                <w:b/>
                <w:sz w:val="24"/>
                <w:szCs w:val="24"/>
              </w:rPr>
              <w:t>Содействие переселению граждан из  аварийного жилого фонда</w:t>
            </w: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r>
              <w:rPr>
                <w:rFonts w:ascii="Times New Roman" w:hAnsi="Times New Roman"/>
                <w:sz w:val="24"/>
                <w:szCs w:val="24"/>
              </w:rPr>
              <w:t>37</w:t>
            </w:r>
          </w:p>
        </w:tc>
        <w:tc>
          <w:tcPr>
            <w:tcW w:w="4031" w:type="dxa"/>
          </w:tcPr>
          <w:p w:rsidR="00AD0778" w:rsidRDefault="00AD0778" w:rsidP="00AD0778">
            <w:pPr>
              <w:rPr>
                <w:sz w:val="24"/>
                <w:szCs w:val="24"/>
              </w:rPr>
            </w:pPr>
            <w:r w:rsidRPr="00150DF9">
              <w:rPr>
                <w:sz w:val="24"/>
                <w:szCs w:val="24"/>
              </w:rPr>
              <w:t>Основное мероприятие 3.</w:t>
            </w:r>
            <w:r>
              <w:rPr>
                <w:sz w:val="24"/>
                <w:szCs w:val="24"/>
              </w:rPr>
              <w:t>4.1</w:t>
            </w:r>
            <w:r w:rsidRPr="00150DF9">
              <w:rPr>
                <w:sz w:val="24"/>
                <w:szCs w:val="24"/>
              </w:rPr>
              <w:t>.</w:t>
            </w:r>
          </w:p>
          <w:p w:rsidR="00AD0778" w:rsidRPr="00CE7A8D" w:rsidRDefault="00AD0778" w:rsidP="00AD0778">
            <w:pPr>
              <w:pStyle w:val="ConsPlusNormal"/>
              <w:jc w:val="both"/>
              <w:rPr>
                <w:rFonts w:ascii="Times New Roman" w:hAnsi="Times New Roman"/>
                <w:sz w:val="24"/>
                <w:szCs w:val="24"/>
              </w:rPr>
            </w:pPr>
            <w:r w:rsidRPr="00CE7A8D">
              <w:rPr>
                <w:rFonts w:ascii="Times New Roman" w:hAnsi="Times New Roman"/>
                <w:sz w:val="24"/>
                <w:szCs w:val="24"/>
              </w:rPr>
              <w:t>Бюджетные инвестиции в объекты капитального строительства собс</w:t>
            </w:r>
            <w:r w:rsidRPr="00CE7A8D">
              <w:rPr>
                <w:rFonts w:ascii="Times New Roman" w:hAnsi="Times New Roman"/>
                <w:sz w:val="24"/>
                <w:szCs w:val="24"/>
              </w:rPr>
              <w:t>т</w:t>
            </w:r>
            <w:r w:rsidRPr="00CE7A8D">
              <w:rPr>
                <w:rFonts w:ascii="Times New Roman" w:hAnsi="Times New Roman"/>
                <w:sz w:val="24"/>
                <w:szCs w:val="24"/>
              </w:rPr>
              <w:t>венности муниципальных образов</w:t>
            </w:r>
            <w:r w:rsidRPr="00CE7A8D">
              <w:rPr>
                <w:rFonts w:ascii="Times New Roman" w:hAnsi="Times New Roman"/>
                <w:sz w:val="24"/>
                <w:szCs w:val="24"/>
              </w:rPr>
              <w:t>а</w:t>
            </w:r>
            <w:r w:rsidRPr="00CE7A8D">
              <w:rPr>
                <w:rFonts w:ascii="Times New Roman" w:hAnsi="Times New Roman"/>
                <w:sz w:val="24"/>
                <w:szCs w:val="24"/>
              </w:rPr>
              <w:t>ний</w:t>
            </w:r>
          </w:p>
        </w:tc>
        <w:tc>
          <w:tcPr>
            <w:tcW w:w="2552" w:type="dxa"/>
            <w:vMerge w:val="restart"/>
          </w:tcPr>
          <w:p w:rsidR="00AD0778" w:rsidRPr="00617D63" w:rsidRDefault="00AD0778" w:rsidP="00AD0778">
            <w:pPr>
              <w:jc w:val="both"/>
              <w:rPr>
                <w:sz w:val="24"/>
                <w:szCs w:val="24"/>
              </w:rPr>
            </w:pPr>
            <w:r w:rsidRPr="00E760E9">
              <w:rPr>
                <w:sz w:val="24"/>
                <w:szCs w:val="24"/>
              </w:rPr>
              <w:t>Администрация мун</w:t>
            </w:r>
            <w:r w:rsidRPr="00E760E9">
              <w:rPr>
                <w:sz w:val="24"/>
                <w:szCs w:val="24"/>
              </w:rPr>
              <w:t>и</w:t>
            </w:r>
            <w:r w:rsidRPr="00E760E9">
              <w:rPr>
                <w:sz w:val="24"/>
                <w:szCs w:val="24"/>
              </w:rPr>
              <w:t xml:space="preserve">ципального района «Усть-Куломский» в лице отдела </w:t>
            </w:r>
            <w:r>
              <w:rPr>
                <w:sz w:val="24"/>
                <w:szCs w:val="24"/>
              </w:rPr>
              <w:t>террит</w:t>
            </w:r>
            <w:r>
              <w:rPr>
                <w:sz w:val="24"/>
                <w:szCs w:val="24"/>
              </w:rPr>
              <w:t>о</w:t>
            </w:r>
            <w:r>
              <w:rPr>
                <w:sz w:val="24"/>
                <w:szCs w:val="24"/>
              </w:rPr>
              <w:t xml:space="preserve">риального развития </w:t>
            </w:r>
          </w:p>
        </w:tc>
        <w:tc>
          <w:tcPr>
            <w:tcW w:w="1134" w:type="dxa"/>
            <w:vMerge w:val="restart"/>
          </w:tcPr>
          <w:p w:rsidR="00AD0778" w:rsidRPr="00617D63" w:rsidRDefault="00AD0778" w:rsidP="00AD0778">
            <w:pPr>
              <w:pStyle w:val="ConsPlusNormal"/>
              <w:jc w:val="center"/>
              <w:rPr>
                <w:rFonts w:ascii="Times New Roman" w:hAnsi="Times New Roman"/>
                <w:sz w:val="24"/>
                <w:szCs w:val="24"/>
              </w:rPr>
            </w:pPr>
            <w:r>
              <w:rPr>
                <w:rFonts w:ascii="Times New Roman" w:hAnsi="Times New Roman"/>
                <w:sz w:val="24"/>
                <w:szCs w:val="24"/>
              </w:rPr>
              <w:t>2022 год</w:t>
            </w:r>
          </w:p>
        </w:tc>
        <w:tc>
          <w:tcPr>
            <w:tcW w:w="1134" w:type="dxa"/>
            <w:vMerge w:val="restart"/>
          </w:tcPr>
          <w:p w:rsidR="00AD0778" w:rsidRPr="00617D63" w:rsidRDefault="00AD0778" w:rsidP="00AD0778">
            <w:pPr>
              <w:pStyle w:val="ConsPlusNormal"/>
              <w:jc w:val="center"/>
              <w:rPr>
                <w:rFonts w:ascii="Times New Roman" w:hAnsi="Times New Roman"/>
                <w:sz w:val="24"/>
                <w:szCs w:val="24"/>
              </w:rPr>
            </w:pPr>
            <w:r>
              <w:rPr>
                <w:rFonts w:ascii="Times New Roman" w:hAnsi="Times New Roman"/>
                <w:sz w:val="24"/>
                <w:szCs w:val="24"/>
              </w:rPr>
              <w:t>2026 год</w:t>
            </w:r>
          </w:p>
        </w:tc>
        <w:tc>
          <w:tcPr>
            <w:tcW w:w="2835" w:type="dxa"/>
            <w:vMerge w:val="restart"/>
          </w:tcPr>
          <w:p w:rsidR="00AD0778" w:rsidRDefault="00AD0778" w:rsidP="00AD0778">
            <w:pPr>
              <w:pStyle w:val="ConsPlusNormal"/>
              <w:jc w:val="both"/>
              <w:rPr>
                <w:rFonts w:ascii="Times New Roman" w:hAnsi="Times New Roman"/>
                <w:sz w:val="24"/>
                <w:szCs w:val="24"/>
              </w:rPr>
            </w:pPr>
            <w:r w:rsidRPr="00FE7114">
              <w:rPr>
                <w:rFonts w:ascii="Times New Roman" w:hAnsi="Times New Roman"/>
                <w:sz w:val="24"/>
                <w:szCs w:val="24"/>
              </w:rPr>
              <w:t>В целях обеспечения во</w:t>
            </w:r>
            <w:r w:rsidRPr="00FE7114">
              <w:rPr>
                <w:rFonts w:ascii="Times New Roman" w:hAnsi="Times New Roman"/>
                <w:sz w:val="24"/>
                <w:szCs w:val="24"/>
              </w:rPr>
              <w:t>з</w:t>
            </w:r>
            <w:r w:rsidRPr="00FE7114">
              <w:rPr>
                <w:rFonts w:ascii="Times New Roman" w:hAnsi="Times New Roman"/>
                <w:sz w:val="24"/>
                <w:szCs w:val="24"/>
              </w:rPr>
              <w:t>можности переселения граждан из аварийного жилого фонда планируе</w:t>
            </w:r>
            <w:r w:rsidRPr="00FE7114">
              <w:rPr>
                <w:rFonts w:ascii="Times New Roman" w:hAnsi="Times New Roman"/>
                <w:sz w:val="24"/>
                <w:szCs w:val="24"/>
              </w:rPr>
              <w:t>т</w:t>
            </w:r>
            <w:r w:rsidRPr="00FE7114">
              <w:rPr>
                <w:rFonts w:ascii="Times New Roman" w:hAnsi="Times New Roman"/>
                <w:sz w:val="24"/>
                <w:szCs w:val="24"/>
              </w:rPr>
              <w:t xml:space="preserve">ся строительство жилого фонда муниципальной собственности за счет </w:t>
            </w:r>
            <w:r w:rsidRPr="00FE7114">
              <w:rPr>
                <w:rFonts w:ascii="Times New Roman" w:hAnsi="Times New Roman"/>
                <w:sz w:val="24"/>
                <w:szCs w:val="24"/>
              </w:rPr>
              <w:lastRenderedPageBreak/>
              <w:t>средств бюджета мун</w:t>
            </w:r>
            <w:r w:rsidRPr="00FE7114">
              <w:rPr>
                <w:rFonts w:ascii="Times New Roman" w:hAnsi="Times New Roman"/>
                <w:sz w:val="24"/>
                <w:szCs w:val="24"/>
              </w:rPr>
              <w:t>и</w:t>
            </w:r>
            <w:r w:rsidRPr="00FE7114">
              <w:rPr>
                <w:rFonts w:ascii="Times New Roman" w:hAnsi="Times New Roman"/>
                <w:sz w:val="24"/>
                <w:szCs w:val="24"/>
              </w:rPr>
              <w:t>ципального образования муниципального района «Усть-Куломский»</w:t>
            </w:r>
            <w:r>
              <w:rPr>
                <w:rFonts w:ascii="Times New Roman" w:hAnsi="Times New Roman"/>
                <w:sz w:val="24"/>
                <w:szCs w:val="24"/>
              </w:rPr>
              <w:t>;</w:t>
            </w:r>
          </w:p>
          <w:p w:rsidR="00AD0778" w:rsidRPr="00FE7114" w:rsidRDefault="00AD0778" w:rsidP="00AD0778">
            <w:pPr>
              <w:pStyle w:val="ConsPlusNormal"/>
              <w:jc w:val="both"/>
              <w:rPr>
                <w:rFonts w:ascii="Times New Roman" w:hAnsi="Times New Roman"/>
                <w:sz w:val="24"/>
                <w:szCs w:val="24"/>
              </w:rPr>
            </w:pPr>
            <w:r>
              <w:rPr>
                <w:rFonts w:ascii="Times New Roman" w:hAnsi="Times New Roman"/>
                <w:sz w:val="24"/>
                <w:szCs w:val="24"/>
              </w:rPr>
              <w:t>О</w:t>
            </w:r>
            <w:r w:rsidRPr="00FE7114">
              <w:rPr>
                <w:rFonts w:ascii="Times New Roman" w:hAnsi="Times New Roman"/>
                <w:sz w:val="24"/>
                <w:szCs w:val="24"/>
              </w:rPr>
              <w:t>беспечение меропри</w:t>
            </w:r>
            <w:r w:rsidRPr="00FE7114">
              <w:rPr>
                <w:rFonts w:ascii="Times New Roman" w:hAnsi="Times New Roman"/>
                <w:sz w:val="24"/>
                <w:szCs w:val="24"/>
              </w:rPr>
              <w:t>я</w:t>
            </w:r>
            <w:r w:rsidRPr="00FE7114">
              <w:rPr>
                <w:rFonts w:ascii="Times New Roman" w:hAnsi="Times New Roman"/>
                <w:sz w:val="24"/>
                <w:szCs w:val="24"/>
              </w:rPr>
              <w:t>тий по переселению гр</w:t>
            </w:r>
            <w:r w:rsidRPr="00FE7114">
              <w:rPr>
                <w:rFonts w:ascii="Times New Roman" w:hAnsi="Times New Roman"/>
                <w:sz w:val="24"/>
                <w:szCs w:val="24"/>
              </w:rPr>
              <w:t>а</w:t>
            </w:r>
            <w:r w:rsidRPr="00FE7114">
              <w:rPr>
                <w:rFonts w:ascii="Times New Roman" w:hAnsi="Times New Roman"/>
                <w:sz w:val="24"/>
                <w:szCs w:val="24"/>
              </w:rPr>
              <w:t>ждан из аварийного ж</w:t>
            </w:r>
            <w:r w:rsidRPr="00FE7114">
              <w:rPr>
                <w:rFonts w:ascii="Times New Roman" w:hAnsi="Times New Roman"/>
                <w:sz w:val="24"/>
                <w:szCs w:val="24"/>
              </w:rPr>
              <w:t>и</w:t>
            </w:r>
            <w:r w:rsidRPr="00FE7114">
              <w:rPr>
                <w:rFonts w:ascii="Times New Roman" w:hAnsi="Times New Roman"/>
                <w:sz w:val="24"/>
                <w:szCs w:val="24"/>
              </w:rPr>
              <w:t>лищного фонда с учетом необходимости развития малоэтажного жилищного строительства</w:t>
            </w:r>
          </w:p>
        </w:tc>
        <w:tc>
          <w:tcPr>
            <w:tcW w:w="2835" w:type="dxa"/>
            <w:vMerge w:val="restart"/>
          </w:tcPr>
          <w:p w:rsidR="00AD0778" w:rsidRPr="00FE7114" w:rsidRDefault="00AD0778" w:rsidP="00AD0778">
            <w:pPr>
              <w:pStyle w:val="ConsPlusNormal"/>
              <w:rPr>
                <w:rFonts w:ascii="Times New Roman" w:hAnsi="Times New Roman"/>
                <w:sz w:val="24"/>
                <w:szCs w:val="24"/>
              </w:rPr>
            </w:pPr>
            <w:r w:rsidRPr="00FE7114">
              <w:rPr>
                <w:rFonts w:ascii="Times New Roman" w:hAnsi="Times New Roman"/>
                <w:sz w:val="24"/>
                <w:szCs w:val="24"/>
              </w:rPr>
              <w:lastRenderedPageBreak/>
              <w:t>В ходе реализации осно</w:t>
            </w:r>
            <w:r w:rsidRPr="00FE7114">
              <w:rPr>
                <w:rFonts w:ascii="Times New Roman" w:hAnsi="Times New Roman"/>
                <w:sz w:val="24"/>
                <w:szCs w:val="24"/>
              </w:rPr>
              <w:t>в</w:t>
            </w:r>
            <w:r w:rsidRPr="00FE7114">
              <w:rPr>
                <w:rFonts w:ascii="Times New Roman" w:hAnsi="Times New Roman"/>
                <w:sz w:val="24"/>
                <w:szCs w:val="24"/>
              </w:rPr>
              <w:t>н</w:t>
            </w:r>
            <w:r>
              <w:rPr>
                <w:rFonts w:ascii="Times New Roman" w:hAnsi="Times New Roman"/>
                <w:sz w:val="24"/>
                <w:szCs w:val="24"/>
              </w:rPr>
              <w:t>ых</w:t>
            </w:r>
            <w:r w:rsidRPr="00FE7114">
              <w:rPr>
                <w:rFonts w:ascii="Times New Roman" w:hAnsi="Times New Roman"/>
                <w:sz w:val="24"/>
                <w:szCs w:val="24"/>
              </w:rPr>
              <w:t xml:space="preserve"> мероприяти</w:t>
            </w:r>
            <w:r>
              <w:rPr>
                <w:rFonts w:ascii="Times New Roman" w:hAnsi="Times New Roman"/>
                <w:sz w:val="24"/>
                <w:szCs w:val="24"/>
              </w:rPr>
              <w:t>й</w:t>
            </w:r>
            <w:r w:rsidRPr="00FE7114">
              <w:rPr>
                <w:rFonts w:ascii="Times New Roman" w:hAnsi="Times New Roman"/>
                <w:sz w:val="24"/>
                <w:szCs w:val="24"/>
              </w:rPr>
              <w:t xml:space="preserve"> будет осуществлен комплекс мер по переселению гр</w:t>
            </w:r>
            <w:r w:rsidRPr="00FE7114">
              <w:rPr>
                <w:rFonts w:ascii="Times New Roman" w:hAnsi="Times New Roman"/>
                <w:sz w:val="24"/>
                <w:szCs w:val="24"/>
              </w:rPr>
              <w:t>а</w:t>
            </w:r>
            <w:r w:rsidRPr="00FE7114">
              <w:rPr>
                <w:rFonts w:ascii="Times New Roman" w:hAnsi="Times New Roman"/>
                <w:sz w:val="24"/>
                <w:szCs w:val="24"/>
              </w:rPr>
              <w:t>ждан из аварийного ж</w:t>
            </w:r>
            <w:r w:rsidRPr="00FE7114">
              <w:rPr>
                <w:rFonts w:ascii="Times New Roman" w:hAnsi="Times New Roman"/>
                <w:sz w:val="24"/>
                <w:szCs w:val="24"/>
              </w:rPr>
              <w:t>и</w:t>
            </w:r>
            <w:r w:rsidRPr="00FE7114">
              <w:rPr>
                <w:rFonts w:ascii="Times New Roman" w:hAnsi="Times New Roman"/>
                <w:sz w:val="24"/>
                <w:szCs w:val="24"/>
              </w:rPr>
              <w:t xml:space="preserve">лищного фонда с учетом необходимости развития </w:t>
            </w:r>
            <w:r w:rsidRPr="00FE7114">
              <w:rPr>
                <w:rFonts w:ascii="Times New Roman" w:hAnsi="Times New Roman"/>
                <w:sz w:val="24"/>
                <w:szCs w:val="24"/>
              </w:rPr>
              <w:lastRenderedPageBreak/>
              <w:t>малоэтажного жилищного строительства. Мер</w:t>
            </w:r>
            <w:r w:rsidRPr="00FE7114">
              <w:rPr>
                <w:rFonts w:ascii="Times New Roman" w:hAnsi="Times New Roman"/>
                <w:sz w:val="24"/>
                <w:szCs w:val="24"/>
              </w:rPr>
              <w:t>о</w:t>
            </w:r>
            <w:r w:rsidRPr="00FE7114">
              <w:rPr>
                <w:rFonts w:ascii="Times New Roman" w:hAnsi="Times New Roman"/>
                <w:sz w:val="24"/>
                <w:szCs w:val="24"/>
              </w:rPr>
              <w:t>приятия будут реализов</w:t>
            </w:r>
            <w:r w:rsidRPr="00FE7114">
              <w:rPr>
                <w:rFonts w:ascii="Times New Roman" w:hAnsi="Times New Roman"/>
                <w:sz w:val="24"/>
                <w:szCs w:val="24"/>
              </w:rPr>
              <w:t>а</w:t>
            </w:r>
            <w:r w:rsidRPr="00FE7114">
              <w:rPr>
                <w:rFonts w:ascii="Times New Roman" w:hAnsi="Times New Roman"/>
                <w:sz w:val="24"/>
                <w:szCs w:val="24"/>
              </w:rPr>
              <w:t>ны с использованием ц</w:t>
            </w:r>
            <w:r w:rsidRPr="00FE7114">
              <w:rPr>
                <w:rFonts w:ascii="Times New Roman" w:hAnsi="Times New Roman"/>
                <w:sz w:val="24"/>
                <w:szCs w:val="24"/>
              </w:rPr>
              <w:t>е</w:t>
            </w:r>
            <w:r w:rsidRPr="00FE7114">
              <w:rPr>
                <w:rFonts w:ascii="Times New Roman" w:hAnsi="Times New Roman"/>
                <w:sz w:val="24"/>
                <w:szCs w:val="24"/>
              </w:rPr>
              <w:t>левых средств Фонда содействия реформиров</w:t>
            </w:r>
            <w:r w:rsidRPr="00FE7114">
              <w:rPr>
                <w:rFonts w:ascii="Times New Roman" w:hAnsi="Times New Roman"/>
                <w:sz w:val="24"/>
                <w:szCs w:val="24"/>
              </w:rPr>
              <w:t>а</w:t>
            </w:r>
            <w:r w:rsidRPr="00FE7114">
              <w:rPr>
                <w:rFonts w:ascii="Times New Roman" w:hAnsi="Times New Roman"/>
                <w:sz w:val="24"/>
                <w:szCs w:val="24"/>
              </w:rPr>
              <w:t>нию жилищно-коммунального хозяйс</w:t>
            </w:r>
            <w:r w:rsidRPr="00FE7114">
              <w:rPr>
                <w:rFonts w:ascii="Times New Roman" w:hAnsi="Times New Roman"/>
                <w:sz w:val="24"/>
                <w:szCs w:val="24"/>
              </w:rPr>
              <w:t>т</w:t>
            </w:r>
            <w:r w:rsidRPr="00FE7114">
              <w:rPr>
                <w:rFonts w:ascii="Times New Roman" w:hAnsi="Times New Roman"/>
                <w:sz w:val="24"/>
                <w:szCs w:val="24"/>
              </w:rPr>
              <w:t>ва, предоставляемых ре</w:t>
            </w:r>
            <w:r w:rsidRPr="00FE7114">
              <w:rPr>
                <w:rFonts w:ascii="Times New Roman" w:hAnsi="Times New Roman"/>
                <w:sz w:val="24"/>
                <w:szCs w:val="24"/>
              </w:rPr>
              <w:t>с</w:t>
            </w:r>
            <w:r w:rsidRPr="00FE7114">
              <w:rPr>
                <w:rFonts w:ascii="Times New Roman" w:hAnsi="Times New Roman"/>
                <w:sz w:val="24"/>
                <w:szCs w:val="24"/>
              </w:rPr>
              <w:t>публиканскому бюджету для последующего пер</w:t>
            </w:r>
            <w:r w:rsidRPr="00FE7114">
              <w:rPr>
                <w:rFonts w:ascii="Times New Roman" w:hAnsi="Times New Roman"/>
                <w:sz w:val="24"/>
                <w:szCs w:val="24"/>
              </w:rPr>
              <w:t>е</w:t>
            </w:r>
            <w:r w:rsidRPr="00FE7114">
              <w:rPr>
                <w:rFonts w:ascii="Times New Roman" w:hAnsi="Times New Roman"/>
                <w:sz w:val="24"/>
                <w:szCs w:val="24"/>
              </w:rPr>
              <w:t>числения в местные бю</w:t>
            </w:r>
            <w:r w:rsidRPr="00FE7114">
              <w:rPr>
                <w:rFonts w:ascii="Times New Roman" w:hAnsi="Times New Roman"/>
                <w:sz w:val="24"/>
                <w:szCs w:val="24"/>
              </w:rPr>
              <w:t>д</w:t>
            </w:r>
            <w:r w:rsidRPr="00FE7114">
              <w:rPr>
                <w:rFonts w:ascii="Times New Roman" w:hAnsi="Times New Roman"/>
                <w:sz w:val="24"/>
                <w:szCs w:val="24"/>
              </w:rPr>
              <w:t>жеты</w:t>
            </w: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r>
              <w:rPr>
                <w:rFonts w:ascii="Times New Roman" w:hAnsi="Times New Roman"/>
                <w:sz w:val="24"/>
                <w:szCs w:val="24"/>
              </w:rPr>
              <w:t>38</w:t>
            </w:r>
          </w:p>
        </w:tc>
        <w:tc>
          <w:tcPr>
            <w:tcW w:w="4031" w:type="dxa"/>
          </w:tcPr>
          <w:p w:rsidR="00AD0778" w:rsidRDefault="00AD0778" w:rsidP="00AD0778">
            <w:pPr>
              <w:rPr>
                <w:sz w:val="24"/>
                <w:szCs w:val="24"/>
              </w:rPr>
            </w:pPr>
            <w:r w:rsidRPr="00676F53">
              <w:rPr>
                <w:sz w:val="24"/>
                <w:szCs w:val="24"/>
              </w:rPr>
              <w:t>Основное мероприятие 3.</w:t>
            </w:r>
            <w:r>
              <w:rPr>
                <w:sz w:val="24"/>
                <w:szCs w:val="24"/>
              </w:rPr>
              <w:t>4</w:t>
            </w:r>
            <w:r w:rsidRPr="00676F53">
              <w:rPr>
                <w:sz w:val="24"/>
                <w:szCs w:val="24"/>
              </w:rPr>
              <w:t>.</w:t>
            </w:r>
            <w:r>
              <w:rPr>
                <w:sz w:val="24"/>
                <w:szCs w:val="24"/>
              </w:rPr>
              <w:t>2</w:t>
            </w:r>
            <w:r w:rsidRPr="00676F53">
              <w:rPr>
                <w:sz w:val="24"/>
                <w:szCs w:val="24"/>
              </w:rPr>
              <w:t>.</w:t>
            </w:r>
          </w:p>
          <w:p w:rsidR="00AD0778" w:rsidRPr="00CE7A8D" w:rsidRDefault="00AD0778" w:rsidP="00AD0778">
            <w:pPr>
              <w:rPr>
                <w:sz w:val="24"/>
                <w:szCs w:val="24"/>
              </w:rPr>
            </w:pPr>
            <w:r w:rsidRPr="00CE7A8D">
              <w:rPr>
                <w:sz w:val="24"/>
                <w:szCs w:val="24"/>
              </w:rPr>
              <w:t>Обеспечение мероприятий по перес</w:t>
            </w:r>
            <w:r w:rsidRPr="00CE7A8D">
              <w:rPr>
                <w:sz w:val="24"/>
                <w:szCs w:val="24"/>
              </w:rPr>
              <w:t>е</w:t>
            </w:r>
            <w:r w:rsidRPr="00CE7A8D">
              <w:rPr>
                <w:sz w:val="24"/>
                <w:szCs w:val="24"/>
              </w:rPr>
              <w:t xml:space="preserve">лению граждан из аварийного </w:t>
            </w:r>
            <w:r w:rsidRPr="00CE7A8D">
              <w:rPr>
                <w:sz w:val="24"/>
                <w:szCs w:val="24"/>
              </w:rPr>
              <w:lastRenderedPageBreak/>
              <w:t>жилищного фонда с учетом необход</w:t>
            </w:r>
            <w:r w:rsidRPr="00CE7A8D">
              <w:rPr>
                <w:sz w:val="24"/>
                <w:szCs w:val="24"/>
              </w:rPr>
              <w:t>и</w:t>
            </w:r>
            <w:r w:rsidRPr="00CE7A8D">
              <w:rPr>
                <w:sz w:val="24"/>
                <w:szCs w:val="24"/>
              </w:rPr>
              <w:t>мости развития малоэтажного ж</w:t>
            </w:r>
            <w:r w:rsidRPr="00CE7A8D">
              <w:rPr>
                <w:sz w:val="24"/>
                <w:szCs w:val="24"/>
              </w:rPr>
              <w:t>и</w:t>
            </w:r>
            <w:r w:rsidRPr="00CE7A8D">
              <w:rPr>
                <w:sz w:val="24"/>
                <w:szCs w:val="24"/>
              </w:rPr>
              <w:t xml:space="preserve">лищного строительства       </w:t>
            </w:r>
          </w:p>
        </w:tc>
        <w:tc>
          <w:tcPr>
            <w:tcW w:w="2552" w:type="dxa"/>
            <w:vMerge/>
          </w:tcPr>
          <w:p w:rsidR="00AD0778" w:rsidRPr="00810DE2" w:rsidRDefault="00AD0778" w:rsidP="00AD0778">
            <w:pPr>
              <w:jc w:val="both"/>
              <w:rPr>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2835" w:type="dxa"/>
            <w:vMerge/>
          </w:tcPr>
          <w:p w:rsidR="00AD0778" w:rsidRPr="00810DE2" w:rsidRDefault="00AD0778" w:rsidP="00AD0778">
            <w:pPr>
              <w:pStyle w:val="ConsPlusNormal"/>
              <w:jc w:val="both"/>
              <w:rPr>
                <w:rFonts w:ascii="Times New Roman" w:hAnsi="Times New Roman"/>
                <w:sz w:val="24"/>
                <w:szCs w:val="24"/>
              </w:rPr>
            </w:pPr>
          </w:p>
        </w:tc>
        <w:tc>
          <w:tcPr>
            <w:tcW w:w="2835" w:type="dxa"/>
            <w:vMerge/>
          </w:tcPr>
          <w:p w:rsidR="00AD0778" w:rsidRPr="00810DE2" w:rsidRDefault="00AD0778" w:rsidP="00AD0778">
            <w:pPr>
              <w:pStyle w:val="ConsPlusNormal"/>
              <w:rPr>
                <w:rFonts w:ascii="Times New Roman" w:hAnsi="Times New Roman"/>
                <w:sz w:val="24"/>
                <w:szCs w:val="24"/>
              </w:rPr>
            </w:pP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r>
              <w:rPr>
                <w:rFonts w:ascii="Times New Roman" w:hAnsi="Times New Roman"/>
                <w:sz w:val="24"/>
                <w:szCs w:val="24"/>
              </w:rPr>
              <w:lastRenderedPageBreak/>
              <w:t>39</w:t>
            </w:r>
          </w:p>
        </w:tc>
        <w:tc>
          <w:tcPr>
            <w:tcW w:w="4031" w:type="dxa"/>
          </w:tcPr>
          <w:p w:rsidR="00AD0778" w:rsidRPr="00CE7A8D" w:rsidRDefault="00AD0778" w:rsidP="00AD0778">
            <w:pPr>
              <w:rPr>
                <w:sz w:val="24"/>
                <w:szCs w:val="24"/>
              </w:rPr>
            </w:pPr>
            <w:r w:rsidRPr="00CE7A8D">
              <w:rPr>
                <w:sz w:val="24"/>
                <w:szCs w:val="24"/>
              </w:rPr>
              <w:t>Основное мероприятие 3.</w:t>
            </w:r>
            <w:r>
              <w:rPr>
                <w:sz w:val="24"/>
                <w:szCs w:val="24"/>
              </w:rPr>
              <w:t>4</w:t>
            </w:r>
            <w:r w:rsidRPr="00CE7A8D">
              <w:rPr>
                <w:sz w:val="24"/>
                <w:szCs w:val="24"/>
              </w:rPr>
              <w:t>.3.</w:t>
            </w:r>
          </w:p>
          <w:p w:rsidR="00AD0778" w:rsidRDefault="00AD0778" w:rsidP="00AD0778">
            <w:r w:rsidRPr="00CE7A8D">
              <w:rPr>
                <w:sz w:val="24"/>
                <w:szCs w:val="24"/>
              </w:rPr>
              <w:t>Обеспечение мероприятий по расс</w:t>
            </w:r>
            <w:r w:rsidRPr="00CE7A8D">
              <w:rPr>
                <w:sz w:val="24"/>
                <w:szCs w:val="24"/>
              </w:rPr>
              <w:t>е</w:t>
            </w:r>
            <w:r w:rsidRPr="00CE7A8D">
              <w:rPr>
                <w:sz w:val="24"/>
                <w:szCs w:val="24"/>
              </w:rPr>
              <w:t>лению непригодного для проживания жилищного фонда</w:t>
            </w:r>
          </w:p>
        </w:tc>
        <w:tc>
          <w:tcPr>
            <w:tcW w:w="2552" w:type="dxa"/>
            <w:vMerge/>
          </w:tcPr>
          <w:p w:rsidR="00AD0778" w:rsidRPr="00810DE2" w:rsidRDefault="00AD0778" w:rsidP="00AD0778">
            <w:pPr>
              <w:jc w:val="both"/>
              <w:rPr>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2835" w:type="dxa"/>
            <w:vMerge/>
          </w:tcPr>
          <w:p w:rsidR="00AD0778" w:rsidRPr="00810DE2" w:rsidRDefault="00AD0778" w:rsidP="00AD0778">
            <w:pPr>
              <w:pStyle w:val="ConsPlusNormal"/>
              <w:jc w:val="both"/>
              <w:rPr>
                <w:rFonts w:ascii="Times New Roman" w:hAnsi="Times New Roman"/>
                <w:sz w:val="24"/>
                <w:szCs w:val="24"/>
              </w:rPr>
            </w:pPr>
          </w:p>
        </w:tc>
        <w:tc>
          <w:tcPr>
            <w:tcW w:w="2835" w:type="dxa"/>
            <w:vMerge/>
          </w:tcPr>
          <w:p w:rsidR="00AD0778" w:rsidRPr="00810DE2" w:rsidRDefault="00AD0778" w:rsidP="00AD0778">
            <w:pPr>
              <w:pStyle w:val="ConsPlusNormal"/>
              <w:rPr>
                <w:rFonts w:ascii="Times New Roman" w:hAnsi="Times New Roman"/>
                <w:sz w:val="24"/>
                <w:szCs w:val="24"/>
              </w:rPr>
            </w:pP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r>
              <w:rPr>
                <w:rFonts w:ascii="Times New Roman" w:hAnsi="Times New Roman"/>
                <w:sz w:val="24"/>
                <w:szCs w:val="24"/>
              </w:rPr>
              <w:t>40</w:t>
            </w:r>
          </w:p>
        </w:tc>
        <w:tc>
          <w:tcPr>
            <w:tcW w:w="4031" w:type="dxa"/>
          </w:tcPr>
          <w:p w:rsidR="00AD0778" w:rsidRDefault="00AD0778" w:rsidP="00AD0778">
            <w:pPr>
              <w:rPr>
                <w:sz w:val="24"/>
                <w:szCs w:val="24"/>
              </w:rPr>
            </w:pPr>
            <w:r w:rsidRPr="00BE5C40">
              <w:rPr>
                <w:sz w:val="24"/>
                <w:szCs w:val="24"/>
              </w:rPr>
              <w:t>Основное мероприятие 3.4.</w:t>
            </w:r>
            <w:r>
              <w:rPr>
                <w:sz w:val="24"/>
                <w:szCs w:val="24"/>
              </w:rPr>
              <w:t>4</w:t>
            </w:r>
            <w:r w:rsidRPr="00BE5C40">
              <w:rPr>
                <w:sz w:val="24"/>
                <w:szCs w:val="24"/>
              </w:rPr>
              <w:t>.</w:t>
            </w:r>
          </w:p>
          <w:p w:rsidR="00AD0778" w:rsidRPr="00CE7A8D" w:rsidRDefault="00AD0778" w:rsidP="00AD0778">
            <w:pPr>
              <w:rPr>
                <w:sz w:val="24"/>
                <w:szCs w:val="24"/>
              </w:rPr>
            </w:pPr>
            <w:r w:rsidRPr="00DE5208">
              <w:rPr>
                <w:sz w:val="24"/>
                <w:szCs w:val="24"/>
              </w:rPr>
              <w:t>Проведение осмотра и оценки техн</w:t>
            </w:r>
            <w:r w:rsidRPr="00DE5208">
              <w:rPr>
                <w:sz w:val="24"/>
                <w:szCs w:val="24"/>
              </w:rPr>
              <w:t>и</w:t>
            </w:r>
            <w:r w:rsidRPr="00DE5208">
              <w:rPr>
                <w:sz w:val="24"/>
                <w:szCs w:val="24"/>
              </w:rPr>
              <w:t>ческого состояния общего имущества собственников помещений мног</w:t>
            </w:r>
            <w:r w:rsidRPr="00DE5208">
              <w:rPr>
                <w:sz w:val="24"/>
                <w:szCs w:val="24"/>
              </w:rPr>
              <w:t>о</w:t>
            </w:r>
            <w:r w:rsidRPr="00DE5208">
              <w:rPr>
                <w:sz w:val="24"/>
                <w:szCs w:val="24"/>
              </w:rPr>
              <w:t>квартирных домов, подготовки п</w:t>
            </w:r>
            <w:r w:rsidRPr="00DE5208">
              <w:rPr>
                <w:sz w:val="24"/>
                <w:szCs w:val="24"/>
              </w:rPr>
              <w:t>е</w:t>
            </w:r>
            <w:r w:rsidRPr="00DE5208">
              <w:rPr>
                <w:sz w:val="24"/>
                <w:szCs w:val="24"/>
              </w:rPr>
              <w:t>речня и расчета, определяющего ра</w:t>
            </w:r>
            <w:r w:rsidRPr="00DE5208">
              <w:rPr>
                <w:sz w:val="24"/>
                <w:szCs w:val="24"/>
              </w:rPr>
              <w:t>з</w:t>
            </w:r>
            <w:r w:rsidRPr="00DE5208">
              <w:rPr>
                <w:sz w:val="24"/>
                <w:szCs w:val="24"/>
              </w:rPr>
              <w:t>мер платы за содержание общего имущества в многоквартирных домах</w:t>
            </w:r>
          </w:p>
        </w:tc>
        <w:tc>
          <w:tcPr>
            <w:tcW w:w="2552" w:type="dxa"/>
            <w:vMerge/>
          </w:tcPr>
          <w:p w:rsidR="00AD0778" w:rsidRPr="00810DE2" w:rsidRDefault="00AD0778" w:rsidP="00AD0778">
            <w:pPr>
              <w:jc w:val="both"/>
              <w:rPr>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2835" w:type="dxa"/>
            <w:vMerge/>
          </w:tcPr>
          <w:p w:rsidR="00AD0778" w:rsidRPr="00810DE2" w:rsidRDefault="00AD0778" w:rsidP="00AD0778">
            <w:pPr>
              <w:pStyle w:val="ConsPlusNormal"/>
              <w:jc w:val="both"/>
              <w:rPr>
                <w:rFonts w:ascii="Times New Roman" w:hAnsi="Times New Roman"/>
                <w:sz w:val="24"/>
                <w:szCs w:val="24"/>
              </w:rPr>
            </w:pPr>
          </w:p>
        </w:tc>
        <w:tc>
          <w:tcPr>
            <w:tcW w:w="2835" w:type="dxa"/>
            <w:vMerge/>
          </w:tcPr>
          <w:p w:rsidR="00AD0778" w:rsidRPr="00810DE2" w:rsidRDefault="00AD0778" w:rsidP="00AD0778">
            <w:pPr>
              <w:pStyle w:val="ConsPlusNormal"/>
              <w:rPr>
                <w:rFonts w:ascii="Times New Roman" w:hAnsi="Times New Roman"/>
                <w:sz w:val="24"/>
                <w:szCs w:val="24"/>
              </w:rPr>
            </w:pP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r>
              <w:rPr>
                <w:rFonts w:ascii="Times New Roman" w:hAnsi="Times New Roman"/>
                <w:sz w:val="24"/>
                <w:szCs w:val="24"/>
              </w:rPr>
              <w:t>41</w:t>
            </w:r>
          </w:p>
        </w:tc>
        <w:tc>
          <w:tcPr>
            <w:tcW w:w="4031" w:type="dxa"/>
          </w:tcPr>
          <w:p w:rsidR="00AD0778" w:rsidRDefault="00AD0778" w:rsidP="00AD0778">
            <w:pPr>
              <w:rPr>
                <w:sz w:val="24"/>
                <w:szCs w:val="24"/>
              </w:rPr>
            </w:pPr>
            <w:r w:rsidRPr="00BE5C40">
              <w:rPr>
                <w:sz w:val="24"/>
                <w:szCs w:val="24"/>
              </w:rPr>
              <w:t>Основное мероприятие 3.4.</w:t>
            </w:r>
            <w:r>
              <w:rPr>
                <w:sz w:val="24"/>
                <w:szCs w:val="24"/>
              </w:rPr>
              <w:t>5</w:t>
            </w:r>
            <w:r w:rsidRPr="00BE5C40">
              <w:rPr>
                <w:sz w:val="24"/>
                <w:szCs w:val="24"/>
              </w:rPr>
              <w:t>.</w:t>
            </w:r>
          </w:p>
          <w:p w:rsidR="00AD0778" w:rsidRPr="00BE5C40" w:rsidRDefault="00AD0778" w:rsidP="00AD0778">
            <w:pPr>
              <w:rPr>
                <w:sz w:val="24"/>
                <w:szCs w:val="24"/>
              </w:rPr>
            </w:pPr>
            <w:r w:rsidRPr="005621FE">
              <w:rPr>
                <w:sz w:val="24"/>
                <w:szCs w:val="24"/>
              </w:rPr>
              <w:t>Комплексное развитие сельских те</w:t>
            </w:r>
            <w:r w:rsidRPr="005621FE">
              <w:rPr>
                <w:sz w:val="24"/>
                <w:szCs w:val="24"/>
              </w:rPr>
              <w:t>р</w:t>
            </w:r>
            <w:r w:rsidRPr="005621FE">
              <w:rPr>
                <w:sz w:val="24"/>
                <w:szCs w:val="24"/>
              </w:rPr>
              <w:t>риторий (Строительство (приобрет</w:t>
            </w:r>
            <w:r w:rsidRPr="005621FE">
              <w:rPr>
                <w:sz w:val="24"/>
                <w:szCs w:val="24"/>
              </w:rPr>
              <w:t>е</w:t>
            </w:r>
            <w:r w:rsidRPr="005621FE">
              <w:rPr>
                <w:sz w:val="24"/>
                <w:szCs w:val="24"/>
              </w:rPr>
              <w:t>ние) жилого помещения (жилого д</w:t>
            </w:r>
            <w:r w:rsidRPr="005621FE">
              <w:rPr>
                <w:sz w:val="24"/>
                <w:szCs w:val="24"/>
              </w:rPr>
              <w:t>о</w:t>
            </w:r>
            <w:r w:rsidRPr="005621FE">
              <w:rPr>
                <w:sz w:val="24"/>
                <w:szCs w:val="24"/>
              </w:rPr>
              <w:t>ма), предоставляемого гражданам, проживающим на сельских террит</w:t>
            </w:r>
            <w:r w:rsidRPr="005621FE">
              <w:rPr>
                <w:sz w:val="24"/>
                <w:szCs w:val="24"/>
              </w:rPr>
              <w:t>о</w:t>
            </w:r>
            <w:r w:rsidRPr="005621FE">
              <w:rPr>
                <w:sz w:val="24"/>
                <w:szCs w:val="24"/>
              </w:rPr>
              <w:t>риях, по договору найма жилого п</w:t>
            </w:r>
            <w:r w:rsidRPr="005621FE">
              <w:rPr>
                <w:sz w:val="24"/>
                <w:szCs w:val="24"/>
              </w:rPr>
              <w:t>о</w:t>
            </w:r>
            <w:r w:rsidRPr="005621FE">
              <w:rPr>
                <w:sz w:val="24"/>
                <w:szCs w:val="24"/>
              </w:rPr>
              <w:t>мещения)</w:t>
            </w:r>
          </w:p>
        </w:tc>
        <w:tc>
          <w:tcPr>
            <w:tcW w:w="2552" w:type="dxa"/>
            <w:vMerge/>
          </w:tcPr>
          <w:p w:rsidR="00AD0778" w:rsidRPr="00810DE2" w:rsidRDefault="00AD0778" w:rsidP="00AD0778">
            <w:pPr>
              <w:jc w:val="both"/>
              <w:rPr>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2835" w:type="dxa"/>
            <w:vMerge/>
          </w:tcPr>
          <w:p w:rsidR="00AD0778" w:rsidRPr="00810DE2" w:rsidRDefault="00AD0778" w:rsidP="00AD0778">
            <w:pPr>
              <w:pStyle w:val="ConsPlusNormal"/>
              <w:jc w:val="both"/>
              <w:rPr>
                <w:rFonts w:ascii="Times New Roman" w:hAnsi="Times New Roman"/>
                <w:sz w:val="24"/>
                <w:szCs w:val="24"/>
              </w:rPr>
            </w:pPr>
          </w:p>
        </w:tc>
        <w:tc>
          <w:tcPr>
            <w:tcW w:w="2835" w:type="dxa"/>
            <w:vMerge/>
          </w:tcPr>
          <w:p w:rsidR="00AD0778" w:rsidRPr="00810DE2" w:rsidRDefault="00AD0778" w:rsidP="00AD0778">
            <w:pPr>
              <w:pStyle w:val="ConsPlusNormal"/>
              <w:rPr>
                <w:rFonts w:ascii="Times New Roman" w:hAnsi="Times New Roman"/>
                <w:sz w:val="24"/>
                <w:szCs w:val="24"/>
              </w:rPr>
            </w:pPr>
          </w:p>
        </w:tc>
      </w:tr>
      <w:tr w:rsidR="00AD0778" w:rsidRPr="00617D63" w:rsidTr="00AD0778">
        <w:tc>
          <w:tcPr>
            <w:tcW w:w="567" w:type="dxa"/>
          </w:tcPr>
          <w:p w:rsidR="00AD0778" w:rsidRDefault="00AD0778" w:rsidP="00AD0778">
            <w:pPr>
              <w:pStyle w:val="ConsPlusNormal"/>
              <w:rPr>
                <w:rFonts w:ascii="Times New Roman" w:hAnsi="Times New Roman"/>
                <w:sz w:val="24"/>
                <w:szCs w:val="24"/>
              </w:rPr>
            </w:pPr>
            <w:r>
              <w:rPr>
                <w:rFonts w:ascii="Times New Roman" w:hAnsi="Times New Roman"/>
                <w:sz w:val="24"/>
                <w:szCs w:val="24"/>
              </w:rPr>
              <w:t>42</w:t>
            </w:r>
          </w:p>
        </w:tc>
        <w:tc>
          <w:tcPr>
            <w:tcW w:w="4031" w:type="dxa"/>
          </w:tcPr>
          <w:p w:rsidR="00AD0778" w:rsidRDefault="00AD0778" w:rsidP="00AD0778">
            <w:pPr>
              <w:rPr>
                <w:sz w:val="24"/>
                <w:szCs w:val="24"/>
              </w:rPr>
            </w:pPr>
            <w:r w:rsidRPr="00BE5C40">
              <w:rPr>
                <w:sz w:val="24"/>
                <w:szCs w:val="24"/>
              </w:rPr>
              <w:t>Основное мероприятие 3.4.</w:t>
            </w:r>
            <w:r>
              <w:rPr>
                <w:sz w:val="24"/>
                <w:szCs w:val="24"/>
              </w:rPr>
              <w:t>6</w:t>
            </w:r>
            <w:r w:rsidRPr="00BE5C40">
              <w:rPr>
                <w:sz w:val="24"/>
                <w:szCs w:val="24"/>
              </w:rPr>
              <w:t>.</w:t>
            </w:r>
          </w:p>
          <w:p w:rsidR="00AD0778" w:rsidRPr="00BA536F" w:rsidRDefault="00AD0778" w:rsidP="00AD0778">
            <w:pPr>
              <w:rPr>
                <w:sz w:val="24"/>
                <w:szCs w:val="24"/>
              </w:rPr>
            </w:pPr>
            <w:r w:rsidRPr="00BA536F">
              <w:rPr>
                <w:sz w:val="24"/>
                <w:szCs w:val="24"/>
              </w:rPr>
              <w:t>Приобретен</w:t>
            </w:r>
            <w:r>
              <w:rPr>
                <w:sz w:val="24"/>
                <w:szCs w:val="24"/>
              </w:rPr>
              <w:t>ие</w:t>
            </w:r>
            <w:r w:rsidRPr="00BA536F">
              <w:rPr>
                <w:sz w:val="24"/>
                <w:szCs w:val="24"/>
              </w:rPr>
              <w:t xml:space="preserve"> объект</w:t>
            </w:r>
            <w:r>
              <w:rPr>
                <w:sz w:val="24"/>
                <w:szCs w:val="24"/>
              </w:rPr>
              <w:t>ов</w:t>
            </w:r>
            <w:r w:rsidRPr="00BA536F">
              <w:rPr>
                <w:sz w:val="24"/>
                <w:szCs w:val="24"/>
              </w:rPr>
              <w:t xml:space="preserve"> недвижимого имущества для муниципальных нужд </w:t>
            </w:r>
            <w:r w:rsidRPr="00BA536F">
              <w:rPr>
                <w:sz w:val="24"/>
                <w:szCs w:val="24"/>
              </w:rPr>
              <w:lastRenderedPageBreak/>
              <w:t>в целях последующего предоставл</w:t>
            </w:r>
            <w:r w:rsidRPr="00BA536F">
              <w:rPr>
                <w:sz w:val="24"/>
                <w:szCs w:val="24"/>
              </w:rPr>
              <w:t>е</w:t>
            </w:r>
            <w:r w:rsidRPr="00BA536F">
              <w:rPr>
                <w:sz w:val="24"/>
                <w:szCs w:val="24"/>
              </w:rPr>
              <w:t>ния гражданам, проживающим в ав</w:t>
            </w:r>
            <w:r w:rsidRPr="00BA536F">
              <w:rPr>
                <w:sz w:val="24"/>
                <w:szCs w:val="24"/>
              </w:rPr>
              <w:t>а</w:t>
            </w:r>
            <w:r w:rsidRPr="00BA536F">
              <w:rPr>
                <w:sz w:val="24"/>
                <w:szCs w:val="24"/>
              </w:rPr>
              <w:t>рийном жилом фонде, в том числе имеющем реальную угрозу обруш</w:t>
            </w:r>
            <w:r w:rsidRPr="00BA536F">
              <w:rPr>
                <w:sz w:val="24"/>
                <w:szCs w:val="24"/>
              </w:rPr>
              <w:t>е</w:t>
            </w:r>
            <w:r w:rsidRPr="00BA536F">
              <w:rPr>
                <w:sz w:val="24"/>
                <w:szCs w:val="24"/>
              </w:rPr>
              <w:t>ния</w:t>
            </w:r>
          </w:p>
        </w:tc>
        <w:tc>
          <w:tcPr>
            <w:tcW w:w="2552" w:type="dxa"/>
            <w:vMerge/>
          </w:tcPr>
          <w:p w:rsidR="00AD0778" w:rsidRPr="00810DE2" w:rsidRDefault="00AD0778" w:rsidP="00AD0778">
            <w:pPr>
              <w:jc w:val="both"/>
              <w:rPr>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2835" w:type="dxa"/>
            <w:vMerge/>
          </w:tcPr>
          <w:p w:rsidR="00AD0778" w:rsidRPr="00810DE2" w:rsidRDefault="00AD0778" w:rsidP="00AD0778">
            <w:pPr>
              <w:pStyle w:val="ConsPlusNormal"/>
              <w:jc w:val="both"/>
              <w:rPr>
                <w:rFonts w:ascii="Times New Roman" w:hAnsi="Times New Roman"/>
                <w:sz w:val="24"/>
                <w:szCs w:val="24"/>
              </w:rPr>
            </w:pPr>
          </w:p>
        </w:tc>
        <w:tc>
          <w:tcPr>
            <w:tcW w:w="2835" w:type="dxa"/>
            <w:vMerge/>
          </w:tcPr>
          <w:p w:rsidR="00AD0778" w:rsidRPr="00810DE2" w:rsidRDefault="00AD0778" w:rsidP="00AD0778">
            <w:pPr>
              <w:pStyle w:val="ConsPlusNormal"/>
              <w:rPr>
                <w:rFonts w:ascii="Times New Roman" w:hAnsi="Times New Roman"/>
                <w:sz w:val="24"/>
                <w:szCs w:val="24"/>
              </w:rPr>
            </w:pPr>
          </w:p>
        </w:tc>
      </w:tr>
      <w:tr w:rsidR="00AD0778" w:rsidRPr="00617D63" w:rsidTr="00AD0778">
        <w:tc>
          <w:tcPr>
            <w:tcW w:w="567" w:type="dxa"/>
            <w:shd w:val="clear" w:color="auto" w:fill="auto"/>
          </w:tcPr>
          <w:p w:rsidR="00AD0778" w:rsidRDefault="00AD0778" w:rsidP="00AD0778">
            <w:pPr>
              <w:pStyle w:val="ConsPlusNormal"/>
              <w:rPr>
                <w:rFonts w:ascii="Times New Roman" w:hAnsi="Times New Roman"/>
                <w:sz w:val="24"/>
                <w:szCs w:val="24"/>
              </w:rPr>
            </w:pPr>
          </w:p>
        </w:tc>
        <w:tc>
          <w:tcPr>
            <w:tcW w:w="14521" w:type="dxa"/>
            <w:gridSpan w:val="6"/>
          </w:tcPr>
          <w:p w:rsidR="00AD0778" w:rsidRPr="0023295A" w:rsidRDefault="00AD0778" w:rsidP="00AD0778">
            <w:pPr>
              <w:pStyle w:val="ConsPlusNormal"/>
              <w:jc w:val="center"/>
              <w:rPr>
                <w:rFonts w:ascii="Times New Roman" w:hAnsi="Times New Roman"/>
                <w:sz w:val="24"/>
                <w:szCs w:val="24"/>
              </w:rPr>
            </w:pPr>
            <w:r w:rsidRPr="0023295A">
              <w:rPr>
                <w:rFonts w:ascii="Times New Roman" w:hAnsi="Times New Roman"/>
                <w:b/>
                <w:sz w:val="24"/>
                <w:szCs w:val="24"/>
              </w:rPr>
              <w:t xml:space="preserve">Подпрограмма </w:t>
            </w:r>
            <w:r>
              <w:rPr>
                <w:rFonts w:ascii="Times New Roman" w:hAnsi="Times New Roman"/>
                <w:b/>
                <w:sz w:val="24"/>
                <w:szCs w:val="24"/>
              </w:rPr>
              <w:t xml:space="preserve">4 </w:t>
            </w:r>
            <w:r w:rsidRPr="0023295A">
              <w:rPr>
                <w:rFonts w:ascii="Times New Roman" w:hAnsi="Times New Roman"/>
                <w:b/>
                <w:sz w:val="24"/>
                <w:szCs w:val="24"/>
              </w:rPr>
              <w:t>«Энергосбережение»</w:t>
            </w:r>
          </w:p>
        </w:tc>
      </w:tr>
      <w:tr w:rsidR="00AD0778" w:rsidRPr="00617D63" w:rsidTr="00AD0778">
        <w:tc>
          <w:tcPr>
            <w:tcW w:w="567" w:type="dxa"/>
            <w:shd w:val="clear" w:color="auto" w:fill="auto"/>
          </w:tcPr>
          <w:p w:rsidR="00AD0778" w:rsidRDefault="00AD0778" w:rsidP="00AD0778">
            <w:pPr>
              <w:pStyle w:val="ConsPlusNormal"/>
              <w:rPr>
                <w:rFonts w:ascii="Times New Roman" w:hAnsi="Times New Roman"/>
                <w:sz w:val="24"/>
                <w:szCs w:val="24"/>
              </w:rPr>
            </w:pPr>
          </w:p>
        </w:tc>
        <w:tc>
          <w:tcPr>
            <w:tcW w:w="14521" w:type="dxa"/>
            <w:gridSpan w:val="6"/>
          </w:tcPr>
          <w:p w:rsidR="00AD0778" w:rsidRPr="00810DE2" w:rsidRDefault="00AD0778" w:rsidP="00AD0778">
            <w:pPr>
              <w:pStyle w:val="ConsPlusNormal"/>
              <w:rPr>
                <w:rFonts w:ascii="Times New Roman" w:hAnsi="Times New Roman"/>
                <w:sz w:val="24"/>
                <w:szCs w:val="24"/>
              </w:rPr>
            </w:pPr>
            <w:r w:rsidRPr="00FB3F53">
              <w:rPr>
                <w:rFonts w:ascii="Times New Roman" w:hAnsi="Times New Roman"/>
                <w:b/>
                <w:sz w:val="24"/>
                <w:szCs w:val="24"/>
              </w:rPr>
              <w:t xml:space="preserve">Задача </w:t>
            </w:r>
            <w:r>
              <w:rPr>
                <w:rFonts w:ascii="Times New Roman" w:hAnsi="Times New Roman"/>
                <w:b/>
                <w:sz w:val="24"/>
                <w:szCs w:val="24"/>
              </w:rPr>
              <w:t xml:space="preserve">1: </w:t>
            </w:r>
            <w:r w:rsidRPr="00FB3F53">
              <w:rPr>
                <w:rFonts w:ascii="Times New Roman" w:hAnsi="Times New Roman"/>
                <w:b/>
                <w:sz w:val="24"/>
                <w:szCs w:val="24"/>
              </w:rPr>
              <w:t>Обеспечение рационального использования энергетических ресурсов в жилищном фонде и коммунальной инфрастру</w:t>
            </w:r>
            <w:r w:rsidRPr="00FB3F53">
              <w:rPr>
                <w:rFonts w:ascii="Times New Roman" w:hAnsi="Times New Roman"/>
                <w:b/>
                <w:sz w:val="24"/>
                <w:szCs w:val="24"/>
              </w:rPr>
              <w:t>к</w:t>
            </w:r>
            <w:r w:rsidRPr="00FB3F53">
              <w:rPr>
                <w:rFonts w:ascii="Times New Roman" w:hAnsi="Times New Roman"/>
                <w:b/>
                <w:sz w:val="24"/>
                <w:szCs w:val="24"/>
              </w:rPr>
              <w:t>туре</w:t>
            </w:r>
          </w:p>
        </w:tc>
      </w:tr>
      <w:tr w:rsidR="00AD0778" w:rsidRPr="00617D63" w:rsidTr="00AD0778">
        <w:tc>
          <w:tcPr>
            <w:tcW w:w="567" w:type="dxa"/>
            <w:shd w:val="clear" w:color="auto" w:fill="auto"/>
          </w:tcPr>
          <w:p w:rsidR="00AD0778" w:rsidRDefault="00AD0778" w:rsidP="00AD0778">
            <w:pPr>
              <w:pStyle w:val="ConsPlusNormal"/>
              <w:rPr>
                <w:rFonts w:ascii="Times New Roman" w:hAnsi="Times New Roman"/>
                <w:sz w:val="24"/>
                <w:szCs w:val="24"/>
              </w:rPr>
            </w:pPr>
            <w:r>
              <w:rPr>
                <w:rFonts w:ascii="Times New Roman" w:hAnsi="Times New Roman"/>
                <w:sz w:val="24"/>
                <w:szCs w:val="24"/>
              </w:rPr>
              <w:t>43</w:t>
            </w:r>
          </w:p>
        </w:tc>
        <w:tc>
          <w:tcPr>
            <w:tcW w:w="4031" w:type="dxa"/>
          </w:tcPr>
          <w:p w:rsidR="00AD0778" w:rsidRDefault="00AD0778" w:rsidP="00AD0778">
            <w:pPr>
              <w:rPr>
                <w:sz w:val="24"/>
                <w:szCs w:val="24"/>
              </w:rPr>
            </w:pPr>
            <w:r w:rsidRPr="00F05E65">
              <w:rPr>
                <w:sz w:val="24"/>
                <w:szCs w:val="24"/>
              </w:rPr>
              <w:t xml:space="preserve">Основное мероприятие </w:t>
            </w:r>
            <w:r>
              <w:rPr>
                <w:sz w:val="24"/>
                <w:szCs w:val="24"/>
              </w:rPr>
              <w:t>4.1.1</w:t>
            </w:r>
            <w:r w:rsidRPr="00F05E65">
              <w:rPr>
                <w:sz w:val="24"/>
                <w:szCs w:val="24"/>
              </w:rPr>
              <w:t>.</w:t>
            </w:r>
          </w:p>
          <w:p w:rsidR="00AD0778" w:rsidRPr="00810DE2" w:rsidRDefault="00AD0778" w:rsidP="00AD0778">
            <w:pPr>
              <w:pStyle w:val="ConsPlusNormal"/>
              <w:jc w:val="both"/>
              <w:rPr>
                <w:rFonts w:ascii="Times New Roman" w:hAnsi="Times New Roman"/>
                <w:sz w:val="24"/>
                <w:szCs w:val="24"/>
              </w:rPr>
            </w:pPr>
            <w:r w:rsidRPr="00FB3F53">
              <w:rPr>
                <w:rFonts w:ascii="Times New Roman" w:hAnsi="Times New Roman"/>
                <w:sz w:val="24"/>
                <w:szCs w:val="24"/>
              </w:rPr>
              <w:t>Комплекс мероприятий по обеспеч</w:t>
            </w:r>
            <w:r w:rsidRPr="00FB3F53">
              <w:rPr>
                <w:rFonts w:ascii="Times New Roman" w:hAnsi="Times New Roman"/>
                <w:sz w:val="24"/>
                <w:szCs w:val="24"/>
              </w:rPr>
              <w:t>е</w:t>
            </w:r>
            <w:r w:rsidRPr="00FB3F53">
              <w:rPr>
                <w:rFonts w:ascii="Times New Roman" w:hAnsi="Times New Roman"/>
                <w:sz w:val="24"/>
                <w:szCs w:val="24"/>
              </w:rPr>
              <w:t>нию снижения удельного энергоп</w:t>
            </w:r>
            <w:r w:rsidRPr="00FB3F53">
              <w:rPr>
                <w:rFonts w:ascii="Times New Roman" w:hAnsi="Times New Roman"/>
                <w:sz w:val="24"/>
                <w:szCs w:val="24"/>
              </w:rPr>
              <w:t>о</w:t>
            </w:r>
            <w:r w:rsidRPr="00FB3F53">
              <w:rPr>
                <w:rFonts w:ascii="Times New Roman" w:hAnsi="Times New Roman"/>
                <w:sz w:val="24"/>
                <w:szCs w:val="24"/>
              </w:rPr>
              <w:t>требления в жилищном фонде</w:t>
            </w:r>
          </w:p>
        </w:tc>
        <w:tc>
          <w:tcPr>
            <w:tcW w:w="2552" w:type="dxa"/>
            <w:vMerge w:val="restart"/>
          </w:tcPr>
          <w:p w:rsidR="00AD0778" w:rsidRPr="00810DE2" w:rsidRDefault="00AD0778" w:rsidP="00AD0778">
            <w:pPr>
              <w:jc w:val="both"/>
              <w:rPr>
                <w:sz w:val="24"/>
                <w:szCs w:val="24"/>
              </w:rPr>
            </w:pPr>
            <w:r w:rsidRPr="00E760E9">
              <w:rPr>
                <w:sz w:val="24"/>
                <w:szCs w:val="24"/>
              </w:rPr>
              <w:t>Администрация мун</w:t>
            </w:r>
            <w:r w:rsidRPr="00E760E9">
              <w:rPr>
                <w:sz w:val="24"/>
                <w:szCs w:val="24"/>
              </w:rPr>
              <w:t>и</w:t>
            </w:r>
            <w:r w:rsidRPr="00E760E9">
              <w:rPr>
                <w:sz w:val="24"/>
                <w:szCs w:val="24"/>
              </w:rPr>
              <w:t xml:space="preserve">ципального района «Усть-Куломский» в лице отдела </w:t>
            </w:r>
            <w:r>
              <w:rPr>
                <w:sz w:val="24"/>
                <w:szCs w:val="24"/>
              </w:rPr>
              <w:t>террит</w:t>
            </w:r>
            <w:r>
              <w:rPr>
                <w:sz w:val="24"/>
                <w:szCs w:val="24"/>
              </w:rPr>
              <w:t>о</w:t>
            </w:r>
            <w:r>
              <w:rPr>
                <w:sz w:val="24"/>
                <w:szCs w:val="24"/>
              </w:rPr>
              <w:t>риального развития</w:t>
            </w:r>
          </w:p>
        </w:tc>
        <w:tc>
          <w:tcPr>
            <w:tcW w:w="1134" w:type="dxa"/>
            <w:vMerge w:val="restart"/>
          </w:tcPr>
          <w:p w:rsidR="00AD0778" w:rsidRPr="00617D63" w:rsidRDefault="00AD0778" w:rsidP="00AD0778">
            <w:pPr>
              <w:pStyle w:val="ConsPlusNormal"/>
              <w:jc w:val="center"/>
              <w:rPr>
                <w:rFonts w:ascii="Times New Roman" w:hAnsi="Times New Roman"/>
                <w:sz w:val="24"/>
                <w:szCs w:val="24"/>
              </w:rPr>
            </w:pPr>
            <w:r>
              <w:rPr>
                <w:rFonts w:ascii="Times New Roman" w:hAnsi="Times New Roman"/>
                <w:sz w:val="24"/>
                <w:szCs w:val="24"/>
              </w:rPr>
              <w:t>2022 год</w:t>
            </w:r>
          </w:p>
        </w:tc>
        <w:tc>
          <w:tcPr>
            <w:tcW w:w="1134" w:type="dxa"/>
            <w:vMerge w:val="restart"/>
          </w:tcPr>
          <w:p w:rsidR="00AD0778" w:rsidRPr="00617D63" w:rsidRDefault="00AD0778" w:rsidP="00AD0778">
            <w:pPr>
              <w:pStyle w:val="ConsPlusNormal"/>
              <w:jc w:val="center"/>
              <w:rPr>
                <w:rFonts w:ascii="Times New Roman" w:hAnsi="Times New Roman"/>
                <w:sz w:val="24"/>
                <w:szCs w:val="24"/>
              </w:rPr>
            </w:pPr>
            <w:r>
              <w:rPr>
                <w:rFonts w:ascii="Times New Roman" w:hAnsi="Times New Roman"/>
                <w:sz w:val="24"/>
                <w:szCs w:val="24"/>
              </w:rPr>
              <w:t>2026 год</w:t>
            </w:r>
          </w:p>
        </w:tc>
        <w:tc>
          <w:tcPr>
            <w:tcW w:w="2835" w:type="dxa"/>
            <w:vMerge w:val="restart"/>
          </w:tcPr>
          <w:p w:rsidR="00AD0778" w:rsidRPr="00961410" w:rsidRDefault="00AD0778" w:rsidP="00AD0778">
            <w:pPr>
              <w:pStyle w:val="ConsPlusNormal"/>
              <w:jc w:val="both"/>
              <w:rPr>
                <w:rFonts w:ascii="Times New Roman" w:hAnsi="Times New Roman"/>
                <w:sz w:val="24"/>
                <w:szCs w:val="24"/>
              </w:rPr>
            </w:pPr>
            <w:r w:rsidRPr="00961410">
              <w:rPr>
                <w:rFonts w:ascii="Times New Roman" w:eastAsia="Calibri" w:hAnsi="Times New Roman"/>
                <w:sz w:val="24"/>
                <w:szCs w:val="24"/>
              </w:rPr>
              <w:t>Проведение комплекса мероприятий по обесп</w:t>
            </w:r>
            <w:r w:rsidRPr="00961410">
              <w:rPr>
                <w:rFonts w:ascii="Times New Roman" w:eastAsia="Calibri" w:hAnsi="Times New Roman"/>
                <w:sz w:val="24"/>
                <w:szCs w:val="24"/>
              </w:rPr>
              <w:t>е</w:t>
            </w:r>
            <w:r w:rsidRPr="00961410">
              <w:rPr>
                <w:rFonts w:ascii="Times New Roman" w:eastAsia="Calibri" w:hAnsi="Times New Roman"/>
                <w:sz w:val="24"/>
                <w:szCs w:val="24"/>
              </w:rPr>
              <w:t>чению снижения удел</w:t>
            </w:r>
            <w:r w:rsidRPr="00961410">
              <w:rPr>
                <w:rFonts w:ascii="Times New Roman" w:eastAsia="Calibri" w:hAnsi="Times New Roman"/>
                <w:sz w:val="24"/>
                <w:szCs w:val="24"/>
              </w:rPr>
              <w:t>ь</w:t>
            </w:r>
            <w:r w:rsidRPr="00961410">
              <w:rPr>
                <w:rFonts w:ascii="Times New Roman" w:eastAsia="Calibri" w:hAnsi="Times New Roman"/>
                <w:sz w:val="24"/>
                <w:szCs w:val="24"/>
              </w:rPr>
              <w:t>ного энергопотребления в жилищном фонде</w:t>
            </w:r>
          </w:p>
        </w:tc>
        <w:tc>
          <w:tcPr>
            <w:tcW w:w="2835" w:type="dxa"/>
            <w:vMerge w:val="restart"/>
          </w:tcPr>
          <w:p w:rsidR="00AD0778" w:rsidRPr="00961410" w:rsidRDefault="00AD0778" w:rsidP="00AD0778">
            <w:pPr>
              <w:tabs>
                <w:tab w:val="left" w:pos="426"/>
              </w:tabs>
              <w:jc w:val="both"/>
              <w:rPr>
                <w:sz w:val="24"/>
                <w:szCs w:val="24"/>
              </w:rPr>
            </w:pPr>
            <w:r w:rsidRPr="00961410">
              <w:rPr>
                <w:rFonts w:eastAsia="Calibri"/>
                <w:sz w:val="24"/>
                <w:szCs w:val="24"/>
              </w:rPr>
              <w:t>- о</w:t>
            </w:r>
            <w:r w:rsidRPr="00961410">
              <w:rPr>
                <w:sz w:val="24"/>
                <w:szCs w:val="24"/>
              </w:rPr>
              <w:t>снащение жилищного фонда приборами учета тепла, электрической энергии и холодной воды, а также ввод установле</w:t>
            </w:r>
            <w:r w:rsidRPr="00961410">
              <w:rPr>
                <w:sz w:val="24"/>
                <w:szCs w:val="24"/>
              </w:rPr>
              <w:t>н</w:t>
            </w:r>
            <w:r w:rsidRPr="00961410">
              <w:rPr>
                <w:sz w:val="24"/>
                <w:szCs w:val="24"/>
              </w:rPr>
              <w:t>ных приборов в эксплу</w:t>
            </w:r>
            <w:r w:rsidRPr="00961410">
              <w:rPr>
                <w:sz w:val="24"/>
                <w:szCs w:val="24"/>
              </w:rPr>
              <w:t>а</w:t>
            </w:r>
            <w:r w:rsidRPr="00961410">
              <w:rPr>
                <w:sz w:val="24"/>
                <w:szCs w:val="24"/>
              </w:rPr>
              <w:t>тацию;</w:t>
            </w:r>
          </w:p>
          <w:p w:rsidR="00AD0778" w:rsidRPr="00961410" w:rsidRDefault="00AD0778" w:rsidP="00AD0778">
            <w:pPr>
              <w:tabs>
                <w:tab w:val="left" w:pos="426"/>
              </w:tabs>
              <w:jc w:val="both"/>
              <w:rPr>
                <w:sz w:val="24"/>
                <w:szCs w:val="24"/>
              </w:rPr>
            </w:pPr>
            <w:r w:rsidRPr="00961410">
              <w:rPr>
                <w:rFonts w:eastAsia="Calibri"/>
                <w:sz w:val="24"/>
                <w:szCs w:val="24"/>
              </w:rPr>
              <w:t>- у</w:t>
            </w:r>
            <w:r w:rsidRPr="00961410">
              <w:rPr>
                <w:sz w:val="24"/>
                <w:szCs w:val="24"/>
              </w:rPr>
              <w:t>становка (замена) существующих ламп нак</w:t>
            </w:r>
            <w:r w:rsidRPr="00961410">
              <w:rPr>
                <w:sz w:val="24"/>
                <w:szCs w:val="24"/>
              </w:rPr>
              <w:t>а</w:t>
            </w:r>
            <w:r w:rsidRPr="00961410">
              <w:rPr>
                <w:sz w:val="24"/>
                <w:szCs w:val="24"/>
              </w:rPr>
              <w:t>ливания на энергосбер</w:t>
            </w:r>
            <w:r w:rsidRPr="00961410">
              <w:rPr>
                <w:sz w:val="24"/>
                <w:szCs w:val="24"/>
              </w:rPr>
              <w:t>е</w:t>
            </w:r>
            <w:r w:rsidRPr="00961410">
              <w:rPr>
                <w:sz w:val="24"/>
                <w:szCs w:val="24"/>
              </w:rPr>
              <w:t>гающие в системе осв</w:t>
            </w:r>
            <w:r w:rsidRPr="00961410">
              <w:rPr>
                <w:sz w:val="24"/>
                <w:szCs w:val="24"/>
              </w:rPr>
              <w:t>е</w:t>
            </w:r>
            <w:r w:rsidRPr="00961410">
              <w:rPr>
                <w:sz w:val="24"/>
                <w:szCs w:val="24"/>
              </w:rPr>
              <w:t>щения многоквартирных домов;</w:t>
            </w:r>
          </w:p>
          <w:p w:rsidR="00AD0778" w:rsidRPr="00810DE2" w:rsidRDefault="00AD0778" w:rsidP="00AD0778">
            <w:pPr>
              <w:pStyle w:val="ConsPlusNormal"/>
              <w:rPr>
                <w:rFonts w:ascii="Times New Roman" w:hAnsi="Times New Roman"/>
                <w:sz w:val="24"/>
                <w:szCs w:val="24"/>
              </w:rPr>
            </w:pPr>
            <w:r w:rsidRPr="00961410">
              <w:rPr>
                <w:rFonts w:ascii="Times New Roman" w:hAnsi="Times New Roman"/>
                <w:sz w:val="24"/>
                <w:szCs w:val="24"/>
              </w:rPr>
              <w:t>- теплоизоляция конс</w:t>
            </w:r>
            <w:r w:rsidRPr="00961410">
              <w:rPr>
                <w:rFonts w:ascii="Times New Roman" w:hAnsi="Times New Roman"/>
                <w:sz w:val="24"/>
                <w:szCs w:val="24"/>
              </w:rPr>
              <w:t>т</w:t>
            </w:r>
            <w:r w:rsidRPr="00961410">
              <w:rPr>
                <w:rFonts w:ascii="Times New Roman" w:hAnsi="Times New Roman"/>
                <w:sz w:val="24"/>
                <w:szCs w:val="24"/>
              </w:rPr>
              <w:t>рукций зданий жилых домов, теплоизоляция трубопроводов систем отопления, промывка систем отопления</w:t>
            </w:r>
          </w:p>
        </w:tc>
      </w:tr>
      <w:tr w:rsidR="00AD0778" w:rsidRPr="00617D63" w:rsidTr="00AD0778">
        <w:tc>
          <w:tcPr>
            <w:tcW w:w="567" w:type="dxa"/>
            <w:shd w:val="clear" w:color="auto" w:fill="auto"/>
          </w:tcPr>
          <w:p w:rsidR="00AD0778" w:rsidRDefault="00AD0778" w:rsidP="00AD0778">
            <w:pPr>
              <w:pStyle w:val="ConsPlusNormal"/>
              <w:rPr>
                <w:rFonts w:ascii="Times New Roman" w:hAnsi="Times New Roman"/>
                <w:sz w:val="24"/>
                <w:szCs w:val="24"/>
              </w:rPr>
            </w:pPr>
            <w:r>
              <w:rPr>
                <w:rFonts w:ascii="Times New Roman" w:hAnsi="Times New Roman"/>
                <w:sz w:val="24"/>
                <w:szCs w:val="24"/>
              </w:rPr>
              <w:t>44</w:t>
            </w:r>
          </w:p>
        </w:tc>
        <w:tc>
          <w:tcPr>
            <w:tcW w:w="4031" w:type="dxa"/>
          </w:tcPr>
          <w:p w:rsidR="00AD0778" w:rsidRDefault="00AD0778" w:rsidP="00AD0778">
            <w:pPr>
              <w:rPr>
                <w:sz w:val="24"/>
                <w:szCs w:val="24"/>
              </w:rPr>
            </w:pPr>
            <w:r w:rsidRPr="00F05E65">
              <w:rPr>
                <w:sz w:val="24"/>
                <w:szCs w:val="24"/>
              </w:rPr>
              <w:t xml:space="preserve">Основное мероприятие </w:t>
            </w:r>
            <w:r>
              <w:rPr>
                <w:sz w:val="24"/>
                <w:szCs w:val="24"/>
              </w:rPr>
              <w:t>4.1.2</w:t>
            </w:r>
            <w:r w:rsidRPr="00F05E65">
              <w:rPr>
                <w:sz w:val="24"/>
                <w:szCs w:val="24"/>
              </w:rPr>
              <w:t>.</w:t>
            </w:r>
          </w:p>
          <w:p w:rsidR="00AD0778" w:rsidRPr="00810DE2" w:rsidRDefault="00AD0778" w:rsidP="00AD0778">
            <w:pPr>
              <w:pStyle w:val="ConsPlusNormal"/>
              <w:jc w:val="both"/>
              <w:rPr>
                <w:rFonts w:ascii="Times New Roman" w:hAnsi="Times New Roman"/>
                <w:sz w:val="24"/>
                <w:szCs w:val="24"/>
              </w:rPr>
            </w:pPr>
            <w:r w:rsidRPr="00FB3F53">
              <w:rPr>
                <w:rFonts w:ascii="Times New Roman" w:hAnsi="Times New Roman"/>
                <w:sz w:val="24"/>
                <w:szCs w:val="24"/>
              </w:rPr>
              <w:t>Комплекс мероприятий по обеспеч</w:t>
            </w:r>
            <w:r w:rsidRPr="00FB3F53">
              <w:rPr>
                <w:rFonts w:ascii="Times New Roman" w:hAnsi="Times New Roman"/>
                <w:sz w:val="24"/>
                <w:szCs w:val="24"/>
              </w:rPr>
              <w:t>е</w:t>
            </w:r>
            <w:r w:rsidRPr="00FB3F53">
              <w:rPr>
                <w:rFonts w:ascii="Times New Roman" w:hAnsi="Times New Roman"/>
                <w:sz w:val="24"/>
                <w:szCs w:val="24"/>
              </w:rPr>
              <w:t>нию снижения удельного энергоп</w:t>
            </w:r>
            <w:r w:rsidRPr="00FB3F53">
              <w:rPr>
                <w:rFonts w:ascii="Times New Roman" w:hAnsi="Times New Roman"/>
                <w:sz w:val="24"/>
                <w:szCs w:val="24"/>
              </w:rPr>
              <w:t>о</w:t>
            </w:r>
            <w:r w:rsidRPr="00FB3F53">
              <w:rPr>
                <w:rFonts w:ascii="Times New Roman" w:hAnsi="Times New Roman"/>
                <w:sz w:val="24"/>
                <w:szCs w:val="24"/>
              </w:rPr>
              <w:t>требления в системах коммунальной инфраструктуры</w:t>
            </w:r>
          </w:p>
        </w:tc>
        <w:tc>
          <w:tcPr>
            <w:tcW w:w="2552" w:type="dxa"/>
            <w:vMerge/>
          </w:tcPr>
          <w:p w:rsidR="00AD0778" w:rsidRPr="00810DE2" w:rsidRDefault="00AD0778" w:rsidP="00AD0778">
            <w:pPr>
              <w:jc w:val="both"/>
              <w:rPr>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2835" w:type="dxa"/>
            <w:vMerge/>
          </w:tcPr>
          <w:p w:rsidR="00AD0778" w:rsidRPr="00810DE2" w:rsidRDefault="00AD0778" w:rsidP="00AD0778">
            <w:pPr>
              <w:pStyle w:val="ConsPlusNormal"/>
              <w:jc w:val="both"/>
              <w:rPr>
                <w:rFonts w:ascii="Times New Roman" w:hAnsi="Times New Roman"/>
                <w:sz w:val="24"/>
                <w:szCs w:val="24"/>
              </w:rPr>
            </w:pPr>
          </w:p>
        </w:tc>
        <w:tc>
          <w:tcPr>
            <w:tcW w:w="2835" w:type="dxa"/>
            <w:vMerge/>
          </w:tcPr>
          <w:p w:rsidR="00AD0778" w:rsidRPr="00810DE2" w:rsidRDefault="00AD0778" w:rsidP="00AD0778">
            <w:pPr>
              <w:pStyle w:val="ConsPlusNormal"/>
              <w:rPr>
                <w:rFonts w:ascii="Times New Roman" w:hAnsi="Times New Roman"/>
                <w:sz w:val="24"/>
                <w:szCs w:val="24"/>
              </w:rPr>
            </w:pPr>
          </w:p>
        </w:tc>
      </w:tr>
      <w:tr w:rsidR="00AD0778" w:rsidRPr="00617D63" w:rsidTr="00AD0778">
        <w:tc>
          <w:tcPr>
            <w:tcW w:w="567" w:type="dxa"/>
            <w:shd w:val="clear" w:color="auto" w:fill="auto"/>
          </w:tcPr>
          <w:p w:rsidR="00AD0778" w:rsidRDefault="00AD0778" w:rsidP="00AD0778">
            <w:pPr>
              <w:pStyle w:val="ConsPlusNormal"/>
              <w:rPr>
                <w:rFonts w:ascii="Times New Roman" w:hAnsi="Times New Roman"/>
                <w:sz w:val="24"/>
                <w:szCs w:val="24"/>
              </w:rPr>
            </w:pPr>
          </w:p>
        </w:tc>
        <w:tc>
          <w:tcPr>
            <w:tcW w:w="14521" w:type="dxa"/>
            <w:gridSpan w:val="6"/>
          </w:tcPr>
          <w:p w:rsidR="00AD0778" w:rsidRPr="00810DE2" w:rsidRDefault="00AD0778" w:rsidP="00AD0778">
            <w:pPr>
              <w:pStyle w:val="ConsPlusNormal"/>
              <w:rPr>
                <w:rFonts w:ascii="Times New Roman" w:hAnsi="Times New Roman"/>
                <w:sz w:val="24"/>
                <w:szCs w:val="24"/>
              </w:rPr>
            </w:pPr>
            <w:r>
              <w:rPr>
                <w:rFonts w:ascii="Times New Roman" w:hAnsi="Times New Roman"/>
                <w:b/>
                <w:sz w:val="24"/>
                <w:szCs w:val="24"/>
              </w:rPr>
              <w:t xml:space="preserve">Задача 2: </w:t>
            </w:r>
            <w:r w:rsidRPr="00FB3F53">
              <w:rPr>
                <w:rFonts w:ascii="Times New Roman" w:hAnsi="Times New Roman"/>
                <w:b/>
                <w:sz w:val="24"/>
                <w:szCs w:val="24"/>
              </w:rPr>
              <w:t>Обеспечение рационального использования энергетических ресурсов в муниципальном секторе</w:t>
            </w:r>
          </w:p>
        </w:tc>
      </w:tr>
      <w:tr w:rsidR="00AD0778" w:rsidRPr="00617D63" w:rsidTr="00AD0778">
        <w:tc>
          <w:tcPr>
            <w:tcW w:w="567" w:type="dxa"/>
            <w:shd w:val="clear" w:color="auto" w:fill="auto"/>
          </w:tcPr>
          <w:p w:rsidR="00AD0778" w:rsidRDefault="00AD0778" w:rsidP="00AD0778">
            <w:pPr>
              <w:pStyle w:val="ConsPlusNormal"/>
              <w:rPr>
                <w:rFonts w:ascii="Times New Roman" w:hAnsi="Times New Roman"/>
                <w:sz w:val="24"/>
                <w:szCs w:val="24"/>
              </w:rPr>
            </w:pPr>
            <w:r>
              <w:rPr>
                <w:rFonts w:ascii="Times New Roman" w:hAnsi="Times New Roman"/>
                <w:sz w:val="24"/>
                <w:szCs w:val="24"/>
              </w:rPr>
              <w:t>45</w:t>
            </w:r>
          </w:p>
        </w:tc>
        <w:tc>
          <w:tcPr>
            <w:tcW w:w="4031" w:type="dxa"/>
          </w:tcPr>
          <w:p w:rsidR="00AD0778" w:rsidRDefault="00AD0778" w:rsidP="00AD0778">
            <w:pPr>
              <w:rPr>
                <w:sz w:val="24"/>
                <w:szCs w:val="24"/>
              </w:rPr>
            </w:pPr>
            <w:r w:rsidRPr="000C63E8">
              <w:rPr>
                <w:sz w:val="24"/>
                <w:szCs w:val="24"/>
              </w:rPr>
              <w:t xml:space="preserve">Основное мероприятие </w:t>
            </w:r>
            <w:r>
              <w:rPr>
                <w:sz w:val="24"/>
                <w:szCs w:val="24"/>
              </w:rPr>
              <w:t>4</w:t>
            </w:r>
            <w:r w:rsidRPr="000C63E8">
              <w:rPr>
                <w:sz w:val="24"/>
                <w:szCs w:val="24"/>
              </w:rPr>
              <w:t>.</w:t>
            </w:r>
            <w:r>
              <w:rPr>
                <w:sz w:val="24"/>
                <w:szCs w:val="24"/>
              </w:rPr>
              <w:t>2.1</w:t>
            </w:r>
            <w:r w:rsidRPr="000C63E8">
              <w:rPr>
                <w:sz w:val="24"/>
                <w:szCs w:val="24"/>
              </w:rPr>
              <w:t>.</w:t>
            </w:r>
          </w:p>
          <w:p w:rsidR="00AD0778" w:rsidRPr="00F51187" w:rsidRDefault="00AD0778" w:rsidP="00AD0778">
            <w:pPr>
              <w:rPr>
                <w:sz w:val="24"/>
                <w:szCs w:val="24"/>
              </w:rPr>
            </w:pPr>
            <w:r w:rsidRPr="00F51187">
              <w:rPr>
                <w:sz w:val="24"/>
                <w:szCs w:val="24"/>
              </w:rPr>
              <w:t>Установка (замена) существующих ламп накаливания на энергосбер</w:t>
            </w:r>
            <w:r w:rsidRPr="00F51187">
              <w:rPr>
                <w:sz w:val="24"/>
                <w:szCs w:val="24"/>
              </w:rPr>
              <w:t>е</w:t>
            </w:r>
            <w:r w:rsidRPr="00F51187">
              <w:rPr>
                <w:sz w:val="24"/>
                <w:szCs w:val="24"/>
              </w:rPr>
              <w:t>гающие</w:t>
            </w:r>
          </w:p>
        </w:tc>
        <w:tc>
          <w:tcPr>
            <w:tcW w:w="2552" w:type="dxa"/>
            <w:vMerge w:val="restart"/>
          </w:tcPr>
          <w:p w:rsidR="00AD0778" w:rsidRPr="00810DE2" w:rsidRDefault="00AD0778" w:rsidP="00AD0778">
            <w:pPr>
              <w:jc w:val="both"/>
              <w:rPr>
                <w:sz w:val="24"/>
                <w:szCs w:val="24"/>
              </w:rPr>
            </w:pPr>
            <w:r w:rsidRPr="00E760E9">
              <w:rPr>
                <w:sz w:val="24"/>
                <w:szCs w:val="24"/>
              </w:rPr>
              <w:t>Администрация мун</w:t>
            </w:r>
            <w:r w:rsidRPr="00E760E9">
              <w:rPr>
                <w:sz w:val="24"/>
                <w:szCs w:val="24"/>
              </w:rPr>
              <w:t>и</w:t>
            </w:r>
            <w:r w:rsidRPr="00E760E9">
              <w:rPr>
                <w:sz w:val="24"/>
                <w:szCs w:val="24"/>
              </w:rPr>
              <w:t xml:space="preserve">ципального района «Усть-Куломский» в лице отдела </w:t>
            </w:r>
            <w:r>
              <w:rPr>
                <w:sz w:val="24"/>
                <w:szCs w:val="24"/>
              </w:rPr>
              <w:t>террит</w:t>
            </w:r>
            <w:r>
              <w:rPr>
                <w:sz w:val="24"/>
                <w:szCs w:val="24"/>
              </w:rPr>
              <w:t>о</w:t>
            </w:r>
            <w:r>
              <w:rPr>
                <w:sz w:val="24"/>
                <w:szCs w:val="24"/>
              </w:rPr>
              <w:t>риального развития</w:t>
            </w:r>
          </w:p>
        </w:tc>
        <w:tc>
          <w:tcPr>
            <w:tcW w:w="1134" w:type="dxa"/>
            <w:vMerge w:val="restart"/>
          </w:tcPr>
          <w:p w:rsidR="00AD0778" w:rsidRPr="00617D63" w:rsidRDefault="00AD0778" w:rsidP="00AD0778">
            <w:pPr>
              <w:pStyle w:val="ConsPlusNormal"/>
              <w:jc w:val="center"/>
              <w:rPr>
                <w:rFonts w:ascii="Times New Roman" w:hAnsi="Times New Roman"/>
                <w:sz w:val="24"/>
                <w:szCs w:val="24"/>
              </w:rPr>
            </w:pPr>
            <w:r>
              <w:rPr>
                <w:rFonts w:ascii="Times New Roman" w:hAnsi="Times New Roman"/>
                <w:sz w:val="24"/>
                <w:szCs w:val="24"/>
              </w:rPr>
              <w:t>2022 год</w:t>
            </w:r>
          </w:p>
        </w:tc>
        <w:tc>
          <w:tcPr>
            <w:tcW w:w="1134" w:type="dxa"/>
            <w:vMerge w:val="restart"/>
          </w:tcPr>
          <w:p w:rsidR="00AD0778" w:rsidRPr="00617D63" w:rsidRDefault="00AD0778" w:rsidP="00AD0778">
            <w:pPr>
              <w:pStyle w:val="ConsPlusNormal"/>
              <w:jc w:val="center"/>
              <w:rPr>
                <w:rFonts w:ascii="Times New Roman" w:hAnsi="Times New Roman"/>
                <w:sz w:val="24"/>
                <w:szCs w:val="24"/>
              </w:rPr>
            </w:pPr>
            <w:r>
              <w:rPr>
                <w:rFonts w:ascii="Times New Roman" w:hAnsi="Times New Roman"/>
                <w:sz w:val="24"/>
                <w:szCs w:val="24"/>
              </w:rPr>
              <w:t>2026 год</w:t>
            </w:r>
          </w:p>
        </w:tc>
        <w:tc>
          <w:tcPr>
            <w:tcW w:w="2835" w:type="dxa"/>
            <w:vMerge w:val="restart"/>
          </w:tcPr>
          <w:p w:rsidR="00AD0778" w:rsidRPr="007C5A07" w:rsidRDefault="00AD0778" w:rsidP="00AD0778">
            <w:pPr>
              <w:pStyle w:val="ConsPlusNormal"/>
              <w:jc w:val="both"/>
              <w:rPr>
                <w:rFonts w:ascii="Times New Roman" w:hAnsi="Times New Roman"/>
                <w:sz w:val="24"/>
                <w:szCs w:val="24"/>
              </w:rPr>
            </w:pPr>
            <w:r w:rsidRPr="007C5A07">
              <w:rPr>
                <w:rFonts w:ascii="Times New Roman" w:eastAsia="Calibri" w:hAnsi="Times New Roman"/>
                <w:sz w:val="24"/>
                <w:szCs w:val="24"/>
              </w:rPr>
              <w:t>Проведение комплекса мероприятий по обесп</w:t>
            </w:r>
            <w:r w:rsidRPr="007C5A07">
              <w:rPr>
                <w:rFonts w:ascii="Times New Roman" w:eastAsia="Calibri" w:hAnsi="Times New Roman"/>
                <w:sz w:val="24"/>
                <w:szCs w:val="24"/>
              </w:rPr>
              <w:t>е</w:t>
            </w:r>
            <w:r w:rsidRPr="007C5A07">
              <w:rPr>
                <w:rFonts w:ascii="Times New Roman" w:eastAsia="Calibri" w:hAnsi="Times New Roman"/>
                <w:sz w:val="24"/>
                <w:szCs w:val="24"/>
              </w:rPr>
              <w:t>чению снижения удел</w:t>
            </w:r>
            <w:r w:rsidRPr="007C5A07">
              <w:rPr>
                <w:rFonts w:ascii="Times New Roman" w:eastAsia="Calibri" w:hAnsi="Times New Roman"/>
                <w:sz w:val="24"/>
                <w:szCs w:val="24"/>
              </w:rPr>
              <w:t>ь</w:t>
            </w:r>
            <w:r w:rsidRPr="007C5A07">
              <w:rPr>
                <w:rFonts w:ascii="Times New Roman" w:eastAsia="Calibri" w:hAnsi="Times New Roman"/>
                <w:sz w:val="24"/>
                <w:szCs w:val="24"/>
              </w:rPr>
              <w:t>ного энергопотребления в системах коммунальной инфраструктуры</w:t>
            </w:r>
          </w:p>
        </w:tc>
        <w:tc>
          <w:tcPr>
            <w:tcW w:w="2835" w:type="dxa"/>
            <w:vMerge w:val="restart"/>
          </w:tcPr>
          <w:p w:rsidR="00AD0778" w:rsidRDefault="00AD0778" w:rsidP="00AD0778">
            <w:pPr>
              <w:tabs>
                <w:tab w:val="left" w:pos="426"/>
              </w:tabs>
              <w:jc w:val="both"/>
              <w:rPr>
                <w:rFonts w:eastAsia="Calibri"/>
                <w:sz w:val="24"/>
                <w:szCs w:val="24"/>
              </w:rPr>
            </w:pPr>
            <w:r w:rsidRPr="00EA03B4">
              <w:rPr>
                <w:rFonts w:eastAsia="Calibri"/>
                <w:sz w:val="24"/>
                <w:szCs w:val="24"/>
              </w:rPr>
              <w:t>-у</w:t>
            </w:r>
            <w:r w:rsidRPr="00EA03B4">
              <w:rPr>
                <w:sz w:val="24"/>
                <w:szCs w:val="24"/>
              </w:rPr>
              <w:t>становка (замена) сущ</w:t>
            </w:r>
            <w:r w:rsidRPr="00EA03B4">
              <w:rPr>
                <w:sz w:val="24"/>
                <w:szCs w:val="24"/>
              </w:rPr>
              <w:t>е</w:t>
            </w:r>
            <w:r w:rsidRPr="00EA03B4">
              <w:rPr>
                <w:sz w:val="24"/>
                <w:szCs w:val="24"/>
              </w:rPr>
              <w:t>ствующих ламп накал</w:t>
            </w:r>
            <w:r w:rsidRPr="00EA03B4">
              <w:rPr>
                <w:sz w:val="24"/>
                <w:szCs w:val="24"/>
              </w:rPr>
              <w:t>и</w:t>
            </w:r>
            <w:r w:rsidRPr="00EA03B4">
              <w:rPr>
                <w:sz w:val="24"/>
                <w:szCs w:val="24"/>
              </w:rPr>
              <w:t>вания на энергосбер</w:t>
            </w:r>
            <w:r w:rsidRPr="00EA03B4">
              <w:rPr>
                <w:sz w:val="24"/>
                <w:szCs w:val="24"/>
              </w:rPr>
              <w:t>е</w:t>
            </w:r>
            <w:r w:rsidRPr="00EA03B4">
              <w:rPr>
                <w:sz w:val="24"/>
                <w:szCs w:val="24"/>
              </w:rPr>
              <w:t>гающие</w:t>
            </w:r>
          </w:p>
          <w:p w:rsidR="00AD0778" w:rsidRPr="007C5A07" w:rsidRDefault="00AD0778" w:rsidP="00AD0778">
            <w:pPr>
              <w:tabs>
                <w:tab w:val="left" w:pos="426"/>
              </w:tabs>
              <w:jc w:val="both"/>
              <w:rPr>
                <w:sz w:val="24"/>
                <w:szCs w:val="24"/>
              </w:rPr>
            </w:pPr>
            <w:r w:rsidRPr="007C5A07">
              <w:rPr>
                <w:rFonts w:eastAsia="Calibri"/>
                <w:sz w:val="24"/>
                <w:szCs w:val="24"/>
              </w:rPr>
              <w:t>-з</w:t>
            </w:r>
            <w:r w:rsidRPr="007C5A07">
              <w:rPr>
                <w:sz w:val="24"/>
                <w:szCs w:val="24"/>
              </w:rPr>
              <w:t>амена светильников уличного освещения на энергосберегающие;</w:t>
            </w:r>
          </w:p>
          <w:p w:rsidR="00AD0778" w:rsidRPr="007C5A07" w:rsidRDefault="00AD0778" w:rsidP="00AD0778">
            <w:pPr>
              <w:tabs>
                <w:tab w:val="left" w:pos="426"/>
              </w:tabs>
              <w:jc w:val="both"/>
              <w:rPr>
                <w:sz w:val="24"/>
                <w:szCs w:val="24"/>
              </w:rPr>
            </w:pPr>
            <w:r w:rsidRPr="007C5A07">
              <w:rPr>
                <w:sz w:val="24"/>
                <w:szCs w:val="24"/>
              </w:rPr>
              <w:t>-ликвидация нерент</w:t>
            </w:r>
            <w:r w:rsidRPr="007C5A07">
              <w:rPr>
                <w:sz w:val="24"/>
                <w:szCs w:val="24"/>
              </w:rPr>
              <w:t>а</w:t>
            </w:r>
            <w:r w:rsidRPr="007C5A07">
              <w:rPr>
                <w:sz w:val="24"/>
                <w:szCs w:val="24"/>
              </w:rPr>
              <w:t>бельных котельных;</w:t>
            </w:r>
          </w:p>
          <w:p w:rsidR="00AD0778" w:rsidRPr="007C5A07" w:rsidRDefault="00AD0778" w:rsidP="00AD0778">
            <w:pPr>
              <w:tabs>
                <w:tab w:val="left" w:pos="426"/>
              </w:tabs>
              <w:jc w:val="both"/>
              <w:rPr>
                <w:sz w:val="24"/>
                <w:szCs w:val="24"/>
              </w:rPr>
            </w:pPr>
            <w:r w:rsidRPr="007C5A07">
              <w:rPr>
                <w:sz w:val="24"/>
                <w:szCs w:val="24"/>
              </w:rPr>
              <w:t>-реконструкция сетей теплоснабжения и вод</w:t>
            </w:r>
            <w:r w:rsidRPr="007C5A07">
              <w:rPr>
                <w:sz w:val="24"/>
                <w:szCs w:val="24"/>
              </w:rPr>
              <w:t>о</w:t>
            </w:r>
            <w:r w:rsidRPr="007C5A07">
              <w:rPr>
                <w:sz w:val="24"/>
                <w:szCs w:val="24"/>
              </w:rPr>
              <w:t>снабжения;</w:t>
            </w:r>
          </w:p>
          <w:p w:rsidR="00AD0778" w:rsidRPr="007C5A07" w:rsidRDefault="00AD0778" w:rsidP="00AD0778">
            <w:pPr>
              <w:tabs>
                <w:tab w:val="left" w:pos="426"/>
              </w:tabs>
              <w:jc w:val="both"/>
              <w:rPr>
                <w:rFonts w:eastAsia="Calibri"/>
                <w:sz w:val="24"/>
                <w:szCs w:val="24"/>
              </w:rPr>
            </w:pPr>
          </w:p>
          <w:p w:rsidR="00AD0778" w:rsidRPr="00810DE2" w:rsidRDefault="00AD0778" w:rsidP="00AD0778">
            <w:pPr>
              <w:pStyle w:val="ConsPlusNormal"/>
              <w:rPr>
                <w:rFonts w:ascii="Times New Roman" w:hAnsi="Times New Roman"/>
                <w:sz w:val="24"/>
                <w:szCs w:val="24"/>
              </w:rPr>
            </w:pPr>
          </w:p>
        </w:tc>
      </w:tr>
      <w:tr w:rsidR="00AD0778" w:rsidRPr="00617D63" w:rsidTr="00AD0778">
        <w:tc>
          <w:tcPr>
            <w:tcW w:w="567" w:type="dxa"/>
            <w:shd w:val="clear" w:color="auto" w:fill="auto"/>
          </w:tcPr>
          <w:p w:rsidR="00AD0778" w:rsidRDefault="00AD0778" w:rsidP="00AD0778">
            <w:pPr>
              <w:pStyle w:val="ConsPlusNormal"/>
              <w:rPr>
                <w:rFonts w:ascii="Times New Roman" w:hAnsi="Times New Roman"/>
                <w:sz w:val="24"/>
                <w:szCs w:val="24"/>
              </w:rPr>
            </w:pPr>
            <w:r>
              <w:rPr>
                <w:rFonts w:ascii="Times New Roman" w:hAnsi="Times New Roman"/>
                <w:sz w:val="24"/>
                <w:szCs w:val="24"/>
              </w:rPr>
              <w:t>46</w:t>
            </w:r>
          </w:p>
        </w:tc>
        <w:tc>
          <w:tcPr>
            <w:tcW w:w="4031" w:type="dxa"/>
          </w:tcPr>
          <w:p w:rsidR="00AD0778" w:rsidRDefault="00AD0778" w:rsidP="00AD0778">
            <w:pPr>
              <w:rPr>
                <w:sz w:val="24"/>
                <w:szCs w:val="24"/>
              </w:rPr>
            </w:pPr>
            <w:r w:rsidRPr="000C63E8">
              <w:rPr>
                <w:sz w:val="24"/>
                <w:szCs w:val="24"/>
              </w:rPr>
              <w:t xml:space="preserve">Основное мероприятие </w:t>
            </w:r>
            <w:r>
              <w:rPr>
                <w:sz w:val="24"/>
                <w:szCs w:val="24"/>
              </w:rPr>
              <w:t>4</w:t>
            </w:r>
            <w:r w:rsidRPr="000C63E8">
              <w:rPr>
                <w:sz w:val="24"/>
                <w:szCs w:val="24"/>
              </w:rPr>
              <w:t>.</w:t>
            </w:r>
            <w:r>
              <w:rPr>
                <w:sz w:val="24"/>
                <w:szCs w:val="24"/>
              </w:rPr>
              <w:t>2</w:t>
            </w:r>
            <w:r w:rsidRPr="000C63E8">
              <w:rPr>
                <w:sz w:val="24"/>
                <w:szCs w:val="24"/>
              </w:rPr>
              <w:t>.2.</w:t>
            </w:r>
          </w:p>
          <w:p w:rsidR="00AD0778" w:rsidRPr="00F51187" w:rsidRDefault="00AD0778" w:rsidP="00AD0778">
            <w:pPr>
              <w:rPr>
                <w:sz w:val="24"/>
                <w:szCs w:val="24"/>
              </w:rPr>
            </w:pPr>
            <w:r w:rsidRPr="00F51187">
              <w:rPr>
                <w:sz w:val="24"/>
                <w:szCs w:val="24"/>
              </w:rPr>
              <w:t>Установка приборов учета электр</w:t>
            </w:r>
            <w:r w:rsidRPr="00F51187">
              <w:rPr>
                <w:sz w:val="24"/>
                <w:szCs w:val="24"/>
              </w:rPr>
              <w:t>о</w:t>
            </w:r>
            <w:r w:rsidRPr="00F51187">
              <w:rPr>
                <w:sz w:val="24"/>
                <w:szCs w:val="24"/>
              </w:rPr>
              <w:t>энергии, тепловой энергии и вод</w:t>
            </w:r>
            <w:r w:rsidRPr="00F51187">
              <w:rPr>
                <w:sz w:val="24"/>
                <w:szCs w:val="24"/>
              </w:rPr>
              <w:t>о</w:t>
            </w:r>
            <w:r w:rsidRPr="00F51187">
              <w:rPr>
                <w:sz w:val="24"/>
                <w:szCs w:val="24"/>
              </w:rPr>
              <w:t>снабжения</w:t>
            </w:r>
          </w:p>
        </w:tc>
        <w:tc>
          <w:tcPr>
            <w:tcW w:w="2552" w:type="dxa"/>
            <w:vMerge/>
          </w:tcPr>
          <w:p w:rsidR="00AD0778" w:rsidRPr="00810DE2" w:rsidRDefault="00AD0778" w:rsidP="00AD0778">
            <w:pPr>
              <w:jc w:val="both"/>
              <w:rPr>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2835" w:type="dxa"/>
            <w:vMerge/>
          </w:tcPr>
          <w:p w:rsidR="00AD0778" w:rsidRPr="00810DE2" w:rsidRDefault="00AD0778" w:rsidP="00AD0778">
            <w:pPr>
              <w:pStyle w:val="ConsPlusNormal"/>
              <w:jc w:val="both"/>
              <w:rPr>
                <w:rFonts w:ascii="Times New Roman" w:hAnsi="Times New Roman"/>
                <w:sz w:val="24"/>
                <w:szCs w:val="24"/>
              </w:rPr>
            </w:pPr>
          </w:p>
        </w:tc>
        <w:tc>
          <w:tcPr>
            <w:tcW w:w="2835" w:type="dxa"/>
            <w:vMerge/>
          </w:tcPr>
          <w:p w:rsidR="00AD0778" w:rsidRPr="00810DE2" w:rsidRDefault="00AD0778" w:rsidP="00AD0778">
            <w:pPr>
              <w:pStyle w:val="ConsPlusNormal"/>
              <w:rPr>
                <w:rFonts w:ascii="Times New Roman" w:hAnsi="Times New Roman"/>
                <w:sz w:val="24"/>
                <w:szCs w:val="24"/>
              </w:rPr>
            </w:pPr>
          </w:p>
        </w:tc>
      </w:tr>
      <w:tr w:rsidR="00AD0778" w:rsidRPr="00617D63" w:rsidTr="00AD0778">
        <w:tc>
          <w:tcPr>
            <w:tcW w:w="567" w:type="dxa"/>
            <w:shd w:val="clear" w:color="auto" w:fill="auto"/>
          </w:tcPr>
          <w:p w:rsidR="00AD0778" w:rsidRDefault="00AD0778" w:rsidP="00AD0778">
            <w:pPr>
              <w:pStyle w:val="ConsPlusNormal"/>
              <w:rPr>
                <w:rFonts w:ascii="Times New Roman" w:hAnsi="Times New Roman"/>
                <w:sz w:val="24"/>
                <w:szCs w:val="24"/>
              </w:rPr>
            </w:pPr>
            <w:r>
              <w:rPr>
                <w:rFonts w:ascii="Times New Roman" w:hAnsi="Times New Roman"/>
                <w:sz w:val="24"/>
                <w:szCs w:val="24"/>
              </w:rPr>
              <w:t>47</w:t>
            </w:r>
          </w:p>
        </w:tc>
        <w:tc>
          <w:tcPr>
            <w:tcW w:w="4031" w:type="dxa"/>
          </w:tcPr>
          <w:p w:rsidR="00AD0778" w:rsidRDefault="00AD0778" w:rsidP="00AD0778">
            <w:pPr>
              <w:rPr>
                <w:sz w:val="24"/>
                <w:szCs w:val="24"/>
              </w:rPr>
            </w:pPr>
            <w:r w:rsidRPr="000C63E8">
              <w:rPr>
                <w:sz w:val="24"/>
                <w:szCs w:val="24"/>
              </w:rPr>
              <w:t xml:space="preserve">Основное мероприятие </w:t>
            </w:r>
            <w:r>
              <w:rPr>
                <w:sz w:val="24"/>
                <w:szCs w:val="24"/>
              </w:rPr>
              <w:t>4</w:t>
            </w:r>
            <w:r w:rsidRPr="000C63E8">
              <w:rPr>
                <w:sz w:val="24"/>
                <w:szCs w:val="24"/>
              </w:rPr>
              <w:t>.</w:t>
            </w:r>
            <w:r>
              <w:rPr>
                <w:sz w:val="24"/>
                <w:szCs w:val="24"/>
              </w:rPr>
              <w:t>2.3</w:t>
            </w:r>
            <w:r w:rsidRPr="000C63E8">
              <w:rPr>
                <w:sz w:val="24"/>
                <w:szCs w:val="24"/>
              </w:rPr>
              <w:t>.</w:t>
            </w:r>
          </w:p>
          <w:p w:rsidR="00AD0778" w:rsidRDefault="00AD0778" w:rsidP="00AD0778">
            <w:r w:rsidRPr="00F51187">
              <w:rPr>
                <w:sz w:val="24"/>
                <w:szCs w:val="24"/>
              </w:rPr>
              <w:t>Исполнение рекомендаций по результатам энергетического обслед</w:t>
            </w:r>
            <w:r w:rsidRPr="00F51187">
              <w:rPr>
                <w:sz w:val="24"/>
                <w:szCs w:val="24"/>
              </w:rPr>
              <w:t>о</w:t>
            </w:r>
            <w:r w:rsidRPr="00F51187">
              <w:rPr>
                <w:sz w:val="24"/>
                <w:szCs w:val="24"/>
              </w:rPr>
              <w:t>вания объектов</w:t>
            </w:r>
          </w:p>
        </w:tc>
        <w:tc>
          <w:tcPr>
            <w:tcW w:w="2552" w:type="dxa"/>
            <w:vMerge/>
          </w:tcPr>
          <w:p w:rsidR="00AD0778" w:rsidRPr="00810DE2" w:rsidRDefault="00AD0778" w:rsidP="00AD0778">
            <w:pPr>
              <w:jc w:val="both"/>
              <w:rPr>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2835" w:type="dxa"/>
            <w:vMerge/>
          </w:tcPr>
          <w:p w:rsidR="00AD0778" w:rsidRPr="00810DE2" w:rsidRDefault="00AD0778" w:rsidP="00AD0778">
            <w:pPr>
              <w:pStyle w:val="ConsPlusNormal"/>
              <w:jc w:val="both"/>
              <w:rPr>
                <w:rFonts w:ascii="Times New Roman" w:hAnsi="Times New Roman"/>
                <w:sz w:val="24"/>
                <w:szCs w:val="24"/>
              </w:rPr>
            </w:pPr>
          </w:p>
        </w:tc>
        <w:tc>
          <w:tcPr>
            <w:tcW w:w="2835" w:type="dxa"/>
            <w:vMerge/>
          </w:tcPr>
          <w:p w:rsidR="00AD0778" w:rsidRPr="00810DE2" w:rsidRDefault="00AD0778" w:rsidP="00AD0778">
            <w:pPr>
              <w:pStyle w:val="ConsPlusNormal"/>
              <w:rPr>
                <w:rFonts w:ascii="Times New Roman" w:hAnsi="Times New Roman"/>
                <w:sz w:val="24"/>
                <w:szCs w:val="24"/>
              </w:rPr>
            </w:pPr>
          </w:p>
        </w:tc>
      </w:tr>
      <w:tr w:rsidR="00AD0778" w:rsidRPr="00617D63" w:rsidTr="00AD0778">
        <w:tc>
          <w:tcPr>
            <w:tcW w:w="567" w:type="dxa"/>
            <w:shd w:val="clear" w:color="auto" w:fill="auto"/>
          </w:tcPr>
          <w:p w:rsidR="00AD0778" w:rsidRDefault="00AD0778" w:rsidP="00AD0778">
            <w:pPr>
              <w:pStyle w:val="ConsPlusNormal"/>
              <w:rPr>
                <w:rFonts w:ascii="Times New Roman" w:hAnsi="Times New Roman"/>
                <w:sz w:val="24"/>
                <w:szCs w:val="24"/>
              </w:rPr>
            </w:pPr>
            <w:r>
              <w:rPr>
                <w:rFonts w:ascii="Times New Roman" w:hAnsi="Times New Roman"/>
                <w:sz w:val="24"/>
                <w:szCs w:val="24"/>
              </w:rPr>
              <w:t>48</w:t>
            </w:r>
          </w:p>
        </w:tc>
        <w:tc>
          <w:tcPr>
            <w:tcW w:w="4031" w:type="dxa"/>
          </w:tcPr>
          <w:p w:rsidR="00AD0778" w:rsidRDefault="00AD0778" w:rsidP="00AD0778">
            <w:pPr>
              <w:rPr>
                <w:sz w:val="24"/>
                <w:szCs w:val="24"/>
              </w:rPr>
            </w:pPr>
            <w:r w:rsidRPr="000C63E8">
              <w:rPr>
                <w:sz w:val="24"/>
                <w:szCs w:val="24"/>
              </w:rPr>
              <w:t xml:space="preserve">Основное мероприятие </w:t>
            </w:r>
            <w:r>
              <w:rPr>
                <w:sz w:val="24"/>
                <w:szCs w:val="24"/>
              </w:rPr>
              <w:t>4</w:t>
            </w:r>
            <w:r w:rsidRPr="000C63E8">
              <w:rPr>
                <w:sz w:val="24"/>
                <w:szCs w:val="24"/>
              </w:rPr>
              <w:t>.</w:t>
            </w:r>
            <w:r>
              <w:rPr>
                <w:sz w:val="24"/>
                <w:szCs w:val="24"/>
              </w:rPr>
              <w:t>2.4</w:t>
            </w:r>
            <w:r w:rsidRPr="000C63E8">
              <w:rPr>
                <w:sz w:val="24"/>
                <w:szCs w:val="24"/>
              </w:rPr>
              <w:t>.</w:t>
            </w:r>
          </w:p>
          <w:p w:rsidR="00AD0778" w:rsidRDefault="00AD0778" w:rsidP="00AD0778">
            <w:pPr>
              <w:autoSpaceDE w:val="0"/>
              <w:autoSpaceDN w:val="0"/>
              <w:adjustRightInd w:val="0"/>
              <w:jc w:val="both"/>
            </w:pPr>
            <w:r w:rsidRPr="007C5A07">
              <w:rPr>
                <w:rFonts w:eastAsia="Calibri"/>
                <w:sz w:val="24"/>
                <w:szCs w:val="24"/>
              </w:rPr>
              <w:t>Обеспечение распространения и</w:t>
            </w:r>
            <w:r w:rsidRPr="007C5A07">
              <w:rPr>
                <w:rFonts w:eastAsia="Calibri"/>
                <w:sz w:val="24"/>
                <w:szCs w:val="24"/>
              </w:rPr>
              <w:t>н</w:t>
            </w:r>
            <w:r w:rsidRPr="007C5A07">
              <w:rPr>
                <w:rFonts w:eastAsia="Calibri"/>
                <w:sz w:val="24"/>
                <w:szCs w:val="24"/>
              </w:rPr>
              <w:t>формации о правах и</w:t>
            </w:r>
            <w:r w:rsidRPr="00F51187">
              <w:rPr>
                <w:rFonts w:eastAsia="Calibri"/>
                <w:sz w:val="24"/>
                <w:szCs w:val="24"/>
              </w:rPr>
              <w:t>обязанностях физических лиц, о требованиях, предъявляемых к собственникам жилых домов, собственникам помещ</w:t>
            </w:r>
            <w:r w:rsidRPr="00F51187">
              <w:rPr>
                <w:rFonts w:eastAsia="Calibri"/>
                <w:sz w:val="24"/>
                <w:szCs w:val="24"/>
              </w:rPr>
              <w:t>е</w:t>
            </w:r>
            <w:r w:rsidRPr="00F51187">
              <w:rPr>
                <w:rFonts w:eastAsia="Calibri"/>
                <w:sz w:val="24"/>
                <w:szCs w:val="24"/>
              </w:rPr>
              <w:t>ний в многоквартирных домах, л</w:t>
            </w:r>
            <w:r w:rsidRPr="00F51187">
              <w:rPr>
                <w:rFonts w:eastAsia="Calibri"/>
                <w:sz w:val="24"/>
                <w:szCs w:val="24"/>
              </w:rPr>
              <w:t>и</w:t>
            </w:r>
            <w:r w:rsidRPr="00F51187">
              <w:rPr>
                <w:rFonts w:eastAsia="Calibri"/>
                <w:sz w:val="24"/>
                <w:szCs w:val="24"/>
              </w:rPr>
              <w:t>цам, ответственным за содержание многоквартирных домов, и об иных требованиях настоящего Федерал</w:t>
            </w:r>
            <w:r w:rsidRPr="00F51187">
              <w:rPr>
                <w:rFonts w:eastAsia="Calibri"/>
                <w:sz w:val="24"/>
                <w:szCs w:val="24"/>
              </w:rPr>
              <w:t>ь</w:t>
            </w:r>
            <w:r w:rsidRPr="00F51187">
              <w:rPr>
                <w:rFonts w:eastAsia="Calibri"/>
                <w:sz w:val="24"/>
                <w:szCs w:val="24"/>
              </w:rPr>
              <w:t>ного закона; распространения соц</w:t>
            </w:r>
            <w:r w:rsidRPr="00F51187">
              <w:rPr>
                <w:rFonts w:eastAsia="Calibri"/>
                <w:sz w:val="24"/>
                <w:szCs w:val="24"/>
              </w:rPr>
              <w:t>и</w:t>
            </w:r>
            <w:r w:rsidRPr="00F51187">
              <w:rPr>
                <w:rFonts w:eastAsia="Calibri"/>
                <w:sz w:val="24"/>
                <w:szCs w:val="24"/>
              </w:rPr>
              <w:t>альной рекламы в области энергосб</w:t>
            </w:r>
            <w:r w:rsidRPr="00F51187">
              <w:rPr>
                <w:rFonts w:eastAsia="Calibri"/>
                <w:sz w:val="24"/>
                <w:szCs w:val="24"/>
              </w:rPr>
              <w:t>е</w:t>
            </w:r>
            <w:r w:rsidRPr="00F51187">
              <w:rPr>
                <w:rFonts w:eastAsia="Calibri"/>
                <w:sz w:val="24"/>
                <w:szCs w:val="24"/>
              </w:rPr>
              <w:t>режения и повышения энергетич</w:t>
            </w:r>
            <w:r w:rsidRPr="00F51187">
              <w:rPr>
                <w:rFonts w:eastAsia="Calibri"/>
                <w:sz w:val="24"/>
                <w:szCs w:val="24"/>
              </w:rPr>
              <w:t>е</w:t>
            </w:r>
            <w:r w:rsidRPr="00F51187">
              <w:rPr>
                <w:rFonts w:eastAsia="Calibri"/>
                <w:sz w:val="24"/>
                <w:szCs w:val="24"/>
              </w:rPr>
              <w:t xml:space="preserve">ской эффективности </w:t>
            </w:r>
          </w:p>
        </w:tc>
        <w:tc>
          <w:tcPr>
            <w:tcW w:w="2552" w:type="dxa"/>
            <w:vMerge/>
          </w:tcPr>
          <w:p w:rsidR="00AD0778" w:rsidRPr="00810DE2" w:rsidRDefault="00AD0778" w:rsidP="00AD0778">
            <w:pPr>
              <w:jc w:val="both"/>
              <w:rPr>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2835" w:type="dxa"/>
            <w:vMerge/>
          </w:tcPr>
          <w:p w:rsidR="00AD0778" w:rsidRPr="00810DE2" w:rsidRDefault="00AD0778" w:rsidP="00AD0778">
            <w:pPr>
              <w:pStyle w:val="ConsPlusNormal"/>
              <w:jc w:val="both"/>
              <w:rPr>
                <w:rFonts w:ascii="Times New Roman" w:hAnsi="Times New Roman"/>
                <w:sz w:val="24"/>
                <w:szCs w:val="24"/>
              </w:rPr>
            </w:pPr>
          </w:p>
        </w:tc>
        <w:tc>
          <w:tcPr>
            <w:tcW w:w="2835" w:type="dxa"/>
            <w:vMerge/>
          </w:tcPr>
          <w:p w:rsidR="00AD0778" w:rsidRPr="00810DE2" w:rsidRDefault="00AD0778" w:rsidP="00AD0778">
            <w:pPr>
              <w:pStyle w:val="ConsPlusNormal"/>
              <w:rPr>
                <w:rFonts w:ascii="Times New Roman" w:hAnsi="Times New Roman"/>
                <w:sz w:val="24"/>
                <w:szCs w:val="24"/>
              </w:rPr>
            </w:pPr>
          </w:p>
        </w:tc>
      </w:tr>
      <w:tr w:rsidR="00AD0778" w:rsidRPr="00617D63" w:rsidTr="00AD0778">
        <w:tc>
          <w:tcPr>
            <w:tcW w:w="567" w:type="dxa"/>
            <w:shd w:val="clear" w:color="auto" w:fill="auto"/>
          </w:tcPr>
          <w:p w:rsidR="00AD0778" w:rsidRDefault="00AD0778" w:rsidP="00AD0778">
            <w:pPr>
              <w:pStyle w:val="ConsPlusNormal"/>
              <w:rPr>
                <w:rFonts w:ascii="Times New Roman" w:hAnsi="Times New Roman"/>
                <w:sz w:val="24"/>
                <w:szCs w:val="24"/>
              </w:rPr>
            </w:pPr>
            <w:r>
              <w:rPr>
                <w:rFonts w:ascii="Times New Roman" w:hAnsi="Times New Roman"/>
                <w:sz w:val="24"/>
                <w:szCs w:val="24"/>
              </w:rPr>
              <w:lastRenderedPageBreak/>
              <w:t>49</w:t>
            </w:r>
          </w:p>
        </w:tc>
        <w:tc>
          <w:tcPr>
            <w:tcW w:w="4031" w:type="dxa"/>
          </w:tcPr>
          <w:p w:rsidR="00AD0778" w:rsidRDefault="00AD0778" w:rsidP="00AD0778">
            <w:pPr>
              <w:rPr>
                <w:sz w:val="24"/>
                <w:szCs w:val="24"/>
              </w:rPr>
            </w:pPr>
            <w:r w:rsidRPr="000C63E8">
              <w:rPr>
                <w:sz w:val="24"/>
                <w:szCs w:val="24"/>
              </w:rPr>
              <w:t xml:space="preserve">Основное мероприятие </w:t>
            </w:r>
            <w:r>
              <w:rPr>
                <w:sz w:val="24"/>
                <w:szCs w:val="24"/>
              </w:rPr>
              <w:t>4</w:t>
            </w:r>
            <w:r w:rsidRPr="000C63E8">
              <w:rPr>
                <w:sz w:val="24"/>
                <w:szCs w:val="24"/>
              </w:rPr>
              <w:t>.</w:t>
            </w:r>
            <w:r>
              <w:rPr>
                <w:sz w:val="24"/>
                <w:szCs w:val="24"/>
              </w:rPr>
              <w:t>2.5</w:t>
            </w:r>
            <w:r w:rsidRPr="000C63E8">
              <w:rPr>
                <w:sz w:val="24"/>
                <w:szCs w:val="24"/>
              </w:rPr>
              <w:t>.</w:t>
            </w:r>
          </w:p>
          <w:p w:rsidR="00AD0778" w:rsidRPr="000650F5" w:rsidRDefault="00AD0778" w:rsidP="00AD0778">
            <w:pPr>
              <w:pStyle w:val="ConsPlusNormal"/>
              <w:jc w:val="both"/>
              <w:rPr>
                <w:rFonts w:ascii="Times New Roman" w:hAnsi="Times New Roman"/>
                <w:sz w:val="24"/>
                <w:szCs w:val="24"/>
              </w:rPr>
            </w:pPr>
            <w:r w:rsidRPr="000650F5">
              <w:rPr>
                <w:rFonts w:ascii="Times New Roman" w:hAnsi="Times New Roman"/>
                <w:sz w:val="24"/>
                <w:szCs w:val="24"/>
              </w:rPr>
              <w:t>Стимулирование производителей и потребителей энергетических ресу</w:t>
            </w:r>
            <w:r w:rsidRPr="000650F5">
              <w:rPr>
                <w:rFonts w:ascii="Times New Roman" w:hAnsi="Times New Roman"/>
                <w:sz w:val="24"/>
                <w:szCs w:val="24"/>
              </w:rPr>
              <w:t>р</w:t>
            </w:r>
            <w:r w:rsidRPr="000650F5">
              <w:rPr>
                <w:rFonts w:ascii="Times New Roman" w:hAnsi="Times New Roman"/>
                <w:sz w:val="24"/>
                <w:szCs w:val="24"/>
              </w:rPr>
              <w:t>сов, организаций, осуществляющих передачу энергетических ресурсо</w:t>
            </w:r>
            <w:r>
              <w:rPr>
                <w:rFonts w:ascii="Times New Roman" w:hAnsi="Times New Roman"/>
                <w:sz w:val="24"/>
                <w:szCs w:val="24"/>
              </w:rPr>
              <w:t>в</w:t>
            </w:r>
          </w:p>
        </w:tc>
        <w:tc>
          <w:tcPr>
            <w:tcW w:w="2552" w:type="dxa"/>
            <w:vMerge/>
          </w:tcPr>
          <w:p w:rsidR="00AD0778" w:rsidRPr="00810DE2" w:rsidRDefault="00AD0778" w:rsidP="00AD0778">
            <w:pPr>
              <w:jc w:val="both"/>
              <w:rPr>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2835" w:type="dxa"/>
            <w:vMerge/>
          </w:tcPr>
          <w:p w:rsidR="00AD0778" w:rsidRPr="00810DE2" w:rsidRDefault="00AD0778" w:rsidP="00AD0778">
            <w:pPr>
              <w:pStyle w:val="ConsPlusNormal"/>
              <w:jc w:val="both"/>
              <w:rPr>
                <w:rFonts w:ascii="Times New Roman" w:hAnsi="Times New Roman"/>
                <w:sz w:val="24"/>
                <w:szCs w:val="24"/>
              </w:rPr>
            </w:pPr>
          </w:p>
        </w:tc>
        <w:tc>
          <w:tcPr>
            <w:tcW w:w="2835" w:type="dxa"/>
            <w:vMerge/>
          </w:tcPr>
          <w:p w:rsidR="00AD0778" w:rsidRPr="00810DE2" w:rsidRDefault="00AD0778" w:rsidP="00AD0778">
            <w:pPr>
              <w:pStyle w:val="ConsPlusNormal"/>
              <w:rPr>
                <w:rFonts w:ascii="Times New Roman" w:hAnsi="Times New Roman"/>
                <w:sz w:val="24"/>
                <w:szCs w:val="24"/>
              </w:rPr>
            </w:pPr>
          </w:p>
        </w:tc>
      </w:tr>
      <w:tr w:rsidR="00AD0778" w:rsidRPr="00617D63" w:rsidTr="00AD0778">
        <w:tc>
          <w:tcPr>
            <w:tcW w:w="567" w:type="dxa"/>
            <w:shd w:val="clear" w:color="auto" w:fill="auto"/>
          </w:tcPr>
          <w:p w:rsidR="00AD0778" w:rsidRDefault="00AD0778" w:rsidP="00AD0778">
            <w:pPr>
              <w:pStyle w:val="ConsPlusNormal"/>
              <w:rPr>
                <w:rFonts w:ascii="Times New Roman" w:hAnsi="Times New Roman"/>
                <w:sz w:val="24"/>
                <w:szCs w:val="24"/>
              </w:rPr>
            </w:pPr>
            <w:r>
              <w:rPr>
                <w:rFonts w:ascii="Times New Roman" w:hAnsi="Times New Roman"/>
                <w:sz w:val="24"/>
                <w:szCs w:val="24"/>
              </w:rPr>
              <w:t>50</w:t>
            </w:r>
          </w:p>
        </w:tc>
        <w:tc>
          <w:tcPr>
            <w:tcW w:w="4031" w:type="dxa"/>
          </w:tcPr>
          <w:p w:rsidR="00AD0778" w:rsidRDefault="00AD0778" w:rsidP="00AD0778">
            <w:pPr>
              <w:rPr>
                <w:sz w:val="24"/>
                <w:szCs w:val="24"/>
              </w:rPr>
            </w:pPr>
            <w:r w:rsidRPr="00C41AA7">
              <w:rPr>
                <w:sz w:val="24"/>
                <w:szCs w:val="24"/>
              </w:rPr>
              <w:t xml:space="preserve">Основное мероприятие </w:t>
            </w:r>
            <w:r>
              <w:rPr>
                <w:sz w:val="24"/>
                <w:szCs w:val="24"/>
              </w:rPr>
              <w:t>4</w:t>
            </w:r>
            <w:r w:rsidRPr="00C41AA7">
              <w:rPr>
                <w:sz w:val="24"/>
                <w:szCs w:val="24"/>
              </w:rPr>
              <w:t>.2.</w:t>
            </w:r>
            <w:r>
              <w:rPr>
                <w:sz w:val="24"/>
                <w:szCs w:val="24"/>
              </w:rPr>
              <w:t>6</w:t>
            </w:r>
            <w:r w:rsidRPr="00C41AA7">
              <w:rPr>
                <w:sz w:val="24"/>
                <w:szCs w:val="24"/>
              </w:rPr>
              <w:t>.</w:t>
            </w:r>
          </w:p>
          <w:p w:rsidR="00AD0778" w:rsidRPr="000650F5" w:rsidRDefault="00AD0778" w:rsidP="00AD0778">
            <w:pPr>
              <w:rPr>
                <w:sz w:val="24"/>
                <w:szCs w:val="24"/>
              </w:rPr>
            </w:pPr>
            <w:r w:rsidRPr="000650F5">
              <w:rPr>
                <w:sz w:val="24"/>
                <w:szCs w:val="24"/>
              </w:rPr>
              <w:t>Информирование потребителей эне</w:t>
            </w:r>
            <w:r w:rsidRPr="000650F5">
              <w:rPr>
                <w:sz w:val="24"/>
                <w:szCs w:val="24"/>
              </w:rPr>
              <w:t>р</w:t>
            </w:r>
            <w:r w:rsidRPr="000650F5">
              <w:rPr>
                <w:sz w:val="24"/>
                <w:szCs w:val="24"/>
              </w:rPr>
              <w:t>гетических ресурсов о мероприятиях и способах энергосбережения и п</w:t>
            </w:r>
            <w:r w:rsidRPr="000650F5">
              <w:rPr>
                <w:sz w:val="24"/>
                <w:szCs w:val="24"/>
              </w:rPr>
              <w:t>о</w:t>
            </w:r>
            <w:r w:rsidRPr="000650F5">
              <w:rPr>
                <w:sz w:val="24"/>
                <w:szCs w:val="24"/>
              </w:rPr>
              <w:t>вышения энергетической эффекти</w:t>
            </w:r>
            <w:r w:rsidRPr="000650F5">
              <w:rPr>
                <w:sz w:val="24"/>
                <w:szCs w:val="24"/>
              </w:rPr>
              <w:t>в</w:t>
            </w:r>
            <w:r w:rsidRPr="000650F5">
              <w:rPr>
                <w:sz w:val="24"/>
                <w:szCs w:val="24"/>
              </w:rPr>
              <w:t>ности</w:t>
            </w:r>
          </w:p>
        </w:tc>
        <w:tc>
          <w:tcPr>
            <w:tcW w:w="2552" w:type="dxa"/>
            <w:vMerge/>
          </w:tcPr>
          <w:p w:rsidR="00AD0778" w:rsidRPr="00810DE2" w:rsidRDefault="00AD0778" w:rsidP="00AD0778">
            <w:pPr>
              <w:jc w:val="both"/>
              <w:rPr>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2835" w:type="dxa"/>
            <w:vMerge/>
          </w:tcPr>
          <w:p w:rsidR="00AD0778" w:rsidRPr="00810DE2" w:rsidRDefault="00AD0778" w:rsidP="00AD0778">
            <w:pPr>
              <w:pStyle w:val="ConsPlusNormal"/>
              <w:jc w:val="both"/>
              <w:rPr>
                <w:rFonts w:ascii="Times New Roman" w:hAnsi="Times New Roman"/>
                <w:sz w:val="24"/>
                <w:szCs w:val="24"/>
              </w:rPr>
            </w:pPr>
          </w:p>
        </w:tc>
        <w:tc>
          <w:tcPr>
            <w:tcW w:w="2835" w:type="dxa"/>
            <w:vMerge/>
          </w:tcPr>
          <w:p w:rsidR="00AD0778" w:rsidRPr="00810DE2" w:rsidRDefault="00AD0778" w:rsidP="00AD0778">
            <w:pPr>
              <w:pStyle w:val="ConsPlusNormal"/>
              <w:rPr>
                <w:rFonts w:ascii="Times New Roman" w:hAnsi="Times New Roman"/>
                <w:sz w:val="24"/>
                <w:szCs w:val="24"/>
              </w:rPr>
            </w:pPr>
          </w:p>
        </w:tc>
      </w:tr>
      <w:tr w:rsidR="00AD0778" w:rsidRPr="00617D63" w:rsidTr="00AD0778">
        <w:tc>
          <w:tcPr>
            <w:tcW w:w="567" w:type="dxa"/>
            <w:shd w:val="clear" w:color="auto" w:fill="auto"/>
          </w:tcPr>
          <w:p w:rsidR="00AD0778" w:rsidRDefault="00AD0778" w:rsidP="00AD0778">
            <w:pPr>
              <w:pStyle w:val="ConsPlusNormal"/>
              <w:rPr>
                <w:rFonts w:ascii="Times New Roman" w:hAnsi="Times New Roman"/>
                <w:sz w:val="24"/>
                <w:szCs w:val="24"/>
              </w:rPr>
            </w:pPr>
            <w:r>
              <w:rPr>
                <w:rFonts w:ascii="Times New Roman" w:hAnsi="Times New Roman"/>
                <w:sz w:val="24"/>
                <w:szCs w:val="24"/>
              </w:rPr>
              <w:t>51</w:t>
            </w:r>
          </w:p>
        </w:tc>
        <w:tc>
          <w:tcPr>
            <w:tcW w:w="4031" w:type="dxa"/>
          </w:tcPr>
          <w:p w:rsidR="00AD0778" w:rsidRDefault="00AD0778" w:rsidP="00AD0778">
            <w:pPr>
              <w:rPr>
                <w:sz w:val="24"/>
                <w:szCs w:val="24"/>
              </w:rPr>
            </w:pPr>
            <w:r w:rsidRPr="00C41AA7">
              <w:rPr>
                <w:sz w:val="24"/>
                <w:szCs w:val="24"/>
              </w:rPr>
              <w:t xml:space="preserve">Основное мероприятие </w:t>
            </w:r>
            <w:r>
              <w:rPr>
                <w:sz w:val="24"/>
                <w:szCs w:val="24"/>
              </w:rPr>
              <w:t>4</w:t>
            </w:r>
            <w:r w:rsidRPr="00C41AA7">
              <w:rPr>
                <w:sz w:val="24"/>
                <w:szCs w:val="24"/>
              </w:rPr>
              <w:t>.2.</w:t>
            </w:r>
            <w:r>
              <w:rPr>
                <w:sz w:val="24"/>
                <w:szCs w:val="24"/>
              </w:rPr>
              <w:t>7</w:t>
            </w:r>
            <w:r w:rsidRPr="00C41AA7">
              <w:rPr>
                <w:sz w:val="24"/>
                <w:szCs w:val="24"/>
              </w:rPr>
              <w:t>.</w:t>
            </w:r>
          </w:p>
          <w:p w:rsidR="00AD0778" w:rsidRPr="000650F5" w:rsidRDefault="00AD0778" w:rsidP="00AD0778">
            <w:pPr>
              <w:rPr>
                <w:sz w:val="24"/>
                <w:szCs w:val="24"/>
              </w:rPr>
            </w:pPr>
            <w:r w:rsidRPr="000650F5">
              <w:rPr>
                <w:sz w:val="24"/>
                <w:szCs w:val="24"/>
              </w:rPr>
              <w:t>Организация функционирования си</w:t>
            </w:r>
            <w:r w:rsidRPr="000650F5">
              <w:rPr>
                <w:sz w:val="24"/>
                <w:szCs w:val="24"/>
              </w:rPr>
              <w:t>с</w:t>
            </w:r>
            <w:r w:rsidRPr="000650F5">
              <w:rPr>
                <w:sz w:val="24"/>
                <w:szCs w:val="24"/>
              </w:rPr>
              <w:t>темы автоматизированного учета потребления органами местного сам</w:t>
            </w:r>
            <w:r w:rsidRPr="000650F5">
              <w:rPr>
                <w:sz w:val="24"/>
                <w:szCs w:val="24"/>
              </w:rPr>
              <w:t>о</w:t>
            </w:r>
            <w:r w:rsidRPr="000650F5">
              <w:rPr>
                <w:sz w:val="24"/>
                <w:szCs w:val="24"/>
              </w:rPr>
              <w:t>управления и муниципальными у</w:t>
            </w:r>
            <w:r w:rsidRPr="000650F5">
              <w:rPr>
                <w:sz w:val="24"/>
                <w:szCs w:val="24"/>
              </w:rPr>
              <w:t>ч</w:t>
            </w:r>
            <w:r w:rsidRPr="000650F5">
              <w:rPr>
                <w:sz w:val="24"/>
                <w:szCs w:val="24"/>
              </w:rPr>
              <w:t>реждениями энергетических ресурсов посредством обеспечения дистанц</w:t>
            </w:r>
            <w:r w:rsidRPr="000650F5">
              <w:rPr>
                <w:sz w:val="24"/>
                <w:szCs w:val="24"/>
              </w:rPr>
              <w:t>и</w:t>
            </w:r>
            <w:r w:rsidRPr="000650F5">
              <w:rPr>
                <w:sz w:val="24"/>
                <w:szCs w:val="24"/>
              </w:rPr>
              <w:t>онного сбора, анализа и передачи в адрес ресурсоснабжающих организ</w:t>
            </w:r>
            <w:r w:rsidRPr="000650F5">
              <w:rPr>
                <w:sz w:val="24"/>
                <w:szCs w:val="24"/>
              </w:rPr>
              <w:t>а</w:t>
            </w:r>
            <w:r w:rsidRPr="000650F5">
              <w:rPr>
                <w:sz w:val="24"/>
                <w:szCs w:val="24"/>
              </w:rPr>
              <w:t>ций соответствующих данных</w:t>
            </w:r>
          </w:p>
        </w:tc>
        <w:tc>
          <w:tcPr>
            <w:tcW w:w="2552" w:type="dxa"/>
            <w:vMerge/>
          </w:tcPr>
          <w:p w:rsidR="00AD0778" w:rsidRPr="00810DE2" w:rsidRDefault="00AD0778" w:rsidP="00AD0778">
            <w:pPr>
              <w:jc w:val="both"/>
              <w:rPr>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2835" w:type="dxa"/>
            <w:vMerge/>
          </w:tcPr>
          <w:p w:rsidR="00AD0778" w:rsidRPr="00810DE2" w:rsidRDefault="00AD0778" w:rsidP="00AD0778">
            <w:pPr>
              <w:pStyle w:val="ConsPlusNormal"/>
              <w:jc w:val="both"/>
              <w:rPr>
                <w:rFonts w:ascii="Times New Roman" w:hAnsi="Times New Roman"/>
                <w:sz w:val="24"/>
                <w:szCs w:val="24"/>
              </w:rPr>
            </w:pPr>
          </w:p>
        </w:tc>
        <w:tc>
          <w:tcPr>
            <w:tcW w:w="2835" w:type="dxa"/>
            <w:vMerge/>
          </w:tcPr>
          <w:p w:rsidR="00AD0778" w:rsidRPr="00810DE2" w:rsidRDefault="00AD0778" w:rsidP="00AD0778">
            <w:pPr>
              <w:pStyle w:val="ConsPlusNormal"/>
              <w:rPr>
                <w:rFonts w:ascii="Times New Roman" w:hAnsi="Times New Roman"/>
                <w:sz w:val="24"/>
                <w:szCs w:val="24"/>
              </w:rPr>
            </w:pPr>
          </w:p>
        </w:tc>
      </w:tr>
      <w:tr w:rsidR="00AD0778" w:rsidRPr="00617D63" w:rsidTr="00AD0778">
        <w:tc>
          <w:tcPr>
            <w:tcW w:w="567" w:type="dxa"/>
            <w:shd w:val="clear" w:color="auto" w:fill="auto"/>
          </w:tcPr>
          <w:p w:rsidR="00AD0778" w:rsidRDefault="00AD0778" w:rsidP="00AD0778">
            <w:pPr>
              <w:pStyle w:val="ConsPlusNormal"/>
              <w:rPr>
                <w:rFonts w:ascii="Times New Roman" w:hAnsi="Times New Roman"/>
                <w:sz w:val="24"/>
                <w:szCs w:val="24"/>
              </w:rPr>
            </w:pPr>
          </w:p>
        </w:tc>
        <w:tc>
          <w:tcPr>
            <w:tcW w:w="14521" w:type="dxa"/>
            <w:gridSpan w:val="6"/>
          </w:tcPr>
          <w:p w:rsidR="00AD0778" w:rsidRPr="00810DE2" w:rsidRDefault="00AD0778" w:rsidP="00AD0778">
            <w:pPr>
              <w:pStyle w:val="ConsPlusNormal"/>
              <w:rPr>
                <w:rFonts w:ascii="Times New Roman" w:hAnsi="Times New Roman"/>
                <w:sz w:val="24"/>
                <w:szCs w:val="24"/>
              </w:rPr>
            </w:pPr>
            <w:r w:rsidRPr="004F7D23">
              <w:rPr>
                <w:rFonts w:ascii="Times New Roman" w:hAnsi="Times New Roman"/>
                <w:b/>
                <w:sz w:val="24"/>
                <w:szCs w:val="24"/>
              </w:rPr>
              <w:t xml:space="preserve">Задача </w:t>
            </w:r>
            <w:r>
              <w:rPr>
                <w:rFonts w:ascii="Times New Roman" w:hAnsi="Times New Roman"/>
                <w:b/>
                <w:sz w:val="24"/>
                <w:szCs w:val="24"/>
              </w:rPr>
              <w:t>3</w:t>
            </w:r>
            <w:r w:rsidRPr="004F7D23">
              <w:rPr>
                <w:rFonts w:ascii="Times New Roman" w:hAnsi="Times New Roman"/>
                <w:b/>
                <w:sz w:val="24"/>
                <w:szCs w:val="24"/>
              </w:rPr>
              <w:t xml:space="preserve">: </w:t>
            </w:r>
            <w:r w:rsidRPr="00FB3F53">
              <w:rPr>
                <w:rFonts w:ascii="Times New Roman" w:hAnsi="Times New Roman"/>
                <w:b/>
                <w:sz w:val="24"/>
                <w:szCs w:val="24"/>
              </w:rPr>
              <w:t>Повышение доли использования нетрадиционных и местных видов топлива</w:t>
            </w:r>
          </w:p>
        </w:tc>
      </w:tr>
      <w:tr w:rsidR="00AD0778" w:rsidRPr="00617D63" w:rsidTr="00AD0778">
        <w:tc>
          <w:tcPr>
            <w:tcW w:w="567" w:type="dxa"/>
            <w:shd w:val="clear" w:color="auto" w:fill="auto"/>
          </w:tcPr>
          <w:p w:rsidR="00AD0778" w:rsidRDefault="00AD0778" w:rsidP="00AD0778">
            <w:pPr>
              <w:pStyle w:val="ConsPlusNormal"/>
              <w:rPr>
                <w:rFonts w:ascii="Times New Roman" w:hAnsi="Times New Roman"/>
                <w:sz w:val="24"/>
                <w:szCs w:val="24"/>
              </w:rPr>
            </w:pPr>
            <w:r>
              <w:rPr>
                <w:rFonts w:ascii="Times New Roman" w:hAnsi="Times New Roman"/>
                <w:sz w:val="24"/>
                <w:szCs w:val="24"/>
              </w:rPr>
              <w:t>51</w:t>
            </w:r>
          </w:p>
        </w:tc>
        <w:tc>
          <w:tcPr>
            <w:tcW w:w="4031" w:type="dxa"/>
          </w:tcPr>
          <w:p w:rsidR="00AD0778" w:rsidRPr="00FB3F53" w:rsidRDefault="00AD0778" w:rsidP="00AD0778">
            <w:pPr>
              <w:widowControl w:val="0"/>
              <w:autoSpaceDE w:val="0"/>
              <w:autoSpaceDN w:val="0"/>
              <w:adjustRightInd w:val="0"/>
              <w:rPr>
                <w:sz w:val="24"/>
                <w:szCs w:val="24"/>
              </w:rPr>
            </w:pPr>
            <w:r w:rsidRPr="00FB3F53">
              <w:rPr>
                <w:sz w:val="24"/>
                <w:szCs w:val="24"/>
              </w:rPr>
              <w:t xml:space="preserve">Основное мероприятие </w:t>
            </w:r>
            <w:r>
              <w:rPr>
                <w:sz w:val="24"/>
                <w:szCs w:val="24"/>
              </w:rPr>
              <w:t>4</w:t>
            </w:r>
            <w:r w:rsidRPr="00FB3F53">
              <w:rPr>
                <w:sz w:val="24"/>
                <w:szCs w:val="24"/>
              </w:rPr>
              <w:t>.3.1.</w:t>
            </w:r>
          </w:p>
          <w:p w:rsidR="00AD0778" w:rsidRPr="00C41AA7" w:rsidRDefault="00AD0778" w:rsidP="00AD0778">
            <w:pPr>
              <w:rPr>
                <w:sz w:val="24"/>
                <w:szCs w:val="24"/>
              </w:rPr>
            </w:pPr>
            <w:r w:rsidRPr="00FB3F53">
              <w:rPr>
                <w:sz w:val="24"/>
                <w:szCs w:val="24"/>
              </w:rPr>
              <w:t>Комплекс мероприятий по поддержке проектов производства и потребл</w:t>
            </w:r>
            <w:r w:rsidRPr="00FB3F53">
              <w:rPr>
                <w:sz w:val="24"/>
                <w:szCs w:val="24"/>
              </w:rPr>
              <w:t>е</w:t>
            </w:r>
            <w:r w:rsidRPr="00FB3F53">
              <w:rPr>
                <w:sz w:val="24"/>
                <w:szCs w:val="24"/>
              </w:rPr>
              <w:t xml:space="preserve">ния биотоплива, </w:t>
            </w:r>
            <w:r w:rsidRPr="00FB3F53">
              <w:rPr>
                <w:sz w:val="24"/>
                <w:szCs w:val="24"/>
              </w:rPr>
              <w:lastRenderedPageBreak/>
              <w:t>полученного из о</w:t>
            </w:r>
            <w:r w:rsidRPr="00FB3F53">
              <w:rPr>
                <w:sz w:val="24"/>
                <w:szCs w:val="24"/>
              </w:rPr>
              <w:t>т</w:t>
            </w:r>
            <w:r w:rsidRPr="00FB3F53">
              <w:rPr>
                <w:sz w:val="24"/>
                <w:szCs w:val="24"/>
              </w:rPr>
              <w:t>ходов лесопромышленного компле</w:t>
            </w:r>
            <w:r w:rsidRPr="00FB3F53">
              <w:rPr>
                <w:sz w:val="24"/>
                <w:szCs w:val="24"/>
              </w:rPr>
              <w:t>к</w:t>
            </w:r>
            <w:r w:rsidRPr="00FB3F53">
              <w:rPr>
                <w:sz w:val="24"/>
                <w:szCs w:val="24"/>
              </w:rPr>
              <w:t>са</w:t>
            </w:r>
          </w:p>
        </w:tc>
        <w:tc>
          <w:tcPr>
            <w:tcW w:w="2552" w:type="dxa"/>
            <w:vMerge w:val="restart"/>
          </w:tcPr>
          <w:p w:rsidR="00AD0778" w:rsidRPr="00E760E9" w:rsidRDefault="00AD0778" w:rsidP="00AD0778">
            <w:pPr>
              <w:jc w:val="both"/>
              <w:rPr>
                <w:sz w:val="24"/>
                <w:szCs w:val="24"/>
              </w:rPr>
            </w:pPr>
            <w:r w:rsidRPr="00E760E9">
              <w:rPr>
                <w:sz w:val="24"/>
                <w:szCs w:val="24"/>
              </w:rPr>
              <w:lastRenderedPageBreak/>
              <w:t>Администрация мун</w:t>
            </w:r>
            <w:r w:rsidRPr="00E760E9">
              <w:rPr>
                <w:sz w:val="24"/>
                <w:szCs w:val="24"/>
              </w:rPr>
              <w:t>и</w:t>
            </w:r>
            <w:r w:rsidRPr="00E760E9">
              <w:rPr>
                <w:sz w:val="24"/>
                <w:szCs w:val="24"/>
              </w:rPr>
              <w:t xml:space="preserve">ципального района «Усть-Куломский» в лице </w:t>
            </w:r>
            <w:r w:rsidRPr="00E760E9">
              <w:rPr>
                <w:sz w:val="24"/>
                <w:szCs w:val="24"/>
              </w:rPr>
              <w:lastRenderedPageBreak/>
              <w:t xml:space="preserve">отдела </w:t>
            </w:r>
            <w:r>
              <w:rPr>
                <w:sz w:val="24"/>
                <w:szCs w:val="24"/>
              </w:rPr>
              <w:t>террит</w:t>
            </w:r>
            <w:r>
              <w:rPr>
                <w:sz w:val="24"/>
                <w:szCs w:val="24"/>
              </w:rPr>
              <w:t>о</w:t>
            </w:r>
            <w:r>
              <w:rPr>
                <w:sz w:val="24"/>
                <w:szCs w:val="24"/>
              </w:rPr>
              <w:t>риального развития</w:t>
            </w:r>
          </w:p>
        </w:tc>
        <w:tc>
          <w:tcPr>
            <w:tcW w:w="1134" w:type="dxa"/>
            <w:vMerge w:val="restart"/>
          </w:tcPr>
          <w:p w:rsidR="00AD0778" w:rsidRDefault="00AD0778" w:rsidP="00AD0778">
            <w:pPr>
              <w:pStyle w:val="ConsPlusNormal"/>
              <w:rPr>
                <w:rFonts w:ascii="Times New Roman" w:hAnsi="Times New Roman"/>
                <w:sz w:val="24"/>
                <w:szCs w:val="24"/>
              </w:rPr>
            </w:pPr>
            <w:r>
              <w:rPr>
                <w:rFonts w:ascii="Times New Roman" w:hAnsi="Times New Roman"/>
                <w:sz w:val="24"/>
                <w:szCs w:val="24"/>
              </w:rPr>
              <w:lastRenderedPageBreak/>
              <w:t>2022 год</w:t>
            </w:r>
          </w:p>
        </w:tc>
        <w:tc>
          <w:tcPr>
            <w:tcW w:w="1134" w:type="dxa"/>
            <w:vMerge w:val="restart"/>
          </w:tcPr>
          <w:p w:rsidR="00AD0778" w:rsidRDefault="00AD0778" w:rsidP="00AD0778">
            <w:pPr>
              <w:pStyle w:val="ConsPlusNormal"/>
              <w:rPr>
                <w:rFonts w:ascii="Times New Roman" w:hAnsi="Times New Roman"/>
                <w:sz w:val="24"/>
                <w:szCs w:val="24"/>
              </w:rPr>
            </w:pPr>
            <w:r>
              <w:rPr>
                <w:rFonts w:ascii="Times New Roman" w:hAnsi="Times New Roman"/>
                <w:sz w:val="24"/>
                <w:szCs w:val="24"/>
              </w:rPr>
              <w:t>2026 год</w:t>
            </w:r>
          </w:p>
        </w:tc>
        <w:tc>
          <w:tcPr>
            <w:tcW w:w="2835" w:type="dxa"/>
          </w:tcPr>
          <w:p w:rsidR="00AD0778" w:rsidRPr="00EA03B4" w:rsidRDefault="00AD0778" w:rsidP="00AD0778">
            <w:pPr>
              <w:pStyle w:val="ConsPlusNormal"/>
              <w:jc w:val="both"/>
              <w:rPr>
                <w:rFonts w:ascii="Times New Roman" w:eastAsia="Calibri" w:hAnsi="Times New Roman"/>
                <w:sz w:val="24"/>
                <w:szCs w:val="24"/>
              </w:rPr>
            </w:pPr>
            <w:r w:rsidRPr="00EA03B4">
              <w:rPr>
                <w:rFonts w:ascii="Times New Roman" w:eastAsia="Calibri" w:hAnsi="Times New Roman"/>
                <w:sz w:val="24"/>
                <w:szCs w:val="24"/>
              </w:rPr>
              <w:t>Проведение к</w:t>
            </w:r>
            <w:r w:rsidRPr="00EA03B4">
              <w:rPr>
                <w:rFonts w:ascii="Times New Roman" w:hAnsi="Times New Roman"/>
                <w:sz w:val="24"/>
                <w:szCs w:val="24"/>
              </w:rPr>
              <w:t>омплекса мероприятий по поддержке проектов прои</w:t>
            </w:r>
            <w:r w:rsidRPr="00EA03B4">
              <w:rPr>
                <w:rFonts w:ascii="Times New Roman" w:hAnsi="Times New Roman"/>
                <w:sz w:val="24"/>
                <w:szCs w:val="24"/>
              </w:rPr>
              <w:t>з</w:t>
            </w:r>
            <w:r w:rsidRPr="00EA03B4">
              <w:rPr>
                <w:rFonts w:ascii="Times New Roman" w:hAnsi="Times New Roman"/>
                <w:sz w:val="24"/>
                <w:szCs w:val="24"/>
              </w:rPr>
              <w:t xml:space="preserve">водства и </w:t>
            </w:r>
            <w:r w:rsidRPr="00EA03B4">
              <w:rPr>
                <w:rFonts w:ascii="Times New Roman" w:hAnsi="Times New Roman"/>
                <w:sz w:val="24"/>
                <w:szCs w:val="24"/>
              </w:rPr>
              <w:lastRenderedPageBreak/>
              <w:t>потребления биотоплива, полученного из отходов лесопромы</w:t>
            </w:r>
            <w:r w:rsidRPr="00EA03B4">
              <w:rPr>
                <w:rFonts w:ascii="Times New Roman" w:hAnsi="Times New Roman"/>
                <w:sz w:val="24"/>
                <w:szCs w:val="24"/>
              </w:rPr>
              <w:t>ш</w:t>
            </w:r>
            <w:r w:rsidRPr="00EA03B4">
              <w:rPr>
                <w:rFonts w:ascii="Times New Roman" w:hAnsi="Times New Roman"/>
                <w:sz w:val="24"/>
                <w:szCs w:val="24"/>
              </w:rPr>
              <w:t>ленного комплекса</w:t>
            </w:r>
          </w:p>
        </w:tc>
        <w:tc>
          <w:tcPr>
            <w:tcW w:w="2835" w:type="dxa"/>
          </w:tcPr>
          <w:p w:rsidR="00AD0778" w:rsidRPr="007C5A07" w:rsidRDefault="00AD0778" w:rsidP="00AD0778">
            <w:pPr>
              <w:pStyle w:val="ConsPlusNormal"/>
              <w:rPr>
                <w:rFonts w:ascii="Times New Roman" w:eastAsia="Calibri" w:hAnsi="Times New Roman"/>
                <w:sz w:val="24"/>
                <w:szCs w:val="24"/>
              </w:rPr>
            </w:pPr>
            <w:r>
              <w:rPr>
                <w:rFonts w:ascii="Times New Roman" w:eastAsia="Calibri" w:hAnsi="Times New Roman"/>
                <w:sz w:val="24"/>
                <w:szCs w:val="24"/>
              </w:rPr>
              <w:lastRenderedPageBreak/>
              <w:t>У</w:t>
            </w:r>
            <w:r w:rsidRPr="007C5A07">
              <w:rPr>
                <w:rFonts w:ascii="Times New Roman" w:hAnsi="Times New Roman"/>
                <w:sz w:val="24"/>
                <w:szCs w:val="24"/>
              </w:rPr>
              <w:t>величение количества случаев использования в качестве энергии втори</w:t>
            </w:r>
            <w:r w:rsidRPr="007C5A07">
              <w:rPr>
                <w:rFonts w:ascii="Times New Roman" w:hAnsi="Times New Roman"/>
                <w:sz w:val="24"/>
                <w:szCs w:val="24"/>
              </w:rPr>
              <w:t>ч</w:t>
            </w:r>
            <w:r w:rsidRPr="007C5A07">
              <w:rPr>
                <w:rFonts w:ascii="Times New Roman" w:hAnsi="Times New Roman"/>
                <w:sz w:val="24"/>
                <w:szCs w:val="24"/>
              </w:rPr>
              <w:t xml:space="preserve">ных </w:t>
            </w:r>
            <w:r w:rsidRPr="007C5A07">
              <w:rPr>
                <w:rFonts w:ascii="Times New Roman" w:hAnsi="Times New Roman"/>
                <w:sz w:val="24"/>
                <w:szCs w:val="24"/>
              </w:rPr>
              <w:lastRenderedPageBreak/>
              <w:t>энергетических р</w:t>
            </w:r>
            <w:r w:rsidRPr="007C5A07">
              <w:rPr>
                <w:rFonts w:ascii="Times New Roman" w:hAnsi="Times New Roman"/>
                <w:sz w:val="24"/>
                <w:szCs w:val="24"/>
              </w:rPr>
              <w:t>е</w:t>
            </w:r>
            <w:r w:rsidRPr="007C5A07">
              <w:rPr>
                <w:rFonts w:ascii="Times New Roman" w:hAnsi="Times New Roman"/>
                <w:sz w:val="24"/>
                <w:szCs w:val="24"/>
              </w:rPr>
              <w:t>сурсов и (или) возобно</w:t>
            </w:r>
            <w:r w:rsidRPr="007C5A07">
              <w:rPr>
                <w:rFonts w:ascii="Times New Roman" w:hAnsi="Times New Roman"/>
                <w:sz w:val="24"/>
                <w:szCs w:val="24"/>
              </w:rPr>
              <w:t>в</w:t>
            </w:r>
            <w:r w:rsidRPr="007C5A07">
              <w:rPr>
                <w:rFonts w:ascii="Times New Roman" w:hAnsi="Times New Roman"/>
                <w:sz w:val="24"/>
                <w:szCs w:val="24"/>
              </w:rPr>
              <w:t>ляемых источников эне</w:t>
            </w:r>
            <w:r w:rsidRPr="007C5A07">
              <w:rPr>
                <w:rFonts w:ascii="Times New Roman" w:hAnsi="Times New Roman"/>
                <w:sz w:val="24"/>
                <w:szCs w:val="24"/>
              </w:rPr>
              <w:t>р</w:t>
            </w:r>
            <w:r w:rsidRPr="007C5A07">
              <w:rPr>
                <w:rFonts w:ascii="Times New Roman" w:hAnsi="Times New Roman"/>
                <w:sz w:val="24"/>
                <w:szCs w:val="24"/>
              </w:rPr>
              <w:t>гии;</w:t>
            </w:r>
          </w:p>
        </w:tc>
      </w:tr>
      <w:tr w:rsidR="00AD0778" w:rsidRPr="00617D63" w:rsidTr="00AD0778">
        <w:tc>
          <w:tcPr>
            <w:tcW w:w="567" w:type="dxa"/>
            <w:shd w:val="clear" w:color="auto" w:fill="auto"/>
          </w:tcPr>
          <w:p w:rsidR="00AD0778" w:rsidRDefault="00AD0778" w:rsidP="00AD0778">
            <w:pPr>
              <w:pStyle w:val="ConsPlusNormal"/>
              <w:rPr>
                <w:rFonts w:ascii="Times New Roman" w:hAnsi="Times New Roman"/>
                <w:sz w:val="24"/>
                <w:szCs w:val="24"/>
              </w:rPr>
            </w:pPr>
            <w:r>
              <w:rPr>
                <w:rFonts w:ascii="Times New Roman" w:hAnsi="Times New Roman"/>
                <w:sz w:val="24"/>
                <w:szCs w:val="24"/>
              </w:rPr>
              <w:lastRenderedPageBreak/>
              <w:t>52</w:t>
            </w:r>
          </w:p>
        </w:tc>
        <w:tc>
          <w:tcPr>
            <w:tcW w:w="4031" w:type="dxa"/>
          </w:tcPr>
          <w:p w:rsidR="00AD0778" w:rsidRDefault="00AD0778" w:rsidP="00AD0778">
            <w:pPr>
              <w:rPr>
                <w:sz w:val="24"/>
                <w:szCs w:val="24"/>
              </w:rPr>
            </w:pPr>
            <w:r w:rsidRPr="00C41AA7">
              <w:rPr>
                <w:sz w:val="24"/>
                <w:szCs w:val="24"/>
              </w:rPr>
              <w:t xml:space="preserve">Основное мероприятие </w:t>
            </w:r>
            <w:r>
              <w:rPr>
                <w:sz w:val="24"/>
                <w:szCs w:val="24"/>
              </w:rPr>
              <w:t>4</w:t>
            </w:r>
            <w:r w:rsidRPr="00C41AA7">
              <w:rPr>
                <w:sz w:val="24"/>
                <w:szCs w:val="24"/>
              </w:rPr>
              <w:t>.</w:t>
            </w:r>
            <w:r>
              <w:rPr>
                <w:sz w:val="24"/>
                <w:szCs w:val="24"/>
              </w:rPr>
              <w:t>3</w:t>
            </w:r>
            <w:r w:rsidRPr="00C41AA7">
              <w:rPr>
                <w:sz w:val="24"/>
                <w:szCs w:val="24"/>
              </w:rPr>
              <w:t>.</w:t>
            </w:r>
            <w:r>
              <w:rPr>
                <w:sz w:val="24"/>
                <w:szCs w:val="24"/>
              </w:rPr>
              <w:t>2</w:t>
            </w:r>
            <w:r w:rsidRPr="00C41AA7">
              <w:rPr>
                <w:sz w:val="24"/>
                <w:szCs w:val="24"/>
              </w:rPr>
              <w:t>.</w:t>
            </w:r>
          </w:p>
          <w:p w:rsidR="00AD0778" w:rsidRPr="00961410" w:rsidRDefault="00AD0778" w:rsidP="00AD0778">
            <w:pPr>
              <w:pStyle w:val="ConsPlusNormal"/>
              <w:jc w:val="both"/>
              <w:rPr>
                <w:rFonts w:ascii="Times New Roman" w:hAnsi="Times New Roman"/>
                <w:sz w:val="24"/>
                <w:szCs w:val="24"/>
              </w:rPr>
            </w:pPr>
            <w:r w:rsidRPr="00961410">
              <w:rPr>
                <w:rFonts w:ascii="Times New Roman" w:eastAsia="Calibri" w:hAnsi="Times New Roman"/>
                <w:sz w:val="24"/>
                <w:szCs w:val="24"/>
              </w:rPr>
              <w:t>Мероприятия по выявлению бесх</w:t>
            </w:r>
            <w:r w:rsidRPr="00961410">
              <w:rPr>
                <w:rFonts w:ascii="Times New Roman" w:eastAsia="Calibri" w:hAnsi="Times New Roman"/>
                <w:sz w:val="24"/>
                <w:szCs w:val="24"/>
              </w:rPr>
              <w:t>о</w:t>
            </w:r>
            <w:r w:rsidRPr="00961410">
              <w:rPr>
                <w:rFonts w:ascii="Times New Roman" w:eastAsia="Calibri" w:hAnsi="Times New Roman"/>
                <w:sz w:val="24"/>
                <w:szCs w:val="24"/>
              </w:rPr>
              <w:t>зяйных объектов недвижимого им</w:t>
            </w:r>
            <w:r w:rsidRPr="00961410">
              <w:rPr>
                <w:rFonts w:ascii="Times New Roman" w:eastAsia="Calibri" w:hAnsi="Times New Roman"/>
                <w:sz w:val="24"/>
                <w:szCs w:val="24"/>
              </w:rPr>
              <w:t>у</w:t>
            </w:r>
            <w:r w:rsidRPr="00961410">
              <w:rPr>
                <w:rFonts w:ascii="Times New Roman" w:eastAsia="Calibri" w:hAnsi="Times New Roman"/>
                <w:sz w:val="24"/>
                <w:szCs w:val="24"/>
              </w:rPr>
              <w:t>щества, используемых для передачи энергетических ресурсов (включая газоснабжение, тепло- и электр</w:t>
            </w:r>
            <w:r w:rsidRPr="00961410">
              <w:rPr>
                <w:rFonts w:ascii="Times New Roman" w:eastAsia="Calibri" w:hAnsi="Times New Roman"/>
                <w:sz w:val="24"/>
                <w:szCs w:val="24"/>
              </w:rPr>
              <w:t>о</w:t>
            </w:r>
            <w:r w:rsidRPr="00961410">
              <w:rPr>
                <w:rFonts w:ascii="Times New Roman" w:eastAsia="Calibri" w:hAnsi="Times New Roman"/>
                <w:sz w:val="24"/>
                <w:szCs w:val="24"/>
              </w:rPr>
              <w:t>снабжение), организации постановки в установленном порядке таких об</w:t>
            </w:r>
            <w:r w:rsidRPr="00961410">
              <w:rPr>
                <w:rFonts w:ascii="Times New Roman" w:eastAsia="Calibri" w:hAnsi="Times New Roman"/>
                <w:sz w:val="24"/>
                <w:szCs w:val="24"/>
              </w:rPr>
              <w:t>ъ</w:t>
            </w:r>
            <w:r w:rsidRPr="00961410">
              <w:rPr>
                <w:rFonts w:ascii="Times New Roman" w:eastAsia="Calibri" w:hAnsi="Times New Roman"/>
                <w:sz w:val="24"/>
                <w:szCs w:val="24"/>
              </w:rPr>
              <w:t>ектов на учет в качестве бесхозяйных объектов недвижимого имущества и затем признанию права муниципал</w:t>
            </w:r>
            <w:r w:rsidRPr="00961410">
              <w:rPr>
                <w:rFonts w:ascii="Times New Roman" w:eastAsia="Calibri" w:hAnsi="Times New Roman"/>
                <w:sz w:val="24"/>
                <w:szCs w:val="24"/>
              </w:rPr>
              <w:t>ь</w:t>
            </w:r>
            <w:r w:rsidRPr="00961410">
              <w:rPr>
                <w:rFonts w:ascii="Times New Roman" w:eastAsia="Calibri" w:hAnsi="Times New Roman"/>
                <w:sz w:val="24"/>
                <w:szCs w:val="24"/>
              </w:rPr>
              <w:t>ной собственности на такие бесх</w:t>
            </w:r>
            <w:r w:rsidRPr="00961410">
              <w:rPr>
                <w:rFonts w:ascii="Times New Roman" w:eastAsia="Calibri" w:hAnsi="Times New Roman"/>
                <w:sz w:val="24"/>
                <w:szCs w:val="24"/>
              </w:rPr>
              <w:t>о</w:t>
            </w:r>
            <w:r w:rsidRPr="00961410">
              <w:rPr>
                <w:rFonts w:ascii="Times New Roman" w:eastAsia="Calibri" w:hAnsi="Times New Roman"/>
                <w:sz w:val="24"/>
                <w:szCs w:val="24"/>
              </w:rPr>
              <w:t>зяйные объекты недвижимого им</w:t>
            </w:r>
            <w:r w:rsidRPr="00961410">
              <w:rPr>
                <w:rFonts w:ascii="Times New Roman" w:eastAsia="Calibri" w:hAnsi="Times New Roman"/>
                <w:sz w:val="24"/>
                <w:szCs w:val="24"/>
              </w:rPr>
              <w:t>у</w:t>
            </w:r>
            <w:r w:rsidRPr="00961410">
              <w:rPr>
                <w:rFonts w:ascii="Times New Roman" w:eastAsia="Calibri" w:hAnsi="Times New Roman"/>
                <w:sz w:val="24"/>
                <w:szCs w:val="24"/>
              </w:rPr>
              <w:t>щества</w:t>
            </w:r>
          </w:p>
        </w:tc>
        <w:tc>
          <w:tcPr>
            <w:tcW w:w="2552" w:type="dxa"/>
            <w:vMerge/>
          </w:tcPr>
          <w:p w:rsidR="00AD0778" w:rsidRPr="00810DE2" w:rsidRDefault="00AD0778" w:rsidP="00AD0778">
            <w:pPr>
              <w:jc w:val="both"/>
              <w:rPr>
                <w:sz w:val="24"/>
                <w:szCs w:val="24"/>
              </w:rPr>
            </w:pPr>
          </w:p>
        </w:tc>
        <w:tc>
          <w:tcPr>
            <w:tcW w:w="1134" w:type="dxa"/>
            <w:vMerge/>
          </w:tcPr>
          <w:p w:rsidR="00AD0778" w:rsidRPr="00617D63" w:rsidRDefault="00AD0778" w:rsidP="00AD0778">
            <w:pPr>
              <w:pStyle w:val="ConsPlusNormal"/>
              <w:jc w:val="center"/>
              <w:rPr>
                <w:rFonts w:ascii="Times New Roman" w:hAnsi="Times New Roman"/>
                <w:sz w:val="24"/>
                <w:szCs w:val="24"/>
              </w:rPr>
            </w:pPr>
          </w:p>
        </w:tc>
        <w:tc>
          <w:tcPr>
            <w:tcW w:w="1134" w:type="dxa"/>
            <w:vMerge/>
          </w:tcPr>
          <w:p w:rsidR="00AD0778" w:rsidRPr="00617D63" w:rsidRDefault="00AD0778" w:rsidP="00AD0778">
            <w:pPr>
              <w:pStyle w:val="ConsPlusNormal"/>
              <w:jc w:val="center"/>
              <w:rPr>
                <w:rFonts w:ascii="Times New Roman" w:hAnsi="Times New Roman"/>
                <w:sz w:val="24"/>
                <w:szCs w:val="24"/>
              </w:rPr>
            </w:pPr>
          </w:p>
        </w:tc>
        <w:tc>
          <w:tcPr>
            <w:tcW w:w="2835" w:type="dxa"/>
            <w:vMerge w:val="restart"/>
          </w:tcPr>
          <w:p w:rsidR="00AD0778" w:rsidRPr="00EA03B4" w:rsidRDefault="00AD0778" w:rsidP="00AD0778">
            <w:pPr>
              <w:pStyle w:val="ConsPlusNormal"/>
              <w:jc w:val="both"/>
              <w:rPr>
                <w:rFonts w:ascii="Times New Roman" w:hAnsi="Times New Roman"/>
                <w:sz w:val="24"/>
                <w:szCs w:val="24"/>
              </w:rPr>
            </w:pPr>
            <w:r>
              <w:rPr>
                <w:rFonts w:ascii="Times New Roman" w:eastAsia="Calibri" w:hAnsi="Times New Roman"/>
                <w:sz w:val="24"/>
                <w:szCs w:val="24"/>
              </w:rPr>
              <w:t>В</w:t>
            </w:r>
            <w:r w:rsidRPr="007C5A07">
              <w:rPr>
                <w:rFonts w:ascii="Times New Roman" w:hAnsi="Times New Roman"/>
                <w:sz w:val="24"/>
                <w:szCs w:val="24"/>
              </w:rPr>
              <w:t>ыявление бесхозяйных объектов недвижимого имущества, используемых для передачи энергетич</w:t>
            </w:r>
            <w:r w:rsidRPr="007C5A07">
              <w:rPr>
                <w:rFonts w:ascii="Times New Roman" w:hAnsi="Times New Roman"/>
                <w:sz w:val="24"/>
                <w:szCs w:val="24"/>
              </w:rPr>
              <w:t>е</w:t>
            </w:r>
            <w:r w:rsidRPr="007C5A07">
              <w:rPr>
                <w:rFonts w:ascii="Times New Roman" w:hAnsi="Times New Roman"/>
                <w:sz w:val="24"/>
                <w:szCs w:val="24"/>
              </w:rPr>
              <w:t>ских ресурсов (включая тепло- и электроснабж</w:t>
            </w:r>
            <w:r w:rsidRPr="007C5A07">
              <w:rPr>
                <w:rFonts w:ascii="Times New Roman" w:hAnsi="Times New Roman"/>
                <w:sz w:val="24"/>
                <w:szCs w:val="24"/>
              </w:rPr>
              <w:t>е</w:t>
            </w:r>
            <w:r w:rsidRPr="007C5A07">
              <w:rPr>
                <w:rFonts w:ascii="Times New Roman" w:hAnsi="Times New Roman"/>
                <w:sz w:val="24"/>
                <w:szCs w:val="24"/>
              </w:rPr>
              <w:t>ние)</w:t>
            </w:r>
          </w:p>
        </w:tc>
        <w:tc>
          <w:tcPr>
            <w:tcW w:w="2835" w:type="dxa"/>
            <w:vMerge w:val="restart"/>
          </w:tcPr>
          <w:p w:rsidR="00AD0778" w:rsidRPr="00810DE2" w:rsidRDefault="00AD0778" w:rsidP="00AD0778">
            <w:pPr>
              <w:pStyle w:val="ConsPlusNormal"/>
              <w:rPr>
                <w:rFonts w:ascii="Times New Roman" w:hAnsi="Times New Roman"/>
                <w:sz w:val="24"/>
                <w:szCs w:val="24"/>
              </w:rPr>
            </w:pPr>
            <w:r>
              <w:rPr>
                <w:rFonts w:ascii="Times New Roman" w:eastAsia="Calibri" w:hAnsi="Times New Roman"/>
                <w:sz w:val="24"/>
                <w:szCs w:val="24"/>
              </w:rPr>
              <w:t>В</w:t>
            </w:r>
            <w:r w:rsidRPr="007C5A07">
              <w:rPr>
                <w:rFonts w:ascii="Times New Roman" w:hAnsi="Times New Roman"/>
                <w:sz w:val="24"/>
                <w:szCs w:val="24"/>
              </w:rPr>
              <w:t>ыявление бесхозяйных объектов недвижимого имущества, используемых для передачи энергетич</w:t>
            </w:r>
            <w:r w:rsidRPr="007C5A07">
              <w:rPr>
                <w:rFonts w:ascii="Times New Roman" w:hAnsi="Times New Roman"/>
                <w:sz w:val="24"/>
                <w:szCs w:val="24"/>
              </w:rPr>
              <w:t>е</w:t>
            </w:r>
            <w:r w:rsidRPr="007C5A07">
              <w:rPr>
                <w:rFonts w:ascii="Times New Roman" w:hAnsi="Times New Roman"/>
                <w:sz w:val="24"/>
                <w:szCs w:val="24"/>
              </w:rPr>
              <w:t>ских ресурсов (включая тепло- и электроснабж</w:t>
            </w:r>
            <w:r w:rsidRPr="007C5A07">
              <w:rPr>
                <w:rFonts w:ascii="Times New Roman" w:hAnsi="Times New Roman"/>
                <w:sz w:val="24"/>
                <w:szCs w:val="24"/>
              </w:rPr>
              <w:t>е</w:t>
            </w:r>
            <w:r w:rsidRPr="007C5A07">
              <w:rPr>
                <w:rFonts w:ascii="Times New Roman" w:hAnsi="Times New Roman"/>
                <w:sz w:val="24"/>
                <w:szCs w:val="24"/>
              </w:rPr>
              <w:t>ние)</w:t>
            </w:r>
          </w:p>
        </w:tc>
      </w:tr>
      <w:tr w:rsidR="00AD0778" w:rsidRPr="00617D63" w:rsidTr="00AD0778">
        <w:tc>
          <w:tcPr>
            <w:tcW w:w="567" w:type="dxa"/>
            <w:shd w:val="clear" w:color="auto" w:fill="auto"/>
          </w:tcPr>
          <w:p w:rsidR="00AD0778" w:rsidRDefault="00AD0778" w:rsidP="00AD0778">
            <w:pPr>
              <w:pStyle w:val="ConsPlusNormal"/>
              <w:rPr>
                <w:rFonts w:ascii="Times New Roman" w:hAnsi="Times New Roman"/>
                <w:sz w:val="24"/>
                <w:szCs w:val="24"/>
              </w:rPr>
            </w:pPr>
            <w:r>
              <w:rPr>
                <w:rFonts w:ascii="Times New Roman" w:hAnsi="Times New Roman"/>
                <w:sz w:val="24"/>
                <w:szCs w:val="24"/>
              </w:rPr>
              <w:t>53</w:t>
            </w:r>
          </w:p>
        </w:tc>
        <w:tc>
          <w:tcPr>
            <w:tcW w:w="4031" w:type="dxa"/>
          </w:tcPr>
          <w:p w:rsidR="00AD0778" w:rsidRDefault="00AD0778" w:rsidP="00AD0778">
            <w:pPr>
              <w:rPr>
                <w:sz w:val="24"/>
                <w:szCs w:val="24"/>
              </w:rPr>
            </w:pPr>
            <w:r w:rsidRPr="00C41AA7">
              <w:rPr>
                <w:sz w:val="24"/>
                <w:szCs w:val="24"/>
              </w:rPr>
              <w:t xml:space="preserve">Основное мероприятие </w:t>
            </w:r>
            <w:r>
              <w:rPr>
                <w:sz w:val="24"/>
                <w:szCs w:val="24"/>
              </w:rPr>
              <w:t>4</w:t>
            </w:r>
            <w:r w:rsidRPr="00C41AA7">
              <w:rPr>
                <w:sz w:val="24"/>
                <w:szCs w:val="24"/>
              </w:rPr>
              <w:t>.</w:t>
            </w:r>
            <w:r>
              <w:rPr>
                <w:sz w:val="24"/>
                <w:szCs w:val="24"/>
              </w:rPr>
              <w:t>3</w:t>
            </w:r>
            <w:r w:rsidRPr="00C41AA7">
              <w:rPr>
                <w:sz w:val="24"/>
                <w:szCs w:val="24"/>
              </w:rPr>
              <w:t>.</w:t>
            </w:r>
            <w:r>
              <w:rPr>
                <w:sz w:val="24"/>
                <w:szCs w:val="24"/>
              </w:rPr>
              <w:t>3</w:t>
            </w:r>
            <w:r w:rsidRPr="00C41AA7">
              <w:rPr>
                <w:sz w:val="24"/>
                <w:szCs w:val="24"/>
              </w:rPr>
              <w:t>.</w:t>
            </w:r>
          </w:p>
          <w:p w:rsidR="00AD0778" w:rsidRPr="00961410" w:rsidRDefault="00AD0778" w:rsidP="00AD0778">
            <w:pPr>
              <w:pStyle w:val="ConsPlusNormal"/>
              <w:jc w:val="both"/>
              <w:rPr>
                <w:rFonts w:ascii="Times New Roman" w:hAnsi="Times New Roman"/>
                <w:sz w:val="24"/>
                <w:szCs w:val="24"/>
              </w:rPr>
            </w:pPr>
            <w:r w:rsidRPr="00961410">
              <w:rPr>
                <w:rFonts w:ascii="Times New Roman" w:eastAsia="Calibri" w:hAnsi="Times New Roman"/>
                <w:sz w:val="24"/>
                <w:szCs w:val="24"/>
              </w:rPr>
              <w:t>Мероприятия по организации упра</w:t>
            </w:r>
            <w:r w:rsidRPr="00961410">
              <w:rPr>
                <w:rFonts w:ascii="Times New Roman" w:eastAsia="Calibri" w:hAnsi="Times New Roman"/>
                <w:sz w:val="24"/>
                <w:szCs w:val="24"/>
              </w:rPr>
              <w:t>в</w:t>
            </w:r>
            <w:r w:rsidRPr="00961410">
              <w:rPr>
                <w:rFonts w:ascii="Times New Roman" w:eastAsia="Calibri" w:hAnsi="Times New Roman"/>
                <w:sz w:val="24"/>
                <w:szCs w:val="24"/>
              </w:rPr>
              <w:t>ления бесхозяйными объектами недвижимого имущества, использу</w:t>
            </w:r>
            <w:r w:rsidRPr="00961410">
              <w:rPr>
                <w:rFonts w:ascii="Times New Roman" w:eastAsia="Calibri" w:hAnsi="Times New Roman"/>
                <w:sz w:val="24"/>
                <w:szCs w:val="24"/>
              </w:rPr>
              <w:t>е</w:t>
            </w:r>
            <w:r w:rsidRPr="00961410">
              <w:rPr>
                <w:rFonts w:ascii="Times New Roman" w:eastAsia="Calibri" w:hAnsi="Times New Roman"/>
                <w:sz w:val="24"/>
                <w:szCs w:val="24"/>
              </w:rPr>
              <w:t>мыми для передачи энергетических ресурсов, с момента выявления таких объектов, в том числе определению источника компенсации возника</w:t>
            </w:r>
            <w:r w:rsidRPr="00961410">
              <w:rPr>
                <w:rFonts w:ascii="Times New Roman" w:eastAsia="Calibri" w:hAnsi="Times New Roman"/>
                <w:sz w:val="24"/>
                <w:szCs w:val="24"/>
              </w:rPr>
              <w:t>ю</w:t>
            </w:r>
            <w:r w:rsidRPr="00961410">
              <w:rPr>
                <w:rFonts w:ascii="Times New Roman" w:eastAsia="Calibri" w:hAnsi="Times New Roman"/>
                <w:sz w:val="24"/>
                <w:szCs w:val="24"/>
              </w:rPr>
              <w:t>щих при их эксплуатации нормати</w:t>
            </w:r>
            <w:r w:rsidRPr="00961410">
              <w:rPr>
                <w:rFonts w:ascii="Times New Roman" w:eastAsia="Calibri" w:hAnsi="Times New Roman"/>
                <w:sz w:val="24"/>
                <w:szCs w:val="24"/>
              </w:rPr>
              <w:t>в</w:t>
            </w:r>
            <w:r w:rsidRPr="00961410">
              <w:rPr>
                <w:rFonts w:ascii="Times New Roman" w:eastAsia="Calibri" w:hAnsi="Times New Roman"/>
                <w:sz w:val="24"/>
                <w:szCs w:val="24"/>
              </w:rPr>
              <w:t>ных потерь энергетических ресурсов (включая тепловую энергию, эле</w:t>
            </w:r>
            <w:r w:rsidRPr="00961410">
              <w:rPr>
                <w:rFonts w:ascii="Times New Roman" w:eastAsia="Calibri" w:hAnsi="Times New Roman"/>
                <w:sz w:val="24"/>
                <w:szCs w:val="24"/>
              </w:rPr>
              <w:t>к</w:t>
            </w:r>
            <w:r w:rsidRPr="00961410">
              <w:rPr>
                <w:rFonts w:ascii="Times New Roman" w:eastAsia="Calibri" w:hAnsi="Times New Roman"/>
                <w:sz w:val="24"/>
                <w:szCs w:val="24"/>
              </w:rPr>
              <w:t xml:space="preserve">трическую </w:t>
            </w:r>
            <w:r w:rsidRPr="00961410">
              <w:rPr>
                <w:rFonts w:ascii="Times New Roman" w:eastAsia="Calibri" w:hAnsi="Times New Roman"/>
                <w:sz w:val="24"/>
                <w:szCs w:val="24"/>
              </w:rPr>
              <w:lastRenderedPageBreak/>
              <w:t>энергию), в частности за счет включения расходов на компе</w:t>
            </w:r>
            <w:r w:rsidRPr="00961410">
              <w:rPr>
                <w:rFonts w:ascii="Times New Roman" w:eastAsia="Calibri" w:hAnsi="Times New Roman"/>
                <w:sz w:val="24"/>
                <w:szCs w:val="24"/>
              </w:rPr>
              <w:t>н</w:t>
            </w:r>
            <w:r w:rsidRPr="00961410">
              <w:rPr>
                <w:rFonts w:ascii="Times New Roman" w:eastAsia="Calibri" w:hAnsi="Times New Roman"/>
                <w:sz w:val="24"/>
                <w:szCs w:val="24"/>
              </w:rPr>
              <w:t>сацию данных потерь в тариф орг</w:t>
            </w:r>
            <w:r w:rsidRPr="00961410">
              <w:rPr>
                <w:rFonts w:ascii="Times New Roman" w:eastAsia="Calibri" w:hAnsi="Times New Roman"/>
                <w:sz w:val="24"/>
                <w:szCs w:val="24"/>
              </w:rPr>
              <w:t>а</w:t>
            </w:r>
            <w:r w:rsidRPr="00961410">
              <w:rPr>
                <w:rFonts w:ascii="Times New Roman" w:eastAsia="Calibri" w:hAnsi="Times New Roman"/>
                <w:sz w:val="24"/>
                <w:szCs w:val="24"/>
              </w:rPr>
              <w:t>низации, управляющей такими об</w:t>
            </w:r>
            <w:r w:rsidRPr="00961410">
              <w:rPr>
                <w:rFonts w:ascii="Times New Roman" w:eastAsia="Calibri" w:hAnsi="Times New Roman"/>
                <w:sz w:val="24"/>
                <w:szCs w:val="24"/>
              </w:rPr>
              <w:t>ъ</w:t>
            </w:r>
            <w:r w:rsidRPr="00961410">
              <w:rPr>
                <w:rFonts w:ascii="Times New Roman" w:eastAsia="Calibri" w:hAnsi="Times New Roman"/>
                <w:sz w:val="24"/>
                <w:szCs w:val="24"/>
              </w:rPr>
              <w:t>ектами</w:t>
            </w:r>
          </w:p>
        </w:tc>
        <w:tc>
          <w:tcPr>
            <w:tcW w:w="2552" w:type="dxa"/>
            <w:vMerge/>
          </w:tcPr>
          <w:p w:rsidR="00AD0778" w:rsidRPr="00810DE2" w:rsidRDefault="00AD0778" w:rsidP="00AD0778">
            <w:pPr>
              <w:jc w:val="both"/>
              <w:rPr>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2835" w:type="dxa"/>
            <w:vMerge/>
          </w:tcPr>
          <w:p w:rsidR="00AD0778" w:rsidRPr="00810DE2" w:rsidRDefault="00AD0778" w:rsidP="00AD0778">
            <w:pPr>
              <w:pStyle w:val="ConsPlusNormal"/>
              <w:jc w:val="both"/>
              <w:rPr>
                <w:rFonts w:ascii="Times New Roman" w:hAnsi="Times New Roman"/>
                <w:sz w:val="24"/>
                <w:szCs w:val="24"/>
              </w:rPr>
            </w:pPr>
          </w:p>
        </w:tc>
        <w:tc>
          <w:tcPr>
            <w:tcW w:w="2835" w:type="dxa"/>
            <w:vMerge/>
          </w:tcPr>
          <w:p w:rsidR="00AD0778" w:rsidRPr="00810DE2" w:rsidRDefault="00AD0778" w:rsidP="00AD0778">
            <w:pPr>
              <w:pStyle w:val="ConsPlusNormal"/>
              <w:rPr>
                <w:rFonts w:ascii="Times New Roman" w:hAnsi="Times New Roman"/>
                <w:sz w:val="24"/>
                <w:szCs w:val="24"/>
              </w:rPr>
            </w:pPr>
          </w:p>
        </w:tc>
      </w:tr>
      <w:tr w:rsidR="00AD0778" w:rsidRPr="00617D63" w:rsidTr="00AD0778">
        <w:tc>
          <w:tcPr>
            <w:tcW w:w="567" w:type="dxa"/>
            <w:shd w:val="clear" w:color="auto" w:fill="auto"/>
          </w:tcPr>
          <w:p w:rsidR="00AD0778" w:rsidRDefault="00AD0778" w:rsidP="00AD0778">
            <w:pPr>
              <w:pStyle w:val="ConsPlusNormal"/>
              <w:rPr>
                <w:rFonts w:ascii="Times New Roman" w:hAnsi="Times New Roman"/>
                <w:sz w:val="24"/>
                <w:szCs w:val="24"/>
              </w:rPr>
            </w:pPr>
          </w:p>
        </w:tc>
        <w:tc>
          <w:tcPr>
            <w:tcW w:w="14521" w:type="dxa"/>
            <w:gridSpan w:val="6"/>
          </w:tcPr>
          <w:p w:rsidR="00AD0778" w:rsidRPr="00DC6A2C" w:rsidRDefault="00AD0778" w:rsidP="00AD0778">
            <w:pPr>
              <w:pStyle w:val="ConsPlusNormal"/>
              <w:jc w:val="center"/>
              <w:rPr>
                <w:rFonts w:ascii="Times New Roman" w:hAnsi="Times New Roman"/>
                <w:sz w:val="24"/>
                <w:szCs w:val="24"/>
              </w:rPr>
            </w:pPr>
            <w:r w:rsidRPr="00DC6A2C">
              <w:rPr>
                <w:rFonts w:ascii="Times New Roman" w:hAnsi="Times New Roman"/>
                <w:b/>
                <w:sz w:val="24"/>
                <w:szCs w:val="24"/>
              </w:rPr>
              <w:t xml:space="preserve">Подпрограмма </w:t>
            </w:r>
            <w:r>
              <w:rPr>
                <w:rFonts w:ascii="Times New Roman" w:hAnsi="Times New Roman"/>
                <w:b/>
                <w:sz w:val="24"/>
                <w:szCs w:val="24"/>
              </w:rPr>
              <w:t>5</w:t>
            </w:r>
            <w:r w:rsidRPr="00DC6A2C">
              <w:rPr>
                <w:rFonts w:ascii="Times New Roman" w:hAnsi="Times New Roman"/>
                <w:b/>
                <w:sz w:val="24"/>
                <w:szCs w:val="24"/>
              </w:rPr>
              <w:t xml:space="preserve"> «</w:t>
            </w:r>
            <w:r w:rsidRPr="00DC6A2C">
              <w:rPr>
                <w:rFonts w:ascii="Times New Roman" w:eastAsia="Calibri" w:hAnsi="Times New Roman"/>
                <w:b/>
                <w:bCs/>
                <w:sz w:val="24"/>
                <w:szCs w:val="24"/>
              </w:rPr>
              <w:t>Повышение  безопасности дорожного движения  в муниципальном районе «Усть-Куломский</w:t>
            </w:r>
            <w:r w:rsidRPr="00DC6A2C">
              <w:rPr>
                <w:rFonts w:ascii="Times New Roman" w:hAnsi="Times New Roman"/>
                <w:b/>
                <w:sz w:val="24"/>
                <w:szCs w:val="24"/>
              </w:rPr>
              <w:t>»</w:t>
            </w:r>
          </w:p>
        </w:tc>
      </w:tr>
      <w:tr w:rsidR="00AD0778" w:rsidRPr="00617D63" w:rsidTr="00AD0778">
        <w:tc>
          <w:tcPr>
            <w:tcW w:w="567" w:type="dxa"/>
            <w:shd w:val="clear" w:color="auto" w:fill="auto"/>
          </w:tcPr>
          <w:p w:rsidR="00AD0778" w:rsidRDefault="00AD0778" w:rsidP="00AD0778">
            <w:pPr>
              <w:pStyle w:val="ConsPlusNormal"/>
              <w:rPr>
                <w:rFonts w:ascii="Times New Roman" w:hAnsi="Times New Roman"/>
                <w:sz w:val="24"/>
                <w:szCs w:val="24"/>
              </w:rPr>
            </w:pPr>
          </w:p>
        </w:tc>
        <w:tc>
          <w:tcPr>
            <w:tcW w:w="14521" w:type="dxa"/>
            <w:gridSpan w:val="6"/>
          </w:tcPr>
          <w:p w:rsidR="00AD0778" w:rsidRPr="00810DE2" w:rsidRDefault="00AD0778" w:rsidP="00AD0778">
            <w:pPr>
              <w:pStyle w:val="ConsPlusNormal"/>
              <w:rPr>
                <w:rFonts w:ascii="Times New Roman" w:hAnsi="Times New Roman"/>
                <w:sz w:val="24"/>
                <w:szCs w:val="24"/>
              </w:rPr>
            </w:pPr>
            <w:r>
              <w:rPr>
                <w:rFonts w:ascii="Times New Roman" w:hAnsi="Times New Roman"/>
                <w:b/>
                <w:sz w:val="24"/>
                <w:szCs w:val="24"/>
              </w:rPr>
              <w:t xml:space="preserve">Задача </w:t>
            </w:r>
            <w:r w:rsidRPr="00935EE4">
              <w:rPr>
                <w:rFonts w:ascii="Times New Roman" w:hAnsi="Times New Roman"/>
                <w:b/>
                <w:sz w:val="24"/>
                <w:szCs w:val="24"/>
              </w:rPr>
              <w:t>1</w:t>
            </w:r>
            <w:r>
              <w:rPr>
                <w:rFonts w:ascii="Times New Roman" w:hAnsi="Times New Roman"/>
                <w:b/>
                <w:sz w:val="24"/>
                <w:szCs w:val="24"/>
              </w:rPr>
              <w:t>:</w:t>
            </w:r>
            <w:r w:rsidRPr="00935EE4">
              <w:rPr>
                <w:rFonts w:ascii="Times New Roman" w:hAnsi="Times New Roman"/>
                <w:b/>
                <w:sz w:val="24"/>
                <w:szCs w:val="24"/>
              </w:rPr>
              <w:t xml:space="preserve"> Обеспечение мероприятий по предупреждению детского дорожно-транспортного травматизма на территории муниц</w:t>
            </w:r>
            <w:r w:rsidRPr="00935EE4">
              <w:rPr>
                <w:rFonts w:ascii="Times New Roman" w:hAnsi="Times New Roman"/>
                <w:b/>
                <w:sz w:val="24"/>
                <w:szCs w:val="24"/>
              </w:rPr>
              <w:t>и</w:t>
            </w:r>
            <w:r w:rsidRPr="00935EE4">
              <w:rPr>
                <w:rFonts w:ascii="Times New Roman" w:hAnsi="Times New Roman"/>
                <w:b/>
                <w:sz w:val="24"/>
                <w:szCs w:val="24"/>
              </w:rPr>
              <w:t>пального района</w:t>
            </w:r>
          </w:p>
        </w:tc>
      </w:tr>
      <w:tr w:rsidR="00AD0778" w:rsidRPr="00617D63" w:rsidTr="00AD0778">
        <w:tc>
          <w:tcPr>
            <w:tcW w:w="567" w:type="dxa"/>
            <w:shd w:val="clear" w:color="auto" w:fill="auto"/>
          </w:tcPr>
          <w:p w:rsidR="00AD0778" w:rsidRDefault="00AD0778" w:rsidP="00AD0778">
            <w:pPr>
              <w:pStyle w:val="ConsPlusNormal"/>
              <w:rPr>
                <w:rFonts w:ascii="Times New Roman" w:hAnsi="Times New Roman"/>
                <w:sz w:val="24"/>
                <w:szCs w:val="24"/>
              </w:rPr>
            </w:pPr>
            <w:r>
              <w:rPr>
                <w:rFonts w:ascii="Times New Roman" w:hAnsi="Times New Roman"/>
                <w:sz w:val="24"/>
                <w:szCs w:val="24"/>
              </w:rPr>
              <w:t>53</w:t>
            </w:r>
          </w:p>
        </w:tc>
        <w:tc>
          <w:tcPr>
            <w:tcW w:w="4031" w:type="dxa"/>
          </w:tcPr>
          <w:p w:rsidR="00AD0778" w:rsidRDefault="00AD0778" w:rsidP="00AD0778">
            <w:pPr>
              <w:rPr>
                <w:sz w:val="24"/>
                <w:szCs w:val="24"/>
              </w:rPr>
            </w:pPr>
            <w:r w:rsidRPr="00C41AA7">
              <w:rPr>
                <w:sz w:val="24"/>
                <w:szCs w:val="24"/>
              </w:rPr>
              <w:t xml:space="preserve">Основное мероприятие </w:t>
            </w:r>
            <w:r>
              <w:rPr>
                <w:sz w:val="24"/>
                <w:szCs w:val="24"/>
              </w:rPr>
              <w:t>5.1.1.</w:t>
            </w:r>
          </w:p>
          <w:p w:rsidR="00AD0778" w:rsidRPr="00DC6A2C" w:rsidRDefault="00AD0778" w:rsidP="00AD0778">
            <w:pPr>
              <w:pStyle w:val="ConsPlusNormal"/>
              <w:jc w:val="both"/>
              <w:rPr>
                <w:rFonts w:ascii="Times New Roman" w:hAnsi="Times New Roman"/>
                <w:sz w:val="24"/>
                <w:szCs w:val="24"/>
              </w:rPr>
            </w:pPr>
            <w:r w:rsidRPr="00DC6A2C">
              <w:rPr>
                <w:rFonts w:ascii="Times New Roman" w:hAnsi="Times New Roman"/>
                <w:sz w:val="24"/>
                <w:szCs w:val="24"/>
              </w:rPr>
              <w:t>Проведение мероприятий с детьми, по профилактике детского дорожно-транспортного травматизма и обуч</w:t>
            </w:r>
            <w:r w:rsidRPr="00DC6A2C">
              <w:rPr>
                <w:rFonts w:ascii="Times New Roman" w:hAnsi="Times New Roman"/>
                <w:sz w:val="24"/>
                <w:szCs w:val="24"/>
              </w:rPr>
              <w:t>е</w:t>
            </w:r>
            <w:r w:rsidRPr="00DC6A2C">
              <w:rPr>
                <w:rFonts w:ascii="Times New Roman" w:hAnsi="Times New Roman"/>
                <w:sz w:val="24"/>
                <w:szCs w:val="24"/>
              </w:rPr>
              <w:t>нию безопасному участию в доро</w:t>
            </w:r>
            <w:r w:rsidRPr="00DC6A2C">
              <w:rPr>
                <w:rFonts w:ascii="Times New Roman" w:hAnsi="Times New Roman"/>
                <w:sz w:val="24"/>
                <w:szCs w:val="24"/>
              </w:rPr>
              <w:t>ж</w:t>
            </w:r>
            <w:r w:rsidRPr="00DC6A2C">
              <w:rPr>
                <w:rFonts w:ascii="Times New Roman" w:hAnsi="Times New Roman"/>
                <w:sz w:val="24"/>
                <w:szCs w:val="24"/>
              </w:rPr>
              <w:t>ном движении (в том числе провед</w:t>
            </w:r>
            <w:r w:rsidRPr="00DC6A2C">
              <w:rPr>
                <w:rFonts w:ascii="Times New Roman" w:hAnsi="Times New Roman"/>
                <w:sz w:val="24"/>
                <w:szCs w:val="24"/>
              </w:rPr>
              <w:t>е</w:t>
            </w:r>
            <w:r w:rsidRPr="00DC6A2C">
              <w:rPr>
                <w:rFonts w:ascii="Times New Roman" w:hAnsi="Times New Roman"/>
                <w:sz w:val="24"/>
                <w:szCs w:val="24"/>
              </w:rPr>
              <w:t>ние лекций, занятий и бесед, орган</w:t>
            </w:r>
            <w:r w:rsidRPr="00DC6A2C">
              <w:rPr>
                <w:rFonts w:ascii="Times New Roman" w:hAnsi="Times New Roman"/>
                <w:sz w:val="24"/>
                <w:szCs w:val="24"/>
              </w:rPr>
              <w:t>и</w:t>
            </w:r>
            <w:r w:rsidRPr="00DC6A2C">
              <w:rPr>
                <w:rFonts w:ascii="Times New Roman" w:hAnsi="Times New Roman"/>
                <w:sz w:val="24"/>
                <w:szCs w:val="24"/>
              </w:rPr>
              <w:t>зация конкурсов «Безопасное кол</w:t>
            </w:r>
            <w:r w:rsidRPr="00DC6A2C">
              <w:rPr>
                <w:rFonts w:ascii="Times New Roman" w:hAnsi="Times New Roman"/>
                <w:sz w:val="24"/>
                <w:szCs w:val="24"/>
              </w:rPr>
              <w:t>е</w:t>
            </w:r>
            <w:r w:rsidRPr="00DC6A2C">
              <w:rPr>
                <w:rFonts w:ascii="Times New Roman" w:hAnsi="Times New Roman"/>
                <w:sz w:val="24"/>
                <w:szCs w:val="24"/>
              </w:rPr>
              <w:t>со», «Внимание – дети», «Лучший уголок по безопасности дорожного движения»,  акций «Безопасное л</w:t>
            </w:r>
            <w:r w:rsidRPr="00DC6A2C">
              <w:rPr>
                <w:rFonts w:ascii="Times New Roman" w:hAnsi="Times New Roman"/>
                <w:sz w:val="24"/>
                <w:szCs w:val="24"/>
              </w:rPr>
              <w:t>е</w:t>
            </w:r>
            <w:r w:rsidRPr="00DC6A2C">
              <w:rPr>
                <w:rFonts w:ascii="Times New Roman" w:hAnsi="Times New Roman"/>
                <w:sz w:val="24"/>
                <w:szCs w:val="24"/>
              </w:rPr>
              <w:t>то», «Безопасность глазами детей» и другие мероприятия)</w:t>
            </w:r>
          </w:p>
        </w:tc>
        <w:tc>
          <w:tcPr>
            <w:tcW w:w="2552" w:type="dxa"/>
          </w:tcPr>
          <w:p w:rsidR="00AD0778" w:rsidRPr="00E760E9" w:rsidRDefault="00AD0778" w:rsidP="00AD0778">
            <w:pPr>
              <w:jc w:val="both"/>
              <w:rPr>
                <w:sz w:val="24"/>
                <w:szCs w:val="24"/>
              </w:rPr>
            </w:pPr>
            <w:r w:rsidRPr="00E760E9">
              <w:rPr>
                <w:sz w:val="24"/>
                <w:szCs w:val="24"/>
              </w:rPr>
              <w:t>Администрация мун</w:t>
            </w:r>
            <w:r w:rsidRPr="00E760E9">
              <w:rPr>
                <w:sz w:val="24"/>
                <w:szCs w:val="24"/>
              </w:rPr>
              <w:t>и</w:t>
            </w:r>
            <w:r w:rsidRPr="00E760E9">
              <w:rPr>
                <w:sz w:val="24"/>
                <w:szCs w:val="24"/>
              </w:rPr>
              <w:t xml:space="preserve">ципального района «Усть-Куломский» в лице отдела </w:t>
            </w:r>
            <w:r>
              <w:rPr>
                <w:sz w:val="24"/>
                <w:szCs w:val="24"/>
              </w:rPr>
              <w:t>по доро</w:t>
            </w:r>
            <w:r>
              <w:rPr>
                <w:sz w:val="24"/>
                <w:szCs w:val="24"/>
              </w:rPr>
              <w:t>ж</w:t>
            </w:r>
            <w:r>
              <w:rPr>
                <w:sz w:val="24"/>
                <w:szCs w:val="24"/>
              </w:rPr>
              <w:t>ной деятельности</w:t>
            </w:r>
          </w:p>
        </w:tc>
        <w:tc>
          <w:tcPr>
            <w:tcW w:w="1134" w:type="dxa"/>
          </w:tcPr>
          <w:p w:rsidR="00AD0778" w:rsidRDefault="00AD0778" w:rsidP="00AD0778">
            <w:pPr>
              <w:pStyle w:val="ConsPlusNormal"/>
              <w:rPr>
                <w:rFonts w:ascii="Times New Roman" w:hAnsi="Times New Roman"/>
                <w:sz w:val="24"/>
                <w:szCs w:val="24"/>
              </w:rPr>
            </w:pPr>
            <w:r>
              <w:rPr>
                <w:rFonts w:ascii="Times New Roman" w:hAnsi="Times New Roman"/>
                <w:sz w:val="24"/>
                <w:szCs w:val="24"/>
              </w:rPr>
              <w:t>2022 год</w:t>
            </w:r>
          </w:p>
        </w:tc>
        <w:tc>
          <w:tcPr>
            <w:tcW w:w="1134" w:type="dxa"/>
          </w:tcPr>
          <w:p w:rsidR="00AD0778" w:rsidRDefault="00AD0778" w:rsidP="00AD0778">
            <w:pPr>
              <w:pStyle w:val="ConsPlusNormal"/>
              <w:rPr>
                <w:rFonts w:ascii="Times New Roman" w:hAnsi="Times New Roman"/>
                <w:sz w:val="24"/>
                <w:szCs w:val="24"/>
              </w:rPr>
            </w:pPr>
            <w:r>
              <w:rPr>
                <w:rFonts w:ascii="Times New Roman" w:hAnsi="Times New Roman"/>
                <w:sz w:val="24"/>
                <w:szCs w:val="24"/>
              </w:rPr>
              <w:t>2026 год</w:t>
            </w:r>
          </w:p>
        </w:tc>
        <w:tc>
          <w:tcPr>
            <w:tcW w:w="2835" w:type="dxa"/>
          </w:tcPr>
          <w:p w:rsidR="00AD0778" w:rsidRPr="00493B99" w:rsidRDefault="00AD0778" w:rsidP="00AD0778">
            <w:pPr>
              <w:pStyle w:val="ConsPlusNormal"/>
              <w:jc w:val="both"/>
              <w:rPr>
                <w:rFonts w:ascii="Times New Roman" w:hAnsi="Times New Roman"/>
                <w:sz w:val="24"/>
                <w:szCs w:val="24"/>
              </w:rPr>
            </w:pPr>
            <w:r w:rsidRPr="00493B99">
              <w:rPr>
                <w:rFonts w:ascii="Times New Roman" w:eastAsia="Calibri" w:hAnsi="Times New Roman"/>
                <w:sz w:val="24"/>
                <w:szCs w:val="24"/>
              </w:rPr>
              <w:t>Выполнение необход</w:t>
            </w:r>
            <w:r w:rsidRPr="00493B99">
              <w:rPr>
                <w:rFonts w:ascii="Times New Roman" w:eastAsia="Calibri" w:hAnsi="Times New Roman"/>
                <w:sz w:val="24"/>
                <w:szCs w:val="24"/>
              </w:rPr>
              <w:t>и</w:t>
            </w:r>
            <w:r w:rsidRPr="00493B99">
              <w:rPr>
                <w:rFonts w:ascii="Times New Roman" w:eastAsia="Calibri" w:hAnsi="Times New Roman"/>
                <w:sz w:val="24"/>
                <w:szCs w:val="24"/>
              </w:rPr>
              <w:t>мых мероприятий, направленных на сокращ</w:t>
            </w:r>
            <w:r w:rsidRPr="00493B99">
              <w:rPr>
                <w:rFonts w:ascii="Times New Roman" w:eastAsia="Calibri" w:hAnsi="Times New Roman"/>
                <w:sz w:val="24"/>
                <w:szCs w:val="24"/>
              </w:rPr>
              <w:t>е</w:t>
            </w:r>
            <w:r w:rsidRPr="00493B99">
              <w:rPr>
                <w:rFonts w:ascii="Times New Roman" w:eastAsia="Calibri" w:hAnsi="Times New Roman"/>
                <w:sz w:val="24"/>
                <w:szCs w:val="24"/>
              </w:rPr>
              <w:t>ния детского дорожного травматизма</w:t>
            </w:r>
            <w:r>
              <w:rPr>
                <w:rFonts w:ascii="Times New Roman" w:eastAsia="Calibri" w:hAnsi="Times New Roman"/>
                <w:sz w:val="24"/>
                <w:szCs w:val="24"/>
              </w:rPr>
              <w:t xml:space="preserve">, </w:t>
            </w:r>
            <w:r w:rsidRPr="00493B99">
              <w:rPr>
                <w:rFonts w:ascii="Times New Roman" w:eastAsia="Calibri" w:hAnsi="Times New Roman"/>
                <w:sz w:val="24"/>
                <w:szCs w:val="24"/>
              </w:rPr>
              <w:t xml:space="preserve">обучение детей и подростков </w:t>
            </w:r>
            <w:hyperlink r:id="rId15" w:history="1">
              <w:r w:rsidRPr="00493B99">
                <w:rPr>
                  <w:rFonts w:ascii="Times New Roman" w:eastAsia="Calibri" w:hAnsi="Times New Roman"/>
                  <w:sz w:val="24"/>
                  <w:szCs w:val="24"/>
                </w:rPr>
                <w:t>Пр</w:t>
              </w:r>
              <w:r w:rsidRPr="00493B99">
                <w:rPr>
                  <w:rFonts w:ascii="Times New Roman" w:eastAsia="Calibri" w:hAnsi="Times New Roman"/>
                  <w:sz w:val="24"/>
                  <w:szCs w:val="24"/>
                </w:rPr>
                <w:t>а</w:t>
              </w:r>
              <w:r w:rsidRPr="00493B99">
                <w:rPr>
                  <w:rFonts w:ascii="Times New Roman" w:eastAsia="Calibri" w:hAnsi="Times New Roman"/>
                  <w:sz w:val="24"/>
                  <w:szCs w:val="24"/>
                </w:rPr>
                <w:t>вилам</w:t>
              </w:r>
            </w:hyperlink>
            <w:r w:rsidRPr="00493B99">
              <w:rPr>
                <w:rFonts w:ascii="Times New Roman" w:eastAsia="Calibri" w:hAnsi="Times New Roman"/>
                <w:sz w:val="24"/>
                <w:szCs w:val="24"/>
              </w:rPr>
              <w:t xml:space="preserve"> дорожного движ</w:t>
            </w:r>
            <w:r w:rsidRPr="00493B99">
              <w:rPr>
                <w:rFonts w:ascii="Times New Roman" w:eastAsia="Calibri" w:hAnsi="Times New Roman"/>
                <w:sz w:val="24"/>
                <w:szCs w:val="24"/>
              </w:rPr>
              <w:t>е</w:t>
            </w:r>
            <w:r w:rsidRPr="00493B99">
              <w:rPr>
                <w:rFonts w:ascii="Times New Roman" w:eastAsia="Calibri" w:hAnsi="Times New Roman"/>
                <w:sz w:val="24"/>
                <w:szCs w:val="24"/>
              </w:rPr>
              <w:t>ния, формирование у д</w:t>
            </w:r>
            <w:r w:rsidRPr="00493B99">
              <w:rPr>
                <w:rFonts w:ascii="Times New Roman" w:eastAsia="Calibri" w:hAnsi="Times New Roman"/>
                <w:sz w:val="24"/>
                <w:szCs w:val="24"/>
              </w:rPr>
              <w:t>е</w:t>
            </w:r>
            <w:r w:rsidRPr="00493B99">
              <w:rPr>
                <w:rFonts w:ascii="Times New Roman" w:eastAsia="Calibri" w:hAnsi="Times New Roman"/>
                <w:sz w:val="24"/>
                <w:szCs w:val="24"/>
              </w:rPr>
              <w:t>тей навыков безопасного поведения на дорогах, укрепление и контроль ди</w:t>
            </w:r>
            <w:r w:rsidRPr="00493B99">
              <w:rPr>
                <w:rFonts w:ascii="Times New Roman" w:eastAsia="Calibri" w:hAnsi="Times New Roman"/>
                <w:sz w:val="24"/>
                <w:szCs w:val="24"/>
              </w:rPr>
              <w:t>с</w:t>
            </w:r>
            <w:r w:rsidRPr="00493B99">
              <w:rPr>
                <w:rFonts w:ascii="Times New Roman" w:eastAsia="Calibri" w:hAnsi="Times New Roman"/>
                <w:sz w:val="24"/>
                <w:szCs w:val="24"/>
              </w:rPr>
              <w:t>циплины участия детей в дорожном движении и создание условий без</w:t>
            </w:r>
            <w:r w:rsidRPr="00493B99">
              <w:rPr>
                <w:rFonts w:ascii="Times New Roman" w:eastAsia="Calibri" w:hAnsi="Times New Roman"/>
                <w:sz w:val="24"/>
                <w:szCs w:val="24"/>
              </w:rPr>
              <w:t>о</w:t>
            </w:r>
            <w:r w:rsidRPr="00493B99">
              <w:rPr>
                <w:rFonts w:ascii="Times New Roman" w:eastAsia="Calibri" w:hAnsi="Times New Roman"/>
                <w:sz w:val="24"/>
                <w:szCs w:val="24"/>
              </w:rPr>
              <w:t>пасного участия детей в дорожном движении</w:t>
            </w:r>
          </w:p>
        </w:tc>
        <w:tc>
          <w:tcPr>
            <w:tcW w:w="2835" w:type="dxa"/>
          </w:tcPr>
          <w:p w:rsidR="00AD0778" w:rsidRPr="00493B99" w:rsidRDefault="00AD0778" w:rsidP="00AD0778">
            <w:pPr>
              <w:pStyle w:val="ConsPlusNormal"/>
              <w:jc w:val="both"/>
              <w:rPr>
                <w:rFonts w:ascii="Times New Roman" w:hAnsi="Times New Roman"/>
                <w:sz w:val="24"/>
                <w:szCs w:val="24"/>
              </w:rPr>
            </w:pPr>
            <w:r w:rsidRPr="00493B99">
              <w:rPr>
                <w:rFonts w:ascii="Times New Roman" w:eastAsia="Calibri" w:hAnsi="Times New Roman"/>
                <w:sz w:val="24"/>
                <w:szCs w:val="24"/>
              </w:rPr>
              <w:t>В целях повышения э</w:t>
            </w:r>
            <w:r w:rsidRPr="00493B99">
              <w:rPr>
                <w:rFonts w:ascii="Times New Roman" w:eastAsia="Calibri" w:hAnsi="Times New Roman"/>
                <w:sz w:val="24"/>
                <w:szCs w:val="24"/>
              </w:rPr>
              <w:t>ф</w:t>
            </w:r>
            <w:r w:rsidRPr="00493B99">
              <w:rPr>
                <w:rFonts w:ascii="Times New Roman" w:eastAsia="Calibri" w:hAnsi="Times New Roman"/>
                <w:sz w:val="24"/>
                <w:szCs w:val="24"/>
              </w:rPr>
              <w:t>фективности средств обучения детей в образов</w:t>
            </w:r>
            <w:r w:rsidRPr="00493B99">
              <w:rPr>
                <w:rFonts w:ascii="Times New Roman" w:eastAsia="Calibri" w:hAnsi="Times New Roman"/>
                <w:sz w:val="24"/>
                <w:szCs w:val="24"/>
              </w:rPr>
              <w:t>а</w:t>
            </w:r>
            <w:r w:rsidRPr="00493B99">
              <w:rPr>
                <w:rFonts w:ascii="Times New Roman" w:eastAsia="Calibri" w:hAnsi="Times New Roman"/>
                <w:sz w:val="24"/>
                <w:szCs w:val="24"/>
              </w:rPr>
              <w:t>тельных учреждениях муниципального района «Усть-Куломский» треб</w:t>
            </w:r>
            <w:r w:rsidRPr="00493B99">
              <w:rPr>
                <w:rFonts w:ascii="Times New Roman" w:eastAsia="Calibri" w:hAnsi="Times New Roman"/>
                <w:sz w:val="24"/>
                <w:szCs w:val="24"/>
              </w:rPr>
              <w:t>у</w:t>
            </w:r>
            <w:r w:rsidRPr="00493B99">
              <w:rPr>
                <w:rFonts w:ascii="Times New Roman" w:eastAsia="Calibri" w:hAnsi="Times New Roman"/>
                <w:sz w:val="24"/>
                <w:szCs w:val="24"/>
              </w:rPr>
              <w:t>ется изменить приорит</w:t>
            </w:r>
            <w:r w:rsidRPr="00493B99">
              <w:rPr>
                <w:rFonts w:ascii="Times New Roman" w:eastAsia="Calibri" w:hAnsi="Times New Roman"/>
                <w:sz w:val="24"/>
                <w:szCs w:val="24"/>
              </w:rPr>
              <w:t>е</w:t>
            </w:r>
            <w:r w:rsidRPr="00493B99">
              <w:rPr>
                <w:rFonts w:ascii="Times New Roman" w:eastAsia="Calibri" w:hAnsi="Times New Roman"/>
                <w:sz w:val="24"/>
                <w:szCs w:val="24"/>
              </w:rPr>
              <w:t>ты: перенести смысловую нагрузку на разработку мультимедийных средств обучения, тренажеров и автогородков, а также продолжить работу по</w:t>
            </w:r>
            <w:r w:rsidRPr="00DC6A2C">
              <w:rPr>
                <w:rFonts w:ascii="Times New Roman" w:hAnsi="Times New Roman"/>
                <w:sz w:val="24"/>
                <w:szCs w:val="24"/>
              </w:rPr>
              <w:t xml:space="preserve"> обучению безопасному участию в дорожном движении</w:t>
            </w:r>
            <w:r>
              <w:rPr>
                <w:rFonts w:ascii="Times New Roman" w:hAnsi="Times New Roman"/>
                <w:sz w:val="24"/>
                <w:szCs w:val="24"/>
              </w:rPr>
              <w:t xml:space="preserve"> и</w:t>
            </w:r>
            <w:r w:rsidRPr="00493B99">
              <w:rPr>
                <w:rFonts w:ascii="Times New Roman" w:eastAsia="Calibri" w:hAnsi="Times New Roman"/>
                <w:sz w:val="24"/>
                <w:szCs w:val="24"/>
              </w:rPr>
              <w:t xml:space="preserve"> профилакт</w:t>
            </w:r>
            <w:r w:rsidRPr="00493B99">
              <w:rPr>
                <w:rFonts w:ascii="Times New Roman" w:eastAsia="Calibri" w:hAnsi="Times New Roman"/>
                <w:sz w:val="24"/>
                <w:szCs w:val="24"/>
              </w:rPr>
              <w:t>и</w:t>
            </w:r>
            <w:r w:rsidRPr="00493B99">
              <w:rPr>
                <w:rFonts w:ascii="Times New Roman" w:eastAsia="Calibri" w:hAnsi="Times New Roman"/>
                <w:sz w:val="24"/>
                <w:szCs w:val="24"/>
              </w:rPr>
              <w:t>ке детского дорожного травматизма в образов</w:t>
            </w:r>
            <w:r w:rsidRPr="00493B99">
              <w:rPr>
                <w:rFonts w:ascii="Times New Roman" w:eastAsia="Calibri" w:hAnsi="Times New Roman"/>
                <w:sz w:val="24"/>
                <w:szCs w:val="24"/>
              </w:rPr>
              <w:t>а</w:t>
            </w:r>
            <w:r w:rsidRPr="00493B99">
              <w:rPr>
                <w:rFonts w:ascii="Times New Roman" w:eastAsia="Calibri" w:hAnsi="Times New Roman"/>
                <w:sz w:val="24"/>
                <w:szCs w:val="24"/>
              </w:rPr>
              <w:t>тельных учреждениях района</w:t>
            </w:r>
          </w:p>
        </w:tc>
      </w:tr>
      <w:tr w:rsidR="00AD0778" w:rsidRPr="00617D63" w:rsidTr="00AD0778">
        <w:tc>
          <w:tcPr>
            <w:tcW w:w="567" w:type="dxa"/>
            <w:shd w:val="clear" w:color="auto" w:fill="auto"/>
          </w:tcPr>
          <w:p w:rsidR="00AD0778" w:rsidRDefault="00AD0778" w:rsidP="00AD0778">
            <w:pPr>
              <w:pStyle w:val="ConsPlusNormal"/>
              <w:rPr>
                <w:rFonts w:ascii="Times New Roman" w:hAnsi="Times New Roman"/>
                <w:sz w:val="24"/>
                <w:szCs w:val="24"/>
              </w:rPr>
            </w:pPr>
          </w:p>
        </w:tc>
        <w:tc>
          <w:tcPr>
            <w:tcW w:w="14521" w:type="dxa"/>
            <w:gridSpan w:val="6"/>
          </w:tcPr>
          <w:p w:rsidR="00AD0778" w:rsidRPr="00810DE2" w:rsidRDefault="00AD0778" w:rsidP="00AD0778">
            <w:pPr>
              <w:pStyle w:val="ConsPlusNormal"/>
              <w:rPr>
                <w:rFonts w:ascii="Times New Roman" w:hAnsi="Times New Roman"/>
                <w:sz w:val="24"/>
                <w:szCs w:val="24"/>
              </w:rPr>
            </w:pPr>
            <w:r w:rsidRPr="004F7D23">
              <w:rPr>
                <w:rFonts w:ascii="Times New Roman" w:hAnsi="Times New Roman"/>
                <w:b/>
                <w:sz w:val="24"/>
                <w:szCs w:val="24"/>
              </w:rPr>
              <w:t xml:space="preserve">Задача </w:t>
            </w:r>
            <w:r>
              <w:rPr>
                <w:rFonts w:ascii="Times New Roman" w:hAnsi="Times New Roman"/>
                <w:b/>
                <w:sz w:val="24"/>
                <w:szCs w:val="24"/>
              </w:rPr>
              <w:t>2</w:t>
            </w:r>
            <w:r w:rsidRPr="004F7D23">
              <w:rPr>
                <w:rFonts w:ascii="Times New Roman" w:hAnsi="Times New Roman"/>
                <w:b/>
                <w:sz w:val="24"/>
                <w:szCs w:val="24"/>
              </w:rPr>
              <w:t xml:space="preserve">: </w:t>
            </w:r>
            <w:r w:rsidRPr="00935EE4">
              <w:rPr>
                <w:rFonts w:ascii="Times New Roman" w:hAnsi="Times New Roman"/>
                <w:b/>
                <w:sz w:val="24"/>
                <w:szCs w:val="24"/>
              </w:rPr>
              <w:t>Развитие системы организации движения транспортных средств и пешеходов</w:t>
            </w:r>
          </w:p>
        </w:tc>
      </w:tr>
      <w:tr w:rsidR="00AD0778" w:rsidRPr="00617D63" w:rsidTr="00AD0778">
        <w:tc>
          <w:tcPr>
            <w:tcW w:w="567" w:type="dxa"/>
            <w:shd w:val="clear" w:color="auto" w:fill="auto"/>
          </w:tcPr>
          <w:p w:rsidR="00AD0778" w:rsidRDefault="00AD0778" w:rsidP="00AD0778">
            <w:pPr>
              <w:pStyle w:val="ConsPlusNormal"/>
              <w:rPr>
                <w:rFonts w:ascii="Times New Roman" w:hAnsi="Times New Roman"/>
                <w:sz w:val="24"/>
                <w:szCs w:val="24"/>
              </w:rPr>
            </w:pPr>
            <w:r>
              <w:rPr>
                <w:rFonts w:ascii="Times New Roman" w:hAnsi="Times New Roman"/>
                <w:sz w:val="24"/>
                <w:szCs w:val="24"/>
              </w:rPr>
              <w:t>54</w:t>
            </w:r>
          </w:p>
        </w:tc>
        <w:tc>
          <w:tcPr>
            <w:tcW w:w="4031" w:type="dxa"/>
          </w:tcPr>
          <w:p w:rsidR="00AD0778" w:rsidRDefault="00AD0778" w:rsidP="00AD0778">
            <w:pPr>
              <w:rPr>
                <w:sz w:val="24"/>
                <w:szCs w:val="24"/>
              </w:rPr>
            </w:pPr>
            <w:r w:rsidRPr="00C41AA7">
              <w:rPr>
                <w:sz w:val="24"/>
                <w:szCs w:val="24"/>
              </w:rPr>
              <w:t xml:space="preserve">Основное мероприятие </w:t>
            </w:r>
            <w:r>
              <w:rPr>
                <w:sz w:val="24"/>
                <w:szCs w:val="24"/>
              </w:rPr>
              <w:t>5.2.1.</w:t>
            </w:r>
          </w:p>
          <w:p w:rsidR="00AD0778" w:rsidRPr="00DC6A2C" w:rsidRDefault="00AD0778" w:rsidP="00AD0778">
            <w:pPr>
              <w:pStyle w:val="ConsPlusNormal"/>
              <w:jc w:val="both"/>
              <w:rPr>
                <w:rFonts w:ascii="Times New Roman" w:hAnsi="Times New Roman"/>
                <w:sz w:val="24"/>
                <w:szCs w:val="24"/>
              </w:rPr>
            </w:pPr>
            <w:r w:rsidRPr="00DC6A2C">
              <w:rPr>
                <w:rFonts w:ascii="Times New Roman" w:hAnsi="Times New Roman"/>
                <w:sz w:val="24"/>
                <w:szCs w:val="24"/>
              </w:rPr>
              <w:t>Обустройство горизонтальной и ве</w:t>
            </w:r>
            <w:r w:rsidRPr="00DC6A2C">
              <w:rPr>
                <w:rFonts w:ascii="Times New Roman" w:hAnsi="Times New Roman"/>
                <w:sz w:val="24"/>
                <w:szCs w:val="24"/>
              </w:rPr>
              <w:t>р</w:t>
            </w:r>
            <w:r w:rsidRPr="00DC6A2C">
              <w:rPr>
                <w:rFonts w:ascii="Times New Roman" w:hAnsi="Times New Roman"/>
                <w:sz w:val="24"/>
                <w:szCs w:val="24"/>
              </w:rPr>
              <w:t>тикальной разметки</w:t>
            </w:r>
          </w:p>
        </w:tc>
        <w:tc>
          <w:tcPr>
            <w:tcW w:w="2552" w:type="dxa"/>
            <w:vMerge w:val="restart"/>
          </w:tcPr>
          <w:p w:rsidR="00AD0778" w:rsidRPr="00E760E9" w:rsidRDefault="00AD0778" w:rsidP="00AD0778">
            <w:pPr>
              <w:jc w:val="both"/>
              <w:rPr>
                <w:sz w:val="24"/>
                <w:szCs w:val="24"/>
              </w:rPr>
            </w:pPr>
            <w:r w:rsidRPr="00E760E9">
              <w:rPr>
                <w:sz w:val="24"/>
                <w:szCs w:val="24"/>
              </w:rPr>
              <w:t>Администрация мун</w:t>
            </w:r>
            <w:r w:rsidRPr="00E760E9">
              <w:rPr>
                <w:sz w:val="24"/>
                <w:szCs w:val="24"/>
              </w:rPr>
              <w:t>и</w:t>
            </w:r>
            <w:r w:rsidRPr="00E760E9">
              <w:rPr>
                <w:sz w:val="24"/>
                <w:szCs w:val="24"/>
              </w:rPr>
              <w:t xml:space="preserve">ципального района «Усть-Куломский» в лице отдела </w:t>
            </w:r>
            <w:r>
              <w:rPr>
                <w:sz w:val="24"/>
                <w:szCs w:val="24"/>
              </w:rPr>
              <w:t>по доро</w:t>
            </w:r>
            <w:r>
              <w:rPr>
                <w:sz w:val="24"/>
                <w:szCs w:val="24"/>
              </w:rPr>
              <w:t>ж</w:t>
            </w:r>
            <w:r>
              <w:rPr>
                <w:sz w:val="24"/>
                <w:szCs w:val="24"/>
              </w:rPr>
              <w:t>ной деятельности</w:t>
            </w:r>
          </w:p>
        </w:tc>
        <w:tc>
          <w:tcPr>
            <w:tcW w:w="1134" w:type="dxa"/>
            <w:vMerge w:val="restart"/>
          </w:tcPr>
          <w:p w:rsidR="00AD0778" w:rsidRDefault="00AD0778" w:rsidP="00AD0778">
            <w:pPr>
              <w:pStyle w:val="ConsPlusNormal"/>
              <w:rPr>
                <w:rFonts w:ascii="Times New Roman" w:hAnsi="Times New Roman"/>
                <w:sz w:val="24"/>
                <w:szCs w:val="24"/>
              </w:rPr>
            </w:pPr>
            <w:r>
              <w:rPr>
                <w:rFonts w:ascii="Times New Roman" w:hAnsi="Times New Roman"/>
                <w:sz w:val="24"/>
                <w:szCs w:val="24"/>
              </w:rPr>
              <w:t>2022 год</w:t>
            </w:r>
          </w:p>
        </w:tc>
        <w:tc>
          <w:tcPr>
            <w:tcW w:w="1134" w:type="dxa"/>
            <w:vMerge w:val="restart"/>
          </w:tcPr>
          <w:p w:rsidR="00AD0778" w:rsidRDefault="00AD0778" w:rsidP="00AD0778">
            <w:pPr>
              <w:pStyle w:val="ConsPlusNormal"/>
              <w:rPr>
                <w:rFonts w:ascii="Times New Roman" w:hAnsi="Times New Roman"/>
                <w:sz w:val="24"/>
                <w:szCs w:val="24"/>
              </w:rPr>
            </w:pPr>
            <w:r>
              <w:rPr>
                <w:rFonts w:ascii="Times New Roman" w:hAnsi="Times New Roman"/>
                <w:sz w:val="24"/>
                <w:szCs w:val="24"/>
              </w:rPr>
              <w:t>2026 год</w:t>
            </w:r>
          </w:p>
        </w:tc>
        <w:tc>
          <w:tcPr>
            <w:tcW w:w="2835" w:type="dxa"/>
            <w:vMerge w:val="restart"/>
          </w:tcPr>
          <w:p w:rsidR="00AD0778" w:rsidRPr="00DC2701" w:rsidRDefault="00AD0778" w:rsidP="00AD0778">
            <w:pPr>
              <w:pStyle w:val="ConsPlusNormal"/>
              <w:jc w:val="both"/>
              <w:rPr>
                <w:rFonts w:ascii="Times New Roman" w:hAnsi="Times New Roman"/>
                <w:sz w:val="24"/>
                <w:szCs w:val="24"/>
              </w:rPr>
            </w:pPr>
            <w:r w:rsidRPr="00DC2701">
              <w:rPr>
                <w:rFonts w:ascii="Times New Roman" w:hAnsi="Times New Roman"/>
                <w:sz w:val="24"/>
                <w:szCs w:val="24"/>
              </w:rPr>
              <w:t>Приведение автомобил</w:t>
            </w:r>
            <w:r w:rsidRPr="00DC2701">
              <w:rPr>
                <w:rFonts w:ascii="Times New Roman" w:hAnsi="Times New Roman"/>
                <w:sz w:val="24"/>
                <w:szCs w:val="24"/>
              </w:rPr>
              <w:t>ь</w:t>
            </w:r>
            <w:r w:rsidRPr="00DC2701">
              <w:rPr>
                <w:rFonts w:ascii="Times New Roman" w:hAnsi="Times New Roman"/>
                <w:sz w:val="24"/>
                <w:szCs w:val="24"/>
              </w:rPr>
              <w:t>ных дорог общего пол</w:t>
            </w:r>
            <w:r w:rsidRPr="00DC2701">
              <w:rPr>
                <w:rFonts w:ascii="Times New Roman" w:hAnsi="Times New Roman"/>
                <w:sz w:val="24"/>
                <w:szCs w:val="24"/>
              </w:rPr>
              <w:t>ь</w:t>
            </w:r>
            <w:r w:rsidRPr="00DC2701">
              <w:rPr>
                <w:rFonts w:ascii="Times New Roman" w:hAnsi="Times New Roman"/>
                <w:sz w:val="24"/>
                <w:szCs w:val="24"/>
              </w:rPr>
              <w:t>зования местного знач</w:t>
            </w:r>
            <w:r w:rsidRPr="00DC2701">
              <w:rPr>
                <w:rFonts w:ascii="Times New Roman" w:hAnsi="Times New Roman"/>
                <w:sz w:val="24"/>
                <w:szCs w:val="24"/>
              </w:rPr>
              <w:t>е</w:t>
            </w:r>
            <w:r w:rsidRPr="00DC2701">
              <w:rPr>
                <w:rFonts w:ascii="Times New Roman" w:hAnsi="Times New Roman"/>
                <w:sz w:val="24"/>
                <w:szCs w:val="24"/>
              </w:rPr>
              <w:t>ния Усть-Куломского района в соответствие с учетом изменения наци</w:t>
            </w:r>
            <w:r w:rsidRPr="00DC2701">
              <w:rPr>
                <w:rFonts w:ascii="Times New Roman" w:hAnsi="Times New Roman"/>
                <w:sz w:val="24"/>
                <w:szCs w:val="24"/>
              </w:rPr>
              <w:t>о</w:t>
            </w:r>
            <w:r w:rsidRPr="00DC2701">
              <w:rPr>
                <w:rFonts w:ascii="Times New Roman" w:hAnsi="Times New Roman"/>
                <w:sz w:val="24"/>
                <w:szCs w:val="24"/>
              </w:rPr>
              <w:t>нальных стандартов, от их общей протяженности</w:t>
            </w:r>
          </w:p>
        </w:tc>
        <w:tc>
          <w:tcPr>
            <w:tcW w:w="2835" w:type="dxa"/>
            <w:vMerge w:val="restart"/>
          </w:tcPr>
          <w:p w:rsidR="00AD0778" w:rsidRPr="00810DE2" w:rsidRDefault="00AD0778" w:rsidP="00AD0778">
            <w:pPr>
              <w:pStyle w:val="ConsPlusNormal"/>
              <w:rPr>
                <w:rFonts w:ascii="Times New Roman" w:hAnsi="Times New Roman"/>
                <w:sz w:val="24"/>
                <w:szCs w:val="24"/>
              </w:rPr>
            </w:pPr>
            <w:r w:rsidRPr="00DC2701">
              <w:rPr>
                <w:rFonts w:ascii="Times New Roman" w:hAnsi="Times New Roman"/>
                <w:sz w:val="24"/>
                <w:szCs w:val="24"/>
              </w:rPr>
              <w:t>Приведение автомобил</w:t>
            </w:r>
            <w:r w:rsidRPr="00DC2701">
              <w:rPr>
                <w:rFonts w:ascii="Times New Roman" w:hAnsi="Times New Roman"/>
                <w:sz w:val="24"/>
                <w:szCs w:val="24"/>
              </w:rPr>
              <w:t>ь</w:t>
            </w:r>
            <w:r w:rsidRPr="00DC2701">
              <w:rPr>
                <w:rFonts w:ascii="Times New Roman" w:hAnsi="Times New Roman"/>
                <w:sz w:val="24"/>
                <w:szCs w:val="24"/>
              </w:rPr>
              <w:t>ных дорог общего пол</w:t>
            </w:r>
            <w:r w:rsidRPr="00DC2701">
              <w:rPr>
                <w:rFonts w:ascii="Times New Roman" w:hAnsi="Times New Roman"/>
                <w:sz w:val="24"/>
                <w:szCs w:val="24"/>
              </w:rPr>
              <w:t>ь</w:t>
            </w:r>
            <w:r w:rsidRPr="00DC2701">
              <w:rPr>
                <w:rFonts w:ascii="Times New Roman" w:hAnsi="Times New Roman"/>
                <w:sz w:val="24"/>
                <w:szCs w:val="24"/>
              </w:rPr>
              <w:t>зования местного знач</w:t>
            </w:r>
            <w:r w:rsidRPr="00DC2701">
              <w:rPr>
                <w:rFonts w:ascii="Times New Roman" w:hAnsi="Times New Roman"/>
                <w:sz w:val="24"/>
                <w:szCs w:val="24"/>
              </w:rPr>
              <w:t>е</w:t>
            </w:r>
            <w:r w:rsidRPr="00DC2701">
              <w:rPr>
                <w:rFonts w:ascii="Times New Roman" w:hAnsi="Times New Roman"/>
                <w:sz w:val="24"/>
                <w:szCs w:val="24"/>
              </w:rPr>
              <w:t>ния Усть-Куломского района в соответствие с учетом изменения наци</w:t>
            </w:r>
            <w:r w:rsidRPr="00DC2701">
              <w:rPr>
                <w:rFonts w:ascii="Times New Roman" w:hAnsi="Times New Roman"/>
                <w:sz w:val="24"/>
                <w:szCs w:val="24"/>
              </w:rPr>
              <w:t>о</w:t>
            </w:r>
            <w:r w:rsidRPr="00DC2701">
              <w:rPr>
                <w:rFonts w:ascii="Times New Roman" w:hAnsi="Times New Roman"/>
                <w:sz w:val="24"/>
                <w:szCs w:val="24"/>
              </w:rPr>
              <w:t>нальных стандартов, от их общей протяженности</w:t>
            </w:r>
          </w:p>
        </w:tc>
      </w:tr>
      <w:tr w:rsidR="00AD0778" w:rsidRPr="00617D63" w:rsidTr="00AD0778">
        <w:tc>
          <w:tcPr>
            <w:tcW w:w="567" w:type="dxa"/>
            <w:shd w:val="clear" w:color="auto" w:fill="auto"/>
          </w:tcPr>
          <w:p w:rsidR="00AD0778" w:rsidRDefault="00AD0778" w:rsidP="00AD0778">
            <w:pPr>
              <w:pStyle w:val="ConsPlusNormal"/>
              <w:rPr>
                <w:rFonts w:ascii="Times New Roman" w:hAnsi="Times New Roman"/>
                <w:sz w:val="24"/>
                <w:szCs w:val="24"/>
              </w:rPr>
            </w:pPr>
            <w:r>
              <w:rPr>
                <w:rFonts w:ascii="Times New Roman" w:hAnsi="Times New Roman"/>
                <w:sz w:val="24"/>
                <w:szCs w:val="24"/>
              </w:rPr>
              <w:t>55</w:t>
            </w:r>
          </w:p>
        </w:tc>
        <w:tc>
          <w:tcPr>
            <w:tcW w:w="4031" w:type="dxa"/>
          </w:tcPr>
          <w:p w:rsidR="00AD0778" w:rsidRPr="00DC6A2C" w:rsidRDefault="00AD0778" w:rsidP="00AD0778">
            <w:pPr>
              <w:rPr>
                <w:sz w:val="24"/>
                <w:szCs w:val="24"/>
              </w:rPr>
            </w:pPr>
            <w:r w:rsidRPr="00DC6A2C">
              <w:rPr>
                <w:sz w:val="24"/>
                <w:szCs w:val="24"/>
              </w:rPr>
              <w:t xml:space="preserve">Основное мероприятие </w:t>
            </w:r>
            <w:r>
              <w:rPr>
                <w:sz w:val="24"/>
                <w:szCs w:val="24"/>
              </w:rPr>
              <w:t>5</w:t>
            </w:r>
            <w:r w:rsidRPr="00DC6A2C">
              <w:rPr>
                <w:sz w:val="24"/>
                <w:szCs w:val="24"/>
              </w:rPr>
              <w:t>.2.2.</w:t>
            </w:r>
          </w:p>
          <w:p w:rsidR="00AD0778" w:rsidRPr="00810DE2" w:rsidRDefault="00AD0778" w:rsidP="00AD0778">
            <w:pPr>
              <w:pStyle w:val="ConsPlusNormal"/>
              <w:jc w:val="both"/>
              <w:rPr>
                <w:rFonts w:ascii="Times New Roman" w:hAnsi="Times New Roman"/>
                <w:sz w:val="24"/>
                <w:szCs w:val="24"/>
              </w:rPr>
            </w:pPr>
            <w:r w:rsidRPr="00DC6A2C">
              <w:rPr>
                <w:rFonts w:ascii="Times New Roman" w:eastAsia="Calibri" w:hAnsi="Times New Roman"/>
                <w:sz w:val="24"/>
                <w:szCs w:val="24"/>
              </w:rPr>
              <w:t>Разработка дислокации дорожных знаков и схем горизонтальной ра</w:t>
            </w:r>
            <w:r w:rsidRPr="00DC6A2C">
              <w:rPr>
                <w:rFonts w:ascii="Times New Roman" w:eastAsia="Calibri" w:hAnsi="Times New Roman"/>
                <w:sz w:val="24"/>
                <w:szCs w:val="24"/>
              </w:rPr>
              <w:t>з</w:t>
            </w:r>
            <w:r w:rsidRPr="00DC6A2C">
              <w:rPr>
                <w:rFonts w:ascii="Times New Roman" w:eastAsia="Calibri" w:hAnsi="Times New Roman"/>
                <w:sz w:val="24"/>
                <w:szCs w:val="24"/>
              </w:rPr>
              <w:t>метки</w:t>
            </w:r>
          </w:p>
        </w:tc>
        <w:tc>
          <w:tcPr>
            <w:tcW w:w="2552" w:type="dxa"/>
            <w:vMerge/>
          </w:tcPr>
          <w:p w:rsidR="00AD0778" w:rsidRPr="00810DE2" w:rsidRDefault="00AD0778" w:rsidP="00AD0778">
            <w:pPr>
              <w:jc w:val="both"/>
              <w:rPr>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2835" w:type="dxa"/>
            <w:vMerge/>
          </w:tcPr>
          <w:p w:rsidR="00AD0778" w:rsidRPr="00810DE2" w:rsidRDefault="00AD0778" w:rsidP="00AD0778">
            <w:pPr>
              <w:pStyle w:val="ConsPlusNormal"/>
              <w:jc w:val="both"/>
              <w:rPr>
                <w:rFonts w:ascii="Times New Roman" w:hAnsi="Times New Roman"/>
                <w:sz w:val="24"/>
                <w:szCs w:val="24"/>
              </w:rPr>
            </w:pPr>
          </w:p>
        </w:tc>
        <w:tc>
          <w:tcPr>
            <w:tcW w:w="2835" w:type="dxa"/>
            <w:vMerge/>
          </w:tcPr>
          <w:p w:rsidR="00AD0778" w:rsidRPr="00810DE2" w:rsidRDefault="00AD0778" w:rsidP="00AD0778">
            <w:pPr>
              <w:pStyle w:val="ConsPlusNormal"/>
              <w:rPr>
                <w:rFonts w:ascii="Times New Roman" w:hAnsi="Times New Roman"/>
                <w:sz w:val="24"/>
                <w:szCs w:val="24"/>
              </w:rPr>
            </w:pPr>
          </w:p>
        </w:tc>
      </w:tr>
      <w:tr w:rsidR="00AD0778" w:rsidRPr="00617D63" w:rsidTr="00AD0778">
        <w:tc>
          <w:tcPr>
            <w:tcW w:w="567" w:type="dxa"/>
            <w:shd w:val="clear" w:color="auto" w:fill="auto"/>
          </w:tcPr>
          <w:p w:rsidR="00AD0778" w:rsidRDefault="00AD0778" w:rsidP="00AD0778">
            <w:pPr>
              <w:pStyle w:val="ConsPlusNormal"/>
              <w:rPr>
                <w:rFonts w:ascii="Times New Roman" w:hAnsi="Times New Roman"/>
                <w:sz w:val="24"/>
                <w:szCs w:val="24"/>
              </w:rPr>
            </w:pPr>
            <w:r>
              <w:rPr>
                <w:rFonts w:ascii="Times New Roman" w:hAnsi="Times New Roman"/>
                <w:sz w:val="24"/>
                <w:szCs w:val="24"/>
              </w:rPr>
              <w:t>56</w:t>
            </w:r>
          </w:p>
        </w:tc>
        <w:tc>
          <w:tcPr>
            <w:tcW w:w="4031" w:type="dxa"/>
          </w:tcPr>
          <w:p w:rsidR="00AD0778" w:rsidRPr="00DC6A2C" w:rsidRDefault="00AD0778" w:rsidP="00AD0778">
            <w:pPr>
              <w:rPr>
                <w:sz w:val="24"/>
                <w:szCs w:val="24"/>
              </w:rPr>
            </w:pPr>
            <w:r w:rsidRPr="00DC6A2C">
              <w:rPr>
                <w:sz w:val="24"/>
                <w:szCs w:val="24"/>
              </w:rPr>
              <w:t xml:space="preserve">Основное мероприятие </w:t>
            </w:r>
            <w:r>
              <w:rPr>
                <w:sz w:val="24"/>
                <w:szCs w:val="24"/>
              </w:rPr>
              <w:t>5</w:t>
            </w:r>
            <w:r w:rsidRPr="00DC6A2C">
              <w:rPr>
                <w:sz w:val="24"/>
                <w:szCs w:val="24"/>
              </w:rPr>
              <w:t>.2.3.</w:t>
            </w:r>
          </w:p>
          <w:p w:rsidR="00AD0778" w:rsidRPr="00DC6A2C" w:rsidRDefault="00AD0778" w:rsidP="00AD0778">
            <w:pPr>
              <w:pStyle w:val="ConsPlusNormal"/>
              <w:jc w:val="both"/>
              <w:rPr>
                <w:rFonts w:ascii="Times New Roman" w:hAnsi="Times New Roman"/>
                <w:sz w:val="24"/>
                <w:szCs w:val="24"/>
              </w:rPr>
            </w:pPr>
            <w:r w:rsidRPr="00DC6A2C">
              <w:rPr>
                <w:rFonts w:ascii="Times New Roman" w:hAnsi="Times New Roman"/>
                <w:sz w:val="24"/>
                <w:szCs w:val="24"/>
              </w:rPr>
              <w:t>Установка  дорожных знаков и и</w:t>
            </w:r>
            <w:r w:rsidRPr="00DC6A2C">
              <w:rPr>
                <w:rFonts w:ascii="Times New Roman" w:hAnsi="Times New Roman"/>
                <w:sz w:val="24"/>
                <w:szCs w:val="24"/>
              </w:rPr>
              <w:t>н</w:t>
            </w:r>
            <w:r w:rsidRPr="00DC6A2C">
              <w:rPr>
                <w:rFonts w:ascii="Times New Roman" w:hAnsi="Times New Roman"/>
                <w:sz w:val="24"/>
                <w:szCs w:val="24"/>
              </w:rPr>
              <w:t>формационных   табло, в том  числе о едином   номере "112"  и  телефонах экстренных оперативных служб</w:t>
            </w:r>
          </w:p>
        </w:tc>
        <w:tc>
          <w:tcPr>
            <w:tcW w:w="2552" w:type="dxa"/>
            <w:vMerge/>
          </w:tcPr>
          <w:p w:rsidR="00AD0778" w:rsidRPr="00810DE2" w:rsidRDefault="00AD0778" w:rsidP="00AD0778">
            <w:pPr>
              <w:jc w:val="both"/>
              <w:rPr>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2835" w:type="dxa"/>
            <w:vMerge/>
          </w:tcPr>
          <w:p w:rsidR="00AD0778" w:rsidRPr="00810DE2" w:rsidRDefault="00AD0778" w:rsidP="00AD0778">
            <w:pPr>
              <w:pStyle w:val="ConsPlusNormal"/>
              <w:jc w:val="both"/>
              <w:rPr>
                <w:rFonts w:ascii="Times New Roman" w:hAnsi="Times New Roman"/>
                <w:sz w:val="24"/>
                <w:szCs w:val="24"/>
              </w:rPr>
            </w:pPr>
          </w:p>
        </w:tc>
        <w:tc>
          <w:tcPr>
            <w:tcW w:w="2835" w:type="dxa"/>
            <w:vMerge/>
          </w:tcPr>
          <w:p w:rsidR="00AD0778" w:rsidRPr="00810DE2" w:rsidRDefault="00AD0778" w:rsidP="00AD0778">
            <w:pPr>
              <w:pStyle w:val="ConsPlusNormal"/>
              <w:rPr>
                <w:rFonts w:ascii="Times New Roman" w:hAnsi="Times New Roman"/>
                <w:sz w:val="24"/>
                <w:szCs w:val="24"/>
              </w:rPr>
            </w:pPr>
          </w:p>
        </w:tc>
      </w:tr>
      <w:tr w:rsidR="00AD0778" w:rsidRPr="00617D63" w:rsidTr="00AD0778">
        <w:tc>
          <w:tcPr>
            <w:tcW w:w="567" w:type="dxa"/>
            <w:shd w:val="clear" w:color="auto" w:fill="auto"/>
          </w:tcPr>
          <w:p w:rsidR="00AD0778" w:rsidRDefault="00AD0778" w:rsidP="00AD0778">
            <w:pPr>
              <w:pStyle w:val="ConsPlusNormal"/>
              <w:rPr>
                <w:rFonts w:ascii="Times New Roman" w:hAnsi="Times New Roman"/>
                <w:sz w:val="24"/>
                <w:szCs w:val="24"/>
              </w:rPr>
            </w:pPr>
            <w:r>
              <w:rPr>
                <w:rFonts w:ascii="Times New Roman" w:hAnsi="Times New Roman"/>
                <w:sz w:val="24"/>
                <w:szCs w:val="24"/>
              </w:rPr>
              <w:t>57</w:t>
            </w:r>
          </w:p>
        </w:tc>
        <w:tc>
          <w:tcPr>
            <w:tcW w:w="4031" w:type="dxa"/>
          </w:tcPr>
          <w:p w:rsidR="00AD0778" w:rsidRDefault="00AD0778" w:rsidP="00AD0778">
            <w:pPr>
              <w:rPr>
                <w:sz w:val="24"/>
                <w:szCs w:val="24"/>
              </w:rPr>
            </w:pPr>
            <w:r w:rsidRPr="00C41AA7">
              <w:rPr>
                <w:sz w:val="24"/>
                <w:szCs w:val="24"/>
              </w:rPr>
              <w:t xml:space="preserve">Основное мероприятие </w:t>
            </w:r>
            <w:r>
              <w:rPr>
                <w:sz w:val="24"/>
                <w:szCs w:val="24"/>
              </w:rPr>
              <w:t>5.2.4.</w:t>
            </w:r>
          </w:p>
          <w:p w:rsidR="00AD0778" w:rsidRPr="00493B99" w:rsidRDefault="00AD0778" w:rsidP="00AD0778">
            <w:pPr>
              <w:pStyle w:val="ConsPlusNormal"/>
              <w:jc w:val="both"/>
              <w:rPr>
                <w:rFonts w:ascii="Times New Roman" w:hAnsi="Times New Roman"/>
                <w:sz w:val="24"/>
                <w:szCs w:val="24"/>
              </w:rPr>
            </w:pPr>
            <w:r w:rsidRPr="00493B99">
              <w:rPr>
                <w:rFonts w:ascii="Times New Roman" w:hAnsi="Times New Roman"/>
                <w:sz w:val="24"/>
                <w:szCs w:val="24"/>
              </w:rPr>
              <w:t>Реализация народных проектов в сфере дорожной деятельности</w:t>
            </w:r>
          </w:p>
        </w:tc>
        <w:tc>
          <w:tcPr>
            <w:tcW w:w="2552" w:type="dxa"/>
            <w:vMerge/>
          </w:tcPr>
          <w:p w:rsidR="00AD0778" w:rsidRPr="00810DE2" w:rsidRDefault="00AD0778" w:rsidP="00AD0778">
            <w:pPr>
              <w:jc w:val="both"/>
              <w:rPr>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2835" w:type="dxa"/>
            <w:vMerge/>
          </w:tcPr>
          <w:p w:rsidR="00AD0778" w:rsidRPr="00810DE2" w:rsidRDefault="00AD0778" w:rsidP="00AD0778">
            <w:pPr>
              <w:pStyle w:val="ConsPlusNormal"/>
              <w:jc w:val="both"/>
              <w:rPr>
                <w:rFonts w:ascii="Times New Roman" w:hAnsi="Times New Roman"/>
                <w:sz w:val="24"/>
                <w:szCs w:val="24"/>
              </w:rPr>
            </w:pPr>
          </w:p>
        </w:tc>
        <w:tc>
          <w:tcPr>
            <w:tcW w:w="2835" w:type="dxa"/>
            <w:vMerge/>
          </w:tcPr>
          <w:p w:rsidR="00AD0778" w:rsidRPr="00810DE2" w:rsidRDefault="00AD0778" w:rsidP="00AD0778">
            <w:pPr>
              <w:pStyle w:val="ConsPlusNormal"/>
              <w:rPr>
                <w:rFonts w:ascii="Times New Roman" w:hAnsi="Times New Roman"/>
                <w:sz w:val="24"/>
                <w:szCs w:val="24"/>
              </w:rPr>
            </w:pPr>
          </w:p>
        </w:tc>
      </w:tr>
      <w:tr w:rsidR="00AD0778" w:rsidRPr="00617D63" w:rsidTr="00AD0778">
        <w:tc>
          <w:tcPr>
            <w:tcW w:w="567" w:type="dxa"/>
            <w:shd w:val="clear" w:color="auto" w:fill="auto"/>
          </w:tcPr>
          <w:p w:rsidR="00AD0778" w:rsidRDefault="00AD0778" w:rsidP="00AD0778">
            <w:pPr>
              <w:pStyle w:val="ConsPlusNormal"/>
              <w:rPr>
                <w:rFonts w:ascii="Times New Roman" w:hAnsi="Times New Roman"/>
                <w:sz w:val="24"/>
                <w:szCs w:val="24"/>
              </w:rPr>
            </w:pPr>
            <w:r>
              <w:rPr>
                <w:rFonts w:ascii="Times New Roman" w:hAnsi="Times New Roman"/>
                <w:sz w:val="24"/>
                <w:szCs w:val="24"/>
              </w:rPr>
              <w:t>58</w:t>
            </w:r>
          </w:p>
        </w:tc>
        <w:tc>
          <w:tcPr>
            <w:tcW w:w="4031" w:type="dxa"/>
          </w:tcPr>
          <w:p w:rsidR="00AD0778" w:rsidRDefault="00AD0778" w:rsidP="00AD0778">
            <w:pPr>
              <w:rPr>
                <w:sz w:val="24"/>
                <w:szCs w:val="24"/>
              </w:rPr>
            </w:pPr>
            <w:r w:rsidRPr="00C41AA7">
              <w:rPr>
                <w:sz w:val="24"/>
                <w:szCs w:val="24"/>
              </w:rPr>
              <w:t xml:space="preserve">Основное мероприятие </w:t>
            </w:r>
            <w:r>
              <w:rPr>
                <w:sz w:val="24"/>
                <w:szCs w:val="24"/>
              </w:rPr>
              <w:t>5.2.5.</w:t>
            </w:r>
          </w:p>
          <w:p w:rsidR="00AD0778" w:rsidRPr="00493B99" w:rsidRDefault="00AD0778" w:rsidP="00AD0778">
            <w:pPr>
              <w:pStyle w:val="ConsPlusNormal"/>
              <w:jc w:val="both"/>
              <w:rPr>
                <w:rFonts w:ascii="Times New Roman" w:hAnsi="Times New Roman"/>
                <w:sz w:val="24"/>
                <w:szCs w:val="24"/>
              </w:rPr>
            </w:pPr>
            <w:r w:rsidRPr="00493B99">
              <w:rPr>
                <w:rFonts w:ascii="Times New Roman" w:hAnsi="Times New Roman"/>
                <w:sz w:val="24"/>
                <w:szCs w:val="24"/>
              </w:rPr>
              <w:t>Оборудование и переоборудование пешеходных переходов с учетом и</w:t>
            </w:r>
            <w:r w:rsidRPr="00493B99">
              <w:rPr>
                <w:rFonts w:ascii="Times New Roman" w:hAnsi="Times New Roman"/>
                <w:sz w:val="24"/>
                <w:szCs w:val="24"/>
              </w:rPr>
              <w:t>з</w:t>
            </w:r>
            <w:r w:rsidRPr="00493B99">
              <w:rPr>
                <w:rFonts w:ascii="Times New Roman" w:hAnsi="Times New Roman"/>
                <w:sz w:val="24"/>
                <w:szCs w:val="24"/>
              </w:rPr>
              <w:t>менений национальных стандартов, регламентирующих дорожную де</w:t>
            </w:r>
            <w:r w:rsidRPr="00493B99">
              <w:rPr>
                <w:rFonts w:ascii="Times New Roman" w:hAnsi="Times New Roman"/>
                <w:sz w:val="24"/>
                <w:szCs w:val="24"/>
              </w:rPr>
              <w:t>я</w:t>
            </w:r>
            <w:r w:rsidRPr="00493B99">
              <w:rPr>
                <w:rFonts w:ascii="Times New Roman" w:hAnsi="Times New Roman"/>
                <w:sz w:val="24"/>
                <w:szCs w:val="24"/>
              </w:rPr>
              <w:t>тельность</w:t>
            </w:r>
            <w:r>
              <w:rPr>
                <w:rFonts w:ascii="Times New Roman" w:hAnsi="Times New Roman"/>
                <w:sz w:val="24"/>
                <w:szCs w:val="24"/>
              </w:rPr>
              <w:t>.</w:t>
            </w:r>
          </w:p>
        </w:tc>
        <w:tc>
          <w:tcPr>
            <w:tcW w:w="2552" w:type="dxa"/>
            <w:vMerge/>
          </w:tcPr>
          <w:p w:rsidR="00AD0778" w:rsidRPr="00810DE2" w:rsidRDefault="00AD0778" w:rsidP="00AD0778">
            <w:pPr>
              <w:jc w:val="both"/>
              <w:rPr>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2835" w:type="dxa"/>
            <w:vMerge/>
          </w:tcPr>
          <w:p w:rsidR="00AD0778" w:rsidRPr="00810DE2" w:rsidRDefault="00AD0778" w:rsidP="00AD0778">
            <w:pPr>
              <w:pStyle w:val="ConsPlusNormal"/>
              <w:jc w:val="both"/>
              <w:rPr>
                <w:rFonts w:ascii="Times New Roman" w:hAnsi="Times New Roman"/>
                <w:sz w:val="24"/>
                <w:szCs w:val="24"/>
              </w:rPr>
            </w:pPr>
          </w:p>
        </w:tc>
        <w:tc>
          <w:tcPr>
            <w:tcW w:w="2835" w:type="dxa"/>
            <w:vMerge/>
          </w:tcPr>
          <w:p w:rsidR="00AD0778" w:rsidRPr="00810DE2" w:rsidRDefault="00AD0778" w:rsidP="00AD0778">
            <w:pPr>
              <w:pStyle w:val="ConsPlusNormal"/>
              <w:rPr>
                <w:rFonts w:ascii="Times New Roman" w:hAnsi="Times New Roman"/>
                <w:sz w:val="24"/>
                <w:szCs w:val="24"/>
              </w:rPr>
            </w:pPr>
          </w:p>
        </w:tc>
      </w:tr>
      <w:tr w:rsidR="00AD0778" w:rsidRPr="00617D63" w:rsidTr="00AD0778">
        <w:tc>
          <w:tcPr>
            <w:tcW w:w="567" w:type="dxa"/>
            <w:shd w:val="clear" w:color="auto" w:fill="auto"/>
          </w:tcPr>
          <w:p w:rsidR="00AD0778" w:rsidRDefault="00AD0778" w:rsidP="00AD0778">
            <w:pPr>
              <w:pStyle w:val="ConsPlusNormal"/>
              <w:rPr>
                <w:rFonts w:ascii="Times New Roman" w:hAnsi="Times New Roman"/>
                <w:sz w:val="24"/>
                <w:szCs w:val="24"/>
              </w:rPr>
            </w:pPr>
            <w:r>
              <w:rPr>
                <w:rFonts w:ascii="Times New Roman" w:hAnsi="Times New Roman"/>
                <w:sz w:val="24"/>
                <w:szCs w:val="24"/>
              </w:rPr>
              <w:t>59</w:t>
            </w:r>
          </w:p>
        </w:tc>
        <w:tc>
          <w:tcPr>
            <w:tcW w:w="4031" w:type="dxa"/>
          </w:tcPr>
          <w:p w:rsidR="00AD0778" w:rsidRDefault="00AD0778" w:rsidP="00AD0778">
            <w:pPr>
              <w:rPr>
                <w:sz w:val="24"/>
                <w:szCs w:val="24"/>
              </w:rPr>
            </w:pPr>
            <w:r w:rsidRPr="00C41AA7">
              <w:rPr>
                <w:sz w:val="24"/>
                <w:szCs w:val="24"/>
              </w:rPr>
              <w:t xml:space="preserve">Основное мероприятие </w:t>
            </w:r>
            <w:r>
              <w:rPr>
                <w:sz w:val="24"/>
                <w:szCs w:val="24"/>
              </w:rPr>
              <w:t>5.2.6.</w:t>
            </w:r>
          </w:p>
          <w:p w:rsidR="00AD0778" w:rsidRPr="00493B99" w:rsidRDefault="00AD0778" w:rsidP="00AD0778">
            <w:pPr>
              <w:pStyle w:val="ConsPlusNormal"/>
              <w:jc w:val="both"/>
              <w:rPr>
                <w:rFonts w:ascii="Times New Roman" w:hAnsi="Times New Roman"/>
                <w:sz w:val="24"/>
                <w:szCs w:val="24"/>
              </w:rPr>
            </w:pPr>
            <w:r w:rsidRPr="00493B99">
              <w:rPr>
                <w:rFonts w:ascii="Times New Roman" w:hAnsi="Times New Roman"/>
                <w:sz w:val="24"/>
                <w:szCs w:val="24"/>
              </w:rPr>
              <w:t>Устройство искусственных неровн</w:t>
            </w:r>
            <w:r w:rsidRPr="00493B99">
              <w:rPr>
                <w:rFonts w:ascii="Times New Roman" w:hAnsi="Times New Roman"/>
                <w:sz w:val="24"/>
                <w:szCs w:val="24"/>
              </w:rPr>
              <w:t>о</w:t>
            </w:r>
            <w:r w:rsidRPr="00493B99">
              <w:rPr>
                <w:rFonts w:ascii="Times New Roman" w:hAnsi="Times New Roman"/>
                <w:sz w:val="24"/>
                <w:szCs w:val="24"/>
              </w:rPr>
              <w:t>стей «Лежачий полицейский» на уч</w:t>
            </w:r>
            <w:r w:rsidRPr="00493B99">
              <w:rPr>
                <w:rFonts w:ascii="Times New Roman" w:hAnsi="Times New Roman"/>
                <w:sz w:val="24"/>
                <w:szCs w:val="24"/>
              </w:rPr>
              <w:t>а</w:t>
            </w:r>
            <w:r w:rsidRPr="00493B99">
              <w:rPr>
                <w:rFonts w:ascii="Times New Roman" w:hAnsi="Times New Roman"/>
                <w:sz w:val="24"/>
                <w:szCs w:val="24"/>
              </w:rPr>
              <w:t xml:space="preserve">стках автомобильных дорог </w:t>
            </w:r>
            <w:r w:rsidRPr="00493B99">
              <w:rPr>
                <w:rFonts w:ascii="Times New Roman" w:hAnsi="Times New Roman"/>
                <w:sz w:val="24"/>
                <w:szCs w:val="24"/>
              </w:rPr>
              <w:lastRenderedPageBreak/>
              <w:t>вблизи расположения объектов социальной инфраструктуры</w:t>
            </w:r>
          </w:p>
        </w:tc>
        <w:tc>
          <w:tcPr>
            <w:tcW w:w="2552" w:type="dxa"/>
            <w:vMerge/>
          </w:tcPr>
          <w:p w:rsidR="00AD0778" w:rsidRPr="00810DE2" w:rsidRDefault="00AD0778" w:rsidP="00AD0778">
            <w:pPr>
              <w:jc w:val="both"/>
              <w:rPr>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2835" w:type="dxa"/>
            <w:vMerge/>
          </w:tcPr>
          <w:p w:rsidR="00AD0778" w:rsidRPr="00810DE2" w:rsidRDefault="00AD0778" w:rsidP="00AD0778">
            <w:pPr>
              <w:pStyle w:val="ConsPlusNormal"/>
              <w:jc w:val="both"/>
              <w:rPr>
                <w:rFonts w:ascii="Times New Roman" w:hAnsi="Times New Roman"/>
                <w:sz w:val="24"/>
                <w:szCs w:val="24"/>
              </w:rPr>
            </w:pPr>
          </w:p>
        </w:tc>
        <w:tc>
          <w:tcPr>
            <w:tcW w:w="2835" w:type="dxa"/>
            <w:vMerge/>
          </w:tcPr>
          <w:p w:rsidR="00AD0778" w:rsidRPr="00810DE2" w:rsidRDefault="00AD0778" w:rsidP="00AD0778">
            <w:pPr>
              <w:pStyle w:val="ConsPlusNormal"/>
              <w:rPr>
                <w:rFonts w:ascii="Times New Roman" w:hAnsi="Times New Roman"/>
                <w:sz w:val="24"/>
                <w:szCs w:val="24"/>
              </w:rPr>
            </w:pPr>
          </w:p>
        </w:tc>
      </w:tr>
      <w:tr w:rsidR="00AD0778" w:rsidRPr="00617D63" w:rsidTr="00AD0778">
        <w:tc>
          <w:tcPr>
            <w:tcW w:w="567" w:type="dxa"/>
            <w:shd w:val="clear" w:color="auto" w:fill="auto"/>
          </w:tcPr>
          <w:p w:rsidR="00AD0778" w:rsidRDefault="00AD0778" w:rsidP="00AD0778">
            <w:pPr>
              <w:pStyle w:val="ConsPlusNormal"/>
              <w:rPr>
                <w:rFonts w:ascii="Times New Roman" w:hAnsi="Times New Roman"/>
                <w:sz w:val="24"/>
                <w:szCs w:val="24"/>
              </w:rPr>
            </w:pPr>
            <w:r>
              <w:rPr>
                <w:rFonts w:ascii="Times New Roman" w:hAnsi="Times New Roman"/>
                <w:sz w:val="24"/>
                <w:szCs w:val="24"/>
              </w:rPr>
              <w:lastRenderedPageBreak/>
              <w:t>60</w:t>
            </w:r>
          </w:p>
        </w:tc>
        <w:tc>
          <w:tcPr>
            <w:tcW w:w="4031" w:type="dxa"/>
          </w:tcPr>
          <w:p w:rsidR="00AD0778" w:rsidRDefault="00AD0778" w:rsidP="00AD0778">
            <w:pPr>
              <w:rPr>
                <w:sz w:val="24"/>
                <w:szCs w:val="24"/>
              </w:rPr>
            </w:pPr>
            <w:r w:rsidRPr="00C41AA7">
              <w:rPr>
                <w:sz w:val="24"/>
                <w:szCs w:val="24"/>
              </w:rPr>
              <w:t xml:space="preserve">Основное мероприятие </w:t>
            </w:r>
            <w:r>
              <w:rPr>
                <w:sz w:val="24"/>
                <w:szCs w:val="24"/>
              </w:rPr>
              <w:t>5.2.7.</w:t>
            </w:r>
          </w:p>
          <w:p w:rsidR="00AD0778" w:rsidRPr="00810DE2" w:rsidRDefault="00AD0778" w:rsidP="00AD0778">
            <w:pPr>
              <w:rPr>
                <w:sz w:val="24"/>
                <w:szCs w:val="24"/>
              </w:rPr>
            </w:pPr>
            <w:r w:rsidRPr="00493B99">
              <w:rPr>
                <w:sz w:val="24"/>
                <w:szCs w:val="24"/>
              </w:rPr>
              <w:t>Выполнение комплекса работ по обеспечению транспортной безопа</w:t>
            </w:r>
            <w:r w:rsidRPr="00493B99">
              <w:rPr>
                <w:sz w:val="24"/>
                <w:szCs w:val="24"/>
              </w:rPr>
              <w:t>с</w:t>
            </w:r>
            <w:r w:rsidRPr="00493B99">
              <w:rPr>
                <w:sz w:val="24"/>
                <w:szCs w:val="24"/>
              </w:rPr>
              <w:t>ности объекта транспортной инфр</w:t>
            </w:r>
            <w:r w:rsidRPr="00493B99">
              <w:rPr>
                <w:sz w:val="24"/>
                <w:szCs w:val="24"/>
              </w:rPr>
              <w:t>а</w:t>
            </w:r>
            <w:r w:rsidRPr="00493B99">
              <w:rPr>
                <w:sz w:val="24"/>
                <w:szCs w:val="24"/>
              </w:rPr>
              <w:t>структуры (мост через р. Север</w:t>
            </w:r>
            <w:r>
              <w:rPr>
                <w:sz w:val="24"/>
                <w:szCs w:val="24"/>
              </w:rPr>
              <w:t>на</w:t>
            </w:r>
            <w:r>
              <w:rPr>
                <w:sz w:val="24"/>
                <w:szCs w:val="24"/>
              </w:rPr>
              <w:t>я</w:t>
            </w:r>
            <w:r>
              <w:rPr>
                <w:sz w:val="24"/>
                <w:szCs w:val="24"/>
              </w:rPr>
              <w:t>Ке</w:t>
            </w:r>
            <w:r w:rsidRPr="00493B99">
              <w:rPr>
                <w:sz w:val="24"/>
                <w:szCs w:val="24"/>
              </w:rPr>
              <w:t>льтма)</w:t>
            </w:r>
          </w:p>
        </w:tc>
        <w:tc>
          <w:tcPr>
            <w:tcW w:w="2552" w:type="dxa"/>
            <w:vMerge/>
          </w:tcPr>
          <w:p w:rsidR="00AD0778" w:rsidRPr="00810DE2" w:rsidRDefault="00AD0778" w:rsidP="00AD0778">
            <w:pPr>
              <w:jc w:val="both"/>
              <w:rPr>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1134" w:type="dxa"/>
            <w:vMerge/>
          </w:tcPr>
          <w:p w:rsidR="00AD0778" w:rsidRPr="00810DE2" w:rsidRDefault="00AD0778" w:rsidP="00AD0778">
            <w:pPr>
              <w:pStyle w:val="ConsPlusNormal"/>
              <w:jc w:val="center"/>
              <w:rPr>
                <w:rFonts w:ascii="Times New Roman" w:hAnsi="Times New Roman"/>
                <w:sz w:val="24"/>
                <w:szCs w:val="24"/>
              </w:rPr>
            </w:pPr>
          </w:p>
        </w:tc>
        <w:tc>
          <w:tcPr>
            <w:tcW w:w="2835" w:type="dxa"/>
            <w:vMerge/>
          </w:tcPr>
          <w:p w:rsidR="00AD0778" w:rsidRPr="00810DE2" w:rsidRDefault="00AD0778" w:rsidP="00AD0778">
            <w:pPr>
              <w:pStyle w:val="ConsPlusNormal"/>
              <w:jc w:val="both"/>
              <w:rPr>
                <w:rFonts w:ascii="Times New Roman" w:hAnsi="Times New Roman"/>
                <w:sz w:val="24"/>
                <w:szCs w:val="24"/>
              </w:rPr>
            </w:pPr>
          </w:p>
        </w:tc>
        <w:tc>
          <w:tcPr>
            <w:tcW w:w="2835" w:type="dxa"/>
            <w:vMerge/>
          </w:tcPr>
          <w:p w:rsidR="00AD0778" w:rsidRPr="00810DE2" w:rsidRDefault="00AD0778" w:rsidP="00AD0778">
            <w:pPr>
              <w:pStyle w:val="ConsPlusNormal"/>
              <w:rPr>
                <w:rFonts w:ascii="Times New Roman" w:hAnsi="Times New Roman"/>
                <w:sz w:val="24"/>
                <w:szCs w:val="24"/>
              </w:rPr>
            </w:pPr>
          </w:p>
        </w:tc>
      </w:tr>
    </w:tbl>
    <w:p w:rsidR="00AD0778" w:rsidRDefault="00AD0778" w:rsidP="00AD0778">
      <w:pPr>
        <w:pStyle w:val="ConsPlusNormal"/>
      </w:pPr>
    </w:p>
    <w:p w:rsidR="00AD0778" w:rsidRDefault="00AD0778" w:rsidP="00AD0778">
      <w:pPr>
        <w:pStyle w:val="ConsPlusNormal"/>
      </w:pPr>
    </w:p>
    <w:p w:rsidR="00AD0778" w:rsidRDefault="00AD0778" w:rsidP="00AD0778">
      <w:pPr>
        <w:pStyle w:val="ConsPlusNormal"/>
      </w:pPr>
    </w:p>
    <w:p w:rsidR="00AD0778" w:rsidRDefault="00AD0778" w:rsidP="00AD0778">
      <w:pPr>
        <w:pStyle w:val="ConsPlusNormal"/>
        <w:jc w:val="right"/>
        <w:outlineLvl w:val="1"/>
        <w:rPr>
          <w:rFonts w:ascii="Times New Roman" w:hAnsi="Times New Roman"/>
          <w:sz w:val="28"/>
          <w:szCs w:val="28"/>
        </w:rPr>
      </w:pPr>
    </w:p>
    <w:p w:rsidR="00AD0778" w:rsidRDefault="00AD0778" w:rsidP="00AD0778">
      <w:pPr>
        <w:pStyle w:val="ConsPlusNormal"/>
        <w:jc w:val="right"/>
        <w:outlineLvl w:val="1"/>
        <w:rPr>
          <w:rFonts w:ascii="Times New Roman" w:hAnsi="Times New Roman"/>
          <w:sz w:val="28"/>
          <w:szCs w:val="28"/>
        </w:rPr>
      </w:pPr>
    </w:p>
    <w:p w:rsidR="00AD0778" w:rsidRDefault="00AD0778" w:rsidP="00AD0778">
      <w:pPr>
        <w:pStyle w:val="ConsPlusNormal"/>
        <w:jc w:val="right"/>
        <w:outlineLvl w:val="1"/>
        <w:rPr>
          <w:rFonts w:ascii="Times New Roman" w:hAnsi="Times New Roman"/>
          <w:sz w:val="28"/>
          <w:szCs w:val="28"/>
        </w:rPr>
      </w:pPr>
    </w:p>
    <w:p w:rsidR="00AD0778" w:rsidRPr="00216F7D" w:rsidRDefault="00AD0778" w:rsidP="00AD0778">
      <w:pPr>
        <w:pStyle w:val="ConsPlusNormal"/>
        <w:jc w:val="right"/>
        <w:outlineLvl w:val="1"/>
        <w:rPr>
          <w:rFonts w:ascii="Times New Roman" w:hAnsi="Times New Roman"/>
          <w:sz w:val="28"/>
          <w:szCs w:val="28"/>
        </w:rPr>
      </w:pPr>
      <w:r w:rsidRPr="00216F7D">
        <w:rPr>
          <w:rFonts w:ascii="Times New Roman" w:hAnsi="Times New Roman"/>
          <w:sz w:val="28"/>
          <w:szCs w:val="28"/>
        </w:rPr>
        <w:t xml:space="preserve">Таблица </w:t>
      </w:r>
      <w:r>
        <w:rPr>
          <w:rFonts w:ascii="Times New Roman" w:hAnsi="Times New Roman"/>
          <w:sz w:val="28"/>
          <w:szCs w:val="28"/>
        </w:rPr>
        <w:t>№</w:t>
      </w:r>
      <w:r w:rsidRPr="00216F7D">
        <w:rPr>
          <w:rFonts w:ascii="Times New Roman" w:hAnsi="Times New Roman"/>
          <w:sz w:val="28"/>
          <w:szCs w:val="28"/>
        </w:rPr>
        <w:t xml:space="preserve"> 3</w:t>
      </w:r>
    </w:p>
    <w:p w:rsidR="00AD0778" w:rsidRDefault="00AD0778" w:rsidP="00AD0778">
      <w:pPr>
        <w:pStyle w:val="ConsPlusNormal"/>
      </w:pPr>
    </w:p>
    <w:p w:rsidR="00AD0778" w:rsidRPr="00216F7D" w:rsidRDefault="00AD0778" w:rsidP="00AD0778">
      <w:pPr>
        <w:pStyle w:val="ConsPlusNormal"/>
        <w:jc w:val="center"/>
        <w:rPr>
          <w:rFonts w:ascii="Times New Roman" w:hAnsi="Times New Roman"/>
          <w:b/>
          <w:sz w:val="28"/>
          <w:szCs w:val="28"/>
        </w:rPr>
      </w:pPr>
      <w:bookmarkStart w:id="1" w:name="P402"/>
      <w:bookmarkEnd w:id="1"/>
      <w:r w:rsidRPr="00216F7D">
        <w:rPr>
          <w:rFonts w:ascii="Times New Roman" w:hAnsi="Times New Roman"/>
          <w:b/>
          <w:sz w:val="28"/>
          <w:szCs w:val="28"/>
        </w:rPr>
        <w:t>Информация</w:t>
      </w:r>
    </w:p>
    <w:p w:rsidR="00AD0778" w:rsidRDefault="00AD0778" w:rsidP="00AD0778">
      <w:pPr>
        <w:pStyle w:val="ConsPlusNormal"/>
        <w:jc w:val="center"/>
        <w:rPr>
          <w:rFonts w:ascii="Times New Roman" w:hAnsi="Times New Roman"/>
          <w:b/>
          <w:sz w:val="28"/>
          <w:szCs w:val="28"/>
        </w:rPr>
      </w:pPr>
      <w:r w:rsidRPr="00216F7D">
        <w:rPr>
          <w:rFonts w:ascii="Times New Roman" w:hAnsi="Times New Roman"/>
          <w:b/>
          <w:sz w:val="28"/>
          <w:szCs w:val="28"/>
        </w:rPr>
        <w:t>по финансовому обеспечению муниципальной программы «</w:t>
      </w:r>
      <w:r>
        <w:rPr>
          <w:rFonts w:ascii="Times New Roman" w:hAnsi="Times New Roman"/>
          <w:b/>
          <w:sz w:val="28"/>
          <w:szCs w:val="28"/>
        </w:rPr>
        <w:t>Территориальное развитие</w:t>
      </w:r>
      <w:r w:rsidRPr="00216F7D">
        <w:rPr>
          <w:rFonts w:ascii="Times New Roman" w:hAnsi="Times New Roman"/>
          <w:b/>
          <w:sz w:val="28"/>
          <w:szCs w:val="28"/>
        </w:rPr>
        <w:t>»за счет средств бюджета муниципального образования(с учетом средств межбюджетных трансфертов)</w:t>
      </w:r>
    </w:p>
    <w:tbl>
      <w:tblPr>
        <w:tblW w:w="15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47"/>
        <w:gridCol w:w="3068"/>
        <w:gridCol w:w="2268"/>
        <w:gridCol w:w="1701"/>
        <w:gridCol w:w="1417"/>
        <w:gridCol w:w="1418"/>
        <w:gridCol w:w="1417"/>
        <w:gridCol w:w="1418"/>
        <w:gridCol w:w="1417"/>
      </w:tblGrid>
      <w:tr w:rsidR="00AD0778" w:rsidRPr="0003777E" w:rsidTr="00AD0778">
        <w:trPr>
          <w:tblHeader/>
        </w:trPr>
        <w:tc>
          <w:tcPr>
            <w:tcW w:w="1247" w:type="dxa"/>
            <w:vMerge w:val="restart"/>
          </w:tcPr>
          <w:p w:rsidR="00AD0778" w:rsidRPr="0003777E" w:rsidRDefault="00AD0778" w:rsidP="00AD0778">
            <w:pPr>
              <w:pStyle w:val="ConsPlusNormal"/>
              <w:rPr>
                <w:rFonts w:ascii="Times New Roman" w:hAnsi="Times New Roman"/>
                <w:b/>
                <w:sz w:val="24"/>
                <w:szCs w:val="24"/>
              </w:rPr>
            </w:pPr>
            <w:r w:rsidRPr="0003777E">
              <w:rPr>
                <w:rFonts w:ascii="Times New Roman" w:hAnsi="Times New Roman"/>
                <w:b/>
                <w:sz w:val="24"/>
                <w:szCs w:val="24"/>
              </w:rPr>
              <w:t>Статус</w:t>
            </w:r>
          </w:p>
        </w:tc>
        <w:tc>
          <w:tcPr>
            <w:tcW w:w="3068" w:type="dxa"/>
            <w:vMerge w:val="restart"/>
          </w:tcPr>
          <w:p w:rsidR="00AD0778" w:rsidRPr="0003777E" w:rsidRDefault="00AD0778" w:rsidP="00AD0778">
            <w:pPr>
              <w:pStyle w:val="ConsPlusNormal"/>
              <w:rPr>
                <w:rFonts w:ascii="Times New Roman" w:hAnsi="Times New Roman"/>
                <w:b/>
                <w:sz w:val="24"/>
                <w:szCs w:val="24"/>
              </w:rPr>
            </w:pPr>
            <w:r w:rsidRPr="0003777E">
              <w:rPr>
                <w:rFonts w:ascii="Times New Roman" w:hAnsi="Times New Roman"/>
                <w:b/>
                <w:sz w:val="24"/>
                <w:szCs w:val="24"/>
              </w:rPr>
              <w:t>Наименование муниц</w:t>
            </w:r>
            <w:r w:rsidRPr="0003777E">
              <w:rPr>
                <w:rFonts w:ascii="Times New Roman" w:hAnsi="Times New Roman"/>
                <w:b/>
                <w:sz w:val="24"/>
                <w:szCs w:val="24"/>
              </w:rPr>
              <w:t>и</w:t>
            </w:r>
            <w:r w:rsidRPr="0003777E">
              <w:rPr>
                <w:rFonts w:ascii="Times New Roman" w:hAnsi="Times New Roman"/>
                <w:b/>
                <w:sz w:val="24"/>
                <w:szCs w:val="24"/>
              </w:rPr>
              <w:t>пальной программы, подпрограммы, ВЦП, осно</w:t>
            </w:r>
            <w:r w:rsidRPr="0003777E">
              <w:rPr>
                <w:rFonts w:ascii="Times New Roman" w:hAnsi="Times New Roman"/>
                <w:b/>
                <w:sz w:val="24"/>
                <w:szCs w:val="24"/>
              </w:rPr>
              <w:t>в</w:t>
            </w:r>
            <w:r w:rsidRPr="0003777E">
              <w:rPr>
                <w:rFonts w:ascii="Times New Roman" w:hAnsi="Times New Roman"/>
                <w:b/>
                <w:sz w:val="24"/>
                <w:szCs w:val="24"/>
              </w:rPr>
              <w:t>ного мероприятия</w:t>
            </w:r>
          </w:p>
        </w:tc>
        <w:tc>
          <w:tcPr>
            <w:tcW w:w="2268" w:type="dxa"/>
            <w:vMerge w:val="restart"/>
          </w:tcPr>
          <w:p w:rsidR="00AD0778" w:rsidRPr="0003777E" w:rsidRDefault="00AD0778" w:rsidP="00AD0778">
            <w:pPr>
              <w:pStyle w:val="ConsPlusNormal"/>
              <w:rPr>
                <w:rFonts w:ascii="Times New Roman" w:hAnsi="Times New Roman"/>
                <w:b/>
                <w:sz w:val="24"/>
                <w:szCs w:val="24"/>
              </w:rPr>
            </w:pPr>
            <w:r w:rsidRPr="0003777E">
              <w:rPr>
                <w:rFonts w:ascii="Times New Roman" w:hAnsi="Times New Roman"/>
                <w:b/>
                <w:sz w:val="24"/>
                <w:szCs w:val="24"/>
              </w:rPr>
              <w:t>Ответственный исполнитель, сои</w:t>
            </w:r>
            <w:r w:rsidRPr="0003777E">
              <w:rPr>
                <w:rFonts w:ascii="Times New Roman" w:hAnsi="Times New Roman"/>
                <w:b/>
                <w:sz w:val="24"/>
                <w:szCs w:val="24"/>
              </w:rPr>
              <w:t>с</w:t>
            </w:r>
            <w:r w:rsidRPr="0003777E">
              <w:rPr>
                <w:rFonts w:ascii="Times New Roman" w:hAnsi="Times New Roman"/>
                <w:b/>
                <w:sz w:val="24"/>
                <w:szCs w:val="24"/>
              </w:rPr>
              <w:t>полнители</w:t>
            </w:r>
          </w:p>
        </w:tc>
        <w:tc>
          <w:tcPr>
            <w:tcW w:w="8788" w:type="dxa"/>
            <w:gridSpan w:val="6"/>
          </w:tcPr>
          <w:p w:rsidR="00AD0778" w:rsidRPr="0003777E" w:rsidRDefault="00AD0778" w:rsidP="00AD0778">
            <w:pPr>
              <w:pStyle w:val="ConsPlusNormal"/>
              <w:jc w:val="center"/>
              <w:rPr>
                <w:rFonts w:ascii="Times New Roman" w:hAnsi="Times New Roman"/>
                <w:b/>
                <w:sz w:val="24"/>
                <w:szCs w:val="24"/>
              </w:rPr>
            </w:pPr>
            <w:r w:rsidRPr="0003777E">
              <w:rPr>
                <w:rFonts w:ascii="Times New Roman" w:hAnsi="Times New Roman"/>
                <w:b/>
                <w:sz w:val="24"/>
                <w:szCs w:val="24"/>
              </w:rPr>
              <w:t>Расходы, руб.</w:t>
            </w:r>
          </w:p>
        </w:tc>
      </w:tr>
      <w:tr w:rsidR="00AD0778" w:rsidRPr="0003777E" w:rsidTr="00AD0778">
        <w:trPr>
          <w:tblHeader/>
        </w:trPr>
        <w:tc>
          <w:tcPr>
            <w:tcW w:w="1247" w:type="dxa"/>
            <w:vMerge/>
          </w:tcPr>
          <w:p w:rsidR="00AD0778" w:rsidRPr="0003777E" w:rsidRDefault="00AD0778" w:rsidP="00AD0778">
            <w:pPr>
              <w:jc w:val="center"/>
              <w:rPr>
                <w:b/>
                <w:sz w:val="24"/>
                <w:szCs w:val="24"/>
              </w:rPr>
            </w:pPr>
          </w:p>
        </w:tc>
        <w:tc>
          <w:tcPr>
            <w:tcW w:w="3068" w:type="dxa"/>
            <w:vMerge/>
          </w:tcPr>
          <w:p w:rsidR="00AD0778" w:rsidRPr="0003777E" w:rsidRDefault="00AD0778" w:rsidP="00AD0778">
            <w:pPr>
              <w:jc w:val="center"/>
              <w:rPr>
                <w:b/>
                <w:sz w:val="24"/>
                <w:szCs w:val="24"/>
              </w:rPr>
            </w:pPr>
          </w:p>
        </w:tc>
        <w:tc>
          <w:tcPr>
            <w:tcW w:w="2268" w:type="dxa"/>
            <w:vMerge/>
          </w:tcPr>
          <w:p w:rsidR="00AD0778" w:rsidRPr="0003777E" w:rsidRDefault="00AD0778" w:rsidP="00AD0778">
            <w:pPr>
              <w:jc w:val="center"/>
              <w:rPr>
                <w:b/>
                <w:sz w:val="24"/>
                <w:szCs w:val="24"/>
              </w:rPr>
            </w:pPr>
          </w:p>
        </w:tc>
        <w:tc>
          <w:tcPr>
            <w:tcW w:w="1701" w:type="dxa"/>
          </w:tcPr>
          <w:p w:rsidR="00AD0778" w:rsidRPr="0003777E" w:rsidRDefault="00AD0778" w:rsidP="00AD0778">
            <w:pPr>
              <w:pStyle w:val="ConsPlusNormal"/>
              <w:jc w:val="center"/>
              <w:rPr>
                <w:rFonts w:ascii="Times New Roman" w:hAnsi="Times New Roman"/>
                <w:b/>
                <w:sz w:val="24"/>
                <w:szCs w:val="24"/>
              </w:rPr>
            </w:pPr>
            <w:r w:rsidRPr="0003777E">
              <w:rPr>
                <w:rFonts w:ascii="Times New Roman" w:hAnsi="Times New Roman"/>
                <w:b/>
                <w:sz w:val="24"/>
                <w:szCs w:val="24"/>
              </w:rPr>
              <w:t>Всего</w:t>
            </w:r>
          </w:p>
        </w:tc>
        <w:tc>
          <w:tcPr>
            <w:tcW w:w="1417" w:type="dxa"/>
          </w:tcPr>
          <w:p w:rsidR="00AD0778" w:rsidRPr="0003777E" w:rsidRDefault="00AD0778" w:rsidP="00AD0778">
            <w:pPr>
              <w:pStyle w:val="ConsPlusNormal"/>
              <w:jc w:val="center"/>
              <w:rPr>
                <w:rFonts w:ascii="Times New Roman" w:hAnsi="Times New Roman"/>
                <w:b/>
                <w:sz w:val="24"/>
                <w:szCs w:val="24"/>
              </w:rPr>
            </w:pPr>
            <w:r w:rsidRPr="0003777E">
              <w:rPr>
                <w:rFonts w:ascii="Times New Roman" w:hAnsi="Times New Roman"/>
                <w:b/>
                <w:sz w:val="24"/>
                <w:szCs w:val="24"/>
              </w:rPr>
              <w:t>2022</w:t>
            </w:r>
          </w:p>
        </w:tc>
        <w:tc>
          <w:tcPr>
            <w:tcW w:w="1418" w:type="dxa"/>
          </w:tcPr>
          <w:p w:rsidR="00AD0778" w:rsidRPr="0003777E" w:rsidRDefault="00AD0778" w:rsidP="00AD0778">
            <w:pPr>
              <w:pStyle w:val="ConsPlusNormal"/>
              <w:jc w:val="center"/>
              <w:rPr>
                <w:rFonts w:ascii="Times New Roman" w:hAnsi="Times New Roman"/>
                <w:b/>
                <w:sz w:val="24"/>
                <w:szCs w:val="24"/>
              </w:rPr>
            </w:pPr>
            <w:r w:rsidRPr="0003777E">
              <w:rPr>
                <w:rFonts w:ascii="Times New Roman" w:hAnsi="Times New Roman"/>
                <w:b/>
                <w:sz w:val="24"/>
                <w:szCs w:val="24"/>
              </w:rPr>
              <w:t>2023</w:t>
            </w:r>
          </w:p>
        </w:tc>
        <w:tc>
          <w:tcPr>
            <w:tcW w:w="1417" w:type="dxa"/>
          </w:tcPr>
          <w:p w:rsidR="00AD0778" w:rsidRPr="0003777E" w:rsidRDefault="00AD0778" w:rsidP="00AD0778">
            <w:pPr>
              <w:pStyle w:val="ConsPlusNormal"/>
              <w:jc w:val="center"/>
              <w:rPr>
                <w:rFonts w:ascii="Times New Roman" w:hAnsi="Times New Roman"/>
                <w:b/>
                <w:sz w:val="24"/>
                <w:szCs w:val="24"/>
              </w:rPr>
            </w:pPr>
            <w:r w:rsidRPr="0003777E">
              <w:rPr>
                <w:rFonts w:ascii="Times New Roman" w:hAnsi="Times New Roman"/>
                <w:b/>
                <w:sz w:val="24"/>
                <w:szCs w:val="24"/>
              </w:rPr>
              <w:t>2024</w:t>
            </w:r>
          </w:p>
        </w:tc>
        <w:tc>
          <w:tcPr>
            <w:tcW w:w="1418" w:type="dxa"/>
          </w:tcPr>
          <w:p w:rsidR="00AD0778" w:rsidRPr="0003777E" w:rsidRDefault="00AD0778" w:rsidP="00AD0778">
            <w:pPr>
              <w:pStyle w:val="ConsPlusNormal"/>
              <w:jc w:val="center"/>
              <w:rPr>
                <w:rFonts w:ascii="Times New Roman" w:hAnsi="Times New Roman"/>
                <w:b/>
                <w:sz w:val="24"/>
                <w:szCs w:val="24"/>
              </w:rPr>
            </w:pPr>
            <w:r w:rsidRPr="0003777E">
              <w:rPr>
                <w:rFonts w:ascii="Times New Roman" w:hAnsi="Times New Roman"/>
                <w:b/>
                <w:sz w:val="24"/>
                <w:szCs w:val="24"/>
              </w:rPr>
              <w:t>2025</w:t>
            </w:r>
          </w:p>
        </w:tc>
        <w:tc>
          <w:tcPr>
            <w:tcW w:w="1417" w:type="dxa"/>
          </w:tcPr>
          <w:p w:rsidR="00AD0778" w:rsidRPr="0003777E" w:rsidRDefault="00AD0778" w:rsidP="00AD0778">
            <w:pPr>
              <w:pStyle w:val="ConsPlusNormal"/>
              <w:jc w:val="center"/>
              <w:rPr>
                <w:rFonts w:ascii="Times New Roman" w:hAnsi="Times New Roman"/>
                <w:b/>
                <w:sz w:val="24"/>
                <w:szCs w:val="24"/>
              </w:rPr>
            </w:pPr>
            <w:r>
              <w:rPr>
                <w:rFonts w:ascii="Times New Roman" w:hAnsi="Times New Roman"/>
                <w:b/>
                <w:sz w:val="24"/>
                <w:szCs w:val="24"/>
              </w:rPr>
              <w:t>2</w:t>
            </w:r>
            <w:r w:rsidRPr="0003777E">
              <w:rPr>
                <w:rFonts w:ascii="Times New Roman" w:hAnsi="Times New Roman"/>
                <w:b/>
                <w:sz w:val="24"/>
                <w:szCs w:val="24"/>
              </w:rPr>
              <w:t>026</w:t>
            </w:r>
          </w:p>
        </w:tc>
      </w:tr>
      <w:tr w:rsidR="00AD0778" w:rsidRPr="0003777E" w:rsidTr="00AD0778">
        <w:tc>
          <w:tcPr>
            <w:tcW w:w="1247" w:type="dxa"/>
            <w:vMerge w:val="restart"/>
          </w:tcPr>
          <w:p w:rsidR="00AD0778" w:rsidRPr="0003777E" w:rsidRDefault="00AD0778" w:rsidP="00AD0778">
            <w:pPr>
              <w:pStyle w:val="ConsPlusNormal"/>
              <w:rPr>
                <w:rFonts w:ascii="Times New Roman" w:hAnsi="Times New Roman"/>
                <w:b/>
                <w:sz w:val="24"/>
                <w:szCs w:val="24"/>
              </w:rPr>
            </w:pPr>
            <w:r w:rsidRPr="0003777E">
              <w:rPr>
                <w:rFonts w:ascii="Times New Roman" w:hAnsi="Times New Roman"/>
                <w:b/>
                <w:sz w:val="24"/>
                <w:szCs w:val="24"/>
              </w:rPr>
              <w:t>Муниц</w:t>
            </w:r>
            <w:r w:rsidRPr="0003777E">
              <w:rPr>
                <w:rFonts w:ascii="Times New Roman" w:hAnsi="Times New Roman"/>
                <w:b/>
                <w:sz w:val="24"/>
                <w:szCs w:val="24"/>
              </w:rPr>
              <w:t>и</w:t>
            </w:r>
            <w:r w:rsidRPr="0003777E">
              <w:rPr>
                <w:rFonts w:ascii="Times New Roman" w:hAnsi="Times New Roman"/>
                <w:b/>
                <w:sz w:val="24"/>
                <w:szCs w:val="24"/>
              </w:rPr>
              <w:t>пальная програ</w:t>
            </w:r>
            <w:r w:rsidRPr="0003777E">
              <w:rPr>
                <w:rFonts w:ascii="Times New Roman" w:hAnsi="Times New Roman"/>
                <w:b/>
                <w:sz w:val="24"/>
                <w:szCs w:val="24"/>
              </w:rPr>
              <w:t>м</w:t>
            </w:r>
            <w:r w:rsidRPr="0003777E">
              <w:rPr>
                <w:rFonts w:ascii="Times New Roman" w:hAnsi="Times New Roman"/>
                <w:b/>
                <w:sz w:val="24"/>
                <w:szCs w:val="24"/>
              </w:rPr>
              <w:t>ма</w:t>
            </w:r>
          </w:p>
        </w:tc>
        <w:tc>
          <w:tcPr>
            <w:tcW w:w="3068" w:type="dxa"/>
            <w:vMerge w:val="restart"/>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b/>
                <w:sz w:val="24"/>
                <w:szCs w:val="24"/>
              </w:rPr>
              <w:t>«Территориальное разв</w:t>
            </w:r>
            <w:r w:rsidRPr="0003777E">
              <w:rPr>
                <w:rFonts w:ascii="Times New Roman" w:hAnsi="Times New Roman"/>
                <w:b/>
                <w:sz w:val="24"/>
                <w:szCs w:val="24"/>
              </w:rPr>
              <w:t>и</w:t>
            </w:r>
            <w:r w:rsidRPr="0003777E">
              <w:rPr>
                <w:rFonts w:ascii="Times New Roman" w:hAnsi="Times New Roman"/>
                <w:b/>
                <w:sz w:val="24"/>
                <w:szCs w:val="24"/>
              </w:rPr>
              <w:t>тие»</w:t>
            </w:r>
          </w:p>
        </w:tc>
        <w:tc>
          <w:tcPr>
            <w:tcW w:w="2268" w:type="dxa"/>
          </w:tcPr>
          <w:p w:rsidR="00AD0778" w:rsidRPr="0003777E" w:rsidRDefault="00AD0778" w:rsidP="00AD0778">
            <w:pPr>
              <w:pStyle w:val="ConsPlusNormal"/>
              <w:jc w:val="center"/>
              <w:rPr>
                <w:rFonts w:ascii="Times New Roman" w:hAnsi="Times New Roman"/>
                <w:b/>
                <w:sz w:val="24"/>
                <w:szCs w:val="24"/>
              </w:rPr>
            </w:pPr>
            <w:r w:rsidRPr="0003777E">
              <w:rPr>
                <w:rFonts w:ascii="Times New Roman" w:hAnsi="Times New Roman"/>
                <w:b/>
                <w:sz w:val="24"/>
                <w:szCs w:val="24"/>
              </w:rPr>
              <w:t>Всего</w:t>
            </w:r>
          </w:p>
        </w:tc>
        <w:tc>
          <w:tcPr>
            <w:tcW w:w="1701" w:type="dxa"/>
            <w:shd w:val="clear" w:color="auto" w:fill="FDE9D9" w:themeFill="accent6" w:themeFillTint="33"/>
          </w:tcPr>
          <w:p w:rsidR="00AD0778" w:rsidRPr="000A1932" w:rsidRDefault="00AD0778" w:rsidP="00AD0778">
            <w:pPr>
              <w:pStyle w:val="ConsPlusNormal"/>
              <w:rPr>
                <w:rFonts w:ascii="Times New Roman" w:hAnsi="Times New Roman"/>
                <w:b/>
                <w:sz w:val="22"/>
                <w:lang w:val="en-US"/>
              </w:rPr>
            </w:pPr>
            <w:r>
              <w:rPr>
                <w:rFonts w:ascii="Times New Roman" w:hAnsi="Times New Roman"/>
                <w:b/>
                <w:sz w:val="22"/>
                <w:lang w:val="en-US"/>
              </w:rPr>
              <w:t>1532088490.27</w:t>
            </w:r>
          </w:p>
        </w:tc>
        <w:tc>
          <w:tcPr>
            <w:tcW w:w="1417" w:type="dxa"/>
            <w:shd w:val="clear" w:color="auto" w:fill="auto"/>
          </w:tcPr>
          <w:p w:rsidR="00AD0778" w:rsidRPr="00282E12" w:rsidRDefault="00AD0778" w:rsidP="00AD0778">
            <w:pPr>
              <w:pStyle w:val="ConsPlusNormal"/>
              <w:jc w:val="center"/>
              <w:rPr>
                <w:rFonts w:ascii="Times New Roman" w:hAnsi="Times New Roman"/>
                <w:b/>
                <w:sz w:val="22"/>
              </w:rPr>
            </w:pPr>
            <w:r w:rsidRPr="00282E12">
              <w:rPr>
                <w:rFonts w:ascii="Times New Roman" w:eastAsiaTheme="minorEastAsia" w:hAnsi="Times New Roman"/>
                <w:b/>
                <w:sz w:val="22"/>
              </w:rPr>
              <w:t>344750465,91</w:t>
            </w:r>
          </w:p>
        </w:tc>
        <w:tc>
          <w:tcPr>
            <w:tcW w:w="1418" w:type="dxa"/>
            <w:shd w:val="clear" w:color="auto" w:fill="auto"/>
          </w:tcPr>
          <w:p w:rsidR="00AD0778" w:rsidRPr="00282E12" w:rsidRDefault="00AD0778" w:rsidP="00AD0778">
            <w:pPr>
              <w:jc w:val="center"/>
              <w:rPr>
                <w:sz w:val="22"/>
                <w:szCs w:val="22"/>
              </w:rPr>
            </w:pPr>
            <w:r>
              <w:rPr>
                <w:rFonts w:eastAsiaTheme="minorEastAsia"/>
                <w:b/>
                <w:sz w:val="22"/>
                <w:szCs w:val="22"/>
              </w:rPr>
              <w:t>373408445,59</w:t>
            </w:r>
          </w:p>
        </w:tc>
        <w:tc>
          <w:tcPr>
            <w:tcW w:w="1417" w:type="dxa"/>
            <w:shd w:val="clear" w:color="auto" w:fill="FDE9D9" w:themeFill="accent6" w:themeFillTint="33"/>
          </w:tcPr>
          <w:p w:rsidR="00AD0778" w:rsidRPr="000A1932" w:rsidRDefault="00AD0778" w:rsidP="00AD0778">
            <w:pPr>
              <w:jc w:val="center"/>
              <w:rPr>
                <w:sz w:val="22"/>
                <w:szCs w:val="22"/>
                <w:lang w:val="en-US"/>
              </w:rPr>
            </w:pPr>
            <w:r>
              <w:rPr>
                <w:rFonts w:eastAsiaTheme="minorEastAsia"/>
                <w:b/>
                <w:sz w:val="22"/>
                <w:szCs w:val="22"/>
                <w:lang w:val="en-US"/>
              </w:rPr>
              <w:t>462803657.44</w:t>
            </w:r>
          </w:p>
        </w:tc>
        <w:tc>
          <w:tcPr>
            <w:tcW w:w="1418" w:type="dxa"/>
            <w:shd w:val="clear" w:color="auto" w:fill="auto"/>
          </w:tcPr>
          <w:p w:rsidR="00AD0778" w:rsidRPr="00282E12" w:rsidRDefault="00AD0778" w:rsidP="00AD0778">
            <w:pPr>
              <w:pStyle w:val="ConsPlusNormal"/>
              <w:rPr>
                <w:rFonts w:ascii="Times New Roman" w:hAnsi="Times New Roman"/>
                <w:b/>
                <w:sz w:val="22"/>
              </w:rPr>
            </w:pPr>
            <w:r>
              <w:rPr>
                <w:rFonts w:ascii="Times New Roman" w:eastAsiaTheme="minorEastAsia" w:hAnsi="Times New Roman"/>
                <w:b/>
                <w:sz w:val="22"/>
              </w:rPr>
              <w:t>251936969,71</w:t>
            </w:r>
          </w:p>
        </w:tc>
        <w:tc>
          <w:tcPr>
            <w:tcW w:w="1417" w:type="dxa"/>
            <w:shd w:val="clear" w:color="auto" w:fill="auto"/>
          </w:tcPr>
          <w:p w:rsidR="00AD0778" w:rsidRPr="00282E12" w:rsidRDefault="00AD0778" w:rsidP="00AD0778">
            <w:pPr>
              <w:pStyle w:val="ConsPlusNormal"/>
              <w:jc w:val="center"/>
              <w:rPr>
                <w:rFonts w:ascii="Times New Roman" w:hAnsi="Times New Roman"/>
                <w:b/>
                <w:sz w:val="22"/>
              </w:rPr>
            </w:pPr>
            <w:r>
              <w:rPr>
                <w:rFonts w:ascii="Times New Roman" w:eastAsiaTheme="minorEastAsia" w:hAnsi="Times New Roman"/>
                <w:b/>
                <w:sz w:val="22"/>
              </w:rPr>
              <w:t>98988951,62</w:t>
            </w:r>
          </w:p>
        </w:tc>
      </w:tr>
      <w:tr w:rsidR="00AD0778" w:rsidRPr="0003777E" w:rsidTr="00AD0778">
        <w:tc>
          <w:tcPr>
            <w:tcW w:w="1247" w:type="dxa"/>
            <w:vMerge/>
          </w:tcPr>
          <w:p w:rsidR="00AD0778" w:rsidRPr="0003777E" w:rsidRDefault="00AD0778" w:rsidP="00AD0778">
            <w:pPr>
              <w:jc w:val="center"/>
              <w:rPr>
                <w:sz w:val="24"/>
                <w:szCs w:val="24"/>
              </w:rPr>
            </w:pPr>
          </w:p>
        </w:tc>
        <w:tc>
          <w:tcPr>
            <w:tcW w:w="3068" w:type="dxa"/>
            <w:vMerge/>
          </w:tcPr>
          <w:p w:rsidR="00AD0778" w:rsidRPr="0003777E" w:rsidRDefault="00AD0778" w:rsidP="00AD0778">
            <w:pPr>
              <w:jc w:val="center"/>
              <w:rPr>
                <w:sz w:val="24"/>
                <w:szCs w:val="24"/>
              </w:rPr>
            </w:pPr>
          </w:p>
        </w:tc>
        <w:tc>
          <w:tcPr>
            <w:tcW w:w="2268" w:type="dxa"/>
          </w:tcPr>
          <w:p w:rsidR="00AD0778" w:rsidRPr="0003777E" w:rsidRDefault="00AD0778" w:rsidP="00AD0778">
            <w:pPr>
              <w:pStyle w:val="ConsPlusNormal"/>
              <w:rPr>
                <w:rFonts w:ascii="Times New Roman" w:hAnsi="Times New Roman"/>
                <w:b/>
                <w:sz w:val="24"/>
                <w:szCs w:val="24"/>
              </w:rPr>
            </w:pPr>
            <w:r w:rsidRPr="0003777E">
              <w:rPr>
                <w:rFonts w:ascii="Times New Roman" w:eastAsiaTheme="minorEastAsia" w:hAnsi="Times New Roman"/>
                <w:b/>
                <w:sz w:val="24"/>
                <w:szCs w:val="24"/>
              </w:rPr>
              <w:t xml:space="preserve">Администрация муниципального </w:t>
            </w:r>
            <w:r w:rsidRPr="0003777E">
              <w:rPr>
                <w:rFonts w:ascii="Times New Roman" w:eastAsiaTheme="minorEastAsia" w:hAnsi="Times New Roman"/>
                <w:b/>
                <w:sz w:val="24"/>
                <w:szCs w:val="24"/>
              </w:rPr>
              <w:lastRenderedPageBreak/>
              <w:t>района «Усть-Куломский» в лице отдела по управл</w:t>
            </w:r>
            <w:r w:rsidRPr="0003777E">
              <w:rPr>
                <w:rFonts w:ascii="Times New Roman" w:eastAsiaTheme="minorEastAsia" w:hAnsi="Times New Roman"/>
                <w:b/>
                <w:sz w:val="24"/>
                <w:szCs w:val="24"/>
              </w:rPr>
              <w:t>е</w:t>
            </w:r>
            <w:r w:rsidRPr="0003777E">
              <w:rPr>
                <w:rFonts w:ascii="Times New Roman" w:eastAsiaTheme="minorEastAsia" w:hAnsi="Times New Roman"/>
                <w:b/>
                <w:sz w:val="24"/>
                <w:szCs w:val="24"/>
              </w:rPr>
              <w:t>нию муниципал</w:t>
            </w:r>
            <w:r w:rsidRPr="0003777E">
              <w:rPr>
                <w:rFonts w:ascii="Times New Roman" w:eastAsiaTheme="minorEastAsia" w:hAnsi="Times New Roman"/>
                <w:b/>
                <w:sz w:val="24"/>
                <w:szCs w:val="24"/>
              </w:rPr>
              <w:t>ь</w:t>
            </w:r>
            <w:r w:rsidRPr="0003777E">
              <w:rPr>
                <w:rFonts w:ascii="Times New Roman" w:eastAsiaTheme="minorEastAsia" w:hAnsi="Times New Roman"/>
                <w:b/>
                <w:sz w:val="24"/>
                <w:szCs w:val="24"/>
              </w:rPr>
              <w:t>ным имуществом, отдела по доро</w:t>
            </w:r>
            <w:r w:rsidRPr="0003777E">
              <w:rPr>
                <w:rFonts w:ascii="Times New Roman" w:eastAsiaTheme="minorEastAsia" w:hAnsi="Times New Roman"/>
                <w:b/>
                <w:sz w:val="24"/>
                <w:szCs w:val="24"/>
              </w:rPr>
              <w:t>ж</w:t>
            </w:r>
            <w:r w:rsidRPr="0003777E">
              <w:rPr>
                <w:rFonts w:ascii="Times New Roman" w:eastAsiaTheme="minorEastAsia" w:hAnsi="Times New Roman"/>
                <w:b/>
                <w:sz w:val="24"/>
                <w:szCs w:val="24"/>
              </w:rPr>
              <w:t>ной деятельности, отдела территор</w:t>
            </w:r>
            <w:r w:rsidRPr="0003777E">
              <w:rPr>
                <w:rFonts w:ascii="Times New Roman" w:eastAsiaTheme="minorEastAsia" w:hAnsi="Times New Roman"/>
                <w:b/>
                <w:sz w:val="24"/>
                <w:szCs w:val="24"/>
              </w:rPr>
              <w:t>и</w:t>
            </w:r>
            <w:r w:rsidRPr="0003777E">
              <w:rPr>
                <w:rFonts w:ascii="Times New Roman" w:eastAsiaTheme="minorEastAsia" w:hAnsi="Times New Roman"/>
                <w:b/>
                <w:sz w:val="24"/>
                <w:szCs w:val="24"/>
              </w:rPr>
              <w:t>ального развития и отдела социальной политики;</w:t>
            </w:r>
          </w:p>
        </w:tc>
        <w:tc>
          <w:tcPr>
            <w:tcW w:w="1701" w:type="dxa"/>
            <w:shd w:val="clear" w:color="auto" w:fill="FDE9D9" w:themeFill="accent6" w:themeFillTint="33"/>
          </w:tcPr>
          <w:p w:rsidR="00AD0778" w:rsidRPr="000A1932" w:rsidRDefault="00AD0778" w:rsidP="00AD0778">
            <w:pPr>
              <w:pStyle w:val="ConsPlusNormal"/>
              <w:rPr>
                <w:rFonts w:ascii="Times New Roman" w:hAnsi="Times New Roman"/>
                <w:b/>
                <w:sz w:val="22"/>
                <w:lang w:val="en-US"/>
              </w:rPr>
            </w:pPr>
            <w:r>
              <w:rPr>
                <w:rFonts w:ascii="Times New Roman" w:hAnsi="Times New Roman"/>
                <w:b/>
                <w:sz w:val="22"/>
                <w:lang w:val="en-US"/>
              </w:rPr>
              <w:lastRenderedPageBreak/>
              <w:t>1532088490.27</w:t>
            </w:r>
          </w:p>
        </w:tc>
        <w:tc>
          <w:tcPr>
            <w:tcW w:w="1417" w:type="dxa"/>
            <w:shd w:val="clear" w:color="auto" w:fill="auto"/>
          </w:tcPr>
          <w:p w:rsidR="00AD0778" w:rsidRPr="00282E12" w:rsidRDefault="00AD0778" w:rsidP="00AD0778">
            <w:pPr>
              <w:pStyle w:val="ConsPlusNormal"/>
              <w:jc w:val="center"/>
              <w:rPr>
                <w:rFonts w:ascii="Times New Roman" w:hAnsi="Times New Roman"/>
                <w:b/>
                <w:sz w:val="22"/>
              </w:rPr>
            </w:pPr>
            <w:r w:rsidRPr="00282E12">
              <w:rPr>
                <w:rFonts w:ascii="Times New Roman" w:eastAsiaTheme="minorEastAsia" w:hAnsi="Times New Roman"/>
                <w:b/>
                <w:sz w:val="22"/>
              </w:rPr>
              <w:t>344750465,91</w:t>
            </w:r>
          </w:p>
        </w:tc>
        <w:tc>
          <w:tcPr>
            <w:tcW w:w="1418" w:type="dxa"/>
            <w:shd w:val="clear" w:color="auto" w:fill="auto"/>
          </w:tcPr>
          <w:p w:rsidR="00AD0778" w:rsidRPr="00282E12" w:rsidRDefault="00AD0778" w:rsidP="00AD0778">
            <w:pPr>
              <w:jc w:val="center"/>
              <w:rPr>
                <w:sz w:val="22"/>
                <w:szCs w:val="22"/>
              </w:rPr>
            </w:pPr>
            <w:r>
              <w:rPr>
                <w:rFonts w:eastAsiaTheme="minorEastAsia"/>
                <w:b/>
                <w:sz w:val="22"/>
                <w:szCs w:val="22"/>
              </w:rPr>
              <w:t>373408445,59</w:t>
            </w:r>
          </w:p>
        </w:tc>
        <w:tc>
          <w:tcPr>
            <w:tcW w:w="1417" w:type="dxa"/>
            <w:shd w:val="clear" w:color="auto" w:fill="FDE9D9" w:themeFill="accent6" w:themeFillTint="33"/>
          </w:tcPr>
          <w:p w:rsidR="00AD0778" w:rsidRPr="000A1932" w:rsidRDefault="00AD0778" w:rsidP="00AD0778">
            <w:pPr>
              <w:jc w:val="center"/>
              <w:rPr>
                <w:sz w:val="22"/>
                <w:szCs w:val="22"/>
                <w:lang w:val="en-US"/>
              </w:rPr>
            </w:pPr>
            <w:r>
              <w:rPr>
                <w:rFonts w:eastAsiaTheme="minorEastAsia"/>
                <w:b/>
                <w:sz w:val="22"/>
                <w:szCs w:val="22"/>
                <w:lang w:val="en-US"/>
              </w:rPr>
              <w:t>462803657.44</w:t>
            </w:r>
          </w:p>
        </w:tc>
        <w:tc>
          <w:tcPr>
            <w:tcW w:w="1418" w:type="dxa"/>
            <w:shd w:val="clear" w:color="auto" w:fill="auto"/>
          </w:tcPr>
          <w:p w:rsidR="00AD0778" w:rsidRPr="00282E12" w:rsidRDefault="00AD0778" w:rsidP="00AD0778">
            <w:pPr>
              <w:pStyle w:val="ConsPlusNormal"/>
              <w:rPr>
                <w:rFonts w:ascii="Times New Roman" w:hAnsi="Times New Roman"/>
                <w:b/>
                <w:sz w:val="22"/>
              </w:rPr>
            </w:pPr>
            <w:r>
              <w:rPr>
                <w:rFonts w:ascii="Times New Roman" w:eastAsiaTheme="minorEastAsia" w:hAnsi="Times New Roman"/>
                <w:b/>
                <w:sz w:val="22"/>
              </w:rPr>
              <w:t>251936969,71</w:t>
            </w:r>
          </w:p>
        </w:tc>
        <w:tc>
          <w:tcPr>
            <w:tcW w:w="1417" w:type="dxa"/>
            <w:shd w:val="clear" w:color="auto" w:fill="auto"/>
          </w:tcPr>
          <w:p w:rsidR="00AD0778" w:rsidRPr="00282E12" w:rsidRDefault="00AD0778" w:rsidP="00AD0778">
            <w:pPr>
              <w:pStyle w:val="ConsPlusNormal"/>
              <w:jc w:val="center"/>
              <w:rPr>
                <w:rFonts w:ascii="Times New Roman" w:hAnsi="Times New Roman"/>
                <w:b/>
                <w:sz w:val="22"/>
              </w:rPr>
            </w:pPr>
            <w:r>
              <w:rPr>
                <w:rFonts w:ascii="Times New Roman" w:eastAsiaTheme="minorEastAsia" w:hAnsi="Times New Roman"/>
                <w:b/>
                <w:sz w:val="22"/>
              </w:rPr>
              <w:t>98988951,62</w:t>
            </w:r>
          </w:p>
        </w:tc>
      </w:tr>
      <w:tr w:rsidR="00AD0778" w:rsidRPr="0003777E" w:rsidTr="00AD0778">
        <w:tc>
          <w:tcPr>
            <w:tcW w:w="1247" w:type="dxa"/>
          </w:tcPr>
          <w:p w:rsidR="00AD0778" w:rsidRPr="0003777E" w:rsidRDefault="00AD0778" w:rsidP="00AD0778">
            <w:pPr>
              <w:rPr>
                <w:b/>
                <w:sz w:val="24"/>
                <w:szCs w:val="24"/>
              </w:rPr>
            </w:pPr>
          </w:p>
        </w:tc>
        <w:tc>
          <w:tcPr>
            <w:tcW w:w="3068" w:type="dxa"/>
          </w:tcPr>
          <w:p w:rsidR="00AD0778" w:rsidRPr="0003777E" w:rsidRDefault="00AD0778" w:rsidP="00AD0778">
            <w:pPr>
              <w:rPr>
                <w:sz w:val="24"/>
                <w:szCs w:val="24"/>
              </w:rPr>
            </w:pPr>
          </w:p>
        </w:tc>
        <w:tc>
          <w:tcPr>
            <w:tcW w:w="2268" w:type="dxa"/>
          </w:tcPr>
          <w:p w:rsidR="00AD0778" w:rsidRPr="0003777E" w:rsidRDefault="00AD0778" w:rsidP="00AD0778">
            <w:pPr>
              <w:pStyle w:val="ConsPlusNormal"/>
              <w:jc w:val="center"/>
              <w:rPr>
                <w:rFonts w:ascii="Times New Roman" w:eastAsiaTheme="minorEastAsia" w:hAnsi="Times New Roman"/>
                <w:b/>
                <w:sz w:val="24"/>
                <w:szCs w:val="24"/>
              </w:rPr>
            </w:pPr>
          </w:p>
        </w:tc>
        <w:tc>
          <w:tcPr>
            <w:tcW w:w="1701" w:type="dxa"/>
            <w:shd w:val="clear" w:color="auto" w:fill="auto"/>
          </w:tcPr>
          <w:p w:rsidR="00AD0778" w:rsidRPr="0003777E" w:rsidRDefault="00AD0778" w:rsidP="00AD0778">
            <w:pPr>
              <w:pStyle w:val="ConsPlusNormal"/>
              <w:jc w:val="center"/>
              <w:rPr>
                <w:rFonts w:ascii="Times New Roman" w:hAnsi="Times New Roman"/>
                <w:b/>
                <w:sz w:val="24"/>
                <w:szCs w:val="24"/>
              </w:rPr>
            </w:pPr>
          </w:p>
        </w:tc>
        <w:tc>
          <w:tcPr>
            <w:tcW w:w="1417" w:type="dxa"/>
            <w:shd w:val="clear" w:color="auto" w:fill="auto"/>
          </w:tcPr>
          <w:p w:rsidR="00AD0778" w:rsidRPr="0003777E" w:rsidRDefault="00AD0778" w:rsidP="00AD0778">
            <w:pPr>
              <w:pStyle w:val="ConsPlusNormal"/>
              <w:jc w:val="center"/>
              <w:rPr>
                <w:rFonts w:ascii="Times New Roman" w:eastAsiaTheme="minorEastAsia" w:hAnsi="Times New Roman"/>
                <w:b/>
                <w:sz w:val="24"/>
                <w:szCs w:val="24"/>
              </w:rPr>
            </w:pPr>
          </w:p>
        </w:tc>
        <w:tc>
          <w:tcPr>
            <w:tcW w:w="1418" w:type="dxa"/>
            <w:shd w:val="clear" w:color="auto" w:fill="auto"/>
          </w:tcPr>
          <w:p w:rsidR="00AD0778" w:rsidRPr="0003777E" w:rsidRDefault="00AD0778" w:rsidP="00AD0778">
            <w:pPr>
              <w:pStyle w:val="ConsPlusNormal"/>
              <w:jc w:val="center"/>
              <w:rPr>
                <w:rFonts w:ascii="Times New Roman" w:eastAsiaTheme="minorEastAsia" w:hAnsi="Times New Roman"/>
                <w:b/>
                <w:sz w:val="24"/>
                <w:szCs w:val="24"/>
              </w:rPr>
            </w:pPr>
          </w:p>
        </w:tc>
        <w:tc>
          <w:tcPr>
            <w:tcW w:w="1417" w:type="dxa"/>
            <w:shd w:val="clear" w:color="auto" w:fill="auto"/>
          </w:tcPr>
          <w:p w:rsidR="00AD0778" w:rsidRPr="0003777E" w:rsidRDefault="00AD0778" w:rsidP="00AD0778">
            <w:pPr>
              <w:jc w:val="center"/>
              <w:rPr>
                <w:sz w:val="24"/>
                <w:szCs w:val="24"/>
              </w:rPr>
            </w:pPr>
          </w:p>
        </w:tc>
        <w:tc>
          <w:tcPr>
            <w:tcW w:w="1418" w:type="dxa"/>
          </w:tcPr>
          <w:p w:rsidR="00AD0778" w:rsidRPr="0003777E" w:rsidRDefault="00AD0778" w:rsidP="00AD0778">
            <w:pPr>
              <w:jc w:val="center"/>
              <w:rPr>
                <w:sz w:val="24"/>
                <w:szCs w:val="24"/>
              </w:rPr>
            </w:pPr>
          </w:p>
        </w:tc>
        <w:tc>
          <w:tcPr>
            <w:tcW w:w="1417" w:type="dxa"/>
          </w:tcPr>
          <w:p w:rsidR="00AD0778" w:rsidRPr="0003777E" w:rsidRDefault="00AD0778" w:rsidP="00AD0778">
            <w:pPr>
              <w:jc w:val="center"/>
              <w:rPr>
                <w:sz w:val="24"/>
                <w:szCs w:val="24"/>
              </w:rPr>
            </w:pPr>
          </w:p>
        </w:tc>
      </w:tr>
      <w:tr w:rsidR="00AD0778" w:rsidRPr="0003777E" w:rsidTr="00AD0778">
        <w:tc>
          <w:tcPr>
            <w:tcW w:w="1247" w:type="dxa"/>
            <w:vMerge w:val="restart"/>
          </w:tcPr>
          <w:p w:rsidR="00AD0778" w:rsidRPr="009331DD" w:rsidRDefault="00AD0778" w:rsidP="00AD0778">
            <w:pPr>
              <w:rPr>
                <w:b/>
                <w:sz w:val="24"/>
                <w:szCs w:val="24"/>
              </w:rPr>
            </w:pPr>
            <w:r w:rsidRPr="009331DD">
              <w:rPr>
                <w:b/>
                <w:sz w:val="24"/>
                <w:szCs w:val="24"/>
              </w:rPr>
              <w:t>Подпр</w:t>
            </w:r>
            <w:r w:rsidRPr="009331DD">
              <w:rPr>
                <w:b/>
                <w:sz w:val="24"/>
                <w:szCs w:val="24"/>
              </w:rPr>
              <w:t>о</w:t>
            </w:r>
            <w:r w:rsidRPr="009331DD">
              <w:rPr>
                <w:b/>
                <w:sz w:val="24"/>
                <w:szCs w:val="24"/>
              </w:rPr>
              <w:t>грамма 1</w:t>
            </w:r>
          </w:p>
        </w:tc>
        <w:tc>
          <w:tcPr>
            <w:tcW w:w="3068" w:type="dxa"/>
            <w:vMerge w:val="restart"/>
          </w:tcPr>
          <w:p w:rsidR="00AD0778" w:rsidRPr="009331DD" w:rsidRDefault="00AD0778" w:rsidP="00AD0778">
            <w:pPr>
              <w:rPr>
                <w:rFonts w:eastAsiaTheme="minorEastAsia"/>
                <w:b/>
                <w:sz w:val="24"/>
                <w:szCs w:val="24"/>
              </w:rPr>
            </w:pPr>
            <w:r w:rsidRPr="009331DD">
              <w:rPr>
                <w:rFonts w:eastAsiaTheme="minorEastAsia"/>
                <w:b/>
                <w:sz w:val="24"/>
                <w:szCs w:val="24"/>
              </w:rPr>
              <w:t>Развитие транспортной инфраструктуры и тран</w:t>
            </w:r>
            <w:r w:rsidRPr="009331DD">
              <w:rPr>
                <w:rFonts w:eastAsiaTheme="minorEastAsia"/>
                <w:b/>
                <w:sz w:val="24"/>
                <w:szCs w:val="24"/>
              </w:rPr>
              <w:t>с</w:t>
            </w:r>
            <w:r w:rsidRPr="009331DD">
              <w:rPr>
                <w:rFonts w:eastAsiaTheme="minorEastAsia"/>
                <w:b/>
                <w:sz w:val="24"/>
                <w:szCs w:val="24"/>
              </w:rPr>
              <w:t>портного обслуживания населения</w:t>
            </w:r>
          </w:p>
        </w:tc>
        <w:tc>
          <w:tcPr>
            <w:tcW w:w="2268" w:type="dxa"/>
          </w:tcPr>
          <w:p w:rsidR="00AD0778" w:rsidRPr="0003777E" w:rsidRDefault="00AD0778" w:rsidP="00AD0778">
            <w:pPr>
              <w:pStyle w:val="ConsPlusNormal"/>
              <w:jc w:val="center"/>
              <w:rPr>
                <w:rFonts w:ascii="Times New Roman" w:eastAsiaTheme="minorEastAsia" w:hAnsi="Times New Roman"/>
                <w:b/>
                <w:sz w:val="24"/>
                <w:szCs w:val="24"/>
              </w:rPr>
            </w:pPr>
            <w:r>
              <w:rPr>
                <w:rFonts w:ascii="Times New Roman" w:eastAsiaTheme="minorEastAsia" w:hAnsi="Times New Roman"/>
                <w:b/>
                <w:sz w:val="24"/>
                <w:szCs w:val="24"/>
              </w:rPr>
              <w:t>Всего</w:t>
            </w:r>
          </w:p>
        </w:tc>
        <w:tc>
          <w:tcPr>
            <w:tcW w:w="1701" w:type="dxa"/>
            <w:shd w:val="clear" w:color="auto" w:fill="auto"/>
          </w:tcPr>
          <w:p w:rsidR="00AD0778" w:rsidRPr="00C06FBF" w:rsidRDefault="00AD0778" w:rsidP="00AD0778">
            <w:pPr>
              <w:pStyle w:val="ConsPlusNormal"/>
              <w:jc w:val="center"/>
              <w:rPr>
                <w:rFonts w:ascii="Times New Roman" w:hAnsi="Times New Roman"/>
                <w:b/>
                <w:sz w:val="22"/>
              </w:rPr>
            </w:pPr>
            <w:r>
              <w:rPr>
                <w:rFonts w:ascii="Times New Roman" w:hAnsi="Times New Roman"/>
                <w:b/>
                <w:sz w:val="22"/>
              </w:rPr>
              <w:t>380436252,73</w:t>
            </w:r>
          </w:p>
        </w:tc>
        <w:tc>
          <w:tcPr>
            <w:tcW w:w="1417" w:type="dxa"/>
            <w:shd w:val="clear" w:color="auto" w:fill="auto"/>
          </w:tcPr>
          <w:p w:rsidR="00AD0778" w:rsidRPr="00C06FBF" w:rsidRDefault="00AD0778" w:rsidP="00AD0778">
            <w:pPr>
              <w:pStyle w:val="ConsPlusNormal"/>
              <w:jc w:val="center"/>
              <w:rPr>
                <w:rFonts w:ascii="Times New Roman" w:eastAsiaTheme="minorEastAsia" w:hAnsi="Times New Roman"/>
                <w:b/>
                <w:sz w:val="22"/>
              </w:rPr>
            </w:pPr>
            <w:r w:rsidRPr="00C06FBF">
              <w:rPr>
                <w:rFonts w:ascii="Times New Roman" w:hAnsi="Times New Roman"/>
                <w:b/>
                <w:sz w:val="22"/>
              </w:rPr>
              <w:t>132023653,54</w:t>
            </w:r>
          </w:p>
        </w:tc>
        <w:tc>
          <w:tcPr>
            <w:tcW w:w="1418" w:type="dxa"/>
            <w:shd w:val="clear" w:color="auto" w:fill="auto"/>
          </w:tcPr>
          <w:p w:rsidR="00AD0778" w:rsidRPr="00C06FBF" w:rsidRDefault="00AD0778" w:rsidP="00AD0778">
            <w:pPr>
              <w:pStyle w:val="ConsPlusNormal"/>
              <w:jc w:val="center"/>
              <w:rPr>
                <w:rFonts w:ascii="Times New Roman" w:eastAsiaTheme="minorEastAsia" w:hAnsi="Times New Roman"/>
                <w:b/>
                <w:sz w:val="22"/>
              </w:rPr>
            </w:pPr>
            <w:r w:rsidRPr="00C06FBF">
              <w:rPr>
                <w:rFonts w:ascii="Times New Roman" w:eastAsiaTheme="minorEastAsia" w:hAnsi="Times New Roman"/>
                <w:b/>
                <w:sz w:val="22"/>
              </w:rPr>
              <w:t>62538920,01</w:t>
            </w:r>
          </w:p>
        </w:tc>
        <w:tc>
          <w:tcPr>
            <w:tcW w:w="1417" w:type="dxa"/>
            <w:shd w:val="clear" w:color="auto" w:fill="auto"/>
          </w:tcPr>
          <w:p w:rsidR="00AD0778" w:rsidRPr="00C06FBF" w:rsidRDefault="00AD0778" w:rsidP="00AD0778">
            <w:pPr>
              <w:jc w:val="center"/>
              <w:rPr>
                <w:sz w:val="22"/>
                <w:szCs w:val="22"/>
              </w:rPr>
            </w:pPr>
            <w:r>
              <w:rPr>
                <w:rFonts w:eastAsiaTheme="minorEastAsia"/>
                <w:b/>
                <w:sz w:val="22"/>
                <w:szCs w:val="22"/>
              </w:rPr>
              <w:t>71511604,54</w:t>
            </w:r>
          </w:p>
        </w:tc>
        <w:tc>
          <w:tcPr>
            <w:tcW w:w="1418" w:type="dxa"/>
            <w:shd w:val="clear" w:color="auto" w:fill="auto"/>
          </w:tcPr>
          <w:p w:rsidR="00AD0778" w:rsidRPr="00C06FBF" w:rsidRDefault="00AD0778" w:rsidP="00AD0778">
            <w:pPr>
              <w:jc w:val="center"/>
              <w:rPr>
                <w:sz w:val="22"/>
                <w:szCs w:val="22"/>
              </w:rPr>
            </w:pPr>
            <w:r>
              <w:rPr>
                <w:rFonts w:eastAsiaTheme="minorEastAsia"/>
                <w:b/>
                <w:sz w:val="22"/>
                <w:szCs w:val="22"/>
              </w:rPr>
              <w:t>56803823,04</w:t>
            </w:r>
          </w:p>
        </w:tc>
        <w:tc>
          <w:tcPr>
            <w:tcW w:w="1417" w:type="dxa"/>
            <w:shd w:val="clear" w:color="auto" w:fill="auto"/>
          </w:tcPr>
          <w:p w:rsidR="00AD0778" w:rsidRPr="00C06FBF" w:rsidRDefault="00AD0778" w:rsidP="00AD0778">
            <w:pPr>
              <w:jc w:val="center"/>
              <w:rPr>
                <w:b/>
                <w:sz w:val="22"/>
                <w:szCs w:val="22"/>
              </w:rPr>
            </w:pPr>
            <w:r>
              <w:rPr>
                <w:b/>
                <w:sz w:val="22"/>
                <w:szCs w:val="22"/>
              </w:rPr>
              <w:t>57558251,60</w:t>
            </w:r>
          </w:p>
        </w:tc>
      </w:tr>
      <w:tr w:rsidR="00AD0778" w:rsidRPr="0003777E" w:rsidTr="00AD0778">
        <w:tc>
          <w:tcPr>
            <w:tcW w:w="1247" w:type="dxa"/>
            <w:vMerge/>
          </w:tcPr>
          <w:p w:rsidR="00AD0778" w:rsidRPr="0003777E" w:rsidRDefault="00AD0778" w:rsidP="00AD0778">
            <w:pPr>
              <w:jc w:val="center"/>
              <w:rPr>
                <w:sz w:val="24"/>
                <w:szCs w:val="24"/>
              </w:rPr>
            </w:pPr>
          </w:p>
        </w:tc>
        <w:tc>
          <w:tcPr>
            <w:tcW w:w="3068" w:type="dxa"/>
            <w:vMerge/>
          </w:tcPr>
          <w:p w:rsidR="00AD0778" w:rsidRPr="0003777E" w:rsidRDefault="00AD0778" w:rsidP="00AD0778">
            <w:pPr>
              <w:jc w:val="center"/>
              <w:rPr>
                <w:sz w:val="24"/>
                <w:szCs w:val="24"/>
              </w:rPr>
            </w:pPr>
          </w:p>
        </w:tc>
        <w:tc>
          <w:tcPr>
            <w:tcW w:w="2268" w:type="dxa"/>
          </w:tcPr>
          <w:p w:rsidR="00AD0778" w:rsidRPr="0003777E" w:rsidRDefault="00AD0778" w:rsidP="00AD0778">
            <w:pPr>
              <w:pStyle w:val="ConsPlusNormal"/>
              <w:rPr>
                <w:rFonts w:ascii="Times New Roman" w:eastAsiaTheme="minorEastAsia" w:hAnsi="Times New Roman"/>
                <w:b/>
                <w:sz w:val="24"/>
                <w:szCs w:val="24"/>
              </w:rPr>
            </w:pPr>
            <w:r w:rsidRPr="0003777E">
              <w:rPr>
                <w:rFonts w:ascii="Times New Roman" w:eastAsiaTheme="minorEastAsia" w:hAnsi="Times New Roman"/>
                <w:b/>
                <w:sz w:val="24"/>
                <w:szCs w:val="24"/>
              </w:rPr>
              <w:t>Администрация муниципального района «Усть-Куломский» в лице отдела по доро</w:t>
            </w:r>
            <w:r w:rsidRPr="0003777E">
              <w:rPr>
                <w:rFonts w:ascii="Times New Roman" w:eastAsiaTheme="minorEastAsia" w:hAnsi="Times New Roman"/>
                <w:b/>
                <w:sz w:val="24"/>
                <w:szCs w:val="24"/>
              </w:rPr>
              <w:t>ж</w:t>
            </w:r>
            <w:r w:rsidRPr="0003777E">
              <w:rPr>
                <w:rFonts w:ascii="Times New Roman" w:eastAsiaTheme="minorEastAsia" w:hAnsi="Times New Roman"/>
                <w:b/>
                <w:sz w:val="24"/>
                <w:szCs w:val="24"/>
              </w:rPr>
              <w:t>ной деятельности;</w:t>
            </w:r>
          </w:p>
        </w:tc>
        <w:tc>
          <w:tcPr>
            <w:tcW w:w="1701" w:type="dxa"/>
            <w:shd w:val="clear" w:color="auto" w:fill="auto"/>
          </w:tcPr>
          <w:p w:rsidR="00AD0778" w:rsidRPr="00C06FBF" w:rsidRDefault="00AD0778" w:rsidP="00AD0778">
            <w:pPr>
              <w:pStyle w:val="ConsPlusNormal"/>
              <w:jc w:val="center"/>
              <w:rPr>
                <w:rFonts w:ascii="Times New Roman" w:hAnsi="Times New Roman"/>
                <w:b/>
                <w:sz w:val="22"/>
              </w:rPr>
            </w:pPr>
            <w:r>
              <w:rPr>
                <w:rFonts w:ascii="Times New Roman" w:hAnsi="Times New Roman"/>
                <w:b/>
                <w:sz w:val="22"/>
              </w:rPr>
              <w:t>380436252,73</w:t>
            </w:r>
          </w:p>
        </w:tc>
        <w:tc>
          <w:tcPr>
            <w:tcW w:w="1417" w:type="dxa"/>
            <w:shd w:val="clear" w:color="auto" w:fill="auto"/>
          </w:tcPr>
          <w:p w:rsidR="00AD0778" w:rsidRPr="00C06FBF" w:rsidRDefault="00AD0778" w:rsidP="00AD0778">
            <w:pPr>
              <w:pStyle w:val="ConsPlusNormal"/>
              <w:jc w:val="center"/>
              <w:rPr>
                <w:rFonts w:ascii="Times New Roman" w:eastAsiaTheme="minorEastAsia" w:hAnsi="Times New Roman"/>
                <w:b/>
                <w:sz w:val="22"/>
              </w:rPr>
            </w:pPr>
            <w:r w:rsidRPr="00C06FBF">
              <w:rPr>
                <w:rFonts w:ascii="Times New Roman" w:hAnsi="Times New Roman"/>
                <w:b/>
                <w:sz w:val="22"/>
              </w:rPr>
              <w:t>132023653,54</w:t>
            </w:r>
          </w:p>
        </w:tc>
        <w:tc>
          <w:tcPr>
            <w:tcW w:w="1418" w:type="dxa"/>
            <w:shd w:val="clear" w:color="auto" w:fill="auto"/>
          </w:tcPr>
          <w:p w:rsidR="00AD0778" w:rsidRPr="00C06FBF" w:rsidRDefault="00AD0778" w:rsidP="00AD0778">
            <w:pPr>
              <w:pStyle w:val="ConsPlusNormal"/>
              <w:jc w:val="center"/>
              <w:rPr>
                <w:rFonts w:ascii="Times New Roman" w:eastAsiaTheme="minorEastAsia" w:hAnsi="Times New Roman"/>
                <w:b/>
                <w:sz w:val="22"/>
              </w:rPr>
            </w:pPr>
            <w:r w:rsidRPr="00C06FBF">
              <w:rPr>
                <w:rFonts w:ascii="Times New Roman" w:eastAsiaTheme="minorEastAsia" w:hAnsi="Times New Roman"/>
                <w:b/>
                <w:sz w:val="22"/>
              </w:rPr>
              <w:t>62538920,01</w:t>
            </w:r>
          </w:p>
        </w:tc>
        <w:tc>
          <w:tcPr>
            <w:tcW w:w="1417" w:type="dxa"/>
            <w:shd w:val="clear" w:color="auto" w:fill="auto"/>
          </w:tcPr>
          <w:p w:rsidR="00AD0778" w:rsidRPr="00C06FBF" w:rsidRDefault="00AD0778" w:rsidP="00AD0778">
            <w:pPr>
              <w:jc w:val="center"/>
              <w:rPr>
                <w:sz w:val="22"/>
                <w:szCs w:val="22"/>
              </w:rPr>
            </w:pPr>
            <w:r>
              <w:rPr>
                <w:rFonts w:eastAsiaTheme="minorEastAsia"/>
                <w:b/>
                <w:sz w:val="22"/>
                <w:szCs w:val="22"/>
              </w:rPr>
              <w:t>71511604,54</w:t>
            </w:r>
          </w:p>
        </w:tc>
        <w:tc>
          <w:tcPr>
            <w:tcW w:w="1418" w:type="dxa"/>
            <w:shd w:val="clear" w:color="auto" w:fill="auto"/>
          </w:tcPr>
          <w:p w:rsidR="00AD0778" w:rsidRPr="00C06FBF" w:rsidRDefault="00AD0778" w:rsidP="00AD0778">
            <w:pPr>
              <w:jc w:val="center"/>
              <w:rPr>
                <w:sz w:val="22"/>
                <w:szCs w:val="22"/>
              </w:rPr>
            </w:pPr>
            <w:r>
              <w:rPr>
                <w:rFonts w:eastAsiaTheme="minorEastAsia"/>
                <w:b/>
                <w:sz w:val="22"/>
                <w:szCs w:val="22"/>
              </w:rPr>
              <w:t>56803823,04</w:t>
            </w:r>
          </w:p>
        </w:tc>
        <w:tc>
          <w:tcPr>
            <w:tcW w:w="1417" w:type="dxa"/>
            <w:shd w:val="clear" w:color="auto" w:fill="auto"/>
          </w:tcPr>
          <w:p w:rsidR="00AD0778" w:rsidRPr="00C06FBF" w:rsidRDefault="00AD0778" w:rsidP="00AD0778">
            <w:pPr>
              <w:jc w:val="center"/>
              <w:rPr>
                <w:b/>
                <w:sz w:val="22"/>
                <w:szCs w:val="22"/>
              </w:rPr>
            </w:pPr>
            <w:r>
              <w:rPr>
                <w:b/>
                <w:sz w:val="22"/>
                <w:szCs w:val="22"/>
              </w:rPr>
              <w:t>57558251,60</w:t>
            </w:r>
          </w:p>
        </w:tc>
      </w:tr>
      <w:tr w:rsidR="00AD0778" w:rsidRPr="0003777E" w:rsidTr="00AD0778">
        <w:tc>
          <w:tcPr>
            <w:tcW w:w="1247" w:type="dxa"/>
          </w:tcPr>
          <w:p w:rsidR="00AD0778" w:rsidRPr="0003777E" w:rsidRDefault="00AD0778" w:rsidP="00AD0778">
            <w:pPr>
              <w:pStyle w:val="ConsPlusNormal"/>
              <w:jc w:val="center"/>
              <w:rPr>
                <w:rFonts w:ascii="Times New Roman" w:hAnsi="Times New Roman"/>
                <w:sz w:val="24"/>
                <w:szCs w:val="24"/>
              </w:rPr>
            </w:pPr>
            <w:r w:rsidRPr="0003777E">
              <w:rPr>
                <w:rFonts w:ascii="Times New Roman" w:hAnsi="Times New Roman"/>
                <w:sz w:val="24"/>
                <w:szCs w:val="24"/>
              </w:rPr>
              <w:lastRenderedPageBreak/>
              <w:t>Основное меропри</w:t>
            </w:r>
            <w:r w:rsidRPr="0003777E">
              <w:rPr>
                <w:rFonts w:ascii="Times New Roman" w:hAnsi="Times New Roman"/>
                <w:sz w:val="24"/>
                <w:szCs w:val="24"/>
              </w:rPr>
              <w:t>я</w:t>
            </w:r>
            <w:r w:rsidRPr="0003777E">
              <w:rPr>
                <w:rFonts w:ascii="Times New Roman" w:hAnsi="Times New Roman"/>
                <w:sz w:val="24"/>
                <w:szCs w:val="24"/>
              </w:rPr>
              <w:t>тие 1.1.1.</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Содержание автомобильных дорог общего пользования местного значения</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Администрация МР «Усть-Куломский» в лице отдела по дорожной деятельн</w:t>
            </w:r>
            <w:r w:rsidRPr="0003777E">
              <w:rPr>
                <w:rFonts w:ascii="Times New Roman" w:hAnsi="Times New Roman"/>
                <w:sz w:val="24"/>
                <w:szCs w:val="24"/>
              </w:rPr>
              <w:t>о</w:t>
            </w:r>
            <w:r w:rsidRPr="0003777E">
              <w:rPr>
                <w:rFonts w:ascii="Times New Roman" w:hAnsi="Times New Roman"/>
                <w:sz w:val="24"/>
                <w:szCs w:val="24"/>
              </w:rPr>
              <w:t>сти</w:t>
            </w:r>
          </w:p>
        </w:tc>
        <w:tc>
          <w:tcPr>
            <w:tcW w:w="1701" w:type="dxa"/>
            <w:shd w:val="clear" w:color="auto" w:fill="auto"/>
          </w:tcPr>
          <w:p w:rsidR="00AD0778" w:rsidRPr="00C06FBF" w:rsidRDefault="00AD0778" w:rsidP="00AD0778">
            <w:pPr>
              <w:pStyle w:val="ConsPlusNormal"/>
              <w:jc w:val="center"/>
              <w:rPr>
                <w:rFonts w:ascii="Times New Roman" w:hAnsi="Times New Roman"/>
                <w:sz w:val="22"/>
              </w:rPr>
            </w:pPr>
            <w:r>
              <w:rPr>
                <w:rFonts w:ascii="Times New Roman" w:hAnsi="Times New Roman"/>
                <w:sz w:val="22"/>
              </w:rPr>
              <w:t>230193470,50</w:t>
            </w:r>
          </w:p>
        </w:tc>
        <w:tc>
          <w:tcPr>
            <w:tcW w:w="1417" w:type="dxa"/>
            <w:shd w:val="clear" w:color="auto" w:fill="auto"/>
          </w:tcPr>
          <w:p w:rsidR="00AD0778" w:rsidRPr="00C06FBF" w:rsidRDefault="00AD0778" w:rsidP="00AD0778">
            <w:pPr>
              <w:pStyle w:val="ConsPlusCell"/>
              <w:jc w:val="center"/>
              <w:rPr>
                <w:sz w:val="22"/>
                <w:szCs w:val="22"/>
              </w:rPr>
            </w:pPr>
            <w:r w:rsidRPr="00C06FBF">
              <w:rPr>
                <w:sz w:val="22"/>
                <w:szCs w:val="22"/>
              </w:rPr>
              <w:t>42389777,75</w:t>
            </w:r>
          </w:p>
        </w:tc>
        <w:tc>
          <w:tcPr>
            <w:tcW w:w="1418" w:type="dxa"/>
            <w:shd w:val="clear" w:color="auto" w:fill="auto"/>
          </w:tcPr>
          <w:p w:rsidR="00AD0778" w:rsidRPr="00C06FBF" w:rsidRDefault="00AD0778" w:rsidP="00AD0778">
            <w:pPr>
              <w:jc w:val="center"/>
              <w:rPr>
                <w:sz w:val="22"/>
                <w:szCs w:val="22"/>
              </w:rPr>
            </w:pPr>
            <w:r>
              <w:rPr>
                <w:sz w:val="22"/>
                <w:szCs w:val="22"/>
              </w:rPr>
              <w:t>43599</w:t>
            </w:r>
            <w:r w:rsidRPr="00C06FBF">
              <w:rPr>
                <w:sz w:val="22"/>
                <w:szCs w:val="22"/>
              </w:rPr>
              <w:t>380,63</w:t>
            </w:r>
          </w:p>
        </w:tc>
        <w:tc>
          <w:tcPr>
            <w:tcW w:w="1417" w:type="dxa"/>
            <w:shd w:val="clear" w:color="auto" w:fill="auto"/>
          </w:tcPr>
          <w:p w:rsidR="00AD0778" w:rsidRPr="00C06FBF" w:rsidRDefault="00AD0778" w:rsidP="00AD0778">
            <w:pPr>
              <w:jc w:val="center"/>
              <w:rPr>
                <w:sz w:val="22"/>
                <w:szCs w:val="22"/>
              </w:rPr>
            </w:pPr>
            <w:r>
              <w:rPr>
                <w:sz w:val="22"/>
                <w:szCs w:val="22"/>
              </w:rPr>
              <w:t>46163349,78</w:t>
            </w:r>
          </w:p>
        </w:tc>
        <w:tc>
          <w:tcPr>
            <w:tcW w:w="1418" w:type="dxa"/>
            <w:shd w:val="clear" w:color="auto" w:fill="auto"/>
          </w:tcPr>
          <w:p w:rsidR="00AD0778" w:rsidRPr="00C06FBF" w:rsidRDefault="00AD0778" w:rsidP="00AD0778">
            <w:pPr>
              <w:jc w:val="center"/>
              <w:rPr>
                <w:sz w:val="22"/>
                <w:szCs w:val="22"/>
              </w:rPr>
            </w:pPr>
            <w:r>
              <w:rPr>
                <w:sz w:val="22"/>
                <w:szCs w:val="22"/>
              </w:rPr>
              <w:t>47919481,17</w:t>
            </w:r>
          </w:p>
        </w:tc>
        <w:tc>
          <w:tcPr>
            <w:tcW w:w="1417" w:type="dxa"/>
          </w:tcPr>
          <w:p w:rsidR="00AD0778" w:rsidRPr="00C06FBF" w:rsidRDefault="00AD0778" w:rsidP="00AD0778">
            <w:pPr>
              <w:jc w:val="center"/>
              <w:rPr>
                <w:sz w:val="22"/>
                <w:szCs w:val="22"/>
              </w:rPr>
            </w:pPr>
            <w:r>
              <w:rPr>
                <w:sz w:val="22"/>
                <w:szCs w:val="22"/>
              </w:rPr>
              <w:t>50121481,17</w:t>
            </w:r>
          </w:p>
        </w:tc>
      </w:tr>
      <w:tr w:rsidR="00AD0778" w:rsidRPr="0003777E" w:rsidTr="00AD0778">
        <w:tc>
          <w:tcPr>
            <w:tcW w:w="1247" w:type="dxa"/>
          </w:tcPr>
          <w:p w:rsidR="00AD0778" w:rsidRPr="0003777E" w:rsidRDefault="00AD0778" w:rsidP="00AD0778">
            <w:pPr>
              <w:pStyle w:val="ConsPlusNormal"/>
              <w:jc w:val="center"/>
              <w:rPr>
                <w:rFonts w:ascii="Times New Roman" w:hAnsi="Times New Roman"/>
                <w:sz w:val="24"/>
                <w:szCs w:val="24"/>
              </w:rPr>
            </w:pPr>
            <w:r w:rsidRPr="0003777E">
              <w:rPr>
                <w:rFonts w:ascii="Times New Roman" w:hAnsi="Times New Roman"/>
                <w:sz w:val="24"/>
                <w:szCs w:val="24"/>
              </w:rPr>
              <w:t>Основное меропри</w:t>
            </w:r>
            <w:r w:rsidRPr="0003777E">
              <w:rPr>
                <w:rFonts w:ascii="Times New Roman" w:hAnsi="Times New Roman"/>
                <w:sz w:val="24"/>
                <w:szCs w:val="24"/>
              </w:rPr>
              <w:t>я</w:t>
            </w:r>
            <w:r w:rsidRPr="0003777E">
              <w:rPr>
                <w:rFonts w:ascii="Times New Roman" w:hAnsi="Times New Roman"/>
                <w:sz w:val="24"/>
                <w:szCs w:val="24"/>
              </w:rPr>
              <w:t>тие 1.1.2.</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Оборудование и содержание ледовых переправ и зимних автомобильных дорог общ</w:t>
            </w:r>
            <w:r w:rsidRPr="0003777E">
              <w:rPr>
                <w:rFonts w:ascii="Times New Roman" w:hAnsi="Times New Roman"/>
                <w:sz w:val="24"/>
                <w:szCs w:val="24"/>
              </w:rPr>
              <w:t>е</w:t>
            </w:r>
            <w:r w:rsidRPr="0003777E">
              <w:rPr>
                <w:rFonts w:ascii="Times New Roman" w:hAnsi="Times New Roman"/>
                <w:sz w:val="24"/>
                <w:szCs w:val="24"/>
              </w:rPr>
              <w:t>го пользования местного значения</w:t>
            </w:r>
          </w:p>
        </w:tc>
        <w:tc>
          <w:tcPr>
            <w:tcW w:w="2268" w:type="dxa"/>
          </w:tcPr>
          <w:p w:rsidR="00AD0778" w:rsidRPr="0003777E" w:rsidRDefault="00AD0778" w:rsidP="00AD0778">
            <w:pPr>
              <w:rPr>
                <w:sz w:val="24"/>
                <w:szCs w:val="24"/>
              </w:rPr>
            </w:pPr>
            <w:r w:rsidRPr="0003777E">
              <w:rPr>
                <w:sz w:val="24"/>
                <w:szCs w:val="24"/>
              </w:rPr>
              <w:t>Администрация МР «Усть-Куломский» в лице отдела по дорожной деятельн</w:t>
            </w:r>
            <w:r w:rsidRPr="0003777E">
              <w:rPr>
                <w:sz w:val="24"/>
                <w:szCs w:val="24"/>
              </w:rPr>
              <w:t>о</w:t>
            </w:r>
            <w:r w:rsidRPr="0003777E">
              <w:rPr>
                <w:sz w:val="24"/>
                <w:szCs w:val="24"/>
              </w:rPr>
              <w:t>сти</w:t>
            </w:r>
          </w:p>
        </w:tc>
        <w:tc>
          <w:tcPr>
            <w:tcW w:w="1701" w:type="dxa"/>
            <w:shd w:val="clear" w:color="auto" w:fill="auto"/>
          </w:tcPr>
          <w:p w:rsidR="00AD0778" w:rsidRPr="00C06FBF" w:rsidRDefault="00AD0778" w:rsidP="00AD0778">
            <w:pPr>
              <w:pStyle w:val="ConsPlusNormal"/>
              <w:jc w:val="center"/>
              <w:rPr>
                <w:rFonts w:ascii="Times New Roman" w:hAnsi="Times New Roman"/>
                <w:sz w:val="22"/>
              </w:rPr>
            </w:pPr>
            <w:r>
              <w:rPr>
                <w:rFonts w:ascii="Times New Roman" w:hAnsi="Times New Roman"/>
                <w:sz w:val="22"/>
              </w:rPr>
              <w:t>9178100,98</w:t>
            </w:r>
          </w:p>
        </w:tc>
        <w:tc>
          <w:tcPr>
            <w:tcW w:w="1417" w:type="dxa"/>
            <w:shd w:val="clear" w:color="auto" w:fill="auto"/>
          </w:tcPr>
          <w:p w:rsidR="00AD0778" w:rsidRPr="00C06FBF" w:rsidRDefault="00AD0778" w:rsidP="00AD0778">
            <w:pPr>
              <w:pStyle w:val="ConsPlusCell"/>
              <w:jc w:val="center"/>
              <w:rPr>
                <w:sz w:val="22"/>
                <w:szCs w:val="22"/>
              </w:rPr>
            </w:pPr>
            <w:r w:rsidRPr="00C06FBF">
              <w:rPr>
                <w:sz w:val="22"/>
                <w:szCs w:val="22"/>
              </w:rPr>
              <w:t>2202731,13</w:t>
            </w:r>
          </w:p>
        </w:tc>
        <w:tc>
          <w:tcPr>
            <w:tcW w:w="1418" w:type="dxa"/>
            <w:shd w:val="clear" w:color="auto" w:fill="auto"/>
          </w:tcPr>
          <w:p w:rsidR="00AD0778" w:rsidRPr="00C06FBF" w:rsidRDefault="00AD0778" w:rsidP="00AD0778">
            <w:pPr>
              <w:jc w:val="center"/>
              <w:rPr>
                <w:sz w:val="22"/>
                <w:szCs w:val="22"/>
              </w:rPr>
            </w:pPr>
            <w:r w:rsidRPr="00C06FBF">
              <w:rPr>
                <w:sz w:val="22"/>
                <w:szCs w:val="22"/>
              </w:rPr>
              <w:t>1479871,00</w:t>
            </w:r>
          </w:p>
        </w:tc>
        <w:tc>
          <w:tcPr>
            <w:tcW w:w="1417" w:type="dxa"/>
            <w:shd w:val="clear" w:color="auto" w:fill="auto"/>
          </w:tcPr>
          <w:p w:rsidR="00AD0778" w:rsidRPr="00C06FBF" w:rsidRDefault="00AD0778" w:rsidP="00AD0778">
            <w:pPr>
              <w:jc w:val="center"/>
              <w:rPr>
                <w:sz w:val="22"/>
                <w:szCs w:val="22"/>
              </w:rPr>
            </w:pPr>
            <w:r>
              <w:rPr>
                <w:sz w:val="22"/>
                <w:szCs w:val="22"/>
              </w:rPr>
              <w:t>2561057,23</w:t>
            </w:r>
          </w:p>
        </w:tc>
        <w:tc>
          <w:tcPr>
            <w:tcW w:w="1418" w:type="dxa"/>
          </w:tcPr>
          <w:p w:rsidR="00AD0778" w:rsidRPr="00C06FBF" w:rsidRDefault="00AD0778" w:rsidP="00AD0778">
            <w:pPr>
              <w:jc w:val="center"/>
              <w:rPr>
                <w:sz w:val="22"/>
                <w:szCs w:val="22"/>
              </w:rPr>
            </w:pPr>
            <w:r>
              <w:rPr>
                <w:sz w:val="22"/>
                <w:szCs w:val="22"/>
              </w:rPr>
              <w:t>1467220,81</w:t>
            </w:r>
          </w:p>
        </w:tc>
        <w:tc>
          <w:tcPr>
            <w:tcW w:w="1417" w:type="dxa"/>
          </w:tcPr>
          <w:p w:rsidR="00AD0778" w:rsidRPr="00C06FBF" w:rsidRDefault="00AD0778" w:rsidP="00AD0778">
            <w:pPr>
              <w:jc w:val="center"/>
              <w:rPr>
                <w:sz w:val="22"/>
                <w:szCs w:val="22"/>
              </w:rPr>
            </w:pPr>
            <w:r>
              <w:rPr>
                <w:sz w:val="22"/>
                <w:szCs w:val="22"/>
              </w:rPr>
              <w:t>1467220,81</w:t>
            </w:r>
          </w:p>
        </w:tc>
      </w:tr>
      <w:tr w:rsidR="00AD0778" w:rsidRPr="0003777E" w:rsidTr="00AD0778">
        <w:tc>
          <w:tcPr>
            <w:tcW w:w="1247" w:type="dxa"/>
          </w:tcPr>
          <w:p w:rsidR="00AD0778" w:rsidRPr="0003777E" w:rsidRDefault="00AD0778" w:rsidP="00AD0778">
            <w:pPr>
              <w:pStyle w:val="ConsPlusNormal"/>
              <w:jc w:val="both"/>
              <w:rPr>
                <w:rFonts w:ascii="Times New Roman" w:hAnsi="Times New Roman"/>
                <w:sz w:val="24"/>
                <w:szCs w:val="24"/>
              </w:rPr>
            </w:pPr>
            <w:r w:rsidRPr="0003777E">
              <w:rPr>
                <w:rFonts w:ascii="Times New Roman" w:hAnsi="Times New Roman"/>
                <w:sz w:val="24"/>
                <w:szCs w:val="24"/>
              </w:rPr>
              <w:t>Основное меропри</w:t>
            </w:r>
            <w:r w:rsidRPr="0003777E">
              <w:rPr>
                <w:rFonts w:ascii="Times New Roman" w:hAnsi="Times New Roman"/>
                <w:sz w:val="24"/>
                <w:szCs w:val="24"/>
              </w:rPr>
              <w:t>я</w:t>
            </w:r>
            <w:r w:rsidRPr="0003777E">
              <w:rPr>
                <w:rFonts w:ascii="Times New Roman" w:hAnsi="Times New Roman"/>
                <w:sz w:val="24"/>
                <w:szCs w:val="24"/>
              </w:rPr>
              <w:t>тие 1.1.3.</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Реконструкция, капитал</w:t>
            </w:r>
            <w:r w:rsidRPr="0003777E">
              <w:rPr>
                <w:rFonts w:ascii="Times New Roman" w:hAnsi="Times New Roman"/>
                <w:sz w:val="24"/>
                <w:szCs w:val="24"/>
              </w:rPr>
              <w:t>ь</w:t>
            </w:r>
            <w:r w:rsidRPr="0003777E">
              <w:rPr>
                <w:rFonts w:ascii="Times New Roman" w:hAnsi="Times New Roman"/>
                <w:sz w:val="24"/>
                <w:szCs w:val="24"/>
              </w:rPr>
              <w:t>ный ремонт и ремонт авт</w:t>
            </w:r>
            <w:r w:rsidRPr="0003777E">
              <w:rPr>
                <w:rFonts w:ascii="Times New Roman" w:hAnsi="Times New Roman"/>
                <w:sz w:val="24"/>
                <w:szCs w:val="24"/>
              </w:rPr>
              <w:t>о</w:t>
            </w:r>
            <w:r w:rsidRPr="0003777E">
              <w:rPr>
                <w:rFonts w:ascii="Times New Roman" w:hAnsi="Times New Roman"/>
                <w:sz w:val="24"/>
                <w:szCs w:val="24"/>
              </w:rPr>
              <w:t>мобильных дорог общего пользования местного зн</w:t>
            </w:r>
            <w:r w:rsidRPr="0003777E">
              <w:rPr>
                <w:rFonts w:ascii="Times New Roman" w:hAnsi="Times New Roman"/>
                <w:sz w:val="24"/>
                <w:szCs w:val="24"/>
              </w:rPr>
              <w:t>а</w:t>
            </w:r>
            <w:r w:rsidRPr="0003777E">
              <w:rPr>
                <w:rFonts w:ascii="Times New Roman" w:hAnsi="Times New Roman"/>
                <w:sz w:val="24"/>
                <w:szCs w:val="24"/>
              </w:rPr>
              <w:t>чения</w:t>
            </w:r>
          </w:p>
        </w:tc>
        <w:tc>
          <w:tcPr>
            <w:tcW w:w="2268" w:type="dxa"/>
          </w:tcPr>
          <w:p w:rsidR="00AD0778" w:rsidRPr="0003777E" w:rsidRDefault="00AD0778" w:rsidP="00AD0778">
            <w:pPr>
              <w:rPr>
                <w:sz w:val="24"/>
                <w:szCs w:val="24"/>
              </w:rPr>
            </w:pPr>
            <w:r w:rsidRPr="0003777E">
              <w:rPr>
                <w:sz w:val="24"/>
                <w:szCs w:val="24"/>
              </w:rPr>
              <w:t>Администрация МР «Усть-Куломский» в лице отдела по дорожной деятельн</w:t>
            </w:r>
            <w:r w:rsidRPr="0003777E">
              <w:rPr>
                <w:sz w:val="24"/>
                <w:szCs w:val="24"/>
              </w:rPr>
              <w:t>о</w:t>
            </w:r>
            <w:r w:rsidRPr="0003777E">
              <w:rPr>
                <w:sz w:val="24"/>
                <w:szCs w:val="24"/>
              </w:rPr>
              <w:t>сти</w:t>
            </w:r>
          </w:p>
        </w:tc>
        <w:tc>
          <w:tcPr>
            <w:tcW w:w="1701" w:type="dxa"/>
            <w:shd w:val="clear" w:color="auto" w:fill="auto"/>
          </w:tcPr>
          <w:p w:rsidR="00AD0778" w:rsidRPr="00C06FBF" w:rsidRDefault="00AD0778" w:rsidP="00AD0778">
            <w:pPr>
              <w:pStyle w:val="ConsPlusNormal"/>
              <w:jc w:val="center"/>
              <w:rPr>
                <w:rFonts w:ascii="Times New Roman" w:hAnsi="Times New Roman"/>
                <w:sz w:val="22"/>
              </w:rPr>
            </w:pPr>
            <w:r>
              <w:rPr>
                <w:rFonts w:ascii="Times New Roman" w:hAnsi="Times New Roman"/>
                <w:sz w:val="22"/>
              </w:rPr>
              <w:t>25600810,19</w:t>
            </w:r>
          </w:p>
        </w:tc>
        <w:tc>
          <w:tcPr>
            <w:tcW w:w="1417" w:type="dxa"/>
            <w:shd w:val="clear" w:color="auto" w:fill="auto"/>
          </w:tcPr>
          <w:p w:rsidR="00AD0778" w:rsidRPr="00C06FBF" w:rsidRDefault="00AD0778" w:rsidP="00AD0778">
            <w:pPr>
              <w:pStyle w:val="ConsPlusCell"/>
              <w:jc w:val="center"/>
              <w:rPr>
                <w:sz w:val="22"/>
                <w:szCs w:val="22"/>
              </w:rPr>
            </w:pPr>
            <w:r w:rsidRPr="00C06FBF">
              <w:rPr>
                <w:sz w:val="22"/>
                <w:szCs w:val="22"/>
              </w:rPr>
              <w:t>7113185,17</w:t>
            </w:r>
          </w:p>
        </w:tc>
        <w:tc>
          <w:tcPr>
            <w:tcW w:w="1418" w:type="dxa"/>
            <w:shd w:val="clear" w:color="auto" w:fill="auto"/>
          </w:tcPr>
          <w:p w:rsidR="00AD0778" w:rsidRPr="00C06FBF" w:rsidRDefault="00AD0778" w:rsidP="00AD0778">
            <w:pPr>
              <w:pStyle w:val="ConsPlusCell"/>
              <w:jc w:val="center"/>
              <w:rPr>
                <w:sz w:val="22"/>
                <w:szCs w:val="22"/>
              </w:rPr>
            </w:pPr>
            <w:r w:rsidRPr="00C06FBF">
              <w:rPr>
                <w:sz w:val="22"/>
                <w:szCs w:val="22"/>
              </w:rPr>
              <w:t>6 125 000,00</w:t>
            </w:r>
          </w:p>
        </w:tc>
        <w:tc>
          <w:tcPr>
            <w:tcW w:w="1417" w:type="dxa"/>
            <w:shd w:val="clear" w:color="auto" w:fill="auto"/>
          </w:tcPr>
          <w:p w:rsidR="00AD0778" w:rsidRPr="00C06FBF" w:rsidRDefault="00AD0778" w:rsidP="00AD0778">
            <w:pPr>
              <w:jc w:val="center"/>
              <w:rPr>
                <w:sz w:val="22"/>
                <w:szCs w:val="22"/>
              </w:rPr>
            </w:pPr>
            <w:r>
              <w:rPr>
                <w:sz w:val="22"/>
                <w:szCs w:val="22"/>
              </w:rPr>
              <w:t>9362625,02</w:t>
            </w:r>
          </w:p>
        </w:tc>
        <w:tc>
          <w:tcPr>
            <w:tcW w:w="1418" w:type="dxa"/>
          </w:tcPr>
          <w:p w:rsidR="00AD0778" w:rsidRPr="00C06FBF" w:rsidRDefault="00AD0778" w:rsidP="00AD0778">
            <w:pPr>
              <w:jc w:val="center"/>
              <w:rPr>
                <w:sz w:val="22"/>
                <w:szCs w:val="22"/>
              </w:rPr>
            </w:pPr>
            <w:r w:rsidRPr="00C06FBF">
              <w:rPr>
                <w:sz w:val="22"/>
                <w:szCs w:val="22"/>
              </w:rPr>
              <w:t>2000000,00</w:t>
            </w:r>
          </w:p>
        </w:tc>
        <w:tc>
          <w:tcPr>
            <w:tcW w:w="1417" w:type="dxa"/>
          </w:tcPr>
          <w:p w:rsidR="00AD0778" w:rsidRPr="00C06FBF" w:rsidRDefault="00AD0778" w:rsidP="00AD0778">
            <w:pPr>
              <w:jc w:val="center"/>
              <w:rPr>
                <w:sz w:val="22"/>
                <w:szCs w:val="22"/>
              </w:rPr>
            </w:pPr>
            <w:r>
              <w:rPr>
                <w:sz w:val="22"/>
                <w:szCs w:val="22"/>
              </w:rPr>
              <w:t>200000</w:t>
            </w:r>
            <w:r w:rsidRPr="00C06FBF">
              <w:rPr>
                <w:sz w:val="22"/>
                <w:szCs w:val="22"/>
              </w:rPr>
              <w:t>0,00</w:t>
            </w:r>
          </w:p>
        </w:tc>
      </w:tr>
      <w:tr w:rsidR="00AD0778" w:rsidRPr="0003777E" w:rsidTr="00AD0778">
        <w:tc>
          <w:tcPr>
            <w:tcW w:w="1247" w:type="dxa"/>
          </w:tcPr>
          <w:p w:rsidR="00AD0778" w:rsidRPr="0003777E" w:rsidRDefault="00AD0778" w:rsidP="00AD0778">
            <w:pPr>
              <w:pStyle w:val="ConsPlusNormal"/>
              <w:jc w:val="both"/>
              <w:rPr>
                <w:rFonts w:ascii="Times New Roman" w:hAnsi="Times New Roman"/>
                <w:sz w:val="24"/>
                <w:szCs w:val="24"/>
              </w:rPr>
            </w:pPr>
            <w:r w:rsidRPr="0003777E">
              <w:rPr>
                <w:rFonts w:ascii="Times New Roman" w:hAnsi="Times New Roman"/>
                <w:sz w:val="24"/>
                <w:szCs w:val="24"/>
              </w:rPr>
              <w:t>Основное меропри</w:t>
            </w:r>
            <w:r w:rsidRPr="0003777E">
              <w:rPr>
                <w:rFonts w:ascii="Times New Roman" w:hAnsi="Times New Roman"/>
                <w:sz w:val="24"/>
                <w:szCs w:val="24"/>
              </w:rPr>
              <w:t>я</w:t>
            </w:r>
            <w:r w:rsidRPr="0003777E">
              <w:rPr>
                <w:rFonts w:ascii="Times New Roman" w:hAnsi="Times New Roman"/>
                <w:sz w:val="24"/>
                <w:szCs w:val="24"/>
              </w:rPr>
              <w:t>тие 1.1.4.</w:t>
            </w:r>
          </w:p>
        </w:tc>
        <w:tc>
          <w:tcPr>
            <w:tcW w:w="3068" w:type="dxa"/>
          </w:tcPr>
          <w:p w:rsidR="00AD0778" w:rsidRPr="0003777E" w:rsidRDefault="00AD0778" w:rsidP="00AD0778">
            <w:pPr>
              <w:widowControl w:val="0"/>
              <w:autoSpaceDE w:val="0"/>
              <w:autoSpaceDN w:val="0"/>
              <w:adjustRightInd w:val="0"/>
              <w:rPr>
                <w:sz w:val="24"/>
                <w:szCs w:val="24"/>
              </w:rPr>
            </w:pPr>
            <w:r w:rsidRPr="0003777E">
              <w:rPr>
                <w:sz w:val="24"/>
                <w:szCs w:val="24"/>
              </w:rPr>
              <w:t>Проектирование реконс</w:t>
            </w:r>
            <w:r w:rsidRPr="0003777E">
              <w:rPr>
                <w:sz w:val="24"/>
                <w:szCs w:val="24"/>
              </w:rPr>
              <w:t>т</w:t>
            </w:r>
            <w:r w:rsidRPr="0003777E">
              <w:rPr>
                <w:sz w:val="24"/>
                <w:szCs w:val="24"/>
              </w:rPr>
              <w:t>рукции, капитального р</w:t>
            </w:r>
            <w:r w:rsidRPr="0003777E">
              <w:rPr>
                <w:sz w:val="24"/>
                <w:szCs w:val="24"/>
              </w:rPr>
              <w:t>е</w:t>
            </w:r>
            <w:r w:rsidRPr="0003777E">
              <w:rPr>
                <w:sz w:val="24"/>
                <w:szCs w:val="24"/>
              </w:rPr>
              <w:t>монта, ремонта   и стро</w:t>
            </w:r>
            <w:r w:rsidRPr="0003777E">
              <w:rPr>
                <w:sz w:val="24"/>
                <w:szCs w:val="24"/>
              </w:rPr>
              <w:t>и</w:t>
            </w:r>
            <w:r w:rsidRPr="0003777E">
              <w:rPr>
                <w:sz w:val="24"/>
                <w:szCs w:val="24"/>
              </w:rPr>
              <w:t xml:space="preserve">тельства автомобильных дорог общего пользования местного значения </w:t>
            </w:r>
          </w:p>
          <w:p w:rsidR="00AD0778" w:rsidRPr="0003777E" w:rsidRDefault="00AD0778" w:rsidP="00AD0778">
            <w:pPr>
              <w:pStyle w:val="ConsPlusNormal"/>
              <w:rPr>
                <w:rFonts w:ascii="Times New Roman" w:hAnsi="Times New Roman"/>
                <w:sz w:val="24"/>
                <w:szCs w:val="24"/>
              </w:rPr>
            </w:pP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Администрация МР «Усть-Куломский» в лице отдела по дорожной деятельн</w:t>
            </w:r>
            <w:r w:rsidRPr="0003777E">
              <w:rPr>
                <w:rFonts w:ascii="Times New Roman" w:hAnsi="Times New Roman"/>
                <w:sz w:val="24"/>
                <w:szCs w:val="24"/>
              </w:rPr>
              <w:t>о</w:t>
            </w:r>
            <w:r w:rsidRPr="0003777E">
              <w:rPr>
                <w:rFonts w:ascii="Times New Roman" w:hAnsi="Times New Roman"/>
                <w:sz w:val="24"/>
                <w:szCs w:val="24"/>
              </w:rPr>
              <w:t>сти</w:t>
            </w:r>
          </w:p>
        </w:tc>
        <w:tc>
          <w:tcPr>
            <w:tcW w:w="1701" w:type="dxa"/>
            <w:shd w:val="clear" w:color="auto" w:fill="auto"/>
          </w:tcPr>
          <w:p w:rsidR="00AD0778" w:rsidRPr="00C06FBF" w:rsidRDefault="00AD0778" w:rsidP="00AD0778">
            <w:pPr>
              <w:pStyle w:val="ConsPlusNormal"/>
              <w:jc w:val="center"/>
              <w:rPr>
                <w:rFonts w:ascii="Times New Roman" w:hAnsi="Times New Roman"/>
                <w:sz w:val="22"/>
              </w:rPr>
            </w:pPr>
            <w:r>
              <w:rPr>
                <w:rFonts w:ascii="Times New Roman" w:hAnsi="Times New Roman"/>
                <w:sz w:val="22"/>
              </w:rPr>
              <w:t>3030032,00</w:t>
            </w:r>
          </w:p>
        </w:tc>
        <w:tc>
          <w:tcPr>
            <w:tcW w:w="1417" w:type="dxa"/>
            <w:shd w:val="clear" w:color="auto" w:fill="auto"/>
          </w:tcPr>
          <w:p w:rsidR="00AD0778" w:rsidRPr="00C06FBF" w:rsidRDefault="00AD0778" w:rsidP="00AD0778">
            <w:pPr>
              <w:pStyle w:val="ConsPlusNormal"/>
              <w:jc w:val="center"/>
              <w:rPr>
                <w:rFonts w:ascii="Times New Roman" w:hAnsi="Times New Roman"/>
                <w:sz w:val="22"/>
              </w:rPr>
            </w:pPr>
            <w:r w:rsidRPr="00C06FBF">
              <w:rPr>
                <w:rFonts w:ascii="Times New Roman" w:hAnsi="Times New Roman"/>
                <w:sz w:val="22"/>
              </w:rPr>
              <w:t>559 532,00</w:t>
            </w:r>
          </w:p>
        </w:tc>
        <w:tc>
          <w:tcPr>
            <w:tcW w:w="1418" w:type="dxa"/>
            <w:shd w:val="clear" w:color="auto" w:fill="auto"/>
          </w:tcPr>
          <w:p w:rsidR="00AD0778" w:rsidRPr="00C06FBF" w:rsidRDefault="00AD0778" w:rsidP="00AD0778">
            <w:pPr>
              <w:pStyle w:val="ConsPlusNormal"/>
              <w:jc w:val="center"/>
              <w:rPr>
                <w:rFonts w:ascii="Times New Roman" w:hAnsi="Times New Roman"/>
                <w:sz w:val="22"/>
              </w:rPr>
            </w:pPr>
            <w:r w:rsidRPr="00C06FBF">
              <w:rPr>
                <w:rFonts w:ascii="Times New Roman" w:hAnsi="Times New Roman"/>
                <w:sz w:val="22"/>
              </w:rPr>
              <w:t>420 500,00</w:t>
            </w:r>
          </w:p>
        </w:tc>
        <w:tc>
          <w:tcPr>
            <w:tcW w:w="1417" w:type="dxa"/>
            <w:shd w:val="clear" w:color="auto" w:fill="auto"/>
          </w:tcPr>
          <w:p w:rsidR="00AD0778" w:rsidRPr="00C06FBF" w:rsidRDefault="00AD0778" w:rsidP="00AD0778">
            <w:pPr>
              <w:jc w:val="center"/>
              <w:rPr>
                <w:sz w:val="22"/>
                <w:szCs w:val="22"/>
              </w:rPr>
            </w:pPr>
            <w:r>
              <w:rPr>
                <w:sz w:val="22"/>
                <w:szCs w:val="22"/>
              </w:rPr>
              <w:t>5</w:t>
            </w:r>
            <w:r w:rsidRPr="00C06FBF">
              <w:rPr>
                <w:sz w:val="22"/>
                <w:szCs w:val="22"/>
              </w:rPr>
              <w:t>0000,00</w:t>
            </w:r>
          </w:p>
        </w:tc>
        <w:tc>
          <w:tcPr>
            <w:tcW w:w="1418" w:type="dxa"/>
          </w:tcPr>
          <w:p w:rsidR="00AD0778" w:rsidRPr="00C06FBF" w:rsidRDefault="00AD0778" w:rsidP="00AD0778">
            <w:pPr>
              <w:jc w:val="center"/>
              <w:rPr>
                <w:sz w:val="22"/>
                <w:szCs w:val="22"/>
              </w:rPr>
            </w:pPr>
            <w:r w:rsidRPr="00C06FBF">
              <w:rPr>
                <w:sz w:val="22"/>
                <w:szCs w:val="22"/>
              </w:rPr>
              <w:t>1</w:t>
            </w:r>
            <w:r>
              <w:rPr>
                <w:sz w:val="22"/>
                <w:szCs w:val="22"/>
              </w:rPr>
              <w:t>0</w:t>
            </w:r>
            <w:r w:rsidRPr="00C06FBF">
              <w:rPr>
                <w:sz w:val="22"/>
                <w:szCs w:val="22"/>
              </w:rPr>
              <w:t>00000,00</w:t>
            </w:r>
          </w:p>
        </w:tc>
        <w:tc>
          <w:tcPr>
            <w:tcW w:w="1417" w:type="dxa"/>
          </w:tcPr>
          <w:p w:rsidR="00AD0778" w:rsidRPr="00C06FBF" w:rsidRDefault="00AD0778" w:rsidP="00AD0778">
            <w:pPr>
              <w:jc w:val="center"/>
              <w:rPr>
                <w:sz w:val="22"/>
                <w:szCs w:val="22"/>
              </w:rPr>
            </w:pPr>
            <w:r>
              <w:rPr>
                <w:sz w:val="22"/>
                <w:szCs w:val="22"/>
              </w:rPr>
              <w:t>100000</w:t>
            </w:r>
            <w:r w:rsidRPr="00C06FBF">
              <w:rPr>
                <w:sz w:val="22"/>
                <w:szCs w:val="22"/>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lastRenderedPageBreak/>
              <w:t>Основное меропри</w:t>
            </w:r>
            <w:r w:rsidRPr="0003777E">
              <w:rPr>
                <w:sz w:val="24"/>
                <w:szCs w:val="24"/>
              </w:rPr>
              <w:t>я</w:t>
            </w:r>
            <w:r w:rsidRPr="0003777E">
              <w:rPr>
                <w:sz w:val="24"/>
                <w:szCs w:val="24"/>
              </w:rPr>
              <w:t>тие 1.1.5.</w:t>
            </w:r>
          </w:p>
        </w:tc>
        <w:tc>
          <w:tcPr>
            <w:tcW w:w="3068" w:type="dxa"/>
          </w:tcPr>
          <w:p w:rsidR="00AD0778" w:rsidRPr="0003777E" w:rsidRDefault="00AD0778" w:rsidP="00AD0778">
            <w:pPr>
              <w:rPr>
                <w:sz w:val="24"/>
                <w:szCs w:val="24"/>
              </w:rPr>
            </w:pPr>
            <w:r w:rsidRPr="0003777E">
              <w:rPr>
                <w:sz w:val="24"/>
                <w:szCs w:val="24"/>
              </w:rPr>
              <w:t>Обеспечение безопасности на автомобильных дорогах общего пользования мес</w:t>
            </w:r>
            <w:r w:rsidRPr="0003777E">
              <w:rPr>
                <w:sz w:val="24"/>
                <w:szCs w:val="24"/>
              </w:rPr>
              <w:t>т</w:t>
            </w:r>
            <w:r w:rsidRPr="0003777E">
              <w:rPr>
                <w:sz w:val="24"/>
                <w:szCs w:val="24"/>
              </w:rPr>
              <w:t>ного значения</w:t>
            </w:r>
          </w:p>
          <w:p w:rsidR="00AD0778" w:rsidRPr="0003777E" w:rsidRDefault="00AD0778" w:rsidP="00AD0778">
            <w:pPr>
              <w:pStyle w:val="ConsPlusNormal"/>
              <w:rPr>
                <w:rFonts w:ascii="Times New Roman" w:hAnsi="Times New Roman"/>
                <w:sz w:val="24"/>
                <w:szCs w:val="24"/>
              </w:rPr>
            </w:pP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Администрация МР «Усть-Куломский» в лице отдела по дорожной деятельн</w:t>
            </w:r>
            <w:r w:rsidRPr="0003777E">
              <w:rPr>
                <w:rFonts w:ascii="Times New Roman" w:hAnsi="Times New Roman"/>
                <w:sz w:val="24"/>
                <w:szCs w:val="24"/>
              </w:rPr>
              <w:t>о</w:t>
            </w:r>
            <w:r w:rsidRPr="0003777E">
              <w:rPr>
                <w:rFonts w:ascii="Times New Roman" w:hAnsi="Times New Roman"/>
                <w:sz w:val="24"/>
                <w:szCs w:val="24"/>
              </w:rPr>
              <w:t>сти</w:t>
            </w:r>
          </w:p>
        </w:tc>
        <w:tc>
          <w:tcPr>
            <w:tcW w:w="1701" w:type="dxa"/>
          </w:tcPr>
          <w:p w:rsidR="00AD0778" w:rsidRPr="00C06FBF" w:rsidRDefault="00AD0778" w:rsidP="00AD0778">
            <w:pPr>
              <w:jc w:val="center"/>
              <w:rPr>
                <w:sz w:val="22"/>
                <w:szCs w:val="22"/>
              </w:rPr>
            </w:pPr>
            <w:r w:rsidRPr="00C06FBF">
              <w:rPr>
                <w:sz w:val="22"/>
                <w:szCs w:val="22"/>
              </w:rPr>
              <w:t>0,00</w:t>
            </w:r>
          </w:p>
        </w:tc>
        <w:tc>
          <w:tcPr>
            <w:tcW w:w="1417" w:type="dxa"/>
          </w:tcPr>
          <w:p w:rsidR="00AD0778" w:rsidRPr="00C06FBF" w:rsidRDefault="00AD0778" w:rsidP="00AD0778">
            <w:pPr>
              <w:jc w:val="center"/>
              <w:rPr>
                <w:sz w:val="22"/>
                <w:szCs w:val="22"/>
              </w:rPr>
            </w:pPr>
            <w:r w:rsidRPr="00C06FBF">
              <w:rPr>
                <w:sz w:val="22"/>
                <w:szCs w:val="22"/>
              </w:rPr>
              <w:t>0,00</w:t>
            </w:r>
          </w:p>
        </w:tc>
        <w:tc>
          <w:tcPr>
            <w:tcW w:w="1418" w:type="dxa"/>
          </w:tcPr>
          <w:p w:rsidR="00AD0778" w:rsidRPr="00C06FBF" w:rsidRDefault="00AD0778" w:rsidP="00AD0778">
            <w:pPr>
              <w:jc w:val="center"/>
              <w:rPr>
                <w:sz w:val="22"/>
                <w:szCs w:val="22"/>
              </w:rPr>
            </w:pPr>
            <w:r w:rsidRPr="00C06FBF">
              <w:rPr>
                <w:sz w:val="22"/>
                <w:szCs w:val="22"/>
              </w:rPr>
              <w:t>0,00</w:t>
            </w:r>
          </w:p>
        </w:tc>
        <w:tc>
          <w:tcPr>
            <w:tcW w:w="1417" w:type="dxa"/>
          </w:tcPr>
          <w:p w:rsidR="00AD0778" w:rsidRPr="00C06FBF" w:rsidRDefault="00AD0778" w:rsidP="00AD0778">
            <w:pPr>
              <w:jc w:val="center"/>
              <w:rPr>
                <w:sz w:val="22"/>
                <w:szCs w:val="22"/>
              </w:rPr>
            </w:pPr>
            <w:r w:rsidRPr="00C06FBF">
              <w:rPr>
                <w:sz w:val="22"/>
                <w:szCs w:val="22"/>
              </w:rPr>
              <w:t>0,00</w:t>
            </w:r>
          </w:p>
        </w:tc>
        <w:tc>
          <w:tcPr>
            <w:tcW w:w="1418" w:type="dxa"/>
          </w:tcPr>
          <w:p w:rsidR="00AD0778" w:rsidRPr="00C06FBF" w:rsidRDefault="00AD0778" w:rsidP="00AD0778">
            <w:pPr>
              <w:jc w:val="center"/>
              <w:rPr>
                <w:sz w:val="22"/>
                <w:szCs w:val="22"/>
              </w:rPr>
            </w:pPr>
            <w:r w:rsidRPr="00C06FBF">
              <w:rPr>
                <w:sz w:val="22"/>
                <w:szCs w:val="22"/>
              </w:rPr>
              <w:t>0,00</w:t>
            </w:r>
          </w:p>
        </w:tc>
        <w:tc>
          <w:tcPr>
            <w:tcW w:w="1417" w:type="dxa"/>
          </w:tcPr>
          <w:p w:rsidR="00AD0778" w:rsidRPr="00C06FBF" w:rsidRDefault="00AD0778" w:rsidP="00AD0778">
            <w:pPr>
              <w:jc w:val="center"/>
              <w:rPr>
                <w:sz w:val="22"/>
                <w:szCs w:val="22"/>
              </w:rPr>
            </w:pPr>
            <w:r w:rsidRPr="00C06FBF">
              <w:rPr>
                <w:sz w:val="22"/>
                <w:szCs w:val="22"/>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t>Основное меропри</w:t>
            </w:r>
            <w:r w:rsidRPr="0003777E">
              <w:rPr>
                <w:sz w:val="24"/>
                <w:szCs w:val="24"/>
              </w:rPr>
              <w:t>я</w:t>
            </w:r>
            <w:r w:rsidRPr="0003777E">
              <w:rPr>
                <w:sz w:val="24"/>
                <w:szCs w:val="24"/>
              </w:rPr>
              <w:t>тие 1.1.</w:t>
            </w:r>
            <w:r>
              <w:rPr>
                <w:sz w:val="24"/>
                <w:szCs w:val="24"/>
              </w:rPr>
              <w:t>6</w:t>
            </w:r>
            <w:r w:rsidRPr="0003777E">
              <w:rPr>
                <w:sz w:val="24"/>
                <w:szCs w:val="24"/>
              </w:rPr>
              <w:t>.</w:t>
            </w:r>
          </w:p>
        </w:tc>
        <w:tc>
          <w:tcPr>
            <w:tcW w:w="3068" w:type="dxa"/>
          </w:tcPr>
          <w:p w:rsidR="00AD0778" w:rsidRPr="00F511E7" w:rsidRDefault="00AD0778" w:rsidP="00AD0778">
            <w:pPr>
              <w:rPr>
                <w:sz w:val="24"/>
                <w:szCs w:val="24"/>
              </w:rPr>
            </w:pPr>
            <w:r w:rsidRPr="00F511E7">
              <w:rPr>
                <w:rFonts w:eastAsiaTheme="minorEastAsia"/>
                <w:sz w:val="24"/>
                <w:szCs w:val="24"/>
              </w:rPr>
              <w:t>Приведение в нормативное состояние автомобильных дорог общего пользования местного зна</w:t>
            </w:r>
            <w:r>
              <w:rPr>
                <w:rFonts w:eastAsiaTheme="minorEastAsia"/>
                <w:sz w:val="24"/>
                <w:szCs w:val="24"/>
              </w:rPr>
              <w:t>чения,</w:t>
            </w:r>
            <w:r w:rsidRPr="00F511E7">
              <w:rPr>
                <w:rFonts w:eastAsiaTheme="minorEastAsia"/>
                <w:sz w:val="24"/>
                <w:szCs w:val="24"/>
              </w:rPr>
              <w:t xml:space="preserve"> задейс</w:t>
            </w:r>
            <w:r w:rsidRPr="00F511E7">
              <w:rPr>
                <w:rFonts w:eastAsiaTheme="minorEastAsia"/>
                <w:sz w:val="24"/>
                <w:szCs w:val="24"/>
              </w:rPr>
              <w:t>т</w:t>
            </w:r>
            <w:r w:rsidRPr="00F511E7">
              <w:rPr>
                <w:rFonts w:eastAsiaTheme="minorEastAsia"/>
                <w:sz w:val="24"/>
                <w:szCs w:val="24"/>
              </w:rPr>
              <w:t>вованных в маршрутах  движения школьных авт</w:t>
            </w:r>
            <w:r w:rsidRPr="00F511E7">
              <w:rPr>
                <w:rFonts w:eastAsiaTheme="minorEastAsia"/>
                <w:sz w:val="24"/>
                <w:szCs w:val="24"/>
              </w:rPr>
              <w:t>о</w:t>
            </w:r>
            <w:r w:rsidRPr="00F511E7">
              <w:rPr>
                <w:rFonts w:eastAsiaTheme="minorEastAsia"/>
                <w:sz w:val="24"/>
                <w:szCs w:val="24"/>
              </w:rPr>
              <w:t>бусов</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Администрация МР «Усть-Куломский» в лице отдела по дорожной деятельн</w:t>
            </w:r>
            <w:r w:rsidRPr="0003777E">
              <w:rPr>
                <w:rFonts w:ascii="Times New Roman" w:hAnsi="Times New Roman"/>
                <w:sz w:val="24"/>
                <w:szCs w:val="24"/>
              </w:rPr>
              <w:t>о</w:t>
            </w:r>
            <w:r w:rsidRPr="0003777E">
              <w:rPr>
                <w:rFonts w:ascii="Times New Roman" w:hAnsi="Times New Roman"/>
                <w:sz w:val="24"/>
                <w:szCs w:val="24"/>
              </w:rPr>
              <w:t>сти</w:t>
            </w:r>
          </w:p>
        </w:tc>
        <w:tc>
          <w:tcPr>
            <w:tcW w:w="1701" w:type="dxa"/>
            <w:shd w:val="clear" w:color="auto" w:fill="auto"/>
          </w:tcPr>
          <w:p w:rsidR="00AD0778" w:rsidRPr="00C06FBF" w:rsidRDefault="00AD0778" w:rsidP="00AD0778">
            <w:pPr>
              <w:jc w:val="center"/>
              <w:rPr>
                <w:sz w:val="22"/>
                <w:szCs w:val="22"/>
              </w:rPr>
            </w:pPr>
            <w:r w:rsidRPr="00C06FBF">
              <w:rPr>
                <w:sz w:val="22"/>
                <w:szCs w:val="22"/>
              </w:rPr>
              <w:t>70707070,71</w:t>
            </w:r>
          </w:p>
        </w:tc>
        <w:tc>
          <w:tcPr>
            <w:tcW w:w="1417" w:type="dxa"/>
            <w:shd w:val="clear" w:color="auto" w:fill="auto"/>
          </w:tcPr>
          <w:p w:rsidR="00AD0778" w:rsidRPr="00C06FBF" w:rsidRDefault="00AD0778" w:rsidP="00AD0778">
            <w:pPr>
              <w:jc w:val="center"/>
              <w:rPr>
                <w:sz w:val="22"/>
                <w:szCs w:val="22"/>
              </w:rPr>
            </w:pPr>
            <w:r w:rsidRPr="00C06FBF">
              <w:rPr>
                <w:sz w:val="22"/>
                <w:szCs w:val="22"/>
              </w:rPr>
              <w:t>70707070,71</w:t>
            </w:r>
          </w:p>
        </w:tc>
        <w:tc>
          <w:tcPr>
            <w:tcW w:w="1418" w:type="dxa"/>
          </w:tcPr>
          <w:p w:rsidR="00AD0778" w:rsidRPr="00C06FBF" w:rsidRDefault="00AD0778" w:rsidP="00AD0778">
            <w:pPr>
              <w:jc w:val="center"/>
              <w:rPr>
                <w:sz w:val="22"/>
                <w:szCs w:val="22"/>
              </w:rPr>
            </w:pPr>
            <w:r w:rsidRPr="00C06FBF">
              <w:rPr>
                <w:sz w:val="22"/>
                <w:szCs w:val="22"/>
              </w:rPr>
              <w:t>0,00</w:t>
            </w:r>
          </w:p>
        </w:tc>
        <w:tc>
          <w:tcPr>
            <w:tcW w:w="1417" w:type="dxa"/>
          </w:tcPr>
          <w:p w:rsidR="00AD0778" w:rsidRPr="00C06FBF" w:rsidRDefault="00AD0778" w:rsidP="00AD0778">
            <w:pPr>
              <w:jc w:val="center"/>
              <w:rPr>
                <w:sz w:val="22"/>
                <w:szCs w:val="22"/>
              </w:rPr>
            </w:pPr>
            <w:r w:rsidRPr="00C06FBF">
              <w:rPr>
                <w:sz w:val="22"/>
                <w:szCs w:val="22"/>
              </w:rPr>
              <w:t>0,00</w:t>
            </w:r>
          </w:p>
        </w:tc>
        <w:tc>
          <w:tcPr>
            <w:tcW w:w="1418" w:type="dxa"/>
          </w:tcPr>
          <w:p w:rsidR="00AD0778" w:rsidRPr="00C06FBF" w:rsidRDefault="00AD0778" w:rsidP="00AD0778">
            <w:pPr>
              <w:jc w:val="center"/>
              <w:rPr>
                <w:sz w:val="22"/>
                <w:szCs w:val="22"/>
              </w:rPr>
            </w:pPr>
            <w:r w:rsidRPr="00C06FBF">
              <w:rPr>
                <w:sz w:val="22"/>
                <w:szCs w:val="22"/>
              </w:rPr>
              <w:t>0,00</w:t>
            </w:r>
          </w:p>
        </w:tc>
        <w:tc>
          <w:tcPr>
            <w:tcW w:w="1417" w:type="dxa"/>
          </w:tcPr>
          <w:p w:rsidR="00AD0778" w:rsidRPr="00C06FBF" w:rsidRDefault="00AD0778" w:rsidP="00AD0778">
            <w:pPr>
              <w:jc w:val="center"/>
              <w:rPr>
                <w:sz w:val="22"/>
                <w:szCs w:val="22"/>
              </w:rPr>
            </w:pPr>
            <w:r w:rsidRPr="00C06FBF">
              <w:rPr>
                <w:sz w:val="22"/>
                <w:szCs w:val="22"/>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t>Основное меропри</w:t>
            </w:r>
            <w:r w:rsidRPr="0003777E">
              <w:rPr>
                <w:sz w:val="24"/>
                <w:szCs w:val="24"/>
              </w:rPr>
              <w:t>я</w:t>
            </w:r>
            <w:r w:rsidRPr="0003777E">
              <w:rPr>
                <w:sz w:val="24"/>
                <w:szCs w:val="24"/>
              </w:rPr>
              <w:t>тие 1.1.</w:t>
            </w:r>
            <w:r>
              <w:rPr>
                <w:sz w:val="24"/>
                <w:szCs w:val="24"/>
              </w:rPr>
              <w:t>7</w:t>
            </w:r>
            <w:r w:rsidRPr="0003777E">
              <w:rPr>
                <w:sz w:val="24"/>
                <w:szCs w:val="24"/>
              </w:rPr>
              <w:t>.</w:t>
            </w:r>
          </w:p>
        </w:tc>
        <w:tc>
          <w:tcPr>
            <w:tcW w:w="3068" w:type="dxa"/>
          </w:tcPr>
          <w:p w:rsidR="00AD0778" w:rsidRPr="00F511E7" w:rsidRDefault="00AD0778" w:rsidP="00AD0778">
            <w:pPr>
              <w:rPr>
                <w:sz w:val="24"/>
                <w:szCs w:val="24"/>
              </w:rPr>
            </w:pPr>
            <w:r>
              <w:rPr>
                <w:rFonts w:eastAsiaTheme="minorEastAsia"/>
                <w:sz w:val="24"/>
                <w:szCs w:val="24"/>
              </w:rPr>
              <w:t>Выполнение мероприятий по приведению наплавного моста НМ-9 в соответствие с действующим законод</w:t>
            </w:r>
            <w:r>
              <w:rPr>
                <w:rFonts w:eastAsiaTheme="minorEastAsia"/>
                <w:sz w:val="24"/>
                <w:szCs w:val="24"/>
              </w:rPr>
              <w:t>а</w:t>
            </w:r>
            <w:r>
              <w:rPr>
                <w:rFonts w:eastAsiaTheme="minorEastAsia"/>
                <w:sz w:val="24"/>
                <w:szCs w:val="24"/>
              </w:rPr>
              <w:t>тельством</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Администрация МР «Усть-Куломский» в лице отдела по дорожной деятельн</w:t>
            </w:r>
            <w:r w:rsidRPr="0003777E">
              <w:rPr>
                <w:rFonts w:ascii="Times New Roman" w:hAnsi="Times New Roman"/>
                <w:sz w:val="24"/>
                <w:szCs w:val="24"/>
              </w:rPr>
              <w:t>о</w:t>
            </w:r>
            <w:r w:rsidRPr="0003777E">
              <w:rPr>
                <w:rFonts w:ascii="Times New Roman" w:hAnsi="Times New Roman"/>
                <w:sz w:val="24"/>
                <w:szCs w:val="24"/>
              </w:rPr>
              <w:t>сти</w:t>
            </w:r>
          </w:p>
        </w:tc>
        <w:tc>
          <w:tcPr>
            <w:tcW w:w="1701" w:type="dxa"/>
            <w:shd w:val="clear" w:color="auto" w:fill="auto"/>
          </w:tcPr>
          <w:p w:rsidR="00AD0778" w:rsidRPr="0003777E" w:rsidRDefault="00AD0778" w:rsidP="00AD0778">
            <w:pPr>
              <w:jc w:val="center"/>
              <w:rPr>
                <w:sz w:val="24"/>
                <w:szCs w:val="24"/>
              </w:rPr>
            </w:pPr>
            <w:r>
              <w:rPr>
                <w:sz w:val="24"/>
                <w:szCs w:val="24"/>
              </w:rPr>
              <w:t>0,00</w:t>
            </w:r>
          </w:p>
        </w:tc>
        <w:tc>
          <w:tcPr>
            <w:tcW w:w="1417" w:type="dxa"/>
            <w:shd w:val="clear" w:color="auto" w:fill="auto"/>
          </w:tcPr>
          <w:p w:rsidR="00AD0778" w:rsidRPr="0003777E" w:rsidRDefault="00AD0778" w:rsidP="00AD0778">
            <w:pPr>
              <w:jc w:val="center"/>
              <w:rPr>
                <w:sz w:val="24"/>
                <w:szCs w:val="24"/>
              </w:rPr>
            </w:pPr>
            <w:r>
              <w:rPr>
                <w:sz w:val="24"/>
                <w:szCs w:val="24"/>
              </w:rPr>
              <w:t>0,00</w:t>
            </w:r>
          </w:p>
        </w:tc>
        <w:tc>
          <w:tcPr>
            <w:tcW w:w="1418" w:type="dxa"/>
          </w:tcPr>
          <w:p w:rsidR="00AD0778" w:rsidRPr="0003777E" w:rsidRDefault="00AD0778" w:rsidP="00AD0778">
            <w:pPr>
              <w:jc w:val="center"/>
              <w:rPr>
                <w:sz w:val="24"/>
                <w:szCs w:val="24"/>
              </w:rPr>
            </w:pPr>
            <w:r>
              <w:rPr>
                <w:sz w:val="24"/>
                <w:szCs w:val="24"/>
              </w:rPr>
              <w:t>0,00</w:t>
            </w:r>
          </w:p>
        </w:tc>
        <w:tc>
          <w:tcPr>
            <w:tcW w:w="1417" w:type="dxa"/>
          </w:tcPr>
          <w:p w:rsidR="00AD0778" w:rsidRPr="0003777E" w:rsidRDefault="00AD0778" w:rsidP="00AD0778">
            <w:pPr>
              <w:jc w:val="center"/>
              <w:rPr>
                <w:sz w:val="24"/>
                <w:szCs w:val="24"/>
              </w:rPr>
            </w:pPr>
            <w:r>
              <w:rPr>
                <w:sz w:val="24"/>
                <w:szCs w:val="24"/>
              </w:rPr>
              <w:t>0,00</w:t>
            </w:r>
          </w:p>
        </w:tc>
        <w:tc>
          <w:tcPr>
            <w:tcW w:w="1418" w:type="dxa"/>
          </w:tcPr>
          <w:p w:rsidR="00AD0778" w:rsidRPr="0003777E" w:rsidRDefault="00AD0778" w:rsidP="00AD0778">
            <w:pPr>
              <w:jc w:val="center"/>
              <w:rPr>
                <w:sz w:val="24"/>
                <w:szCs w:val="24"/>
              </w:rPr>
            </w:pPr>
            <w:r>
              <w:rPr>
                <w:sz w:val="24"/>
                <w:szCs w:val="24"/>
              </w:rPr>
              <w:t>0,00</w:t>
            </w:r>
          </w:p>
        </w:tc>
        <w:tc>
          <w:tcPr>
            <w:tcW w:w="1417" w:type="dxa"/>
          </w:tcPr>
          <w:p w:rsidR="00AD0778" w:rsidRPr="0003777E" w:rsidRDefault="00AD0778" w:rsidP="00AD0778">
            <w:pPr>
              <w:jc w:val="center"/>
              <w:rPr>
                <w:sz w:val="24"/>
                <w:szCs w:val="24"/>
              </w:rPr>
            </w:pPr>
            <w:r>
              <w:rPr>
                <w:sz w:val="24"/>
                <w:szCs w:val="24"/>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t>Основное меропри</w:t>
            </w:r>
            <w:r w:rsidRPr="0003777E">
              <w:rPr>
                <w:sz w:val="24"/>
                <w:szCs w:val="24"/>
              </w:rPr>
              <w:t>я</w:t>
            </w:r>
            <w:r w:rsidRPr="0003777E">
              <w:rPr>
                <w:sz w:val="24"/>
                <w:szCs w:val="24"/>
              </w:rPr>
              <w:t>тие 1.2.1.</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Содержание бесхозяйных автомобильных дорог до оформления в собстве</w:t>
            </w:r>
            <w:r w:rsidRPr="0003777E">
              <w:rPr>
                <w:rFonts w:ascii="Times New Roman" w:hAnsi="Times New Roman"/>
                <w:sz w:val="24"/>
                <w:szCs w:val="24"/>
              </w:rPr>
              <w:t>н</w:t>
            </w:r>
            <w:r w:rsidRPr="0003777E">
              <w:rPr>
                <w:rFonts w:ascii="Times New Roman" w:hAnsi="Times New Roman"/>
                <w:sz w:val="24"/>
                <w:szCs w:val="24"/>
              </w:rPr>
              <w:t>ность муниципального о</w:t>
            </w:r>
            <w:r w:rsidRPr="0003777E">
              <w:rPr>
                <w:rFonts w:ascii="Times New Roman" w:hAnsi="Times New Roman"/>
                <w:sz w:val="24"/>
                <w:szCs w:val="24"/>
              </w:rPr>
              <w:t>б</w:t>
            </w:r>
            <w:r w:rsidRPr="0003777E">
              <w:rPr>
                <w:rFonts w:ascii="Times New Roman" w:hAnsi="Times New Roman"/>
                <w:sz w:val="24"/>
                <w:szCs w:val="24"/>
              </w:rPr>
              <w:t xml:space="preserve">разования </w:t>
            </w:r>
            <w:r w:rsidRPr="0003777E">
              <w:rPr>
                <w:rFonts w:ascii="Times New Roman" w:hAnsi="Times New Roman"/>
                <w:sz w:val="24"/>
                <w:szCs w:val="24"/>
              </w:rPr>
              <w:lastRenderedPageBreak/>
              <w:t>муниципального района «Усть-Куломский</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lastRenderedPageBreak/>
              <w:t>Администрация МР «Усть-Куломский» в лице отдела по дорожной деятельн</w:t>
            </w:r>
            <w:r w:rsidRPr="0003777E">
              <w:rPr>
                <w:rFonts w:ascii="Times New Roman" w:hAnsi="Times New Roman"/>
                <w:sz w:val="24"/>
                <w:szCs w:val="24"/>
              </w:rPr>
              <w:t>о</w:t>
            </w:r>
            <w:r w:rsidRPr="0003777E">
              <w:rPr>
                <w:rFonts w:ascii="Times New Roman" w:hAnsi="Times New Roman"/>
                <w:sz w:val="24"/>
                <w:szCs w:val="24"/>
              </w:rPr>
              <w:t>сти</w:t>
            </w:r>
          </w:p>
        </w:tc>
        <w:tc>
          <w:tcPr>
            <w:tcW w:w="1701" w:type="dxa"/>
            <w:shd w:val="clear" w:color="auto" w:fill="auto"/>
          </w:tcPr>
          <w:p w:rsidR="00AD0778" w:rsidRPr="0003777E" w:rsidRDefault="00AD0778" w:rsidP="00AD0778">
            <w:pPr>
              <w:pStyle w:val="ConsPlusNormal"/>
              <w:jc w:val="center"/>
              <w:rPr>
                <w:rFonts w:ascii="Times New Roman" w:hAnsi="Times New Roman"/>
                <w:sz w:val="24"/>
                <w:szCs w:val="24"/>
              </w:rPr>
            </w:pPr>
            <w:r>
              <w:rPr>
                <w:rFonts w:ascii="Times New Roman" w:hAnsi="Times New Roman"/>
                <w:sz w:val="24"/>
                <w:szCs w:val="24"/>
              </w:rPr>
              <w:t>405</w:t>
            </w:r>
            <w:r w:rsidRPr="0003777E">
              <w:rPr>
                <w:rFonts w:ascii="Times New Roman" w:hAnsi="Times New Roman"/>
                <w:sz w:val="24"/>
                <w:szCs w:val="24"/>
              </w:rPr>
              <w:t>0000,00</w:t>
            </w:r>
          </w:p>
        </w:tc>
        <w:tc>
          <w:tcPr>
            <w:tcW w:w="1417" w:type="dxa"/>
            <w:shd w:val="clear" w:color="auto" w:fill="auto"/>
          </w:tcPr>
          <w:p w:rsidR="00AD0778" w:rsidRPr="0003777E" w:rsidRDefault="00AD0778" w:rsidP="00AD0778">
            <w:pPr>
              <w:jc w:val="center"/>
              <w:rPr>
                <w:sz w:val="24"/>
                <w:szCs w:val="24"/>
              </w:rPr>
            </w:pPr>
            <w:r w:rsidRPr="0003777E">
              <w:rPr>
                <w:sz w:val="24"/>
                <w:szCs w:val="24"/>
              </w:rPr>
              <w:t>1200000,00</w:t>
            </w:r>
          </w:p>
        </w:tc>
        <w:tc>
          <w:tcPr>
            <w:tcW w:w="1418" w:type="dxa"/>
          </w:tcPr>
          <w:p w:rsidR="00AD0778" w:rsidRPr="0003777E" w:rsidRDefault="00AD0778" w:rsidP="00AD0778">
            <w:pPr>
              <w:jc w:val="center"/>
              <w:rPr>
                <w:sz w:val="24"/>
                <w:szCs w:val="24"/>
              </w:rPr>
            </w:pPr>
            <w:r>
              <w:rPr>
                <w:sz w:val="24"/>
                <w:szCs w:val="24"/>
              </w:rPr>
              <w:t>1400</w:t>
            </w:r>
            <w:r w:rsidRPr="0003777E">
              <w:rPr>
                <w:sz w:val="24"/>
                <w:szCs w:val="24"/>
              </w:rPr>
              <w:t>000,00</w:t>
            </w:r>
          </w:p>
        </w:tc>
        <w:tc>
          <w:tcPr>
            <w:tcW w:w="1417" w:type="dxa"/>
          </w:tcPr>
          <w:p w:rsidR="00AD0778" w:rsidRPr="0003777E" w:rsidRDefault="00AD0778" w:rsidP="00AD0778">
            <w:pPr>
              <w:jc w:val="center"/>
              <w:rPr>
                <w:sz w:val="24"/>
                <w:szCs w:val="24"/>
              </w:rPr>
            </w:pPr>
            <w:r>
              <w:rPr>
                <w:sz w:val="24"/>
                <w:szCs w:val="24"/>
              </w:rPr>
              <w:t>145</w:t>
            </w:r>
            <w:r w:rsidRPr="0003777E">
              <w:rPr>
                <w:sz w:val="24"/>
                <w:szCs w:val="24"/>
              </w:rPr>
              <w:t>0000,00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lastRenderedPageBreak/>
              <w:t>Основное меропри</w:t>
            </w:r>
            <w:r w:rsidRPr="0003777E">
              <w:rPr>
                <w:sz w:val="24"/>
                <w:szCs w:val="24"/>
              </w:rPr>
              <w:t>я</w:t>
            </w:r>
            <w:r w:rsidRPr="0003777E">
              <w:rPr>
                <w:sz w:val="24"/>
                <w:szCs w:val="24"/>
              </w:rPr>
              <w:t>тие 1.3.1.</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Оборудование останово</w:t>
            </w:r>
            <w:r w:rsidRPr="0003777E">
              <w:rPr>
                <w:rFonts w:ascii="Times New Roman" w:hAnsi="Times New Roman"/>
                <w:sz w:val="24"/>
                <w:szCs w:val="24"/>
              </w:rPr>
              <w:t>ч</w:t>
            </w:r>
            <w:r w:rsidRPr="0003777E">
              <w:rPr>
                <w:rFonts w:ascii="Times New Roman" w:hAnsi="Times New Roman"/>
                <w:sz w:val="24"/>
                <w:szCs w:val="24"/>
              </w:rPr>
              <w:t>ных пунктов информацио</w:t>
            </w:r>
            <w:r w:rsidRPr="0003777E">
              <w:rPr>
                <w:rFonts w:ascii="Times New Roman" w:hAnsi="Times New Roman"/>
                <w:sz w:val="24"/>
                <w:szCs w:val="24"/>
              </w:rPr>
              <w:t>н</w:t>
            </w:r>
            <w:r w:rsidRPr="0003777E">
              <w:rPr>
                <w:rFonts w:ascii="Times New Roman" w:hAnsi="Times New Roman"/>
                <w:sz w:val="24"/>
                <w:szCs w:val="24"/>
              </w:rPr>
              <w:t>ными указателями</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Администрация МР «Усть-Куломский» в лице отдела по дорожной деятельн</w:t>
            </w:r>
            <w:r w:rsidRPr="0003777E">
              <w:rPr>
                <w:rFonts w:ascii="Times New Roman" w:hAnsi="Times New Roman"/>
                <w:sz w:val="24"/>
                <w:szCs w:val="24"/>
              </w:rPr>
              <w:t>о</w:t>
            </w:r>
            <w:r w:rsidRPr="0003777E">
              <w:rPr>
                <w:rFonts w:ascii="Times New Roman" w:hAnsi="Times New Roman"/>
                <w:sz w:val="24"/>
                <w:szCs w:val="24"/>
              </w:rPr>
              <w:t>сти</w:t>
            </w:r>
          </w:p>
        </w:tc>
        <w:tc>
          <w:tcPr>
            <w:tcW w:w="1701"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t>Основное меропри</w:t>
            </w:r>
            <w:r w:rsidRPr="0003777E">
              <w:rPr>
                <w:sz w:val="24"/>
                <w:szCs w:val="24"/>
              </w:rPr>
              <w:t>я</w:t>
            </w:r>
            <w:r w:rsidRPr="0003777E">
              <w:rPr>
                <w:sz w:val="24"/>
                <w:szCs w:val="24"/>
              </w:rPr>
              <w:t>тие 1.3.2.</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Выполнение комплекса работ по изготовлению бла</w:t>
            </w:r>
            <w:r w:rsidRPr="0003777E">
              <w:rPr>
                <w:rFonts w:ascii="Times New Roman" w:hAnsi="Times New Roman"/>
                <w:sz w:val="24"/>
                <w:szCs w:val="24"/>
              </w:rPr>
              <w:t>н</w:t>
            </w:r>
            <w:r w:rsidRPr="0003777E">
              <w:rPr>
                <w:rFonts w:ascii="Times New Roman" w:hAnsi="Times New Roman"/>
                <w:sz w:val="24"/>
                <w:szCs w:val="24"/>
              </w:rPr>
              <w:t>ков «Карта маршрута рег</w:t>
            </w:r>
            <w:r w:rsidRPr="0003777E">
              <w:rPr>
                <w:rFonts w:ascii="Times New Roman" w:hAnsi="Times New Roman"/>
                <w:sz w:val="24"/>
                <w:szCs w:val="24"/>
              </w:rPr>
              <w:t>у</w:t>
            </w:r>
            <w:r w:rsidRPr="0003777E">
              <w:rPr>
                <w:rFonts w:ascii="Times New Roman" w:hAnsi="Times New Roman"/>
                <w:sz w:val="24"/>
                <w:szCs w:val="24"/>
              </w:rPr>
              <w:t>лярных перевозок»</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Администрация МР «Усть-Куломский» в лице отдела по дорожной деятельн</w:t>
            </w:r>
            <w:r w:rsidRPr="0003777E">
              <w:rPr>
                <w:rFonts w:ascii="Times New Roman" w:hAnsi="Times New Roman"/>
                <w:sz w:val="24"/>
                <w:szCs w:val="24"/>
              </w:rPr>
              <w:t>о</w:t>
            </w:r>
            <w:r w:rsidRPr="0003777E">
              <w:rPr>
                <w:rFonts w:ascii="Times New Roman" w:hAnsi="Times New Roman"/>
                <w:sz w:val="24"/>
                <w:szCs w:val="24"/>
              </w:rPr>
              <w:t>сти</w:t>
            </w:r>
          </w:p>
        </w:tc>
        <w:tc>
          <w:tcPr>
            <w:tcW w:w="1701" w:type="dxa"/>
          </w:tcPr>
          <w:p w:rsidR="00AD0778" w:rsidRPr="0003777E" w:rsidRDefault="00AD0778" w:rsidP="00AD0778">
            <w:pPr>
              <w:pStyle w:val="ConsPlusNormal"/>
              <w:jc w:val="center"/>
              <w:rPr>
                <w:rFonts w:ascii="Times New Roman" w:hAnsi="Times New Roman"/>
                <w:sz w:val="24"/>
                <w:szCs w:val="24"/>
              </w:rPr>
            </w:pPr>
            <w:r w:rsidRPr="0003777E">
              <w:rPr>
                <w:rFonts w:ascii="Times New Roman" w:hAnsi="Times New Roman"/>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t>Основное меропри</w:t>
            </w:r>
            <w:r w:rsidRPr="0003777E">
              <w:rPr>
                <w:sz w:val="24"/>
                <w:szCs w:val="24"/>
              </w:rPr>
              <w:t>я</w:t>
            </w:r>
            <w:r w:rsidRPr="0003777E">
              <w:rPr>
                <w:sz w:val="24"/>
                <w:szCs w:val="24"/>
              </w:rPr>
              <w:t>тие 1.3.3.</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Оказание услуг по перево</w:t>
            </w:r>
            <w:r w:rsidRPr="0003777E">
              <w:rPr>
                <w:rFonts w:ascii="Times New Roman" w:hAnsi="Times New Roman"/>
                <w:sz w:val="24"/>
                <w:szCs w:val="24"/>
              </w:rPr>
              <w:t>з</w:t>
            </w:r>
            <w:r w:rsidRPr="0003777E">
              <w:rPr>
                <w:rFonts w:ascii="Times New Roman" w:hAnsi="Times New Roman"/>
                <w:sz w:val="24"/>
                <w:szCs w:val="24"/>
              </w:rPr>
              <w:t>ке пассажиров и багажа по муниципальным регуля</w:t>
            </w:r>
            <w:r w:rsidRPr="0003777E">
              <w:rPr>
                <w:rFonts w:ascii="Times New Roman" w:hAnsi="Times New Roman"/>
                <w:sz w:val="24"/>
                <w:szCs w:val="24"/>
              </w:rPr>
              <w:t>р</w:t>
            </w:r>
            <w:r w:rsidRPr="0003777E">
              <w:rPr>
                <w:rFonts w:ascii="Times New Roman" w:hAnsi="Times New Roman"/>
                <w:sz w:val="24"/>
                <w:szCs w:val="24"/>
              </w:rPr>
              <w:t>ным маршрутам</w:t>
            </w:r>
          </w:p>
        </w:tc>
        <w:tc>
          <w:tcPr>
            <w:tcW w:w="2268" w:type="dxa"/>
          </w:tcPr>
          <w:p w:rsidR="00AD0778" w:rsidRDefault="00AD0778" w:rsidP="00AD0778">
            <w:pPr>
              <w:pStyle w:val="ConsPlusNormal"/>
              <w:rPr>
                <w:rFonts w:ascii="Times New Roman" w:hAnsi="Times New Roman"/>
                <w:sz w:val="24"/>
                <w:szCs w:val="24"/>
              </w:rPr>
            </w:pPr>
            <w:r w:rsidRPr="0003777E">
              <w:rPr>
                <w:rFonts w:ascii="Times New Roman" w:hAnsi="Times New Roman"/>
                <w:sz w:val="24"/>
                <w:szCs w:val="24"/>
              </w:rPr>
              <w:t>Администрация МР «Усть-Куломский» в лице отдела по дорожной деятельн</w:t>
            </w:r>
            <w:r w:rsidRPr="0003777E">
              <w:rPr>
                <w:rFonts w:ascii="Times New Roman" w:hAnsi="Times New Roman"/>
                <w:sz w:val="24"/>
                <w:szCs w:val="24"/>
              </w:rPr>
              <w:t>о</w:t>
            </w:r>
            <w:r w:rsidRPr="0003777E">
              <w:rPr>
                <w:rFonts w:ascii="Times New Roman" w:hAnsi="Times New Roman"/>
                <w:sz w:val="24"/>
                <w:szCs w:val="24"/>
              </w:rPr>
              <w:t>сти</w:t>
            </w:r>
          </w:p>
          <w:p w:rsidR="00AD0778" w:rsidRPr="0003777E" w:rsidRDefault="00AD0778" w:rsidP="00AD0778">
            <w:pPr>
              <w:pStyle w:val="ConsPlusNormal"/>
              <w:rPr>
                <w:rFonts w:ascii="Times New Roman" w:hAnsi="Times New Roman"/>
                <w:sz w:val="24"/>
                <w:szCs w:val="24"/>
              </w:rPr>
            </w:pPr>
          </w:p>
        </w:tc>
        <w:tc>
          <w:tcPr>
            <w:tcW w:w="1701" w:type="dxa"/>
            <w:shd w:val="clear" w:color="auto" w:fill="auto"/>
          </w:tcPr>
          <w:p w:rsidR="00AD0778" w:rsidRPr="00BE5C40" w:rsidRDefault="00AD0778" w:rsidP="00AD0778">
            <w:pPr>
              <w:pStyle w:val="ConsPlusNormal"/>
              <w:jc w:val="center"/>
              <w:rPr>
                <w:rFonts w:ascii="Times New Roman" w:hAnsi="Times New Roman"/>
                <w:sz w:val="24"/>
                <w:szCs w:val="24"/>
              </w:rPr>
            </w:pPr>
            <w:r>
              <w:rPr>
                <w:rFonts w:ascii="Times New Roman" w:hAnsi="Times New Roman"/>
                <w:sz w:val="24"/>
                <w:szCs w:val="24"/>
              </w:rPr>
              <w:t>36676768,35</w:t>
            </w:r>
          </w:p>
        </w:tc>
        <w:tc>
          <w:tcPr>
            <w:tcW w:w="1417" w:type="dxa"/>
            <w:shd w:val="clear" w:color="auto" w:fill="auto"/>
          </w:tcPr>
          <w:p w:rsidR="00AD0778" w:rsidRPr="00BE5C40" w:rsidRDefault="00AD0778" w:rsidP="00AD0778">
            <w:pPr>
              <w:jc w:val="center"/>
              <w:rPr>
                <w:sz w:val="24"/>
                <w:szCs w:val="24"/>
              </w:rPr>
            </w:pPr>
            <w:r w:rsidRPr="00BE5C40">
              <w:rPr>
                <w:sz w:val="24"/>
                <w:szCs w:val="24"/>
              </w:rPr>
              <w:t>7851356,78</w:t>
            </w:r>
          </w:p>
        </w:tc>
        <w:tc>
          <w:tcPr>
            <w:tcW w:w="1418" w:type="dxa"/>
            <w:shd w:val="clear" w:color="auto" w:fill="auto"/>
          </w:tcPr>
          <w:p w:rsidR="00AD0778" w:rsidRPr="00BE5C40" w:rsidRDefault="00AD0778" w:rsidP="00AD0778">
            <w:pPr>
              <w:jc w:val="center"/>
              <w:rPr>
                <w:sz w:val="24"/>
                <w:szCs w:val="24"/>
              </w:rPr>
            </w:pPr>
            <w:r>
              <w:rPr>
                <w:sz w:val="24"/>
                <w:szCs w:val="24"/>
              </w:rPr>
              <w:t>9514168,38</w:t>
            </w:r>
          </w:p>
        </w:tc>
        <w:tc>
          <w:tcPr>
            <w:tcW w:w="1417" w:type="dxa"/>
            <w:shd w:val="clear" w:color="auto" w:fill="auto"/>
          </w:tcPr>
          <w:p w:rsidR="00AD0778" w:rsidRPr="00BE5C40" w:rsidRDefault="00AD0778" w:rsidP="00AD0778">
            <w:pPr>
              <w:jc w:val="center"/>
              <w:rPr>
                <w:sz w:val="24"/>
                <w:szCs w:val="24"/>
              </w:rPr>
            </w:pPr>
            <w:r>
              <w:rPr>
                <w:sz w:val="24"/>
                <w:szCs w:val="24"/>
              </w:rPr>
              <w:t>11924572,51</w:t>
            </w:r>
          </w:p>
        </w:tc>
        <w:tc>
          <w:tcPr>
            <w:tcW w:w="1418" w:type="dxa"/>
            <w:shd w:val="clear" w:color="auto" w:fill="auto"/>
          </w:tcPr>
          <w:p w:rsidR="00AD0778" w:rsidRPr="00BE5C40" w:rsidRDefault="00AD0778" w:rsidP="00AD0778">
            <w:pPr>
              <w:jc w:val="center"/>
              <w:rPr>
                <w:sz w:val="24"/>
                <w:szCs w:val="24"/>
              </w:rPr>
            </w:pPr>
            <w:r>
              <w:rPr>
                <w:sz w:val="24"/>
                <w:szCs w:val="24"/>
              </w:rPr>
              <w:t>4417121,06</w:t>
            </w:r>
          </w:p>
        </w:tc>
        <w:tc>
          <w:tcPr>
            <w:tcW w:w="1417" w:type="dxa"/>
            <w:shd w:val="clear" w:color="auto" w:fill="auto"/>
          </w:tcPr>
          <w:p w:rsidR="00AD0778" w:rsidRPr="0003777E" w:rsidRDefault="00AD0778" w:rsidP="00AD0778">
            <w:pPr>
              <w:jc w:val="center"/>
              <w:rPr>
                <w:sz w:val="24"/>
                <w:szCs w:val="24"/>
              </w:rPr>
            </w:pPr>
            <w:r>
              <w:rPr>
                <w:sz w:val="24"/>
                <w:szCs w:val="24"/>
              </w:rPr>
              <w:t>2969549,62</w:t>
            </w:r>
          </w:p>
        </w:tc>
      </w:tr>
      <w:tr w:rsidR="00AD0778" w:rsidRPr="0003777E" w:rsidTr="00AD0778">
        <w:tc>
          <w:tcPr>
            <w:tcW w:w="1247" w:type="dxa"/>
            <w:vMerge w:val="restart"/>
          </w:tcPr>
          <w:p w:rsidR="00AD0778" w:rsidRPr="0003777E" w:rsidRDefault="00AD0778" w:rsidP="00AD0778">
            <w:pPr>
              <w:rPr>
                <w:b/>
                <w:sz w:val="24"/>
                <w:szCs w:val="24"/>
              </w:rPr>
            </w:pPr>
            <w:r w:rsidRPr="0003777E">
              <w:rPr>
                <w:b/>
                <w:sz w:val="24"/>
                <w:szCs w:val="24"/>
              </w:rPr>
              <w:t>Подпр</w:t>
            </w:r>
            <w:r w:rsidRPr="0003777E">
              <w:rPr>
                <w:b/>
                <w:sz w:val="24"/>
                <w:szCs w:val="24"/>
              </w:rPr>
              <w:t>о</w:t>
            </w:r>
            <w:r w:rsidRPr="0003777E">
              <w:rPr>
                <w:b/>
                <w:sz w:val="24"/>
                <w:szCs w:val="24"/>
              </w:rPr>
              <w:t>грамма 2</w:t>
            </w:r>
          </w:p>
        </w:tc>
        <w:tc>
          <w:tcPr>
            <w:tcW w:w="3068" w:type="dxa"/>
            <w:vMerge w:val="restart"/>
          </w:tcPr>
          <w:p w:rsidR="00AD0778" w:rsidRPr="0003777E" w:rsidRDefault="00AD0778" w:rsidP="00AD0778">
            <w:pPr>
              <w:pStyle w:val="ConsPlusNormal"/>
              <w:rPr>
                <w:rFonts w:ascii="Times New Roman" w:hAnsi="Times New Roman"/>
                <w:b/>
                <w:sz w:val="24"/>
                <w:szCs w:val="24"/>
              </w:rPr>
            </w:pPr>
            <w:r w:rsidRPr="0003777E">
              <w:rPr>
                <w:rFonts w:ascii="Times New Roman" w:hAnsi="Times New Roman"/>
                <w:b/>
                <w:sz w:val="24"/>
                <w:szCs w:val="24"/>
              </w:rPr>
              <w:t>Развитие систем инжене</w:t>
            </w:r>
            <w:r w:rsidRPr="0003777E">
              <w:rPr>
                <w:rFonts w:ascii="Times New Roman" w:hAnsi="Times New Roman"/>
                <w:b/>
                <w:sz w:val="24"/>
                <w:szCs w:val="24"/>
              </w:rPr>
              <w:t>р</w:t>
            </w:r>
            <w:r w:rsidRPr="0003777E">
              <w:rPr>
                <w:rFonts w:ascii="Times New Roman" w:hAnsi="Times New Roman"/>
                <w:b/>
                <w:sz w:val="24"/>
                <w:szCs w:val="24"/>
              </w:rPr>
              <w:t>ной инфраструктуры и обращения с отходами</w:t>
            </w:r>
          </w:p>
        </w:tc>
        <w:tc>
          <w:tcPr>
            <w:tcW w:w="2268" w:type="dxa"/>
          </w:tcPr>
          <w:p w:rsidR="00AD0778" w:rsidRPr="0003777E" w:rsidRDefault="00AD0778" w:rsidP="00AD0778">
            <w:pPr>
              <w:pStyle w:val="ConsPlusNormal"/>
              <w:rPr>
                <w:rFonts w:ascii="Times New Roman" w:hAnsi="Times New Roman"/>
                <w:b/>
                <w:sz w:val="24"/>
                <w:szCs w:val="24"/>
              </w:rPr>
            </w:pPr>
            <w:r w:rsidRPr="0003777E">
              <w:rPr>
                <w:rFonts w:ascii="Times New Roman" w:hAnsi="Times New Roman"/>
                <w:b/>
                <w:sz w:val="24"/>
                <w:szCs w:val="24"/>
              </w:rPr>
              <w:t>Всего</w:t>
            </w:r>
          </w:p>
        </w:tc>
        <w:tc>
          <w:tcPr>
            <w:tcW w:w="1701" w:type="dxa"/>
            <w:shd w:val="clear" w:color="auto" w:fill="FDE9D9" w:themeFill="accent6" w:themeFillTint="33"/>
          </w:tcPr>
          <w:p w:rsidR="00AD0778" w:rsidRPr="000A1932" w:rsidRDefault="00AD0778" w:rsidP="00AD0778">
            <w:pPr>
              <w:jc w:val="center"/>
              <w:rPr>
                <w:b/>
                <w:sz w:val="22"/>
                <w:szCs w:val="22"/>
                <w:lang w:val="en-US"/>
              </w:rPr>
            </w:pPr>
            <w:r>
              <w:rPr>
                <w:b/>
                <w:sz w:val="22"/>
                <w:szCs w:val="22"/>
                <w:lang w:val="en-US"/>
              </w:rPr>
              <w:t>694658172.94</w:t>
            </w:r>
          </w:p>
          <w:p w:rsidR="00AD0778" w:rsidRPr="00886D65" w:rsidRDefault="00AD0778" w:rsidP="00AD0778">
            <w:pPr>
              <w:pStyle w:val="ConsPlusNormal"/>
              <w:rPr>
                <w:rFonts w:ascii="Times New Roman" w:hAnsi="Times New Roman"/>
                <w:b/>
                <w:sz w:val="22"/>
              </w:rPr>
            </w:pPr>
          </w:p>
        </w:tc>
        <w:tc>
          <w:tcPr>
            <w:tcW w:w="1417" w:type="dxa"/>
            <w:shd w:val="clear" w:color="auto" w:fill="auto"/>
          </w:tcPr>
          <w:p w:rsidR="00AD0778" w:rsidRPr="00886D65" w:rsidRDefault="00AD0778" w:rsidP="00AD0778">
            <w:pPr>
              <w:jc w:val="center"/>
              <w:rPr>
                <w:sz w:val="22"/>
                <w:szCs w:val="22"/>
              </w:rPr>
            </w:pPr>
            <w:r w:rsidRPr="00886D65">
              <w:rPr>
                <w:b/>
                <w:sz w:val="22"/>
                <w:szCs w:val="22"/>
              </w:rPr>
              <w:t>16436788,92</w:t>
            </w:r>
          </w:p>
        </w:tc>
        <w:tc>
          <w:tcPr>
            <w:tcW w:w="1418" w:type="dxa"/>
            <w:shd w:val="clear" w:color="auto" w:fill="auto"/>
          </w:tcPr>
          <w:p w:rsidR="00AD0778" w:rsidRPr="00886D65" w:rsidRDefault="00AD0778" w:rsidP="00AD0778">
            <w:pPr>
              <w:jc w:val="center"/>
              <w:rPr>
                <w:sz w:val="22"/>
                <w:szCs w:val="22"/>
              </w:rPr>
            </w:pPr>
            <w:r w:rsidRPr="00886D65">
              <w:rPr>
                <w:b/>
                <w:sz w:val="22"/>
                <w:szCs w:val="22"/>
              </w:rPr>
              <w:t>203624797,79</w:t>
            </w:r>
          </w:p>
        </w:tc>
        <w:tc>
          <w:tcPr>
            <w:tcW w:w="1417" w:type="dxa"/>
            <w:shd w:val="clear" w:color="auto" w:fill="FDE9D9" w:themeFill="accent6" w:themeFillTint="33"/>
          </w:tcPr>
          <w:p w:rsidR="00AD0778" w:rsidRPr="000A1932" w:rsidRDefault="00AD0778" w:rsidP="00AD0778">
            <w:pPr>
              <w:jc w:val="center"/>
              <w:rPr>
                <w:sz w:val="22"/>
                <w:szCs w:val="22"/>
                <w:lang w:val="en-US"/>
              </w:rPr>
            </w:pPr>
            <w:r>
              <w:rPr>
                <w:b/>
                <w:sz w:val="22"/>
                <w:szCs w:val="22"/>
                <w:lang w:val="en-US"/>
              </w:rPr>
              <w:t>297281025.54</w:t>
            </w:r>
          </w:p>
        </w:tc>
        <w:tc>
          <w:tcPr>
            <w:tcW w:w="1418" w:type="dxa"/>
            <w:shd w:val="clear" w:color="auto" w:fill="auto"/>
          </w:tcPr>
          <w:p w:rsidR="00AD0778" w:rsidRPr="00886D65" w:rsidRDefault="00AD0778" w:rsidP="00AD0778">
            <w:pPr>
              <w:jc w:val="center"/>
              <w:rPr>
                <w:b/>
                <w:sz w:val="22"/>
                <w:szCs w:val="22"/>
              </w:rPr>
            </w:pPr>
            <w:r>
              <w:rPr>
                <w:b/>
                <w:sz w:val="22"/>
                <w:szCs w:val="22"/>
              </w:rPr>
              <w:t>165509003,67</w:t>
            </w:r>
          </w:p>
        </w:tc>
        <w:tc>
          <w:tcPr>
            <w:tcW w:w="1417" w:type="dxa"/>
            <w:shd w:val="clear" w:color="auto" w:fill="auto"/>
          </w:tcPr>
          <w:p w:rsidR="00AD0778" w:rsidRPr="00886D65" w:rsidRDefault="00AD0778" w:rsidP="00AD0778">
            <w:pPr>
              <w:jc w:val="center"/>
              <w:rPr>
                <w:b/>
                <w:sz w:val="22"/>
                <w:szCs w:val="22"/>
              </w:rPr>
            </w:pPr>
            <w:r>
              <w:rPr>
                <w:b/>
                <w:sz w:val="22"/>
                <w:szCs w:val="22"/>
              </w:rPr>
              <w:t>11806557,02</w:t>
            </w:r>
          </w:p>
        </w:tc>
      </w:tr>
      <w:tr w:rsidR="00AD0778" w:rsidRPr="0003777E" w:rsidTr="00AD0778">
        <w:tc>
          <w:tcPr>
            <w:tcW w:w="1247" w:type="dxa"/>
            <w:vMerge/>
          </w:tcPr>
          <w:p w:rsidR="00AD0778" w:rsidRPr="0003777E" w:rsidRDefault="00AD0778" w:rsidP="00AD0778">
            <w:pPr>
              <w:rPr>
                <w:sz w:val="24"/>
                <w:szCs w:val="24"/>
              </w:rPr>
            </w:pPr>
          </w:p>
        </w:tc>
        <w:tc>
          <w:tcPr>
            <w:tcW w:w="3068" w:type="dxa"/>
            <w:vMerge/>
          </w:tcPr>
          <w:p w:rsidR="00AD0778" w:rsidRPr="0003777E" w:rsidRDefault="00AD0778" w:rsidP="00AD0778">
            <w:pPr>
              <w:pStyle w:val="ConsPlusNormal"/>
              <w:rPr>
                <w:rFonts w:ascii="Times New Roman" w:hAnsi="Times New Roman"/>
                <w:b/>
                <w:sz w:val="24"/>
                <w:szCs w:val="24"/>
              </w:rPr>
            </w:pPr>
          </w:p>
        </w:tc>
        <w:tc>
          <w:tcPr>
            <w:tcW w:w="2268" w:type="dxa"/>
          </w:tcPr>
          <w:p w:rsidR="00AD0778" w:rsidRPr="0003777E" w:rsidRDefault="00AD0778" w:rsidP="00AD0778">
            <w:pPr>
              <w:pStyle w:val="ConsPlusNormal"/>
              <w:rPr>
                <w:rFonts w:ascii="Times New Roman" w:hAnsi="Times New Roman"/>
                <w:b/>
                <w:sz w:val="24"/>
                <w:szCs w:val="24"/>
              </w:rPr>
            </w:pPr>
            <w:r w:rsidRPr="0003777E">
              <w:rPr>
                <w:rFonts w:ascii="Times New Roman" w:hAnsi="Times New Roman"/>
                <w:b/>
                <w:sz w:val="24"/>
                <w:szCs w:val="24"/>
              </w:rPr>
              <w:t>Администрация МР «Усть-</w:t>
            </w:r>
            <w:r w:rsidRPr="0003777E">
              <w:rPr>
                <w:rFonts w:ascii="Times New Roman" w:hAnsi="Times New Roman"/>
                <w:b/>
                <w:sz w:val="24"/>
                <w:szCs w:val="24"/>
              </w:rPr>
              <w:lastRenderedPageBreak/>
              <w:t>Куломский» в лице отдела территор</w:t>
            </w:r>
            <w:r w:rsidRPr="0003777E">
              <w:rPr>
                <w:rFonts w:ascii="Times New Roman" w:hAnsi="Times New Roman"/>
                <w:b/>
                <w:sz w:val="24"/>
                <w:szCs w:val="24"/>
              </w:rPr>
              <w:t>и</w:t>
            </w:r>
            <w:r w:rsidRPr="0003777E">
              <w:rPr>
                <w:rFonts w:ascii="Times New Roman" w:hAnsi="Times New Roman"/>
                <w:b/>
                <w:sz w:val="24"/>
                <w:szCs w:val="24"/>
              </w:rPr>
              <w:t>ального развития</w:t>
            </w:r>
            <w:r>
              <w:rPr>
                <w:rFonts w:ascii="Times New Roman" w:hAnsi="Times New Roman"/>
                <w:b/>
                <w:sz w:val="24"/>
                <w:szCs w:val="24"/>
              </w:rPr>
              <w:t xml:space="preserve"> и отдела социальной политики</w:t>
            </w:r>
          </w:p>
        </w:tc>
        <w:tc>
          <w:tcPr>
            <w:tcW w:w="1701" w:type="dxa"/>
            <w:shd w:val="clear" w:color="auto" w:fill="FDE9D9" w:themeFill="accent6" w:themeFillTint="33"/>
          </w:tcPr>
          <w:p w:rsidR="00AD0778" w:rsidRPr="000A1932" w:rsidRDefault="00AD0778" w:rsidP="00AD0778">
            <w:pPr>
              <w:jc w:val="center"/>
              <w:rPr>
                <w:b/>
                <w:sz w:val="22"/>
                <w:szCs w:val="22"/>
                <w:lang w:val="en-US"/>
              </w:rPr>
            </w:pPr>
            <w:r>
              <w:rPr>
                <w:b/>
                <w:sz w:val="22"/>
                <w:szCs w:val="22"/>
                <w:lang w:val="en-US"/>
              </w:rPr>
              <w:lastRenderedPageBreak/>
              <w:t>694658172.94</w:t>
            </w:r>
          </w:p>
          <w:p w:rsidR="00AD0778" w:rsidRPr="00886D65" w:rsidRDefault="00AD0778" w:rsidP="00AD0778">
            <w:pPr>
              <w:pStyle w:val="ConsPlusNormal"/>
              <w:rPr>
                <w:rFonts w:ascii="Times New Roman" w:hAnsi="Times New Roman"/>
                <w:b/>
                <w:sz w:val="22"/>
              </w:rPr>
            </w:pPr>
          </w:p>
        </w:tc>
        <w:tc>
          <w:tcPr>
            <w:tcW w:w="1417" w:type="dxa"/>
            <w:shd w:val="clear" w:color="auto" w:fill="auto"/>
          </w:tcPr>
          <w:p w:rsidR="00AD0778" w:rsidRPr="00886D65" w:rsidRDefault="00AD0778" w:rsidP="00AD0778">
            <w:pPr>
              <w:jc w:val="center"/>
              <w:rPr>
                <w:sz w:val="22"/>
                <w:szCs w:val="22"/>
              </w:rPr>
            </w:pPr>
            <w:r w:rsidRPr="00886D65">
              <w:rPr>
                <w:b/>
                <w:sz w:val="22"/>
                <w:szCs w:val="22"/>
              </w:rPr>
              <w:t>16436788,92</w:t>
            </w:r>
          </w:p>
        </w:tc>
        <w:tc>
          <w:tcPr>
            <w:tcW w:w="1418" w:type="dxa"/>
            <w:shd w:val="clear" w:color="auto" w:fill="auto"/>
          </w:tcPr>
          <w:p w:rsidR="00AD0778" w:rsidRPr="00886D65" w:rsidRDefault="00AD0778" w:rsidP="00AD0778">
            <w:pPr>
              <w:jc w:val="center"/>
              <w:rPr>
                <w:sz w:val="22"/>
                <w:szCs w:val="22"/>
              </w:rPr>
            </w:pPr>
            <w:r w:rsidRPr="00886D65">
              <w:rPr>
                <w:b/>
                <w:sz w:val="22"/>
                <w:szCs w:val="22"/>
              </w:rPr>
              <w:t>203624797,79</w:t>
            </w:r>
          </w:p>
        </w:tc>
        <w:tc>
          <w:tcPr>
            <w:tcW w:w="1417" w:type="dxa"/>
            <w:shd w:val="clear" w:color="auto" w:fill="FDE9D9" w:themeFill="accent6" w:themeFillTint="33"/>
          </w:tcPr>
          <w:p w:rsidR="00AD0778" w:rsidRPr="000A1932" w:rsidRDefault="00AD0778" w:rsidP="00AD0778">
            <w:pPr>
              <w:jc w:val="center"/>
              <w:rPr>
                <w:sz w:val="22"/>
                <w:szCs w:val="22"/>
                <w:lang w:val="en-US"/>
              </w:rPr>
            </w:pPr>
            <w:r>
              <w:rPr>
                <w:b/>
                <w:sz w:val="22"/>
                <w:szCs w:val="22"/>
                <w:lang w:val="en-US"/>
              </w:rPr>
              <w:t>297281025.54</w:t>
            </w:r>
          </w:p>
        </w:tc>
        <w:tc>
          <w:tcPr>
            <w:tcW w:w="1418" w:type="dxa"/>
            <w:shd w:val="clear" w:color="auto" w:fill="auto"/>
          </w:tcPr>
          <w:p w:rsidR="00AD0778" w:rsidRPr="00886D65" w:rsidRDefault="00AD0778" w:rsidP="00AD0778">
            <w:pPr>
              <w:jc w:val="center"/>
              <w:rPr>
                <w:b/>
                <w:sz w:val="22"/>
                <w:szCs w:val="22"/>
              </w:rPr>
            </w:pPr>
            <w:r>
              <w:rPr>
                <w:b/>
                <w:sz w:val="22"/>
                <w:szCs w:val="22"/>
              </w:rPr>
              <w:t>165509003,67</w:t>
            </w:r>
          </w:p>
        </w:tc>
        <w:tc>
          <w:tcPr>
            <w:tcW w:w="1417" w:type="dxa"/>
            <w:shd w:val="clear" w:color="auto" w:fill="auto"/>
          </w:tcPr>
          <w:p w:rsidR="00AD0778" w:rsidRPr="00886D65" w:rsidRDefault="00AD0778" w:rsidP="00AD0778">
            <w:pPr>
              <w:jc w:val="center"/>
              <w:rPr>
                <w:b/>
                <w:sz w:val="22"/>
                <w:szCs w:val="22"/>
              </w:rPr>
            </w:pPr>
            <w:r>
              <w:rPr>
                <w:b/>
                <w:sz w:val="22"/>
                <w:szCs w:val="22"/>
              </w:rPr>
              <w:t>11806557,02</w:t>
            </w:r>
          </w:p>
        </w:tc>
      </w:tr>
      <w:tr w:rsidR="00AD0778" w:rsidRPr="0003777E" w:rsidTr="00AD0778">
        <w:tc>
          <w:tcPr>
            <w:tcW w:w="1247" w:type="dxa"/>
          </w:tcPr>
          <w:p w:rsidR="00AD0778" w:rsidRPr="0003777E" w:rsidRDefault="00AD0778" w:rsidP="00AD0778">
            <w:pPr>
              <w:rPr>
                <w:sz w:val="24"/>
                <w:szCs w:val="24"/>
              </w:rPr>
            </w:pPr>
            <w:r w:rsidRPr="0003777E">
              <w:rPr>
                <w:sz w:val="24"/>
                <w:szCs w:val="24"/>
              </w:rPr>
              <w:lastRenderedPageBreak/>
              <w:t>Основное меропри</w:t>
            </w:r>
            <w:r w:rsidRPr="0003777E">
              <w:rPr>
                <w:sz w:val="24"/>
                <w:szCs w:val="24"/>
              </w:rPr>
              <w:t>я</w:t>
            </w:r>
            <w:r w:rsidRPr="0003777E">
              <w:rPr>
                <w:sz w:val="24"/>
                <w:szCs w:val="24"/>
              </w:rPr>
              <w:t>тие 2.1.1.</w:t>
            </w:r>
          </w:p>
        </w:tc>
        <w:tc>
          <w:tcPr>
            <w:tcW w:w="3068" w:type="dxa"/>
            <w:shd w:val="clear" w:color="auto" w:fill="auto"/>
          </w:tcPr>
          <w:p w:rsidR="00AD0778" w:rsidRPr="0003777E" w:rsidRDefault="00AD0778" w:rsidP="00AD0778">
            <w:pPr>
              <w:pStyle w:val="ConsPlusNormal"/>
              <w:rPr>
                <w:rFonts w:ascii="Times New Roman" w:hAnsi="Times New Roman"/>
                <w:sz w:val="24"/>
                <w:szCs w:val="24"/>
              </w:rPr>
            </w:pPr>
            <w:r w:rsidRPr="003C78CB">
              <w:rPr>
                <w:rFonts w:ascii="Times New Roman" w:hAnsi="Times New Roman"/>
                <w:sz w:val="24"/>
                <w:szCs w:val="24"/>
              </w:rPr>
              <w:t>Строительство водопрово</w:t>
            </w:r>
            <w:r w:rsidRPr="003C78CB">
              <w:rPr>
                <w:rFonts w:ascii="Times New Roman" w:hAnsi="Times New Roman"/>
                <w:sz w:val="24"/>
                <w:szCs w:val="24"/>
              </w:rPr>
              <w:t>д</w:t>
            </w:r>
            <w:r w:rsidRPr="003C78CB">
              <w:rPr>
                <w:rFonts w:ascii="Times New Roman" w:hAnsi="Times New Roman"/>
                <w:sz w:val="24"/>
                <w:szCs w:val="24"/>
              </w:rPr>
              <w:t>ных сетей на территории МР "Усть-Куломский"</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Администрация МР «Усть-Куломский» в лице отдела терр</w:t>
            </w:r>
            <w:r w:rsidRPr="0003777E">
              <w:rPr>
                <w:rFonts w:ascii="Times New Roman" w:hAnsi="Times New Roman"/>
                <w:sz w:val="24"/>
                <w:szCs w:val="24"/>
              </w:rPr>
              <w:t>и</w:t>
            </w:r>
            <w:r w:rsidRPr="0003777E">
              <w:rPr>
                <w:rFonts w:ascii="Times New Roman" w:hAnsi="Times New Roman"/>
                <w:sz w:val="24"/>
                <w:szCs w:val="24"/>
              </w:rPr>
              <w:t>ториального разв</w:t>
            </w:r>
            <w:r w:rsidRPr="0003777E">
              <w:rPr>
                <w:rFonts w:ascii="Times New Roman" w:hAnsi="Times New Roman"/>
                <w:sz w:val="24"/>
                <w:szCs w:val="24"/>
              </w:rPr>
              <w:t>и</w:t>
            </w:r>
            <w:r w:rsidRPr="0003777E">
              <w:rPr>
                <w:rFonts w:ascii="Times New Roman" w:hAnsi="Times New Roman"/>
                <w:sz w:val="24"/>
                <w:szCs w:val="24"/>
              </w:rPr>
              <w:t>тия</w:t>
            </w:r>
          </w:p>
        </w:tc>
        <w:tc>
          <w:tcPr>
            <w:tcW w:w="1701" w:type="dxa"/>
            <w:shd w:val="clear" w:color="auto" w:fill="auto"/>
          </w:tcPr>
          <w:p w:rsidR="00AD0778" w:rsidRPr="00886D65" w:rsidRDefault="00AD0778" w:rsidP="00AD0778">
            <w:pPr>
              <w:jc w:val="center"/>
              <w:rPr>
                <w:sz w:val="22"/>
                <w:szCs w:val="22"/>
              </w:rPr>
            </w:pPr>
            <w:r>
              <w:rPr>
                <w:sz w:val="22"/>
                <w:szCs w:val="22"/>
              </w:rPr>
              <w:t>4515000</w:t>
            </w:r>
            <w:r w:rsidRPr="00886D65">
              <w:rPr>
                <w:sz w:val="22"/>
                <w:szCs w:val="22"/>
              </w:rPr>
              <w:t>,79</w:t>
            </w:r>
          </w:p>
        </w:tc>
        <w:tc>
          <w:tcPr>
            <w:tcW w:w="1417" w:type="dxa"/>
            <w:shd w:val="clear" w:color="auto" w:fill="auto"/>
          </w:tcPr>
          <w:p w:rsidR="00AD0778" w:rsidRPr="00886D65" w:rsidRDefault="00AD0778" w:rsidP="00AD0778">
            <w:pPr>
              <w:jc w:val="center"/>
              <w:rPr>
                <w:sz w:val="22"/>
                <w:szCs w:val="22"/>
              </w:rPr>
            </w:pPr>
            <w:r w:rsidRPr="00886D65">
              <w:rPr>
                <w:sz w:val="22"/>
                <w:szCs w:val="22"/>
              </w:rPr>
              <w:t>1070000,00</w:t>
            </w:r>
          </w:p>
        </w:tc>
        <w:tc>
          <w:tcPr>
            <w:tcW w:w="1418" w:type="dxa"/>
            <w:shd w:val="clear" w:color="auto" w:fill="auto"/>
          </w:tcPr>
          <w:p w:rsidR="00AD0778" w:rsidRPr="00886D65" w:rsidRDefault="00AD0778" w:rsidP="00AD0778">
            <w:pPr>
              <w:jc w:val="center"/>
              <w:rPr>
                <w:sz w:val="22"/>
                <w:szCs w:val="22"/>
              </w:rPr>
            </w:pPr>
            <w:r>
              <w:rPr>
                <w:sz w:val="22"/>
                <w:szCs w:val="22"/>
              </w:rPr>
              <w:t>1</w:t>
            </w:r>
            <w:r w:rsidRPr="00886D65">
              <w:rPr>
                <w:sz w:val="22"/>
                <w:szCs w:val="22"/>
              </w:rPr>
              <w:t>805000,79</w:t>
            </w:r>
          </w:p>
        </w:tc>
        <w:tc>
          <w:tcPr>
            <w:tcW w:w="1417" w:type="dxa"/>
            <w:shd w:val="clear" w:color="auto" w:fill="auto"/>
          </w:tcPr>
          <w:p w:rsidR="00AD0778" w:rsidRPr="00886D65" w:rsidRDefault="00AD0778" w:rsidP="00AD0778">
            <w:pPr>
              <w:jc w:val="center"/>
              <w:rPr>
                <w:sz w:val="22"/>
                <w:szCs w:val="22"/>
              </w:rPr>
            </w:pPr>
            <w:r>
              <w:rPr>
                <w:sz w:val="22"/>
                <w:szCs w:val="22"/>
              </w:rPr>
              <w:t>49000</w:t>
            </w:r>
            <w:r w:rsidRPr="00886D65">
              <w:rPr>
                <w:sz w:val="22"/>
                <w:szCs w:val="22"/>
              </w:rPr>
              <w:t>0,00</w:t>
            </w:r>
          </w:p>
        </w:tc>
        <w:tc>
          <w:tcPr>
            <w:tcW w:w="1418" w:type="dxa"/>
            <w:shd w:val="clear" w:color="auto" w:fill="auto"/>
          </w:tcPr>
          <w:p w:rsidR="00AD0778" w:rsidRPr="00886D65" w:rsidRDefault="00AD0778" w:rsidP="00AD0778">
            <w:pPr>
              <w:jc w:val="center"/>
              <w:rPr>
                <w:sz w:val="22"/>
                <w:szCs w:val="22"/>
              </w:rPr>
            </w:pPr>
            <w:r>
              <w:rPr>
                <w:sz w:val="22"/>
                <w:szCs w:val="22"/>
              </w:rPr>
              <w:t>115000</w:t>
            </w:r>
            <w:r w:rsidRPr="00886D65">
              <w:rPr>
                <w:sz w:val="22"/>
                <w:szCs w:val="22"/>
              </w:rPr>
              <w:t>0,00</w:t>
            </w:r>
          </w:p>
        </w:tc>
        <w:tc>
          <w:tcPr>
            <w:tcW w:w="1417" w:type="dxa"/>
            <w:shd w:val="clear" w:color="auto" w:fill="auto"/>
          </w:tcPr>
          <w:p w:rsidR="00AD0778" w:rsidRPr="00886D65" w:rsidRDefault="00AD0778" w:rsidP="00AD0778">
            <w:pPr>
              <w:jc w:val="center"/>
              <w:rPr>
                <w:sz w:val="22"/>
                <w:szCs w:val="22"/>
              </w:rPr>
            </w:pPr>
            <w:r w:rsidRPr="00886D65">
              <w:rPr>
                <w:sz w:val="22"/>
                <w:szCs w:val="22"/>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t>Основное меропри</w:t>
            </w:r>
            <w:r w:rsidRPr="0003777E">
              <w:rPr>
                <w:sz w:val="24"/>
                <w:szCs w:val="24"/>
              </w:rPr>
              <w:t>я</w:t>
            </w:r>
            <w:r w:rsidRPr="0003777E">
              <w:rPr>
                <w:sz w:val="24"/>
                <w:szCs w:val="24"/>
              </w:rPr>
              <w:t>тие 2.1.2.</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Решение вопросов по орг</w:t>
            </w:r>
            <w:r w:rsidRPr="0003777E">
              <w:rPr>
                <w:rFonts w:ascii="Times New Roman" w:hAnsi="Times New Roman"/>
                <w:sz w:val="24"/>
                <w:szCs w:val="24"/>
              </w:rPr>
              <w:t>а</w:t>
            </w:r>
            <w:r w:rsidRPr="0003777E">
              <w:rPr>
                <w:rFonts w:ascii="Times New Roman" w:hAnsi="Times New Roman"/>
                <w:sz w:val="24"/>
                <w:szCs w:val="24"/>
              </w:rPr>
              <w:t>низации водоснабжения  и водоотведения населения, в пределах полномочий, уст</w:t>
            </w:r>
            <w:r w:rsidRPr="0003777E">
              <w:rPr>
                <w:rFonts w:ascii="Times New Roman" w:hAnsi="Times New Roman"/>
                <w:sz w:val="24"/>
                <w:szCs w:val="24"/>
              </w:rPr>
              <w:t>а</w:t>
            </w:r>
            <w:r w:rsidRPr="0003777E">
              <w:rPr>
                <w:rFonts w:ascii="Times New Roman" w:hAnsi="Times New Roman"/>
                <w:sz w:val="24"/>
                <w:szCs w:val="24"/>
              </w:rPr>
              <w:t>новленных законодательс</w:t>
            </w:r>
            <w:r w:rsidRPr="0003777E">
              <w:rPr>
                <w:rFonts w:ascii="Times New Roman" w:hAnsi="Times New Roman"/>
                <w:sz w:val="24"/>
                <w:szCs w:val="24"/>
              </w:rPr>
              <w:t>т</w:t>
            </w:r>
            <w:r w:rsidRPr="0003777E">
              <w:rPr>
                <w:rFonts w:ascii="Times New Roman" w:hAnsi="Times New Roman"/>
                <w:sz w:val="24"/>
                <w:szCs w:val="24"/>
              </w:rPr>
              <w:t>вом Российской Федерации</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Администрация МР «Усть-Куломский» в лице отдела терр</w:t>
            </w:r>
            <w:r w:rsidRPr="0003777E">
              <w:rPr>
                <w:rFonts w:ascii="Times New Roman" w:hAnsi="Times New Roman"/>
                <w:sz w:val="24"/>
                <w:szCs w:val="24"/>
              </w:rPr>
              <w:t>и</w:t>
            </w:r>
            <w:r w:rsidRPr="0003777E">
              <w:rPr>
                <w:rFonts w:ascii="Times New Roman" w:hAnsi="Times New Roman"/>
                <w:sz w:val="24"/>
                <w:szCs w:val="24"/>
              </w:rPr>
              <w:t>ториального разв</w:t>
            </w:r>
            <w:r w:rsidRPr="0003777E">
              <w:rPr>
                <w:rFonts w:ascii="Times New Roman" w:hAnsi="Times New Roman"/>
                <w:sz w:val="24"/>
                <w:szCs w:val="24"/>
              </w:rPr>
              <w:t>и</w:t>
            </w:r>
            <w:r w:rsidRPr="0003777E">
              <w:rPr>
                <w:rFonts w:ascii="Times New Roman" w:hAnsi="Times New Roman"/>
                <w:sz w:val="24"/>
                <w:szCs w:val="24"/>
              </w:rPr>
              <w:t>тия</w:t>
            </w:r>
          </w:p>
        </w:tc>
        <w:tc>
          <w:tcPr>
            <w:tcW w:w="1701" w:type="dxa"/>
            <w:shd w:val="clear" w:color="auto" w:fill="auto"/>
          </w:tcPr>
          <w:p w:rsidR="00AD0778" w:rsidRPr="00886D65" w:rsidRDefault="00AD0778" w:rsidP="00AD0778">
            <w:pPr>
              <w:jc w:val="center"/>
              <w:rPr>
                <w:sz w:val="22"/>
                <w:szCs w:val="22"/>
              </w:rPr>
            </w:pPr>
            <w:r w:rsidRPr="00886D65">
              <w:rPr>
                <w:sz w:val="22"/>
                <w:szCs w:val="22"/>
              </w:rPr>
              <w:t>988 861,54</w:t>
            </w:r>
          </w:p>
        </w:tc>
        <w:tc>
          <w:tcPr>
            <w:tcW w:w="1417" w:type="dxa"/>
            <w:shd w:val="clear" w:color="auto" w:fill="auto"/>
          </w:tcPr>
          <w:p w:rsidR="00AD0778" w:rsidRPr="00886D65" w:rsidRDefault="00AD0778" w:rsidP="00AD0778">
            <w:pPr>
              <w:jc w:val="center"/>
              <w:rPr>
                <w:sz w:val="22"/>
                <w:szCs w:val="22"/>
              </w:rPr>
            </w:pPr>
            <w:r w:rsidRPr="00886D65">
              <w:rPr>
                <w:sz w:val="22"/>
                <w:szCs w:val="22"/>
              </w:rPr>
              <w:t>305155,87</w:t>
            </w:r>
          </w:p>
        </w:tc>
        <w:tc>
          <w:tcPr>
            <w:tcW w:w="1418" w:type="dxa"/>
            <w:shd w:val="clear" w:color="auto" w:fill="auto"/>
          </w:tcPr>
          <w:p w:rsidR="00AD0778" w:rsidRPr="00886D65" w:rsidRDefault="00AD0778" w:rsidP="00AD0778">
            <w:pPr>
              <w:jc w:val="center"/>
              <w:rPr>
                <w:sz w:val="22"/>
                <w:szCs w:val="22"/>
              </w:rPr>
            </w:pPr>
            <w:r w:rsidRPr="00886D65">
              <w:rPr>
                <w:sz w:val="22"/>
                <w:szCs w:val="22"/>
              </w:rPr>
              <w:t>683 705,67</w:t>
            </w:r>
          </w:p>
        </w:tc>
        <w:tc>
          <w:tcPr>
            <w:tcW w:w="1417" w:type="dxa"/>
          </w:tcPr>
          <w:p w:rsidR="00AD0778" w:rsidRPr="00886D65" w:rsidRDefault="00AD0778" w:rsidP="00AD0778">
            <w:pPr>
              <w:jc w:val="center"/>
              <w:rPr>
                <w:sz w:val="22"/>
                <w:szCs w:val="22"/>
              </w:rPr>
            </w:pPr>
            <w:r w:rsidRPr="00886D65">
              <w:rPr>
                <w:sz w:val="22"/>
                <w:szCs w:val="22"/>
              </w:rPr>
              <w:t>0,00</w:t>
            </w:r>
          </w:p>
        </w:tc>
        <w:tc>
          <w:tcPr>
            <w:tcW w:w="1418" w:type="dxa"/>
          </w:tcPr>
          <w:p w:rsidR="00AD0778" w:rsidRPr="00886D65" w:rsidRDefault="00AD0778" w:rsidP="00AD0778">
            <w:pPr>
              <w:jc w:val="center"/>
              <w:rPr>
                <w:sz w:val="22"/>
                <w:szCs w:val="22"/>
              </w:rPr>
            </w:pPr>
            <w:r w:rsidRPr="00886D65">
              <w:rPr>
                <w:sz w:val="22"/>
                <w:szCs w:val="22"/>
              </w:rPr>
              <w:t>0,00</w:t>
            </w:r>
          </w:p>
        </w:tc>
        <w:tc>
          <w:tcPr>
            <w:tcW w:w="1417" w:type="dxa"/>
          </w:tcPr>
          <w:p w:rsidR="00AD0778" w:rsidRPr="00886D65" w:rsidRDefault="00AD0778" w:rsidP="00AD0778">
            <w:pPr>
              <w:jc w:val="center"/>
              <w:rPr>
                <w:sz w:val="22"/>
                <w:szCs w:val="22"/>
              </w:rPr>
            </w:pPr>
            <w:r w:rsidRPr="00886D65">
              <w:rPr>
                <w:sz w:val="22"/>
                <w:szCs w:val="22"/>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t>Основное меропри</w:t>
            </w:r>
            <w:r w:rsidRPr="0003777E">
              <w:rPr>
                <w:sz w:val="24"/>
                <w:szCs w:val="24"/>
              </w:rPr>
              <w:t>я</w:t>
            </w:r>
            <w:r w:rsidRPr="0003777E">
              <w:rPr>
                <w:sz w:val="24"/>
                <w:szCs w:val="24"/>
              </w:rPr>
              <w:t>тие 2.1.3.</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Предоставление иных ме</w:t>
            </w:r>
            <w:r w:rsidRPr="0003777E">
              <w:rPr>
                <w:rFonts w:ascii="Times New Roman" w:hAnsi="Times New Roman"/>
                <w:sz w:val="24"/>
                <w:szCs w:val="24"/>
              </w:rPr>
              <w:t>ж</w:t>
            </w:r>
            <w:r w:rsidRPr="0003777E">
              <w:rPr>
                <w:rFonts w:ascii="Times New Roman" w:hAnsi="Times New Roman"/>
                <w:sz w:val="24"/>
                <w:szCs w:val="24"/>
              </w:rPr>
              <w:t>бюджетных трансфертов бюджетам сельских посел</w:t>
            </w:r>
            <w:r w:rsidRPr="0003777E">
              <w:rPr>
                <w:rFonts w:ascii="Times New Roman" w:hAnsi="Times New Roman"/>
                <w:sz w:val="24"/>
                <w:szCs w:val="24"/>
              </w:rPr>
              <w:t>е</w:t>
            </w:r>
            <w:r w:rsidRPr="0003777E">
              <w:rPr>
                <w:rFonts w:ascii="Times New Roman" w:hAnsi="Times New Roman"/>
                <w:sz w:val="24"/>
                <w:szCs w:val="24"/>
              </w:rPr>
              <w:t>ний на создание и содерж</w:t>
            </w:r>
            <w:r w:rsidRPr="0003777E">
              <w:rPr>
                <w:rFonts w:ascii="Times New Roman" w:hAnsi="Times New Roman"/>
                <w:sz w:val="24"/>
                <w:szCs w:val="24"/>
              </w:rPr>
              <w:t>а</w:t>
            </w:r>
            <w:r w:rsidRPr="0003777E">
              <w:rPr>
                <w:rFonts w:ascii="Times New Roman" w:hAnsi="Times New Roman"/>
                <w:sz w:val="24"/>
                <w:szCs w:val="24"/>
              </w:rPr>
              <w:t xml:space="preserve">ние мест </w:t>
            </w:r>
            <w:r w:rsidRPr="0003777E">
              <w:rPr>
                <w:rFonts w:ascii="Times New Roman" w:hAnsi="Times New Roman"/>
                <w:sz w:val="24"/>
                <w:szCs w:val="24"/>
              </w:rPr>
              <w:lastRenderedPageBreak/>
              <w:t>(площадок) нако</w:t>
            </w:r>
            <w:r w:rsidRPr="0003777E">
              <w:rPr>
                <w:rFonts w:ascii="Times New Roman" w:hAnsi="Times New Roman"/>
                <w:sz w:val="24"/>
                <w:szCs w:val="24"/>
              </w:rPr>
              <w:t>п</w:t>
            </w:r>
            <w:r w:rsidRPr="0003777E">
              <w:rPr>
                <w:rFonts w:ascii="Times New Roman" w:hAnsi="Times New Roman"/>
                <w:sz w:val="24"/>
                <w:szCs w:val="24"/>
              </w:rPr>
              <w:t>ления твердых коммунал</w:t>
            </w:r>
            <w:r w:rsidRPr="0003777E">
              <w:rPr>
                <w:rFonts w:ascii="Times New Roman" w:hAnsi="Times New Roman"/>
                <w:sz w:val="24"/>
                <w:szCs w:val="24"/>
              </w:rPr>
              <w:t>ь</w:t>
            </w:r>
            <w:r w:rsidRPr="0003777E">
              <w:rPr>
                <w:rFonts w:ascii="Times New Roman" w:hAnsi="Times New Roman"/>
                <w:sz w:val="24"/>
                <w:szCs w:val="24"/>
              </w:rPr>
              <w:t>ных отходов</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lastRenderedPageBreak/>
              <w:t>Администрация МР «Усть-Куломский» в лице отдела терр</w:t>
            </w:r>
            <w:r w:rsidRPr="0003777E">
              <w:rPr>
                <w:rFonts w:ascii="Times New Roman" w:hAnsi="Times New Roman"/>
                <w:sz w:val="24"/>
                <w:szCs w:val="24"/>
              </w:rPr>
              <w:t>и</w:t>
            </w:r>
            <w:r w:rsidRPr="0003777E">
              <w:rPr>
                <w:rFonts w:ascii="Times New Roman" w:hAnsi="Times New Roman"/>
                <w:sz w:val="24"/>
                <w:szCs w:val="24"/>
              </w:rPr>
              <w:t>ториального разв</w:t>
            </w:r>
            <w:r w:rsidRPr="0003777E">
              <w:rPr>
                <w:rFonts w:ascii="Times New Roman" w:hAnsi="Times New Roman"/>
                <w:sz w:val="24"/>
                <w:szCs w:val="24"/>
              </w:rPr>
              <w:t>и</w:t>
            </w:r>
            <w:r w:rsidRPr="0003777E">
              <w:rPr>
                <w:rFonts w:ascii="Times New Roman" w:hAnsi="Times New Roman"/>
                <w:sz w:val="24"/>
                <w:szCs w:val="24"/>
              </w:rPr>
              <w:t>тия</w:t>
            </w:r>
          </w:p>
        </w:tc>
        <w:tc>
          <w:tcPr>
            <w:tcW w:w="1701" w:type="dxa"/>
            <w:shd w:val="clear" w:color="auto" w:fill="auto"/>
          </w:tcPr>
          <w:p w:rsidR="00AD0778" w:rsidRPr="00886D65" w:rsidRDefault="00AD0778" w:rsidP="00AD0778">
            <w:pPr>
              <w:jc w:val="center"/>
              <w:rPr>
                <w:sz w:val="22"/>
                <w:szCs w:val="22"/>
              </w:rPr>
            </w:pPr>
            <w:r>
              <w:rPr>
                <w:sz w:val="22"/>
                <w:szCs w:val="22"/>
              </w:rPr>
              <w:t>41</w:t>
            </w:r>
            <w:r w:rsidRPr="00886D65">
              <w:rPr>
                <w:sz w:val="22"/>
                <w:szCs w:val="22"/>
              </w:rPr>
              <w:t>95000,00</w:t>
            </w:r>
          </w:p>
        </w:tc>
        <w:tc>
          <w:tcPr>
            <w:tcW w:w="1417" w:type="dxa"/>
            <w:shd w:val="clear" w:color="auto" w:fill="auto"/>
          </w:tcPr>
          <w:p w:rsidR="00AD0778" w:rsidRPr="00886D65" w:rsidRDefault="00AD0778" w:rsidP="00AD0778">
            <w:pPr>
              <w:jc w:val="center"/>
              <w:rPr>
                <w:sz w:val="22"/>
                <w:szCs w:val="22"/>
              </w:rPr>
            </w:pPr>
            <w:r w:rsidRPr="00886D65">
              <w:rPr>
                <w:sz w:val="22"/>
                <w:szCs w:val="22"/>
              </w:rPr>
              <w:t>0,00</w:t>
            </w:r>
          </w:p>
        </w:tc>
        <w:tc>
          <w:tcPr>
            <w:tcW w:w="1418" w:type="dxa"/>
            <w:shd w:val="clear" w:color="auto" w:fill="auto"/>
          </w:tcPr>
          <w:p w:rsidR="00AD0778" w:rsidRPr="00886D65" w:rsidRDefault="00AD0778" w:rsidP="00AD0778">
            <w:pPr>
              <w:jc w:val="center"/>
              <w:rPr>
                <w:sz w:val="22"/>
                <w:szCs w:val="22"/>
              </w:rPr>
            </w:pPr>
            <w:r w:rsidRPr="00886D65">
              <w:rPr>
                <w:sz w:val="22"/>
                <w:szCs w:val="22"/>
              </w:rPr>
              <w:t>1695000,00</w:t>
            </w:r>
          </w:p>
        </w:tc>
        <w:tc>
          <w:tcPr>
            <w:tcW w:w="1417" w:type="dxa"/>
            <w:shd w:val="clear" w:color="auto" w:fill="auto"/>
          </w:tcPr>
          <w:p w:rsidR="00AD0778" w:rsidRPr="00886D65" w:rsidRDefault="00AD0778" w:rsidP="00AD0778">
            <w:pPr>
              <w:jc w:val="center"/>
              <w:rPr>
                <w:sz w:val="22"/>
                <w:szCs w:val="22"/>
              </w:rPr>
            </w:pPr>
            <w:r>
              <w:rPr>
                <w:sz w:val="22"/>
                <w:szCs w:val="22"/>
              </w:rPr>
              <w:t>250000</w:t>
            </w:r>
            <w:r w:rsidRPr="00886D65">
              <w:rPr>
                <w:sz w:val="22"/>
                <w:szCs w:val="22"/>
              </w:rPr>
              <w:t>0,00</w:t>
            </w:r>
          </w:p>
        </w:tc>
        <w:tc>
          <w:tcPr>
            <w:tcW w:w="1418" w:type="dxa"/>
          </w:tcPr>
          <w:p w:rsidR="00AD0778" w:rsidRPr="00886D65" w:rsidRDefault="00AD0778" w:rsidP="00AD0778">
            <w:pPr>
              <w:jc w:val="center"/>
              <w:rPr>
                <w:sz w:val="22"/>
                <w:szCs w:val="22"/>
              </w:rPr>
            </w:pPr>
            <w:r w:rsidRPr="00886D65">
              <w:rPr>
                <w:sz w:val="22"/>
                <w:szCs w:val="22"/>
              </w:rPr>
              <w:t>0,00</w:t>
            </w:r>
          </w:p>
        </w:tc>
        <w:tc>
          <w:tcPr>
            <w:tcW w:w="1417" w:type="dxa"/>
          </w:tcPr>
          <w:p w:rsidR="00AD0778" w:rsidRPr="00886D65" w:rsidRDefault="00AD0778" w:rsidP="00AD0778">
            <w:pPr>
              <w:jc w:val="center"/>
              <w:rPr>
                <w:sz w:val="22"/>
                <w:szCs w:val="22"/>
              </w:rPr>
            </w:pPr>
            <w:r w:rsidRPr="00886D65">
              <w:rPr>
                <w:sz w:val="22"/>
                <w:szCs w:val="22"/>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lastRenderedPageBreak/>
              <w:t>Основное меропри</w:t>
            </w:r>
            <w:r w:rsidRPr="0003777E">
              <w:rPr>
                <w:sz w:val="24"/>
                <w:szCs w:val="24"/>
              </w:rPr>
              <w:t>я</w:t>
            </w:r>
            <w:r w:rsidRPr="0003777E">
              <w:rPr>
                <w:sz w:val="24"/>
                <w:szCs w:val="24"/>
              </w:rPr>
              <w:t>тие 2.1.4.</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Предоставление иных ме</w:t>
            </w:r>
            <w:r w:rsidRPr="0003777E">
              <w:rPr>
                <w:rFonts w:ascii="Times New Roman" w:hAnsi="Times New Roman"/>
                <w:sz w:val="24"/>
                <w:szCs w:val="24"/>
              </w:rPr>
              <w:t>ж</w:t>
            </w:r>
            <w:r w:rsidRPr="0003777E">
              <w:rPr>
                <w:rFonts w:ascii="Times New Roman" w:hAnsi="Times New Roman"/>
                <w:sz w:val="24"/>
                <w:szCs w:val="24"/>
              </w:rPr>
              <w:t>бюджетных трансфертов бюджетам сельских посел</w:t>
            </w:r>
            <w:r w:rsidRPr="0003777E">
              <w:rPr>
                <w:rFonts w:ascii="Times New Roman" w:hAnsi="Times New Roman"/>
                <w:sz w:val="24"/>
                <w:szCs w:val="24"/>
              </w:rPr>
              <w:t>е</w:t>
            </w:r>
            <w:r w:rsidRPr="0003777E">
              <w:rPr>
                <w:rFonts w:ascii="Times New Roman" w:hAnsi="Times New Roman"/>
                <w:sz w:val="24"/>
                <w:szCs w:val="24"/>
              </w:rPr>
              <w:t>ний на организацию вод</w:t>
            </w:r>
            <w:r w:rsidRPr="0003777E">
              <w:rPr>
                <w:rFonts w:ascii="Times New Roman" w:hAnsi="Times New Roman"/>
                <w:sz w:val="24"/>
                <w:szCs w:val="24"/>
              </w:rPr>
              <w:t>о</w:t>
            </w:r>
            <w:r w:rsidRPr="0003777E">
              <w:rPr>
                <w:rFonts w:ascii="Times New Roman" w:hAnsi="Times New Roman"/>
                <w:sz w:val="24"/>
                <w:szCs w:val="24"/>
              </w:rPr>
              <w:t>снабжения, водоотведения</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Администрация МР «Усть-Куломский» в лице отдела терр</w:t>
            </w:r>
            <w:r w:rsidRPr="0003777E">
              <w:rPr>
                <w:rFonts w:ascii="Times New Roman" w:hAnsi="Times New Roman"/>
                <w:sz w:val="24"/>
                <w:szCs w:val="24"/>
              </w:rPr>
              <w:t>и</w:t>
            </w:r>
            <w:r w:rsidRPr="0003777E">
              <w:rPr>
                <w:rFonts w:ascii="Times New Roman" w:hAnsi="Times New Roman"/>
                <w:sz w:val="24"/>
                <w:szCs w:val="24"/>
              </w:rPr>
              <w:t>ториального разв</w:t>
            </w:r>
            <w:r w:rsidRPr="0003777E">
              <w:rPr>
                <w:rFonts w:ascii="Times New Roman" w:hAnsi="Times New Roman"/>
                <w:sz w:val="24"/>
                <w:szCs w:val="24"/>
              </w:rPr>
              <w:t>и</w:t>
            </w:r>
            <w:r w:rsidRPr="0003777E">
              <w:rPr>
                <w:rFonts w:ascii="Times New Roman" w:hAnsi="Times New Roman"/>
                <w:sz w:val="24"/>
                <w:szCs w:val="24"/>
              </w:rPr>
              <w:t>тия</w:t>
            </w:r>
          </w:p>
        </w:tc>
        <w:tc>
          <w:tcPr>
            <w:tcW w:w="1701" w:type="dxa"/>
            <w:shd w:val="clear" w:color="auto" w:fill="auto"/>
          </w:tcPr>
          <w:p w:rsidR="00AD0778" w:rsidRPr="000F03D0" w:rsidRDefault="00AD0778" w:rsidP="00AD0778">
            <w:pPr>
              <w:pStyle w:val="ConsPlusNormal"/>
              <w:jc w:val="center"/>
              <w:rPr>
                <w:rFonts w:ascii="Times New Roman" w:hAnsi="Times New Roman"/>
                <w:sz w:val="22"/>
              </w:rPr>
            </w:pPr>
            <w:r>
              <w:rPr>
                <w:rFonts w:ascii="Times New Roman" w:hAnsi="Times New Roman"/>
                <w:sz w:val="22"/>
              </w:rPr>
              <w:t>6390573,18</w:t>
            </w:r>
          </w:p>
        </w:tc>
        <w:tc>
          <w:tcPr>
            <w:tcW w:w="1417" w:type="dxa"/>
            <w:shd w:val="clear" w:color="auto" w:fill="auto"/>
          </w:tcPr>
          <w:p w:rsidR="00AD0778" w:rsidRPr="000F03D0" w:rsidRDefault="00AD0778" w:rsidP="00AD0778">
            <w:pPr>
              <w:jc w:val="center"/>
              <w:rPr>
                <w:sz w:val="22"/>
                <w:szCs w:val="22"/>
              </w:rPr>
            </w:pPr>
            <w:r w:rsidRPr="000F03D0">
              <w:rPr>
                <w:sz w:val="22"/>
                <w:szCs w:val="22"/>
              </w:rPr>
              <w:t>1903510,00</w:t>
            </w:r>
          </w:p>
        </w:tc>
        <w:tc>
          <w:tcPr>
            <w:tcW w:w="1418" w:type="dxa"/>
            <w:shd w:val="clear" w:color="auto" w:fill="auto"/>
          </w:tcPr>
          <w:p w:rsidR="00AD0778" w:rsidRPr="000F03D0" w:rsidRDefault="00AD0778" w:rsidP="00AD0778">
            <w:pPr>
              <w:jc w:val="center"/>
              <w:rPr>
                <w:sz w:val="22"/>
                <w:szCs w:val="22"/>
              </w:rPr>
            </w:pPr>
            <w:r w:rsidRPr="000F03D0">
              <w:rPr>
                <w:sz w:val="22"/>
                <w:szCs w:val="22"/>
              </w:rPr>
              <w:t>2179345,00</w:t>
            </w:r>
          </w:p>
        </w:tc>
        <w:tc>
          <w:tcPr>
            <w:tcW w:w="1417" w:type="dxa"/>
            <w:shd w:val="clear" w:color="auto" w:fill="auto"/>
          </w:tcPr>
          <w:p w:rsidR="00AD0778" w:rsidRPr="000F03D0" w:rsidRDefault="00AD0778" w:rsidP="00AD0778">
            <w:pPr>
              <w:jc w:val="center"/>
              <w:rPr>
                <w:sz w:val="22"/>
                <w:szCs w:val="22"/>
              </w:rPr>
            </w:pPr>
            <w:r w:rsidRPr="00C4227A">
              <w:rPr>
                <w:sz w:val="22"/>
                <w:szCs w:val="22"/>
              </w:rPr>
              <w:t>2307718,18</w:t>
            </w:r>
          </w:p>
        </w:tc>
        <w:tc>
          <w:tcPr>
            <w:tcW w:w="1418" w:type="dxa"/>
          </w:tcPr>
          <w:p w:rsidR="00AD0778" w:rsidRPr="000F03D0" w:rsidRDefault="00AD0778" w:rsidP="00AD0778">
            <w:pPr>
              <w:jc w:val="center"/>
              <w:rPr>
                <w:sz w:val="22"/>
                <w:szCs w:val="22"/>
              </w:rPr>
            </w:pPr>
            <w:r w:rsidRPr="000F03D0">
              <w:rPr>
                <w:sz w:val="22"/>
                <w:szCs w:val="22"/>
              </w:rPr>
              <w:t>0,00</w:t>
            </w:r>
          </w:p>
        </w:tc>
        <w:tc>
          <w:tcPr>
            <w:tcW w:w="1417" w:type="dxa"/>
          </w:tcPr>
          <w:p w:rsidR="00AD0778" w:rsidRPr="000F03D0" w:rsidRDefault="00AD0778" w:rsidP="00AD0778">
            <w:pPr>
              <w:jc w:val="center"/>
              <w:rPr>
                <w:sz w:val="22"/>
                <w:szCs w:val="22"/>
              </w:rPr>
            </w:pPr>
            <w:r w:rsidRPr="000F03D0">
              <w:rPr>
                <w:sz w:val="22"/>
                <w:szCs w:val="22"/>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t>Основное меропри</w:t>
            </w:r>
            <w:r w:rsidRPr="0003777E">
              <w:rPr>
                <w:sz w:val="24"/>
                <w:szCs w:val="24"/>
              </w:rPr>
              <w:t>я</w:t>
            </w:r>
            <w:r w:rsidRPr="0003777E">
              <w:rPr>
                <w:sz w:val="24"/>
                <w:szCs w:val="24"/>
              </w:rPr>
              <w:t>тие 2.1.5.</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Предоставление иных ме</w:t>
            </w:r>
            <w:r w:rsidRPr="0003777E">
              <w:rPr>
                <w:rFonts w:ascii="Times New Roman" w:hAnsi="Times New Roman"/>
                <w:sz w:val="24"/>
                <w:szCs w:val="24"/>
              </w:rPr>
              <w:t>ж</w:t>
            </w:r>
            <w:r w:rsidRPr="0003777E">
              <w:rPr>
                <w:rFonts w:ascii="Times New Roman" w:hAnsi="Times New Roman"/>
                <w:sz w:val="24"/>
                <w:szCs w:val="24"/>
              </w:rPr>
              <w:t>бюджетных трансфертов бюджетам сельских посел</w:t>
            </w:r>
            <w:r w:rsidRPr="0003777E">
              <w:rPr>
                <w:rFonts w:ascii="Times New Roman" w:hAnsi="Times New Roman"/>
                <w:sz w:val="24"/>
                <w:szCs w:val="24"/>
              </w:rPr>
              <w:t>е</w:t>
            </w:r>
            <w:r w:rsidRPr="0003777E">
              <w:rPr>
                <w:rFonts w:ascii="Times New Roman" w:hAnsi="Times New Roman"/>
                <w:sz w:val="24"/>
                <w:szCs w:val="24"/>
              </w:rPr>
              <w:t>ний на организацию тепл</w:t>
            </w:r>
            <w:r w:rsidRPr="0003777E">
              <w:rPr>
                <w:rFonts w:ascii="Times New Roman" w:hAnsi="Times New Roman"/>
                <w:sz w:val="24"/>
                <w:szCs w:val="24"/>
              </w:rPr>
              <w:t>о</w:t>
            </w:r>
            <w:r w:rsidRPr="0003777E">
              <w:rPr>
                <w:rFonts w:ascii="Times New Roman" w:hAnsi="Times New Roman"/>
                <w:sz w:val="24"/>
                <w:szCs w:val="24"/>
              </w:rPr>
              <w:t>снабжения</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Администрация МР «Усть-Куломский» в лице отдела терр</w:t>
            </w:r>
            <w:r w:rsidRPr="0003777E">
              <w:rPr>
                <w:rFonts w:ascii="Times New Roman" w:hAnsi="Times New Roman"/>
                <w:sz w:val="24"/>
                <w:szCs w:val="24"/>
              </w:rPr>
              <w:t>и</w:t>
            </w:r>
            <w:r w:rsidRPr="0003777E">
              <w:rPr>
                <w:rFonts w:ascii="Times New Roman" w:hAnsi="Times New Roman"/>
                <w:sz w:val="24"/>
                <w:szCs w:val="24"/>
              </w:rPr>
              <w:t>ториального разв</w:t>
            </w:r>
            <w:r w:rsidRPr="0003777E">
              <w:rPr>
                <w:rFonts w:ascii="Times New Roman" w:hAnsi="Times New Roman"/>
                <w:sz w:val="24"/>
                <w:szCs w:val="24"/>
              </w:rPr>
              <w:t>и</w:t>
            </w:r>
            <w:r w:rsidRPr="0003777E">
              <w:rPr>
                <w:rFonts w:ascii="Times New Roman" w:hAnsi="Times New Roman"/>
                <w:sz w:val="24"/>
                <w:szCs w:val="24"/>
              </w:rPr>
              <w:t>тия</w:t>
            </w:r>
          </w:p>
        </w:tc>
        <w:tc>
          <w:tcPr>
            <w:tcW w:w="1701" w:type="dxa"/>
            <w:shd w:val="clear" w:color="auto" w:fill="auto"/>
          </w:tcPr>
          <w:p w:rsidR="00AD0778" w:rsidRPr="000F03D0" w:rsidRDefault="00AD0778" w:rsidP="00AD0778">
            <w:pPr>
              <w:jc w:val="center"/>
              <w:rPr>
                <w:sz w:val="22"/>
                <w:szCs w:val="22"/>
              </w:rPr>
            </w:pPr>
            <w:r>
              <w:rPr>
                <w:sz w:val="22"/>
                <w:szCs w:val="22"/>
              </w:rPr>
              <w:t>824</w:t>
            </w:r>
            <w:r w:rsidRPr="000F03D0">
              <w:rPr>
                <w:sz w:val="22"/>
                <w:szCs w:val="22"/>
              </w:rPr>
              <w:t>775,00</w:t>
            </w:r>
          </w:p>
        </w:tc>
        <w:tc>
          <w:tcPr>
            <w:tcW w:w="1417" w:type="dxa"/>
            <w:shd w:val="clear" w:color="auto" w:fill="auto"/>
          </w:tcPr>
          <w:p w:rsidR="00AD0778" w:rsidRPr="000F03D0" w:rsidRDefault="00AD0778" w:rsidP="00AD0778">
            <w:pPr>
              <w:jc w:val="center"/>
              <w:rPr>
                <w:sz w:val="22"/>
                <w:szCs w:val="22"/>
              </w:rPr>
            </w:pPr>
            <w:r w:rsidRPr="000F03D0">
              <w:rPr>
                <w:sz w:val="22"/>
                <w:szCs w:val="22"/>
              </w:rPr>
              <w:t>86 675,00</w:t>
            </w:r>
          </w:p>
        </w:tc>
        <w:tc>
          <w:tcPr>
            <w:tcW w:w="1418" w:type="dxa"/>
            <w:shd w:val="clear" w:color="auto" w:fill="auto"/>
          </w:tcPr>
          <w:p w:rsidR="00AD0778" w:rsidRPr="000F03D0" w:rsidRDefault="00AD0778" w:rsidP="00AD0778">
            <w:pPr>
              <w:jc w:val="center"/>
              <w:rPr>
                <w:sz w:val="22"/>
                <w:szCs w:val="22"/>
              </w:rPr>
            </w:pPr>
            <w:r w:rsidRPr="000F03D0">
              <w:rPr>
                <w:sz w:val="22"/>
                <w:szCs w:val="22"/>
              </w:rPr>
              <w:t>379 100,00</w:t>
            </w:r>
          </w:p>
        </w:tc>
        <w:tc>
          <w:tcPr>
            <w:tcW w:w="1417" w:type="dxa"/>
            <w:shd w:val="clear" w:color="auto" w:fill="auto"/>
          </w:tcPr>
          <w:p w:rsidR="00AD0778" w:rsidRPr="000F03D0" w:rsidRDefault="00AD0778" w:rsidP="00AD0778">
            <w:pPr>
              <w:jc w:val="center"/>
              <w:rPr>
                <w:sz w:val="22"/>
                <w:szCs w:val="22"/>
              </w:rPr>
            </w:pPr>
            <w:r>
              <w:rPr>
                <w:sz w:val="22"/>
                <w:szCs w:val="22"/>
              </w:rPr>
              <w:t>359000</w:t>
            </w:r>
            <w:r w:rsidRPr="000F03D0">
              <w:rPr>
                <w:sz w:val="22"/>
                <w:szCs w:val="22"/>
              </w:rPr>
              <w:t>,00</w:t>
            </w:r>
          </w:p>
        </w:tc>
        <w:tc>
          <w:tcPr>
            <w:tcW w:w="1418" w:type="dxa"/>
          </w:tcPr>
          <w:p w:rsidR="00AD0778" w:rsidRPr="000F03D0" w:rsidRDefault="00AD0778" w:rsidP="00AD0778">
            <w:pPr>
              <w:jc w:val="center"/>
              <w:rPr>
                <w:sz w:val="22"/>
                <w:szCs w:val="22"/>
              </w:rPr>
            </w:pPr>
            <w:r w:rsidRPr="000F03D0">
              <w:rPr>
                <w:sz w:val="22"/>
                <w:szCs w:val="22"/>
              </w:rPr>
              <w:t>0,00</w:t>
            </w:r>
          </w:p>
        </w:tc>
        <w:tc>
          <w:tcPr>
            <w:tcW w:w="1417" w:type="dxa"/>
          </w:tcPr>
          <w:p w:rsidR="00AD0778" w:rsidRPr="000F03D0" w:rsidRDefault="00AD0778" w:rsidP="00AD0778">
            <w:pPr>
              <w:jc w:val="center"/>
              <w:rPr>
                <w:sz w:val="22"/>
                <w:szCs w:val="22"/>
              </w:rPr>
            </w:pPr>
            <w:r w:rsidRPr="000F03D0">
              <w:rPr>
                <w:sz w:val="22"/>
                <w:szCs w:val="22"/>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t>Основное меропри</w:t>
            </w:r>
            <w:r w:rsidRPr="0003777E">
              <w:rPr>
                <w:sz w:val="24"/>
                <w:szCs w:val="24"/>
              </w:rPr>
              <w:t>я</w:t>
            </w:r>
            <w:r w:rsidRPr="0003777E">
              <w:rPr>
                <w:sz w:val="24"/>
                <w:szCs w:val="24"/>
              </w:rPr>
              <w:t>тие 2.1.6.</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Предоставление иных ме</w:t>
            </w:r>
            <w:r w:rsidRPr="0003777E">
              <w:rPr>
                <w:rFonts w:ascii="Times New Roman" w:hAnsi="Times New Roman"/>
                <w:sz w:val="24"/>
                <w:szCs w:val="24"/>
              </w:rPr>
              <w:t>ж</w:t>
            </w:r>
            <w:r w:rsidRPr="0003777E">
              <w:rPr>
                <w:rFonts w:ascii="Times New Roman" w:hAnsi="Times New Roman"/>
                <w:sz w:val="24"/>
                <w:szCs w:val="24"/>
              </w:rPr>
              <w:t>бюджетных трансфертов бюджетам сельских посел</w:t>
            </w:r>
            <w:r w:rsidRPr="0003777E">
              <w:rPr>
                <w:rFonts w:ascii="Times New Roman" w:hAnsi="Times New Roman"/>
                <w:sz w:val="24"/>
                <w:szCs w:val="24"/>
              </w:rPr>
              <w:t>е</w:t>
            </w:r>
            <w:r w:rsidRPr="0003777E">
              <w:rPr>
                <w:rFonts w:ascii="Times New Roman" w:hAnsi="Times New Roman"/>
                <w:sz w:val="24"/>
                <w:szCs w:val="24"/>
              </w:rPr>
              <w:t>ний на реализацию  наро</w:t>
            </w:r>
            <w:r w:rsidRPr="0003777E">
              <w:rPr>
                <w:rFonts w:ascii="Times New Roman" w:hAnsi="Times New Roman"/>
                <w:sz w:val="24"/>
                <w:szCs w:val="24"/>
              </w:rPr>
              <w:t>д</w:t>
            </w:r>
            <w:r w:rsidRPr="0003777E">
              <w:rPr>
                <w:rFonts w:ascii="Times New Roman" w:hAnsi="Times New Roman"/>
                <w:sz w:val="24"/>
                <w:szCs w:val="24"/>
              </w:rPr>
              <w:t>ных проектов в сфере бл</w:t>
            </w:r>
            <w:r w:rsidRPr="0003777E">
              <w:rPr>
                <w:rFonts w:ascii="Times New Roman" w:hAnsi="Times New Roman"/>
                <w:sz w:val="24"/>
                <w:szCs w:val="24"/>
              </w:rPr>
              <w:t>а</w:t>
            </w:r>
            <w:r w:rsidRPr="0003777E">
              <w:rPr>
                <w:rFonts w:ascii="Times New Roman" w:hAnsi="Times New Roman"/>
                <w:sz w:val="24"/>
                <w:szCs w:val="24"/>
              </w:rPr>
              <w:t>гоустройства</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Администрация МР «Усть-Куломский» в лице отдела терр</w:t>
            </w:r>
            <w:r w:rsidRPr="0003777E">
              <w:rPr>
                <w:rFonts w:ascii="Times New Roman" w:hAnsi="Times New Roman"/>
                <w:sz w:val="24"/>
                <w:szCs w:val="24"/>
              </w:rPr>
              <w:t>и</w:t>
            </w:r>
            <w:r w:rsidRPr="0003777E">
              <w:rPr>
                <w:rFonts w:ascii="Times New Roman" w:hAnsi="Times New Roman"/>
                <w:sz w:val="24"/>
                <w:szCs w:val="24"/>
              </w:rPr>
              <w:t>ториального разв</w:t>
            </w:r>
            <w:r w:rsidRPr="0003777E">
              <w:rPr>
                <w:rFonts w:ascii="Times New Roman" w:hAnsi="Times New Roman"/>
                <w:sz w:val="24"/>
                <w:szCs w:val="24"/>
              </w:rPr>
              <w:t>и</w:t>
            </w:r>
            <w:r w:rsidRPr="0003777E">
              <w:rPr>
                <w:rFonts w:ascii="Times New Roman" w:hAnsi="Times New Roman"/>
                <w:sz w:val="24"/>
                <w:szCs w:val="24"/>
              </w:rPr>
              <w:t>тия</w:t>
            </w:r>
          </w:p>
        </w:tc>
        <w:tc>
          <w:tcPr>
            <w:tcW w:w="1701" w:type="dxa"/>
          </w:tcPr>
          <w:p w:rsidR="00AD0778" w:rsidRPr="000F03D0" w:rsidRDefault="00AD0778" w:rsidP="00AD0778">
            <w:pPr>
              <w:jc w:val="center"/>
              <w:rPr>
                <w:sz w:val="22"/>
                <w:szCs w:val="22"/>
              </w:rPr>
            </w:pPr>
            <w:r w:rsidRPr="000F03D0">
              <w:rPr>
                <w:sz w:val="22"/>
                <w:szCs w:val="22"/>
              </w:rPr>
              <w:t>0,00</w:t>
            </w:r>
          </w:p>
        </w:tc>
        <w:tc>
          <w:tcPr>
            <w:tcW w:w="1417" w:type="dxa"/>
          </w:tcPr>
          <w:p w:rsidR="00AD0778" w:rsidRPr="000F03D0" w:rsidRDefault="00AD0778" w:rsidP="00AD0778">
            <w:pPr>
              <w:jc w:val="center"/>
              <w:rPr>
                <w:sz w:val="22"/>
                <w:szCs w:val="22"/>
              </w:rPr>
            </w:pPr>
            <w:r w:rsidRPr="000F03D0">
              <w:rPr>
                <w:sz w:val="22"/>
                <w:szCs w:val="22"/>
              </w:rPr>
              <w:t>0,00</w:t>
            </w:r>
          </w:p>
        </w:tc>
        <w:tc>
          <w:tcPr>
            <w:tcW w:w="1418" w:type="dxa"/>
          </w:tcPr>
          <w:p w:rsidR="00AD0778" w:rsidRPr="000F03D0" w:rsidRDefault="00AD0778" w:rsidP="00AD0778">
            <w:pPr>
              <w:jc w:val="center"/>
              <w:rPr>
                <w:sz w:val="22"/>
                <w:szCs w:val="22"/>
              </w:rPr>
            </w:pPr>
            <w:r w:rsidRPr="000F03D0">
              <w:rPr>
                <w:sz w:val="22"/>
                <w:szCs w:val="22"/>
              </w:rPr>
              <w:t>0,00</w:t>
            </w:r>
          </w:p>
        </w:tc>
        <w:tc>
          <w:tcPr>
            <w:tcW w:w="1417" w:type="dxa"/>
          </w:tcPr>
          <w:p w:rsidR="00AD0778" w:rsidRPr="000F03D0" w:rsidRDefault="00AD0778" w:rsidP="00AD0778">
            <w:pPr>
              <w:jc w:val="center"/>
              <w:rPr>
                <w:sz w:val="22"/>
                <w:szCs w:val="22"/>
              </w:rPr>
            </w:pPr>
            <w:r w:rsidRPr="000F03D0">
              <w:rPr>
                <w:sz w:val="22"/>
                <w:szCs w:val="22"/>
              </w:rPr>
              <w:t>0,00</w:t>
            </w:r>
          </w:p>
        </w:tc>
        <w:tc>
          <w:tcPr>
            <w:tcW w:w="1418" w:type="dxa"/>
          </w:tcPr>
          <w:p w:rsidR="00AD0778" w:rsidRPr="000F03D0" w:rsidRDefault="00AD0778" w:rsidP="00AD0778">
            <w:pPr>
              <w:jc w:val="center"/>
              <w:rPr>
                <w:sz w:val="22"/>
                <w:szCs w:val="22"/>
              </w:rPr>
            </w:pPr>
            <w:r w:rsidRPr="000F03D0">
              <w:rPr>
                <w:sz w:val="22"/>
                <w:szCs w:val="22"/>
              </w:rPr>
              <w:t>0,00</w:t>
            </w:r>
          </w:p>
        </w:tc>
        <w:tc>
          <w:tcPr>
            <w:tcW w:w="1417" w:type="dxa"/>
          </w:tcPr>
          <w:p w:rsidR="00AD0778" w:rsidRPr="000F03D0" w:rsidRDefault="00AD0778" w:rsidP="00AD0778">
            <w:pPr>
              <w:jc w:val="center"/>
              <w:rPr>
                <w:sz w:val="22"/>
                <w:szCs w:val="22"/>
              </w:rPr>
            </w:pPr>
            <w:r w:rsidRPr="000F03D0">
              <w:rPr>
                <w:sz w:val="22"/>
                <w:szCs w:val="22"/>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lastRenderedPageBreak/>
              <w:t>Основное меропри</w:t>
            </w:r>
            <w:r w:rsidRPr="0003777E">
              <w:rPr>
                <w:sz w:val="24"/>
                <w:szCs w:val="24"/>
              </w:rPr>
              <w:t>я</w:t>
            </w:r>
            <w:r w:rsidRPr="0003777E">
              <w:rPr>
                <w:sz w:val="24"/>
                <w:szCs w:val="24"/>
              </w:rPr>
              <w:t>тие 2.1.7.</w:t>
            </w:r>
          </w:p>
        </w:tc>
        <w:tc>
          <w:tcPr>
            <w:tcW w:w="3068" w:type="dxa"/>
          </w:tcPr>
          <w:p w:rsidR="00AD0778" w:rsidRPr="0003777E" w:rsidRDefault="00AD0778" w:rsidP="00AD0778">
            <w:pPr>
              <w:widowControl w:val="0"/>
              <w:autoSpaceDE w:val="0"/>
              <w:autoSpaceDN w:val="0"/>
              <w:adjustRightInd w:val="0"/>
              <w:rPr>
                <w:sz w:val="24"/>
                <w:szCs w:val="24"/>
              </w:rPr>
            </w:pPr>
            <w:r w:rsidRPr="0003777E">
              <w:rPr>
                <w:sz w:val="24"/>
                <w:szCs w:val="24"/>
              </w:rPr>
              <w:t>Решение вопросов по орг</w:t>
            </w:r>
            <w:r w:rsidRPr="0003777E">
              <w:rPr>
                <w:sz w:val="24"/>
                <w:szCs w:val="24"/>
              </w:rPr>
              <w:t>а</w:t>
            </w:r>
            <w:r w:rsidRPr="0003777E">
              <w:rPr>
                <w:sz w:val="24"/>
                <w:szCs w:val="24"/>
              </w:rPr>
              <w:t>низации теплоснабжения населения, в пределах по</w:t>
            </w:r>
            <w:r w:rsidRPr="0003777E">
              <w:rPr>
                <w:sz w:val="24"/>
                <w:szCs w:val="24"/>
              </w:rPr>
              <w:t>л</w:t>
            </w:r>
            <w:r w:rsidRPr="0003777E">
              <w:rPr>
                <w:sz w:val="24"/>
                <w:szCs w:val="24"/>
              </w:rPr>
              <w:t>номочий, установленных законодательством Росси</w:t>
            </w:r>
            <w:r w:rsidRPr="0003777E">
              <w:rPr>
                <w:sz w:val="24"/>
                <w:szCs w:val="24"/>
              </w:rPr>
              <w:t>й</w:t>
            </w:r>
            <w:r w:rsidRPr="0003777E">
              <w:rPr>
                <w:sz w:val="24"/>
                <w:szCs w:val="24"/>
              </w:rPr>
              <w:t>ской Федерации</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Администрация МР «Усть-Куломский» в лице отдела терр</w:t>
            </w:r>
            <w:r w:rsidRPr="0003777E">
              <w:rPr>
                <w:rFonts w:ascii="Times New Roman" w:hAnsi="Times New Roman"/>
                <w:sz w:val="24"/>
                <w:szCs w:val="24"/>
              </w:rPr>
              <w:t>и</w:t>
            </w:r>
            <w:r w:rsidRPr="0003777E">
              <w:rPr>
                <w:rFonts w:ascii="Times New Roman" w:hAnsi="Times New Roman"/>
                <w:sz w:val="24"/>
                <w:szCs w:val="24"/>
              </w:rPr>
              <w:t>ториального разв</w:t>
            </w:r>
            <w:r w:rsidRPr="0003777E">
              <w:rPr>
                <w:rFonts w:ascii="Times New Roman" w:hAnsi="Times New Roman"/>
                <w:sz w:val="24"/>
                <w:szCs w:val="24"/>
              </w:rPr>
              <w:t>и</w:t>
            </w:r>
            <w:r w:rsidRPr="0003777E">
              <w:rPr>
                <w:rFonts w:ascii="Times New Roman" w:hAnsi="Times New Roman"/>
                <w:sz w:val="24"/>
                <w:szCs w:val="24"/>
              </w:rPr>
              <w:t>тия</w:t>
            </w:r>
          </w:p>
        </w:tc>
        <w:tc>
          <w:tcPr>
            <w:tcW w:w="1701" w:type="dxa"/>
          </w:tcPr>
          <w:p w:rsidR="00AD0778" w:rsidRPr="000F03D0" w:rsidRDefault="00AD0778" w:rsidP="00AD0778">
            <w:pPr>
              <w:jc w:val="center"/>
              <w:rPr>
                <w:sz w:val="22"/>
                <w:szCs w:val="22"/>
              </w:rPr>
            </w:pPr>
            <w:r w:rsidRPr="000F03D0">
              <w:rPr>
                <w:sz w:val="22"/>
                <w:szCs w:val="22"/>
              </w:rPr>
              <w:t>0,00</w:t>
            </w:r>
          </w:p>
        </w:tc>
        <w:tc>
          <w:tcPr>
            <w:tcW w:w="1417" w:type="dxa"/>
          </w:tcPr>
          <w:p w:rsidR="00AD0778" w:rsidRPr="000F03D0" w:rsidRDefault="00AD0778" w:rsidP="00AD0778">
            <w:pPr>
              <w:jc w:val="center"/>
              <w:rPr>
                <w:sz w:val="22"/>
                <w:szCs w:val="22"/>
              </w:rPr>
            </w:pPr>
            <w:r w:rsidRPr="000F03D0">
              <w:rPr>
                <w:sz w:val="22"/>
                <w:szCs w:val="22"/>
              </w:rPr>
              <w:t>0,00</w:t>
            </w:r>
          </w:p>
        </w:tc>
        <w:tc>
          <w:tcPr>
            <w:tcW w:w="1418" w:type="dxa"/>
          </w:tcPr>
          <w:p w:rsidR="00AD0778" w:rsidRPr="000F03D0" w:rsidRDefault="00AD0778" w:rsidP="00AD0778">
            <w:pPr>
              <w:jc w:val="center"/>
              <w:rPr>
                <w:sz w:val="22"/>
                <w:szCs w:val="22"/>
              </w:rPr>
            </w:pPr>
            <w:r w:rsidRPr="000F03D0">
              <w:rPr>
                <w:sz w:val="22"/>
                <w:szCs w:val="22"/>
              </w:rPr>
              <w:t>0,00</w:t>
            </w:r>
          </w:p>
        </w:tc>
        <w:tc>
          <w:tcPr>
            <w:tcW w:w="1417" w:type="dxa"/>
          </w:tcPr>
          <w:p w:rsidR="00AD0778" w:rsidRPr="000F03D0" w:rsidRDefault="00AD0778" w:rsidP="00AD0778">
            <w:pPr>
              <w:jc w:val="center"/>
              <w:rPr>
                <w:sz w:val="22"/>
                <w:szCs w:val="22"/>
              </w:rPr>
            </w:pPr>
            <w:r w:rsidRPr="000F03D0">
              <w:rPr>
                <w:sz w:val="22"/>
                <w:szCs w:val="22"/>
              </w:rPr>
              <w:t>0,00</w:t>
            </w:r>
          </w:p>
        </w:tc>
        <w:tc>
          <w:tcPr>
            <w:tcW w:w="1418" w:type="dxa"/>
          </w:tcPr>
          <w:p w:rsidR="00AD0778" w:rsidRPr="000F03D0" w:rsidRDefault="00AD0778" w:rsidP="00AD0778">
            <w:pPr>
              <w:jc w:val="center"/>
              <w:rPr>
                <w:sz w:val="22"/>
                <w:szCs w:val="22"/>
              </w:rPr>
            </w:pPr>
            <w:r w:rsidRPr="000F03D0">
              <w:rPr>
                <w:sz w:val="22"/>
                <w:szCs w:val="22"/>
              </w:rPr>
              <w:t>0,00</w:t>
            </w:r>
          </w:p>
        </w:tc>
        <w:tc>
          <w:tcPr>
            <w:tcW w:w="1417" w:type="dxa"/>
          </w:tcPr>
          <w:p w:rsidR="00AD0778" w:rsidRPr="000F03D0" w:rsidRDefault="00AD0778" w:rsidP="00AD0778">
            <w:pPr>
              <w:jc w:val="center"/>
              <w:rPr>
                <w:sz w:val="22"/>
                <w:szCs w:val="22"/>
              </w:rPr>
            </w:pPr>
            <w:r w:rsidRPr="000F03D0">
              <w:rPr>
                <w:sz w:val="22"/>
                <w:szCs w:val="22"/>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t>Основное меропри</w:t>
            </w:r>
            <w:r w:rsidRPr="0003777E">
              <w:rPr>
                <w:sz w:val="24"/>
                <w:szCs w:val="24"/>
              </w:rPr>
              <w:t>я</w:t>
            </w:r>
            <w:r w:rsidRPr="0003777E">
              <w:rPr>
                <w:sz w:val="24"/>
                <w:szCs w:val="24"/>
              </w:rPr>
              <w:t>тие 2.1.8.</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Комплексное обустройство инженерной и дорожной инфраструктуры в с.Усть-Кулом (ул. В.С. Лодыгина, ул. Б.П. Липина, ул. Петр</w:t>
            </w:r>
            <w:r w:rsidRPr="0003777E">
              <w:rPr>
                <w:rFonts w:ascii="Times New Roman" w:hAnsi="Times New Roman"/>
                <w:sz w:val="24"/>
                <w:szCs w:val="24"/>
              </w:rPr>
              <w:t>о</w:t>
            </w:r>
            <w:r w:rsidRPr="0003777E">
              <w:rPr>
                <w:rFonts w:ascii="Times New Roman" w:hAnsi="Times New Roman"/>
                <w:sz w:val="24"/>
                <w:szCs w:val="24"/>
              </w:rPr>
              <w:t>павловская, ул. Спортивная)</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Администрация МР «Усть-Куломский» в лице отдела терр</w:t>
            </w:r>
            <w:r w:rsidRPr="0003777E">
              <w:rPr>
                <w:rFonts w:ascii="Times New Roman" w:hAnsi="Times New Roman"/>
                <w:sz w:val="24"/>
                <w:szCs w:val="24"/>
              </w:rPr>
              <w:t>и</w:t>
            </w:r>
            <w:r w:rsidRPr="0003777E">
              <w:rPr>
                <w:rFonts w:ascii="Times New Roman" w:hAnsi="Times New Roman"/>
                <w:sz w:val="24"/>
                <w:szCs w:val="24"/>
              </w:rPr>
              <w:t>ториального разв</w:t>
            </w:r>
            <w:r w:rsidRPr="0003777E">
              <w:rPr>
                <w:rFonts w:ascii="Times New Roman" w:hAnsi="Times New Roman"/>
                <w:sz w:val="24"/>
                <w:szCs w:val="24"/>
              </w:rPr>
              <w:t>и</w:t>
            </w:r>
            <w:r w:rsidRPr="0003777E">
              <w:rPr>
                <w:rFonts w:ascii="Times New Roman" w:hAnsi="Times New Roman"/>
                <w:sz w:val="24"/>
                <w:szCs w:val="24"/>
              </w:rPr>
              <w:t>тия</w:t>
            </w:r>
          </w:p>
        </w:tc>
        <w:tc>
          <w:tcPr>
            <w:tcW w:w="1701" w:type="dxa"/>
            <w:shd w:val="clear" w:color="auto" w:fill="auto"/>
          </w:tcPr>
          <w:p w:rsidR="00AD0778" w:rsidRPr="00986912" w:rsidRDefault="00AD0778" w:rsidP="00AD0778">
            <w:pPr>
              <w:pStyle w:val="ConsPlusNormal"/>
              <w:jc w:val="center"/>
              <w:rPr>
                <w:rFonts w:ascii="Times New Roman" w:hAnsi="Times New Roman"/>
                <w:sz w:val="22"/>
              </w:rPr>
            </w:pPr>
            <w:r w:rsidRPr="00986912">
              <w:rPr>
                <w:rFonts w:ascii="Times New Roman" w:hAnsi="Times New Roman"/>
                <w:sz w:val="22"/>
              </w:rPr>
              <w:t>1563546,87</w:t>
            </w:r>
          </w:p>
        </w:tc>
        <w:tc>
          <w:tcPr>
            <w:tcW w:w="1417" w:type="dxa"/>
            <w:shd w:val="clear" w:color="auto" w:fill="auto"/>
          </w:tcPr>
          <w:p w:rsidR="00AD0778" w:rsidRPr="00986912" w:rsidRDefault="00AD0778" w:rsidP="00AD0778">
            <w:pPr>
              <w:jc w:val="center"/>
              <w:rPr>
                <w:sz w:val="22"/>
                <w:szCs w:val="22"/>
              </w:rPr>
            </w:pPr>
            <w:r w:rsidRPr="00986912">
              <w:rPr>
                <w:sz w:val="22"/>
                <w:szCs w:val="22"/>
              </w:rPr>
              <w:t>1563546,87</w:t>
            </w:r>
          </w:p>
        </w:tc>
        <w:tc>
          <w:tcPr>
            <w:tcW w:w="1418" w:type="dxa"/>
            <w:shd w:val="clear" w:color="auto" w:fill="auto"/>
          </w:tcPr>
          <w:p w:rsidR="00AD0778" w:rsidRPr="00986912" w:rsidRDefault="00AD0778" w:rsidP="00AD0778">
            <w:pPr>
              <w:jc w:val="center"/>
              <w:rPr>
                <w:sz w:val="22"/>
                <w:szCs w:val="22"/>
              </w:rPr>
            </w:pPr>
            <w:r w:rsidRPr="00986912">
              <w:rPr>
                <w:sz w:val="22"/>
                <w:szCs w:val="22"/>
              </w:rPr>
              <w:t>0,00</w:t>
            </w:r>
          </w:p>
        </w:tc>
        <w:tc>
          <w:tcPr>
            <w:tcW w:w="1417" w:type="dxa"/>
            <w:shd w:val="clear" w:color="auto" w:fill="auto"/>
          </w:tcPr>
          <w:p w:rsidR="00AD0778" w:rsidRPr="00986912" w:rsidRDefault="00AD0778" w:rsidP="00AD0778">
            <w:pPr>
              <w:jc w:val="center"/>
              <w:rPr>
                <w:sz w:val="22"/>
                <w:szCs w:val="22"/>
              </w:rPr>
            </w:pPr>
            <w:r w:rsidRPr="00986912">
              <w:rPr>
                <w:sz w:val="22"/>
                <w:szCs w:val="22"/>
              </w:rPr>
              <w:t>0,00</w:t>
            </w:r>
          </w:p>
        </w:tc>
        <w:tc>
          <w:tcPr>
            <w:tcW w:w="1418" w:type="dxa"/>
          </w:tcPr>
          <w:p w:rsidR="00AD0778" w:rsidRPr="00986912" w:rsidRDefault="00AD0778" w:rsidP="00AD0778">
            <w:pPr>
              <w:jc w:val="center"/>
              <w:rPr>
                <w:sz w:val="22"/>
                <w:szCs w:val="22"/>
              </w:rPr>
            </w:pPr>
            <w:r w:rsidRPr="00986912">
              <w:rPr>
                <w:sz w:val="22"/>
                <w:szCs w:val="22"/>
              </w:rPr>
              <w:t>0,00</w:t>
            </w:r>
          </w:p>
        </w:tc>
        <w:tc>
          <w:tcPr>
            <w:tcW w:w="1417" w:type="dxa"/>
          </w:tcPr>
          <w:p w:rsidR="00AD0778" w:rsidRPr="00986912" w:rsidRDefault="00AD0778" w:rsidP="00AD0778">
            <w:pPr>
              <w:jc w:val="center"/>
              <w:rPr>
                <w:sz w:val="22"/>
                <w:szCs w:val="22"/>
              </w:rPr>
            </w:pPr>
            <w:r w:rsidRPr="00986912">
              <w:rPr>
                <w:sz w:val="22"/>
                <w:szCs w:val="22"/>
              </w:rPr>
              <w:t>0,00</w:t>
            </w:r>
          </w:p>
        </w:tc>
      </w:tr>
      <w:tr w:rsidR="00AD0778" w:rsidRPr="0003777E" w:rsidTr="00AD0778">
        <w:tc>
          <w:tcPr>
            <w:tcW w:w="1247" w:type="dxa"/>
            <w:shd w:val="clear" w:color="auto" w:fill="auto"/>
          </w:tcPr>
          <w:p w:rsidR="00AD0778" w:rsidRPr="0003777E" w:rsidRDefault="00AD0778" w:rsidP="00AD0778">
            <w:pPr>
              <w:rPr>
                <w:sz w:val="24"/>
                <w:szCs w:val="24"/>
              </w:rPr>
            </w:pPr>
            <w:r w:rsidRPr="0003777E">
              <w:rPr>
                <w:sz w:val="24"/>
                <w:szCs w:val="24"/>
              </w:rPr>
              <w:t>Основное меропри</w:t>
            </w:r>
            <w:r w:rsidRPr="0003777E">
              <w:rPr>
                <w:sz w:val="24"/>
                <w:szCs w:val="24"/>
              </w:rPr>
              <w:t>я</w:t>
            </w:r>
            <w:r w:rsidRPr="0003777E">
              <w:rPr>
                <w:sz w:val="24"/>
                <w:szCs w:val="24"/>
              </w:rPr>
              <w:t>тие 2.1.9.</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Обустройство объектами инженерной инфраструкт</w:t>
            </w:r>
            <w:r w:rsidRPr="0003777E">
              <w:rPr>
                <w:rFonts w:ascii="Times New Roman" w:hAnsi="Times New Roman"/>
                <w:sz w:val="24"/>
                <w:szCs w:val="24"/>
              </w:rPr>
              <w:t>у</w:t>
            </w:r>
            <w:r w:rsidRPr="0003777E">
              <w:rPr>
                <w:rFonts w:ascii="Times New Roman" w:hAnsi="Times New Roman"/>
                <w:sz w:val="24"/>
                <w:szCs w:val="24"/>
              </w:rPr>
              <w:t>ры и благоустройство пл</w:t>
            </w:r>
            <w:r w:rsidRPr="0003777E">
              <w:rPr>
                <w:rFonts w:ascii="Times New Roman" w:hAnsi="Times New Roman"/>
                <w:sz w:val="24"/>
                <w:szCs w:val="24"/>
              </w:rPr>
              <w:t>о</w:t>
            </w:r>
            <w:r w:rsidRPr="0003777E">
              <w:rPr>
                <w:rFonts w:ascii="Times New Roman" w:hAnsi="Times New Roman"/>
                <w:sz w:val="24"/>
                <w:szCs w:val="24"/>
              </w:rPr>
              <w:t>щадок, расположенных на территории МО МР "Усть-Куломский", под компак</w:t>
            </w:r>
            <w:r w:rsidRPr="0003777E">
              <w:rPr>
                <w:rFonts w:ascii="Times New Roman" w:hAnsi="Times New Roman"/>
                <w:sz w:val="24"/>
                <w:szCs w:val="24"/>
              </w:rPr>
              <w:t>т</w:t>
            </w:r>
            <w:r w:rsidRPr="0003777E">
              <w:rPr>
                <w:rFonts w:ascii="Times New Roman" w:hAnsi="Times New Roman"/>
                <w:sz w:val="24"/>
                <w:szCs w:val="24"/>
              </w:rPr>
              <w:t>ную жилищную застройку</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Администрация МР «Усть-Куломский» в лице отдела терр</w:t>
            </w:r>
            <w:r w:rsidRPr="0003777E">
              <w:rPr>
                <w:rFonts w:ascii="Times New Roman" w:hAnsi="Times New Roman"/>
                <w:sz w:val="24"/>
                <w:szCs w:val="24"/>
              </w:rPr>
              <w:t>и</w:t>
            </w:r>
            <w:r w:rsidRPr="0003777E">
              <w:rPr>
                <w:rFonts w:ascii="Times New Roman" w:hAnsi="Times New Roman"/>
                <w:sz w:val="24"/>
                <w:szCs w:val="24"/>
              </w:rPr>
              <w:t>ториального разв</w:t>
            </w:r>
            <w:r w:rsidRPr="0003777E">
              <w:rPr>
                <w:rFonts w:ascii="Times New Roman" w:hAnsi="Times New Roman"/>
                <w:sz w:val="24"/>
                <w:szCs w:val="24"/>
              </w:rPr>
              <w:t>и</w:t>
            </w:r>
            <w:r w:rsidRPr="0003777E">
              <w:rPr>
                <w:rFonts w:ascii="Times New Roman" w:hAnsi="Times New Roman"/>
                <w:sz w:val="24"/>
                <w:szCs w:val="24"/>
              </w:rPr>
              <w:t>тия</w:t>
            </w:r>
          </w:p>
        </w:tc>
        <w:tc>
          <w:tcPr>
            <w:tcW w:w="1701" w:type="dxa"/>
            <w:shd w:val="clear" w:color="auto" w:fill="auto"/>
          </w:tcPr>
          <w:p w:rsidR="00AD0778" w:rsidRPr="00986912" w:rsidRDefault="00AD0778" w:rsidP="00AD0778">
            <w:pPr>
              <w:pStyle w:val="ConsPlusNormal"/>
              <w:jc w:val="center"/>
              <w:rPr>
                <w:rFonts w:ascii="Times New Roman" w:hAnsi="Times New Roman"/>
                <w:sz w:val="22"/>
              </w:rPr>
            </w:pPr>
            <w:r>
              <w:rPr>
                <w:rFonts w:ascii="Times New Roman" w:hAnsi="Times New Roman"/>
                <w:sz w:val="22"/>
              </w:rPr>
              <w:t>664790725,75</w:t>
            </w:r>
          </w:p>
        </w:tc>
        <w:tc>
          <w:tcPr>
            <w:tcW w:w="1417" w:type="dxa"/>
            <w:shd w:val="clear" w:color="auto" w:fill="auto"/>
          </w:tcPr>
          <w:p w:rsidR="00AD0778" w:rsidRPr="00986912" w:rsidRDefault="00AD0778" w:rsidP="00AD0778">
            <w:pPr>
              <w:jc w:val="center"/>
              <w:rPr>
                <w:sz w:val="22"/>
                <w:szCs w:val="22"/>
              </w:rPr>
            </w:pPr>
            <w:r w:rsidRPr="00986912">
              <w:rPr>
                <w:sz w:val="22"/>
                <w:szCs w:val="22"/>
              </w:rPr>
              <w:t>9675218,18</w:t>
            </w:r>
          </w:p>
        </w:tc>
        <w:tc>
          <w:tcPr>
            <w:tcW w:w="1418" w:type="dxa"/>
            <w:shd w:val="clear" w:color="auto" w:fill="auto"/>
          </w:tcPr>
          <w:p w:rsidR="00AD0778" w:rsidRPr="00986912" w:rsidRDefault="00AD0778" w:rsidP="00AD0778">
            <w:pPr>
              <w:jc w:val="center"/>
              <w:rPr>
                <w:sz w:val="22"/>
                <w:szCs w:val="22"/>
              </w:rPr>
            </w:pPr>
            <w:r w:rsidRPr="00986912">
              <w:rPr>
                <w:sz w:val="22"/>
                <w:szCs w:val="22"/>
              </w:rPr>
              <w:t>19244</w:t>
            </w:r>
            <w:r>
              <w:rPr>
                <w:sz w:val="22"/>
                <w:szCs w:val="22"/>
              </w:rPr>
              <w:t>1</w:t>
            </w:r>
            <w:r w:rsidRPr="00986912">
              <w:rPr>
                <w:sz w:val="22"/>
                <w:szCs w:val="22"/>
              </w:rPr>
              <w:t>211,0</w:t>
            </w:r>
            <w:r>
              <w:rPr>
                <w:sz w:val="22"/>
                <w:szCs w:val="22"/>
              </w:rPr>
              <w:t>0</w:t>
            </w:r>
          </w:p>
        </w:tc>
        <w:tc>
          <w:tcPr>
            <w:tcW w:w="1417" w:type="dxa"/>
            <w:shd w:val="clear" w:color="auto" w:fill="auto"/>
          </w:tcPr>
          <w:p w:rsidR="00AD0778" w:rsidRPr="00986912" w:rsidRDefault="00AD0778" w:rsidP="00AD0778">
            <w:pPr>
              <w:jc w:val="center"/>
              <w:rPr>
                <w:sz w:val="22"/>
                <w:szCs w:val="22"/>
              </w:rPr>
            </w:pPr>
            <w:r>
              <w:rPr>
                <w:sz w:val="22"/>
                <w:szCs w:val="22"/>
              </w:rPr>
              <w:t>288086935,88</w:t>
            </w:r>
          </w:p>
        </w:tc>
        <w:tc>
          <w:tcPr>
            <w:tcW w:w="1418" w:type="dxa"/>
            <w:shd w:val="clear" w:color="auto" w:fill="auto"/>
          </w:tcPr>
          <w:p w:rsidR="00AD0778" w:rsidRPr="00986912" w:rsidRDefault="00AD0778" w:rsidP="00AD0778">
            <w:pPr>
              <w:jc w:val="center"/>
              <w:rPr>
                <w:sz w:val="22"/>
                <w:szCs w:val="22"/>
              </w:rPr>
            </w:pPr>
            <w:r>
              <w:rPr>
                <w:sz w:val="22"/>
                <w:szCs w:val="22"/>
              </w:rPr>
              <w:t>162780803,67</w:t>
            </w:r>
          </w:p>
        </w:tc>
        <w:tc>
          <w:tcPr>
            <w:tcW w:w="1417" w:type="dxa"/>
            <w:shd w:val="clear" w:color="auto" w:fill="auto"/>
          </w:tcPr>
          <w:p w:rsidR="00AD0778" w:rsidRPr="00986912" w:rsidRDefault="00AD0778" w:rsidP="00AD0778">
            <w:pPr>
              <w:jc w:val="center"/>
              <w:rPr>
                <w:sz w:val="22"/>
                <w:szCs w:val="22"/>
              </w:rPr>
            </w:pPr>
            <w:r w:rsidRPr="00421A7A">
              <w:rPr>
                <w:sz w:val="22"/>
                <w:szCs w:val="22"/>
              </w:rPr>
              <w:t>11806557,02</w:t>
            </w:r>
          </w:p>
        </w:tc>
      </w:tr>
      <w:tr w:rsidR="00AD0778" w:rsidRPr="0003777E" w:rsidTr="00AD0778">
        <w:tc>
          <w:tcPr>
            <w:tcW w:w="1247" w:type="dxa"/>
          </w:tcPr>
          <w:p w:rsidR="00AD0778" w:rsidRPr="0003777E" w:rsidRDefault="00AD0778" w:rsidP="00AD0778">
            <w:pPr>
              <w:rPr>
                <w:sz w:val="24"/>
                <w:szCs w:val="24"/>
              </w:rPr>
            </w:pPr>
            <w:r w:rsidRPr="0003777E">
              <w:rPr>
                <w:sz w:val="24"/>
                <w:szCs w:val="24"/>
              </w:rPr>
              <w:lastRenderedPageBreak/>
              <w:t>Основное меропри</w:t>
            </w:r>
            <w:r w:rsidRPr="0003777E">
              <w:rPr>
                <w:sz w:val="24"/>
                <w:szCs w:val="24"/>
              </w:rPr>
              <w:t>я</w:t>
            </w:r>
            <w:r w:rsidRPr="0003777E">
              <w:rPr>
                <w:sz w:val="24"/>
                <w:szCs w:val="24"/>
              </w:rPr>
              <w:t>тие 2.1.</w:t>
            </w:r>
            <w:r>
              <w:rPr>
                <w:sz w:val="24"/>
                <w:szCs w:val="24"/>
              </w:rPr>
              <w:t>А</w:t>
            </w:r>
            <w:r w:rsidRPr="0003777E">
              <w:rPr>
                <w:sz w:val="24"/>
                <w:szCs w:val="24"/>
              </w:rPr>
              <w:t>.</w:t>
            </w:r>
          </w:p>
        </w:tc>
        <w:tc>
          <w:tcPr>
            <w:tcW w:w="3068" w:type="dxa"/>
          </w:tcPr>
          <w:p w:rsidR="00AD0778" w:rsidRPr="0003777E" w:rsidRDefault="00AD0778" w:rsidP="00AD0778">
            <w:pPr>
              <w:pStyle w:val="ConsPlusNormal"/>
              <w:jc w:val="both"/>
              <w:rPr>
                <w:rFonts w:ascii="Times New Roman" w:hAnsi="Times New Roman"/>
                <w:sz w:val="24"/>
                <w:szCs w:val="24"/>
              </w:rPr>
            </w:pPr>
            <w:r w:rsidRPr="0051543A">
              <w:rPr>
                <w:rFonts w:ascii="Times New Roman" w:hAnsi="Times New Roman"/>
                <w:sz w:val="24"/>
                <w:szCs w:val="24"/>
              </w:rPr>
              <w:t>Предоставление иных ме</w:t>
            </w:r>
            <w:r w:rsidRPr="0051543A">
              <w:rPr>
                <w:rFonts w:ascii="Times New Roman" w:hAnsi="Times New Roman"/>
                <w:sz w:val="24"/>
                <w:szCs w:val="24"/>
              </w:rPr>
              <w:t>ж</w:t>
            </w:r>
            <w:r w:rsidRPr="0051543A">
              <w:rPr>
                <w:rFonts w:ascii="Times New Roman" w:hAnsi="Times New Roman"/>
                <w:sz w:val="24"/>
                <w:szCs w:val="24"/>
              </w:rPr>
              <w:t>бюджетных трансфертов бюджетам сельских посел</w:t>
            </w:r>
            <w:r w:rsidRPr="0051543A">
              <w:rPr>
                <w:rFonts w:ascii="Times New Roman" w:hAnsi="Times New Roman"/>
                <w:sz w:val="24"/>
                <w:szCs w:val="24"/>
              </w:rPr>
              <w:t>е</w:t>
            </w:r>
            <w:r w:rsidRPr="0051543A">
              <w:rPr>
                <w:rFonts w:ascii="Times New Roman" w:hAnsi="Times New Roman"/>
                <w:sz w:val="24"/>
                <w:szCs w:val="24"/>
              </w:rPr>
              <w:t>ний на организацию рит</w:t>
            </w:r>
            <w:r w:rsidRPr="0051543A">
              <w:rPr>
                <w:rFonts w:ascii="Times New Roman" w:hAnsi="Times New Roman"/>
                <w:sz w:val="24"/>
                <w:szCs w:val="24"/>
              </w:rPr>
              <w:t>у</w:t>
            </w:r>
            <w:r w:rsidRPr="0051543A">
              <w:rPr>
                <w:rFonts w:ascii="Times New Roman" w:hAnsi="Times New Roman"/>
                <w:sz w:val="24"/>
                <w:szCs w:val="24"/>
              </w:rPr>
              <w:t>альных услуг и содержание мест захоронения</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Администрация МР «Усть-Куломский» в лице отдела терр</w:t>
            </w:r>
            <w:r w:rsidRPr="0003777E">
              <w:rPr>
                <w:rFonts w:ascii="Times New Roman" w:hAnsi="Times New Roman"/>
                <w:sz w:val="24"/>
                <w:szCs w:val="24"/>
              </w:rPr>
              <w:t>и</w:t>
            </w:r>
            <w:r w:rsidRPr="0003777E">
              <w:rPr>
                <w:rFonts w:ascii="Times New Roman" w:hAnsi="Times New Roman"/>
                <w:sz w:val="24"/>
                <w:szCs w:val="24"/>
              </w:rPr>
              <w:t>ториального разв</w:t>
            </w:r>
            <w:r w:rsidRPr="0003777E">
              <w:rPr>
                <w:rFonts w:ascii="Times New Roman" w:hAnsi="Times New Roman"/>
                <w:sz w:val="24"/>
                <w:szCs w:val="24"/>
              </w:rPr>
              <w:t>и</w:t>
            </w:r>
            <w:r w:rsidRPr="0003777E">
              <w:rPr>
                <w:rFonts w:ascii="Times New Roman" w:hAnsi="Times New Roman"/>
                <w:sz w:val="24"/>
                <w:szCs w:val="24"/>
              </w:rPr>
              <w:t>тия</w:t>
            </w:r>
          </w:p>
        </w:tc>
        <w:tc>
          <w:tcPr>
            <w:tcW w:w="1701" w:type="dxa"/>
            <w:shd w:val="clear" w:color="auto" w:fill="auto"/>
          </w:tcPr>
          <w:p w:rsidR="00AD0778" w:rsidRPr="00986912" w:rsidRDefault="00AD0778" w:rsidP="00AD0778">
            <w:pPr>
              <w:jc w:val="center"/>
              <w:rPr>
                <w:sz w:val="22"/>
                <w:szCs w:val="22"/>
              </w:rPr>
            </w:pPr>
            <w:r>
              <w:rPr>
                <w:sz w:val="22"/>
                <w:szCs w:val="22"/>
              </w:rPr>
              <w:t>2437750</w:t>
            </w:r>
            <w:r w:rsidRPr="00986912">
              <w:rPr>
                <w:sz w:val="22"/>
                <w:szCs w:val="22"/>
              </w:rPr>
              <w:t>,00</w:t>
            </w:r>
          </w:p>
        </w:tc>
        <w:tc>
          <w:tcPr>
            <w:tcW w:w="1417" w:type="dxa"/>
            <w:shd w:val="clear" w:color="auto" w:fill="auto"/>
          </w:tcPr>
          <w:p w:rsidR="00AD0778" w:rsidRPr="00986912" w:rsidRDefault="00AD0778" w:rsidP="00AD0778">
            <w:pPr>
              <w:jc w:val="center"/>
              <w:rPr>
                <w:sz w:val="22"/>
                <w:szCs w:val="22"/>
              </w:rPr>
            </w:pPr>
            <w:r w:rsidRPr="00986912">
              <w:rPr>
                <w:sz w:val="22"/>
                <w:szCs w:val="22"/>
              </w:rPr>
              <w:t>0,00</w:t>
            </w:r>
          </w:p>
        </w:tc>
        <w:tc>
          <w:tcPr>
            <w:tcW w:w="1418" w:type="dxa"/>
            <w:shd w:val="clear" w:color="auto" w:fill="auto"/>
          </w:tcPr>
          <w:p w:rsidR="00AD0778" w:rsidRPr="00986912" w:rsidRDefault="00AD0778" w:rsidP="00AD0778">
            <w:pPr>
              <w:jc w:val="center"/>
              <w:rPr>
                <w:sz w:val="22"/>
                <w:szCs w:val="22"/>
              </w:rPr>
            </w:pPr>
            <w:r w:rsidRPr="00986912">
              <w:rPr>
                <w:sz w:val="22"/>
                <w:szCs w:val="22"/>
              </w:rPr>
              <w:t>1231750,00</w:t>
            </w:r>
          </w:p>
        </w:tc>
        <w:tc>
          <w:tcPr>
            <w:tcW w:w="1417" w:type="dxa"/>
            <w:shd w:val="clear" w:color="auto" w:fill="auto"/>
          </w:tcPr>
          <w:p w:rsidR="00AD0778" w:rsidRPr="00986912" w:rsidRDefault="00AD0778" w:rsidP="00AD0778">
            <w:pPr>
              <w:jc w:val="center"/>
              <w:rPr>
                <w:sz w:val="22"/>
                <w:szCs w:val="22"/>
              </w:rPr>
            </w:pPr>
            <w:r>
              <w:rPr>
                <w:sz w:val="22"/>
                <w:szCs w:val="22"/>
              </w:rPr>
              <w:t>1206000</w:t>
            </w:r>
            <w:r w:rsidRPr="00986912">
              <w:rPr>
                <w:sz w:val="22"/>
                <w:szCs w:val="22"/>
              </w:rPr>
              <w:t>,00</w:t>
            </w:r>
          </w:p>
        </w:tc>
        <w:tc>
          <w:tcPr>
            <w:tcW w:w="1418" w:type="dxa"/>
            <w:shd w:val="clear" w:color="auto" w:fill="auto"/>
          </w:tcPr>
          <w:p w:rsidR="00AD0778" w:rsidRPr="00986912" w:rsidRDefault="00AD0778" w:rsidP="00AD0778">
            <w:pPr>
              <w:jc w:val="center"/>
              <w:rPr>
                <w:sz w:val="22"/>
                <w:szCs w:val="22"/>
              </w:rPr>
            </w:pPr>
            <w:r w:rsidRPr="00986912">
              <w:rPr>
                <w:sz w:val="22"/>
                <w:szCs w:val="22"/>
              </w:rPr>
              <w:t>0,00</w:t>
            </w:r>
          </w:p>
        </w:tc>
        <w:tc>
          <w:tcPr>
            <w:tcW w:w="1417" w:type="dxa"/>
            <w:shd w:val="clear" w:color="auto" w:fill="auto"/>
          </w:tcPr>
          <w:p w:rsidR="00AD0778" w:rsidRPr="00986912" w:rsidRDefault="00AD0778" w:rsidP="00AD0778">
            <w:pPr>
              <w:jc w:val="center"/>
              <w:rPr>
                <w:sz w:val="22"/>
                <w:szCs w:val="22"/>
              </w:rPr>
            </w:pPr>
            <w:r w:rsidRPr="00986912">
              <w:rPr>
                <w:sz w:val="22"/>
                <w:szCs w:val="22"/>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t>Основное меропри</w:t>
            </w:r>
            <w:r w:rsidRPr="0003777E">
              <w:rPr>
                <w:sz w:val="24"/>
                <w:szCs w:val="24"/>
              </w:rPr>
              <w:t>я</w:t>
            </w:r>
            <w:r w:rsidRPr="0003777E">
              <w:rPr>
                <w:sz w:val="24"/>
                <w:szCs w:val="24"/>
              </w:rPr>
              <w:t>тие 2.1.</w:t>
            </w:r>
            <w:r>
              <w:rPr>
                <w:sz w:val="24"/>
                <w:szCs w:val="24"/>
              </w:rPr>
              <w:t>Б</w:t>
            </w:r>
            <w:r w:rsidRPr="0003777E">
              <w:rPr>
                <w:sz w:val="24"/>
                <w:szCs w:val="24"/>
              </w:rPr>
              <w:t>.</w:t>
            </w:r>
          </w:p>
        </w:tc>
        <w:tc>
          <w:tcPr>
            <w:tcW w:w="3068" w:type="dxa"/>
          </w:tcPr>
          <w:p w:rsidR="00AD0778" w:rsidRPr="007D09D8" w:rsidRDefault="00AD0778" w:rsidP="00AD0778">
            <w:pPr>
              <w:pStyle w:val="ConsPlusNormal"/>
              <w:jc w:val="both"/>
              <w:rPr>
                <w:rFonts w:ascii="Times New Roman" w:hAnsi="Times New Roman"/>
                <w:sz w:val="24"/>
                <w:szCs w:val="24"/>
              </w:rPr>
            </w:pPr>
            <w:r w:rsidRPr="007D09D8">
              <w:rPr>
                <w:rFonts w:ascii="Times New Roman" w:hAnsi="Times New Roman"/>
                <w:sz w:val="24"/>
                <w:szCs w:val="24"/>
              </w:rPr>
              <w:t>Реализация мероприятий по увековечению памяти погибших при защите Отеч</w:t>
            </w:r>
            <w:r w:rsidRPr="007D09D8">
              <w:rPr>
                <w:rFonts w:ascii="Times New Roman" w:hAnsi="Times New Roman"/>
                <w:sz w:val="24"/>
                <w:szCs w:val="24"/>
              </w:rPr>
              <w:t>е</w:t>
            </w:r>
            <w:r w:rsidRPr="007D09D8">
              <w:rPr>
                <w:rFonts w:ascii="Times New Roman" w:hAnsi="Times New Roman"/>
                <w:sz w:val="24"/>
                <w:szCs w:val="24"/>
              </w:rPr>
              <w:t>ства (благоустройство, восстановление, ремонт и реставрация воинских захор</w:t>
            </w:r>
            <w:r w:rsidRPr="007D09D8">
              <w:rPr>
                <w:rFonts w:ascii="Times New Roman" w:hAnsi="Times New Roman"/>
                <w:sz w:val="24"/>
                <w:szCs w:val="24"/>
              </w:rPr>
              <w:t>о</w:t>
            </w:r>
            <w:r w:rsidRPr="007D09D8">
              <w:rPr>
                <w:rFonts w:ascii="Times New Roman" w:hAnsi="Times New Roman"/>
                <w:sz w:val="24"/>
                <w:szCs w:val="24"/>
              </w:rPr>
              <w:t>нений, установка мемор</w:t>
            </w:r>
            <w:r w:rsidRPr="007D09D8">
              <w:rPr>
                <w:rFonts w:ascii="Times New Roman" w:hAnsi="Times New Roman"/>
                <w:sz w:val="24"/>
                <w:szCs w:val="24"/>
              </w:rPr>
              <w:t>и</w:t>
            </w:r>
            <w:r w:rsidRPr="007D09D8">
              <w:rPr>
                <w:rFonts w:ascii="Times New Roman" w:hAnsi="Times New Roman"/>
                <w:sz w:val="24"/>
                <w:szCs w:val="24"/>
              </w:rPr>
              <w:t>альных знаков на воинских захоронениях)</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 xml:space="preserve">Администрация МР «Усть-Куломский» в лице отдела </w:t>
            </w:r>
            <w:r>
              <w:rPr>
                <w:rFonts w:ascii="Times New Roman" w:hAnsi="Times New Roman"/>
                <w:sz w:val="24"/>
                <w:szCs w:val="24"/>
              </w:rPr>
              <w:t>соц</w:t>
            </w:r>
            <w:r>
              <w:rPr>
                <w:rFonts w:ascii="Times New Roman" w:hAnsi="Times New Roman"/>
                <w:sz w:val="24"/>
                <w:szCs w:val="24"/>
              </w:rPr>
              <w:t>и</w:t>
            </w:r>
            <w:r>
              <w:rPr>
                <w:rFonts w:ascii="Times New Roman" w:hAnsi="Times New Roman"/>
                <w:sz w:val="24"/>
                <w:szCs w:val="24"/>
              </w:rPr>
              <w:t>альной политики</w:t>
            </w:r>
          </w:p>
        </w:tc>
        <w:tc>
          <w:tcPr>
            <w:tcW w:w="1701" w:type="dxa"/>
            <w:shd w:val="clear" w:color="auto" w:fill="FDE9D9" w:themeFill="accent6" w:themeFillTint="33"/>
          </w:tcPr>
          <w:p w:rsidR="00AD0778" w:rsidRPr="00986912" w:rsidRDefault="00AD0778" w:rsidP="00AD0778">
            <w:pPr>
              <w:jc w:val="center"/>
              <w:rPr>
                <w:sz w:val="22"/>
                <w:szCs w:val="22"/>
              </w:rPr>
            </w:pPr>
            <w:r>
              <w:rPr>
                <w:sz w:val="22"/>
                <w:szCs w:val="22"/>
              </w:rPr>
              <w:t>35790</w:t>
            </w:r>
            <w:r w:rsidRPr="00986912">
              <w:rPr>
                <w:sz w:val="22"/>
                <w:szCs w:val="22"/>
              </w:rPr>
              <w:t>,00</w:t>
            </w:r>
          </w:p>
        </w:tc>
        <w:tc>
          <w:tcPr>
            <w:tcW w:w="1417" w:type="dxa"/>
            <w:shd w:val="clear" w:color="auto" w:fill="auto"/>
          </w:tcPr>
          <w:p w:rsidR="00AD0778" w:rsidRPr="00986912" w:rsidRDefault="00AD0778" w:rsidP="00AD0778">
            <w:pPr>
              <w:jc w:val="center"/>
              <w:rPr>
                <w:sz w:val="22"/>
                <w:szCs w:val="22"/>
              </w:rPr>
            </w:pPr>
            <w:r w:rsidRPr="00986912">
              <w:rPr>
                <w:sz w:val="22"/>
                <w:szCs w:val="22"/>
              </w:rPr>
              <w:t>0,00</w:t>
            </w:r>
          </w:p>
        </w:tc>
        <w:tc>
          <w:tcPr>
            <w:tcW w:w="1418" w:type="dxa"/>
            <w:shd w:val="clear" w:color="auto" w:fill="auto"/>
          </w:tcPr>
          <w:p w:rsidR="00AD0778" w:rsidRPr="00986912" w:rsidRDefault="00AD0778" w:rsidP="00AD0778">
            <w:pPr>
              <w:jc w:val="center"/>
              <w:rPr>
                <w:sz w:val="22"/>
                <w:szCs w:val="22"/>
              </w:rPr>
            </w:pPr>
            <w:r w:rsidRPr="00986912">
              <w:rPr>
                <w:sz w:val="22"/>
                <w:szCs w:val="22"/>
              </w:rPr>
              <w:t>0,00</w:t>
            </w:r>
          </w:p>
        </w:tc>
        <w:tc>
          <w:tcPr>
            <w:tcW w:w="1417" w:type="dxa"/>
            <w:shd w:val="clear" w:color="auto" w:fill="FDE9D9" w:themeFill="accent6" w:themeFillTint="33"/>
          </w:tcPr>
          <w:p w:rsidR="00AD0778" w:rsidRPr="00986912" w:rsidRDefault="00AD0778" w:rsidP="00AD0778">
            <w:pPr>
              <w:jc w:val="center"/>
              <w:rPr>
                <w:sz w:val="22"/>
                <w:szCs w:val="22"/>
              </w:rPr>
            </w:pPr>
            <w:r>
              <w:rPr>
                <w:sz w:val="22"/>
                <w:szCs w:val="22"/>
              </w:rPr>
              <w:t>35790</w:t>
            </w:r>
            <w:r w:rsidRPr="00986912">
              <w:rPr>
                <w:sz w:val="22"/>
                <w:szCs w:val="22"/>
              </w:rPr>
              <w:t>,00</w:t>
            </w:r>
          </w:p>
        </w:tc>
        <w:tc>
          <w:tcPr>
            <w:tcW w:w="1418" w:type="dxa"/>
            <w:shd w:val="clear" w:color="auto" w:fill="auto"/>
          </w:tcPr>
          <w:p w:rsidR="00AD0778" w:rsidRPr="00986912" w:rsidRDefault="00AD0778" w:rsidP="00AD0778">
            <w:pPr>
              <w:jc w:val="center"/>
              <w:rPr>
                <w:sz w:val="22"/>
                <w:szCs w:val="22"/>
              </w:rPr>
            </w:pPr>
            <w:r w:rsidRPr="00986912">
              <w:rPr>
                <w:sz w:val="22"/>
                <w:szCs w:val="22"/>
              </w:rPr>
              <w:t>0,00</w:t>
            </w:r>
          </w:p>
        </w:tc>
        <w:tc>
          <w:tcPr>
            <w:tcW w:w="1417" w:type="dxa"/>
            <w:shd w:val="clear" w:color="auto" w:fill="auto"/>
          </w:tcPr>
          <w:p w:rsidR="00AD0778" w:rsidRPr="00986912" w:rsidRDefault="00AD0778" w:rsidP="00AD0778">
            <w:pPr>
              <w:jc w:val="center"/>
              <w:rPr>
                <w:sz w:val="22"/>
                <w:szCs w:val="22"/>
              </w:rPr>
            </w:pPr>
            <w:r w:rsidRPr="00986912">
              <w:rPr>
                <w:sz w:val="22"/>
                <w:szCs w:val="22"/>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t>Основное меропри</w:t>
            </w:r>
            <w:r w:rsidRPr="0003777E">
              <w:rPr>
                <w:sz w:val="24"/>
                <w:szCs w:val="24"/>
              </w:rPr>
              <w:t>я</w:t>
            </w:r>
            <w:r w:rsidRPr="0003777E">
              <w:rPr>
                <w:sz w:val="24"/>
                <w:szCs w:val="24"/>
              </w:rPr>
              <w:t>тие 2.2.1.</w:t>
            </w:r>
          </w:p>
        </w:tc>
        <w:tc>
          <w:tcPr>
            <w:tcW w:w="3068" w:type="dxa"/>
          </w:tcPr>
          <w:p w:rsidR="00AD0778" w:rsidRPr="0003777E" w:rsidRDefault="00AD0778" w:rsidP="00AD0778">
            <w:pPr>
              <w:pStyle w:val="ConsPlusNormal"/>
              <w:jc w:val="both"/>
              <w:rPr>
                <w:rFonts w:ascii="Times New Roman" w:hAnsi="Times New Roman"/>
                <w:sz w:val="24"/>
                <w:szCs w:val="24"/>
              </w:rPr>
            </w:pPr>
            <w:r w:rsidRPr="0003777E">
              <w:rPr>
                <w:rFonts w:ascii="Times New Roman" w:hAnsi="Times New Roman"/>
                <w:sz w:val="24"/>
                <w:szCs w:val="24"/>
              </w:rPr>
              <w:t>Строительство объектов размещения (полигонов, площадок хранения) твердых бытовых и промы</w:t>
            </w:r>
            <w:r w:rsidRPr="0003777E">
              <w:rPr>
                <w:rFonts w:ascii="Times New Roman" w:hAnsi="Times New Roman"/>
                <w:sz w:val="24"/>
                <w:szCs w:val="24"/>
              </w:rPr>
              <w:t>ш</w:t>
            </w:r>
            <w:r w:rsidRPr="0003777E">
              <w:rPr>
                <w:rFonts w:ascii="Times New Roman" w:hAnsi="Times New Roman"/>
                <w:sz w:val="24"/>
                <w:szCs w:val="24"/>
              </w:rPr>
              <w:t>ленных отходов для обесп</w:t>
            </w:r>
            <w:r w:rsidRPr="0003777E">
              <w:rPr>
                <w:rFonts w:ascii="Times New Roman" w:hAnsi="Times New Roman"/>
                <w:sz w:val="24"/>
                <w:szCs w:val="24"/>
              </w:rPr>
              <w:t>е</w:t>
            </w:r>
            <w:r w:rsidRPr="0003777E">
              <w:rPr>
                <w:rFonts w:ascii="Times New Roman" w:hAnsi="Times New Roman"/>
                <w:sz w:val="24"/>
                <w:szCs w:val="24"/>
              </w:rPr>
              <w:t>чения экологичнойиэффе</w:t>
            </w:r>
            <w:r w:rsidRPr="0003777E">
              <w:rPr>
                <w:rFonts w:ascii="Times New Roman" w:hAnsi="Times New Roman"/>
                <w:sz w:val="24"/>
                <w:szCs w:val="24"/>
              </w:rPr>
              <w:t>к</w:t>
            </w:r>
            <w:r w:rsidRPr="0003777E">
              <w:rPr>
                <w:rFonts w:ascii="Times New Roman" w:hAnsi="Times New Roman"/>
                <w:sz w:val="24"/>
                <w:szCs w:val="24"/>
              </w:rPr>
              <w:t xml:space="preserve">тивной </w:t>
            </w:r>
            <w:r w:rsidRPr="0003777E">
              <w:rPr>
                <w:rFonts w:ascii="Times New Roman" w:hAnsi="Times New Roman"/>
                <w:sz w:val="24"/>
                <w:szCs w:val="24"/>
              </w:rPr>
              <w:lastRenderedPageBreak/>
              <w:t>утилизации отходов</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lastRenderedPageBreak/>
              <w:t>Администрация МР «Усть-Куломский» в лице отдела терр</w:t>
            </w:r>
            <w:r w:rsidRPr="0003777E">
              <w:rPr>
                <w:rFonts w:ascii="Times New Roman" w:hAnsi="Times New Roman"/>
                <w:sz w:val="24"/>
                <w:szCs w:val="24"/>
              </w:rPr>
              <w:t>и</w:t>
            </w:r>
            <w:r w:rsidRPr="0003777E">
              <w:rPr>
                <w:rFonts w:ascii="Times New Roman" w:hAnsi="Times New Roman"/>
                <w:sz w:val="24"/>
                <w:szCs w:val="24"/>
              </w:rPr>
              <w:t>ториального разв</w:t>
            </w:r>
            <w:r w:rsidRPr="0003777E">
              <w:rPr>
                <w:rFonts w:ascii="Times New Roman" w:hAnsi="Times New Roman"/>
                <w:sz w:val="24"/>
                <w:szCs w:val="24"/>
              </w:rPr>
              <w:t>и</w:t>
            </w:r>
            <w:r w:rsidRPr="0003777E">
              <w:rPr>
                <w:rFonts w:ascii="Times New Roman" w:hAnsi="Times New Roman"/>
                <w:sz w:val="24"/>
                <w:szCs w:val="24"/>
              </w:rPr>
              <w:t>тия</w:t>
            </w:r>
          </w:p>
        </w:tc>
        <w:tc>
          <w:tcPr>
            <w:tcW w:w="1701" w:type="dxa"/>
          </w:tcPr>
          <w:p w:rsidR="00AD0778" w:rsidRPr="00986912" w:rsidRDefault="00AD0778" w:rsidP="00AD0778">
            <w:pPr>
              <w:jc w:val="center"/>
              <w:rPr>
                <w:sz w:val="22"/>
                <w:szCs w:val="22"/>
              </w:rPr>
            </w:pPr>
            <w:r w:rsidRPr="00986912">
              <w:rPr>
                <w:sz w:val="22"/>
                <w:szCs w:val="22"/>
              </w:rPr>
              <w:t>0,00</w:t>
            </w:r>
          </w:p>
        </w:tc>
        <w:tc>
          <w:tcPr>
            <w:tcW w:w="1417" w:type="dxa"/>
          </w:tcPr>
          <w:p w:rsidR="00AD0778" w:rsidRPr="00986912" w:rsidRDefault="00AD0778" w:rsidP="00AD0778">
            <w:pPr>
              <w:jc w:val="center"/>
              <w:rPr>
                <w:sz w:val="22"/>
                <w:szCs w:val="22"/>
              </w:rPr>
            </w:pPr>
            <w:r w:rsidRPr="00986912">
              <w:rPr>
                <w:sz w:val="22"/>
                <w:szCs w:val="22"/>
              </w:rPr>
              <w:t>0,00</w:t>
            </w:r>
          </w:p>
        </w:tc>
        <w:tc>
          <w:tcPr>
            <w:tcW w:w="1418" w:type="dxa"/>
          </w:tcPr>
          <w:p w:rsidR="00AD0778" w:rsidRPr="00986912" w:rsidRDefault="00AD0778" w:rsidP="00AD0778">
            <w:pPr>
              <w:jc w:val="center"/>
              <w:rPr>
                <w:sz w:val="22"/>
                <w:szCs w:val="22"/>
              </w:rPr>
            </w:pPr>
            <w:r w:rsidRPr="00986912">
              <w:rPr>
                <w:sz w:val="22"/>
                <w:szCs w:val="22"/>
              </w:rPr>
              <w:t>0,00</w:t>
            </w:r>
          </w:p>
        </w:tc>
        <w:tc>
          <w:tcPr>
            <w:tcW w:w="1417" w:type="dxa"/>
          </w:tcPr>
          <w:p w:rsidR="00AD0778" w:rsidRPr="00986912" w:rsidRDefault="00AD0778" w:rsidP="00AD0778">
            <w:pPr>
              <w:jc w:val="center"/>
              <w:rPr>
                <w:sz w:val="22"/>
                <w:szCs w:val="22"/>
              </w:rPr>
            </w:pPr>
            <w:r w:rsidRPr="00986912">
              <w:rPr>
                <w:sz w:val="22"/>
                <w:szCs w:val="22"/>
              </w:rPr>
              <w:t>0,00</w:t>
            </w:r>
          </w:p>
        </w:tc>
        <w:tc>
          <w:tcPr>
            <w:tcW w:w="1418" w:type="dxa"/>
          </w:tcPr>
          <w:p w:rsidR="00AD0778" w:rsidRPr="00986912" w:rsidRDefault="00AD0778" w:rsidP="00AD0778">
            <w:pPr>
              <w:jc w:val="center"/>
              <w:rPr>
                <w:sz w:val="22"/>
                <w:szCs w:val="22"/>
              </w:rPr>
            </w:pPr>
            <w:r w:rsidRPr="00986912">
              <w:rPr>
                <w:sz w:val="22"/>
                <w:szCs w:val="22"/>
              </w:rPr>
              <w:t>0,00</w:t>
            </w:r>
          </w:p>
        </w:tc>
        <w:tc>
          <w:tcPr>
            <w:tcW w:w="1417" w:type="dxa"/>
          </w:tcPr>
          <w:p w:rsidR="00AD0778" w:rsidRPr="00986912" w:rsidRDefault="00AD0778" w:rsidP="00AD0778">
            <w:pPr>
              <w:jc w:val="center"/>
              <w:rPr>
                <w:sz w:val="22"/>
                <w:szCs w:val="22"/>
              </w:rPr>
            </w:pPr>
            <w:r w:rsidRPr="00986912">
              <w:rPr>
                <w:sz w:val="22"/>
                <w:szCs w:val="22"/>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lastRenderedPageBreak/>
              <w:t>Основное меропри</w:t>
            </w:r>
            <w:r w:rsidRPr="0003777E">
              <w:rPr>
                <w:sz w:val="24"/>
                <w:szCs w:val="24"/>
              </w:rPr>
              <w:t>я</w:t>
            </w:r>
            <w:r w:rsidRPr="0003777E">
              <w:rPr>
                <w:sz w:val="24"/>
                <w:szCs w:val="24"/>
              </w:rPr>
              <w:t>тие 2.2.2.</w:t>
            </w:r>
          </w:p>
        </w:tc>
        <w:tc>
          <w:tcPr>
            <w:tcW w:w="3068" w:type="dxa"/>
          </w:tcPr>
          <w:p w:rsidR="00AD0778" w:rsidRPr="0003777E" w:rsidRDefault="00AD0778" w:rsidP="00AD0778">
            <w:pPr>
              <w:pStyle w:val="ConsPlusNormal"/>
              <w:jc w:val="both"/>
              <w:rPr>
                <w:rFonts w:ascii="Times New Roman" w:hAnsi="Times New Roman"/>
                <w:sz w:val="24"/>
                <w:szCs w:val="24"/>
              </w:rPr>
            </w:pPr>
            <w:r w:rsidRPr="0003777E">
              <w:rPr>
                <w:rFonts w:ascii="Times New Roman" w:hAnsi="Times New Roman"/>
                <w:sz w:val="24"/>
                <w:szCs w:val="24"/>
              </w:rPr>
              <w:t>Создание системы по ра</w:t>
            </w:r>
            <w:r w:rsidRPr="0003777E">
              <w:rPr>
                <w:rFonts w:ascii="Times New Roman" w:hAnsi="Times New Roman"/>
                <w:sz w:val="24"/>
                <w:szCs w:val="24"/>
              </w:rPr>
              <w:t>з</w:t>
            </w:r>
            <w:r w:rsidRPr="0003777E">
              <w:rPr>
                <w:rFonts w:ascii="Times New Roman" w:hAnsi="Times New Roman"/>
                <w:sz w:val="24"/>
                <w:szCs w:val="24"/>
              </w:rPr>
              <w:t>дельному сбору отходов для обеспечения экологичной и эффективной утилизации отходов</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Администрация МР «Усть-Куломский» в лице отдела терр</w:t>
            </w:r>
            <w:r w:rsidRPr="0003777E">
              <w:rPr>
                <w:rFonts w:ascii="Times New Roman" w:hAnsi="Times New Roman"/>
                <w:sz w:val="24"/>
                <w:szCs w:val="24"/>
              </w:rPr>
              <w:t>и</w:t>
            </w:r>
            <w:r w:rsidRPr="0003777E">
              <w:rPr>
                <w:rFonts w:ascii="Times New Roman" w:hAnsi="Times New Roman"/>
                <w:sz w:val="24"/>
                <w:szCs w:val="24"/>
              </w:rPr>
              <w:t>ториального разв</w:t>
            </w:r>
            <w:r w:rsidRPr="0003777E">
              <w:rPr>
                <w:rFonts w:ascii="Times New Roman" w:hAnsi="Times New Roman"/>
                <w:sz w:val="24"/>
                <w:szCs w:val="24"/>
              </w:rPr>
              <w:t>и</w:t>
            </w:r>
            <w:r w:rsidRPr="0003777E">
              <w:rPr>
                <w:rFonts w:ascii="Times New Roman" w:hAnsi="Times New Roman"/>
                <w:sz w:val="24"/>
                <w:szCs w:val="24"/>
              </w:rPr>
              <w:t>тия</w:t>
            </w:r>
          </w:p>
        </w:tc>
        <w:tc>
          <w:tcPr>
            <w:tcW w:w="1701" w:type="dxa"/>
          </w:tcPr>
          <w:p w:rsidR="00AD0778" w:rsidRPr="00986912" w:rsidRDefault="00AD0778" w:rsidP="00AD0778">
            <w:pPr>
              <w:jc w:val="center"/>
              <w:rPr>
                <w:sz w:val="22"/>
                <w:szCs w:val="22"/>
              </w:rPr>
            </w:pPr>
            <w:r w:rsidRPr="00986912">
              <w:rPr>
                <w:sz w:val="22"/>
                <w:szCs w:val="22"/>
              </w:rPr>
              <w:t>0,00</w:t>
            </w:r>
          </w:p>
        </w:tc>
        <w:tc>
          <w:tcPr>
            <w:tcW w:w="1417" w:type="dxa"/>
          </w:tcPr>
          <w:p w:rsidR="00AD0778" w:rsidRPr="00986912" w:rsidRDefault="00AD0778" w:rsidP="00AD0778">
            <w:pPr>
              <w:jc w:val="center"/>
              <w:rPr>
                <w:sz w:val="22"/>
                <w:szCs w:val="22"/>
              </w:rPr>
            </w:pPr>
            <w:r w:rsidRPr="00986912">
              <w:rPr>
                <w:sz w:val="22"/>
                <w:szCs w:val="22"/>
              </w:rPr>
              <w:t>0,00</w:t>
            </w:r>
          </w:p>
        </w:tc>
        <w:tc>
          <w:tcPr>
            <w:tcW w:w="1418" w:type="dxa"/>
          </w:tcPr>
          <w:p w:rsidR="00AD0778" w:rsidRPr="00986912" w:rsidRDefault="00AD0778" w:rsidP="00AD0778">
            <w:pPr>
              <w:jc w:val="center"/>
              <w:rPr>
                <w:sz w:val="22"/>
                <w:szCs w:val="22"/>
              </w:rPr>
            </w:pPr>
            <w:r w:rsidRPr="00986912">
              <w:rPr>
                <w:sz w:val="22"/>
                <w:szCs w:val="22"/>
              </w:rPr>
              <w:t>0,00</w:t>
            </w:r>
          </w:p>
        </w:tc>
        <w:tc>
          <w:tcPr>
            <w:tcW w:w="1417" w:type="dxa"/>
          </w:tcPr>
          <w:p w:rsidR="00AD0778" w:rsidRPr="00986912" w:rsidRDefault="00AD0778" w:rsidP="00AD0778">
            <w:pPr>
              <w:jc w:val="center"/>
              <w:rPr>
                <w:sz w:val="22"/>
                <w:szCs w:val="22"/>
              </w:rPr>
            </w:pPr>
            <w:r w:rsidRPr="00986912">
              <w:rPr>
                <w:sz w:val="22"/>
                <w:szCs w:val="22"/>
              </w:rPr>
              <w:t>0,00</w:t>
            </w:r>
          </w:p>
        </w:tc>
        <w:tc>
          <w:tcPr>
            <w:tcW w:w="1418" w:type="dxa"/>
          </w:tcPr>
          <w:p w:rsidR="00AD0778" w:rsidRPr="00986912" w:rsidRDefault="00AD0778" w:rsidP="00AD0778">
            <w:pPr>
              <w:jc w:val="center"/>
              <w:rPr>
                <w:sz w:val="22"/>
                <w:szCs w:val="22"/>
              </w:rPr>
            </w:pPr>
            <w:r w:rsidRPr="00986912">
              <w:rPr>
                <w:sz w:val="22"/>
                <w:szCs w:val="22"/>
              </w:rPr>
              <w:t>0,00</w:t>
            </w:r>
          </w:p>
        </w:tc>
        <w:tc>
          <w:tcPr>
            <w:tcW w:w="1417" w:type="dxa"/>
          </w:tcPr>
          <w:p w:rsidR="00AD0778" w:rsidRPr="00986912" w:rsidRDefault="00AD0778" w:rsidP="00AD0778">
            <w:pPr>
              <w:jc w:val="center"/>
              <w:rPr>
                <w:sz w:val="22"/>
                <w:szCs w:val="22"/>
              </w:rPr>
            </w:pPr>
            <w:r w:rsidRPr="00986912">
              <w:rPr>
                <w:sz w:val="22"/>
                <w:szCs w:val="22"/>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t>Основное меропри</w:t>
            </w:r>
            <w:r w:rsidRPr="0003777E">
              <w:rPr>
                <w:sz w:val="24"/>
                <w:szCs w:val="24"/>
              </w:rPr>
              <w:t>я</w:t>
            </w:r>
            <w:r w:rsidRPr="0003777E">
              <w:rPr>
                <w:sz w:val="24"/>
                <w:szCs w:val="24"/>
              </w:rPr>
              <w:t>тие 2.2.3.</w:t>
            </w:r>
          </w:p>
        </w:tc>
        <w:tc>
          <w:tcPr>
            <w:tcW w:w="3068" w:type="dxa"/>
          </w:tcPr>
          <w:p w:rsidR="00AD0778" w:rsidRPr="0003777E" w:rsidRDefault="00AD0778" w:rsidP="00AD0778">
            <w:pPr>
              <w:pStyle w:val="ConsPlusNormal"/>
              <w:jc w:val="both"/>
              <w:rPr>
                <w:rFonts w:ascii="Times New Roman" w:hAnsi="Times New Roman"/>
                <w:sz w:val="24"/>
                <w:szCs w:val="24"/>
              </w:rPr>
            </w:pPr>
            <w:r w:rsidRPr="0003777E">
              <w:rPr>
                <w:rFonts w:ascii="Times New Roman" w:hAnsi="Times New Roman"/>
                <w:sz w:val="24"/>
                <w:szCs w:val="24"/>
              </w:rPr>
              <w:t>Строительство площадок складирования и временн</w:t>
            </w:r>
            <w:r w:rsidRPr="0003777E">
              <w:rPr>
                <w:rFonts w:ascii="Times New Roman" w:hAnsi="Times New Roman"/>
                <w:sz w:val="24"/>
                <w:szCs w:val="24"/>
              </w:rPr>
              <w:t>о</w:t>
            </w:r>
            <w:r w:rsidRPr="0003777E">
              <w:rPr>
                <w:rFonts w:ascii="Times New Roman" w:hAnsi="Times New Roman"/>
                <w:sz w:val="24"/>
                <w:szCs w:val="24"/>
              </w:rPr>
              <w:t>го хранения древесных о</w:t>
            </w:r>
            <w:r w:rsidRPr="0003777E">
              <w:rPr>
                <w:rFonts w:ascii="Times New Roman" w:hAnsi="Times New Roman"/>
                <w:sz w:val="24"/>
                <w:szCs w:val="24"/>
              </w:rPr>
              <w:t>т</w:t>
            </w:r>
            <w:r w:rsidRPr="0003777E">
              <w:rPr>
                <w:rFonts w:ascii="Times New Roman" w:hAnsi="Times New Roman"/>
                <w:sz w:val="24"/>
                <w:szCs w:val="24"/>
              </w:rPr>
              <w:t>ходов</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Администрация МР «Усть-Куломский» в лице отдела терр</w:t>
            </w:r>
            <w:r w:rsidRPr="0003777E">
              <w:rPr>
                <w:rFonts w:ascii="Times New Roman" w:hAnsi="Times New Roman"/>
                <w:sz w:val="24"/>
                <w:szCs w:val="24"/>
              </w:rPr>
              <w:t>и</w:t>
            </w:r>
            <w:r w:rsidRPr="0003777E">
              <w:rPr>
                <w:rFonts w:ascii="Times New Roman" w:hAnsi="Times New Roman"/>
                <w:sz w:val="24"/>
                <w:szCs w:val="24"/>
              </w:rPr>
              <w:t>ториального разв</w:t>
            </w:r>
            <w:r w:rsidRPr="0003777E">
              <w:rPr>
                <w:rFonts w:ascii="Times New Roman" w:hAnsi="Times New Roman"/>
                <w:sz w:val="24"/>
                <w:szCs w:val="24"/>
              </w:rPr>
              <w:t>и</w:t>
            </w:r>
            <w:r w:rsidRPr="0003777E">
              <w:rPr>
                <w:rFonts w:ascii="Times New Roman" w:hAnsi="Times New Roman"/>
                <w:sz w:val="24"/>
                <w:szCs w:val="24"/>
              </w:rPr>
              <w:t>тия</w:t>
            </w:r>
          </w:p>
        </w:tc>
        <w:tc>
          <w:tcPr>
            <w:tcW w:w="1701" w:type="dxa"/>
          </w:tcPr>
          <w:p w:rsidR="00AD0778" w:rsidRPr="00986912" w:rsidRDefault="00AD0778" w:rsidP="00AD0778">
            <w:pPr>
              <w:jc w:val="center"/>
              <w:rPr>
                <w:sz w:val="22"/>
                <w:szCs w:val="22"/>
              </w:rPr>
            </w:pPr>
            <w:r w:rsidRPr="00986912">
              <w:rPr>
                <w:sz w:val="22"/>
                <w:szCs w:val="22"/>
              </w:rPr>
              <w:t>0,00</w:t>
            </w:r>
          </w:p>
        </w:tc>
        <w:tc>
          <w:tcPr>
            <w:tcW w:w="1417" w:type="dxa"/>
          </w:tcPr>
          <w:p w:rsidR="00AD0778" w:rsidRPr="00986912" w:rsidRDefault="00AD0778" w:rsidP="00AD0778">
            <w:pPr>
              <w:jc w:val="center"/>
              <w:rPr>
                <w:sz w:val="22"/>
                <w:szCs w:val="22"/>
              </w:rPr>
            </w:pPr>
            <w:r w:rsidRPr="00986912">
              <w:rPr>
                <w:sz w:val="22"/>
                <w:szCs w:val="22"/>
              </w:rPr>
              <w:t>0,00</w:t>
            </w:r>
          </w:p>
        </w:tc>
        <w:tc>
          <w:tcPr>
            <w:tcW w:w="1418" w:type="dxa"/>
          </w:tcPr>
          <w:p w:rsidR="00AD0778" w:rsidRPr="00986912" w:rsidRDefault="00AD0778" w:rsidP="00AD0778">
            <w:pPr>
              <w:jc w:val="center"/>
              <w:rPr>
                <w:sz w:val="22"/>
                <w:szCs w:val="22"/>
              </w:rPr>
            </w:pPr>
            <w:r w:rsidRPr="00986912">
              <w:rPr>
                <w:sz w:val="22"/>
                <w:szCs w:val="22"/>
              </w:rPr>
              <w:t>0,00</w:t>
            </w:r>
          </w:p>
        </w:tc>
        <w:tc>
          <w:tcPr>
            <w:tcW w:w="1417" w:type="dxa"/>
          </w:tcPr>
          <w:p w:rsidR="00AD0778" w:rsidRPr="00986912" w:rsidRDefault="00AD0778" w:rsidP="00AD0778">
            <w:pPr>
              <w:jc w:val="center"/>
              <w:rPr>
                <w:sz w:val="22"/>
                <w:szCs w:val="22"/>
              </w:rPr>
            </w:pPr>
            <w:r w:rsidRPr="00986912">
              <w:rPr>
                <w:sz w:val="22"/>
                <w:szCs w:val="22"/>
              </w:rPr>
              <w:t>0,00</w:t>
            </w:r>
          </w:p>
        </w:tc>
        <w:tc>
          <w:tcPr>
            <w:tcW w:w="1418" w:type="dxa"/>
          </w:tcPr>
          <w:p w:rsidR="00AD0778" w:rsidRPr="00986912" w:rsidRDefault="00AD0778" w:rsidP="00AD0778">
            <w:pPr>
              <w:jc w:val="center"/>
              <w:rPr>
                <w:sz w:val="22"/>
                <w:szCs w:val="22"/>
              </w:rPr>
            </w:pPr>
            <w:r w:rsidRPr="00986912">
              <w:rPr>
                <w:sz w:val="22"/>
                <w:szCs w:val="22"/>
              </w:rPr>
              <w:t>0,00</w:t>
            </w:r>
          </w:p>
        </w:tc>
        <w:tc>
          <w:tcPr>
            <w:tcW w:w="1417" w:type="dxa"/>
          </w:tcPr>
          <w:p w:rsidR="00AD0778" w:rsidRPr="00986912" w:rsidRDefault="00AD0778" w:rsidP="00AD0778">
            <w:pPr>
              <w:jc w:val="center"/>
              <w:rPr>
                <w:sz w:val="22"/>
                <w:szCs w:val="22"/>
              </w:rPr>
            </w:pPr>
            <w:r w:rsidRPr="00986912">
              <w:rPr>
                <w:sz w:val="22"/>
                <w:szCs w:val="22"/>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t>Основное меропри</w:t>
            </w:r>
            <w:r w:rsidRPr="0003777E">
              <w:rPr>
                <w:sz w:val="24"/>
                <w:szCs w:val="24"/>
              </w:rPr>
              <w:t>я</w:t>
            </w:r>
            <w:r w:rsidRPr="0003777E">
              <w:rPr>
                <w:sz w:val="24"/>
                <w:szCs w:val="24"/>
              </w:rPr>
              <w:t>тие 2.2.4.</w:t>
            </w:r>
          </w:p>
        </w:tc>
        <w:tc>
          <w:tcPr>
            <w:tcW w:w="3068" w:type="dxa"/>
          </w:tcPr>
          <w:p w:rsidR="00AD0778" w:rsidRPr="0003777E" w:rsidRDefault="00AD0778" w:rsidP="00AD0778">
            <w:pPr>
              <w:pStyle w:val="ConsPlusNormal"/>
              <w:jc w:val="both"/>
              <w:rPr>
                <w:rFonts w:ascii="Times New Roman" w:hAnsi="Times New Roman"/>
                <w:sz w:val="24"/>
                <w:szCs w:val="24"/>
              </w:rPr>
            </w:pPr>
            <w:r w:rsidRPr="0003777E">
              <w:rPr>
                <w:rFonts w:ascii="Times New Roman" w:hAnsi="Times New Roman"/>
                <w:sz w:val="24"/>
                <w:szCs w:val="24"/>
              </w:rPr>
              <w:t>Участие в организации де</w:t>
            </w:r>
            <w:r w:rsidRPr="0003777E">
              <w:rPr>
                <w:rFonts w:ascii="Times New Roman" w:hAnsi="Times New Roman"/>
                <w:sz w:val="24"/>
                <w:szCs w:val="24"/>
              </w:rPr>
              <w:t>я</w:t>
            </w:r>
            <w:r w:rsidRPr="0003777E">
              <w:rPr>
                <w:rFonts w:ascii="Times New Roman" w:hAnsi="Times New Roman"/>
                <w:sz w:val="24"/>
                <w:szCs w:val="24"/>
              </w:rPr>
              <w:t>тельности по накоплению (в том числе раздельному н</w:t>
            </w:r>
            <w:r w:rsidRPr="0003777E">
              <w:rPr>
                <w:rFonts w:ascii="Times New Roman" w:hAnsi="Times New Roman"/>
                <w:sz w:val="24"/>
                <w:szCs w:val="24"/>
              </w:rPr>
              <w:t>а</w:t>
            </w:r>
            <w:r w:rsidRPr="0003777E">
              <w:rPr>
                <w:rFonts w:ascii="Times New Roman" w:hAnsi="Times New Roman"/>
                <w:sz w:val="24"/>
                <w:szCs w:val="24"/>
              </w:rPr>
              <w:t>коплению), сбору, тран</w:t>
            </w:r>
            <w:r w:rsidRPr="0003777E">
              <w:rPr>
                <w:rFonts w:ascii="Times New Roman" w:hAnsi="Times New Roman"/>
                <w:sz w:val="24"/>
                <w:szCs w:val="24"/>
              </w:rPr>
              <w:t>с</w:t>
            </w:r>
            <w:r w:rsidRPr="0003777E">
              <w:rPr>
                <w:rFonts w:ascii="Times New Roman" w:hAnsi="Times New Roman"/>
                <w:sz w:val="24"/>
                <w:szCs w:val="24"/>
              </w:rPr>
              <w:t>портированию, обработке, утилизации, обезврежив</w:t>
            </w:r>
            <w:r w:rsidRPr="0003777E">
              <w:rPr>
                <w:rFonts w:ascii="Times New Roman" w:hAnsi="Times New Roman"/>
                <w:sz w:val="24"/>
                <w:szCs w:val="24"/>
              </w:rPr>
              <w:t>а</w:t>
            </w:r>
            <w:r w:rsidRPr="0003777E">
              <w:rPr>
                <w:rFonts w:ascii="Times New Roman" w:hAnsi="Times New Roman"/>
                <w:sz w:val="24"/>
                <w:szCs w:val="24"/>
              </w:rPr>
              <w:t>нию, захоронению твердых коммунальных отходов на территориях муниципальн</w:t>
            </w:r>
            <w:r w:rsidRPr="0003777E">
              <w:rPr>
                <w:rFonts w:ascii="Times New Roman" w:hAnsi="Times New Roman"/>
                <w:sz w:val="24"/>
                <w:szCs w:val="24"/>
              </w:rPr>
              <w:t>о</w:t>
            </w:r>
            <w:r w:rsidRPr="0003777E">
              <w:rPr>
                <w:rFonts w:ascii="Times New Roman" w:hAnsi="Times New Roman"/>
                <w:sz w:val="24"/>
                <w:szCs w:val="24"/>
              </w:rPr>
              <w:t>го района «Усть-Куломский»</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Администрация МР «Усть-Куломский» в лице отдела терр</w:t>
            </w:r>
            <w:r w:rsidRPr="0003777E">
              <w:rPr>
                <w:rFonts w:ascii="Times New Roman" w:hAnsi="Times New Roman"/>
                <w:sz w:val="24"/>
                <w:szCs w:val="24"/>
              </w:rPr>
              <w:t>и</w:t>
            </w:r>
            <w:r w:rsidRPr="0003777E">
              <w:rPr>
                <w:rFonts w:ascii="Times New Roman" w:hAnsi="Times New Roman"/>
                <w:sz w:val="24"/>
                <w:szCs w:val="24"/>
              </w:rPr>
              <w:t>ториального разв</w:t>
            </w:r>
            <w:r w:rsidRPr="0003777E">
              <w:rPr>
                <w:rFonts w:ascii="Times New Roman" w:hAnsi="Times New Roman"/>
                <w:sz w:val="24"/>
                <w:szCs w:val="24"/>
              </w:rPr>
              <w:t>и</w:t>
            </w:r>
            <w:r w:rsidRPr="0003777E">
              <w:rPr>
                <w:rFonts w:ascii="Times New Roman" w:hAnsi="Times New Roman"/>
                <w:sz w:val="24"/>
                <w:szCs w:val="24"/>
              </w:rPr>
              <w:t>тия</w:t>
            </w:r>
          </w:p>
        </w:tc>
        <w:tc>
          <w:tcPr>
            <w:tcW w:w="1701" w:type="dxa"/>
            <w:shd w:val="clear" w:color="auto" w:fill="auto"/>
          </w:tcPr>
          <w:p w:rsidR="00AD0778" w:rsidRPr="00986912" w:rsidRDefault="00AD0778" w:rsidP="00AD0778">
            <w:pPr>
              <w:pStyle w:val="ConsPlusNormal"/>
              <w:jc w:val="center"/>
              <w:rPr>
                <w:rFonts w:ascii="Times New Roman" w:hAnsi="Times New Roman"/>
                <w:sz w:val="22"/>
              </w:rPr>
            </w:pPr>
            <w:r>
              <w:rPr>
                <w:rFonts w:ascii="Times New Roman" w:hAnsi="Times New Roman"/>
                <w:sz w:val="22"/>
              </w:rPr>
              <w:t>6949034,81</w:t>
            </w:r>
          </w:p>
        </w:tc>
        <w:tc>
          <w:tcPr>
            <w:tcW w:w="1417" w:type="dxa"/>
            <w:shd w:val="clear" w:color="auto" w:fill="auto"/>
          </w:tcPr>
          <w:p w:rsidR="00AD0778" w:rsidRPr="00986912" w:rsidRDefault="00AD0778" w:rsidP="00AD0778">
            <w:pPr>
              <w:jc w:val="center"/>
              <w:rPr>
                <w:sz w:val="22"/>
                <w:szCs w:val="22"/>
              </w:rPr>
            </w:pPr>
            <w:r w:rsidRPr="00986912">
              <w:rPr>
                <w:sz w:val="22"/>
                <w:szCs w:val="22"/>
              </w:rPr>
              <w:t>1742683,00</w:t>
            </w:r>
          </w:p>
        </w:tc>
        <w:tc>
          <w:tcPr>
            <w:tcW w:w="1418" w:type="dxa"/>
            <w:shd w:val="clear" w:color="auto" w:fill="auto"/>
          </w:tcPr>
          <w:p w:rsidR="00AD0778" w:rsidRPr="00986912" w:rsidRDefault="00AD0778" w:rsidP="00AD0778">
            <w:pPr>
              <w:jc w:val="center"/>
              <w:rPr>
                <w:sz w:val="22"/>
                <w:szCs w:val="22"/>
              </w:rPr>
            </w:pPr>
            <w:r w:rsidRPr="00986912">
              <w:rPr>
                <w:sz w:val="22"/>
                <w:szCs w:val="22"/>
              </w:rPr>
              <w:t>13</w:t>
            </w:r>
            <w:r>
              <w:rPr>
                <w:sz w:val="22"/>
                <w:szCs w:val="22"/>
              </w:rPr>
              <w:t>32</w:t>
            </w:r>
            <w:r w:rsidRPr="00986912">
              <w:rPr>
                <w:sz w:val="22"/>
                <w:szCs w:val="22"/>
              </w:rPr>
              <w:t>570,33</w:t>
            </w:r>
          </w:p>
        </w:tc>
        <w:tc>
          <w:tcPr>
            <w:tcW w:w="1417" w:type="dxa"/>
            <w:shd w:val="clear" w:color="auto" w:fill="auto"/>
          </w:tcPr>
          <w:p w:rsidR="00AD0778" w:rsidRPr="00986912" w:rsidRDefault="00AD0778" w:rsidP="00AD0778">
            <w:pPr>
              <w:jc w:val="center"/>
              <w:rPr>
                <w:sz w:val="22"/>
                <w:szCs w:val="22"/>
              </w:rPr>
            </w:pPr>
            <w:r>
              <w:rPr>
                <w:sz w:val="22"/>
                <w:szCs w:val="22"/>
              </w:rPr>
              <w:t>2295581,48</w:t>
            </w:r>
          </w:p>
        </w:tc>
        <w:tc>
          <w:tcPr>
            <w:tcW w:w="1418" w:type="dxa"/>
            <w:shd w:val="clear" w:color="auto" w:fill="auto"/>
          </w:tcPr>
          <w:p w:rsidR="00AD0778" w:rsidRPr="00986912" w:rsidRDefault="00AD0778" w:rsidP="00AD0778">
            <w:pPr>
              <w:jc w:val="center"/>
              <w:rPr>
                <w:sz w:val="22"/>
                <w:szCs w:val="22"/>
              </w:rPr>
            </w:pPr>
            <w:r w:rsidRPr="00421A7A">
              <w:rPr>
                <w:sz w:val="22"/>
                <w:szCs w:val="22"/>
              </w:rPr>
              <w:t>1578200</w:t>
            </w:r>
            <w:r w:rsidRPr="00986912">
              <w:rPr>
                <w:sz w:val="22"/>
                <w:szCs w:val="22"/>
              </w:rPr>
              <w:t>,00</w:t>
            </w:r>
          </w:p>
        </w:tc>
        <w:tc>
          <w:tcPr>
            <w:tcW w:w="1417" w:type="dxa"/>
            <w:shd w:val="clear" w:color="auto" w:fill="auto"/>
          </w:tcPr>
          <w:p w:rsidR="00AD0778" w:rsidRPr="00986912" w:rsidRDefault="00AD0778" w:rsidP="00AD0778">
            <w:pPr>
              <w:jc w:val="center"/>
              <w:rPr>
                <w:sz w:val="22"/>
                <w:szCs w:val="22"/>
              </w:rPr>
            </w:pPr>
            <w:r w:rsidRPr="00986912">
              <w:rPr>
                <w:sz w:val="22"/>
                <w:szCs w:val="22"/>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lastRenderedPageBreak/>
              <w:t>Основное меропри</w:t>
            </w:r>
            <w:r w:rsidRPr="0003777E">
              <w:rPr>
                <w:sz w:val="24"/>
                <w:szCs w:val="24"/>
              </w:rPr>
              <w:t>я</w:t>
            </w:r>
            <w:r w:rsidRPr="0003777E">
              <w:rPr>
                <w:sz w:val="24"/>
                <w:szCs w:val="24"/>
              </w:rPr>
              <w:t>тие 2.2.5.</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Модернизация систем ко</w:t>
            </w:r>
            <w:r w:rsidRPr="0003777E">
              <w:rPr>
                <w:rFonts w:ascii="Times New Roman" w:hAnsi="Times New Roman"/>
                <w:sz w:val="24"/>
                <w:szCs w:val="24"/>
              </w:rPr>
              <w:t>м</w:t>
            </w:r>
            <w:r w:rsidRPr="0003777E">
              <w:rPr>
                <w:rFonts w:ascii="Times New Roman" w:hAnsi="Times New Roman"/>
                <w:sz w:val="24"/>
                <w:szCs w:val="24"/>
              </w:rPr>
              <w:t>мунальной инфраструктуры</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Администрация МР «Усть-Куломский» в лице отдела терр</w:t>
            </w:r>
            <w:r w:rsidRPr="0003777E">
              <w:rPr>
                <w:rFonts w:ascii="Times New Roman" w:hAnsi="Times New Roman"/>
                <w:sz w:val="24"/>
                <w:szCs w:val="24"/>
              </w:rPr>
              <w:t>и</w:t>
            </w:r>
            <w:r w:rsidRPr="0003777E">
              <w:rPr>
                <w:rFonts w:ascii="Times New Roman" w:hAnsi="Times New Roman"/>
                <w:sz w:val="24"/>
                <w:szCs w:val="24"/>
              </w:rPr>
              <w:t>ториального разв</w:t>
            </w:r>
            <w:r w:rsidRPr="0003777E">
              <w:rPr>
                <w:rFonts w:ascii="Times New Roman" w:hAnsi="Times New Roman"/>
                <w:sz w:val="24"/>
                <w:szCs w:val="24"/>
              </w:rPr>
              <w:t>и</w:t>
            </w:r>
            <w:r w:rsidRPr="0003777E">
              <w:rPr>
                <w:rFonts w:ascii="Times New Roman" w:hAnsi="Times New Roman"/>
                <w:sz w:val="24"/>
                <w:szCs w:val="24"/>
              </w:rPr>
              <w:t>тия</w:t>
            </w:r>
          </w:p>
        </w:tc>
        <w:tc>
          <w:tcPr>
            <w:tcW w:w="1701" w:type="dxa"/>
          </w:tcPr>
          <w:p w:rsidR="00AD0778" w:rsidRPr="00986912" w:rsidRDefault="00AD0778" w:rsidP="00AD0778">
            <w:pPr>
              <w:jc w:val="center"/>
              <w:rPr>
                <w:sz w:val="22"/>
                <w:szCs w:val="22"/>
              </w:rPr>
            </w:pPr>
            <w:r w:rsidRPr="00986912">
              <w:rPr>
                <w:sz w:val="22"/>
                <w:szCs w:val="22"/>
              </w:rPr>
              <w:t>0,00</w:t>
            </w:r>
          </w:p>
        </w:tc>
        <w:tc>
          <w:tcPr>
            <w:tcW w:w="1417" w:type="dxa"/>
          </w:tcPr>
          <w:p w:rsidR="00AD0778" w:rsidRPr="00986912" w:rsidRDefault="00AD0778" w:rsidP="00AD0778">
            <w:pPr>
              <w:jc w:val="center"/>
              <w:rPr>
                <w:sz w:val="22"/>
                <w:szCs w:val="22"/>
              </w:rPr>
            </w:pPr>
            <w:r w:rsidRPr="00986912">
              <w:rPr>
                <w:sz w:val="22"/>
                <w:szCs w:val="22"/>
              </w:rPr>
              <w:t>0,00</w:t>
            </w:r>
          </w:p>
        </w:tc>
        <w:tc>
          <w:tcPr>
            <w:tcW w:w="1418" w:type="dxa"/>
          </w:tcPr>
          <w:p w:rsidR="00AD0778" w:rsidRPr="00986912" w:rsidRDefault="00AD0778" w:rsidP="00AD0778">
            <w:pPr>
              <w:jc w:val="center"/>
              <w:rPr>
                <w:sz w:val="22"/>
                <w:szCs w:val="22"/>
              </w:rPr>
            </w:pPr>
            <w:r w:rsidRPr="00986912">
              <w:rPr>
                <w:sz w:val="22"/>
                <w:szCs w:val="22"/>
              </w:rPr>
              <w:t>0,00</w:t>
            </w:r>
          </w:p>
        </w:tc>
        <w:tc>
          <w:tcPr>
            <w:tcW w:w="1417" w:type="dxa"/>
          </w:tcPr>
          <w:p w:rsidR="00AD0778" w:rsidRPr="00986912" w:rsidRDefault="00AD0778" w:rsidP="00AD0778">
            <w:pPr>
              <w:jc w:val="center"/>
              <w:rPr>
                <w:sz w:val="22"/>
                <w:szCs w:val="22"/>
              </w:rPr>
            </w:pPr>
            <w:r w:rsidRPr="00986912">
              <w:rPr>
                <w:sz w:val="22"/>
                <w:szCs w:val="22"/>
              </w:rPr>
              <w:t>0,00</w:t>
            </w:r>
          </w:p>
        </w:tc>
        <w:tc>
          <w:tcPr>
            <w:tcW w:w="1418" w:type="dxa"/>
          </w:tcPr>
          <w:p w:rsidR="00AD0778" w:rsidRPr="00986912" w:rsidRDefault="00AD0778" w:rsidP="00AD0778">
            <w:pPr>
              <w:jc w:val="center"/>
              <w:rPr>
                <w:sz w:val="22"/>
                <w:szCs w:val="22"/>
              </w:rPr>
            </w:pPr>
            <w:r w:rsidRPr="00986912">
              <w:rPr>
                <w:sz w:val="22"/>
                <w:szCs w:val="22"/>
              </w:rPr>
              <w:t>0,00</w:t>
            </w:r>
          </w:p>
        </w:tc>
        <w:tc>
          <w:tcPr>
            <w:tcW w:w="1417" w:type="dxa"/>
          </w:tcPr>
          <w:p w:rsidR="00AD0778" w:rsidRPr="00986912" w:rsidRDefault="00AD0778" w:rsidP="00AD0778">
            <w:pPr>
              <w:jc w:val="center"/>
              <w:rPr>
                <w:sz w:val="22"/>
                <w:szCs w:val="22"/>
              </w:rPr>
            </w:pPr>
            <w:r w:rsidRPr="00986912">
              <w:rPr>
                <w:sz w:val="22"/>
                <w:szCs w:val="22"/>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t>Основное меропри</w:t>
            </w:r>
            <w:r w:rsidRPr="0003777E">
              <w:rPr>
                <w:sz w:val="24"/>
                <w:szCs w:val="24"/>
              </w:rPr>
              <w:t>я</w:t>
            </w:r>
            <w:r w:rsidRPr="0003777E">
              <w:rPr>
                <w:sz w:val="24"/>
                <w:szCs w:val="24"/>
              </w:rPr>
              <w:t>тие 2.2.</w:t>
            </w:r>
            <w:r>
              <w:rPr>
                <w:sz w:val="24"/>
                <w:szCs w:val="24"/>
              </w:rPr>
              <w:t>6</w:t>
            </w:r>
            <w:r w:rsidRPr="0003777E">
              <w:rPr>
                <w:sz w:val="24"/>
                <w:szCs w:val="24"/>
              </w:rPr>
              <w:t>.</w:t>
            </w:r>
          </w:p>
        </w:tc>
        <w:tc>
          <w:tcPr>
            <w:tcW w:w="3068" w:type="dxa"/>
          </w:tcPr>
          <w:p w:rsidR="00AD0778" w:rsidRPr="0003777E" w:rsidRDefault="00AD0778" w:rsidP="00AD0778">
            <w:pPr>
              <w:pStyle w:val="ConsPlusNormal"/>
              <w:rPr>
                <w:rFonts w:ascii="Times New Roman" w:hAnsi="Times New Roman"/>
                <w:sz w:val="24"/>
                <w:szCs w:val="24"/>
              </w:rPr>
            </w:pPr>
            <w:r w:rsidRPr="00D60C81">
              <w:rPr>
                <w:rFonts w:ascii="Times New Roman" w:hAnsi="Times New Roman"/>
                <w:sz w:val="24"/>
                <w:szCs w:val="24"/>
              </w:rPr>
              <w:t>Разработка проектно-сметной документации в целях реализации мер</w:t>
            </w:r>
            <w:r w:rsidRPr="00D60C81">
              <w:rPr>
                <w:rFonts w:ascii="Times New Roman" w:hAnsi="Times New Roman"/>
                <w:sz w:val="24"/>
                <w:szCs w:val="24"/>
              </w:rPr>
              <w:t>о</w:t>
            </w:r>
            <w:r w:rsidRPr="00D60C81">
              <w:rPr>
                <w:rFonts w:ascii="Times New Roman" w:hAnsi="Times New Roman"/>
                <w:sz w:val="24"/>
                <w:szCs w:val="24"/>
              </w:rPr>
              <w:t>приятий, направленных на рекультивацию объектов размещения отходов, в том числе твердых коммунал</w:t>
            </w:r>
            <w:r w:rsidRPr="00D60C81">
              <w:rPr>
                <w:rFonts w:ascii="Times New Roman" w:hAnsi="Times New Roman"/>
                <w:sz w:val="24"/>
                <w:szCs w:val="24"/>
              </w:rPr>
              <w:t>ь</w:t>
            </w:r>
            <w:r w:rsidRPr="00D60C81">
              <w:rPr>
                <w:rFonts w:ascii="Times New Roman" w:hAnsi="Times New Roman"/>
                <w:sz w:val="24"/>
                <w:szCs w:val="24"/>
              </w:rPr>
              <w:t>ных отходов</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Администрация МР «Усть-Куломский» в лице отдела терр</w:t>
            </w:r>
            <w:r w:rsidRPr="0003777E">
              <w:rPr>
                <w:rFonts w:ascii="Times New Roman" w:hAnsi="Times New Roman"/>
                <w:sz w:val="24"/>
                <w:szCs w:val="24"/>
              </w:rPr>
              <w:t>и</w:t>
            </w:r>
            <w:r w:rsidRPr="0003777E">
              <w:rPr>
                <w:rFonts w:ascii="Times New Roman" w:hAnsi="Times New Roman"/>
                <w:sz w:val="24"/>
                <w:szCs w:val="24"/>
              </w:rPr>
              <w:t>ториального разв</w:t>
            </w:r>
            <w:r w:rsidRPr="0003777E">
              <w:rPr>
                <w:rFonts w:ascii="Times New Roman" w:hAnsi="Times New Roman"/>
                <w:sz w:val="24"/>
                <w:szCs w:val="24"/>
              </w:rPr>
              <w:t>и</w:t>
            </w:r>
            <w:r w:rsidRPr="0003777E">
              <w:rPr>
                <w:rFonts w:ascii="Times New Roman" w:hAnsi="Times New Roman"/>
                <w:sz w:val="24"/>
                <w:szCs w:val="24"/>
              </w:rPr>
              <w:t>тия</w:t>
            </w:r>
          </w:p>
        </w:tc>
        <w:tc>
          <w:tcPr>
            <w:tcW w:w="1701" w:type="dxa"/>
          </w:tcPr>
          <w:p w:rsidR="00AD0778" w:rsidRPr="001C4F40" w:rsidRDefault="00AD0778" w:rsidP="00AD0778">
            <w:pPr>
              <w:jc w:val="center"/>
              <w:rPr>
                <w:sz w:val="22"/>
                <w:szCs w:val="22"/>
              </w:rPr>
            </w:pPr>
            <w:r>
              <w:rPr>
                <w:sz w:val="22"/>
                <w:szCs w:val="22"/>
              </w:rPr>
              <w:t>1182561</w:t>
            </w:r>
            <w:r w:rsidRPr="001C4F40">
              <w:rPr>
                <w:sz w:val="22"/>
                <w:szCs w:val="22"/>
              </w:rPr>
              <w:t>,00</w:t>
            </w:r>
          </w:p>
        </w:tc>
        <w:tc>
          <w:tcPr>
            <w:tcW w:w="1417" w:type="dxa"/>
          </w:tcPr>
          <w:p w:rsidR="00AD0778" w:rsidRPr="001C4F40" w:rsidRDefault="00AD0778" w:rsidP="00AD0778">
            <w:pPr>
              <w:jc w:val="center"/>
              <w:rPr>
                <w:sz w:val="22"/>
                <w:szCs w:val="22"/>
              </w:rPr>
            </w:pPr>
            <w:r w:rsidRPr="001C4F40">
              <w:rPr>
                <w:sz w:val="22"/>
                <w:szCs w:val="22"/>
              </w:rPr>
              <w:t>0,00</w:t>
            </w:r>
          </w:p>
        </w:tc>
        <w:tc>
          <w:tcPr>
            <w:tcW w:w="1418" w:type="dxa"/>
          </w:tcPr>
          <w:p w:rsidR="00AD0778" w:rsidRPr="001C4F40" w:rsidRDefault="00AD0778" w:rsidP="00AD0778">
            <w:pPr>
              <w:jc w:val="center"/>
              <w:rPr>
                <w:sz w:val="22"/>
                <w:szCs w:val="22"/>
              </w:rPr>
            </w:pPr>
            <w:r w:rsidRPr="001C4F40">
              <w:rPr>
                <w:sz w:val="22"/>
                <w:szCs w:val="22"/>
              </w:rPr>
              <w:t>1182561,00</w:t>
            </w:r>
          </w:p>
        </w:tc>
        <w:tc>
          <w:tcPr>
            <w:tcW w:w="1417" w:type="dxa"/>
          </w:tcPr>
          <w:p w:rsidR="00AD0778" w:rsidRPr="001C4F40" w:rsidRDefault="00AD0778" w:rsidP="00AD0778">
            <w:pPr>
              <w:jc w:val="center"/>
              <w:rPr>
                <w:sz w:val="22"/>
                <w:szCs w:val="22"/>
              </w:rPr>
            </w:pPr>
            <w:r>
              <w:rPr>
                <w:sz w:val="22"/>
                <w:szCs w:val="22"/>
              </w:rPr>
              <w:t>0</w:t>
            </w:r>
            <w:r w:rsidRPr="001C4F40">
              <w:rPr>
                <w:sz w:val="22"/>
                <w:szCs w:val="22"/>
              </w:rPr>
              <w:t>,00</w:t>
            </w:r>
          </w:p>
        </w:tc>
        <w:tc>
          <w:tcPr>
            <w:tcW w:w="1418" w:type="dxa"/>
          </w:tcPr>
          <w:p w:rsidR="00AD0778" w:rsidRPr="001C4F40" w:rsidRDefault="00AD0778" w:rsidP="00AD0778">
            <w:pPr>
              <w:jc w:val="center"/>
              <w:rPr>
                <w:sz w:val="22"/>
                <w:szCs w:val="22"/>
              </w:rPr>
            </w:pPr>
            <w:r>
              <w:rPr>
                <w:sz w:val="22"/>
                <w:szCs w:val="22"/>
              </w:rPr>
              <w:t>0</w:t>
            </w:r>
            <w:r w:rsidRPr="001C4F40">
              <w:rPr>
                <w:sz w:val="22"/>
                <w:szCs w:val="22"/>
              </w:rPr>
              <w:t>,00</w:t>
            </w:r>
          </w:p>
        </w:tc>
        <w:tc>
          <w:tcPr>
            <w:tcW w:w="1417" w:type="dxa"/>
          </w:tcPr>
          <w:p w:rsidR="00AD0778" w:rsidRPr="001C4F40" w:rsidRDefault="00AD0778" w:rsidP="00AD0778">
            <w:pPr>
              <w:jc w:val="center"/>
              <w:rPr>
                <w:sz w:val="22"/>
                <w:szCs w:val="22"/>
              </w:rPr>
            </w:pPr>
            <w:r>
              <w:rPr>
                <w:sz w:val="22"/>
                <w:szCs w:val="22"/>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t>Основное меропри</w:t>
            </w:r>
            <w:r w:rsidRPr="0003777E">
              <w:rPr>
                <w:sz w:val="24"/>
                <w:szCs w:val="24"/>
              </w:rPr>
              <w:t>я</w:t>
            </w:r>
            <w:r w:rsidRPr="0003777E">
              <w:rPr>
                <w:sz w:val="24"/>
                <w:szCs w:val="24"/>
              </w:rPr>
              <w:t>тие 2.2.</w:t>
            </w:r>
            <w:r>
              <w:rPr>
                <w:sz w:val="24"/>
                <w:szCs w:val="24"/>
              </w:rPr>
              <w:t>7</w:t>
            </w:r>
            <w:r w:rsidRPr="0003777E">
              <w:rPr>
                <w:sz w:val="24"/>
                <w:szCs w:val="24"/>
              </w:rPr>
              <w:t>.</w:t>
            </w:r>
          </w:p>
        </w:tc>
        <w:tc>
          <w:tcPr>
            <w:tcW w:w="3068" w:type="dxa"/>
          </w:tcPr>
          <w:p w:rsidR="00AD0778" w:rsidRPr="0003777E" w:rsidRDefault="00AD0778" w:rsidP="00AD0778">
            <w:pPr>
              <w:pStyle w:val="ConsPlusNormal"/>
              <w:rPr>
                <w:rFonts w:ascii="Times New Roman" w:hAnsi="Times New Roman"/>
                <w:sz w:val="24"/>
                <w:szCs w:val="24"/>
              </w:rPr>
            </w:pPr>
            <w:r>
              <w:rPr>
                <w:rFonts w:ascii="Times New Roman" w:hAnsi="Times New Roman"/>
                <w:sz w:val="24"/>
                <w:szCs w:val="24"/>
              </w:rPr>
              <w:t>Р</w:t>
            </w:r>
            <w:r w:rsidRPr="00D60C81">
              <w:rPr>
                <w:rFonts w:ascii="Times New Roman" w:hAnsi="Times New Roman"/>
                <w:sz w:val="24"/>
                <w:szCs w:val="24"/>
              </w:rPr>
              <w:t>екультиваци</w:t>
            </w:r>
            <w:r>
              <w:rPr>
                <w:rFonts w:ascii="Times New Roman" w:hAnsi="Times New Roman"/>
                <w:sz w:val="24"/>
                <w:szCs w:val="24"/>
              </w:rPr>
              <w:t>я</w:t>
            </w:r>
            <w:r w:rsidRPr="00D60C81">
              <w:rPr>
                <w:rFonts w:ascii="Times New Roman" w:hAnsi="Times New Roman"/>
                <w:sz w:val="24"/>
                <w:szCs w:val="24"/>
              </w:rPr>
              <w:t xml:space="preserve"> объектов размещения отходов, в том числе твердых коммунал</w:t>
            </w:r>
            <w:r w:rsidRPr="00D60C81">
              <w:rPr>
                <w:rFonts w:ascii="Times New Roman" w:hAnsi="Times New Roman"/>
                <w:sz w:val="24"/>
                <w:szCs w:val="24"/>
              </w:rPr>
              <w:t>ь</w:t>
            </w:r>
            <w:r w:rsidRPr="00D60C81">
              <w:rPr>
                <w:rFonts w:ascii="Times New Roman" w:hAnsi="Times New Roman"/>
                <w:sz w:val="24"/>
                <w:szCs w:val="24"/>
              </w:rPr>
              <w:t>ных отходов</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Администрация МР «Усть-Куломский» в лице отдела терр</w:t>
            </w:r>
            <w:r w:rsidRPr="0003777E">
              <w:rPr>
                <w:rFonts w:ascii="Times New Roman" w:hAnsi="Times New Roman"/>
                <w:sz w:val="24"/>
                <w:szCs w:val="24"/>
              </w:rPr>
              <w:t>и</w:t>
            </w:r>
            <w:r w:rsidRPr="0003777E">
              <w:rPr>
                <w:rFonts w:ascii="Times New Roman" w:hAnsi="Times New Roman"/>
                <w:sz w:val="24"/>
                <w:szCs w:val="24"/>
              </w:rPr>
              <w:t>ториального разв</w:t>
            </w:r>
            <w:r w:rsidRPr="0003777E">
              <w:rPr>
                <w:rFonts w:ascii="Times New Roman" w:hAnsi="Times New Roman"/>
                <w:sz w:val="24"/>
                <w:szCs w:val="24"/>
              </w:rPr>
              <w:t>и</w:t>
            </w:r>
            <w:r w:rsidRPr="0003777E">
              <w:rPr>
                <w:rFonts w:ascii="Times New Roman" w:hAnsi="Times New Roman"/>
                <w:sz w:val="24"/>
                <w:szCs w:val="24"/>
              </w:rPr>
              <w:t>тия</w:t>
            </w:r>
          </w:p>
        </w:tc>
        <w:tc>
          <w:tcPr>
            <w:tcW w:w="1701" w:type="dxa"/>
          </w:tcPr>
          <w:p w:rsidR="00AD0778" w:rsidRPr="001C4F40" w:rsidRDefault="00AD0778" w:rsidP="00AD0778">
            <w:pPr>
              <w:jc w:val="center"/>
              <w:rPr>
                <w:sz w:val="22"/>
                <w:szCs w:val="22"/>
              </w:rPr>
            </w:pPr>
            <w:r w:rsidRPr="001C4F40">
              <w:rPr>
                <w:sz w:val="22"/>
                <w:szCs w:val="22"/>
              </w:rPr>
              <w:t>0,00</w:t>
            </w:r>
          </w:p>
        </w:tc>
        <w:tc>
          <w:tcPr>
            <w:tcW w:w="1417" w:type="dxa"/>
          </w:tcPr>
          <w:p w:rsidR="00AD0778" w:rsidRPr="001C4F40" w:rsidRDefault="00AD0778" w:rsidP="00AD0778">
            <w:pPr>
              <w:jc w:val="center"/>
              <w:rPr>
                <w:sz w:val="22"/>
                <w:szCs w:val="22"/>
              </w:rPr>
            </w:pPr>
            <w:r w:rsidRPr="001C4F40">
              <w:rPr>
                <w:sz w:val="22"/>
                <w:szCs w:val="22"/>
              </w:rPr>
              <w:t>0,00</w:t>
            </w:r>
          </w:p>
        </w:tc>
        <w:tc>
          <w:tcPr>
            <w:tcW w:w="1418" w:type="dxa"/>
          </w:tcPr>
          <w:p w:rsidR="00AD0778" w:rsidRPr="001C4F40" w:rsidRDefault="00AD0778" w:rsidP="00AD0778">
            <w:pPr>
              <w:jc w:val="center"/>
              <w:rPr>
                <w:sz w:val="22"/>
                <w:szCs w:val="22"/>
              </w:rPr>
            </w:pPr>
            <w:r w:rsidRPr="001C4F40">
              <w:rPr>
                <w:sz w:val="22"/>
                <w:szCs w:val="22"/>
              </w:rPr>
              <w:t>0,00</w:t>
            </w:r>
          </w:p>
        </w:tc>
        <w:tc>
          <w:tcPr>
            <w:tcW w:w="1417" w:type="dxa"/>
          </w:tcPr>
          <w:p w:rsidR="00AD0778" w:rsidRPr="001C4F40" w:rsidRDefault="00AD0778" w:rsidP="00AD0778">
            <w:pPr>
              <w:jc w:val="center"/>
              <w:rPr>
                <w:sz w:val="22"/>
                <w:szCs w:val="22"/>
              </w:rPr>
            </w:pPr>
            <w:r w:rsidRPr="001C4F40">
              <w:rPr>
                <w:sz w:val="22"/>
                <w:szCs w:val="22"/>
              </w:rPr>
              <w:t>0,00</w:t>
            </w:r>
          </w:p>
        </w:tc>
        <w:tc>
          <w:tcPr>
            <w:tcW w:w="1418" w:type="dxa"/>
          </w:tcPr>
          <w:p w:rsidR="00AD0778" w:rsidRPr="001C4F40" w:rsidRDefault="00AD0778" w:rsidP="00AD0778">
            <w:pPr>
              <w:jc w:val="center"/>
              <w:rPr>
                <w:sz w:val="22"/>
                <w:szCs w:val="22"/>
              </w:rPr>
            </w:pPr>
            <w:r w:rsidRPr="001C4F40">
              <w:rPr>
                <w:sz w:val="22"/>
                <w:szCs w:val="22"/>
              </w:rPr>
              <w:t>0,00</w:t>
            </w:r>
          </w:p>
        </w:tc>
        <w:tc>
          <w:tcPr>
            <w:tcW w:w="1417" w:type="dxa"/>
          </w:tcPr>
          <w:p w:rsidR="00AD0778" w:rsidRPr="001C4F40" w:rsidRDefault="00AD0778" w:rsidP="00AD0778">
            <w:pPr>
              <w:jc w:val="center"/>
              <w:rPr>
                <w:sz w:val="22"/>
                <w:szCs w:val="22"/>
              </w:rPr>
            </w:pPr>
            <w:r>
              <w:rPr>
                <w:sz w:val="22"/>
                <w:szCs w:val="22"/>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t>Основное меропри</w:t>
            </w:r>
            <w:r w:rsidRPr="0003777E">
              <w:rPr>
                <w:sz w:val="24"/>
                <w:szCs w:val="24"/>
              </w:rPr>
              <w:t>я</w:t>
            </w:r>
            <w:r w:rsidRPr="0003777E">
              <w:rPr>
                <w:sz w:val="24"/>
                <w:szCs w:val="24"/>
              </w:rPr>
              <w:t>тие 2.2.</w:t>
            </w:r>
            <w:r>
              <w:rPr>
                <w:sz w:val="24"/>
                <w:szCs w:val="24"/>
              </w:rPr>
              <w:t>8</w:t>
            </w:r>
            <w:r w:rsidRPr="0003777E">
              <w:rPr>
                <w:sz w:val="24"/>
                <w:szCs w:val="24"/>
              </w:rPr>
              <w:t>.</w:t>
            </w:r>
          </w:p>
        </w:tc>
        <w:tc>
          <w:tcPr>
            <w:tcW w:w="3068" w:type="dxa"/>
          </w:tcPr>
          <w:p w:rsidR="00AD0778" w:rsidRPr="0003777E" w:rsidRDefault="00AD0778" w:rsidP="00AD0778">
            <w:pPr>
              <w:pStyle w:val="ConsPlusNormal"/>
              <w:rPr>
                <w:rFonts w:ascii="Times New Roman" w:hAnsi="Times New Roman"/>
                <w:sz w:val="24"/>
                <w:szCs w:val="24"/>
              </w:rPr>
            </w:pPr>
            <w:r w:rsidRPr="00DF5F7F">
              <w:rPr>
                <w:rFonts w:ascii="Times New Roman" w:hAnsi="Times New Roman"/>
                <w:sz w:val="24"/>
                <w:szCs w:val="24"/>
              </w:rPr>
              <w:t>Реализация народных пр</w:t>
            </w:r>
            <w:r w:rsidRPr="00DF5F7F">
              <w:rPr>
                <w:rFonts w:ascii="Times New Roman" w:hAnsi="Times New Roman"/>
                <w:sz w:val="24"/>
                <w:szCs w:val="24"/>
              </w:rPr>
              <w:t>о</w:t>
            </w:r>
            <w:r w:rsidRPr="00DF5F7F">
              <w:rPr>
                <w:rFonts w:ascii="Times New Roman" w:hAnsi="Times New Roman"/>
                <w:sz w:val="24"/>
                <w:szCs w:val="24"/>
              </w:rPr>
              <w:t>ектов в сфере охраны окр</w:t>
            </w:r>
            <w:r w:rsidRPr="00DF5F7F">
              <w:rPr>
                <w:rFonts w:ascii="Times New Roman" w:hAnsi="Times New Roman"/>
                <w:sz w:val="24"/>
                <w:szCs w:val="24"/>
              </w:rPr>
              <w:t>у</w:t>
            </w:r>
            <w:r w:rsidRPr="00DF5F7F">
              <w:rPr>
                <w:rFonts w:ascii="Times New Roman" w:hAnsi="Times New Roman"/>
                <w:sz w:val="24"/>
                <w:szCs w:val="24"/>
              </w:rPr>
              <w:t xml:space="preserve">жающей среды, прошедших отбор в рамках проекта "Народный </w:t>
            </w:r>
            <w:r w:rsidRPr="00DF5F7F">
              <w:rPr>
                <w:rFonts w:ascii="Times New Roman" w:hAnsi="Times New Roman"/>
                <w:sz w:val="24"/>
                <w:szCs w:val="24"/>
              </w:rPr>
              <w:lastRenderedPageBreak/>
              <w:t>бюджет"</w:t>
            </w:r>
            <w:r w:rsidRPr="00D60C81">
              <w:rPr>
                <w:rFonts w:ascii="Times New Roman" w:hAnsi="Times New Roman"/>
                <w:sz w:val="24"/>
                <w:szCs w:val="24"/>
              </w:rPr>
              <w:t xml:space="preserve">, </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lastRenderedPageBreak/>
              <w:t>Администрация МР «Усть-Куломский» в лице отдела терр</w:t>
            </w:r>
            <w:r w:rsidRPr="0003777E">
              <w:rPr>
                <w:rFonts w:ascii="Times New Roman" w:hAnsi="Times New Roman"/>
                <w:sz w:val="24"/>
                <w:szCs w:val="24"/>
              </w:rPr>
              <w:t>и</w:t>
            </w:r>
            <w:r w:rsidRPr="0003777E">
              <w:rPr>
                <w:rFonts w:ascii="Times New Roman" w:hAnsi="Times New Roman"/>
                <w:sz w:val="24"/>
                <w:szCs w:val="24"/>
              </w:rPr>
              <w:t>ториального разв</w:t>
            </w:r>
            <w:r w:rsidRPr="0003777E">
              <w:rPr>
                <w:rFonts w:ascii="Times New Roman" w:hAnsi="Times New Roman"/>
                <w:sz w:val="24"/>
                <w:szCs w:val="24"/>
              </w:rPr>
              <w:t>и</w:t>
            </w:r>
            <w:r w:rsidRPr="0003777E">
              <w:rPr>
                <w:rFonts w:ascii="Times New Roman" w:hAnsi="Times New Roman"/>
                <w:sz w:val="24"/>
                <w:szCs w:val="24"/>
              </w:rPr>
              <w:t>тия</w:t>
            </w:r>
          </w:p>
        </w:tc>
        <w:tc>
          <w:tcPr>
            <w:tcW w:w="1701" w:type="dxa"/>
            <w:shd w:val="clear" w:color="auto" w:fill="auto"/>
          </w:tcPr>
          <w:p w:rsidR="00AD0778" w:rsidRPr="001C4F40" w:rsidRDefault="00AD0778" w:rsidP="00AD0778">
            <w:pPr>
              <w:jc w:val="center"/>
              <w:rPr>
                <w:sz w:val="22"/>
                <w:szCs w:val="22"/>
              </w:rPr>
            </w:pPr>
            <w:r w:rsidRPr="001C4F40">
              <w:rPr>
                <w:sz w:val="22"/>
                <w:szCs w:val="22"/>
              </w:rPr>
              <w:t>469 554,00,00</w:t>
            </w:r>
          </w:p>
        </w:tc>
        <w:tc>
          <w:tcPr>
            <w:tcW w:w="1417" w:type="dxa"/>
            <w:shd w:val="clear" w:color="auto" w:fill="auto"/>
          </w:tcPr>
          <w:p w:rsidR="00AD0778" w:rsidRPr="001C4F40" w:rsidRDefault="00AD0778" w:rsidP="00AD0778">
            <w:pPr>
              <w:jc w:val="center"/>
              <w:rPr>
                <w:sz w:val="22"/>
                <w:szCs w:val="22"/>
              </w:rPr>
            </w:pPr>
            <w:r w:rsidRPr="001C4F40">
              <w:rPr>
                <w:sz w:val="22"/>
                <w:szCs w:val="22"/>
              </w:rPr>
              <w:t>0,00</w:t>
            </w:r>
          </w:p>
        </w:tc>
        <w:tc>
          <w:tcPr>
            <w:tcW w:w="1418" w:type="dxa"/>
            <w:shd w:val="clear" w:color="auto" w:fill="auto"/>
          </w:tcPr>
          <w:p w:rsidR="00AD0778" w:rsidRPr="001C4F40" w:rsidRDefault="00AD0778" w:rsidP="00AD0778">
            <w:pPr>
              <w:jc w:val="center"/>
              <w:rPr>
                <w:sz w:val="22"/>
                <w:szCs w:val="22"/>
              </w:rPr>
            </w:pPr>
            <w:r w:rsidRPr="001C4F40">
              <w:rPr>
                <w:sz w:val="22"/>
                <w:szCs w:val="22"/>
              </w:rPr>
              <w:t>469 554,00</w:t>
            </w:r>
          </w:p>
        </w:tc>
        <w:tc>
          <w:tcPr>
            <w:tcW w:w="1417" w:type="dxa"/>
          </w:tcPr>
          <w:p w:rsidR="00AD0778" w:rsidRPr="001C4F40" w:rsidRDefault="00AD0778" w:rsidP="00AD0778">
            <w:pPr>
              <w:jc w:val="center"/>
              <w:rPr>
                <w:sz w:val="22"/>
                <w:szCs w:val="22"/>
              </w:rPr>
            </w:pPr>
            <w:r w:rsidRPr="001C4F40">
              <w:rPr>
                <w:sz w:val="22"/>
                <w:szCs w:val="22"/>
              </w:rPr>
              <w:t>0,00</w:t>
            </w:r>
          </w:p>
        </w:tc>
        <w:tc>
          <w:tcPr>
            <w:tcW w:w="1418" w:type="dxa"/>
          </w:tcPr>
          <w:p w:rsidR="00AD0778" w:rsidRPr="001C4F40" w:rsidRDefault="00AD0778" w:rsidP="00AD0778">
            <w:pPr>
              <w:jc w:val="center"/>
              <w:rPr>
                <w:sz w:val="22"/>
                <w:szCs w:val="22"/>
              </w:rPr>
            </w:pPr>
            <w:r w:rsidRPr="001C4F40">
              <w:rPr>
                <w:sz w:val="22"/>
                <w:szCs w:val="22"/>
              </w:rPr>
              <w:t>0,00</w:t>
            </w:r>
          </w:p>
        </w:tc>
        <w:tc>
          <w:tcPr>
            <w:tcW w:w="1417" w:type="dxa"/>
          </w:tcPr>
          <w:p w:rsidR="00AD0778" w:rsidRPr="001C4F40" w:rsidRDefault="00AD0778" w:rsidP="00AD0778">
            <w:pPr>
              <w:jc w:val="center"/>
              <w:rPr>
                <w:sz w:val="22"/>
                <w:szCs w:val="22"/>
              </w:rPr>
            </w:pPr>
            <w:r>
              <w:rPr>
                <w:sz w:val="22"/>
                <w:szCs w:val="22"/>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lastRenderedPageBreak/>
              <w:t>Основное меропри</w:t>
            </w:r>
            <w:r w:rsidRPr="0003777E">
              <w:rPr>
                <w:sz w:val="24"/>
                <w:szCs w:val="24"/>
              </w:rPr>
              <w:t>я</w:t>
            </w:r>
            <w:r w:rsidRPr="0003777E">
              <w:rPr>
                <w:sz w:val="24"/>
                <w:szCs w:val="24"/>
              </w:rPr>
              <w:t>тие 2.3.1.</w:t>
            </w:r>
          </w:p>
        </w:tc>
        <w:tc>
          <w:tcPr>
            <w:tcW w:w="3068" w:type="dxa"/>
          </w:tcPr>
          <w:p w:rsidR="00AD0778" w:rsidRPr="0003777E" w:rsidRDefault="00AD0778" w:rsidP="00AD0778">
            <w:pPr>
              <w:pStyle w:val="ConsPlusNormal"/>
              <w:jc w:val="both"/>
              <w:rPr>
                <w:rFonts w:ascii="Times New Roman" w:hAnsi="Times New Roman"/>
                <w:sz w:val="24"/>
                <w:szCs w:val="24"/>
              </w:rPr>
            </w:pPr>
            <w:r w:rsidRPr="0003777E">
              <w:rPr>
                <w:rFonts w:ascii="Times New Roman" w:hAnsi="Times New Roman"/>
                <w:sz w:val="24"/>
                <w:szCs w:val="24"/>
                <w:shd w:val="clear" w:color="auto" w:fill="FFFFFF"/>
              </w:rPr>
              <w:t>Проведение</w:t>
            </w:r>
            <w:r w:rsidRPr="0003777E">
              <w:rPr>
                <w:rFonts w:ascii="Times New Roman" w:hAnsi="Times New Roman"/>
                <w:color w:val="333333"/>
                <w:sz w:val="24"/>
                <w:szCs w:val="24"/>
                <w:shd w:val="clear" w:color="auto" w:fill="FFFFFF"/>
              </w:rPr>
              <w:t xml:space="preserve"> дезинфекцио</w:t>
            </w:r>
            <w:r w:rsidRPr="0003777E">
              <w:rPr>
                <w:rFonts w:ascii="Times New Roman" w:hAnsi="Times New Roman"/>
                <w:color w:val="333333"/>
                <w:sz w:val="24"/>
                <w:szCs w:val="24"/>
                <w:shd w:val="clear" w:color="auto" w:fill="FFFFFF"/>
              </w:rPr>
              <w:t>н</w:t>
            </w:r>
            <w:r w:rsidRPr="0003777E">
              <w:rPr>
                <w:rFonts w:ascii="Times New Roman" w:hAnsi="Times New Roman"/>
                <w:color w:val="333333"/>
                <w:sz w:val="24"/>
                <w:szCs w:val="24"/>
                <w:shd w:val="clear" w:color="auto" w:fill="FFFFFF"/>
              </w:rPr>
              <w:t>ных мероприятий на откр</w:t>
            </w:r>
            <w:r w:rsidRPr="0003777E">
              <w:rPr>
                <w:rFonts w:ascii="Times New Roman" w:hAnsi="Times New Roman"/>
                <w:color w:val="333333"/>
                <w:sz w:val="24"/>
                <w:szCs w:val="24"/>
                <w:shd w:val="clear" w:color="auto" w:fill="FFFFFF"/>
              </w:rPr>
              <w:t>ы</w:t>
            </w:r>
            <w:r w:rsidRPr="0003777E">
              <w:rPr>
                <w:rFonts w:ascii="Times New Roman" w:hAnsi="Times New Roman"/>
                <w:color w:val="333333"/>
                <w:sz w:val="24"/>
                <w:szCs w:val="24"/>
                <w:shd w:val="clear" w:color="auto" w:fill="FFFFFF"/>
              </w:rPr>
              <w:t>тых пространствах населе</w:t>
            </w:r>
            <w:r w:rsidRPr="0003777E">
              <w:rPr>
                <w:rFonts w:ascii="Times New Roman" w:hAnsi="Times New Roman"/>
                <w:color w:val="333333"/>
                <w:sz w:val="24"/>
                <w:szCs w:val="24"/>
                <w:shd w:val="clear" w:color="auto" w:fill="FFFFFF"/>
              </w:rPr>
              <w:t>н</w:t>
            </w:r>
            <w:r w:rsidRPr="0003777E">
              <w:rPr>
                <w:rFonts w:ascii="Times New Roman" w:hAnsi="Times New Roman"/>
                <w:color w:val="333333"/>
                <w:sz w:val="24"/>
                <w:szCs w:val="24"/>
                <w:shd w:val="clear" w:color="auto" w:fill="FFFFFF"/>
              </w:rPr>
              <w:t>ных пунктов в целях нед</w:t>
            </w:r>
            <w:r w:rsidRPr="0003777E">
              <w:rPr>
                <w:rFonts w:ascii="Times New Roman" w:hAnsi="Times New Roman"/>
                <w:color w:val="333333"/>
                <w:sz w:val="24"/>
                <w:szCs w:val="24"/>
                <w:shd w:val="clear" w:color="auto" w:fill="FFFFFF"/>
              </w:rPr>
              <w:t>о</w:t>
            </w:r>
            <w:r w:rsidRPr="0003777E">
              <w:rPr>
                <w:rFonts w:ascii="Times New Roman" w:hAnsi="Times New Roman"/>
                <w:color w:val="333333"/>
                <w:sz w:val="24"/>
                <w:szCs w:val="24"/>
                <w:shd w:val="clear" w:color="auto" w:fill="FFFFFF"/>
              </w:rPr>
              <w:t>пущения распространения новой коронавирусной и</w:t>
            </w:r>
            <w:r w:rsidRPr="0003777E">
              <w:rPr>
                <w:rFonts w:ascii="Times New Roman" w:hAnsi="Times New Roman"/>
                <w:color w:val="333333"/>
                <w:sz w:val="24"/>
                <w:szCs w:val="24"/>
                <w:shd w:val="clear" w:color="auto" w:fill="FFFFFF"/>
              </w:rPr>
              <w:t>н</w:t>
            </w:r>
            <w:r w:rsidRPr="0003777E">
              <w:rPr>
                <w:rFonts w:ascii="Times New Roman" w:hAnsi="Times New Roman"/>
                <w:color w:val="333333"/>
                <w:sz w:val="24"/>
                <w:szCs w:val="24"/>
                <w:shd w:val="clear" w:color="auto" w:fill="FFFFFF"/>
              </w:rPr>
              <w:t>фекции (COVID-19)</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Администрация МР «Усть-Куломский» в лице отдела терр</w:t>
            </w:r>
            <w:r w:rsidRPr="0003777E">
              <w:rPr>
                <w:rFonts w:ascii="Times New Roman" w:hAnsi="Times New Roman"/>
                <w:sz w:val="24"/>
                <w:szCs w:val="24"/>
              </w:rPr>
              <w:t>и</w:t>
            </w:r>
            <w:r w:rsidRPr="0003777E">
              <w:rPr>
                <w:rFonts w:ascii="Times New Roman" w:hAnsi="Times New Roman"/>
                <w:sz w:val="24"/>
                <w:szCs w:val="24"/>
              </w:rPr>
              <w:t>ториального разв</w:t>
            </w:r>
            <w:r w:rsidRPr="0003777E">
              <w:rPr>
                <w:rFonts w:ascii="Times New Roman" w:hAnsi="Times New Roman"/>
                <w:sz w:val="24"/>
                <w:szCs w:val="24"/>
              </w:rPr>
              <w:t>и</w:t>
            </w:r>
            <w:r w:rsidRPr="0003777E">
              <w:rPr>
                <w:rFonts w:ascii="Times New Roman" w:hAnsi="Times New Roman"/>
                <w:sz w:val="24"/>
                <w:szCs w:val="24"/>
              </w:rPr>
              <w:t>тия</w:t>
            </w:r>
          </w:p>
        </w:tc>
        <w:tc>
          <w:tcPr>
            <w:tcW w:w="1701" w:type="dxa"/>
          </w:tcPr>
          <w:p w:rsidR="00AD0778" w:rsidRPr="001C4F40" w:rsidRDefault="00AD0778" w:rsidP="00AD0778">
            <w:pPr>
              <w:jc w:val="center"/>
              <w:rPr>
                <w:sz w:val="22"/>
                <w:szCs w:val="22"/>
              </w:rPr>
            </w:pPr>
            <w:r w:rsidRPr="001C4F40">
              <w:rPr>
                <w:sz w:val="22"/>
                <w:szCs w:val="22"/>
              </w:rPr>
              <w:t>0,00</w:t>
            </w:r>
          </w:p>
        </w:tc>
        <w:tc>
          <w:tcPr>
            <w:tcW w:w="1417" w:type="dxa"/>
          </w:tcPr>
          <w:p w:rsidR="00AD0778" w:rsidRPr="001C4F40" w:rsidRDefault="00AD0778" w:rsidP="00AD0778">
            <w:pPr>
              <w:jc w:val="center"/>
              <w:rPr>
                <w:sz w:val="22"/>
                <w:szCs w:val="22"/>
              </w:rPr>
            </w:pPr>
            <w:r w:rsidRPr="001C4F40">
              <w:rPr>
                <w:sz w:val="22"/>
                <w:szCs w:val="22"/>
              </w:rPr>
              <w:t>0,00</w:t>
            </w:r>
          </w:p>
        </w:tc>
        <w:tc>
          <w:tcPr>
            <w:tcW w:w="1418" w:type="dxa"/>
          </w:tcPr>
          <w:p w:rsidR="00AD0778" w:rsidRPr="001C4F40" w:rsidRDefault="00AD0778" w:rsidP="00AD0778">
            <w:pPr>
              <w:jc w:val="center"/>
              <w:rPr>
                <w:sz w:val="22"/>
                <w:szCs w:val="22"/>
              </w:rPr>
            </w:pPr>
            <w:r w:rsidRPr="001C4F40">
              <w:rPr>
                <w:sz w:val="22"/>
                <w:szCs w:val="22"/>
              </w:rPr>
              <w:t>0,00</w:t>
            </w:r>
          </w:p>
        </w:tc>
        <w:tc>
          <w:tcPr>
            <w:tcW w:w="1417" w:type="dxa"/>
          </w:tcPr>
          <w:p w:rsidR="00AD0778" w:rsidRPr="001C4F40" w:rsidRDefault="00AD0778" w:rsidP="00AD0778">
            <w:pPr>
              <w:jc w:val="center"/>
              <w:rPr>
                <w:sz w:val="22"/>
                <w:szCs w:val="22"/>
              </w:rPr>
            </w:pPr>
            <w:r w:rsidRPr="001C4F40">
              <w:rPr>
                <w:sz w:val="22"/>
                <w:szCs w:val="22"/>
              </w:rPr>
              <w:t>0,00</w:t>
            </w:r>
          </w:p>
        </w:tc>
        <w:tc>
          <w:tcPr>
            <w:tcW w:w="1418" w:type="dxa"/>
          </w:tcPr>
          <w:p w:rsidR="00AD0778" w:rsidRPr="001C4F40" w:rsidRDefault="00AD0778" w:rsidP="00AD0778">
            <w:pPr>
              <w:jc w:val="center"/>
              <w:rPr>
                <w:sz w:val="22"/>
                <w:szCs w:val="22"/>
              </w:rPr>
            </w:pPr>
            <w:r w:rsidRPr="001C4F40">
              <w:rPr>
                <w:sz w:val="22"/>
                <w:szCs w:val="22"/>
              </w:rPr>
              <w:t>0,00</w:t>
            </w:r>
          </w:p>
        </w:tc>
        <w:tc>
          <w:tcPr>
            <w:tcW w:w="1417" w:type="dxa"/>
          </w:tcPr>
          <w:p w:rsidR="00AD0778" w:rsidRPr="001C4F40" w:rsidRDefault="00AD0778" w:rsidP="00AD0778">
            <w:pPr>
              <w:jc w:val="center"/>
              <w:rPr>
                <w:sz w:val="22"/>
                <w:szCs w:val="22"/>
              </w:rPr>
            </w:pPr>
            <w:r w:rsidRPr="001C4F40">
              <w:rPr>
                <w:sz w:val="22"/>
                <w:szCs w:val="22"/>
              </w:rPr>
              <w:t>0,00</w:t>
            </w:r>
          </w:p>
        </w:tc>
      </w:tr>
      <w:tr w:rsidR="00AD0778" w:rsidRPr="0003777E" w:rsidTr="00AD0778">
        <w:tc>
          <w:tcPr>
            <w:tcW w:w="1247" w:type="dxa"/>
            <w:vMerge w:val="restart"/>
          </w:tcPr>
          <w:p w:rsidR="00AD0778" w:rsidRPr="0003777E" w:rsidRDefault="00AD0778" w:rsidP="00AD0778">
            <w:pPr>
              <w:rPr>
                <w:sz w:val="24"/>
                <w:szCs w:val="24"/>
              </w:rPr>
            </w:pPr>
            <w:r w:rsidRPr="0003777E">
              <w:rPr>
                <w:b/>
                <w:sz w:val="24"/>
                <w:szCs w:val="24"/>
              </w:rPr>
              <w:t>Подпр</w:t>
            </w:r>
            <w:r w:rsidRPr="0003777E">
              <w:rPr>
                <w:b/>
                <w:sz w:val="24"/>
                <w:szCs w:val="24"/>
              </w:rPr>
              <w:t>о</w:t>
            </w:r>
            <w:r w:rsidRPr="0003777E">
              <w:rPr>
                <w:b/>
                <w:sz w:val="24"/>
                <w:szCs w:val="24"/>
              </w:rPr>
              <w:t>грамма 3</w:t>
            </w:r>
          </w:p>
        </w:tc>
        <w:tc>
          <w:tcPr>
            <w:tcW w:w="3068" w:type="dxa"/>
            <w:vMerge w:val="restart"/>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b/>
                <w:sz w:val="24"/>
                <w:szCs w:val="24"/>
              </w:rPr>
              <w:t>Улучшение жилищных условий</w:t>
            </w:r>
          </w:p>
        </w:tc>
        <w:tc>
          <w:tcPr>
            <w:tcW w:w="2268" w:type="dxa"/>
          </w:tcPr>
          <w:p w:rsidR="00AD0778" w:rsidRPr="0003777E" w:rsidRDefault="00AD0778" w:rsidP="00AD0778">
            <w:pPr>
              <w:pStyle w:val="ConsPlusNormal"/>
              <w:rPr>
                <w:rFonts w:ascii="Times New Roman" w:hAnsi="Times New Roman"/>
                <w:b/>
                <w:sz w:val="24"/>
                <w:szCs w:val="24"/>
              </w:rPr>
            </w:pPr>
            <w:r w:rsidRPr="0003777E">
              <w:rPr>
                <w:rFonts w:ascii="Times New Roman" w:hAnsi="Times New Roman"/>
                <w:b/>
                <w:sz w:val="24"/>
                <w:szCs w:val="24"/>
              </w:rPr>
              <w:t>Всего</w:t>
            </w:r>
          </w:p>
        </w:tc>
        <w:tc>
          <w:tcPr>
            <w:tcW w:w="1701" w:type="dxa"/>
            <w:shd w:val="clear" w:color="auto" w:fill="auto"/>
          </w:tcPr>
          <w:p w:rsidR="00AD0778" w:rsidRPr="001C4F40" w:rsidRDefault="00AD0778" w:rsidP="00AD0778">
            <w:pPr>
              <w:jc w:val="center"/>
              <w:rPr>
                <w:b/>
                <w:sz w:val="22"/>
                <w:szCs w:val="22"/>
              </w:rPr>
            </w:pPr>
            <w:r>
              <w:rPr>
                <w:b/>
                <w:sz w:val="22"/>
                <w:szCs w:val="22"/>
              </w:rPr>
              <w:t>438207981,05</w:t>
            </w:r>
          </w:p>
          <w:p w:rsidR="00AD0778" w:rsidRPr="001C4F40" w:rsidRDefault="00AD0778" w:rsidP="00AD0778">
            <w:pPr>
              <w:pStyle w:val="ConsPlusNormal"/>
              <w:jc w:val="center"/>
              <w:rPr>
                <w:rFonts w:ascii="Times New Roman" w:hAnsi="Times New Roman"/>
                <w:b/>
                <w:sz w:val="22"/>
                <w:highlight w:val="yellow"/>
              </w:rPr>
            </w:pPr>
          </w:p>
        </w:tc>
        <w:tc>
          <w:tcPr>
            <w:tcW w:w="1417" w:type="dxa"/>
            <w:shd w:val="clear" w:color="auto" w:fill="auto"/>
          </w:tcPr>
          <w:p w:rsidR="00AD0778" w:rsidRPr="001C4F40" w:rsidRDefault="00AD0778" w:rsidP="00AD0778">
            <w:pPr>
              <w:jc w:val="center"/>
              <w:rPr>
                <w:sz w:val="22"/>
                <w:szCs w:val="22"/>
                <w:highlight w:val="yellow"/>
              </w:rPr>
            </w:pPr>
            <w:r w:rsidRPr="001C4F40">
              <w:rPr>
                <w:b/>
                <w:sz w:val="22"/>
                <w:szCs w:val="22"/>
              </w:rPr>
              <w:t>193416201,45</w:t>
            </w:r>
          </w:p>
        </w:tc>
        <w:tc>
          <w:tcPr>
            <w:tcW w:w="1418" w:type="dxa"/>
            <w:shd w:val="clear" w:color="auto" w:fill="auto"/>
          </w:tcPr>
          <w:p w:rsidR="00AD0778" w:rsidRPr="001C4F40" w:rsidRDefault="00AD0778" w:rsidP="00AD0778">
            <w:pPr>
              <w:jc w:val="center"/>
              <w:rPr>
                <w:sz w:val="22"/>
                <w:szCs w:val="22"/>
              </w:rPr>
            </w:pPr>
            <w:r>
              <w:rPr>
                <w:b/>
                <w:sz w:val="22"/>
                <w:szCs w:val="22"/>
              </w:rPr>
              <w:t>103862320,65</w:t>
            </w:r>
          </w:p>
        </w:tc>
        <w:tc>
          <w:tcPr>
            <w:tcW w:w="1417" w:type="dxa"/>
            <w:shd w:val="clear" w:color="auto" w:fill="auto"/>
          </w:tcPr>
          <w:p w:rsidR="00AD0778" w:rsidRPr="001C4F40" w:rsidRDefault="00AD0778" w:rsidP="00AD0778">
            <w:pPr>
              <w:jc w:val="center"/>
              <w:rPr>
                <w:b/>
                <w:sz w:val="22"/>
                <w:szCs w:val="22"/>
              </w:rPr>
            </w:pPr>
            <w:r>
              <w:rPr>
                <w:b/>
                <w:sz w:val="22"/>
                <w:szCs w:val="22"/>
              </w:rPr>
              <w:t>87101172,95</w:t>
            </w:r>
          </w:p>
        </w:tc>
        <w:tc>
          <w:tcPr>
            <w:tcW w:w="1418" w:type="dxa"/>
          </w:tcPr>
          <w:p w:rsidR="00AD0778" w:rsidRPr="001C4F40" w:rsidRDefault="00AD0778" w:rsidP="00AD0778">
            <w:pPr>
              <w:jc w:val="center"/>
              <w:rPr>
                <w:sz w:val="22"/>
                <w:szCs w:val="22"/>
              </w:rPr>
            </w:pPr>
            <w:r>
              <w:rPr>
                <w:b/>
                <w:sz w:val="22"/>
                <w:szCs w:val="22"/>
              </w:rPr>
              <w:t>26914143,00</w:t>
            </w:r>
          </w:p>
        </w:tc>
        <w:tc>
          <w:tcPr>
            <w:tcW w:w="1417" w:type="dxa"/>
          </w:tcPr>
          <w:p w:rsidR="00AD0778" w:rsidRPr="001C4F40" w:rsidRDefault="00AD0778" w:rsidP="00AD0778">
            <w:pPr>
              <w:jc w:val="center"/>
              <w:rPr>
                <w:sz w:val="22"/>
                <w:szCs w:val="22"/>
              </w:rPr>
            </w:pPr>
            <w:r>
              <w:rPr>
                <w:b/>
                <w:sz w:val="22"/>
                <w:szCs w:val="22"/>
              </w:rPr>
              <w:t>26914143,00</w:t>
            </w:r>
          </w:p>
        </w:tc>
      </w:tr>
      <w:tr w:rsidR="00AD0778" w:rsidRPr="0003777E" w:rsidTr="00AD0778">
        <w:tc>
          <w:tcPr>
            <w:tcW w:w="1247" w:type="dxa"/>
            <w:vMerge/>
          </w:tcPr>
          <w:p w:rsidR="00AD0778" w:rsidRPr="0003777E" w:rsidRDefault="00AD0778" w:rsidP="00AD0778">
            <w:pPr>
              <w:rPr>
                <w:sz w:val="24"/>
                <w:szCs w:val="24"/>
              </w:rPr>
            </w:pPr>
          </w:p>
        </w:tc>
        <w:tc>
          <w:tcPr>
            <w:tcW w:w="3068" w:type="dxa"/>
            <w:vMerge/>
          </w:tcPr>
          <w:p w:rsidR="00AD0778" w:rsidRPr="0003777E" w:rsidRDefault="00AD0778" w:rsidP="00AD0778">
            <w:pPr>
              <w:pStyle w:val="ConsPlusNormal"/>
              <w:rPr>
                <w:rFonts w:ascii="Times New Roman" w:hAnsi="Times New Roman"/>
                <w:sz w:val="24"/>
                <w:szCs w:val="24"/>
              </w:rPr>
            </w:pPr>
          </w:p>
        </w:tc>
        <w:tc>
          <w:tcPr>
            <w:tcW w:w="2268" w:type="dxa"/>
          </w:tcPr>
          <w:p w:rsidR="00AD0778" w:rsidRPr="0003777E" w:rsidRDefault="00AD0778" w:rsidP="00AD0778">
            <w:pPr>
              <w:widowControl w:val="0"/>
              <w:autoSpaceDE w:val="0"/>
              <w:autoSpaceDN w:val="0"/>
              <w:adjustRightInd w:val="0"/>
              <w:rPr>
                <w:sz w:val="24"/>
                <w:szCs w:val="24"/>
              </w:rPr>
            </w:pPr>
            <w:r>
              <w:rPr>
                <w:b/>
                <w:sz w:val="24"/>
                <w:szCs w:val="24"/>
              </w:rPr>
              <w:t>Администрация МР «Усть-Куломс</w:t>
            </w:r>
            <w:r w:rsidRPr="0003777E">
              <w:rPr>
                <w:b/>
                <w:sz w:val="24"/>
                <w:szCs w:val="24"/>
              </w:rPr>
              <w:t xml:space="preserve">кий»в лице </w:t>
            </w:r>
            <w:r w:rsidRPr="0003777E">
              <w:rPr>
                <w:rFonts w:eastAsiaTheme="minorEastAsia"/>
                <w:b/>
                <w:sz w:val="24"/>
                <w:szCs w:val="24"/>
              </w:rPr>
              <w:t>отдела социальной политикии отдела территориального развития</w:t>
            </w:r>
          </w:p>
        </w:tc>
        <w:tc>
          <w:tcPr>
            <w:tcW w:w="1701" w:type="dxa"/>
            <w:shd w:val="clear" w:color="auto" w:fill="auto"/>
          </w:tcPr>
          <w:p w:rsidR="00AD0778" w:rsidRPr="001C4F40" w:rsidRDefault="00AD0778" w:rsidP="00AD0778">
            <w:pPr>
              <w:jc w:val="center"/>
              <w:rPr>
                <w:b/>
                <w:sz w:val="22"/>
                <w:szCs w:val="22"/>
              </w:rPr>
            </w:pPr>
            <w:r>
              <w:rPr>
                <w:b/>
                <w:sz w:val="22"/>
                <w:szCs w:val="22"/>
              </w:rPr>
              <w:t>438207981,05</w:t>
            </w:r>
          </w:p>
          <w:p w:rsidR="00AD0778" w:rsidRPr="001C4F40" w:rsidRDefault="00AD0778" w:rsidP="00AD0778">
            <w:pPr>
              <w:pStyle w:val="ConsPlusNormal"/>
              <w:jc w:val="center"/>
              <w:rPr>
                <w:rFonts w:ascii="Times New Roman" w:hAnsi="Times New Roman"/>
                <w:b/>
                <w:sz w:val="22"/>
                <w:highlight w:val="yellow"/>
              </w:rPr>
            </w:pPr>
          </w:p>
        </w:tc>
        <w:tc>
          <w:tcPr>
            <w:tcW w:w="1417" w:type="dxa"/>
            <w:shd w:val="clear" w:color="auto" w:fill="auto"/>
          </w:tcPr>
          <w:p w:rsidR="00AD0778" w:rsidRPr="001C4F40" w:rsidRDefault="00AD0778" w:rsidP="00AD0778">
            <w:pPr>
              <w:jc w:val="center"/>
              <w:rPr>
                <w:sz w:val="22"/>
                <w:szCs w:val="22"/>
                <w:highlight w:val="yellow"/>
              </w:rPr>
            </w:pPr>
            <w:r w:rsidRPr="001C4F40">
              <w:rPr>
                <w:b/>
                <w:sz w:val="22"/>
                <w:szCs w:val="22"/>
              </w:rPr>
              <w:t>193416201,45</w:t>
            </w:r>
          </w:p>
        </w:tc>
        <w:tc>
          <w:tcPr>
            <w:tcW w:w="1418" w:type="dxa"/>
            <w:shd w:val="clear" w:color="auto" w:fill="auto"/>
          </w:tcPr>
          <w:p w:rsidR="00AD0778" w:rsidRPr="001C4F40" w:rsidRDefault="00AD0778" w:rsidP="00AD0778">
            <w:pPr>
              <w:jc w:val="center"/>
              <w:rPr>
                <w:sz w:val="22"/>
                <w:szCs w:val="22"/>
              </w:rPr>
            </w:pPr>
            <w:r>
              <w:rPr>
                <w:b/>
                <w:sz w:val="22"/>
                <w:szCs w:val="22"/>
              </w:rPr>
              <w:t>103862320,65</w:t>
            </w:r>
          </w:p>
        </w:tc>
        <w:tc>
          <w:tcPr>
            <w:tcW w:w="1417" w:type="dxa"/>
            <w:shd w:val="clear" w:color="auto" w:fill="auto"/>
          </w:tcPr>
          <w:p w:rsidR="00AD0778" w:rsidRPr="001C4F40" w:rsidRDefault="00AD0778" w:rsidP="00AD0778">
            <w:pPr>
              <w:jc w:val="center"/>
              <w:rPr>
                <w:b/>
                <w:sz w:val="22"/>
                <w:szCs w:val="22"/>
              </w:rPr>
            </w:pPr>
            <w:r>
              <w:rPr>
                <w:b/>
                <w:sz w:val="22"/>
                <w:szCs w:val="22"/>
              </w:rPr>
              <w:t>87101172,95</w:t>
            </w:r>
          </w:p>
        </w:tc>
        <w:tc>
          <w:tcPr>
            <w:tcW w:w="1418" w:type="dxa"/>
          </w:tcPr>
          <w:p w:rsidR="00AD0778" w:rsidRPr="001C4F40" w:rsidRDefault="00AD0778" w:rsidP="00AD0778">
            <w:pPr>
              <w:jc w:val="center"/>
              <w:rPr>
                <w:sz w:val="22"/>
                <w:szCs w:val="22"/>
              </w:rPr>
            </w:pPr>
            <w:r>
              <w:rPr>
                <w:b/>
                <w:sz w:val="22"/>
                <w:szCs w:val="22"/>
              </w:rPr>
              <w:t>26914143,00</w:t>
            </w:r>
          </w:p>
        </w:tc>
        <w:tc>
          <w:tcPr>
            <w:tcW w:w="1417" w:type="dxa"/>
          </w:tcPr>
          <w:p w:rsidR="00AD0778" w:rsidRPr="001C4F40" w:rsidRDefault="00AD0778" w:rsidP="00AD0778">
            <w:pPr>
              <w:jc w:val="center"/>
              <w:rPr>
                <w:sz w:val="22"/>
                <w:szCs w:val="22"/>
              </w:rPr>
            </w:pPr>
            <w:r>
              <w:rPr>
                <w:b/>
                <w:sz w:val="22"/>
                <w:szCs w:val="22"/>
              </w:rPr>
              <w:t>26914143,00</w:t>
            </w:r>
          </w:p>
        </w:tc>
      </w:tr>
      <w:tr w:rsidR="00AD0778" w:rsidRPr="0003777E" w:rsidTr="00AD0778">
        <w:tc>
          <w:tcPr>
            <w:tcW w:w="1247" w:type="dxa"/>
          </w:tcPr>
          <w:p w:rsidR="00AD0778" w:rsidRPr="0003777E" w:rsidRDefault="00AD0778" w:rsidP="00AD0778">
            <w:pPr>
              <w:rPr>
                <w:sz w:val="24"/>
                <w:szCs w:val="24"/>
              </w:rPr>
            </w:pPr>
            <w:r w:rsidRPr="0003777E">
              <w:rPr>
                <w:sz w:val="24"/>
                <w:szCs w:val="24"/>
              </w:rPr>
              <w:t>Основное меропри</w:t>
            </w:r>
            <w:r w:rsidRPr="0003777E">
              <w:rPr>
                <w:sz w:val="24"/>
                <w:szCs w:val="24"/>
              </w:rPr>
              <w:t>я</w:t>
            </w:r>
            <w:r w:rsidRPr="0003777E">
              <w:rPr>
                <w:sz w:val="24"/>
                <w:szCs w:val="24"/>
              </w:rPr>
              <w:t>тие 3.1.1.</w:t>
            </w:r>
          </w:p>
        </w:tc>
        <w:tc>
          <w:tcPr>
            <w:tcW w:w="3068" w:type="dxa"/>
          </w:tcPr>
          <w:p w:rsidR="00AD0778" w:rsidRPr="0003777E" w:rsidRDefault="00AD0778" w:rsidP="00AD0778">
            <w:pPr>
              <w:widowControl w:val="0"/>
              <w:autoSpaceDE w:val="0"/>
              <w:autoSpaceDN w:val="0"/>
              <w:adjustRightInd w:val="0"/>
              <w:rPr>
                <w:sz w:val="24"/>
                <w:szCs w:val="24"/>
              </w:rPr>
            </w:pPr>
            <w:r w:rsidRPr="0003777E">
              <w:rPr>
                <w:sz w:val="24"/>
                <w:szCs w:val="24"/>
              </w:rPr>
              <w:t>Осуществление переданных государственных полном</w:t>
            </w:r>
            <w:r w:rsidRPr="0003777E">
              <w:rPr>
                <w:sz w:val="24"/>
                <w:szCs w:val="24"/>
              </w:rPr>
              <w:t>о</w:t>
            </w:r>
            <w:r w:rsidRPr="0003777E">
              <w:rPr>
                <w:sz w:val="24"/>
                <w:szCs w:val="24"/>
              </w:rPr>
              <w:t>чий в области государс</w:t>
            </w:r>
            <w:r w:rsidRPr="0003777E">
              <w:rPr>
                <w:sz w:val="24"/>
                <w:szCs w:val="24"/>
              </w:rPr>
              <w:t>т</w:t>
            </w:r>
            <w:r w:rsidRPr="0003777E">
              <w:rPr>
                <w:sz w:val="24"/>
                <w:szCs w:val="24"/>
              </w:rPr>
              <w:t xml:space="preserve">венной поддержки </w:t>
            </w:r>
            <w:r w:rsidRPr="0003777E">
              <w:rPr>
                <w:sz w:val="24"/>
                <w:szCs w:val="24"/>
              </w:rPr>
              <w:lastRenderedPageBreak/>
              <w:t>граждан Российской Федерации, имеющих право на получ</w:t>
            </w:r>
            <w:r w:rsidRPr="0003777E">
              <w:rPr>
                <w:sz w:val="24"/>
                <w:szCs w:val="24"/>
              </w:rPr>
              <w:t>е</w:t>
            </w:r>
            <w:r w:rsidRPr="0003777E">
              <w:rPr>
                <w:sz w:val="24"/>
                <w:szCs w:val="24"/>
              </w:rPr>
              <w:t>ние субсидий (социальных выплат) на приобретение или строительство жилья</w:t>
            </w:r>
          </w:p>
        </w:tc>
        <w:tc>
          <w:tcPr>
            <w:tcW w:w="2268" w:type="dxa"/>
          </w:tcPr>
          <w:p w:rsidR="00AD0778" w:rsidRPr="0003777E" w:rsidRDefault="00AD0778" w:rsidP="00AD0778">
            <w:pPr>
              <w:pStyle w:val="ConsPlusNormal"/>
              <w:jc w:val="both"/>
              <w:rPr>
                <w:rFonts w:ascii="Times New Roman" w:hAnsi="Times New Roman"/>
                <w:sz w:val="24"/>
                <w:szCs w:val="24"/>
              </w:rPr>
            </w:pPr>
            <w:r w:rsidRPr="0003777E">
              <w:rPr>
                <w:rFonts w:ascii="Times New Roman" w:hAnsi="Times New Roman"/>
                <w:sz w:val="24"/>
                <w:szCs w:val="24"/>
              </w:rPr>
              <w:lastRenderedPageBreak/>
              <w:t>Администрация МР «Усть-Куломский» в лице отдела соц</w:t>
            </w:r>
            <w:r w:rsidRPr="0003777E">
              <w:rPr>
                <w:rFonts w:ascii="Times New Roman" w:hAnsi="Times New Roman"/>
                <w:sz w:val="24"/>
                <w:szCs w:val="24"/>
              </w:rPr>
              <w:t>и</w:t>
            </w:r>
            <w:r w:rsidRPr="0003777E">
              <w:rPr>
                <w:rFonts w:ascii="Times New Roman" w:hAnsi="Times New Roman"/>
                <w:sz w:val="24"/>
                <w:szCs w:val="24"/>
              </w:rPr>
              <w:t xml:space="preserve">альной </w:t>
            </w:r>
            <w:r w:rsidRPr="0003777E">
              <w:rPr>
                <w:rFonts w:ascii="Times New Roman" w:hAnsi="Times New Roman"/>
                <w:sz w:val="24"/>
                <w:szCs w:val="24"/>
              </w:rPr>
              <w:lastRenderedPageBreak/>
              <w:t>политики</w:t>
            </w:r>
          </w:p>
        </w:tc>
        <w:tc>
          <w:tcPr>
            <w:tcW w:w="1701" w:type="dxa"/>
            <w:shd w:val="clear" w:color="auto" w:fill="auto"/>
          </w:tcPr>
          <w:p w:rsidR="00AD0778" w:rsidRPr="001C4F40" w:rsidRDefault="00AD0778" w:rsidP="00AD0778">
            <w:pPr>
              <w:jc w:val="center"/>
              <w:rPr>
                <w:sz w:val="22"/>
                <w:szCs w:val="22"/>
              </w:rPr>
            </w:pPr>
            <w:r>
              <w:rPr>
                <w:sz w:val="22"/>
                <w:szCs w:val="22"/>
              </w:rPr>
              <w:lastRenderedPageBreak/>
              <w:t>1222867,00</w:t>
            </w:r>
          </w:p>
        </w:tc>
        <w:tc>
          <w:tcPr>
            <w:tcW w:w="1417" w:type="dxa"/>
          </w:tcPr>
          <w:p w:rsidR="00AD0778" w:rsidRPr="001C4F40" w:rsidRDefault="00AD0778" w:rsidP="00AD0778">
            <w:pPr>
              <w:jc w:val="center"/>
              <w:rPr>
                <w:sz w:val="22"/>
                <w:szCs w:val="22"/>
              </w:rPr>
            </w:pPr>
            <w:r w:rsidRPr="001C4F40">
              <w:rPr>
                <w:sz w:val="22"/>
                <w:szCs w:val="22"/>
              </w:rPr>
              <w:t>203562,00</w:t>
            </w:r>
          </w:p>
        </w:tc>
        <w:tc>
          <w:tcPr>
            <w:tcW w:w="1418" w:type="dxa"/>
            <w:shd w:val="clear" w:color="auto" w:fill="auto"/>
          </w:tcPr>
          <w:p w:rsidR="00AD0778" w:rsidRPr="001C4F40" w:rsidRDefault="00AD0778" w:rsidP="00AD0778">
            <w:pPr>
              <w:jc w:val="center"/>
              <w:rPr>
                <w:sz w:val="22"/>
                <w:szCs w:val="22"/>
              </w:rPr>
            </w:pPr>
            <w:r>
              <w:rPr>
                <w:sz w:val="22"/>
                <w:szCs w:val="22"/>
              </w:rPr>
              <w:t>246505,00</w:t>
            </w:r>
          </w:p>
        </w:tc>
        <w:tc>
          <w:tcPr>
            <w:tcW w:w="1417" w:type="dxa"/>
          </w:tcPr>
          <w:p w:rsidR="00AD0778" w:rsidRPr="001C4F40" w:rsidRDefault="00AD0778" w:rsidP="00AD0778">
            <w:pPr>
              <w:jc w:val="center"/>
              <w:rPr>
                <w:sz w:val="22"/>
                <w:szCs w:val="22"/>
              </w:rPr>
            </w:pPr>
            <w:r>
              <w:rPr>
                <w:sz w:val="22"/>
                <w:szCs w:val="22"/>
              </w:rPr>
              <w:t>257600</w:t>
            </w:r>
            <w:r w:rsidRPr="001C4F40">
              <w:rPr>
                <w:sz w:val="22"/>
                <w:szCs w:val="22"/>
              </w:rPr>
              <w:t>,00</w:t>
            </w:r>
          </w:p>
        </w:tc>
        <w:tc>
          <w:tcPr>
            <w:tcW w:w="1418" w:type="dxa"/>
          </w:tcPr>
          <w:p w:rsidR="00AD0778" w:rsidRPr="001C4F40" w:rsidRDefault="00AD0778" w:rsidP="00AD0778">
            <w:pPr>
              <w:jc w:val="center"/>
              <w:rPr>
                <w:sz w:val="22"/>
                <w:szCs w:val="22"/>
              </w:rPr>
            </w:pPr>
            <w:r>
              <w:rPr>
                <w:sz w:val="22"/>
                <w:szCs w:val="22"/>
              </w:rPr>
              <w:t>257600</w:t>
            </w:r>
            <w:r w:rsidRPr="001C4F40">
              <w:rPr>
                <w:sz w:val="22"/>
                <w:szCs w:val="22"/>
              </w:rPr>
              <w:t>,00</w:t>
            </w:r>
          </w:p>
        </w:tc>
        <w:tc>
          <w:tcPr>
            <w:tcW w:w="1417" w:type="dxa"/>
          </w:tcPr>
          <w:p w:rsidR="00AD0778" w:rsidRPr="001C4F40" w:rsidRDefault="00AD0778" w:rsidP="00AD0778">
            <w:pPr>
              <w:jc w:val="center"/>
              <w:rPr>
                <w:sz w:val="22"/>
                <w:szCs w:val="22"/>
              </w:rPr>
            </w:pPr>
            <w:r>
              <w:rPr>
                <w:sz w:val="22"/>
                <w:szCs w:val="22"/>
              </w:rPr>
              <w:t>25760</w:t>
            </w:r>
            <w:r w:rsidRPr="001C4F40">
              <w:rPr>
                <w:sz w:val="22"/>
                <w:szCs w:val="22"/>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lastRenderedPageBreak/>
              <w:t>Основное меропри</w:t>
            </w:r>
            <w:r w:rsidRPr="0003777E">
              <w:rPr>
                <w:sz w:val="24"/>
                <w:szCs w:val="24"/>
              </w:rPr>
              <w:t>я</w:t>
            </w:r>
            <w:r w:rsidRPr="0003777E">
              <w:rPr>
                <w:sz w:val="24"/>
                <w:szCs w:val="24"/>
              </w:rPr>
              <w:t>тие 3.1.2.</w:t>
            </w:r>
          </w:p>
        </w:tc>
        <w:tc>
          <w:tcPr>
            <w:tcW w:w="3068" w:type="dxa"/>
          </w:tcPr>
          <w:p w:rsidR="00AD0778" w:rsidRPr="0003777E" w:rsidRDefault="00AD0778" w:rsidP="00AD0778">
            <w:pPr>
              <w:autoSpaceDE w:val="0"/>
              <w:autoSpaceDN w:val="0"/>
              <w:adjustRightInd w:val="0"/>
              <w:jc w:val="both"/>
              <w:rPr>
                <w:sz w:val="24"/>
                <w:szCs w:val="24"/>
              </w:rPr>
            </w:pPr>
            <w:r w:rsidRPr="0003777E">
              <w:rPr>
                <w:sz w:val="24"/>
                <w:szCs w:val="24"/>
              </w:rPr>
              <w:t>Осуществление государс</w:t>
            </w:r>
            <w:r w:rsidRPr="0003777E">
              <w:rPr>
                <w:sz w:val="24"/>
                <w:szCs w:val="24"/>
              </w:rPr>
              <w:t>т</w:t>
            </w:r>
            <w:r w:rsidRPr="0003777E">
              <w:rPr>
                <w:sz w:val="24"/>
                <w:szCs w:val="24"/>
              </w:rPr>
              <w:t>венных полномочий Ре</w:t>
            </w:r>
            <w:r w:rsidRPr="0003777E">
              <w:rPr>
                <w:sz w:val="24"/>
                <w:szCs w:val="24"/>
              </w:rPr>
              <w:t>с</w:t>
            </w:r>
            <w:r w:rsidRPr="0003777E">
              <w:rPr>
                <w:sz w:val="24"/>
                <w:szCs w:val="24"/>
              </w:rPr>
              <w:t>публики Коми, предусмо</w:t>
            </w:r>
            <w:r w:rsidRPr="0003777E">
              <w:rPr>
                <w:sz w:val="24"/>
                <w:szCs w:val="24"/>
              </w:rPr>
              <w:t>т</w:t>
            </w:r>
            <w:r w:rsidRPr="0003777E">
              <w:rPr>
                <w:sz w:val="24"/>
                <w:szCs w:val="24"/>
              </w:rPr>
              <w:t>ренных пунктами 7-8 статьи 1 Закона Республики Коми «О наделении органов м</w:t>
            </w:r>
            <w:r w:rsidRPr="0003777E">
              <w:rPr>
                <w:sz w:val="24"/>
                <w:szCs w:val="24"/>
              </w:rPr>
              <w:t>е</w:t>
            </w:r>
            <w:r w:rsidRPr="0003777E">
              <w:rPr>
                <w:sz w:val="24"/>
                <w:szCs w:val="24"/>
              </w:rPr>
              <w:t>стного самоуправления в Республике Коми отдел</w:t>
            </w:r>
            <w:r w:rsidRPr="0003777E">
              <w:rPr>
                <w:sz w:val="24"/>
                <w:szCs w:val="24"/>
              </w:rPr>
              <w:t>ь</w:t>
            </w:r>
            <w:r w:rsidRPr="0003777E">
              <w:rPr>
                <w:sz w:val="24"/>
                <w:szCs w:val="24"/>
              </w:rPr>
              <w:t>ными государственными полномочиями Республики Коми»</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 xml:space="preserve">Администрация МР «Усть-Куломский» в лице </w:t>
            </w:r>
            <w:r w:rsidRPr="0003777E">
              <w:rPr>
                <w:rFonts w:ascii="Times New Roman" w:eastAsiaTheme="minorEastAsia" w:hAnsi="Times New Roman"/>
                <w:sz w:val="24"/>
                <w:szCs w:val="24"/>
              </w:rPr>
              <w:t>отдела соц</w:t>
            </w:r>
            <w:r w:rsidRPr="0003777E">
              <w:rPr>
                <w:rFonts w:ascii="Times New Roman" w:eastAsiaTheme="minorEastAsia" w:hAnsi="Times New Roman"/>
                <w:sz w:val="24"/>
                <w:szCs w:val="24"/>
              </w:rPr>
              <w:t>и</w:t>
            </w:r>
            <w:r w:rsidRPr="0003777E">
              <w:rPr>
                <w:rFonts w:ascii="Times New Roman" w:eastAsiaTheme="minorEastAsia" w:hAnsi="Times New Roman"/>
                <w:sz w:val="24"/>
                <w:szCs w:val="24"/>
              </w:rPr>
              <w:t>альной политики</w:t>
            </w:r>
          </w:p>
        </w:tc>
        <w:tc>
          <w:tcPr>
            <w:tcW w:w="1701" w:type="dxa"/>
            <w:shd w:val="clear" w:color="auto" w:fill="auto"/>
          </w:tcPr>
          <w:p w:rsidR="00AD0778" w:rsidRPr="001C4F40" w:rsidRDefault="00AD0778" w:rsidP="00AD0778">
            <w:pPr>
              <w:jc w:val="center"/>
              <w:rPr>
                <w:sz w:val="22"/>
                <w:szCs w:val="22"/>
              </w:rPr>
            </w:pPr>
            <w:r>
              <w:rPr>
                <w:sz w:val="22"/>
                <w:szCs w:val="22"/>
              </w:rPr>
              <w:t>407500</w:t>
            </w:r>
            <w:r w:rsidRPr="001C4F40">
              <w:rPr>
                <w:sz w:val="22"/>
                <w:szCs w:val="22"/>
              </w:rPr>
              <w:t>,00</w:t>
            </w:r>
          </w:p>
        </w:tc>
        <w:tc>
          <w:tcPr>
            <w:tcW w:w="1417" w:type="dxa"/>
          </w:tcPr>
          <w:p w:rsidR="00AD0778" w:rsidRPr="001C4F40" w:rsidRDefault="00AD0778" w:rsidP="00AD0778">
            <w:pPr>
              <w:jc w:val="center"/>
              <w:rPr>
                <w:sz w:val="22"/>
                <w:szCs w:val="22"/>
              </w:rPr>
            </w:pPr>
            <w:r w:rsidRPr="001C4F40">
              <w:rPr>
                <w:sz w:val="22"/>
                <w:szCs w:val="22"/>
              </w:rPr>
              <w:t>81400,00</w:t>
            </w:r>
          </w:p>
        </w:tc>
        <w:tc>
          <w:tcPr>
            <w:tcW w:w="1418" w:type="dxa"/>
            <w:shd w:val="clear" w:color="auto" w:fill="auto"/>
          </w:tcPr>
          <w:p w:rsidR="00AD0778" w:rsidRPr="001C4F40" w:rsidRDefault="00AD0778" w:rsidP="00AD0778">
            <w:pPr>
              <w:jc w:val="center"/>
              <w:rPr>
                <w:sz w:val="22"/>
                <w:szCs w:val="22"/>
              </w:rPr>
            </w:pPr>
            <w:r>
              <w:rPr>
                <w:sz w:val="22"/>
                <w:szCs w:val="22"/>
              </w:rPr>
              <w:t>789</w:t>
            </w:r>
            <w:r w:rsidRPr="001C4F40">
              <w:rPr>
                <w:sz w:val="22"/>
                <w:szCs w:val="22"/>
              </w:rPr>
              <w:t>00,00</w:t>
            </w:r>
          </w:p>
        </w:tc>
        <w:tc>
          <w:tcPr>
            <w:tcW w:w="1417" w:type="dxa"/>
          </w:tcPr>
          <w:p w:rsidR="00AD0778" w:rsidRPr="001C4F40" w:rsidRDefault="00AD0778" w:rsidP="00AD0778">
            <w:pPr>
              <w:jc w:val="center"/>
              <w:rPr>
                <w:sz w:val="22"/>
                <w:szCs w:val="22"/>
              </w:rPr>
            </w:pPr>
            <w:r>
              <w:rPr>
                <w:sz w:val="22"/>
                <w:szCs w:val="22"/>
              </w:rPr>
              <w:t>82400</w:t>
            </w:r>
            <w:r w:rsidRPr="001C4F40">
              <w:rPr>
                <w:sz w:val="22"/>
                <w:szCs w:val="22"/>
              </w:rPr>
              <w:t>,00</w:t>
            </w:r>
          </w:p>
        </w:tc>
        <w:tc>
          <w:tcPr>
            <w:tcW w:w="1418" w:type="dxa"/>
          </w:tcPr>
          <w:p w:rsidR="00AD0778" w:rsidRPr="001C4F40" w:rsidRDefault="00AD0778" w:rsidP="00AD0778">
            <w:pPr>
              <w:jc w:val="center"/>
              <w:rPr>
                <w:sz w:val="22"/>
                <w:szCs w:val="22"/>
              </w:rPr>
            </w:pPr>
            <w:r>
              <w:rPr>
                <w:sz w:val="22"/>
                <w:szCs w:val="22"/>
              </w:rPr>
              <w:t>824</w:t>
            </w:r>
            <w:r w:rsidRPr="001C4F40">
              <w:rPr>
                <w:sz w:val="22"/>
                <w:szCs w:val="22"/>
              </w:rPr>
              <w:t>00,00</w:t>
            </w:r>
          </w:p>
        </w:tc>
        <w:tc>
          <w:tcPr>
            <w:tcW w:w="1417" w:type="dxa"/>
          </w:tcPr>
          <w:p w:rsidR="00AD0778" w:rsidRPr="001C4F40" w:rsidRDefault="00AD0778" w:rsidP="00AD0778">
            <w:pPr>
              <w:jc w:val="center"/>
              <w:rPr>
                <w:sz w:val="22"/>
                <w:szCs w:val="22"/>
              </w:rPr>
            </w:pPr>
            <w:r>
              <w:rPr>
                <w:sz w:val="22"/>
                <w:szCs w:val="22"/>
              </w:rPr>
              <w:t>8240</w:t>
            </w:r>
            <w:r w:rsidRPr="001C4F40">
              <w:rPr>
                <w:sz w:val="22"/>
                <w:szCs w:val="22"/>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t>Основное меропри</w:t>
            </w:r>
            <w:r w:rsidRPr="0003777E">
              <w:rPr>
                <w:sz w:val="24"/>
                <w:szCs w:val="24"/>
              </w:rPr>
              <w:t>я</w:t>
            </w:r>
            <w:r w:rsidRPr="0003777E">
              <w:rPr>
                <w:sz w:val="24"/>
                <w:szCs w:val="24"/>
              </w:rPr>
              <w:t>тие 3.2.1.</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Предоставление социал</w:t>
            </w:r>
            <w:r w:rsidRPr="0003777E">
              <w:rPr>
                <w:rFonts w:ascii="Times New Roman" w:hAnsi="Times New Roman"/>
                <w:sz w:val="24"/>
                <w:szCs w:val="24"/>
              </w:rPr>
              <w:t>ь</w:t>
            </w:r>
            <w:r w:rsidRPr="0003777E">
              <w:rPr>
                <w:rFonts w:ascii="Times New Roman" w:hAnsi="Times New Roman"/>
                <w:sz w:val="24"/>
                <w:szCs w:val="24"/>
              </w:rPr>
              <w:t>ных выплат молодым сем</w:t>
            </w:r>
            <w:r w:rsidRPr="0003777E">
              <w:rPr>
                <w:rFonts w:ascii="Times New Roman" w:hAnsi="Times New Roman"/>
                <w:sz w:val="24"/>
                <w:szCs w:val="24"/>
              </w:rPr>
              <w:t>ь</w:t>
            </w:r>
            <w:r w:rsidRPr="0003777E">
              <w:rPr>
                <w:rFonts w:ascii="Times New Roman" w:hAnsi="Times New Roman"/>
                <w:sz w:val="24"/>
                <w:szCs w:val="24"/>
              </w:rPr>
              <w:t xml:space="preserve">ям на приобретение жилого помещения или создание </w:t>
            </w:r>
            <w:r w:rsidRPr="0003777E">
              <w:rPr>
                <w:rFonts w:ascii="Times New Roman" w:hAnsi="Times New Roman"/>
                <w:sz w:val="24"/>
                <w:szCs w:val="24"/>
              </w:rPr>
              <w:lastRenderedPageBreak/>
              <w:t xml:space="preserve">объекта индивидуального жилищного строительства  </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lastRenderedPageBreak/>
              <w:t xml:space="preserve">Администрация МР «Усть-Куломский» в лице </w:t>
            </w:r>
            <w:r w:rsidRPr="0003777E">
              <w:rPr>
                <w:rFonts w:ascii="Times New Roman" w:eastAsiaTheme="minorEastAsia" w:hAnsi="Times New Roman"/>
                <w:sz w:val="24"/>
                <w:szCs w:val="24"/>
              </w:rPr>
              <w:t>отдела соц</w:t>
            </w:r>
            <w:r w:rsidRPr="0003777E">
              <w:rPr>
                <w:rFonts w:ascii="Times New Roman" w:eastAsiaTheme="minorEastAsia" w:hAnsi="Times New Roman"/>
                <w:sz w:val="24"/>
                <w:szCs w:val="24"/>
              </w:rPr>
              <w:t>и</w:t>
            </w:r>
            <w:r w:rsidRPr="0003777E">
              <w:rPr>
                <w:rFonts w:ascii="Times New Roman" w:eastAsiaTheme="minorEastAsia" w:hAnsi="Times New Roman"/>
                <w:sz w:val="24"/>
                <w:szCs w:val="24"/>
              </w:rPr>
              <w:t>альной политики</w:t>
            </w:r>
          </w:p>
        </w:tc>
        <w:tc>
          <w:tcPr>
            <w:tcW w:w="1701" w:type="dxa"/>
            <w:shd w:val="clear" w:color="auto" w:fill="auto"/>
          </w:tcPr>
          <w:p w:rsidR="00AD0778" w:rsidRPr="007A33DF" w:rsidRDefault="00AD0778" w:rsidP="00AD0778">
            <w:pPr>
              <w:jc w:val="center"/>
              <w:rPr>
                <w:sz w:val="22"/>
                <w:szCs w:val="22"/>
              </w:rPr>
            </w:pPr>
            <w:r w:rsidRPr="007A33DF">
              <w:rPr>
                <w:sz w:val="22"/>
                <w:szCs w:val="22"/>
              </w:rPr>
              <w:t>2336722,43</w:t>
            </w:r>
          </w:p>
        </w:tc>
        <w:tc>
          <w:tcPr>
            <w:tcW w:w="1417" w:type="dxa"/>
            <w:shd w:val="clear" w:color="auto" w:fill="auto"/>
          </w:tcPr>
          <w:p w:rsidR="00AD0778" w:rsidRPr="007A33DF" w:rsidRDefault="00AD0778" w:rsidP="00AD0778">
            <w:pPr>
              <w:jc w:val="center"/>
              <w:rPr>
                <w:sz w:val="22"/>
                <w:szCs w:val="22"/>
              </w:rPr>
            </w:pPr>
            <w:r w:rsidRPr="007A33DF">
              <w:rPr>
                <w:sz w:val="22"/>
                <w:szCs w:val="22"/>
              </w:rPr>
              <w:t>688474,50</w:t>
            </w:r>
          </w:p>
        </w:tc>
        <w:tc>
          <w:tcPr>
            <w:tcW w:w="1418" w:type="dxa"/>
            <w:shd w:val="clear" w:color="auto" w:fill="auto"/>
          </w:tcPr>
          <w:p w:rsidR="00AD0778" w:rsidRPr="007A33DF" w:rsidRDefault="00AD0778" w:rsidP="00AD0778">
            <w:pPr>
              <w:jc w:val="center"/>
              <w:rPr>
                <w:sz w:val="22"/>
                <w:szCs w:val="22"/>
              </w:rPr>
            </w:pPr>
            <w:r w:rsidRPr="007A33DF">
              <w:rPr>
                <w:sz w:val="22"/>
                <w:szCs w:val="22"/>
              </w:rPr>
              <w:t>1648247,93</w:t>
            </w:r>
          </w:p>
        </w:tc>
        <w:tc>
          <w:tcPr>
            <w:tcW w:w="1417" w:type="dxa"/>
          </w:tcPr>
          <w:p w:rsidR="00AD0778" w:rsidRPr="007A33DF" w:rsidRDefault="00AD0778" w:rsidP="00AD0778">
            <w:pPr>
              <w:jc w:val="center"/>
              <w:rPr>
                <w:sz w:val="22"/>
                <w:szCs w:val="22"/>
              </w:rPr>
            </w:pPr>
            <w:r w:rsidRPr="007A33DF">
              <w:rPr>
                <w:sz w:val="22"/>
                <w:szCs w:val="22"/>
              </w:rPr>
              <w:t>0,00</w:t>
            </w:r>
          </w:p>
        </w:tc>
        <w:tc>
          <w:tcPr>
            <w:tcW w:w="1418" w:type="dxa"/>
          </w:tcPr>
          <w:p w:rsidR="00AD0778" w:rsidRPr="007A33DF" w:rsidRDefault="00AD0778" w:rsidP="00AD0778">
            <w:pPr>
              <w:jc w:val="center"/>
              <w:rPr>
                <w:sz w:val="22"/>
                <w:szCs w:val="22"/>
              </w:rPr>
            </w:pPr>
            <w:r w:rsidRPr="007A33DF">
              <w:rPr>
                <w:sz w:val="22"/>
                <w:szCs w:val="22"/>
              </w:rPr>
              <w:t>0,00</w:t>
            </w:r>
          </w:p>
        </w:tc>
        <w:tc>
          <w:tcPr>
            <w:tcW w:w="1417" w:type="dxa"/>
          </w:tcPr>
          <w:p w:rsidR="00AD0778" w:rsidRPr="007A33DF" w:rsidRDefault="00AD0778" w:rsidP="00AD0778">
            <w:pPr>
              <w:jc w:val="center"/>
              <w:rPr>
                <w:sz w:val="22"/>
                <w:szCs w:val="22"/>
              </w:rPr>
            </w:pPr>
            <w:r w:rsidRPr="007A33DF">
              <w:rPr>
                <w:sz w:val="22"/>
                <w:szCs w:val="22"/>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lastRenderedPageBreak/>
              <w:t>Основное меропри</w:t>
            </w:r>
            <w:r w:rsidRPr="0003777E">
              <w:rPr>
                <w:sz w:val="24"/>
                <w:szCs w:val="24"/>
              </w:rPr>
              <w:t>я</w:t>
            </w:r>
            <w:r w:rsidRPr="0003777E">
              <w:rPr>
                <w:sz w:val="24"/>
                <w:szCs w:val="24"/>
              </w:rPr>
              <w:t>тие 3.3.1.</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Строительство, приобрет</w:t>
            </w:r>
            <w:r w:rsidRPr="0003777E">
              <w:rPr>
                <w:rFonts w:ascii="Times New Roman" w:hAnsi="Times New Roman"/>
                <w:sz w:val="24"/>
                <w:szCs w:val="24"/>
              </w:rPr>
              <w:t>е</w:t>
            </w:r>
            <w:r w:rsidRPr="0003777E">
              <w:rPr>
                <w:rFonts w:ascii="Times New Roman" w:hAnsi="Times New Roman"/>
                <w:sz w:val="24"/>
                <w:szCs w:val="24"/>
              </w:rPr>
              <w:t>ние, реконструкция, ремонт жилых помещений для обеспечения детей-сирот и детей, оставшихся без поп</w:t>
            </w:r>
            <w:r w:rsidRPr="0003777E">
              <w:rPr>
                <w:rFonts w:ascii="Times New Roman" w:hAnsi="Times New Roman"/>
                <w:sz w:val="24"/>
                <w:szCs w:val="24"/>
              </w:rPr>
              <w:t>е</w:t>
            </w:r>
            <w:r w:rsidRPr="0003777E">
              <w:rPr>
                <w:rFonts w:ascii="Times New Roman" w:hAnsi="Times New Roman"/>
                <w:sz w:val="24"/>
                <w:szCs w:val="24"/>
              </w:rPr>
              <w:t>чения родителей, лиц из числа детей-сирот и детей, оставшихся без попечения родителей, жилыми пом</w:t>
            </w:r>
            <w:r w:rsidRPr="0003777E">
              <w:rPr>
                <w:rFonts w:ascii="Times New Roman" w:hAnsi="Times New Roman"/>
                <w:sz w:val="24"/>
                <w:szCs w:val="24"/>
              </w:rPr>
              <w:t>е</w:t>
            </w:r>
            <w:r w:rsidRPr="0003777E">
              <w:rPr>
                <w:rFonts w:ascii="Times New Roman" w:hAnsi="Times New Roman"/>
                <w:sz w:val="24"/>
                <w:szCs w:val="24"/>
              </w:rPr>
              <w:t>щениями муниципального специализированного жилищного фонда, предоста</w:t>
            </w:r>
            <w:r w:rsidRPr="0003777E">
              <w:rPr>
                <w:rFonts w:ascii="Times New Roman" w:hAnsi="Times New Roman"/>
                <w:sz w:val="24"/>
                <w:szCs w:val="24"/>
              </w:rPr>
              <w:t>в</w:t>
            </w:r>
            <w:r w:rsidRPr="0003777E">
              <w:rPr>
                <w:rFonts w:ascii="Times New Roman" w:hAnsi="Times New Roman"/>
                <w:sz w:val="24"/>
                <w:szCs w:val="24"/>
              </w:rPr>
              <w:t>ляемыми по договорам найма специализированных жилых помещений</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 xml:space="preserve">Администрация МР «Усть-Куломский» в лице </w:t>
            </w:r>
            <w:r w:rsidRPr="0003777E">
              <w:rPr>
                <w:rFonts w:ascii="Times New Roman" w:eastAsiaTheme="minorEastAsia" w:hAnsi="Times New Roman"/>
                <w:sz w:val="24"/>
                <w:szCs w:val="24"/>
              </w:rPr>
              <w:t>отдела соц</w:t>
            </w:r>
            <w:r w:rsidRPr="0003777E">
              <w:rPr>
                <w:rFonts w:ascii="Times New Roman" w:eastAsiaTheme="minorEastAsia" w:hAnsi="Times New Roman"/>
                <w:sz w:val="24"/>
                <w:szCs w:val="24"/>
              </w:rPr>
              <w:t>и</w:t>
            </w:r>
            <w:r w:rsidRPr="0003777E">
              <w:rPr>
                <w:rFonts w:ascii="Times New Roman" w:eastAsiaTheme="minorEastAsia" w:hAnsi="Times New Roman"/>
                <w:sz w:val="24"/>
                <w:szCs w:val="24"/>
              </w:rPr>
              <w:t>альной политики</w:t>
            </w:r>
          </w:p>
        </w:tc>
        <w:tc>
          <w:tcPr>
            <w:tcW w:w="1701" w:type="dxa"/>
          </w:tcPr>
          <w:p w:rsidR="00AD0778" w:rsidRPr="007A33DF" w:rsidRDefault="00AD0778" w:rsidP="00AD0778">
            <w:pPr>
              <w:pStyle w:val="ConsPlusNormal"/>
              <w:jc w:val="center"/>
              <w:rPr>
                <w:rFonts w:ascii="Times New Roman" w:hAnsi="Times New Roman"/>
                <w:sz w:val="22"/>
              </w:rPr>
            </w:pPr>
            <w:r>
              <w:rPr>
                <w:rFonts w:ascii="Times New Roman" w:hAnsi="Times New Roman"/>
                <w:sz w:val="22"/>
              </w:rPr>
              <w:t>140829030</w:t>
            </w:r>
            <w:r w:rsidRPr="007A33DF">
              <w:rPr>
                <w:rFonts w:ascii="Times New Roman" w:hAnsi="Times New Roman"/>
                <w:sz w:val="22"/>
              </w:rPr>
              <w:t>,00</w:t>
            </w:r>
          </w:p>
        </w:tc>
        <w:tc>
          <w:tcPr>
            <w:tcW w:w="1417" w:type="dxa"/>
          </w:tcPr>
          <w:p w:rsidR="00AD0778" w:rsidRPr="007A33DF" w:rsidRDefault="00AD0778" w:rsidP="00AD0778">
            <w:pPr>
              <w:jc w:val="center"/>
              <w:rPr>
                <w:sz w:val="22"/>
                <w:szCs w:val="22"/>
              </w:rPr>
            </w:pPr>
            <w:r w:rsidRPr="007A33DF">
              <w:rPr>
                <w:sz w:val="22"/>
                <w:szCs w:val="22"/>
              </w:rPr>
              <w:t>29681091,00</w:t>
            </w:r>
          </w:p>
        </w:tc>
        <w:tc>
          <w:tcPr>
            <w:tcW w:w="1418" w:type="dxa"/>
          </w:tcPr>
          <w:p w:rsidR="00AD0778" w:rsidRPr="007A33DF" w:rsidRDefault="00AD0778" w:rsidP="00AD0778">
            <w:pPr>
              <w:jc w:val="center"/>
              <w:rPr>
                <w:sz w:val="22"/>
                <w:szCs w:val="22"/>
              </w:rPr>
            </w:pPr>
            <w:r w:rsidRPr="007A33DF">
              <w:rPr>
                <w:sz w:val="22"/>
                <w:szCs w:val="22"/>
              </w:rPr>
              <w:t>31530510,00</w:t>
            </w:r>
          </w:p>
        </w:tc>
        <w:tc>
          <w:tcPr>
            <w:tcW w:w="1417" w:type="dxa"/>
          </w:tcPr>
          <w:p w:rsidR="00AD0778" w:rsidRPr="007A33DF" w:rsidRDefault="00AD0778" w:rsidP="00AD0778">
            <w:pPr>
              <w:jc w:val="center"/>
              <w:rPr>
                <w:sz w:val="22"/>
                <w:szCs w:val="22"/>
              </w:rPr>
            </w:pPr>
            <w:r>
              <w:rPr>
                <w:sz w:val="22"/>
                <w:szCs w:val="22"/>
              </w:rPr>
              <w:t>26539143,00</w:t>
            </w:r>
          </w:p>
        </w:tc>
        <w:tc>
          <w:tcPr>
            <w:tcW w:w="1418" w:type="dxa"/>
          </w:tcPr>
          <w:p w:rsidR="00AD0778" w:rsidRPr="007A33DF" w:rsidRDefault="00AD0778" w:rsidP="00AD0778">
            <w:pPr>
              <w:jc w:val="center"/>
              <w:rPr>
                <w:sz w:val="22"/>
                <w:szCs w:val="22"/>
              </w:rPr>
            </w:pPr>
            <w:r w:rsidRPr="00B56F74">
              <w:rPr>
                <w:sz w:val="22"/>
                <w:szCs w:val="22"/>
              </w:rPr>
              <w:t>26539143</w:t>
            </w:r>
            <w:r w:rsidRPr="007A33DF">
              <w:rPr>
                <w:sz w:val="22"/>
                <w:szCs w:val="22"/>
              </w:rPr>
              <w:t>,00</w:t>
            </w:r>
          </w:p>
        </w:tc>
        <w:tc>
          <w:tcPr>
            <w:tcW w:w="1417" w:type="dxa"/>
          </w:tcPr>
          <w:p w:rsidR="00AD0778" w:rsidRPr="007A33DF" w:rsidRDefault="00AD0778" w:rsidP="00AD0778">
            <w:pPr>
              <w:jc w:val="center"/>
              <w:rPr>
                <w:sz w:val="22"/>
                <w:szCs w:val="22"/>
              </w:rPr>
            </w:pPr>
            <w:r w:rsidRPr="00B56F74">
              <w:rPr>
                <w:sz w:val="22"/>
                <w:szCs w:val="22"/>
              </w:rPr>
              <w:t>26539143</w:t>
            </w:r>
            <w:r w:rsidRPr="007A33DF">
              <w:rPr>
                <w:sz w:val="22"/>
                <w:szCs w:val="22"/>
              </w:rPr>
              <w:t>,00</w:t>
            </w:r>
          </w:p>
        </w:tc>
      </w:tr>
      <w:tr w:rsidR="00AD0778" w:rsidRPr="0003777E" w:rsidTr="00AD0778">
        <w:tc>
          <w:tcPr>
            <w:tcW w:w="1247" w:type="dxa"/>
          </w:tcPr>
          <w:p w:rsidR="00AD0778" w:rsidRPr="0003777E" w:rsidRDefault="00AD0778" w:rsidP="00AD0778">
            <w:pPr>
              <w:rPr>
                <w:sz w:val="24"/>
                <w:szCs w:val="24"/>
              </w:rPr>
            </w:pPr>
            <w:r w:rsidRPr="0003777E">
              <w:rPr>
                <w:sz w:val="24"/>
                <w:szCs w:val="24"/>
              </w:rPr>
              <w:t>Основное меропри</w:t>
            </w:r>
            <w:r w:rsidRPr="0003777E">
              <w:rPr>
                <w:sz w:val="24"/>
                <w:szCs w:val="24"/>
              </w:rPr>
              <w:t>я</w:t>
            </w:r>
            <w:r w:rsidRPr="0003777E">
              <w:rPr>
                <w:sz w:val="24"/>
                <w:szCs w:val="24"/>
              </w:rPr>
              <w:t>тие 3.3.2.</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Осуществление государс</w:t>
            </w:r>
            <w:r w:rsidRPr="0003777E">
              <w:rPr>
                <w:rFonts w:ascii="Times New Roman" w:hAnsi="Times New Roman"/>
                <w:sz w:val="24"/>
                <w:szCs w:val="24"/>
              </w:rPr>
              <w:t>т</w:t>
            </w:r>
            <w:r w:rsidRPr="0003777E">
              <w:rPr>
                <w:rFonts w:ascii="Times New Roman" w:hAnsi="Times New Roman"/>
                <w:sz w:val="24"/>
                <w:szCs w:val="24"/>
              </w:rPr>
              <w:t>венных полномочий Ре</w:t>
            </w:r>
            <w:r w:rsidRPr="0003777E">
              <w:rPr>
                <w:rFonts w:ascii="Times New Roman" w:hAnsi="Times New Roman"/>
                <w:sz w:val="24"/>
                <w:szCs w:val="24"/>
              </w:rPr>
              <w:t>с</w:t>
            </w:r>
            <w:r w:rsidRPr="0003777E">
              <w:rPr>
                <w:rFonts w:ascii="Times New Roman" w:hAnsi="Times New Roman"/>
                <w:sz w:val="24"/>
                <w:szCs w:val="24"/>
              </w:rPr>
              <w:t>публики Коми, предусмо</w:t>
            </w:r>
            <w:r w:rsidRPr="0003777E">
              <w:rPr>
                <w:rFonts w:ascii="Times New Roman" w:hAnsi="Times New Roman"/>
                <w:sz w:val="24"/>
                <w:szCs w:val="24"/>
              </w:rPr>
              <w:t>т</w:t>
            </w:r>
            <w:r w:rsidRPr="0003777E">
              <w:rPr>
                <w:rFonts w:ascii="Times New Roman" w:hAnsi="Times New Roman"/>
                <w:sz w:val="24"/>
                <w:szCs w:val="24"/>
              </w:rPr>
              <w:t xml:space="preserve">ренных </w:t>
            </w:r>
            <w:r w:rsidRPr="0003777E">
              <w:rPr>
                <w:rFonts w:ascii="Times New Roman" w:hAnsi="Times New Roman"/>
                <w:sz w:val="24"/>
                <w:szCs w:val="24"/>
              </w:rPr>
              <w:lastRenderedPageBreak/>
              <w:t>пунктом 14 статьи 1 Закона Республики Коми «О наделении органов местного самоуправления в Респу</w:t>
            </w:r>
            <w:r w:rsidRPr="0003777E">
              <w:rPr>
                <w:rFonts w:ascii="Times New Roman" w:hAnsi="Times New Roman"/>
                <w:sz w:val="24"/>
                <w:szCs w:val="24"/>
              </w:rPr>
              <w:t>б</w:t>
            </w:r>
            <w:r w:rsidRPr="0003777E">
              <w:rPr>
                <w:rFonts w:ascii="Times New Roman" w:hAnsi="Times New Roman"/>
                <w:sz w:val="24"/>
                <w:szCs w:val="24"/>
              </w:rPr>
              <w:t>лике Коми отдельными государственными полном</w:t>
            </w:r>
            <w:r w:rsidRPr="0003777E">
              <w:rPr>
                <w:rFonts w:ascii="Times New Roman" w:hAnsi="Times New Roman"/>
                <w:sz w:val="24"/>
                <w:szCs w:val="24"/>
              </w:rPr>
              <w:t>о</w:t>
            </w:r>
            <w:r w:rsidRPr="0003777E">
              <w:rPr>
                <w:rFonts w:ascii="Times New Roman" w:hAnsi="Times New Roman"/>
                <w:sz w:val="24"/>
                <w:szCs w:val="24"/>
              </w:rPr>
              <w:t>чиями Республики Коми»</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lastRenderedPageBreak/>
              <w:t xml:space="preserve">Администрация МР «Усть-Куломский» в лице </w:t>
            </w:r>
            <w:r w:rsidRPr="0003777E">
              <w:rPr>
                <w:rFonts w:ascii="Times New Roman" w:eastAsiaTheme="minorEastAsia" w:hAnsi="Times New Roman"/>
                <w:sz w:val="24"/>
                <w:szCs w:val="24"/>
              </w:rPr>
              <w:t>отдела соц</w:t>
            </w:r>
            <w:r w:rsidRPr="0003777E">
              <w:rPr>
                <w:rFonts w:ascii="Times New Roman" w:eastAsiaTheme="minorEastAsia" w:hAnsi="Times New Roman"/>
                <w:sz w:val="24"/>
                <w:szCs w:val="24"/>
              </w:rPr>
              <w:t>и</w:t>
            </w:r>
            <w:r w:rsidRPr="0003777E">
              <w:rPr>
                <w:rFonts w:ascii="Times New Roman" w:eastAsiaTheme="minorEastAsia" w:hAnsi="Times New Roman"/>
                <w:sz w:val="24"/>
                <w:szCs w:val="24"/>
              </w:rPr>
              <w:t xml:space="preserve">альной </w:t>
            </w:r>
            <w:r w:rsidRPr="0003777E">
              <w:rPr>
                <w:rFonts w:ascii="Times New Roman" w:eastAsiaTheme="minorEastAsia" w:hAnsi="Times New Roman"/>
                <w:sz w:val="24"/>
                <w:szCs w:val="24"/>
              </w:rPr>
              <w:lastRenderedPageBreak/>
              <w:t>политики</w:t>
            </w:r>
          </w:p>
        </w:tc>
        <w:tc>
          <w:tcPr>
            <w:tcW w:w="1701" w:type="dxa"/>
            <w:shd w:val="clear" w:color="auto" w:fill="auto"/>
          </w:tcPr>
          <w:p w:rsidR="00AD0778" w:rsidRPr="007A33DF" w:rsidRDefault="00AD0778" w:rsidP="00AD0778">
            <w:pPr>
              <w:pStyle w:val="ConsPlusNormal"/>
              <w:jc w:val="center"/>
              <w:rPr>
                <w:rFonts w:ascii="Times New Roman" w:hAnsi="Times New Roman"/>
                <w:sz w:val="22"/>
              </w:rPr>
            </w:pPr>
            <w:r>
              <w:rPr>
                <w:rFonts w:ascii="Times New Roman" w:hAnsi="Times New Roman"/>
                <w:sz w:val="22"/>
              </w:rPr>
              <w:lastRenderedPageBreak/>
              <w:t>152400</w:t>
            </w:r>
            <w:r w:rsidRPr="007A33DF">
              <w:rPr>
                <w:rFonts w:ascii="Times New Roman" w:hAnsi="Times New Roman"/>
                <w:sz w:val="22"/>
              </w:rPr>
              <w:t>,00</w:t>
            </w:r>
          </w:p>
        </w:tc>
        <w:tc>
          <w:tcPr>
            <w:tcW w:w="1417" w:type="dxa"/>
          </w:tcPr>
          <w:p w:rsidR="00AD0778" w:rsidRPr="007A33DF" w:rsidRDefault="00AD0778" w:rsidP="00AD0778">
            <w:pPr>
              <w:jc w:val="center"/>
              <w:rPr>
                <w:sz w:val="22"/>
                <w:szCs w:val="22"/>
              </w:rPr>
            </w:pPr>
            <w:r w:rsidRPr="007A33DF">
              <w:rPr>
                <w:sz w:val="22"/>
                <w:szCs w:val="22"/>
              </w:rPr>
              <w:t>13900,00</w:t>
            </w:r>
          </w:p>
        </w:tc>
        <w:tc>
          <w:tcPr>
            <w:tcW w:w="1418" w:type="dxa"/>
            <w:shd w:val="clear" w:color="auto" w:fill="auto"/>
          </w:tcPr>
          <w:p w:rsidR="00AD0778" w:rsidRPr="007A33DF" w:rsidRDefault="00AD0778" w:rsidP="00AD0778">
            <w:pPr>
              <w:jc w:val="center"/>
              <w:rPr>
                <w:sz w:val="22"/>
                <w:szCs w:val="22"/>
              </w:rPr>
            </w:pPr>
            <w:r w:rsidRPr="007A33DF">
              <w:rPr>
                <w:sz w:val="22"/>
                <w:szCs w:val="22"/>
              </w:rPr>
              <w:t>33</w:t>
            </w:r>
            <w:r>
              <w:rPr>
                <w:sz w:val="22"/>
                <w:szCs w:val="22"/>
              </w:rPr>
              <w:t>5</w:t>
            </w:r>
            <w:r w:rsidRPr="007A33DF">
              <w:rPr>
                <w:sz w:val="22"/>
                <w:szCs w:val="22"/>
              </w:rPr>
              <w:t>00,00</w:t>
            </w:r>
          </w:p>
        </w:tc>
        <w:tc>
          <w:tcPr>
            <w:tcW w:w="1417" w:type="dxa"/>
          </w:tcPr>
          <w:p w:rsidR="00AD0778" w:rsidRPr="007A33DF" w:rsidRDefault="00AD0778" w:rsidP="00AD0778">
            <w:pPr>
              <w:jc w:val="center"/>
              <w:rPr>
                <w:sz w:val="22"/>
                <w:szCs w:val="22"/>
              </w:rPr>
            </w:pPr>
            <w:r w:rsidRPr="007A33DF">
              <w:rPr>
                <w:sz w:val="22"/>
                <w:szCs w:val="22"/>
              </w:rPr>
              <w:t>3</w:t>
            </w:r>
            <w:r>
              <w:rPr>
                <w:sz w:val="22"/>
                <w:szCs w:val="22"/>
              </w:rPr>
              <w:t>50</w:t>
            </w:r>
            <w:r w:rsidRPr="007A33DF">
              <w:rPr>
                <w:sz w:val="22"/>
                <w:szCs w:val="22"/>
              </w:rPr>
              <w:t>00,00</w:t>
            </w:r>
          </w:p>
        </w:tc>
        <w:tc>
          <w:tcPr>
            <w:tcW w:w="1418" w:type="dxa"/>
          </w:tcPr>
          <w:p w:rsidR="00AD0778" w:rsidRPr="007A33DF" w:rsidRDefault="00AD0778" w:rsidP="00AD0778">
            <w:pPr>
              <w:jc w:val="center"/>
              <w:rPr>
                <w:sz w:val="22"/>
                <w:szCs w:val="22"/>
              </w:rPr>
            </w:pPr>
            <w:r w:rsidRPr="007A33DF">
              <w:rPr>
                <w:sz w:val="22"/>
                <w:szCs w:val="22"/>
              </w:rPr>
              <w:t>3</w:t>
            </w:r>
            <w:r>
              <w:rPr>
                <w:sz w:val="22"/>
                <w:szCs w:val="22"/>
              </w:rPr>
              <w:t>50</w:t>
            </w:r>
            <w:r w:rsidRPr="007A33DF">
              <w:rPr>
                <w:sz w:val="22"/>
                <w:szCs w:val="22"/>
              </w:rPr>
              <w:t>00,00</w:t>
            </w:r>
          </w:p>
        </w:tc>
        <w:tc>
          <w:tcPr>
            <w:tcW w:w="1417" w:type="dxa"/>
          </w:tcPr>
          <w:p w:rsidR="00AD0778" w:rsidRPr="007A33DF" w:rsidRDefault="00AD0778" w:rsidP="00AD0778">
            <w:pPr>
              <w:jc w:val="center"/>
              <w:rPr>
                <w:sz w:val="22"/>
                <w:szCs w:val="22"/>
              </w:rPr>
            </w:pPr>
            <w:r>
              <w:rPr>
                <w:sz w:val="22"/>
                <w:szCs w:val="22"/>
              </w:rPr>
              <w:t>3500</w:t>
            </w:r>
            <w:r w:rsidRPr="007A33DF">
              <w:rPr>
                <w:sz w:val="22"/>
                <w:szCs w:val="22"/>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lastRenderedPageBreak/>
              <w:t>Основное меропри</w:t>
            </w:r>
            <w:r w:rsidRPr="0003777E">
              <w:rPr>
                <w:sz w:val="24"/>
                <w:szCs w:val="24"/>
              </w:rPr>
              <w:t>я</w:t>
            </w:r>
            <w:r w:rsidRPr="0003777E">
              <w:rPr>
                <w:sz w:val="24"/>
                <w:szCs w:val="24"/>
              </w:rPr>
              <w:t>тие 3.4.1.</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Бюджетные инвестиции в объекты капитального строительства собственн</w:t>
            </w:r>
            <w:r w:rsidRPr="0003777E">
              <w:rPr>
                <w:rFonts w:ascii="Times New Roman" w:hAnsi="Times New Roman"/>
                <w:sz w:val="24"/>
                <w:szCs w:val="24"/>
              </w:rPr>
              <w:t>о</w:t>
            </w:r>
            <w:r w:rsidRPr="0003777E">
              <w:rPr>
                <w:rFonts w:ascii="Times New Roman" w:hAnsi="Times New Roman"/>
                <w:sz w:val="24"/>
                <w:szCs w:val="24"/>
              </w:rPr>
              <w:t>сти муниципальных образ</w:t>
            </w:r>
            <w:r w:rsidRPr="0003777E">
              <w:rPr>
                <w:rFonts w:ascii="Times New Roman" w:hAnsi="Times New Roman"/>
                <w:sz w:val="24"/>
                <w:szCs w:val="24"/>
              </w:rPr>
              <w:t>о</w:t>
            </w:r>
            <w:r w:rsidRPr="0003777E">
              <w:rPr>
                <w:rFonts w:ascii="Times New Roman" w:hAnsi="Times New Roman"/>
                <w:sz w:val="24"/>
                <w:szCs w:val="24"/>
              </w:rPr>
              <w:t>ваний</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 xml:space="preserve">Администрация МР «Усть-Куломский» в лице </w:t>
            </w:r>
            <w:r w:rsidRPr="0003777E">
              <w:rPr>
                <w:rFonts w:ascii="Times New Roman" w:eastAsiaTheme="minorEastAsia" w:hAnsi="Times New Roman"/>
                <w:sz w:val="24"/>
                <w:szCs w:val="24"/>
              </w:rPr>
              <w:t>отдела терр</w:t>
            </w:r>
            <w:r w:rsidRPr="0003777E">
              <w:rPr>
                <w:rFonts w:ascii="Times New Roman" w:eastAsiaTheme="minorEastAsia" w:hAnsi="Times New Roman"/>
                <w:sz w:val="24"/>
                <w:szCs w:val="24"/>
              </w:rPr>
              <w:t>и</w:t>
            </w:r>
            <w:r w:rsidRPr="0003777E">
              <w:rPr>
                <w:rFonts w:ascii="Times New Roman" w:eastAsiaTheme="minorEastAsia" w:hAnsi="Times New Roman"/>
                <w:sz w:val="24"/>
                <w:szCs w:val="24"/>
              </w:rPr>
              <w:t>ториального разв</w:t>
            </w:r>
            <w:r w:rsidRPr="0003777E">
              <w:rPr>
                <w:rFonts w:ascii="Times New Roman" w:eastAsiaTheme="minorEastAsia" w:hAnsi="Times New Roman"/>
                <w:sz w:val="24"/>
                <w:szCs w:val="24"/>
              </w:rPr>
              <w:t>и</w:t>
            </w:r>
            <w:r w:rsidRPr="0003777E">
              <w:rPr>
                <w:rFonts w:ascii="Times New Roman" w:eastAsiaTheme="minorEastAsia" w:hAnsi="Times New Roman"/>
                <w:sz w:val="24"/>
                <w:szCs w:val="24"/>
              </w:rPr>
              <w:t>тия</w:t>
            </w:r>
          </w:p>
        </w:tc>
        <w:tc>
          <w:tcPr>
            <w:tcW w:w="1701" w:type="dxa"/>
          </w:tcPr>
          <w:p w:rsidR="00AD0778" w:rsidRPr="00B56F74" w:rsidRDefault="00AD0778" w:rsidP="00AD0778">
            <w:pPr>
              <w:jc w:val="center"/>
              <w:rPr>
                <w:sz w:val="22"/>
                <w:szCs w:val="22"/>
              </w:rPr>
            </w:pPr>
            <w:r w:rsidRPr="00B56F74">
              <w:rPr>
                <w:sz w:val="22"/>
                <w:szCs w:val="22"/>
              </w:rPr>
              <w:t>0,00</w:t>
            </w:r>
          </w:p>
        </w:tc>
        <w:tc>
          <w:tcPr>
            <w:tcW w:w="1417" w:type="dxa"/>
          </w:tcPr>
          <w:p w:rsidR="00AD0778" w:rsidRPr="00B56F74" w:rsidRDefault="00AD0778" w:rsidP="00AD0778">
            <w:pPr>
              <w:jc w:val="center"/>
              <w:rPr>
                <w:sz w:val="22"/>
                <w:szCs w:val="22"/>
              </w:rPr>
            </w:pPr>
            <w:r w:rsidRPr="00B56F74">
              <w:rPr>
                <w:sz w:val="22"/>
                <w:szCs w:val="22"/>
              </w:rPr>
              <w:t>0,00</w:t>
            </w:r>
          </w:p>
        </w:tc>
        <w:tc>
          <w:tcPr>
            <w:tcW w:w="1418" w:type="dxa"/>
          </w:tcPr>
          <w:p w:rsidR="00AD0778" w:rsidRPr="00B56F74" w:rsidRDefault="00AD0778" w:rsidP="00AD0778">
            <w:pPr>
              <w:jc w:val="center"/>
              <w:rPr>
                <w:sz w:val="22"/>
                <w:szCs w:val="22"/>
              </w:rPr>
            </w:pPr>
            <w:r w:rsidRPr="00B56F74">
              <w:rPr>
                <w:sz w:val="22"/>
                <w:szCs w:val="22"/>
              </w:rPr>
              <w:t>0,00</w:t>
            </w:r>
          </w:p>
        </w:tc>
        <w:tc>
          <w:tcPr>
            <w:tcW w:w="1417" w:type="dxa"/>
          </w:tcPr>
          <w:p w:rsidR="00AD0778" w:rsidRPr="00B56F74" w:rsidRDefault="00AD0778" w:rsidP="00AD0778">
            <w:pPr>
              <w:jc w:val="center"/>
              <w:rPr>
                <w:sz w:val="22"/>
                <w:szCs w:val="22"/>
              </w:rPr>
            </w:pPr>
            <w:r w:rsidRPr="00B56F74">
              <w:rPr>
                <w:sz w:val="22"/>
                <w:szCs w:val="22"/>
              </w:rPr>
              <w:t>0,00</w:t>
            </w:r>
          </w:p>
        </w:tc>
        <w:tc>
          <w:tcPr>
            <w:tcW w:w="1418" w:type="dxa"/>
          </w:tcPr>
          <w:p w:rsidR="00AD0778" w:rsidRPr="00B56F74" w:rsidRDefault="00AD0778" w:rsidP="00AD0778">
            <w:pPr>
              <w:jc w:val="center"/>
              <w:rPr>
                <w:sz w:val="22"/>
                <w:szCs w:val="22"/>
              </w:rPr>
            </w:pPr>
            <w:r w:rsidRPr="00B56F74">
              <w:rPr>
                <w:sz w:val="22"/>
                <w:szCs w:val="22"/>
              </w:rPr>
              <w:t>0,00</w:t>
            </w:r>
          </w:p>
        </w:tc>
        <w:tc>
          <w:tcPr>
            <w:tcW w:w="1417" w:type="dxa"/>
          </w:tcPr>
          <w:p w:rsidR="00AD0778" w:rsidRPr="00B56F74" w:rsidRDefault="00AD0778" w:rsidP="00AD0778">
            <w:pPr>
              <w:jc w:val="center"/>
              <w:rPr>
                <w:sz w:val="22"/>
                <w:szCs w:val="22"/>
              </w:rPr>
            </w:pPr>
            <w:r w:rsidRPr="00B56F74">
              <w:rPr>
                <w:sz w:val="22"/>
                <w:szCs w:val="22"/>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t>Основное меропри</w:t>
            </w:r>
            <w:r w:rsidRPr="0003777E">
              <w:rPr>
                <w:sz w:val="24"/>
                <w:szCs w:val="24"/>
              </w:rPr>
              <w:t>я</w:t>
            </w:r>
            <w:r w:rsidRPr="0003777E">
              <w:rPr>
                <w:sz w:val="24"/>
                <w:szCs w:val="24"/>
              </w:rPr>
              <w:t>тие 3.4.2.</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Обеспечение мероприятий по переселению граждан из аварийного жилищного фонда с учетом необход</w:t>
            </w:r>
            <w:r w:rsidRPr="0003777E">
              <w:rPr>
                <w:rFonts w:ascii="Times New Roman" w:hAnsi="Times New Roman"/>
                <w:sz w:val="24"/>
                <w:szCs w:val="24"/>
              </w:rPr>
              <w:t>и</w:t>
            </w:r>
            <w:r w:rsidRPr="0003777E">
              <w:rPr>
                <w:rFonts w:ascii="Times New Roman" w:hAnsi="Times New Roman"/>
                <w:sz w:val="24"/>
                <w:szCs w:val="24"/>
              </w:rPr>
              <w:t>мости развития малоэта</w:t>
            </w:r>
            <w:r w:rsidRPr="0003777E">
              <w:rPr>
                <w:rFonts w:ascii="Times New Roman" w:hAnsi="Times New Roman"/>
                <w:sz w:val="24"/>
                <w:szCs w:val="24"/>
              </w:rPr>
              <w:t>ж</w:t>
            </w:r>
            <w:r w:rsidRPr="0003777E">
              <w:rPr>
                <w:rFonts w:ascii="Times New Roman" w:hAnsi="Times New Roman"/>
                <w:sz w:val="24"/>
                <w:szCs w:val="24"/>
              </w:rPr>
              <w:t>ного жилищного строител</w:t>
            </w:r>
            <w:r w:rsidRPr="0003777E">
              <w:rPr>
                <w:rFonts w:ascii="Times New Roman" w:hAnsi="Times New Roman"/>
                <w:sz w:val="24"/>
                <w:szCs w:val="24"/>
              </w:rPr>
              <w:t>ь</w:t>
            </w:r>
            <w:r w:rsidRPr="0003777E">
              <w:rPr>
                <w:rFonts w:ascii="Times New Roman" w:hAnsi="Times New Roman"/>
                <w:sz w:val="24"/>
                <w:szCs w:val="24"/>
              </w:rPr>
              <w:t>ства</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 xml:space="preserve">Администрация МР «Усть-Куломский» в лице </w:t>
            </w:r>
            <w:r w:rsidRPr="0003777E">
              <w:rPr>
                <w:rFonts w:ascii="Times New Roman" w:eastAsiaTheme="minorEastAsia" w:hAnsi="Times New Roman"/>
                <w:sz w:val="24"/>
                <w:szCs w:val="24"/>
              </w:rPr>
              <w:t>отдела терр</w:t>
            </w:r>
            <w:r w:rsidRPr="0003777E">
              <w:rPr>
                <w:rFonts w:ascii="Times New Roman" w:eastAsiaTheme="minorEastAsia" w:hAnsi="Times New Roman"/>
                <w:sz w:val="24"/>
                <w:szCs w:val="24"/>
              </w:rPr>
              <w:t>и</w:t>
            </w:r>
            <w:r w:rsidRPr="0003777E">
              <w:rPr>
                <w:rFonts w:ascii="Times New Roman" w:eastAsiaTheme="minorEastAsia" w:hAnsi="Times New Roman"/>
                <w:sz w:val="24"/>
                <w:szCs w:val="24"/>
              </w:rPr>
              <w:t>ториального разв</w:t>
            </w:r>
            <w:r w:rsidRPr="0003777E">
              <w:rPr>
                <w:rFonts w:ascii="Times New Roman" w:eastAsiaTheme="minorEastAsia" w:hAnsi="Times New Roman"/>
                <w:sz w:val="24"/>
                <w:szCs w:val="24"/>
              </w:rPr>
              <w:t>и</w:t>
            </w:r>
            <w:r w:rsidRPr="0003777E">
              <w:rPr>
                <w:rFonts w:ascii="Times New Roman" w:eastAsiaTheme="minorEastAsia" w:hAnsi="Times New Roman"/>
                <w:sz w:val="24"/>
                <w:szCs w:val="24"/>
              </w:rPr>
              <w:t>тия</w:t>
            </w:r>
          </w:p>
        </w:tc>
        <w:tc>
          <w:tcPr>
            <w:tcW w:w="1701" w:type="dxa"/>
          </w:tcPr>
          <w:p w:rsidR="00AD0778" w:rsidRPr="00B56F74" w:rsidRDefault="00AD0778" w:rsidP="00AD0778">
            <w:pPr>
              <w:jc w:val="center"/>
              <w:rPr>
                <w:sz w:val="22"/>
                <w:szCs w:val="22"/>
              </w:rPr>
            </w:pPr>
            <w:r w:rsidRPr="00B56F74">
              <w:rPr>
                <w:sz w:val="22"/>
                <w:szCs w:val="22"/>
              </w:rPr>
              <w:t>0,00</w:t>
            </w:r>
          </w:p>
        </w:tc>
        <w:tc>
          <w:tcPr>
            <w:tcW w:w="1417" w:type="dxa"/>
          </w:tcPr>
          <w:p w:rsidR="00AD0778" w:rsidRPr="00B56F74" w:rsidRDefault="00AD0778" w:rsidP="00AD0778">
            <w:pPr>
              <w:jc w:val="center"/>
              <w:rPr>
                <w:sz w:val="22"/>
                <w:szCs w:val="22"/>
              </w:rPr>
            </w:pPr>
            <w:r w:rsidRPr="00B56F74">
              <w:rPr>
                <w:sz w:val="22"/>
                <w:szCs w:val="22"/>
              </w:rPr>
              <w:t>0,00</w:t>
            </w:r>
          </w:p>
        </w:tc>
        <w:tc>
          <w:tcPr>
            <w:tcW w:w="1418" w:type="dxa"/>
          </w:tcPr>
          <w:p w:rsidR="00AD0778" w:rsidRPr="00B56F74" w:rsidRDefault="00AD0778" w:rsidP="00AD0778">
            <w:pPr>
              <w:jc w:val="center"/>
              <w:rPr>
                <w:sz w:val="22"/>
                <w:szCs w:val="22"/>
              </w:rPr>
            </w:pPr>
            <w:r w:rsidRPr="00B56F74">
              <w:rPr>
                <w:sz w:val="22"/>
                <w:szCs w:val="22"/>
              </w:rPr>
              <w:t>0,00</w:t>
            </w:r>
          </w:p>
        </w:tc>
        <w:tc>
          <w:tcPr>
            <w:tcW w:w="1417" w:type="dxa"/>
          </w:tcPr>
          <w:p w:rsidR="00AD0778" w:rsidRPr="00B56F74" w:rsidRDefault="00AD0778" w:rsidP="00AD0778">
            <w:pPr>
              <w:jc w:val="center"/>
              <w:rPr>
                <w:sz w:val="22"/>
                <w:szCs w:val="22"/>
              </w:rPr>
            </w:pPr>
            <w:r w:rsidRPr="00B56F74">
              <w:rPr>
                <w:sz w:val="22"/>
                <w:szCs w:val="22"/>
              </w:rPr>
              <w:t>0,00</w:t>
            </w:r>
          </w:p>
        </w:tc>
        <w:tc>
          <w:tcPr>
            <w:tcW w:w="1418" w:type="dxa"/>
          </w:tcPr>
          <w:p w:rsidR="00AD0778" w:rsidRPr="00B56F74" w:rsidRDefault="00AD0778" w:rsidP="00AD0778">
            <w:pPr>
              <w:jc w:val="center"/>
              <w:rPr>
                <w:sz w:val="22"/>
                <w:szCs w:val="22"/>
              </w:rPr>
            </w:pPr>
            <w:r w:rsidRPr="00B56F74">
              <w:rPr>
                <w:sz w:val="22"/>
                <w:szCs w:val="22"/>
              </w:rPr>
              <w:t>0,00</w:t>
            </w:r>
          </w:p>
        </w:tc>
        <w:tc>
          <w:tcPr>
            <w:tcW w:w="1417" w:type="dxa"/>
          </w:tcPr>
          <w:p w:rsidR="00AD0778" w:rsidRPr="00B56F74" w:rsidRDefault="00AD0778" w:rsidP="00AD0778">
            <w:pPr>
              <w:jc w:val="center"/>
              <w:rPr>
                <w:sz w:val="22"/>
                <w:szCs w:val="22"/>
              </w:rPr>
            </w:pPr>
            <w:r w:rsidRPr="00B56F74">
              <w:rPr>
                <w:sz w:val="22"/>
                <w:szCs w:val="22"/>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t xml:space="preserve">Основное </w:t>
            </w:r>
            <w:r w:rsidRPr="0003777E">
              <w:rPr>
                <w:sz w:val="24"/>
                <w:szCs w:val="24"/>
              </w:rPr>
              <w:lastRenderedPageBreak/>
              <w:t>меропри</w:t>
            </w:r>
            <w:r w:rsidRPr="0003777E">
              <w:rPr>
                <w:sz w:val="24"/>
                <w:szCs w:val="24"/>
              </w:rPr>
              <w:t>я</w:t>
            </w:r>
            <w:r w:rsidRPr="0003777E">
              <w:rPr>
                <w:sz w:val="24"/>
                <w:szCs w:val="24"/>
              </w:rPr>
              <w:t>тие 3.4.3.</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lastRenderedPageBreak/>
              <w:t xml:space="preserve">Обеспечение мероприятий </w:t>
            </w:r>
            <w:r w:rsidRPr="0003777E">
              <w:rPr>
                <w:rFonts w:ascii="Times New Roman" w:hAnsi="Times New Roman"/>
                <w:sz w:val="24"/>
                <w:szCs w:val="24"/>
              </w:rPr>
              <w:lastRenderedPageBreak/>
              <w:t>по расселению непригодн</w:t>
            </w:r>
            <w:r w:rsidRPr="0003777E">
              <w:rPr>
                <w:rFonts w:ascii="Times New Roman" w:hAnsi="Times New Roman"/>
                <w:sz w:val="24"/>
                <w:szCs w:val="24"/>
              </w:rPr>
              <w:t>о</w:t>
            </w:r>
            <w:r w:rsidRPr="0003777E">
              <w:rPr>
                <w:rFonts w:ascii="Times New Roman" w:hAnsi="Times New Roman"/>
                <w:sz w:val="24"/>
                <w:szCs w:val="24"/>
              </w:rPr>
              <w:t>го для проживания жили</w:t>
            </w:r>
            <w:r w:rsidRPr="0003777E">
              <w:rPr>
                <w:rFonts w:ascii="Times New Roman" w:hAnsi="Times New Roman"/>
                <w:sz w:val="24"/>
                <w:szCs w:val="24"/>
              </w:rPr>
              <w:t>щ</w:t>
            </w:r>
            <w:r w:rsidRPr="0003777E">
              <w:rPr>
                <w:rFonts w:ascii="Times New Roman" w:hAnsi="Times New Roman"/>
                <w:sz w:val="24"/>
                <w:szCs w:val="24"/>
              </w:rPr>
              <w:t>ного фонда</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lastRenderedPageBreak/>
              <w:t xml:space="preserve">Администрация МР </w:t>
            </w:r>
            <w:r w:rsidRPr="0003777E">
              <w:rPr>
                <w:rFonts w:ascii="Times New Roman" w:hAnsi="Times New Roman"/>
                <w:sz w:val="24"/>
                <w:szCs w:val="24"/>
              </w:rPr>
              <w:lastRenderedPageBreak/>
              <w:t>«Усть-Куломский» в лице отдела терр</w:t>
            </w:r>
            <w:r w:rsidRPr="0003777E">
              <w:rPr>
                <w:rFonts w:ascii="Times New Roman" w:hAnsi="Times New Roman"/>
                <w:sz w:val="24"/>
                <w:szCs w:val="24"/>
              </w:rPr>
              <w:t>и</w:t>
            </w:r>
            <w:r w:rsidRPr="0003777E">
              <w:rPr>
                <w:rFonts w:ascii="Times New Roman" w:hAnsi="Times New Roman"/>
                <w:sz w:val="24"/>
                <w:szCs w:val="24"/>
              </w:rPr>
              <w:t>ториального разв</w:t>
            </w:r>
            <w:r w:rsidRPr="0003777E">
              <w:rPr>
                <w:rFonts w:ascii="Times New Roman" w:hAnsi="Times New Roman"/>
                <w:sz w:val="24"/>
                <w:szCs w:val="24"/>
              </w:rPr>
              <w:t>и</w:t>
            </w:r>
            <w:r w:rsidRPr="0003777E">
              <w:rPr>
                <w:rFonts w:ascii="Times New Roman" w:hAnsi="Times New Roman"/>
                <w:sz w:val="24"/>
                <w:szCs w:val="24"/>
              </w:rPr>
              <w:t>тия</w:t>
            </w:r>
          </w:p>
        </w:tc>
        <w:tc>
          <w:tcPr>
            <w:tcW w:w="1701" w:type="dxa"/>
            <w:shd w:val="clear" w:color="auto" w:fill="auto"/>
          </w:tcPr>
          <w:p w:rsidR="00AD0778" w:rsidRPr="00B56F74" w:rsidRDefault="00AD0778" w:rsidP="00AD0778">
            <w:pPr>
              <w:pStyle w:val="ConsPlusNormal"/>
              <w:jc w:val="center"/>
              <w:rPr>
                <w:rFonts w:ascii="Times New Roman" w:hAnsi="Times New Roman"/>
                <w:sz w:val="22"/>
              </w:rPr>
            </w:pPr>
            <w:r>
              <w:rPr>
                <w:rFonts w:ascii="Times New Roman" w:hAnsi="Times New Roman"/>
                <w:sz w:val="22"/>
              </w:rPr>
              <w:lastRenderedPageBreak/>
              <w:t>272291895,60</w:t>
            </w:r>
          </w:p>
        </w:tc>
        <w:tc>
          <w:tcPr>
            <w:tcW w:w="1417" w:type="dxa"/>
            <w:shd w:val="clear" w:color="auto" w:fill="auto"/>
          </w:tcPr>
          <w:p w:rsidR="00AD0778" w:rsidRPr="00B56F74" w:rsidRDefault="00AD0778" w:rsidP="00AD0778">
            <w:pPr>
              <w:jc w:val="center"/>
              <w:rPr>
                <w:sz w:val="22"/>
                <w:szCs w:val="22"/>
              </w:rPr>
            </w:pPr>
            <w:r w:rsidRPr="00B56F74">
              <w:rPr>
                <w:sz w:val="22"/>
                <w:szCs w:val="22"/>
              </w:rPr>
              <w:t>162747773,95</w:t>
            </w:r>
          </w:p>
        </w:tc>
        <w:tc>
          <w:tcPr>
            <w:tcW w:w="1418" w:type="dxa"/>
            <w:shd w:val="clear" w:color="auto" w:fill="auto"/>
          </w:tcPr>
          <w:p w:rsidR="00AD0778" w:rsidRPr="00B56F74" w:rsidRDefault="00AD0778" w:rsidP="00AD0778">
            <w:pPr>
              <w:jc w:val="center"/>
              <w:rPr>
                <w:sz w:val="22"/>
                <w:szCs w:val="22"/>
              </w:rPr>
            </w:pPr>
            <w:r w:rsidRPr="00B56F74">
              <w:rPr>
                <w:sz w:val="22"/>
                <w:szCs w:val="22"/>
              </w:rPr>
              <w:t>69 724 657,72</w:t>
            </w:r>
          </w:p>
        </w:tc>
        <w:tc>
          <w:tcPr>
            <w:tcW w:w="1417" w:type="dxa"/>
            <w:shd w:val="clear" w:color="auto" w:fill="auto"/>
          </w:tcPr>
          <w:p w:rsidR="00AD0778" w:rsidRPr="00B56F74" w:rsidRDefault="00AD0778" w:rsidP="00AD0778">
            <w:pPr>
              <w:jc w:val="center"/>
              <w:rPr>
                <w:sz w:val="22"/>
                <w:szCs w:val="22"/>
              </w:rPr>
            </w:pPr>
            <w:r>
              <w:rPr>
                <w:sz w:val="22"/>
                <w:szCs w:val="22"/>
              </w:rPr>
              <w:t>39819463,93</w:t>
            </w:r>
          </w:p>
        </w:tc>
        <w:tc>
          <w:tcPr>
            <w:tcW w:w="1418" w:type="dxa"/>
          </w:tcPr>
          <w:p w:rsidR="00AD0778" w:rsidRPr="00B56F74" w:rsidRDefault="00AD0778" w:rsidP="00AD0778">
            <w:pPr>
              <w:jc w:val="center"/>
              <w:rPr>
                <w:sz w:val="22"/>
                <w:szCs w:val="22"/>
              </w:rPr>
            </w:pPr>
            <w:r>
              <w:rPr>
                <w:sz w:val="22"/>
                <w:szCs w:val="22"/>
              </w:rPr>
              <w:t>0</w:t>
            </w:r>
            <w:r w:rsidRPr="00B56F74">
              <w:rPr>
                <w:sz w:val="22"/>
                <w:szCs w:val="22"/>
              </w:rPr>
              <w:t>,00</w:t>
            </w:r>
          </w:p>
        </w:tc>
        <w:tc>
          <w:tcPr>
            <w:tcW w:w="1417" w:type="dxa"/>
          </w:tcPr>
          <w:p w:rsidR="00AD0778" w:rsidRPr="00B56F74" w:rsidRDefault="00AD0778" w:rsidP="00AD0778">
            <w:pPr>
              <w:jc w:val="center"/>
              <w:rPr>
                <w:sz w:val="22"/>
                <w:szCs w:val="22"/>
              </w:rPr>
            </w:pPr>
            <w:r w:rsidRPr="00B56F74">
              <w:rPr>
                <w:sz w:val="22"/>
                <w:szCs w:val="22"/>
              </w:rPr>
              <w:t>0,00</w:t>
            </w:r>
          </w:p>
        </w:tc>
      </w:tr>
      <w:tr w:rsidR="00AD0778" w:rsidRPr="0003777E" w:rsidTr="00AD0778">
        <w:tc>
          <w:tcPr>
            <w:tcW w:w="1247" w:type="dxa"/>
          </w:tcPr>
          <w:p w:rsidR="00AD0778" w:rsidRPr="00BE5C40" w:rsidRDefault="00AD0778" w:rsidP="00AD0778">
            <w:pPr>
              <w:rPr>
                <w:sz w:val="24"/>
                <w:szCs w:val="24"/>
              </w:rPr>
            </w:pPr>
            <w:r w:rsidRPr="00BE5C40">
              <w:rPr>
                <w:sz w:val="24"/>
                <w:szCs w:val="24"/>
              </w:rPr>
              <w:lastRenderedPageBreak/>
              <w:t>Основное меропри</w:t>
            </w:r>
            <w:r w:rsidRPr="00BE5C40">
              <w:rPr>
                <w:sz w:val="24"/>
                <w:szCs w:val="24"/>
              </w:rPr>
              <w:t>я</w:t>
            </w:r>
            <w:r w:rsidRPr="00BE5C40">
              <w:rPr>
                <w:sz w:val="24"/>
                <w:szCs w:val="24"/>
              </w:rPr>
              <w:t>тие 3.4.</w:t>
            </w:r>
            <w:r>
              <w:rPr>
                <w:sz w:val="24"/>
                <w:szCs w:val="24"/>
              </w:rPr>
              <w:t>4</w:t>
            </w:r>
            <w:r w:rsidRPr="00BE5C40">
              <w:rPr>
                <w:sz w:val="24"/>
                <w:szCs w:val="24"/>
              </w:rPr>
              <w:t>.</w:t>
            </w:r>
          </w:p>
        </w:tc>
        <w:tc>
          <w:tcPr>
            <w:tcW w:w="3068" w:type="dxa"/>
          </w:tcPr>
          <w:p w:rsidR="00AD0778" w:rsidRPr="00BE5C40" w:rsidRDefault="00AD0778" w:rsidP="00AD0778">
            <w:pPr>
              <w:pStyle w:val="ConsPlusNormal"/>
              <w:jc w:val="both"/>
              <w:rPr>
                <w:rFonts w:ascii="Times New Roman" w:hAnsi="Times New Roman"/>
                <w:sz w:val="24"/>
                <w:szCs w:val="24"/>
              </w:rPr>
            </w:pPr>
            <w:r w:rsidRPr="00DE5208">
              <w:rPr>
                <w:rFonts w:ascii="Times New Roman" w:hAnsi="Times New Roman"/>
                <w:sz w:val="24"/>
                <w:szCs w:val="24"/>
              </w:rPr>
              <w:t>Проведение осмотра и оценки технического с</w:t>
            </w:r>
            <w:r w:rsidRPr="00DE5208">
              <w:rPr>
                <w:rFonts w:ascii="Times New Roman" w:hAnsi="Times New Roman"/>
                <w:sz w:val="24"/>
                <w:szCs w:val="24"/>
              </w:rPr>
              <w:t>о</w:t>
            </w:r>
            <w:r w:rsidRPr="00DE5208">
              <w:rPr>
                <w:rFonts w:ascii="Times New Roman" w:hAnsi="Times New Roman"/>
                <w:sz w:val="24"/>
                <w:szCs w:val="24"/>
              </w:rPr>
              <w:t>стояния общего имущества собственников помещений многоквартирных домов, подготовки перечня и ра</w:t>
            </w:r>
            <w:r w:rsidRPr="00DE5208">
              <w:rPr>
                <w:rFonts w:ascii="Times New Roman" w:hAnsi="Times New Roman"/>
                <w:sz w:val="24"/>
                <w:szCs w:val="24"/>
              </w:rPr>
              <w:t>с</w:t>
            </w:r>
            <w:r w:rsidRPr="00DE5208">
              <w:rPr>
                <w:rFonts w:ascii="Times New Roman" w:hAnsi="Times New Roman"/>
                <w:sz w:val="24"/>
                <w:szCs w:val="24"/>
              </w:rPr>
              <w:t>чета, определяющего размер платы за содержание общ</w:t>
            </w:r>
            <w:r w:rsidRPr="00DE5208">
              <w:rPr>
                <w:rFonts w:ascii="Times New Roman" w:hAnsi="Times New Roman"/>
                <w:sz w:val="24"/>
                <w:szCs w:val="24"/>
              </w:rPr>
              <w:t>е</w:t>
            </w:r>
            <w:r w:rsidRPr="00DE5208">
              <w:rPr>
                <w:rFonts w:ascii="Times New Roman" w:hAnsi="Times New Roman"/>
                <w:sz w:val="24"/>
                <w:szCs w:val="24"/>
              </w:rPr>
              <w:t>го имущества в многоква</w:t>
            </w:r>
            <w:r w:rsidRPr="00DE5208">
              <w:rPr>
                <w:rFonts w:ascii="Times New Roman" w:hAnsi="Times New Roman"/>
                <w:sz w:val="24"/>
                <w:szCs w:val="24"/>
              </w:rPr>
              <w:t>р</w:t>
            </w:r>
            <w:r w:rsidRPr="00DE5208">
              <w:rPr>
                <w:rFonts w:ascii="Times New Roman" w:hAnsi="Times New Roman"/>
                <w:sz w:val="24"/>
                <w:szCs w:val="24"/>
              </w:rPr>
              <w:t>тирных домах</w:t>
            </w:r>
          </w:p>
        </w:tc>
        <w:tc>
          <w:tcPr>
            <w:tcW w:w="2268" w:type="dxa"/>
          </w:tcPr>
          <w:p w:rsidR="00AD0778" w:rsidRPr="00BE5C40" w:rsidRDefault="00AD0778" w:rsidP="00AD0778">
            <w:pPr>
              <w:pStyle w:val="ConsPlusNormal"/>
              <w:rPr>
                <w:rFonts w:ascii="Times New Roman" w:hAnsi="Times New Roman"/>
                <w:sz w:val="24"/>
                <w:szCs w:val="24"/>
              </w:rPr>
            </w:pPr>
            <w:r w:rsidRPr="00BE5C40">
              <w:rPr>
                <w:rFonts w:ascii="Times New Roman" w:hAnsi="Times New Roman"/>
                <w:sz w:val="24"/>
                <w:szCs w:val="24"/>
              </w:rPr>
              <w:t>Администрация МР «Усть-Куломский» в лице отдела терр</w:t>
            </w:r>
            <w:r w:rsidRPr="00BE5C40">
              <w:rPr>
                <w:rFonts w:ascii="Times New Roman" w:hAnsi="Times New Roman"/>
                <w:sz w:val="24"/>
                <w:szCs w:val="24"/>
              </w:rPr>
              <w:t>и</w:t>
            </w:r>
            <w:r w:rsidRPr="00BE5C40">
              <w:rPr>
                <w:rFonts w:ascii="Times New Roman" w:hAnsi="Times New Roman"/>
                <w:sz w:val="24"/>
                <w:szCs w:val="24"/>
              </w:rPr>
              <w:t>ториального разв</w:t>
            </w:r>
            <w:r w:rsidRPr="00BE5C40">
              <w:rPr>
                <w:rFonts w:ascii="Times New Roman" w:hAnsi="Times New Roman"/>
                <w:sz w:val="24"/>
                <w:szCs w:val="24"/>
              </w:rPr>
              <w:t>и</w:t>
            </w:r>
            <w:r w:rsidRPr="00BE5C40">
              <w:rPr>
                <w:rFonts w:ascii="Times New Roman" w:hAnsi="Times New Roman"/>
                <w:sz w:val="24"/>
                <w:szCs w:val="24"/>
              </w:rPr>
              <w:t>тия</w:t>
            </w:r>
          </w:p>
        </w:tc>
        <w:tc>
          <w:tcPr>
            <w:tcW w:w="1701" w:type="dxa"/>
            <w:shd w:val="clear" w:color="auto" w:fill="auto"/>
          </w:tcPr>
          <w:p w:rsidR="00AD0778" w:rsidRPr="005621FE" w:rsidRDefault="00AD0778" w:rsidP="00AD0778">
            <w:pPr>
              <w:pStyle w:val="ConsPlusNormal"/>
              <w:jc w:val="center"/>
              <w:rPr>
                <w:rFonts w:ascii="Times New Roman" w:hAnsi="Times New Roman"/>
                <w:sz w:val="22"/>
              </w:rPr>
            </w:pPr>
            <w:r w:rsidRPr="005621FE">
              <w:rPr>
                <w:rFonts w:ascii="Times New Roman" w:hAnsi="Times New Roman"/>
                <w:sz w:val="22"/>
              </w:rPr>
              <w:t>600 000,00</w:t>
            </w:r>
          </w:p>
        </w:tc>
        <w:tc>
          <w:tcPr>
            <w:tcW w:w="1417" w:type="dxa"/>
            <w:shd w:val="clear" w:color="auto" w:fill="auto"/>
          </w:tcPr>
          <w:p w:rsidR="00AD0778" w:rsidRPr="005621FE" w:rsidRDefault="00AD0778" w:rsidP="00AD0778">
            <w:pPr>
              <w:jc w:val="center"/>
              <w:rPr>
                <w:sz w:val="22"/>
                <w:szCs w:val="22"/>
              </w:rPr>
            </w:pPr>
            <w:r w:rsidRPr="005621FE">
              <w:rPr>
                <w:sz w:val="22"/>
                <w:szCs w:val="22"/>
              </w:rPr>
              <w:t>0,00</w:t>
            </w:r>
          </w:p>
        </w:tc>
        <w:tc>
          <w:tcPr>
            <w:tcW w:w="1418" w:type="dxa"/>
            <w:shd w:val="clear" w:color="auto" w:fill="auto"/>
          </w:tcPr>
          <w:p w:rsidR="00AD0778" w:rsidRPr="005621FE" w:rsidRDefault="00AD0778" w:rsidP="00AD0778">
            <w:pPr>
              <w:jc w:val="center"/>
              <w:rPr>
                <w:sz w:val="22"/>
                <w:szCs w:val="22"/>
              </w:rPr>
            </w:pPr>
            <w:r w:rsidRPr="005621FE">
              <w:rPr>
                <w:sz w:val="22"/>
                <w:szCs w:val="22"/>
              </w:rPr>
              <w:t>600 000,00</w:t>
            </w:r>
          </w:p>
        </w:tc>
        <w:tc>
          <w:tcPr>
            <w:tcW w:w="1417" w:type="dxa"/>
            <w:shd w:val="clear" w:color="auto" w:fill="auto"/>
          </w:tcPr>
          <w:p w:rsidR="00AD0778" w:rsidRPr="005621FE" w:rsidRDefault="00AD0778" w:rsidP="00AD0778">
            <w:pPr>
              <w:jc w:val="center"/>
              <w:rPr>
                <w:sz w:val="22"/>
                <w:szCs w:val="22"/>
              </w:rPr>
            </w:pPr>
            <w:r w:rsidRPr="005621FE">
              <w:rPr>
                <w:sz w:val="22"/>
                <w:szCs w:val="22"/>
              </w:rPr>
              <w:t>0,00</w:t>
            </w:r>
          </w:p>
        </w:tc>
        <w:tc>
          <w:tcPr>
            <w:tcW w:w="1418" w:type="dxa"/>
          </w:tcPr>
          <w:p w:rsidR="00AD0778" w:rsidRPr="005621FE" w:rsidRDefault="00AD0778" w:rsidP="00AD0778">
            <w:pPr>
              <w:jc w:val="center"/>
              <w:rPr>
                <w:sz w:val="22"/>
                <w:szCs w:val="22"/>
              </w:rPr>
            </w:pPr>
            <w:r w:rsidRPr="005621FE">
              <w:rPr>
                <w:sz w:val="22"/>
                <w:szCs w:val="22"/>
              </w:rPr>
              <w:t>0,00</w:t>
            </w:r>
          </w:p>
        </w:tc>
        <w:tc>
          <w:tcPr>
            <w:tcW w:w="1417" w:type="dxa"/>
          </w:tcPr>
          <w:p w:rsidR="00AD0778" w:rsidRPr="005621FE" w:rsidRDefault="00AD0778" w:rsidP="00AD0778">
            <w:pPr>
              <w:jc w:val="center"/>
              <w:rPr>
                <w:sz w:val="22"/>
                <w:szCs w:val="22"/>
              </w:rPr>
            </w:pPr>
            <w:r>
              <w:rPr>
                <w:sz w:val="22"/>
                <w:szCs w:val="22"/>
              </w:rPr>
              <w:t>2</w:t>
            </w:r>
            <w:r w:rsidRPr="005621FE">
              <w:rPr>
                <w:sz w:val="22"/>
                <w:szCs w:val="22"/>
              </w:rPr>
              <w:t>0,00</w:t>
            </w:r>
          </w:p>
        </w:tc>
      </w:tr>
      <w:tr w:rsidR="00AD0778" w:rsidRPr="0003777E" w:rsidTr="00AD0778">
        <w:tc>
          <w:tcPr>
            <w:tcW w:w="1247" w:type="dxa"/>
          </w:tcPr>
          <w:p w:rsidR="00AD0778" w:rsidRPr="00BE5C40" w:rsidRDefault="00AD0778" w:rsidP="00AD0778">
            <w:pPr>
              <w:rPr>
                <w:sz w:val="24"/>
                <w:szCs w:val="24"/>
              </w:rPr>
            </w:pPr>
            <w:r w:rsidRPr="00BE5C40">
              <w:rPr>
                <w:sz w:val="24"/>
                <w:szCs w:val="24"/>
              </w:rPr>
              <w:t>Основное меропри</w:t>
            </w:r>
            <w:r w:rsidRPr="00BE5C40">
              <w:rPr>
                <w:sz w:val="24"/>
                <w:szCs w:val="24"/>
              </w:rPr>
              <w:t>я</w:t>
            </w:r>
            <w:r w:rsidRPr="00BE5C40">
              <w:rPr>
                <w:sz w:val="24"/>
                <w:szCs w:val="24"/>
              </w:rPr>
              <w:t>тие 3.4.</w:t>
            </w:r>
            <w:r>
              <w:rPr>
                <w:sz w:val="24"/>
                <w:szCs w:val="24"/>
              </w:rPr>
              <w:t>5</w:t>
            </w:r>
            <w:r w:rsidRPr="00BE5C40">
              <w:rPr>
                <w:sz w:val="24"/>
                <w:szCs w:val="24"/>
              </w:rPr>
              <w:t>.</w:t>
            </w:r>
          </w:p>
        </w:tc>
        <w:tc>
          <w:tcPr>
            <w:tcW w:w="3068" w:type="dxa"/>
          </w:tcPr>
          <w:p w:rsidR="00AD0778" w:rsidRPr="00DE5208" w:rsidRDefault="00AD0778" w:rsidP="00AD0778">
            <w:pPr>
              <w:pStyle w:val="ConsPlusNormal"/>
              <w:jc w:val="both"/>
              <w:rPr>
                <w:rFonts w:ascii="Times New Roman" w:hAnsi="Times New Roman"/>
                <w:sz w:val="24"/>
                <w:szCs w:val="24"/>
              </w:rPr>
            </w:pPr>
            <w:r w:rsidRPr="005621FE">
              <w:rPr>
                <w:rFonts w:ascii="Times New Roman" w:hAnsi="Times New Roman"/>
                <w:sz w:val="24"/>
                <w:szCs w:val="24"/>
              </w:rPr>
              <w:t>Комплексное развитие сельских территорий (Стро</w:t>
            </w:r>
            <w:r w:rsidRPr="005621FE">
              <w:rPr>
                <w:rFonts w:ascii="Times New Roman" w:hAnsi="Times New Roman"/>
                <w:sz w:val="24"/>
                <w:szCs w:val="24"/>
              </w:rPr>
              <w:t>и</w:t>
            </w:r>
            <w:r w:rsidRPr="005621FE">
              <w:rPr>
                <w:rFonts w:ascii="Times New Roman" w:hAnsi="Times New Roman"/>
                <w:sz w:val="24"/>
                <w:szCs w:val="24"/>
              </w:rPr>
              <w:t xml:space="preserve">тельство (приобретение) жилого помещения (жилого дома), предоставляемого гражданам, проживающим на сельских территориях, по договору найма жилого </w:t>
            </w:r>
            <w:r w:rsidRPr="005621FE">
              <w:rPr>
                <w:rFonts w:ascii="Times New Roman" w:hAnsi="Times New Roman"/>
                <w:sz w:val="24"/>
                <w:szCs w:val="24"/>
              </w:rPr>
              <w:lastRenderedPageBreak/>
              <w:t>п</w:t>
            </w:r>
            <w:r w:rsidRPr="005621FE">
              <w:rPr>
                <w:rFonts w:ascii="Times New Roman" w:hAnsi="Times New Roman"/>
                <w:sz w:val="24"/>
                <w:szCs w:val="24"/>
              </w:rPr>
              <w:t>о</w:t>
            </w:r>
            <w:r w:rsidRPr="005621FE">
              <w:rPr>
                <w:rFonts w:ascii="Times New Roman" w:hAnsi="Times New Roman"/>
                <w:sz w:val="24"/>
                <w:szCs w:val="24"/>
              </w:rPr>
              <w:t>мещения)</w:t>
            </w:r>
          </w:p>
        </w:tc>
        <w:tc>
          <w:tcPr>
            <w:tcW w:w="2268" w:type="dxa"/>
          </w:tcPr>
          <w:p w:rsidR="00AD0778" w:rsidRPr="00BE5C40" w:rsidRDefault="00AD0778" w:rsidP="00AD0778">
            <w:pPr>
              <w:pStyle w:val="ConsPlusNormal"/>
              <w:rPr>
                <w:rFonts w:ascii="Times New Roman" w:hAnsi="Times New Roman"/>
                <w:sz w:val="24"/>
                <w:szCs w:val="24"/>
              </w:rPr>
            </w:pPr>
            <w:r w:rsidRPr="00BE5C40">
              <w:rPr>
                <w:rFonts w:ascii="Times New Roman" w:hAnsi="Times New Roman"/>
                <w:sz w:val="24"/>
                <w:szCs w:val="24"/>
              </w:rPr>
              <w:lastRenderedPageBreak/>
              <w:t>Администрация МР «Усть-Куломский» в лице отдела терр</w:t>
            </w:r>
            <w:r w:rsidRPr="00BE5C40">
              <w:rPr>
                <w:rFonts w:ascii="Times New Roman" w:hAnsi="Times New Roman"/>
                <w:sz w:val="24"/>
                <w:szCs w:val="24"/>
              </w:rPr>
              <w:t>и</w:t>
            </w:r>
            <w:r w:rsidRPr="00BE5C40">
              <w:rPr>
                <w:rFonts w:ascii="Times New Roman" w:hAnsi="Times New Roman"/>
                <w:sz w:val="24"/>
                <w:szCs w:val="24"/>
              </w:rPr>
              <w:t>ториального разв</w:t>
            </w:r>
            <w:r w:rsidRPr="00BE5C40">
              <w:rPr>
                <w:rFonts w:ascii="Times New Roman" w:hAnsi="Times New Roman"/>
                <w:sz w:val="24"/>
                <w:szCs w:val="24"/>
              </w:rPr>
              <w:t>и</w:t>
            </w:r>
            <w:r w:rsidRPr="00BE5C40">
              <w:rPr>
                <w:rFonts w:ascii="Times New Roman" w:hAnsi="Times New Roman"/>
                <w:sz w:val="24"/>
                <w:szCs w:val="24"/>
              </w:rPr>
              <w:t>тия</w:t>
            </w:r>
          </w:p>
        </w:tc>
        <w:tc>
          <w:tcPr>
            <w:tcW w:w="1701" w:type="dxa"/>
            <w:shd w:val="clear" w:color="auto" w:fill="auto"/>
          </w:tcPr>
          <w:p w:rsidR="00AD0778" w:rsidRPr="005621FE" w:rsidRDefault="00AD0778" w:rsidP="00AD0778">
            <w:pPr>
              <w:pStyle w:val="ConsPlusNormal"/>
              <w:jc w:val="center"/>
              <w:rPr>
                <w:rFonts w:ascii="Times New Roman" w:hAnsi="Times New Roman"/>
                <w:sz w:val="22"/>
              </w:rPr>
            </w:pPr>
            <w:r>
              <w:rPr>
                <w:rFonts w:ascii="Times New Roman" w:hAnsi="Times New Roman"/>
                <w:sz w:val="22"/>
              </w:rPr>
              <w:t>7135724,63</w:t>
            </w:r>
          </w:p>
        </w:tc>
        <w:tc>
          <w:tcPr>
            <w:tcW w:w="1417" w:type="dxa"/>
            <w:shd w:val="clear" w:color="auto" w:fill="auto"/>
          </w:tcPr>
          <w:p w:rsidR="00AD0778" w:rsidRPr="005621FE" w:rsidRDefault="00AD0778" w:rsidP="00AD0778">
            <w:pPr>
              <w:jc w:val="center"/>
              <w:rPr>
                <w:sz w:val="22"/>
                <w:szCs w:val="22"/>
              </w:rPr>
            </w:pPr>
            <w:r w:rsidRPr="005621FE">
              <w:rPr>
                <w:sz w:val="22"/>
                <w:szCs w:val="22"/>
              </w:rPr>
              <w:t>0,00</w:t>
            </w:r>
          </w:p>
        </w:tc>
        <w:tc>
          <w:tcPr>
            <w:tcW w:w="1418" w:type="dxa"/>
            <w:shd w:val="clear" w:color="auto" w:fill="auto"/>
          </w:tcPr>
          <w:p w:rsidR="00AD0778" w:rsidRPr="005621FE" w:rsidRDefault="00AD0778" w:rsidP="00AD0778">
            <w:pPr>
              <w:jc w:val="center"/>
              <w:rPr>
                <w:sz w:val="22"/>
                <w:szCs w:val="22"/>
              </w:rPr>
            </w:pPr>
            <w:r w:rsidRPr="005621FE">
              <w:rPr>
                <w:sz w:val="22"/>
                <w:szCs w:val="22"/>
              </w:rPr>
              <w:t>0,00</w:t>
            </w:r>
          </w:p>
        </w:tc>
        <w:tc>
          <w:tcPr>
            <w:tcW w:w="1417" w:type="dxa"/>
            <w:shd w:val="clear" w:color="auto" w:fill="auto"/>
          </w:tcPr>
          <w:p w:rsidR="00AD0778" w:rsidRPr="005621FE" w:rsidRDefault="00AD0778" w:rsidP="00AD0778">
            <w:pPr>
              <w:jc w:val="center"/>
              <w:rPr>
                <w:sz w:val="22"/>
                <w:szCs w:val="22"/>
              </w:rPr>
            </w:pPr>
            <w:r>
              <w:rPr>
                <w:sz w:val="22"/>
                <w:szCs w:val="22"/>
              </w:rPr>
              <w:t>7135724,63</w:t>
            </w:r>
          </w:p>
        </w:tc>
        <w:tc>
          <w:tcPr>
            <w:tcW w:w="1418" w:type="dxa"/>
          </w:tcPr>
          <w:p w:rsidR="00AD0778" w:rsidRPr="005621FE" w:rsidRDefault="00AD0778" w:rsidP="00AD0778">
            <w:pPr>
              <w:jc w:val="center"/>
              <w:rPr>
                <w:sz w:val="22"/>
                <w:szCs w:val="22"/>
              </w:rPr>
            </w:pPr>
            <w:r w:rsidRPr="005621FE">
              <w:rPr>
                <w:sz w:val="22"/>
                <w:szCs w:val="22"/>
              </w:rPr>
              <w:t>0,00</w:t>
            </w:r>
          </w:p>
        </w:tc>
        <w:tc>
          <w:tcPr>
            <w:tcW w:w="1417" w:type="dxa"/>
          </w:tcPr>
          <w:p w:rsidR="00AD0778" w:rsidRPr="005621FE" w:rsidRDefault="00AD0778" w:rsidP="00AD0778">
            <w:pPr>
              <w:jc w:val="center"/>
              <w:rPr>
                <w:sz w:val="22"/>
                <w:szCs w:val="22"/>
              </w:rPr>
            </w:pPr>
            <w:r w:rsidRPr="005621FE">
              <w:rPr>
                <w:sz w:val="22"/>
                <w:szCs w:val="22"/>
              </w:rPr>
              <w:t>0,00</w:t>
            </w:r>
          </w:p>
        </w:tc>
      </w:tr>
      <w:tr w:rsidR="00AD0778" w:rsidRPr="0003777E" w:rsidTr="00AD0778">
        <w:tc>
          <w:tcPr>
            <w:tcW w:w="1247" w:type="dxa"/>
          </w:tcPr>
          <w:p w:rsidR="00AD0778" w:rsidRPr="00BE5C40" w:rsidRDefault="00AD0778" w:rsidP="00AD0778">
            <w:pPr>
              <w:rPr>
                <w:sz w:val="24"/>
                <w:szCs w:val="24"/>
              </w:rPr>
            </w:pPr>
            <w:r w:rsidRPr="00BE5C40">
              <w:rPr>
                <w:sz w:val="24"/>
                <w:szCs w:val="24"/>
              </w:rPr>
              <w:lastRenderedPageBreak/>
              <w:t>Основное меропри</w:t>
            </w:r>
            <w:r w:rsidRPr="00BE5C40">
              <w:rPr>
                <w:sz w:val="24"/>
                <w:szCs w:val="24"/>
              </w:rPr>
              <w:t>я</w:t>
            </w:r>
            <w:r w:rsidRPr="00BE5C40">
              <w:rPr>
                <w:sz w:val="24"/>
                <w:szCs w:val="24"/>
              </w:rPr>
              <w:t>тие 3.4.</w:t>
            </w:r>
            <w:r>
              <w:rPr>
                <w:sz w:val="24"/>
                <w:szCs w:val="24"/>
              </w:rPr>
              <w:t>6</w:t>
            </w:r>
          </w:p>
        </w:tc>
        <w:tc>
          <w:tcPr>
            <w:tcW w:w="3068" w:type="dxa"/>
          </w:tcPr>
          <w:p w:rsidR="00AD0778" w:rsidRPr="00BA536F" w:rsidRDefault="00AD0778" w:rsidP="00AD0778">
            <w:pPr>
              <w:pStyle w:val="ConsPlusNormal"/>
              <w:jc w:val="both"/>
              <w:rPr>
                <w:rFonts w:ascii="Times New Roman" w:hAnsi="Times New Roman"/>
                <w:sz w:val="24"/>
                <w:szCs w:val="24"/>
              </w:rPr>
            </w:pPr>
            <w:r w:rsidRPr="00BA536F">
              <w:rPr>
                <w:rFonts w:ascii="Times New Roman" w:hAnsi="Times New Roman"/>
                <w:sz w:val="24"/>
                <w:szCs w:val="24"/>
              </w:rPr>
              <w:t>Приобретен</w:t>
            </w:r>
            <w:r>
              <w:rPr>
                <w:rFonts w:ascii="Times New Roman" w:hAnsi="Times New Roman"/>
                <w:sz w:val="24"/>
                <w:szCs w:val="24"/>
              </w:rPr>
              <w:t>ие</w:t>
            </w:r>
            <w:r w:rsidRPr="00BA536F">
              <w:rPr>
                <w:rFonts w:ascii="Times New Roman" w:hAnsi="Times New Roman"/>
                <w:sz w:val="24"/>
                <w:szCs w:val="24"/>
              </w:rPr>
              <w:t xml:space="preserve"> объект</w:t>
            </w:r>
            <w:r>
              <w:rPr>
                <w:rFonts w:ascii="Times New Roman" w:hAnsi="Times New Roman"/>
                <w:sz w:val="24"/>
                <w:szCs w:val="24"/>
              </w:rPr>
              <w:t>ов</w:t>
            </w:r>
            <w:r w:rsidRPr="00BA536F">
              <w:rPr>
                <w:rFonts w:ascii="Times New Roman" w:hAnsi="Times New Roman"/>
                <w:sz w:val="24"/>
                <w:szCs w:val="24"/>
              </w:rPr>
              <w:t xml:space="preserve"> н</w:t>
            </w:r>
            <w:r w:rsidRPr="00BA536F">
              <w:rPr>
                <w:rFonts w:ascii="Times New Roman" w:hAnsi="Times New Roman"/>
                <w:sz w:val="24"/>
                <w:szCs w:val="24"/>
              </w:rPr>
              <w:t>е</w:t>
            </w:r>
            <w:r w:rsidRPr="00BA536F">
              <w:rPr>
                <w:rFonts w:ascii="Times New Roman" w:hAnsi="Times New Roman"/>
                <w:sz w:val="24"/>
                <w:szCs w:val="24"/>
              </w:rPr>
              <w:t>движимого имущества для муниципальных нужд в целях последующего предо</w:t>
            </w:r>
            <w:r w:rsidRPr="00BA536F">
              <w:rPr>
                <w:rFonts w:ascii="Times New Roman" w:hAnsi="Times New Roman"/>
                <w:sz w:val="24"/>
                <w:szCs w:val="24"/>
              </w:rPr>
              <w:t>с</w:t>
            </w:r>
            <w:r w:rsidRPr="00BA536F">
              <w:rPr>
                <w:rFonts w:ascii="Times New Roman" w:hAnsi="Times New Roman"/>
                <w:sz w:val="24"/>
                <w:szCs w:val="24"/>
              </w:rPr>
              <w:t>тавления гражданам, пр</w:t>
            </w:r>
            <w:r w:rsidRPr="00BA536F">
              <w:rPr>
                <w:rFonts w:ascii="Times New Roman" w:hAnsi="Times New Roman"/>
                <w:sz w:val="24"/>
                <w:szCs w:val="24"/>
              </w:rPr>
              <w:t>о</w:t>
            </w:r>
            <w:r w:rsidRPr="00BA536F">
              <w:rPr>
                <w:rFonts w:ascii="Times New Roman" w:hAnsi="Times New Roman"/>
                <w:sz w:val="24"/>
                <w:szCs w:val="24"/>
              </w:rPr>
              <w:t>живающим в аварийном жилом фонде, в том числе имеющем реальную угрозу обрушения</w:t>
            </w:r>
          </w:p>
        </w:tc>
        <w:tc>
          <w:tcPr>
            <w:tcW w:w="2268" w:type="dxa"/>
          </w:tcPr>
          <w:p w:rsidR="00AD0778" w:rsidRPr="00BE5C40" w:rsidRDefault="00AD0778" w:rsidP="00AD0778">
            <w:pPr>
              <w:pStyle w:val="ConsPlusNormal"/>
              <w:rPr>
                <w:rFonts w:ascii="Times New Roman" w:hAnsi="Times New Roman"/>
                <w:sz w:val="24"/>
                <w:szCs w:val="24"/>
              </w:rPr>
            </w:pPr>
            <w:r w:rsidRPr="00BE5C40">
              <w:rPr>
                <w:rFonts w:ascii="Times New Roman" w:hAnsi="Times New Roman"/>
                <w:sz w:val="24"/>
                <w:szCs w:val="24"/>
              </w:rPr>
              <w:t>Администрация МР «Усть-Куломский» в лице отдела терр</w:t>
            </w:r>
            <w:r w:rsidRPr="00BE5C40">
              <w:rPr>
                <w:rFonts w:ascii="Times New Roman" w:hAnsi="Times New Roman"/>
                <w:sz w:val="24"/>
                <w:szCs w:val="24"/>
              </w:rPr>
              <w:t>и</w:t>
            </w:r>
            <w:r w:rsidRPr="00BE5C40">
              <w:rPr>
                <w:rFonts w:ascii="Times New Roman" w:hAnsi="Times New Roman"/>
                <w:sz w:val="24"/>
                <w:szCs w:val="24"/>
              </w:rPr>
              <w:t>ториального разв</w:t>
            </w:r>
            <w:r w:rsidRPr="00BE5C40">
              <w:rPr>
                <w:rFonts w:ascii="Times New Roman" w:hAnsi="Times New Roman"/>
                <w:sz w:val="24"/>
                <w:szCs w:val="24"/>
              </w:rPr>
              <w:t>и</w:t>
            </w:r>
            <w:r w:rsidRPr="00BE5C40">
              <w:rPr>
                <w:rFonts w:ascii="Times New Roman" w:hAnsi="Times New Roman"/>
                <w:sz w:val="24"/>
                <w:szCs w:val="24"/>
              </w:rPr>
              <w:t>тия</w:t>
            </w:r>
          </w:p>
        </w:tc>
        <w:tc>
          <w:tcPr>
            <w:tcW w:w="1701" w:type="dxa"/>
            <w:shd w:val="clear" w:color="auto" w:fill="auto"/>
          </w:tcPr>
          <w:p w:rsidR="00AD0778" w:rsidRDefault="00AD0778" w:rsidP="00AD0778">
            <w:pPr>
              <w:pStyle w:val="ConsPlusNormal"/>
              <w:jc w:val="center"/>
              <w:rPr>
                <w:rFonts w:ascii="Times New Roman" w:hAnsi="Times New Roman"/>
                <w:sz w:val="22"/>
              </w:rPr>
            </w:pPr>
            <w:r>
              <w:rPr>
                <w:rFonts w:ascii="Times New Roman" w:hAnsi="Times New Roman"/>
                <w:sz w:val="22"/>
              </w:rPr>
              <w:t>13231841,39</w:t>
            </w:r>
          </w:p>
        </w:tc>
        <w:tc>
          <w:tcPr>
            <w:tcW w:w="1417" w:type="dxa"/>
            <w:shd w:val="clear" w:color="auto" w:fill="auto"/>
          </w:tcPr>
          <w:p w:rsidR="00AD0778" w:rsidRPr="005621FE" w:rsidRDefault="00AD0778" w:rsidP="00AD0778">
            <w:pPr>
              <w:jc w:val="center"/>
              <w:rPr>
                <w:sz w:val="22"/>
                <w:szCs w:val="22"/>
              </w:rPr>
            </w:pPr>
            <w:r>
              <w:rPr>
                <w:sz w:val="22"/>
                <w:szCs w:val="22"/>
              </w:rPr>
              <w:t>0,00</w:t>
            </w:r>
          </w:p>
        </w:tc>
        <w:tc>
          <w:tcPr>
            <w:tcW w:w="1418" w:type="dxa"/>
            <w:shd w:val="clear" w:color="auto" w:fill="auto"/>
          </w:tcPr>
          <w:p w:rsidR="00AD0778" w:rsidRPr="005621FE" w:rsidRDefault="00AD0778" w:rsidP="00AD0778">
            <w:pPr>
              <w:jc w:val="center"/>
              <w:rPr>
                <w:sz w:val="22"/>
                <w:szCs w:val="22"/>
              </w:rPr>
            </w:pPr>
            <w:r>
              <w:rPr>
                <w:sz w:val="22"/>
                <w:szCs w:val="22"/>
              </w:rPr>
              <w:t>0,00</w:t>
            </w:r>
          </w:p>
        </w:tc>
        <w:tc>
          <w:tcPr>
            <w:tcW w:w="1417" w:type="dxa"/>
            <w:shd w:val="clear" w:color="auto" w:fill="auto"/>
          </w:tcPr>
          <w:p w:rsidR="00AD0778" w:rsidRDefault="00AD0778" w:rsidP="00AD0778">
            <w:pPr>
              <w:jc w:val="center"/>
              <w:rPr>
                <w:sz w:val="22"/>
                <w:szCs w:val="22"/>
              </w:rPr>
            </w:pPr>
            <w:r>
              <w:rPr>
                <w:sz w:val="22"/>
                <w:szCs w:val="22"/>
              </w:rPr>
              <w:t>13231841,39</w:t>
            </w:r>
          </w:p>
        </w:tc>
        <w:tc>
          <w:tcPr>
            <w:tcW w:w="1418" w:type="dxa"/>
          </w:tcPr>
          <w:p w:rsidR="00AD0778" w:rsidRPr="005621FE" w:rsidRDefault="00AD0778" w:rsidP="00AD0778">
            <w:pPr>
              <w:jc w:val="center"/>
              <w:rPr>
                <w:sz w:val="22"/>
                <w:szCs w:val="22"/>
              </w:rPr>
            </w:pPr>
            <w:r>
              <w:rPr>
                <w:sz w:val="22"/>
                <w:szCs w:val="22"/>
              </w:rPr>
              <w:t>0,00</w:t>
            </w:r>
          </w:p>
        </w:tc>
        <w:tc>
          <w:tcPr>
            <w:tcW w:w="1417" w:type="dxa"/>
          </w:tcPr>
          <w:p w:rsidR="00AD0778" w:rsidRPr="005621FE" w:rsidRDefault="00AD0778" w:rsidP="00AD0778">
            <w:pPr>
              <w:jc w:val="center"/>
              <w:rPr>
                <w:sz w:val="22"/>
                <w:szCs w:val="22"/>
              </w:rPr>
            </w:pPr>
            <w:r>
              <w:rPr>
                <w:sz w:val="22"/>
                <w:szCs w:val="22"/>
              </w:rPr>
              <w:t>0,00</w:t>
            </w:r>
          </w:p>
        </w:tc>
      </w:tr>
      <w:tr w:rsidR="00AD0778" w:rsidRPr="0003777E" w:rsidTr="00AD0778">
        <w:tc>
          <w:tcPr>
            <w:tcW w:w="1247" w:type="dxa"/>
            <w:vMerge w:val="restart"/>
          </w:tcPr>
          <w:p w:rsidR="00AD0778" w:rsidRPr="0003777E" w:rsidRDefault="00AD0778" w:rsidP="00AD0778">
            <w:pPr>
              <w:rPr>
                <w:sz w:val="24"/>
                <w:szCs w:val="24"/>
              </w:rPr>
            </w:pPr>
            <w:r w:rsidRPr="0003777E">
              <w:rPr>
                <w:b/>
                <w:sz w:val="24"/>
                <w:szCs w:val="24"/>
              </w:rPr>
              <w:t>Подпр</w:t>
            </w:r>
            <w:r w:rsidRPr="0003777E">
              <w:rPr>
                <w:b/>
                <w:sz w:val="24"/>
                <w:szCs w:val="24"/>
              </w:rPr>
              <w:t>о</w:t>
            </w:r>
            <w:r w:rsidRPr="0003777E">
              <w:rPr>
                <w:b/>
                <w:sz w:val="24"/>
                <w:szCs w:val="24"/>
              </w:rPr>
              <w:t>грамма 4</w:t>
            </w:r>
          </w:p>
        </w:tc>
        <w:tc>
          <w:tcPr>
            <w:tcW w:w="3068" w:type="dxa"/>
            <w:vMerge w:val="restart"/>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b/>
                <w:sz w:val="24"/>
                <w:szCs w:val="24"/>
              </w:rPr>
              <w:t>Энергосбережение</w:t>
            </w:r>
          </w:p>
        </w:tc>
        <w:tc>
          <w:tcPr>
            <w:tcW w:w="2268" w:type="dxa"/>
          </w:tcPr>
          <w:p w:rsidR="00AD0778" w:rsidRPr="0003777E" w:rsidRDefault="00AD0778" w:rsidP="00AD0778">
            <w:pPr>
              <w:pStyle w:val="ConsPlusNormal"/>
              <w:jc w:val="center"/>
              <w:rPr>
                <w:rFonts w:ascii="Times New Roman" w:hAnsi="Times New Roman"/>
                <w:b/>
                <w:sz w:val="24"/>
                <w:szCs w:val="24"/>
              </w:rPr>
            </w:pPr>
            <w:r w:rsidRPr="0003777E">
              <w:rPr>
                <w:rFonts w:ascii="Times New Roman" w:hAnsi="Times New Roman"/>
                <w:b/>
                <w:sz w:val="24"/>
                <w:szCs w:val="24"/>
              </w:rPr>
              <w:t>Всего</w:t>
            </w:r>
          </w:p>
        </w:tc>
        <w:tc>
          <w:tcPr>
            <w:tcW w:w="1701" w:type="dxa"/>
          </w:tcPr>
          <w:p w:rsidR="00AD0778" w:rsidRPr="005621FE" w:rsidRDefault="00AD0778" w:rsidP="00AD0778">
            <w:pPr>
              <w:pStyle w:val="ConsPlusNormal"/>
              <w:jc w:val="center"/>
              <w:rPr>
                <w:rFonts w:ascii="Times New Roman" w:hAnsi="Times New Roman"/>
                <w:b/>
                <w:sz w:val="22"/>
              </w:rPr>
            </w:pPr>
            <w:r w:rsidRPr="005621FE">
              <w:rPr>
                <w:rFonts w:ascii="Times New Roman" w:hAnsi="Times New Roman"/>
                <w:b/>
                <w:sz w:val="22"/>
              </w:rPr>
              <w:t>0,00</w:t>
            </w:r>
          </w:p>
        </w:tc>
        <w:tc>
          <w:tcPr>
            <w:tcW w:w="1417" w:type="dxa"/>
          </w:tcPr>
          <w:p w:rsidR="00AD0778" w:rsidRPr="005621FE" w:rsidRDefault="00AD0778" w:rsidP="00AD0778">
            <w:pPr>
              <w:jc w:val="center"/>
              <w:rPr>
                <w:b/>
                <w:sz w:val="22"/>
                <w:szCs w:val="22"/>
              </w:rPr>
            </w:pPr>
            <w:r w:rsidRPr="005621FE">
              <w:rPr>
                <w:b/>
                <w:sz w:val="22"/>
                <w:szCs w:val="22"/>
              </w:rPr>
              <w:t>0,00</w:t>
            </w:r>
          </w:p>
        </w:tc>
        <w:tc>
          <w:tcPr>
            <w:tcW w:w="1418" w:type="dxa"/>
          </w:tcPr>
          <w:p w:rsidR="00AD0778" w:rsidRPr="005621FE" w:rsidRDefault="00AD0778" w:rsidP="00AD0778">
            <w:pPr>
              <w:jc w:val="center"/>
              <w:rPr>
                <w:b/>
                <w:sz w:val="22"/>
                <w:szCs w:val="22"/>
              </w:rPr>
            </w:pPr>
            <w:r w:rsidRPr="005621FE">
              <w:rPr>
                <w:b/>
                <w:sz w:val="22"/>
                <w:szCs w:val="22"/>
              </w:rPr>
              <w:t>0,00</w:t>
            </w:r>
          </w:p>
        </w:tc>
        <w:tc>
          <w:tcPr>
            <w:tcW w:w="1417" w:type="dxa"/>
          </w:tcPr>
          <w:p w:rsidR="00AD0778" w:rsidRPr="005621FE" w:rsidRDefault="00AD0778" w:rsidP="00AD0778">
            <w:pPr>
              <w:jc w:val="center"/>
              <w:rPr>
                <w:b/>
                <w:sz w:val="22"/>
                <w:szCs w:val="22"/>
              </w:rPr>
            </w:pPr>
            <w:r w:rsidRPr="005621FE">
              <w:rPr>
                <w:b/>
                <w:sz w:val="22"/>
                <w:szCs w:val="22"/>
              </w:rPr>
              <w:t>0,00</w:t>
            </w:r>
          </w:p>
        </w:tc>
        <w:tc>
          <w:tcPr>
            <w:tcW w:w="1418" w:type="dxa"/>
          </w:tcPr>
          <w:p w:rsidR="00AD0778" w:rsidRPr="005621FE" w:rsidRDefault="00AD0778" w:rsidP="00AD0778">
            <w:pPr>
              <w:jc w:val="center"/>
              <w:rPr>
                <w:b/>
                <w:sz w:val="22"/>
                <w:szCs w:val="22"/>
              </w:rPr>
            </w:pPr>
            <w:r w:rsidRPr="005621FE">
              <w:rPr>
                <w:b/>
                <w:sz w:val="22"/>
                <w:szCs w:val="22"/>
              </w:rPr>
              <w:t>0,00</w:t>
            </w:r>
          </w:p>
        </w:tc>
        <w:tc>
          <w:tcPr>
            <w:tcW w:w="1417" w:type="dxa"/>
          </w:tcPr>
          <w:p w:rsidR="00AD0778" w:rsidRPr="005621FE" w:rsidRDefault="00AD0778" w:rsidP="00AD0778">
            <w:pPr>
              <w:jc w:val="center"/>
              <w:rPr>
                <w:b/>
                <w:sz w:val="22"/>
                <w:szCs w:val="22"/>
              </w:rPr>
            </w:pPr>
            <w:r w:rsidRPr="005621FE">
              <w:rPr>
                <w:b/>
                <w:sz w:val="22"/>
                <w:szCs w:val="22"/>
              </w:rPr>
              <w:t>0,00</w:t>
            </w:r>
          </w:p>
        </w:tc>
      </w:tr>
      <w:tr w:rsidR="00AD0778" w:rsidRPr="0003777E" w:rsidTr="00AD0778">
        <w:tc>
          <w:tcPr>
            <w:tcW w:w="1247" w:type="dxa"/>
            <w:vMerge/>
          </w:tcPr>
          <w:p w:rsidR="00AD0778" w:rsidRPr="0003777E" w:rsidRDefault="00AD0778" w:rsidP="00AD0778">
            <w:pPr>
              <w:rPr>
                <w:sz w:val="24"/>
                <w:szCs w:val="24"/>
              </w:rPr>
            </w:pPr>
          </w:p>
        </w:tc>
        <w:tc>
          <w:tcPr>
            <w:tcW w:w="3068" w:type="dxa"/>
            <w:vMerge/>
          </w:tcPr>
          <w:p w:rsidR="00AD0778" w:rsidRPr="0003777E" w:rsidRDefault="00AD0778" w:rsidP="00AD0778">
            <w:pPr>
              <w:pStyle w:val="ConsPlusNormal"/>
              <w:rPr>
                <w:rFonts w:ascii="Times New Roman" w:hAnsi="Times New Roman"/>
                <w:sz w:val="24"/>
                <w:szCs w:val="24"/>
              </w:rPr>
            </w:pPr>
          </w:p>
        </w:tc>
        <w:tc>
          <w:tcPr>
            <w:tcW w:w="2268" w:type="dxa"/>
          </w:tcPr>
          <w:p w:rsidR="00AD0778" w:rsidRPr="0003777E" w:rsidRDefault="00AD0778" w:rsidP="00AD0778">
            <w:pPr>
              <w:pStyle w:val="ConsPlusNormal"/>
              <w:rPr>
                <w:rFonts w:ascii="Times New Roman" w:eastAsiaTheme="minorEastAsia" w:hAnsi="Times New Roman"/>
                <w:b/>
                <w:sz w:val="24"/>
                <w:szCs w:val="24"/>
              </w:rPr>
            </w:pPr>
            <w:r w:rsidRPr="0003777E">
              <w:rPr>
                <w:rFonts w:ascii="Times New Roman" w:hAnsi="Times New Roman"/>
                <w:b/>
                <w:sz w:val="24"/>
                <w:szCs w:val="24"/>
              </w:rPr>
              <w:t xml:space="preserve">Администрация МР «Усть-Куломский» в лице </w:t>
            </w:r>
            <w:r w:rsidRPr="0003777E">
              <w:rPr>
                <w:rFonts w:ascii="Times New Roman" w:eastAsiaTheme="minorEastAsia" w:hAnsi="Times New Roman"/>
                <w:b/>
                <w:sz w:val="24"/>
                <w:szCs w:val="24"/>
              </w:rPr>
              <w:t>отдела территор</w:t>
            </w:r>
            <w:r w:rsidRPr="0003777E">
              <w:rPr>
                <w:rFonts w:ascii="Times New Roman" w:eastAsiaTheme="minorEastAsia" w:hAnsi="Times New Roman"/>
                <w:b/>
                <w:sz w:val="24"/>
                <w:szCs w:val="24"/>
              </w:rPr>
              <w:t>и</w:t>
            </w:r>
            <w:r w:rsidRPr="0003777E">
              <w:rPr>
                <w:rFonts w:ascii="Times New Roman" w:eastAsiaTheme="minorEastAsia" w:hAnsi="Times New Roman"/>
                <w:b/>
                <w:sz w:val="24"/>
                <w:szCs w:val="24"/>
              </w:rPr>
              <w:t>ального развития;</w:t>
            </w:r>
          </w:p>
          <w:p w:rsidR="00AD0778" w:rsidRPr="0003777E" w:rsidRDefault="00AD0778" w:rsidP="00AD0778">
            <w:pPr>
              <w:pStyle w:val="ConsPlusNormal"/>
              <w:rPr>
                <w:rFonts w:ascii="Times New Roman" w:hAnsi="Times New Roman"/>
                <w:b/>
                <w:sz w:val="24"/>
                <w:szCs w:val="24"/>
              </w:rPr>
            </w:pPr>
            <w:r w:rsidRPr="0003777E">
              <w:rPr>
                <w:rFonts w:ascii="Times New Roman" w:hAnsi="Times New Roman"/>
                <w:b/>
                <w:sz w:val="24"/>
                <w:szCs w:val="24"/>
              </w:rPr>
              <w:t>Управление обр</w:t>
            </w:r>
            <w:r w:rsidRPr="0003777E">
              <w:rPr>
                <w:rFonts w:ascii="Times New Roman" w:hAnsi="Times New Roman"/>
                <w:b/>
                <w:sz w:val="24"/>
                <w:szCs w:val="24"/>
              </w:rPr>
              <w:t>а</w:t>
            </w:r>
            <w:r w:rsidRPr="0003777E">
              <w:rPr>
                <w:rFonts w:ascii="Times New Roman" w:hAnsi="Times New Roman"/>
                <w:b/>
                <w:sz w:val="24"/>
                <w:szCs w:val="24"/>
              </w:rPr>
              <w:t>зования админис</w:t>
            </w:r>
            <w:r w:rsidRPr="0003777E">
              <w:rPr>
                <w:rFonts w:ascii="Times New Roman" w:hAnsi="Times New Roman"/>
                <w:b/>
                <w:sz w:val="24"/>
                <w:szCs w:val="24"/>
              </w:rPr>
              <w:t>т</w:t>
            </w:r>
            <w:r w:rsidRPr="0003777E">
              <w:rPr>
                <w:rFonts w:ascii="Times New Roman" w:hAnsi="Times New Roman"/>
                <w:b/>
                <w:sz w:val="24"/>
                <w:szCs w:val="24"/>
              </w:rPr>
              <w:t>рации МР Усть-Куломский»;</w:t>
            </w:r>
          </w:p>
          <w:p w:rsidR="00AD0778" w:rsidRPr="0003777E" w:rsidRDefault="00AD0778" w:rsidP="00AD0778">
            <w:pPr>
              <w:pStyle w:val="ConsPlusNormal"/>
              <w:rPr>
                <w:rFonts w:ascii="Times New Roman" w:hAnsi="Times New Roman"/>
                <w:b/>
                <w:sz w:val="24"/>
                <w:szCs w:val="24"/>
              </w:rPr>
            </w:pPr>
            <w:r w:rsidRPr="0003777E">
              <w:rPr>
                <w:rFonts w:ascii="Times New Roman" w:hAnsi="Times New Roman"/>
                <w:b/>
                <w:sz w:val="24"/>
                <w:szCs w:val="24"/>
              </w:rPr>
              <w:t xml:space="preserve">Управление </w:t>
            </w:r>
            <w:r w:rsidRPr="0003777E">
              <w:rPr>
                <w:rFonts w:ascii="Times New Roman" w:hAnsi="Times New Roman"/>
                <w:b/>
                <w:sz w:val="24"/>
                <w:szCs w:val="24"/>
              </w:rPr>
              <w:lastRenderedPageBreak/>
              <w:t>кул</w:t>
            </w:r>
            <w:r w:rsidRPr="0003777E">
              <w:rPr>
                <w:rFonts w:ascii="Times New Roman" w:hAnsi="Times New Roman"/>
                <w:b/>
                <w:sz w:val="24"/>
                <w:szCs w:val="24"/>
              </w:rPr>
              <w:t>ь</w:t>
            </w:r>
            <w:r w:rsidRPr="0003777E">
              <w:rPr>
                <w:rFonts w:ascii="Times New Roman" w:hAnsi="Times New Roman"/>
                <w:b/>
                <w:sz w:val="24"/>
                <w:szCs w:val="24"/>
              </w:rPr>
              <w:t>туры и национал</w:t>
            </w:r>
            <w:r w:rsidRPr="0003777E">
              <w:rPr>
                <w:rFonts w:ascii="Times New Roman" w:hAnsi="Times New Roman"/>
                <w:b/>
                <w:sz w:val="24"/>
                <w:szCs w:val="24"/>
              </w:rPr>
              <w:t>ь</w:t>
            </w:r>
            <w:r w:rsidRPr="0003777E">
              <w:rPr>
                <w:rFonts w:ascii="Times New Roman" w:hAnsi="Times New Roman"/>
                <w:b/>
                <w:sz w:val="24"/>
                <w:szCs w:val="24"/>
              </w:rPr>
              <w:t>ной политики МР «Усть-Куломский»;</w:t>
            </w:r>
          </w:p>
          <w:p w:rsidR="00AD0778" w:rsidRPr="0003777E" w:rsidRDefault="00AD0778" w:rsidP="00AD0778">
            <w:pPr>
              <w:pStyle w:val="ConsPlusNormal"/>
              <w:rPr>
                <w:rFonts w:ascii="Times New Roman" w:hAnsi="Times New Roman"/>
                <w:b/>
                <w:sz w:val="24"/>
                <w:szCs w:val="24"/>
              </w:rPr>
            </w:pPr>
            <w:r w:rsidRPr="0003777E">
              <w:rPr>
                <w:rFonts w:ascii="Times New Roman" w:hAnsi="Times New Roman"/>
                <w:b/>
                <w:sz w:val="24"/>
                <w:szCs w:val="24"/>
              </w:rPr>
              <w:t>Отдел физкульт</w:t>
            </w:r>
            <w:r w:rsidRPr="0003777E">
              <w:rPr>
                <w:rFonts w:ascii="Times New Roman" w:hAnsi="Times New Roman"/>
                <w:b/>
                <w:sz w:val="24"/>
                <w:szCs w:val="24"/>
              </w:rPr>
              <w:t>у</w:t>
            </w:r>
            <w:r w:rsidRPr="0003777E">
              <w:rPr>
                <w:rFonts w:ascii="Times New Roman" w:hAnsi="Times New Roman"/>
                <w:b/>
                <w:sz w:val="24"/>
                <w:szCs w:val="24"/>
              </w:rPr>
              <w:t>ры, спорта и т</w:t>
            </w:r>
            <w:r w:rsidRPr="0003777E">
              <w:rPr>
                <w:rFonts w:ascii="Times New Roman" w:hAnsi="Times New Roman"/>
                <w:b/>
                <w:sz w:val="24"/>
                <w:szCs w:val="24"/>
              </w:rPr>
              <w:t>у</w:t>
            </w:r>
            <w:r w:rsidRPr="0003777E">
              <w:rPr>
                <w:rFonts w:ascii="Times New Roman" w:hAnsi="Times New Roman"/>
                <w:b/>
                <w:sz w:val="24"/>
                <w:szCs w:val="24"/>
              </w:rPr>
              <w:t>ризма админис</w:t>
            </w:r>
            <w:r w:rsidRPr="0003777E">
              <w:rPr>
                <w:rFonts w:ascii="Times New Roman" w:hAnsi="Times New Roman"/>
                <w:b/>
                <w:sz w:val="24"/>
                <w:szCs w:val="24"/>
              </w:rPr>
              <w:t>т</w:t>
            </w:r>
            <w:r w:rsidRPr="0003777E">
              <w:rPr>
                <w:rFonts w:ascii="Times New Roman" w:hAnsi="Times New Roman"/>
                <w:b/>
                <w:sz w:val="24"/>
                <w:szCs w:val="24"/>
              </w:rPr>
              <w:t>рации муниц</w:t>
            </w:r>
            <w:r w:rsidRPr="0003777E">
              <w:rPr>
                <w:rFonts w:ascii="Times New Roman" w:hAnsi="Times New Roman"/>
                <w:b/>
                <w:sz w:val="24"/>
                <w:szCs w:val="24"/>
              </w:rPr>
              <w:t>и</w:t>
            </w:r>
            <w:r w:rsidRPr="0003777E">
              <w:rPr>
                <w:rFonts w:ascii="Times New Roman" w:hAnsi="Times New Roman"/>
                <w:b/>
                <w:sz w:val="24"/>
                <w:szCs w:val="24"/>
              </w:rPr>
              <w:t>пального района «Усть-Куломский»;</w:t>
            </w:r>
          </w:p>
        </w:tc>
        <w:tc>
          <w:tcPr>
            <w:tcW w:w="1701" w:type="dxa"/>
          </w:tcPr>
          <w:p w:rsidR="00AD0778" w:rsidRPr="005621FE" w:rsidRDefault="00AD0778" w:rsidP="00AD0778">
            <w:pPr>
              <w:pStyle w:val="ConsPlusNormal"/>
              <w:jc w:val="center"/>
              <w:rPr>
                <w:rFonts w:ascii="Times New Roman" w:hAnsi="Times New Roman"/>
                <w:b/>
                <w:sz w:val="22"/>
              </w:rPr>
            </w:pPr>
            <w:r w:rsidRPr="005621FE">
              <w:rPr>
                <w:rFonts w:ascii="Times New Roman" w:hAnsi="Times New Roman"/>
                <w:b/>
                <w:sz w:val="22"/>
              </w:rPr>
              <w:lastRenderedPageBreak/>
              <w:t>0,00</w:t>
            </w:r>
          </w:p>
        </w:tc>
        <w:tc>
          <w:tcPr>
            <w:tcW w:w="1417" w:type="dxa"/>
          </w:tcPr>
          <w:p w:rsidR="00AD0778" w:rsidRPr="005621FE" w:rsidRDefault="00AD0778" w:rsidP="00AD0778">
            <w:pPr>
              <w:jc w:val="center"/>
              <w:rPr>
                <w:b/>
                <w:sz w:val="22"/>
                <w:szCs w:val="22"/>
              </w:rPr>
            </w:pPr>
            <w:r w:rsidRPr="005621FE">
              <w:rPr>
                <w:b/>
                <w:sz w:val="22"/>
                <w:szCs w:val="22"/>
              </w:rPr>
              <w:t>0,00</w:t>
            </w:r>
          </w:p>
        </w:tc>
        <w:tc>
          <w:tcPr>
            <w:tcW w:w="1418" w:type="dxa"/>
          </w:tcPr>
          <w:p w:rsidR="00AD0778" w:rsidRPr="005621FE" w:rsidRDefault="00AD0778" w:rsidP="00AD0778">
            <w:pPr>
              <w:jc w:val="center"/>
              <w:rPr>
                <w:b/>
                <w:sz w:val="22"/>
                <w:szCs w:val="22"/>
              </w:rPr>
            </w:pPr>
            <w:r w:rsidRPr="005621FE">
              <w:rPr>
                <w:b/>
                <w:sz w:val="22"/>
                <w:szCs w:val="22"/>
              </w:rPr>
              <w:t>0,00</w:t>
            </w:r>
          </w:p>
        </w:tc>
        <w:tc>
          <w:tcPr>
            <w:tcW w:w="1417" w:type="dxa"/>
          </w:tcPr>
          <w:p w:rsidR="00AD0778" w:rsidRPr="005621FE" w:rsidRDefault="00AD0778" w:rsidP="00AD0778">
            <w:pPr>
              <w:jc w:val="center"/>
              <w:rPr>
                <w:b/>
                <w:sz w:val="22"/>
                <w:szCs w:val="22"/>
              </w:rPr>
            </w:pPr>
            <w:r w:rsidRPr="005621FE">
              <w:rPr>
                <w:b/>
                <w:sz w:val="22"/>
                <w:szCs w:val="22"/>
              </w:rPr>
              <w:t>0,00</w:t>
            </w:r>
          </w:p>
        </w:tc>
        <w:tc>
          <w:tcPr>
            <w:tcW w:w="1418" w:type="dxa"/>
          </w:tcPr>
          <w:p w:rsidR="00AD0778" w:rsidRPr="005621FE" w:rsidRDefault="00AD0778" w:rsidP="00AD0778">
            <w:pPr>
              <w:jc w:val="center"/>
              <w:rPr>
                <w:b/>
                <w:sz w:val="22"/>
                <w:szCs w:val="22"/>
              </w:rPr>
            </w:pPr>
            <w:r w:rsidRPr="005621FE">
              <w:rPr>
                <w:b/>
                <w:sz w:val="22"/>
                <w:szCs w:val="22"/>
              </w:rPr>
              <w:t>0,00</w:t>
            </w:r>
          </w:p>
        </w:tc>
        <w:tc>
          <w:tcPr>
            <w:tcW w:w="1417" w:type="dxa"/>
          </w:tcPr>
          <w:p w:rsidR="00AD0778" w:rsidRPr="005621FE" w:rsidRDefault="00AD0778" w:rsidP="00AD0778">
            <w:pPr>
              <w:jc w:val="center"/>
              <w:rPr>
                <w:b/>
                <w:sz w:val="22"/>
                <w:szCs w:val="22"/>
              </w:rPr>
            </w:pPr>
            <w:r w:rsidRPr="005621FE">
              <w:rPr>
                <w:b/>
                <w:sz w:val="22"/>
                <w:szCs w:val="22"/>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lastRenderedPageBreak/>
              <w:t>Основное меропри</w:t>
            </w:r>
            <w:r w:rsidRPr="0003777E">
              <w:rPr>
                <w:sz w:val="24"/>
                <w:szCs w:val="24"/>
              </w:rPr>
              <w:t>я</w:t>
            </w:r>
            <w:r w:rsidRPr="0003777E">
              <w:rPr>
                <w:sz w:val="24"/>
                <w:szCs w:val="24"/>
              </w:rPr>
              <w:t>тие 4.1.1.</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Комплекс мероприятий по обеспечению снижения удельного энергопотребл</w:t>
            </w:r>
            <w:r w:rsidRPr="0003777E">
              <w:rPr>
                <w:rFonts w:ascii="Times New Roman" w:hAnsi="Times New Roman"/>
                <w:sz w:val="24"/>
                <w:szCs w:val="24"/>
              </w:rPr>
              <w:t>е</w:t>
            </w:r>
            <w:r w:rsidRPr="0003777E">
              <w:rPr>
                <w:rFonts w:ascii="Times New Roman" w:hAnsi="Times New Roman"/>
                <w:sz w:val="24"/>
                <w:szCs w:val="24"/>
              </w:rPr>
              <w:t>ния в жилищном фонде</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 xml:space="preserve">Администрация МР «Усть-Куломский» в лице </w:t>
            </w:r>
            <w:r w:rsidRPr="0003777E">
              <w:rPr>
                <w:rFonts w:ascii="Times New Roman" w:eastAsiaTheme="minorEastAsia" w:hAnsi="Times New Roman"/>
                <w:sz w:val="24"/>
                <w:szCs w:val="24"/>
              </w:rPr>
              <w:t>отдела терр</w:t>
            </w:r>
            <w:r w:rsidRPr="0003777E">
              <w:rPr>
                <w:rFonts w:ascii="Times New Roman" w:eastAsiaTheme="minorEastAsia" w:hAnsi="Times New Roman"/>
                <w:sz w:val="24"/>
                <w:szCs w:val="24"/>
              </w:rPr>
              <w:t>и</w:t>
            </w:r>
            <w:r w:rsidRPr="0003777E">
              <w:rPr>
                <w:rFonts w:ascii="Times New Roman" w:eastAsiaTheme="minorEastAsia" w:hAnsi="Times New Roman"/>
                <w:sz w:val="24"/>
                <w:szCs w:val="24"/>
              </w:rPr>
              <w:t>ториального разв</w:t>
            </w:r>
            <w:r w:rsidRPr="0003777E">
              <w:rPr>
                <w:rFonts w:ascii="Times New Roman" w:eastAsiaTheme="minorEastAsia" w:hAnsi="Times New Roman"/>
                <w:sz w:val="24"/>
                <w:szCs w:val="24"/>
              </w:rPr>
              <w:t>и</w:t>
            </w:r>
            <w:r w:rsidRPr="0003777E">
              <w:rPr>
                <w:rFonts w:ascii="Times New Roman" w:eastAsiaTheme="minorEastAsia" w:hAnsi="Times New Roman"/>
                <w:sz w:val="24"/>
                <w:szCs w:val="24"/>
              </w:rPr>
              <w:t>тия;</w:t>
            </w:r>
          </w:p>
        </w:tc>
        <w:tc>
          <w:tcPr>
            <w:tcW w:w="1701"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t>Основное меропри</w:t>
            </w:r>
            <w:r w:rsidRPr="0003777E">
              <w:rPr>
                <w:sz w:val="24"/>
                <w:szCs w:val="24"/>
              </w:rPr>
              <w:t>я</w:t>
            </w:r>
            <w:r w:rsidRPr="0003777E">
              <w:rPr>
                <w:sz w:val="24"/>
                <w:szCs w:val="24"/>
              </w:rPr>
              <w:t>тие 4.1.2.</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Комплекс мероприятий по обеспечению снижения удельного энергопотребл</w:t>
            </w:r>
            <w:r w:rsidRPr="0003777E">
              <w:rPr>
                <w:rFonts w:ascii="Times New Roman" w:hAnsi="Times New Roman"/>
                <w:sz w:val="24"/>
                <w:szCs w:val="24"/>
              </w:rPr>
              <w:t>е</w:t>
            </w:r>
            <w:r w:rsidRPr="0003777E">
              <w:rPr>
                <w:rFonts w:ascii="Times New Roman" w:hAnsi="Times New Roman"/>
                <w:sz w:val="24"/>
                <w:szCs w:val="24"/>
              </w:rPr>
              <w:t>ния в системах коммунал</w:t>
            </w:r>
            <w:r w:rsidRPr="0003777E">
              <w:rPr>
                <w:rFonts w:ascii="Times New Roman" w:hAnsi="Times New Roman"/>
                <w:sz w:val="24"/>
                <w:szCs w:val="24"/>
              </w:rPr>
              <w:t>ь</w:t>
            </w:r>
            <w:r w:rsidRPr="0003777E">
              <w:rPr>
                <w:rFonts w:ascii="Times New Roman" w:hAnsi="Times New Roman"/>
                <w:sz w:val="24"/>
                <w:szCs w:val="24"/>
              </w:rPr>
              <w:t>ной инфраструктуры</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 xml:space="preserve">Администрация МР «Усть-Куломский» в лице </w:t>
            </w:r>
            <w:r w:rsidRPr="0003777E">
              <w:rPr>
                <w:rFonts w:ascii="Times New Roman" w:eastAsiaTheme="minorEastAsia" w:hAnsi="Times New Roman"/>
                <w:sz w:val="24"/>
                <w:szCs w:val="24"/>
              </w:rPr>
              <w:t>отдела терр</w:t>
            </w:r>
            <w:r w:rsidRPr="0003777E">
              <w:rPr>
                <w:rFonts w:ascii="Times New Roman" w:eastAsiaTheme="minorEastAsia" w:hAnsi="Times New Roman"/>
                <w:sz w:val="24"/>
                <w:szCs w:val="24"/>
              </w:rPr>
              <w:t>и</w:t>
            </w:r>
            <w:r w:rsidRPr="0003777E">
              <w:rPr>
                <w:rFonts w:ascii="Times New Roman" w:eastAsiaTheme="minorEastAsia" w:hAnsi="Times New Roman"/>
                <w:sz w:val="24"/>
                <w:szCs w:val="24"/>
              </w:rPr>
              <w:t>ториального разв</w:t>
            </w:r>
            <w:r w:rsidRPr="0003777E">
              <w:rPr>
                <w:rFonts w:ascii="Times New Roman" w:eastAsiaTheme="minorEastAsia" w:hAnsi="Times New Roman"/>
                <w:sz w:val="24"/>
                <w:szCs w:val="24"/>
              </w:rPr>
              <w:t>и</w:t>
            </w:r>
            <w:r w:rsidRPr="0003777E">
              <w:rPr>
                <w:rFonts w:ascii="Times New Roman" w:eastAsiaTheme="minorEastAsia" w:hAnsi="Times New Roman"/>
                <w:sz w:val="24"/>
                <w:szCs w:val="24"/>
              </w:rPr>
              <w:t>тия;</w:t>
            </w:r>
          </w:p>
        </w:tc>
        <w:tc>
          <w:tcPr>
            <w:tcW w:w="1701"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lastRenderedPageBreak/>
              <w:t>Основное меропри</w:t>
            </w:r>
            <w:r w:rsidRPr="0003777E">
              <w:rPr>
                <w:sz w:val="24"/>
                <w:szCs w:val="24"/>
              </w:rPr>
              <w:t>я</w:t>
            </w:r>
            <w:r w:rsidRPr="0003777E">
              <w:rPr>
                <w:sz w:val="24"/>
                <w:szCs w:val="24"/>
              </w:rPr>
              <w:t>тие 4.2.1.</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Установка (замена) сущес</w:t>
            </w:r>
            <w:r w:rsidRPr="0003777E">
              <w:rPr>
                <w:rFonts w:ascii="Times New Roman" w:hAnsi="Times New Roman"/>
                <w:sz w:val="24"/>
                <w:szCs w:val="24"/>
              </w:rPr>
              <w:t>т</w:t>
            </w:r>
            <w:r w:rsidRPr="0003777E">
              <w:rPr>
                <w:rFonts w:ascii="Times New Roman" w:hAnsi="Times New Roman"/>
                <w:sz w:val="24"/>
                <w:szCs w:val="24"/>
              </w:rPr>
              <w:t>вующих ламп накаливания на энергосберегающие</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 xml:space="preserve">Администрация МР «Усть-Куломский» в лице </w:t>
            </w:r>
            <w:r w:rsidRPr="0003777E">
              <w:rPr>
                <w:rFonts w:ascii="Times New Roman" w:eastAsiaTheme="minorEastAsia" w:hAnsi="Times New Roman"/>
                <w:sz w:val="24"/>
                <w:szCs w:val="24"/>
              </w:rPr>
              <w:t>отдела терр</w:t>
            </w:r>
            <w:r w:rsidRPr="0003777E">
              <w:rPr>
                <w:rFonts w:ascii="Times New Roman" w:eastAsiaTheme="minorEastAsia" w:hAnsi="Times New Roman"/>
                <w:sz w:val="24"/>
                <w:szCs w:val="24"/>
              </w:rPr>
              <w:t>и</w:t>
            </w:r>
            <w:r w:rsidRPr="0003777E">
              <w:rPr>
                <w:rFonts w:ascii="Times New Roman" w:eastAsiaTheme="minorEastAsia" w:hAnsi="Times New Roman"/>
                <w:sz w:val="24"/>
                <w:szCs w:val="24"/>
              </w:rPr>
              <w:t>ториального разв</w:t>
            </w:r>
            <w:r w:rsidRPr="0003777E">
              <w:rPr>
                <w:rFonts w:ascii="Times New Roman" w:eastAsiaTheme="minorEastAsia" w:hAnsi="Times New Roman"/>
                <w:sz w:val="24"/>
                <w:szCs w:val="24"/>
              </w:rPr>
              <w:t>и</w:t>
            </w:r>
            <w:r w:rsidRPr="0003777E">
              <w:rPr>
                <w:rFonts w:ascii="Times New Roman" w:eastAsiaTheme="minorEastAsia" w:hAnsi="Times New Roman"/>
                <w:sz w:val="24"/>
                <w:szCs w:val="24"/>
              </w:rPr>
              <w:t>тия;</w:t>
            </w:r>
          </w:p>
        </w:tc>
        <w:tc>
          <w:tcPr>
            <w:tcW w:w="1701"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t>Основное меропри</w:t>
            </w:r>
            <w:r w:rsidRPr="0003777E">
              <w:rPr>
                <w:sz w:val="24"/>
                <w:szCs w:val="24"/>
              </w:rPr>
              <w:t>я</w:t>
            </w:r>
            <w:r w:rsidRPr="0003777E">
              <w:rPr>
                <w:sz w:val="24"/>
                <w:szCs w:val="24"/>
              </w:rPr>
              <w:t>тие 4.2.2.</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Установка приборов учета электроэнергии, тепловой энергии и водоснабжения</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 xml:space="preserve">Администрация МР «Усть-Куломский» в лице </w:t>
            </w:r>
            <w:r w:rsidRPr="0003777E">
              <w:rPr>
                <w:rFonts w:ascii="Times New Roman" w:eastAsiaTheme="minorEastAsia" w:hAnsi="Times New Roman"/>
                <w:sz w:val="24"/>
                <w:szCs w:val="24"/>
              </w:rPr>
              <w:t>отдела терр</w:t>
            </w:r>
            <w:r w:rsidRPr="0003777E">
              <w:rPr>
                <w:rFonts w:ascii="Times New Roman" w:eastAsiaTheme="minorEastAsia" w:hAnsi="Times New Roman"/>
                <w:sz w:val="24"/>
                <w:szCs w:val="24"/>
              </w:rPr>
              <w:t>и</w:t>
            </w:r>
            <w:r w:rsidRPr="0003777E">
              <w:rPr>
                <w:rFonts w:ascii="Times New Roman" w:eastAsiaTheme="minorEastAsia" w:hAnsi="Times New Roman"/>
                <w:sz w:val="24"/>
                <w:szCs w:val="24"/>
              </w:rPr>
              <w:t>ториального разв</w:t>
            </w:r>
            <w:r w:rsidRPr="0003777E">
              <w:rPr>
                <w:rFonts w:ascii="Times New Roman" w:eastAsiaTheme="minorEastAsia" w:hAnsi="Times New Roman"/>
                <w:sz w:val="24"/>
                <w:szCs w:val="24"/>
              </w:rPr>
              <w:t>и</w:t>
            </w:r>
            <w:r w:rsidRPr="0003777E">
              <w:rPr>
                <w:rFonts w:ascii="Times New Roman" w:eastAsiaTheme="minorEastAsia" w:hAnsi="Times New Roman"/>
                <w:sz w:val="24"/>
                <w:szCs w:val="24"/>
              </w:rPr>
              <w:t>тия;</w:t>
            </w:r>
          </w:p>
        </w:tc>
        <w:tc>
          <w:tcPr>
            <w:tcW w:w="1701"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t>Основное меропри</w:t>
            </w:r>
            <w:r w:rsidRPr="0003777E">
              <w:rPr>
                <w:sz w:val="24"/>
                <w:szCs w:val="24"/>
              </w:rPr>
              <w:t>я</w:t>
            </w:r>
            <w:r w:rsidRPr="0003777E">
              <w:rPr>
                <w:sz w:val="24"/>
                <w:szCs w:val="24"/>
              </w:rPr>
              <w:t>тие 4.2.3.</w:t>
            </w:r>
          </w:p>
        </w:tc>
        <w:tc>
          <w:tcPr>
            <w:tcW w:w="3068" w:type="dxa"/>
          </w:tcPr>
          <w:p w:rsidR="00AD0778" w:rsidRPr="0003777E" w:rsidRDefault="00AD0778" w:rsidP="00AD0778">
            <w:pPr>
              <w:rPr>
                <w:sz w:val="24"/>
                <w:szCs w:val="24"/>
              </w:rPr>
            </w:pPr>
            <w:r w:rsidRPr="0003777E">
              <w:rPr>
                <w:sz w:val="24"/>
                <w:szCs w:val="24"/>
              </w:rPr>
              <w:t>Исполнение рекомендаций по результатам энергетич</w:t>
            </w:r>
            <w:r w:rsidRPr="0003777E">
              <w:rPr>
                <w:sz w:val="24"/>
                <w:szCs w:val="24"/>
              </w:rPr>
              <w:t>е</w:t>
            </w:r>
            <w:r w:rsidRPr="0003777E">
              <w:rPr>
                <w:sz w:val="24"/>
                <w:szCs w:val="24"/>
              </w:rPr>
              <w:t>ского обследования объе</w:t>
            </w:r>
            <w:r w:rsidRPr="0003777E">
              <w:rPr>
                <w:sz w:val="24"/>
                <w:szCs w:val="24"/>
              </w:rPr>
              <w:t>к</w:t>
            </w:r>
            <w:r w:rsidRPr="0003777E">
              <w:rPr>
                <w:sz w:val="24"/>
                <w:szCs w:val="24"/>
              </w:rPr>
              <w:t>тов</w:t>
            </w:r>
          </w:p>
          <w:p w:rsidR="00AD0778" w:rsidRPr="0003777E" w:rsidRDefault="00AD0778" w:rsidP="00AD0778">
            <w:pPr>
              <w:pStyle w:val="ConsPlusNormal"/>
              <w:rPr>
                <w:rFonts w:ascii="Times New Roman" w:hAnsi="Times New Roman"/>
                <w:sz w:val="24"/>
                <w:szCs w:val="24"/>
              </w:rPr>
            </w:pP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 xml:space="preserve">Администрация МР «Усть-Куломский» в лице </w:t>
            </w:r>
            <w:r w:rsidRPr="0003777E">
              <w:rPr>
                <w:rFonts w:ascii="Times New Roman" w:eastAsiaTheme="minorEastAsia" w:hAnsi="Times New Roman"/>
                <w:sz w:val="24"/>
                <w:szCs w:val="24"/>
              </w:rPr>
              <w:t>отдела терр</w:t>
            </w:r>
            <w:r w:rsidRPr="0003777E">
              <w:rPr>
                <w:rFonts w:ascii="Times New Roman" w:eastAsiaTheme="minorEastAsia" w:hAnsi="Times New Roman"/>
                <w:sz w:val="24"/>
                <w:szCs w:val="24"/>
              </w:rPr>
              <w:t>и</w:t>
            </w:r>
            <w:r w:rsidRPr="0003777E">
              <w:rPr>
                <w:rFonts w:ascii="Times New Roman" w:eastAsiaTheme="minorEastAsia" w:hAnsi="Times New Roman"/>
                <w:sz w:val="24"/>
                <w:szCs w:val="24"/>
              </w:rPr>
              <w:t>ториального разв</w:t>
            </w:r>
            <w:r w:rsidRPr="0003777E">
              <w:rPr>
                <w:rFonts w:ascii="Times New Roman" w:eastAsiaTheme="minorEastAsia" w:hAnsi="Times New Roman"/>
                <w:sz w:val="24"/>
                <w:szCs w:val="24"/>
              </w:rPr>
              <w:t>и</w:t>
            </w:r>
            <w:r w:rsidRPr="0003777E">
              <w:rPr>
                <w:rFonts w:ascii="Times New Roman" w:eastAsiaTheme="minorEastAsia" w:hAnsi="Times New Roman"/>
                <w:sz w:val="24"/>
                <w:szCs w:val="24"/>
              </w:rPr>
              <w:t>тия;</w:t>
            </w:r>
          </w:p>
        </w:tc>
        <w:tc>
          <w:tcPr>
            <w:tcW w:w="1701"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t>Основное меропри</w:t>
            </w:r>
            <w:r w:rsidRPr="0003777E">
              <w:rPr>
                <w:sz w:val="24"/>
                <w:szCs w:val="24"/>
              </w:rPr>
              <w:t>я</w:t>
            </w:r>
            <w:r w:rsidRPr="0003777E">
              <w:rPr>
                <w:sz w:val="24"/>
                <w:szCs w:val="24"/>
              </w:rPr>
              <w:t>тие 4.2.4.</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eastAsia="Calibri" w:hAnsi="Times New Roman"/>
                <w:sz w:val="24"/>
                <w:szCs w:val="24"/>
              </w:rPr>
              <w:t>Обеспечение распростран</w:t>
            </w:r>
            <w:r w:rsidRPr="0003777E">
              <w:rPr>
                <w:rFonts w:ascii="Times New Roman" w:eastAsia="Calibri" w:hAnsi="Times New Roman"/>
                <w:sz w:val="24"/>
                <w:szCs w:val="24"/>
              </w:rPr>
              <w:t>е</w:t>
            </w:r>
            <w:r w:rsidRPr="0003777E">
              <w:rPr>
                <w:rFonts w:ascii="Times New Roman" w:eastAsia="Calibri" w:hAnsi="Times New Roman"/>
                <w:sz w:val="24"/>
                <w:szCs w:val="24"/>
              </w:rPr>
              <w:t>ния информации о правах и обязанностях физических лиц, о требованиях, пред</w:t>
            </w:r>
            <w:r w:rsidRPr="0003777E">
              <w:rPr>
                <w:rFonts w:ascii="Times New Roman" w:eastAsia="Calibri" w:hAnsi="Times New Roman"/>
                <w:sz w:val="24"/>
                <w:szCs w:val="24"/>
              </w:rPr>
              <w:t>ъ</w:t>
            </w:r>
            <w:r w:rsidRPr="0003777E">
              <w:rPr>
                <w:rFonts w:ascii="Times New Roman" w:eastAsia="Calibri" w:hAnsi="Times New Roman"/>
                <w:sz w:val="24"/>
                <w:szCs w:val="24"/>
              </w:rPr>
              <w:t>являемых к собственникам жилых домов, собственн</w:t>
            </w:r>
            <w:r w:rsidRPr="0003777E">
              <w:rPr>
                <w:rFonts w:ascii="Times New Roman" w:eastAsia="Calibri" w:hAnsi="Times New Roman"/>
                <w:sz w:val="24"/>
                <w:szCs w:val="24"/>
              </w:rPr>
              <w:t>и</w:t>
            </w:r>
            <w:r w:rsidRPr="0003777E">
              <w:rPr>
                <w:rFonts w:ascii="Times New Roman" w:eastAsia="Calibri" w:hAnsi="Times New Roman"/>
                <w:sz w:val="24"/>
                <w:szCs w:val="24"/>
              </w:rPr>
              <w:t xml:space="preserve">кам </w:t>
            </w:r>
            <w:r w:rsidRPr="0003777E">
              <w:rPr>
                <w:rFonts w:ascii="Times New Roman" w:eastAsia="Calibri" w:hAnsi="Times New Roman"/>
                <w:sz w:val="24"/>
                <w:szCs w:val="24"/>
              </w:rPr>
              <w:lastRenderedPageBreak/>
              <w:t>помещений в мног</w:t>
            </w:r>
            <w:r w:rsidRPr="0003777E">
              <w:rPr>
                <w:rFonts w:ascii="Times New Roman" w:eastAsia="Calibri" w:hAnsi="Times New Roman"/>
                <w:sz w:val="24"/>
                <w:szCs w:val="24"/>
              </w:rPr>
              <w:t>о</w:t>
            </w:r>
            <w:r w:rsidRPr="0003777E">
              <w:rPr>
                <w:rFonts w:ascii="Times New Roman" w:eastAsia="Calibri" w:hAnsi="Times New Roman"/>
                <w:sz w:val="24"/>
                <w:szCs w:val="24"/>
              </w:rPr>
              <w:t>квартирных домах, лицам, ответственным за содерж</w:t>
            </w:r>
            <w:r w:rsidRPr="0003777E">
              <w:rPr>
                <w:rFonts w:ascii="Times New Roman" w:eastAsia="Calibri" w:hAnsi="Times New Roman"/>
                <w:sz w:val="24"/>
                <w:szCs w:val="24"/>
              </w:rPr>
              <w:t>а</w:t>
            </w:r>
            <w:r w:rsidRPr="0003777E">
              <w:rPr>
                <w:rFonts w:ascii="Times New Roman" w:eastAsia="Calibri" w:hAnsi="Times New Roman"/>
                <w:sz w:val="24"/>
                <w:szCs w:val="24"/>
              </w:rPr>
              <w:t>ние многоквартирных д</w:t>
            </w:r>
            <w:r w:rsidRPr="0003777E">
              <w:rPr>
                <w:rFonts w:ascii="Times New Roman" w:eastAsia="Calibri" w:hAnsi="Times New Roman"/>
                <w:sz w:val="24"/>
                <w:szCs w:val="24"/>
              </w:rPr>
              <w:t>о</w:t>
            </w:r>
            <w:r w:rsidRPr="0003777E">
              <w:rPr>
                <w:rFonts w:ascii="Times New Roman" w:eastAsia="Calibri" w:hAnsi="Times New Roman"/>
                <w:sz w:val="24"/>
                <w:szCs w:val="24"/>
              </w:rPr>
              <w:t>мов, и об иных требованиях настоящего Федерального закона; распространения социальной рекламы в о</w:t>
            </w:r>
            <w:r w:rsidRPr="0003777E">
              <w:rPr>
                <w:rFonts w:ascii="Times New Roman" w:eastAsia="Calibri" w:hAnsi="Times New Roman"/>
                <w:sz w:val="24"/>
                <w:szCs w:val="24"/>
              </w:rPr>
              <w:t>б</w:t>
            </w:r>
            <w:r w:rsidRPr="0003777E">
              <w:rPr>
                <w:rFonts w:ascii="Times New Roman" w:eastAsia="Calibri" w:hAnsi="Times New Roman"/>
                <w:sz w:val="24"/>
                <w:szCs w:val="24"/>
              </w:rPr>
              <w:t>ласти энергосбережения и повышения энергетической эффективности</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lastRenderedPageBreak/>
              <w:t xml:space="preserve">Администрация МР «Усть-Куломский» в лице </w:t>
            </w:r>
            <w:r w:rsidRPr="0003777E">
              <w:rPr>
                <w:rFonts w:ascii="Times New Roman" w:eastAsiaTheme="minorEastAsia" w:hAnsi="Times New Roman"/>
                <w:sz w:val="24"/>
                <w:szCs w:val="24"/>
              </w:rPr>
              <w:t>отдела терр</w:t>
            </w:r>
            <w:r w:rsidRPr="0003777E">
              <w:rPr>
                <w:rFonts w:ascii="Times New Roman" w:eastAsiaTheme="minorEastAsia" w:hAnsi="Times New Roman"/>
                <w:sz w:val="24"/>
                <w:szCs w:val="24"/>
              </w:rPr>
              <w:t>и</w:t>
            </w:r>
            <w:r w:rsidRPr="0003777E">
              <w:rPr>
                <w:rFonts w:ascii="Times New Roman" w:eastAsiaTheme="minorEastAsia" w:hAnsi="Times New Roman"/>
                <w:sz w:val="24"/>
                <w:szCs w:val="24"/>
              </w:rPr>
              <w:t>ториального разв</w:t>
            </w:r>
            <w:r w:rsidRPr="0003777E">
              <w:rPr>
                <w:rFonts w:ascii="Times New Roman" w:eastAsiaTheme="minorEastAsia" w:hAnsi="Times New Roman"/>
                <w:sz w:val="24"/>
                <w:szCs w:val="24"/>
              </w:rPr>
              <w:t>и</w:t>
            </w:r>
            <w:r w:rsidRPr="0003777E">
              <w:rPr>
                <w:rFonts w:ascii="Times New Roman" w:eastAsiaTheme="minorEastAsia" w:hAnsi="Times New Roman"/>
                <w:sz w:val="24"/>
                <w:szCs w:val="24"/>
              </w:rPr>
              <w:t>тия;</w:t>
            </w:r>
          </w:p>
        </w:tc>
        <w:tc>
          <w:tcPr>
            <w:tcW w:w="1701"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lastRenderedPageBreak/>
              <w:t>Основное меропри</w:t>
            </w:r>
            <w:r w:rsidRPr="0003777E">
              <w:rPr>
                <w:sz w:val="24"/>
                <w:szCs w:val="24"/>
              </w:rPr>
              <w:t>я</w:t>
            </w:r>
            <w:r w:rsidRPr="0003777E">
              <w:rPr>
                <w:sz w:val="24"/>
                <w:szCs w:val="24"/>
              </w:rPr>
              <w:t>тие 4.2.5.</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Стимулирование произв</w:t>
            </w:r>
            <w:r w:rsidRPr="0003777E">
              <w:rPr>
                <w:rFonts w:ascii="Times New Roman" w:hAnsi="Times New Roman"/>
                <w:sz w:val="24"/>
                <w:szCs w:val="24"/>
              </w:rPr>
              <w:t>о</w:t>
            </w:r>
            <w:r w:rsidRPr="0003777E">
              <w:rPr>
                <w:rFonts w:ascii="Times New Roman" w:hAnsi="Times New Roman"/>
                <w:sz w:val="24"/>
                <w:szCs w:val="24"/>
              </w:rPr>
              <w:t>дителей и потребителей энергетических ресурсов, организаций, осущест</w:t>
            </w:r>
            <w:r w:rsidRPr="0003777E">
              <w:rPr>
                <w:rFonts w:ascii="Times New Roman" w:hAnsi="Times New Roman"/>
                <w:sz w:val="24"/>
                <w:szCs w:val="24"/>
              </w:rPr>
              <w:t>в</w:t>
            </w:r>
            <w:r w:rsidRPr="0003777E">
              <w:rPr>
                <w:rFonts w:ascii="Times New Roman" w:hAnsi="Times New Roman"/>
                <w:sz w:val="24"/>
                <w:szCs w:val="24"/>
              </w:rPr>
              <w:t>ляющих передачу энергет</w:t>
            </w:r>
            <w:r w:rsidRPr="0003777E">
              <w:rPr>
                <w:rFonts w:ascii="Times New Roman" w:hAnsi="Times New Roman"/>
                <w:sz w:val="24"/>
                <w:szCs w:val="24"/>
              </w:rPr>
              <w:t>и</w:t>
            </w:r>
            <w:r w:rsidRPr="0003777E">
              <w:rPr>
                <w:rFonts w:ascii="Times New Roman" w:hAnsi="Times New Roman"/>
                <w:sz w:val="24"/>
                <w:szCs w:val="24"/>
              </w:rPr>
              <w:t>ческих ресурсов</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 xml:space="preserve">Администрация МР «Усть-Куломский» в лице </w:t>
            </w:r>
            <w:r w:rsidRPr="0003777E">
              <w:rPr>
                <w:rFonts w:ascii="Times New Roman" w:eastAsiaTheme="minorEastAsia" w:hAnsi="Times New Roman"/>
                <w:sz w:val="24"/>
                <w:szCs w:val="24"/>
              </w:rPr>
              <w:t>отдела терр</w:t>
            </w:r>
            <w:r w:rsidRPr="0003777E">
              <w:rPr>
                <w:rFonts w:ascii="Times New Roman" w:eastAsiaTheme="minorEastAsia" w:hAnsi="Times New Roman"/>
                <w:sz w:val="24"/>
                <w:szCs w:val="24"/>
              </w:rPr>
              <w:t>и</w:t>
            </w:r>
            <w:r w:rsidRPr="0003777E">
              <w:rPr>
                <w:rFonts w:ascii="Times New Roman" w:eastAsiaTheme="minorEastAsia" w:hAnsi="Times New Roman"/>
                <w:sz w:val="24"/>
                <w:szCs w:val="24"/>
              </w:rPr>
              <w:t>ториального разв</w:t>
            </w:r>
            <w:r w:rsidRPr="0003777E">
              <w:rPr>
                <w:rFonts w:ascii="Times New Roman" w:eastAsiaTheme="minorEastAsia" w:hAnsi="Times New Roman"/>
                <w:sz w:val="24"/>
                <w:szCs w:val="24"/>
              </w:rPr>
              <w:t>и</w:t>
            </w:r>
            <w:r w:rsidRPr="0003777E">
              <w:rPr>
                <w:rFonts w:ascii="Times New Roman" w:eastAsiaTheme="minorEastAsia" w:hAnsi="Times New Roman"/>
                <w:sz w:val="24"/>
                <w:szCs w:val="24"/>
              </w:rPr>
              <w:t>тия;</w:t>
            </w:r>
          </w:p>
        </w:tc>
        <w:tc>
          <w:tcPr>
            <w:tcW w:w="1701"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t>Основное меропри</w:t>
            </w:r>
            <w:r w:rsidRPr="0003777E">
              <w:rPr>
                <w:sz w:val="24"/>
                <w:szCs w:val="24"/>
              </w:rPr>
              <w:t>я</w:t>
            </w:r>
            <w:r w:rsidRPr="0003777E">
              <w:rPr>
                <w:sz w:val="24"/>
                <w:szCs w:val="24"/>
              </w:rPr>
              <w:t>тие 4.2.6.</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Информирование потреб</w:t>
            </w:r>
            <w:r w:rsidRPr="0003777E">
              <w:rPr>
                <w:rFonts w:ascii="Times New Roman" w:hAnsi="Times New Roman"/>
                <w:sz w:val="24"/>
                <w:szCs w:val="24"/>
              </w:rPr>
              <w:t>и</w:t>
            </w:r>
            <w:r w:rsidRPr="0003777E">
              <w:rPr>
                <w:rFonts w:ascii="Times New Roman" w:hAnsi="Times New Roman"/>
                <w:sz w:val="24"/>
                <w:szCs w:val="24"/>
              </w:rPr>
              <w:t>телей энергетических р</w:t>
            </w:r>
            <w:r w:rsidRPr="0003777E">
              <w:rPr>
                <w:rFonts w:ascii="Times New Roman" w:hAnsi="Times New Roman"/>
                <w:sz w:val="24"/>
                <w:szCs w:val="24"/>
              </w:rPr>
              <w:t>е</w:t>
            </w:r>
            <w:r w:rsidRPr="0003777E">
              <w:rPr>
                <w:rFonts w:ascii="Times New Roman" w:hAnsi="Times New Roman"/>
                <w:sz w:val="24"/>
                <w:szCs w:val="24"/>
              </w:rPr>
              <w:t xml:space="preserve">сурсов о мероприятиях и способах энергосбережения и </w:t>
            </w:r>
            <w:r w:rsidRPr="0003777E">
              <w:rPr>
                <w:rFonts w:ascii="Times New Roman" w:hAnsi="Times New Roman"/>
                <w:sz w:val="24"/>
                <w:szCs w:val="24"/>
              </w:rPr>
              <w:lastRenderedPageBreak/>
              <w:t>повышения энергетич</w:t>
            </w:r>
            <w:r w:rsidRPr="0003777E">
              <w:rPr>
                <w:rFonts w:ascii="Times New Roman" w:hAnsi="Times New Roman"/>
                <w:sz w:val="24"/>
                <w:szCs w:val="24"/>
              </w:rPr>
              <w:t>е</w:t>
            </w:r>
            <w:r w:rsidRPr="0003777E">
              <w:rPr>
                <w:rFonts w:ascii="Times New Roman" w:hAnsi="Times New Roman"/>
                <w:sz w:val="24"/>
                <w:szCs w:val="24"/>
              </w:rPr>
              <w:t>ской эффективности</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lastRenderedPageBreak/>
              <w:t xml:space="preserve">Администрация МР «Усть-Куломский» в лице </w:t>
            </w:r>
            <w:r w:rsidRPr="0003777E">
              <w:rPr>
                <w:rFonts w:ascii="Times New Roman" w:eastAsiaTheme="minorEastAsia" w:hAnsi="Times New Roman"/>
                <w:sz w:val="24"/>
                <w:szCs w:val="24"/>
              </w:rPr>
              <w:t>отдела терр</w:t>
            </w:r>
            <w:r w:rsidRPr="0003777E">
              <w:rPr>
                <w:rFonts w:ascii="Times New Roman" w:eastAsiaTheme="minorEastAsia" w:hAnsi="Times New Roman"/>
                <w:sz w:val="24"/>
                <w:szCs w:val="24"/>
              </w:rPr>
              <w:t>и</w:t>
            </w:r>
            <w:r w:rsidRPr="0003777E">
              <w:rPr>
                <w:rFonts w:ascii="Times New Roman" w:eastAsiaTheme="minorEastAsia" w:hAnsi="Times New Roman"/>
                <w:sz w:val="24"/>
                <w:szCs w:val="24"/>
              </w:rPr>
              <w:t>ториального разв</w:t>
            </w:r>
            <w:r w:rsidRPr="0003777E">
              <w:rPr>
                <w:rFonts w:ascii="Times New Roman" w:eastAsiaTheme="minorEastAsia" w:hAnsi="Times New Roman"/>
                <w:sz w:val="24"/>
                <w:szCs w:val="24"/>
              </w:rPr>
              <w:t>и</w:t>
            </w:r>
            <w:r w:rsidRPr="0003777E">
              <w:rPr>
                <w:rFonts w:ascii="Times New Roman" w:eastAsiaTheme="minorEastAsia" w:hAnsi="Times New Roman"/>
                <w:sz w:val="24"/>
                <w:szCs w:val="24"/>
              </w:rPr>
              <w:t>тия;</w:t>
            </w:r>
          </w:p>
        </w:tc>
        <w:tc>
          <w:tcPr>
            <w:tcW w:w="1701"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lastRenderedPageBreak/>
              <w:t>Основное меропри</w:t>
            </w:r>
            <w:r w:rsidRPr="0003777E">
              <w:rPr>
                <w:sz w:val="24"/>
                <w:szCs w:val="24"/>
              </w:rPr>
              <w:t>я</w:t>
            </w:r>
            <w:r w:rsidRPr="0003777E">
              <w:rPr>
                <w:sz w:val="24"/>
                <w:szCs w:val="24"/>
              </w:rPr>
              <w:t>тие 4.2.7.</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Организация функционир</w:t>
            </w:r>
            <w:r w:rsidRPr="0003777E">
              <w:rPr>
                <w:rFonts w:ascii="Times New Roman" w:hAnsi="Times New Roman"/>
                <w:sz w:val="24"/>
                <w:szCs w:val="24"/>
              </w:rPr>
              <w:t>о</w:t>
            </w:r>
            <w:r w:rsidRPr="0003777E">
              <w:rPr>
                <w:rFonts w:ascii="Times New Roman" w:hAnsi="Times New Roman"/>
                <w:sz w:val="24"/>
                <w:szCs w:val="24"/>
              </w:rPr>
              <w:t>вания системы автоматиз</w:t>
            </w:r>
            <w:r w:rsidRPr="0003777E">
              <w:rPr>
                <w:rFonts w:ascii="Times New Roman" w:hAnsi="Times New Roman"/>
                <w:sz w:val="24"/>
                <w:szCs w:val="24"/>
              </w:rPr>
              <w:t>и</w:t>
            </w:r>
            <w:r w:rsidRPr="0003777E">
              <w:rPr>
                <w:rFonts w:ascii="Times New Roman" w:hAnsi="Times New Roman"/>
                <w:sz w:val="24"/>
                <w:szCs w:val="24"/>
              </w:rPr>
              <w:t>рованного учета потребл</w:t>
            </w:r>
            <w:r w:rsidRPr="0003777E">
              <w:rPr>
                <w:rFonts w:ascii="Times New Roman" w:hAnsi="Times New Roman"/>
                <w:sz w:val="24"/>
                <w:szCs w:val="24"/>
              </w:rPr>
              <w:t>е</w:t>
            </w:r>
            <w:r w:rsidRPr="0003777E">
              <w:rPr>
                <w:rFonts w:ascii="Times New Roman" w:hAnsi="Times New Roman"/>
                <w:sz w:val="24"/>
                <w:szCs w:val="24"/>
              </w:rPr>
              <w:t>ния органами местного с</w:t>
            </w:r>
            <w:r w:rsidRPr="0003777E">
              <w:rPr>
                <w:rFonts w:ascii="Times New Roman" w:hAnsi="Times New Roman"/>
                <w:sz w:val="24"/>
                <w:szCs w:val="24"/>
              </w:rPr>
              <w:t>а</w:t>
            </w:r>
            <w:r w:rsidRPr="0003777E">
              <w:rPr>
                <w:rFonts w:ascii="Times New Roman" w:hAnsi="Times New Roman"/>
                <w:sz w:val="24"/>
                <w:szCs w:val="24"/>
              </w:rPr>
              <w:t>моуправления и муниц</w:t>
            </w:r>
            <w:r w:rsidRPr="0003777E">
              <w:rPr>
                <w:rFonts w:ascii="Times New Roman" w:hAnsi="Times New Roman"/>
                <w:sz w:val="24"/>
                <w:szCs w:val="24"/>
              </w:rPr>
              <w:t>и</w:t>
            </w:r>
            <w:r w:rsidRPr="0003777E">
              <w:rPr>
                <w:rFonts w:ascii="Times New Roman" w:hAnsi="Times New Roman"/>
                <w:sz w:val="24"/>
                <w:szCs w:val="24"/>
              </w:rPr>
              <w:t>пальными учреждениями энергетических ресурсов посредством обеспечения дистанционного сбора, ан</w:t>
            </w:r>
            <w:r w:rsidRPr="0003777E">
              <w:rPr>
                <w:rFonts w:ascii="Times New Roman" w:hAnsi="Times New Roman"/>
                <w:sz w:val="24"/>
                <w:szCs w:val="24"/>
              </w:rPr>
              <w:t>а</w:t>
            </w:r>
            <w:r w:rsidRPr="0003777E">
              <w:rPr>
                <w:rFonts w:ascii="Times New Roman" w:hAnsi="Times New Roman"/>
                <w:sz w:val="24"/>
                <w:szCs w:val="24"/>
              </w:rPr>
              <w:t>лиза и передачи в адрес ресурсоснабжающих орган</w:t>
            </w:r>
            <w:r w:rsidRPr="0003777E">
              <w:rPr>
                <w:rFonts w:ascii="Times New Roman" w:hAnsi="Times New Roman"/>
                <w:sz w:val="24"/>
                <w:szCs w:val="24"/>
              </w:rPr>
              <w:t>и</w:t>
            </w:r>
            <w:r w:rsidRPr="0003777E">
              <w:rPr>
                <w:rFonts w:ascii="Times New Roman" w:hAnsi="Times New Roman"/>
                <w:sz w:val="24"/>
                <w:szCs w:val="24"/>
              </w:rPr>
              <w:t>заций соответствующих данных</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 xml:space="preserve">Администрация МР «Усть-Куломский» в лице </w:t>
            </w:r>
            <w:r w:rsidRPr="0003777E">
              <w:rPr>
                <w:rFonts w:ascii="Times New Roman" w:eastAsiaTheme="minorEastAsia" w:hAnsi="Times New Roman"/>
                <w:sz w:val="24"/>
                <w:szCs w:val="24"/>
              </w:rPr>
              <w:t>отдела терр</w:t>
            </w:r>
            <w:r w:rsidRPr="0003777E">
              <w:rPr>
                <w:rFonts w:ascii="Times New Roman" w:eastAsiaTheme="minorEastAsia" w:hAnsi="Times New Roman"/>
                <w:sz w:val="24"/>
                <w:szCs w:val="24"/>
              </w:rPr>
              <w:t>и</w:t>
            </w:r>
            <w:r w:rsidRPr="0003777E">
              <w:rPr>
                <w:rFonts w:ascii="Times New Roman" w:eastAsiaTheme="minorEastAsia" w:hAnsi="Times New Roman"/>
                <w:sz w:val="24"/>
                <w:szCs w:val="24"/>
              </w:rPr>
              <w:t>ториального разв</w:t>
            </w:r>
            <w:r w:rsidRPr="0003777E">
              <w:rPr>
                <w:rFonts w:ascii="Times New Roman" w:eastAsiaTheme="minorEastAsia" w:hAnsi="Times New Roman"/>
                <w:sz w:val="24"/>
                <w:szCs w:val="24"/>
              </w:rPr>
              <w:t>и</w:t>
            </w:r>
            <w:r w:rsidRPr="0003777E">
              <w:rPr>
                <w:rFonts w:ascii="Times New Roman" w:eastAsiaTheme="minorEastAsia" w:hAnsi="Times New Roman"/>
                <w:sz w:val="24"/>
                <w:szCs w:val="24"/>
              </w:rPr>
              <w:t>тия;</w:t>
            </w:r>
          </w:p>
        </w:tc>
        <w:tc>
          <w:tcPr>
            <w:tcW w:w="1701"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t>Основное меропри</w:t>
            </w:r>
            <w:r w:rsidRPr="0003777E">
              <w:rPr>
                <w:sz w:val="24"/>
                <w:szCs w:val="24"/>
              </w:rPr>
              <w:t>я</w:t>
            </w:r>
            <w:r w:rsidRPr="0003777E">
              <w:rPr>
                <w:sz w:val="24"/>
                <w:szCs w:val="24"/>
              </w:rPr>
              <w:t>тие 4.3.1.</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Комплекс мероприятий по поддержке проектов прои</w:t>
            </w:r>
            <w:r w:rsidRPr="0003777E">
              <w:rPr>
                <w:rFonts w:ascii="Times New Roman" w:hAnsi="Times New Roman"/>
                <w:sz w:val="24"/>
                <w:szCs w:val="24"/>
              </w:rPr>
              <w:t>з</w:t>
            </w:r>
            <w:r w:rsidRPr="0003777E">
              <w:rPr>
                <w:rFonts w:ascii="Times New Roman" w:hAnsi="Times New Roman"/>
                <w:sz w:val="24"/>
                <w:szCs w:val="24"/>
              </w:rPr>
              <w:t>водства и потребления би</w:t>
            </w:r>
            <w:r w:rsidRPr="0003777E">
              <w:rPr>
                <w:rFonts w:ascii="Times New Roman" w:hAnsi="Times New Roman"/>
                <w:sz w:val="24"/>
                <w:szCs w:val="24"/>
              </w:rPr>
              <w:t>о</w:t>
            </w:r>
            <w:r w:rsidRPr="0003777E">
              <w:rPr>
                <w:rFonts w:ascii="Times New Roman" w:hAnsi="Times New Roman"/>
                <w:sz w:val="24"/>
                <w:szCs w:val="24"/>
              </w:rPr>
              <w:t>топлива, полученного из отходов лесопромышленн</w:t>
            </w:r>
            <w:r w:rsidRPr="0003777E">
              <w:rPr>
                <w:rFonts w:ascii="Times New Roman" w:hAnsi="Times New Roman"/>
                <w:sz w:val="24"/>
                <w:szCs w:val="24"/>
              </w:rPr>
              <w:t>о</w:t>
            </w:r>
            <w:r w:rsidRPr="0003777E">
              <w:rPr>
                <w:rFonts w:ascii="Times New Roman" w:hAnsi="Times New Roman"/>
                <w:sz w:val="24"/>
                <w:szCs w:val="24"/>
              </w:rPr>
              <w:t>го комплекса</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 xml:space="preserve">Администрация МР «Усть-Куломский» в лице </w:t>
            </w:r>
            <w:r w:rsidRPr="0003777E">
              <w:rPr>
                <w:rFonts w:ascii="Times New Roman" w:eastAsiaTheme="minorEastAsia" w:hAnsi="Times New Roman"/>
                <w:sz w:val="24"/>
                <w:szCs w:val="24"/>
              </w:rPr>
              <w:t>отдела терр</w:t>
            </w:r>
            <w:r w:rsidRPr="0003777E">
              <w:rPr>
                <w:rFonts w:ascii="Times New Roman" w:eastAsiaTheme="minorEastAsia" w:hAnsi="Times New Roman"/>
                <w:sz w:val="24"/>
                <w:szCs w:val="24"/>
              </w:rPr>
              <w:t>и</w:t>
            </w:r>
            <w:r w:rsidRPr="0003777E">
              <w:rPr>
                <w:rFonts w:ascii="Times New Roman" w:eastAsiaTheme="minorEastAsia" w:hAnsi="Times New Roman"/>
                <w:sz w:val="24"/>
                <w:szCs w:val="24"/>
              </w:rPr>
              <w:t>ториального разв</w:t>
            </w:r>
            <w:r w:rsidRPr="0003777E">
              <w:rPr>
                <w:rFonts w:ascii="Times New Roman" w:eastAsiaTheme="minorEastAsia" w:hAnsi="Times New Roman"/>
                <w:sz w:val="24"/>
                <w:szCs w:val="24"/>
              </w:rPr>
              <w:t>и</w:t>
            </w:r>
            <w:r w:rsidRPr="0003777E">
              <w:rPr>
                <w:rFonts w:ascii="Times New Roman" w:eastAsiaTheme="minorEastAsia" w:hAnsi="Times New Roman"/>
                <w:sz w:val="24"/>
                <w:szCs w:val="24"/>
              </w:rPr>
              <w:t>тия;</w:t>
            </w:r>
          </w:p>
        </w:tc>
        <w:tc>
          <w:tcPr>
            <w:tcW w:w="1701"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lastRenderedPageBreak/>
              <w:t>Основное меропри</w:t>
            </w:r>
            <w:r w:rsidRPr="0003777E">
              <w:rPr>
                <w:sz w:val="24"/>
                <w:szCs w:val="24"/>
              </w:rPr>
              <w:t>я</w:t>
            </w:r>
            <w:r w:rsidRPr="0003777E">
              <w:rPr>
                <w:sz w:val="24"/>
                <w:szCs w:val="24"/>
              </w:rPr>
              <w:t>тие 4.3.2.</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eastAsia="Calibri" w:hAnsi="Times New Roman"/>
                <w:sz w:val="24"/>
                <w:szCs w:val="24"/>
              </w:rPr>
              <w:t>Мероприятия по выявлению бесхозяйных объектов недвижимого имущества, и</w:t>
            </w:r>
            <w:r w:rsidRPr="0003777E">
              <w:rPr>
                <w:rFonts w:ascii="Times New Roman" w:eastAsia="Calibri" w:hAnsi="Times New Roman"/>
                <w:sz w:val="24"/>
                <w:szCs w:val="24"/>
              </w:rPr>
              <w:t>с</w:t>
            </w:r>
            <w:r w:rsidRPr="0003777E">
              <w:rPr>
                <w:rFonts w:ascii="Times New Roman" w:eastAsia="Calibri" w:hAnsi="Times New Roman"/>
                <w:sz w:val="24"/>
                <w:szCs w:val="24"/>
              </w:rPr>
              <w:t>пользуемых для передачи энергетических ресурсов (включая газоснабжение, тепло- и электроснабжение), организации постановки в установленном порядке таких объектов на учет в качестве бесхозяйных объе</w:t>
            </w:r>
            <w:r w:rsidRPr="0003777E">
              <w:rPr>
                <w:rFonts w:ascii="Times New Roman" w:eastAsia="Calibri" w:hAnsi="Times New Roman"/>
                <w:sz w:val="24"/>
                <w:szCs w:val="24"/>
              </w:rPr>
              <w:t>к</w:t>
            </w:r>
            <w:r w:rsidRPr="0003777E">
              <w:rPr>
                <w:rFonts w:ascii="Times New Roman" w:eastAsia="Calibri" w:hAnsi="Times New Roman"/>
                <w:sz w:val="24"/>
                <w:szCs w:val="24"/>
              </w:rPr>
              <w:t>тов недвижимого имущес</w:t>
            </w:r>
            <w:r w:rsidRPr="0003777E">
              <w:rPr>
                <w:rFonts w:ascii="Times New Roman" w:eastAsia="Calibri" w:hAnsi="Times New Roman"/>
                <w:sz w:val="24"/>
                <w:szCs w:val="24"/>
              </w:rPr>
              <w:t>т</w:t>
            </w:r>
            <w:r w:rsidRPr="0003777E">
              <w:rPr>
                <w:rFonts w:ascii="Times New Roman" w:eastAsia="Calibri" w:hAnsi="Times New Roman"/>
                <w:sz w:val="24"/>
                <w:szCs w:val="24"/>
              </w:rPr>
              <w:t>ва и затем признанию права муниципальной собстве</w:t>
            </w:r>
            <w:r w:rsidRPr="0003777E">
              <w:rPr>
                <w:rFonts w:ascii="Times New Roman" w:eastAsia="Calibri" w:hAnsi="Times New Roman"/>
                <w:sz w:val="24"/>
                <w:szCs w:val="24"/>
              </w:rPr>
              <w:t>н</w:t>
            </w:r>
            <w:r w:rsidRPr="0003777E">
              <w:rPr>
                <w:rFonts w:ascii="Times New Roman" w:eastAsia="Calibri" w:hAnsi="Times New Roman"/>
                <w:sz w:val="24"/>
                <w:szCs w:val="24"/>
              </w:rPr>
              <w:t>ности на такие бесхозяйные объекты недвижимого им</w:t>
            </w:r>
            <w:r w:rsidRPr="0003777E">
              <w:rPr>
                <w:rFonts w:ascii="Times New Roman" w:eastAsia="Calibri" w:hAnsi="Times New Roman"/>
                <w:sz w:val="24"/>
                <w:szCs w:val="24"/>
              </w:rPr>
              <w:t>у</w:t>
            </w:r>
            <w:r w:rsidRPr="0003777E">
              <w:rPr>
                <w:rFonts w:ascii="Times New Roman" w:eastAsia="Calibri" w:hAnsi="Times New Roman"/>
                <w:sz w:val="24"/>
                <w:szCs w:val="24"/>
              </w:rPr>
              <w:t>щества</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 xml:space="preserve">Администрация МР «Усть-Куломский» в лице </w:t>
            </w:r>
            <w:r w:rsidRPr="0003777E">
              <w:rPr>
                <w:rFonts w:ascii="Times New Roman" w:eastAsiaTheme="minorEastAsia" w:hAnsi="Times New Roman"/>
                <w:sz w:val="24"/>
                <w:szCs w:val="24"/>
              </w:rPr>
              <w:t>отдела терр</w:t>
            </w:r>
            <w:r w:rsidRPr="0003777E">
              <w:rPr>
                <w:rFonts w:ascii="Times New Roman" w:eastAsiaTheme="minorEastAsia" w:hAnsi="Times New Roman"/>
                <w:sz w:val="24"/>
                <w:szCs w:val="24"/>
              </w:rPr>
              <w:t>и</w:t>
            </w:r>
            <w:r w:rsidRPr="0003777E">
              <w:rPr>
                <w:rFonts w:ascii="Times New Roman" w:eastAsiaTheme="minorEastAsia" w:hAnsi="Times New Roman"/>
                <w:sz w:val="24"/>
                <w:szCs w:val="24"/>
              </w:rPr>
              <w:t>ториального разв</w:t>
            </w:r>
            <w:r w:rsidRPr="0003777E">
              <w:rPr>
                <w:rFonts w:ascii="Times New Roman" w:eastAsiaTheme="minorEastAsia" w:hAnsi="Times New Roman"/>
                <w:sz w:val="24"/>
                <w:szCs w:val="24"/>
              </w:rPr>
              <w:t>и</w:t>
            </w:r>
            <w:r w:rsidRPr="0003777E">
              <w:rPr>
                <w:rFonts w:ascii="Times New Roman" w:eastAsiaTheme="minorEastAsia" w:hAnsi="Times New Roman"/>
                <w:sz w:val="24"/>
                <w:szCs w:val="24"/>
              </w:rPr>
              <w:t>тия;</w:t>
            </w:r>
          </w:p>
        </w:tc>
        <w:tc>
          <w:tcPr>
            <w:tcW w:w="1701"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t>Основное меропри</w:t>
            </w:r>
            <w:r w:rsidRPr="0003777E">
              <w:rPr>
                <w:sz w:val="24"/>
                <w:szCs w:val="24"/>
              </w:rPr>
              <w:t>я</w:t>
            </w:r>
            <w:r w:rsidRPr="0003777E">
              <w:rPr>
                <w:sz w:val="24"/>
                <w:szCs w:val="24"/>
              </w:rPr>
              <w:t>тие 4.3.3.</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eastAsia="Calibri" w:hAnsi="Times New Roman"/>
                <w:sz w:val="24"/>
                <w:szCs w:val="24"/>
              </w:rPr>
              <w:t>Мероприятия по организ</w:t>
            </w:r>
            <w:r w:rsidRPr="0003777E">
              <w:rPr>
                <w:rFonts w:ascii="Times New Roman" w:eastAsia="Calibri" w:hAnsi="Times New Roman"/>
                <w:sz w:val="24"/>
                <w:szCs w:val="24"/>
              </w:rPr>
              <w:t>а</w:t>
            </w:r>
            <w:r w:rsidRPr="0003777E">
              <w:rPr>
                <w:rFonts w:ascii="Times New Roman" w:eastAsia="Calibri" w:hAnsi="Times New Roman"/>
                <w:sz w:val="24"/>
                <w:szCs w:val="24"/>
              </w:rPr>
              <w:t>ции управления бесхозя</w:t>
            </w:r>
            <w:r w:rsidRPr="0003777E">
              <w:rPr>
                <w:rFonts w:ascii="Times New Roman" w:eastAsia="Calibri" w:hAnsi="Times New Roman"/>
                <w:sz w:val="24"/>
                <w:szCs w:val="24"/>
              </w:rPr>
              <w:t>й</w:t>
            </w:r>
            <w:r w:rsidRPr="0003777E">
              <w:rPr>
                <w:rFonts w:ascii="Times New Roman" w:eastAsia="Calibri" w:hAnsi="Times New Roman"/>
                <w:sz w:val="24"/>
                <w:szCs w:val="24"/>
              </w:rPr>
              <w:t>ными объектами недвиж</w:t>
            </w:r>
            <w:r w:rsidRPr="0003777E">
              <w:rPr>
                <w:rFonts w:ascii="Times New Roman" w:eastAsia="Calibri" w:hAnsi="Times New Roman"/>
                <w:sz w:val="24"/>
                <w:szCs w:val="24"/>
              </w:rPr>
              <w:t>и</w:t>
            </w:r>
            <w:r w:rsidRPr="0003777E">
              <w:rPr>
                <w:rFonts w:ascii="Times New Roman" w:eastAsia="Calibri" w:hAnsi="Times New Roman"/>
                <w:sz w:val="24"/>
                <w:szCs w:val="24"/>
              </w:rPr>
              <w:t>мого имущества, испол</w:t>
            </w:r>
            <w:r w:rsidRPr="0003777E">
              <w:rPr>
                <w:rFonts w:ascii="Times New Roman" w:eastAsia="Calibri" w:hAnsi="Times New Roman"/>
                <w:sz w:val="24"/>
                <w:szCs w:val="24"/>
              </w:rPr>
              <w:t>ь</w:t>
            </w:r>
            <w:r w:rsidRPr="0003777E">
              <w:rPr>
                <w:rFonts w:ascii="Times New Roman" w:eastAsia="Calibri" w:hAnsi="Times New Roman"/>
                <w:sz w:val="24"/>
                <w:szCs w:val="24"/>
              </w:rPr>
              <w:t>зуемыми для передачи эне</w:t>
            </w:r>
            <w:r w:rsidRPr="0003777E">
              <w:rPr>
                <w:rFonts w:ascii="Times New Roman" w:eastAsia="Calibri" w:hAnsi="Times New Roman"/>
                <w:sz w:val="24"/>
                <w:szCs w:val="24"/>
              </w:rPr>
              <w:t>р</w:t>
            </w:r>
            <w:r w:rsidRPr="0003777E">
              <w:rPr>
                <w:rFonts w:ascii="Times New Roman" w:eastAsia="Calibri" w:hAnsi="Times New Roman"/>
                <w:sz w:val="24"/>
                <w:szCs w:val="24"/>
              </w:rPr>
              <w:t>гетических ресурсов, с м</w:t>
            </w:r>
            <w:r w:rsidRPr="0003777E">
              <w:rPr>
                <w:rFonts w:ascii="Times New Roman" w:eastAsia="Calibri" w:hAnsi="Times New Roman"/>
                <w:sz w:val="24"/>
                <w:szCs w:val="24"/>
              </w:rPr>
              <w:t>о</w:t>
            </w:r>
            <w:r w:rsidRPr="0003777E">
              <w:rPr>
                <w:rFonts w:ascii="Times New Roman" w:eastAsia="Calibri" w:hAnsi="Times New Roman"/>
                <w:sz w:val="24"/>
                <w:szCs w:val="24"/>
              </w:rPr>
              <w:t xml:space="preserve">мента </w:t>
            </w:r>
            <w:r w:rsidRPr="0003777E">
              <w:rPr>
                <w:rFonts w:ascii="Times New Roman" w:eastAsia="Calibri" w:hAnsi="Times New Roman"/>
                <w:sz w:val="24"/>
                <w:szCs w:val="24"/>
              </w:rPr>
              <w:lastRenderedPageBreak/>
              <w:t>выявления таких об</w:t>
            </w:r>
            <w:r w:rsidRPr="0003777E">
              <w:rPr>
                <w:rFonts w:ascii="Times New Roman" w:eastAsia="Calibri" w:hAnsi="Times New Roman"/>
                <w:sz w:val="24"/>
                <w:szCs w:val="24"/>
              </w:rPr>
              <w:t>ъ</w:t>
            </w:r>
            <w:r w:rsidRPr="0003777E">
              <w:rPr>
                <w:rFonts w:ascii="Times New Roman" w:eastAsia="Calibri" w:hAnsi="Times New Roman"/>
                <w:sz w:val="24"/>
                <w:szCs w:val="24"/>
              </w:rPr>
              <w:t>ектов, в том числе опред</w:t>
            </w:r>
            <w:r w:rsidRPr="0003777E">
              <w:rPr>
                <w:rFonts w:ascii="Times New Roman" w:eastAsia="Calibri" w:hAnsi="Times New Roman"/>
                <w:sz w:val="24"/>
                <w:szCs w:val="24"/>
              </w:rPr>
              <w:t>е</w:t>
            </w:r>
            <w:r w:rsidRPr="0003777E">
              <w:rPr>
                <w:rFonts w:ascii="Times New Roman" w:eastAsia="Calibri" w:hAnsi="Times New Roman"/>
                <w:sz w:val="24"/>
                <w:szCs w:val="24"/>
              </w:rPr>
              <w:t>лению источника компенс</w:t>
            </w:r>
            <w:r w:rsidRPr="0003777E">
              <w:rPr>
                <w:rFonts w:ascii="Times New Roman" w:eastAsia="Calibri" w:hAnsi="Times New Roman"/>
                <w:sz w:val="24"/>
                <w:szCs w:val="24"/>
              </w:rPr>
              <w:t>а</w:t>
            </w:r>
            <w:r w:rsidRPr="0003777E">
              <w:rPr>
                <w:rFonts w:ascii="Times New Roman" w:eastAsia="Calibri" w:hAnsi="Times New Roman"/>
                <w:sz w:val="24"/>
                <w:szCs w:val="24"/>
              </w:rPr>
              <w:t>ции возникающих при их эксплуатации нормативных потерь энергетических р</w:t>
            </w:r>
            <w:r w:rsidRPr="0003777E">
              <w:rPr>
                <w:rFonts w:ascii="Times New Roman" w:eastAsia="Calibri" w:hAnsi="Times New Roman"/>
                <w:sz w:val="24"/>
                <w:szCs w:val="24"/>
              </w:rPr>
              <w:t>е</w:t>
            </w:r>
            <w:r w:rsidRPr="0003777E">
              <w:rPr>
                <w:rFonts w:ascii="Times New Roman" w:eastAsia="Calibri" w:hAnsi="Times New Roman"/>
                <w:sz w:val="24"/>
                <w:szCs w:val="24"/>
              </w:rPr>
              <w:t>сурсов (включая тепловую энергию, электрическую энергию), в частности за счет включения расходов на компенсацию данных п</w:t>
            </w:r>
            <w:r w:rsidRPr="0003777E">
              <w:rPr>
                <w:rFonts w:ascii="Times New Roman" w:eastAsia="Calibri" w:hAnsi="Times New Roman"/>
                <w:sz w:val="24"/>
                <w:szCs w:val="24"/>
              </w:rPr>
              <w:t>о</w:t>
            </w:r>
            <w:r w:rsidRPr="0003777E">
              <w:rPr>
                <w:rFonts w:ascii="Times New Roman" w:eastAsia="Calibri" w:hAnsi="Times New Roman"/>
                <w:sz w:val="24"/>
                <w:szCs w:val="24"/>
              </w:rPr>
              <w:t>терь в тариф организации, управляющей такими об</w:t>
            </w:r>
            <w:r w:rsidRPr="0003777E">
              <w:rPr>
                <w:rFonts w:ascii="Times New Roman" w:eastAsia="Calibri" w:hAnsi="Times New Roman"/>
                <w:sz w:val="24"/>
                <w:szCs w:val="24"/>
              </w:rPr>
              <w:t>ъ</w:t>
            </w:r>
            <w:r w:rsidRPr="0003777E">
              <w:rPr>
                <w:rFonts w:ascii="Times New Roman" w:eastAsia="Calibri" w:hAnsi="Times New Roman"/>
                <w:sz w:val="24"/>
                <w:szCs w:val="24"/>
              </w:rPr>
              <w:t>ектами</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lastRenderedPageBreak/>
              <w:t xml:space="preserve">Администрация МР «Усть-Куломский» в лице </w:t>
            </w:r>
            <w:r w:rsidRPr="0003777E">
              <w:rPr>
                <w:rFonts w:ascii="Times New Roman" w:eastAsiaTheme="minorEastAsia" w:hAnsi="Times New Roman"/>
                <w:sz w:val="24"/>
                <w:szCs w:val="24"/>
              </w:rPr>
              <w:t>отдела терр</w:t>
            </w:r>
            <w:r w:rsidRPr="0003777E">
              <w:rPr>
                <w:rFonts w:ascii="Times New Roman" w:eastAsiaTheme="minorEastAsia" w:hAnsi="Times New Roman"/>
                <w:sz w:val="24"/>
                <w:szCs w:val="24"/>
              </w:rPr>
              <w:t>и</w:t>
            </w:r>
            <w:r w:rsidRPr="0003777E">
              <w:rPr>
                <w:rFonts w:ascii="Times New Roman" w:eastAsiaTheme="minorEastAsia" w:hAnsi="Times New Roman"/>
                <w:sz w:val="24"/>
                <w:szCs w:val="24"/>
              </w:rPr>
              <w:t>ториального разв</w:t>
            </w:r>
            <w:r w:rsidRPr="0003777E">
              <w:rPr>
                <w:rFonts w:ascii="Times New Roman" w:eastAsiaTheme="minorEastAsia" w:hAnsi="Times New Roman"/>
                <w:sz w:val="24"/>
                <w:szCs w:val="24"/>
              </w:rPr>
              <w:t>и</w:t>
            </w:r>
            <w:r w:rsidRPr="0003777E">
              <w:rPr>
                <w:rFonts w:ascii="Times New Roman" w:eastAsiaTheme="minorEastAsia" w:hAnsi="Times New Roman"/>
                <w:sz w:val="24"/>
                <w:szCs w:val="24"/>
              </w:rPr>
              <w:t>тия;</w:t>
            </w:r>
          </w:p>
        </w:tc>
        <w:tc>
          <w:tcPr>
            <w:tcW w:w="1701"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r>
      <w:tr w:rsidR="00AD0778" w:rsidRPr="0003777E" w:rsidTr="00AD0778">
        <w:tc>
          <w:tcPr>
            <w:tcW w:w="1247" w:type="dxa"/>
            <w:vMerge w:val="restart"/>
          </w:tcPr>
          <w:p w:rsidR="00AD0778" w:rsidRPr="0003777E" w:rsidRDefault="00AD0778" w:rsidP="00AD0778">
            <w:pPr>
              <w:rPr>
                <w:sz w:val="24"/>
                <w:szCs w:val="24"/>
              </w:rPr>
            </w:pPr>
            <w:r w:rsidRPr="0003777E">
              <w:rPr>
                <w:b/>
                <w:sz w:val="24"/>
                <w:szCs w:val="24"/>
              </w:rPr>
              <w:lastRenderedPageBreak/>
              <w:t>Подпр</w:t>
            </w:r>
            <w:r w:rsidRPr="0003777E">
              <w:rPr>
                <w:b/>
                <w:sz w:val="24"/>
                <w:szCs w:val="24"/>
              </w:rPr>
              <w:t>о</w:t>
            </w:r>
            <w:r w:rsidRPr="0003777E">
              <w:rPr>
                <w:b/>
                <w:sz w:val="24"/>
                <w:szCs w:val="24"/>
              </w:rPr>
              <w:t>грамма 5</w:t>
            </w:r>
          </w:p>
        </w:tc>
        <w:tc>
          <w:tcPr>
            <w:tcW w:w="3068" w:type="dxa"/>
            <w:vMerge w:val="restart"/>
          </w:tcPr>
          <w:p w:rsidR="00AD0778" w:rsidRPr="0003777E" w:rsidRDefault="00AD0778" w:rsidP="00AD0778">
            <w:pPr>
              <w:pStyle w:val="ConsPlusNormal"/>
              <w:rPr>
                <w:rFonts w:ascii="Times New Roman" w:hAnsi="Times New Roman"/>
                <w:sz w:val="24"/>
                <w:szCs w:val="24"/>
              </w:rPr>
            </w:pPr>
            <w:r w:rsidRPr="0003777E">
              <w:rPr>
                <w:rFonts w:ascii="Times New Roman" w:eastAsia="Calibri" w:hAnsi="Times New Roman"/>
                <w:b/>
                <w:bCs/>
                <w:sz w:val="24"/>
                <w:szCs w:val="24"/>
              </w:rPr>
              <w:t>Повышение безопасности дорожного движения  в муниципальном районе «Усть-Куломский</w:t>
            </w:r>
            <w:r w:rsidRPr="0003777E">
              <w:rPr>
                <w:rFonts w:ascii="Times New Roman" w:hAnsi="Times New Roman"/>
                <w:sz w:val="24"/>
                <w:szCs w:val="24"/>
              </w:rPr>
              <w:t>»</w:t>
            </w:r>
          </w:p>
        </w:tc>
        <w:tc>
          <w:tcPr>
            <w:tcW w:w="2268" w:type="dxa"/>
          </w:tcPr>
          <w:p w:rsidR="00AD0778" w:rsidRPr="0003777E" w:rsidRDefault="00AD0778" w:rsidP="00AD0778">
            <w:pPr>
              <w:pStyle w:val="ConsPlusNormal"/>
              <w:rPr>
                <w:rFonts w:ascii="Times New Roman" w:hAnsi="Times New Roman"/>
                <w:b/>
                <w:sz w:val="24"/>
                <w:szCs w:val="24"/>
              </w:rPr>
            </w:pPr>
            <w:r w:rsidRPr="0003777E">
              <w:rPr>
                <w:rFonts w:ascii="Times New Roman" w:hAnsi="Times New Roman"/>
                <w:b/>
                <w:sz w:val="24"/>
                <w:szCs w:val="24"/>
              </w:rPr>
              <w:t>Всего</w:t>
            </w:r>
          </w:p>
        </w:tc>
        <w:tc>
          <w:tcPr>
            <w:tcW w:w="1701" w:type="dxa"/>
            <w:shd w:val="clear" w:color="auto" w:fill="auto"/>
          </w:tcPr>
          <w:p w:rsidR="00AD0778" w:rsidRPr="005621FE" w:rsidRDefault="00AD0778" w:rsidP="00AD0778">
            <w:pPr>
              <w:pStyle w:val="ConsPlusNormal"/>
              <w:jc w:val="center"/>
              <w:rPr>
                <w:rFonts w:ascii="Times New Roman" w:hAnsi="Times New Roman"/>
                <w:b/>
                <w:sz w:val="22"/>
              </w:rPr>
            </w:pPr>
            <w:r>
              <w:rPr>
                <w:rFonts w:ascii="Times New Roman" w:hAnsi="Times New Roman"/>
                <w:b/>
                <w:sz w:val="22"/>
              </w:rPr>
              <w:t>18586083,55</w:t>
            </w:r>
          </w:p>
        </w:tc>
        <w:tc>
          <w:tcPr>
            <w:tcW w:w="1417" w:type="dxa"/>
            <w:shd w:val="clear" w:color="auto" w:fill="auto"/>
          </w:tcPr>
          <w:p w:rsidR="00AD0778" w:rsidRPr="005621FE" w:rsidRDefault="00AD0778" w:rsidP="00AD0778">
            <w:pPr>
              <w:jc w:val="center"/>
              <w:rPr>
                <w:sz w:val="22"/>
                <w:szCs w:val="22"/>
              </w:rPr>
            </w:pPr>
            <w:r w:rsidRPr="005621FE">
              <w:rPr>
                <w:b/>
                <w:sz w:val="22"/>
                <w:szCs w:val="22"/>
              </w:rPr>
              <w:t>2873822,00</w:t>
            </w:r>
          </w:p>
        </w:tc>
        <w:tc>
          <w:tcPr>
            <w:tcW w:w="1418" w:type="dxa"/>
            <w:shd w:val="clear" w:color="auto" w:fill="auto"/>
          </w:tcPr>
          <w:p w:rsidR="00AD0778" w:rsidRPr="005621FE" w:rsidRDefault="00AD0778" w:rsidP="00AD0778">
            <w:pPr>
              <w:jc w:val="center"/>
              <w:rPr>
                <w:sz w:val="22"/>
                <w:szCs w:val="22"/>
              </w:rPr>
            </w:pPr>
            <w:r>
              <w:rPr>
                <w:b/>
                <w:sz w:val="22"/>
                <w:szCs w:val="22"/>
              </w:rPr>
              <w:t>3382407,14</w:t>
            </w:r>
          </w:p>
        </w:tc>
        <w:tc>
          <w:tcPr>
            <w:tcW w:w="1417" w:type="dxa"/>
            <w:shd w:val="clear" w:color="auto" w:fill="auto"/>
          </w:tcPr>
          <w:p w:rsidR="00AD0778" w:rsidRPr="005621FE" w:rsidRDefault="00AD0778" w:rsidP="00AD0778">
            <w:pPr>
              <w:jc w:val="center"/>
              <w:rPr>
                <w:b/>
                <w:sz w:val="22"/>
                <w:szCs w:val="22"/>
              </w:rPr>
            </w:pPr>
            <w:r>
              <w:rPr>
                <w:b/>
                <w:sz w:val="22"/>
                <w:szCs w:val="22"/>
              </w:rPr>
              <w:t>6909854,41</w:t>
            </w:r>
          </w:p>
        </w:tc>
        <w:tc>
          <w:tcPr>
            <w:tcW w:w="1418" w:type="dxa"/>
          </w:tcPr>
          <w:p w:rsidR="00AD0778" w:rsidRPr="005621FE" w:rsidRDefault="00AD0778" w:rsidP="00AD0778">
            <w:pPr>
              <w:jc w:val="center"/>
              <w:rPr>
                <w:sz w:val="22"/>
                <w:szCs w:val="22"/>
              </w:rPr>
            </w:pPr>
            <w:r w:rsidRPr="005621FE">
              <w:rPr>
                <w:b/>
                <w:sz w:val="22"/>
                <w:szCs w:val="22"/>
              </w:rPr>
              <w:t>2710000,00</w:t>
            </w:r>
          </w:p>
        </w:tc>
        <w:tc>
          <w:tcPr>
            <w:tcW w:w="1417" w:type="dxa"/>
          </w:tcPr>
          <w:p w:rsidR="00AD0778" w:rsidRPr="005621FE" w:rsidRDefault="00AD0778" w:rsidP="00AD0778">
            <w:pPr>
              <w:jc w:val="center"/>
              <w:rPr>
                <w:sz w:val="22"/>
                <w:szCs w:val="22"/>
              </w:rPr>
            </w:pPr>
            <w:r w:rsidRPr="005621FE">
              <w:rPr>
                <w:b/>
                <w:sz w:val="22"/>
                <w:szCs w:val="22"/>
              </w:rPr>
              <w:t>2710000,00</w:t>
            </w:r>
          </w:p>
        </w:tc>
      </w:tr>
      <w:tr w:rsidR="00AD0778" w:rsidRPr="0003777E" w:rsidTr="00AD0778">
        <w:tc>
          <w:tcPr>
            <w:tcW w:w="1247" w:type="dxa"/>
            <w:vMerge/>
          </w:tcPr>
          <w:p w:rsidR="00AD0778" w:rsidRPr="0003777E" w:rsidRDefault="00AD0778" w:rsidP="00AD0778">
            <w:pPr>
              <w:rPr>
                <w:sz w:val="24"/>
                <w:szCs w:val="24"/>
              </w:rPr>
            </w:pPr>
          </w:p>
        </w:tc>
        <w:tc>
          <w:tcPr>
            <w:tcW w:w="3068" w:type="dxa"/>
            <w:vMerge/>
          </w:tcPr>
          <w:p w:rsidR="00AD0778" w:rsidRPr="0003777E" w:rsidRDefault="00AD0778" w:rsidP="00AD0778">
            <w:pPr>
              <w:pStyle w:val="ConsPlusNormal"/>
              <w:rPr>
                <w:rFonts w:ascii="Times New Roman" w:hAnsi="Times New Roman"/>
                <w:sz w:val="24"/>
                <w:szCs w:val="24"/>
              </w:rPr>
            </w:pPr>
          </w:p>
        </w:tc>
        <w:tc>
          <w:tcPr>
            <w:tcW w:w="2268" w:type="dxa"/>
          </w:tcPr>
          <w:p w:rsidR="00AD0778" w:rsidRPr="0003777E" w:rsidRDefault="00AD0778" w:rsidP="00AD0778">
            <w:pPr>
              <w:pStyle w:val="ConsPlusNormal"/>
              <w:rPr>
                <w:rFonts w:ascii="Times New Roman" w:hAnsi="Times New Roman"/>
                <w:b/>
                <w:sz w:val="24"/>
                <w:szCs w:val="24"/>
              </w:rPr>
            </w:pPr>
            <w:r w:rsidRPr="0003777E">
              <w:rPr>
                <w:rFonts w:ascii="Times New Roman" w:hAnsi="Times New Roman"/>
                <w:b/>
                <w:sz w:val="24"/>
                <w:szCs w:val="24"/>
              </w:rPr>
              <w:t xml:space="preserve">Администрация МР «Усть-Куломский» в лице </w:t>
            </w:r>
            <w:r w:rsidRPr="0003777E">
              <w:rPr>
                <w:rFonts w:ascii="Times New Roman" w:eastAsiaTheme="minorEastAsia" w:hAnsi="Times New Roman"/>
                <w:b/>
                <w:sz w:val="24"/>
                <w:szCs w:val="24"/>
              </w:rPr>
              <w:t>отдела по доро</w:t>
            </w:r>
            <w:r w:rsidRPr="0003777E">
              <w:rPr>
                <w:rFonts w:ascii="Times New Roman" w:eastAsiaTheme="minorEastAsia" w:hAnsi="Times New Roman"/>
                <w:b/>
                <w:sz w:val="24"/>
                <w:szCs w:val="24"/>
              </w:rPr>
              <w:t>ж</w:t>
            </w:r>
            <w:r w:rsidRPr="0003777E">
              <w:rPr>
                <w:rFonts w:ascii="Times New Roman" w:eastAsiaTheme="minorEastAsia" w:hAnsi="Times New Roman"/>
                <w:b/>
                <w:sz w:val="24"/>
                <w:szCs w:val="24"/>
              </w:rPr>
              <w:t>ной деятельности</w:t>
            </w:r>
          </w:p>
        </w:tc>
        <w:tc>
          <w:tcPr>
            <w:tcW w:w="1701" w:type="dxa"/>
            <w:shd w:val="clear" w:color="auto" w:fill="auto"/>
          </w:tcPr>
          <w:p w:rsidR="00AD0778" w:rsidRPr="005621FE" w:rsidRDefault="00AD0778" w:rsidP="00AD0778">
            <w:pPr>
              <w:pStyle w:val="ConsPlusNormal"/>
              <w:jc w:val="center"/>
              <w:rPr>
                <w:rFonts w:ascii="Times New Roman" w:hAnsi="Times New Roman"/>
                <w:b/>
                <w:sz w:val="22"/>
              </w:rPr>
            </w:pPr>
            <w:r>
              <w:rPr>
                <w:rFonts w:ascii="Times New Roman" w:hAnsi="Times New Roman"/>
                <w:b/>
                <w:sz w:val="22"/>
              </w:rPr>
              <w:t>18586083,55</w:t>
            </w:r>
          </w:p>
        </w:tc>
        <w:tc>
          <w:tcPr>
            <w:tcW w:w="1417" w:type="dxa"/>
            <w:shd w:val="clear" w:color="auto" w:fill="auto"/>
          </w:tcPr>
          <w:p w:rsidR="00AD0778" w:rsidRPr="005621FE" w:rsidRDefault="00AD0778" w:rsidP="00AD0778">
            <w:pPr>
              <w:jc w:val="center"/>
              <w:rPr>
                <w:sz w:val="22"/>
                <w:szCs w:val="22"/>
              </w:rPr>
            </w:pPr>
            <w:r w:rsidRPr="005621FE">
              <w:rPr>
                <w:b/>
                <w:sz w:val="22"/>
                <w:szCs w:val="22"/>
              </w:rPr>
              <w:t>2873822,00</w:t>
            </w:r>
          </w:p>
        </w:tc>
        <w:tc>
          <w:tcPr>
            <w:tcW w:w="1418" w:type="dxa"/>
            <w:shd w:val="clear" w:color="auto" w:fill="auto"/>
          </w:tcPr>
          <w:p w:rsidR="00AD0778" w:rsidRPr="005621FE" w:rsidRDefault="00AD0778" w:rsidP="00AD0778">
            <w:pPr>
              <w:jc w:val="center"/>
              <w:rPr>
                <w:sz w:val="22"/>
                <w:szCs w:val="22"/>
              </w:rPr>
            </w:pPr>
            <w:r>
              <w:rPr>
                <w:b/>
                <w:sz w:val="22"/>
                <w:szCs w:val="22"/>
              </w:rPr>
              <w:t>3382407,14</w:t>
            </w:r>
          </w:p>
        </w:tc>
        <w:tc>
          <w:tcPr>
            <w:tcW w:w="1417" w:type="dxa"/>
            <w:shd w:val="clear" w:color="auto" w:fill="auto"/>
          </w:tcPr>
          <w:p w:rsidR="00AD0778" w:rsidRPr="005621FE" w:rsidRDefault="00AD0778" w:rsidP="00AD0778">
            <w:pPr>
              <w:jc w:val="center"/>
              <w:rPr>
                <w:b/>
                <w:sz w:val="22"/>
                <w:szCs w:val="22"/>
              </w:rPr>
            </w:pPr>
            <w:r>
              <w:rPr>
                <w:b/>
                <w:sz w:val="22"/>
                <w:szCs w:val="22"/>
              </w:rPr>
              <w:t>6909854,41</w:t>
            </w:r>
          </w:p>
        </w:tc>
        <w:tc>
          <w:tcPr>
            <w:tcW w:w="1418" w:type="dxa"/>
          </w:tcPr>
          <w:p w:rsidR="00AD0778" w:rsidRPr="005621FE" w:rsidRDefault="00AD0778" w:rsidP="00AD0778">
            <w:pPr>
              <w:jc w:val="center"/>
              <w:rPr>
                <w:sz w:val="22"/>
                <w:szCs w:val="22"/>
              </w:rPr>
            </w:pPr>
            <w:r w:rsidRPr="005621FE">
              <w:rPr>
                <w:b/>
                <w:sz w:val="22"/>
                <w:szCs w:val="22"/>
              </w:rPr>
              <w:t>2710000,00</w:t>
            </w:r>
          </w:p>
        </w:tc>
        <w:tc>
          <w:tcPr>
            <w:tcW w:w="1417" w:type="dxa"/>
          </w:tcPr>
          <w:p w:rsidR="00AD0778" w:rsidRPr="005621FE" w:rsidRDefault="00AD0778" w:rsidP="00AD0778">
            <w:pPr>
              <w:jc w:val="center"/>
              <w:rPr>
                <w:sz w:val="22"/>
                <w:szCs w:val="22"/>
              </w:rPr>
            </w:pPr>
            <w:r w:rsidRPr="005621FE">
              <w:rPr>
                <w:b/>
                <w:sz w:val="22"/>
                <w:szCs w:val="22"/>
              </w:rPr>
              <w:t>2710000,00</w:t>
            </w:r>
          </w:p>
        </w:tc>
      </w:tr>
      <w:tr w:rsidR="00AD0778" w:rsidRPr="0003777E" w:rsidTr="00AD0778">
        <w:tc>
          <w:tcPr>
            <w:tcW w:w="1247" w:type="dxa"/>
          </w:tcPr>
          <w:p w:rsidR="00AD0778" w:rsidRPr="0003777E" w:rsidRDefault="00AD0778" w:rsidP="00AD0778">
            <w:pPr>
              <w:widowControl w:val="0"/>
              <w:autoSpaceDE w:val="0"/>
              <w:autoSpaceDN w:val="0"/>
              <w:adjustRightInd w:val="0"/>
              <w:rPr>
                <w:sz w:val="24"/>
                <w:szCs w:val="24"/>
              </w:rPr>
            </w:pPr>
            <w:r w:rsidRPr="0003777E">
              <w:rPr>
                <w:sz w:val="24"/>
                <w:szCs w:val="24"/>
              </w:rPr>
              <w:t xml:space="preserve">Основное       </w:t>
            </w:r>
            <w:r w:rsidRPr="0003777E">
              <w:rPr>
                <w:sz w:val="24"/>
                <w:szCs w:val="24"/>
              </w:rPr>
              <w:br/>
            </w:r>
            <w:r w:rsidRPr="0003777E">
              <w:rPr>
                <w:sz w:val="24"/>
                <w:szCs w:val="24"/>
              </w:rPr>
              <w:lastRenderedPageBreak/>
              <w:t>меропри</w:t>
            </w:r>
            <w:r w:rsidRPr="0003777E">
              <w:rPr>
                <w:sz w:val="24"/>
                <w:szCs w:val="24"/>
              </w:rPr>
              <w:t>я</w:t>
            </w:r>
            <w:r w:rsidRPr="0003777E">
              <w:rPr>
                <w:sz w:val="24"/>
                <w:szCs w:val="24"/>
              </w:rPr>
              <w:t>тие 5.1.1.</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lastRenderedPageBreak/>
              <w:t xml:space="preserve">Проведение мероприятий с </w:t>
            </w:r>
            <w:r w:rsidRPr="0003777E">
              <w:rPr>
                <w:rFonts w:ascii="Times New Roman" w:hAnsi="Times New Roman"/>
                <w:sz w:val="24"/>
                <w:szCs w:val="24"/>
              </w:rPr>
              <w:lastRenderedPageBreak/>
              <w:t>детьми, по профилактике детского дорожно-транспортного травматизма и обучению безопасному участию в дорожном движении (в том числе пров</w:t>
            </w:r>
            <w:r w:rsidRPr="0003777E">
              <w:rPr>
                <w:rFonts w:ascii="Times New Roman" w:hAnsi="Times New Roman"/>
                <w:sz w:val="24"/>
                <w:szCs w:val="24"/>
              </w:rPr>
              <w:t>е</w:t>
            </w:r>
            <w:r w:rsidRPr="0003777E">
              <w:rPr>
                <w:rFonts w:ascii="Times New Roman" w:hAnsi="Times New Roman"/>
                <w:sz w:val="24"/>
                <w:szCs w:val="24"/>
              </w:rPr>
              <w:t>дение лекций, занятий и б</w:t>
            </w:r>
            <w:r w:rsidRPr="0003777E">
              <w:rPr>
                <w:rFonts w:ascii="Times New Roman" w:hAnsi="Times New Roman"/>
                <w:sz w:val="24"/>
                <w:szCs w:val="24"/>
              </w:rPr>
              <w:t>е</w:t>
            </w:r>
            <w:r w:rsidRPr="0003777E">
              <w:rPr>
                <w:rFonts w:ascii="Times New Roman" w:hAnsi="Times New Roman"/>
                <w:sz w:val="24"/>
                <w:szCs w:val="24"/>
              </w:rPr>
              <w:t>сед, организация конкурсов «Безопасное колесо», «Внимание – дети», «Лу</w:t>
            </w:r>
            <w:r w:rsidRPr="0003777E">
              <w:rPr>
                <w:rFonts w:ascii="Times New Roman" w:hAnsi="Times New Roman"/>
                <w:sz w:val="24"/>
                <w:szCs w:val="24"/>
              </w:rPr>
              <w:t>ч</w:t>
            </w:r>
            <w:r w:rsidRPr="0003777E">
              <w:rPr>
                <w:rFonts w:ascii="Times New Roman" w:hAnsi="Times New Roman"/>
                <w:sz w:val="24"/>
                <w:szCs w:val="24"/>
              </w:rPr>
              <w:t>ший уголок по безопасности дорожного движения»,  а</w:t>
            </w:r>
            <w:r w:rsidRPr="0003777E">
              <w:rPr>
                <w:rFonts w:ascii="Times New Roman" w:hAnsi="Times New Roman"/>
                <w:sz w:val="24"/>
                <w:szCs w:val="24"/>
              </w:rPr>
              <w:t>к</w:t>
            </w:r>
            <w:r w:rsidRPr="0003777E">
              <w:rPr>
                <w:rFonts w:ascii="Times New Roman" w:hAnsi="Times New Roman"/>
                <w:sz w:val="24"/>
                <w:szCs w:val="24"/>
              </w:rPr>
              <w:t>ций «Безопасное лето», «Безопасность глазами д</w:t>
            </w:r>
            <w:r w:rsidRPr="0003777E">
              <w:rPr>
                <w:rFonts w:ascii="Times New Roman" w:hAnsi="Times New Roman"/>
                <w:sz w:val="24"/>
                <w:szCs w:val="24"/>
              </w:rPr>
              <w:t>е</w:t>
            </w:r>
            <w:r w:rsidRPr="0003777E">
              <w:rPr>
                <w:rFonts w:ascii="Times New Roman" w:hAnsi="Times New Roman"/>
                <w:sz w:val="24"/>
                <w:szCs w:val="24"/>
              </w:rPr>
              <w:t>тей» и другие мероприятия)</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lastRenderedPageBreak/>
              <w:t xml:space="preserve">Администрация МР </w:t>
            </w:r>
            <w:r w:rsidRPr="0003777E">
              <w:rPr>
                <w:rFonts w:ascii="Times New Roman" w:hAnsi="Times New Roman"/>
                <w:sz w:val="24"/>
                <w:szCs w:val="24"/>
              </w:rPr>
              <w:lastRenderedPageBreak/>
              <w:t xml:space="preserve">«Усть-Куломский» в лице </w:t>
            </w:r>
            <w:r w:rsidRPr="0003777E">
              <w:rPr>
                <w:rFonts w:ascii="Times New Roman" w:eastAsiaTheme="minorEastAsia" w:hAnsi="Times New Roman"/>
                <w:sz w:val="24"/>
                <w:szCs w:val="24"/>
              </w:rPr>
              <w:t>отдела по дорожной деятельн</w:t>
            </w:r>
            <w:r w:rsidRPr="0003777E">
              <w:rPr>
                <w:rFonts w:ascii="Times New Roman" w:eastAsiaTheme="minorEastAsia" w:hAnsi="Times New Roman"/>
                <w:sz w:val="24"/>
                <w:szCs w:val="24"/>
              </w:rPr>
              <w:t>о</w:t>
            </w:r>
            <w:r w:rsidRPr="0003777E">
              <w:rPr>
                <w:rFonts w:ascii="Times New Roman" w:eastAsiaTheme="minorEastAsia" w:hAnsi="Times New Roman"/>
                <w:sz w:val="24"/>
                <w:szCs w:val="24"/>
              </w:rPr>
              <w:t>сти</w:t>
            </w:r>
          </w:p>
        </w:tc>
        <w:tc>
          <w:tcPr>
            <w:tcW w:w="1701" w:type="dxa"/>
            <w:shd w:val="clear" w:color="auto" w:fill="auto"/>
          </w:tcPr>
          <w:p w:rsidR="00AD0778" w:rsidRPr="005621FE" w:rsidRDefault="00AD0778" w:rsidP="00AD0778">
            <w:pPr>
              <w:pStyle w:val="ConsPlusNormal"/>
              <w:jc w:val="center"/>
              <w:rPr>
                <w:rFonts w:ascii="Times New Roman" w:hAnsi="Times New Roman"/>
                <w:sz w:val="22"/>
              </w:rPr>
            </w:pPr>
            <w:r w:rsidRPr="005621FE">
              <w:rPr>
                <w:rFonts w:ascii="Times New Roman" w:hAnsi="Times New Roman"/>
                <w:sz w:val="22"/>
              </w:rPr>
              <w:lastRenderedPageBreak/>
              <w:t>1</w:t>
            </w:r>
            <w:r>
              <w:rPr>
                <w:rFonts w:ascii="Times New Roman" w:hAnsi="Times New Roman"/>
                <w:sz w:val="22"/>
              </w:rPr>
              <w:t>15</w:t>
            </w:r>
            <w:r w:rsidRPr="005621FE">
              <w:rPr>
                <w:rFonts w:ascii="Times New Roman" w:hAnsi="Times New Roman"/>
                <w:sz w:val="22"/>
              </w:rPr>
              <w:t>000,00</w:t>
            </w:r>
          </w:p>
        </w:tc>
        <w:tc>
          <w:tcPr>
            <w:tcW w:w="1417" w:type="dxa"/>
            <w:shd w:val="clear" w:color="auto" w:fill="auto"/>
          </w:tcPr>
          <w:p w:rsidR="00AD0778" w:rsidRPr="005621FE" w:rsidRDefault="00AD0778" w:rsidP="00AD0778">
            <w:pPr>
              <w:jc w:val="center"/>
              <w:rPr>
                <w:sz w:val="22"/>
                <w:szCs w:val="22"/>
              </w:rPr>
            </w:pPr>
            <w:r w:rsidRPr="005621FE">
              <w:rPr>
                <w:sz w:val="22"/>
                <w:szCs w:val="22"/>
              </w:rPr>
              <w:t>0,00</w:t>
            </w:r>
          </w:p>
        </w:tc>
        <w:tc>
          <w:tcPr>
            <w:tcW w:w="1418" w:type="dxa"/>
            <w:shd w:val="clear" w:color="auto" w:fill="auto"/>
          </w:tcPr>
          <w:p w:rsidR="00AD0778" w:rsidRPr="005621FE" w:rsidRDefault="00AD0778" w:rsidP="00AD0778">
            <w:pPr>
              <w:jc w:val="center"/>
              <w:rPr>
                <w:sz w:val="22"/>
                <w:szCs w:val="22"/>
              </w:rPr>
            </w:pPr>
            <w:r w:rsidRPr="005621FE">
              <w:rPr>
                <w:sz w:val="22"/>
                <w:szCs w:val="22"/>
              </w:rPr>
              <w:t>35000,00</w:t>
            </w:r>
          </w:p>
        </w:tc>
        <w:tc>
          <w:tcPr>
            <w:tcW w:w="1417" w:type="dxa"/>
            <w:shd w:val="clear" w:color="auto" w:fill="auto"/>
          </w:tcPr>
          <w:p w:rsidR="00AD0778" w:rsidRPr="005621FE" w:rsidRDefault="00AD0778" w:rsidP="00AD0778">
            <w:pPr>
              <w:jc w:val="center"/>
              <w:rPr>
                <w:sz w:val="22"/>
                <w:szCs w:val="22"/>
              </w:rPr>
            </w:pPr>
            <w:r w:rsidRPr="005621FE">
              <w:rPr>
                <w:sz w:val="22"/>
                <w:szCs w:val="22"/>
              </w:rPr>
              <w:t>0,00</w:t>
            </w:r>
          </w:p>
        </w:tc>
        <w:tc>
          <w:tcPr>
            <w:tcW w:w="1418" w:type="dxa"/>
          </w:tcPr>
          <w:p w:rsidR="00AD0778" w:rsidRPr="005621FE" w:rsidRDefault="00AD0778" w:rsidP="00AD0778">
            <w:pPr>
              <w:jc w:val="center"/>
              <w:rPr>
                <w:sz w:val="22"/>
                <w:szCs w:val="22"/>
              </w:rPr>
            </w:pPr>
            <w:r w:rsidRPr="005621FE">
              <w:rPr>
                <w:sz w:val="22"/>
                <w:szCs w:val="22"/>
              </w:rPr>
              <w:t>40000,00</w:t>
            </w:r>
          </w:p>
        </w:tc>
        <w:tc>
          <w:tcPr>
            <w:tcW w:w="1417" w:type="dxa"/>
          </w:tcPr>
          <w:p w:rsidR="00AD0778" w:rsidRPr="005621FE" w:rsidRDefault="00AD0778" w:rsidP="00AD0778">
            <w:pPr>
              <w:jc w:val="center"/>
              <w:rPr>
                <w:sz w:val="22"/>
                <w:szCs w:val="22"/>
              </w:rPr>
            </w:pPr>
            <w:r>
              <w:rPr>
                <w:sz w:val="22"/>
                <w:szCs w:val="22"/>
              </w:rPr>
              <w:t>4000</w:t>
            </w:r>
            <w:r w:rsidRPr="005621FE">
              <w:rPr>
                <w:sz w:val="22"/>
                <w:szCs w:val="22"/>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lastRenderedPageBreak/>
              <w:t xml:space="preserve">Основное       </w:t>
            </w:r>
            <w:r w:rsidRPr="0003777E">
              <w:rPr>
                <w:sz w:val="24"/>
                <w:szCs w:val="24"/>
              </w:rPr>
              <w:br/>
              <w:t>меропри</w:t>
            </w:r>
            <w:r w:rsidRPr="0003777E">
              <w:rPr>
                <w:sz w:val="24"/>
                <w:szCs w:val="24"/>
              </w:rPr>
              <w:t>я</w:t>
            </w:r>
            <w:r w:rsidRPr="0003777E">
              <w:rPr>
                <w:sz w:val="24"/>
                <w:szCs w:val="24"/>
              </w:rPr>
              <w:t>тие 5.2.1.</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Обустройство горизонтал</w:t>
            </w:r>
            <w:r w:rsidRPr="0003777E">
              <w:rPr>
                <w:rFonts w:ascii="Times New Roman" w:hAnsi="Times New Roman"/>
                <w:sz w:val="24"/>
                <w:szCs w:val="24"/>
              </w:rPr>
              <w:t>ь</w:t>
            </w:r>
            <w:r w:rsidRPr="0003777E">
              <w:rPr>
                <w:rFonts w:ascii="Times New Roman" w:hAnsi="Times New Roman"/>
                <w:sz w:val="24"/>
                <w:szCs w:val="24"/>
              </w:rPr>
              <w:t>ной и вертикальной разме</w:t>
            </w:r>
            <w:r w:rsidRPr="0003777E">
              <w:rPr>
                <w:rFonts w:ascii="Times New Roman" w:hAnsi="Times New Roman"/>
                <w:sz w:val="24"/>
                <w:szCs w:val="24"/>
              </w:rPr>
              <w:t>т</w:t>
            </w:r>
            <w:r w:rsidRPr="0003777E">
              <w:rPr>
                <w:rFonts w:ascii="Times New Roman" w:hAnsi="Times New Roman"/>
                <w:sz w:val="24"/>
                <w:szCs w:val="24"/>
              </w:rPr>
              <w:t>ки</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 xml:space="preserve">Администрация МР «Усть-Куломский» в лице </w:t>
            </w:r>
            <w:r w:rsidRPr="0003777E">
              <w:rPr>
                <w:rFonts w:ascii="Times New Roman" w:eastAsiaTheme="minorEastAsia" w:hAnsi="Times New Roman"/>
                <w:sz w:val="24"/>
                <w:szCs w:val="24"/>
              </w:rPr>
              <w:t>отдела по дорожной деятельн</w:t>
            </w:r>
            <w:r w:rsidRPr="0003777E">
              <w:rPr>
                <w:rFonts w:ascii="Times New Roman" w:eastAsiaTheme="minorEastAsia" w:hAnsi="Times New Roman"/>
                <w:sz w:val="24"/>
                <w:szCs w:val="24"/>
              </w:rPr>
              <w:t>о</w:t>
            </w:r>
            <w:r w:rsidRPr="0003777E">
              <w:rPr>
                <w:rFonts w:ascii="Times New Roman" w:eastAsiaTheme="minorEastAsia" w:hAnsi="Times New Roman"/>
                <w:sz w:val="24"/>
                <w:szCs w:val="24"/>
              </w:rPr>
              <w:t>сти</w:t>
            </w:r>
          </w:p>
        </w:tc>
        <w:tc>
          <w:tcPr>
            <w:tcW w:w="1701" w:type="dxa"/>
            <w:shd w:val="clear" w:color="auto" w:fill="auto"/>
          </w:tcPr>
          <w:p w:rsidR="00AD0778" w:rsidRPr="00BE5C40" w:rsidRDefault="00AD0778" w:rsidP="00AD0778">
            <w:pPr>
              <w:pStyle w:val="ConsPlusNormal"/>
              <w:jc w:val="center"/>
              <w:rPr>
                <w:rFonts w:ascii="Times New Roman" w:hAnsi="Times New Roman"/>
                <w:sz w:val="24"/>
                <w:szCs w:val="24"/>
              </w:rPr>
            </w:pPr>
            <w:r>
              <w:rPr>
                <w:rFonts w:ascii="Times New Roman" w:hAnsi="Times New Roman"/>
                <w:sz w:val="24"/>
                <w:szCs w:val="24"/>
              </w:rPr>
              <w:t>7600555</w:t>
            </w:r>
            <w:r w:rsidRPr="00BE5C40">
              <w:rPr>
                <w:rFonts w:ascii="Times New Roman" w:hAnsi="Times New Roman"/>
                <w:sz w:val="24"/>
                <w:szCs w:val="24"/>
              </w:rPr>
              <w:t>,00</w:t>
            </w:r>
          </w:p>
        </w:tc>
        <w:tc>
          <w:tcPr>
            <w:tcW w:w="1417" w:type="dxa"/>
            <w:shd w:val="clear" w:color="auto" w:fill="auto"/>
          </w:tcPr>
          <w:p w:rsidR="00AD0778" w:rsidRPr="00BE5C40" w:rsidRDefault="00AD0778" w:rsidP="00AD0778">
            <w:pPr>
              <w:jc w:val="center"/>
              <w:rPr>
                <w:sz w:val="24"/>
                <w:szCs w:val="24"/>
              </w:rPr>
            </w:pPr>
            <w:r w:rsidRPr="00BE5C40">
              <w:rPr>
                <w:sz w:val="24"/>
                <w:szCs w:val="24"/>
              </w:rPr>
              <w:t>1200000,00</w:t>
            </w:r>
          </w:p>
        </w:tc>
        <w:tc>
          <w:tcPr>
            <w:tcW w:w="1418" w:type="dxa"/>
            <w:shd w:val="clear" w:color="auto" w:fill="auto"/>
          </w:tcPr>
          <w:p w:rsidR="00AD0778" w:rsidRPr="00BE5C40" w:rsidRDefault="00AD0778" w:rsidP="00AD0778">
            <w:pPr>
              <w:jc w:val="center"/>
              <w:rPr>
                <w:sz w:val="24"/>
                <w:szCs w:val="24"/>
              </w:rPr>
            </w:pPr>
            <w:r w:rsidRPr="00BE5C40">
              <w:rPr>
                <w:sz w:val="24"/>
                <w:szCs w:val="24"/>
              </w:rPr>
              <w:t>1</w:t>
            </w:r>
            <w:r>
              <w:rPr>
                <w:sz w:val="24"/>
                <w:szCs w:val="24"/>
              </w:rPr>
              <w:t>425</w:t>
            </w:r>
            <w:r w:rsidRPr="00BE5C40">
              <w:rPr>
                <w:sz w:val="24"/>
                <w:szCs w:val="24"/>
              </w:rPr>
              <w:t>000,00</w:t>
            </w:r>
          </w:p>
        </w:tc>
        <w:tc>
          <w:tcPr>
            <w:tcW w:w="1417" w:type="dxa"/>
            <w:shd w:val="clear" w:color="auto" w:fill="auto"/>
          </w:tcPr>
          <w:p w:rsidR="00AD0778" w:rsidRPr="0003777E" w:rsidRDefault="00AD0778" w:rsidP="00AD0778">
            <w:pPr>
              <w:jc w:val="center"/>
              <w:rPr>
                <w:sz w:val="24"/>
                <w:szCs w:val="24"/>
              </w:rPr>
            </w:pPr>
            <w:r>
              <w:rPr>
                <w:sz w:val="24"/>
                <w:szCs w:val="24"/>
              </w:rPr>
              <w:t>1375555</w:t>
            </w:r>
            <w:r w:rsidRPr="0003777E">
              <w:rPr>
                <w:sz w:val="24"/>
                <w:szCs w:val="24"/>
              </w:rPr>
              <w:t>,00</w:t>
            </w:r>
          </w:p>
        </w:tc>
        <w:tc>
          <w:tcPr>
            <w:tcW w:w="1418" w:type="dxa"/>
          </w:tcPr>
          <w:p w:rsidR="00AD0778" w:rsidRPr="0003777E" w:rsidRDefault="00AD0778" w:rsidP="00AD0778">
            <w:pPr>
              <w:jc w:val="center"/>
              <w:rPr>
                <w:sz w:val="24"/>
                <w:szCs w:val="24"/>
              </w:rPr>
            </w:pPr>
            <w:r>
              <w:rPr>
                <w:sz w:val="24"/>
                <w:szCs w:val="24"/>
              </w:rPr>
              <w:t>180000</w:t>
            </w:r>
            <w:r w:rsidRPr="0003777E">
              <w:rPr>
                <w:sz w:val="24"/>
                <w:szCs w:val="24"/>
              </w:rPr>
              <w:t>0,00</w:t>
            </w:r>
          </w:p>
        </w:tc>
        <w:tc>
          <w:tcPr>
            <w:tcW w:w="1417" w:type="dxa"/>
          </w:tcPr>
          <w:p w:rsidR="00AD0778" w:rsidRPr="0003777E" w:rsidRDefault="00AD0778" w:rsidP="00AD0778">
            <w:pPr>
              <w:jc w:val="center"/>
              <w:rPr>
                <w:sz w:val="24"/>
                <w:szCs w:val="24"/>
              </w:rPr>
            </w:pPr>
            <w:r>
              <w:rPr>
                <w:sz w:val="24"/>
                <w:szCs w:val="24"/>
              </w:rPr>
              <w:t>180000</w:t>
            </w:r>
            <w:r w:rsidRPr="0003777E">
              <w:rPr>
                <w:sz w:val="24"/>
                <w:szCs w:val="24"/>
              </w:rPr>
              <w:t>0,00</w:t>
            </w:r>
          </w:p>
        </w:tc>
      </w:tr>
      <w:tr w:rsidR="00AD0778" w:rsidRPr="0003777E" w:rsidTr="00AD0778">
        <w:tc>
          <w:tcPr>
            <w:tcW w:w="1247" w:type="dxa"/>
          </w:tcPr>
          <w:p w:rsidR="00AD0778" w:rsidRPr="0003777E" w:rsidRDefault="00AD0778" w:rsidP="00AD0778">
            <w:pPr>
              <w:widowControl w:val="0"/>
              <w:autoSpaceDE w:val="0"/>
              <w:autoSpaceDN w:val="0"/>
              <w:adjustRightInd w:val="0"/>
              <w:rPr>
                <w:sz w:val="24"/>
                <w:szCs w:val="24"/>
              </w:rPr>
            </w:pPr>
            <w:r w:rsidRPr="0003777E">
              <w:rPr>
                <w:sz w:val="24"/>
                <w:szCs w:val="24"/>
              </w:rPr>
              <w:t xml:space="preserve">Основное       </w:t>
            </w:r>
            <w:r w:rsidRPr="0003777E">
              <w:rPr>
                <w:sz w:val="24"/>
                <w:szCs w:val="24"/>
              </w:rPr>
              <w:br/>
              <w:t>меропри</w:t>
            </w:r>
            <w:r w:rsidRPr="0003777E">
              <w:rPr>
                <w:sz w:val="24"/>
                <w:szCs w:val="24"/>
              </w:rPr>
              <w:t>я</w:t>
            </w:r>
            <w:r w:rsidRPr="0003777E">
              <w:rPr>
                <w:sz w:val="24"/>
                <w:szCs w:val="24"/>
              </w:rPr>
              <w:t>т</w:t>
            </w:r>
            <w:r w:rsidRPr="0003777E">
              <w:rPr>
                <w:sz w:val="24"/>
                <w:szCs w:val="24"/>
              </w:rPr>
              <w:lastRenderedPageBreak/>
              <w:t>ие 5.2.2.</w:t>
            </w:r>
          </w:p>
          <w:p w:rsidR="00AD0778" w:rsidRPr="0003777E" w:rsidRDefault="00AD0778" w:rsidP="00AD0778">
            <w:pPr>
              <w:widowControl w:val="0"/>
              <w:autoSpaceDE w:val="0"/>
              <w:autoSpaceDN w:val="0"/>
              <w:adjustRightInd w:val="0"/>
              <w:rPr>
                <w:sz w:val="24"/>
                <w:szCs w:val="24"/>
              </w:rPr>
            </w:pPr>
          </w:p>
        </w:tc>
        <w:tc>
          <w:tcPr>
            <w:tcW w:w="3068" w:type="dxa"/>
          </w:tcPr>
          <w:p w:rsidR="00AD0778" w:rsidRPr="0003777E" w:rsidRDefault="00AD0778" w:rsidP="00AD0778">
            <w:pPr>
              <w:jc w:val="both"/>
              <w:rPr>
                <w:sz w:val="24"/>
                <w:szCs w:val="24"/>
              </w:rPr>
            </w:pPr>
            <w:r w:rsidRPr="0003777E">
              <w:rPr>
                <w:sz w:val="24"/>
                <w:szCs w:val="24"/>
              </w:rPr>
              <w:lastRenderedPageBreak/>
              <w:t xml:space="preserve">Разработка дислокации дорожных знаков и схем </w:t>
            </w:r>
            <w:r w:rsidRPr="0003777E">
              <w:rPr>
                <w:sz w:val="24"/>
                <w:szCs w:val="24"/>
              </w:rPr>
              <w:lastRenderedPageBreak/>
              <w:t>гор</w:t>
            </w:r>
            <w:r w:rsidRPr="0003777E">
              <w:rPr>
                <w:sz w:val="24"/>
                <w:szCs w:val="24"/>
              </w:rPr>
              <w:t>и</w:t>
            </w:r>
            <w:r w:rsidRPr="0003777E">
              <w:rPr>
                <w:sz w:val="24"/>
                <w:szCs w:val="24"/>
              </w:rPr>
              <w:t>зонтальной разметки</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lastRenderedPageBreak/>
              <w:t xml:space="preserve">Администрация МР «Усть-Куломский» в </w:t>
            </w:r>
            <w:r w:rsidRPr="0003777E">
              <w:rPr>
                <w:rFonts w:ascii="Times New Roman" w:hAnsi="Times New Roman"/>
                <w:sz w:val="24"/>
                <w:szCs w:val="24"/>
              </w:rPr>
              <w:lastRenderedPageBreak/>
              <w:t xml:space="preserve">лице </w:t>
            </w:r>
            <w:r w:rsidRPr="0003777E">
              <w:rPr>
                <w:rFonts w:ascii="Times New Roman" w:eastAsiaTheme="minorEastAsia" w:hAnsi="Times New Roman"/>
                <w:sz w:val="24"/>
                <w:szCs w:val="24"/>
              </w:rPr>
              <w:t>отдела по дорожной деятельн</w:t>
            </w:r>
            <w:r w:rsidRPr="0003777E">
              <w:rPr>
                <w:rFonts w:ascii="Times New Roman" w:eastAsiaTheme="minorEastAsia" w:hAnsi="Times New Roman"/>
                <w:sz w:val="24"/>
                <w:szCs w:val="24"/>
              </w:rPr>
              <w:t>о</w:t>
            </w:r>
            <w:r w:rsidRPr="0003777E">
              <w:rPr>
                <w:rFonts w:ascii="Times New Roman" w:eastAsiaTheme="minorEastAsia" w:hAnsi="Times New Roman"/>
                <w:sz w:val="24"/>
                <w:szCs w:val="24"/>
              </w:rPr>
              <w:t>сти</w:t>
            </w:r>
          </w:p>
        </w:tc>
        <w:tc>
          <w:tcPr>
            <w:tcW w:w="1701" w:type="dxa"/>
          </w:tcPr>
          <w:p w:rsidR="00AD0778" w:rsidRPr="0003777E" w:rsidRDefault="00AD0778" w:rsidP="00AD0778">
            <w:pPr>
              <w:pStyle w:val="ConsPlusNormal"/>
              <w:jc w:val="center"/>
              <w:rPr>
                <w:rFonts w:ascii="Times New Roman" w:hAnsi="Times New Roman"/>
                <w:sz w:val="24"/>
                <w:szCs w:val="24"/>
              </w:rPr>
            </w:pPr>
            <w:r w:rsidRPr="0003777E">
              <w:rPr>
                <w:rFonts w:ascii="Times New Roman" w:hAnsi="Times New Roman"/>
                <w:sz w:val="24"/>
                <w:szCs w:val="24"/>
              </w:rPr>
              <w:lastRenderedPageBreak/>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lastRenderedPageBreak/>
              <w:t xml:space="preserve">Основное       </w:t>
            </w:r>
            <w:r w:rsidRPr="0003777E">
              <w:rPr>
                <w:sz w:val="24"/>
                <w:szCs w:val="24"/>
              </w:rPr>
              <w:br/>
              <w:t>меропри</w:t>
            </w:r>
            <w:r w:rsidRPr="0003777E">
              <w:rPr>
                <w:sz w:val="24"/>
                <w:szCs w:val="24"/>
              </w:rPr>
              <w:t>я</w:t>
            </w:r>
            <w:r w:rsidRPr="0003777E">
              <w:rPr>
                <w:sz w:val="24"/>
                <w:szCs w:val="24"/>
              </w:rPr>
              <w:t>тие 5.2.3.</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Установка  дорожных зн</w:t>
            </w:r>
            <w:r w:rsidRPr="0003777E">
              <w:rPr>
                <w:rFonts w:ascii="Times New Roman" w:hAnsi="Times New Roman"/>
                <w:sz w:val="24"/>
                <w:szCs w:val="24"/>
              </w:rPr>
              <w:t>а</w:t>
            </w:r>
            <w:r w:rsidRPr="0003777E">
              <w:rPr>
                <w:rFonts w:ascii="Times New Roman" w:hAnsi="Times New Roman"/>
                <w:sz w:val="24"/>
                <w:szCs w:val="24"/>
              </w:rPr>
              <w:t>ков и информационных   табло, в том  числе о едином   номере "112"  и  телефонах экстренных оперативных служб</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 xml:space="preserve">Администрация МР «Усть-Куломский» в лице </w:t>
            </w:r>
            <w:r w:rsidRPr="0003777E">
              <w:rPr>
                <w:rFonts w:ascii="Times New Roman" w:eastAsiaTheme="minorEastAsia" w:hAnsi="Times New Roman"/>
                <w:sz w:val="24"/>
                <w:szCs w:val="24"/>
              </w:rPr>
              <w:t>отдела по дорожной деятельн</w:t>
            </w:r>
            <w:r w:rsidRPr="0003777E">
              <w:rPr>
                <w:rFonts w:ascii="Times New Roman" w:eastAsiaTheme="minorEastAsia" w:hAnsi="Times New Roman"/>
                <w:sz w:val="24"/>
                <w:szCs w:val="24"/>
              </w:rPr>
              <w:t>о</w:t>
            </w:r>
            <w:r w:rsidRPr="0003777E">
              <w:rPr>
                <w:rFonts w:ascii="Times New Roman" w:eastAsiaTheme="minorEastAsia" w:hAnsi="Times New Roman"/>
                <w:sz w:val="24"/>
                <w:szCs w:val="24"/>
              </w:rPr>
              <w:t>сти</w:t>
            </w:r>
          </w:p>
        </w:tc>
        <w:tc>
          <w:tcPr>
            <w:tcW w:w="1701" w:type="dxa"/>
            <w:shd w:val="clear" w:color="auto" w:fill="auto"/>
          </w:tcPr>
          <w:p w:rsidR="00AD0778" w:rsidRPr="00BE5C40" w:rsidRDefault="00AD0778" w:rsidP="00AD0778">
            <w:pPr>
              <w:pStyle w:val="ConsPlusNormal"/>
              <w:jc w:val="center"/>
              <w:rPr>
                <w:rFonts w:ascii="Times New Roman" w:hAnsi="Times New Roman"/>
                <w:sz w:val="24"/>
                <w:szCs w:val="24"/>
              </w:rPr>
            </w:pPr>
            <w:r>
              <w:rPr>
                <w:rFonts w:ascii="Times New Roman" w:hAnsi="Times New Roman"/>
                <w:sz w:val="24"/>
                <w:szCs w:val="24"/>
              </w:rPr>
              <w:t>1863121,41</w:t>
            </w:r>
          </w:p>
        </w:tc>
        <w:tc>
          <w:tcPr>
            <w:tcW w:w="1417" w:type="dxa"/>
            <w:shd w:val="clear" w:color="auto" w:fill="auto"/>
          </w:tcPr>
          <w:p w:rsidR="00AD0778" w:rsidRPr="00BE5C40" w:rsidRDefault="00AD0778" w:rsidP="00AD0778">
            <w:pPr>
              <w:jc w:val="center"/>
              <w:rPr>
                <w:sz w:val="24"/>
                <w:szCs w:val="24"/>
              </w:rPr>
            </w:pPr>
            <w:r w:rsidRPr="00BE5C40">
              <w:rPr>
                <w:sz w:val="24"/>
                <w:szCs w:val="24"/>
              </w:rPr>
              <w:t>63822,00</w:t>
            </w:r>
          </w:p>
        </w:tc>
        <w:tc>
          <w:tcPr>
            <w:tcW w:w="1418" w:type="dxa"/>
            <w:shd w:val="clear" w:color="auto" w:fill="auto"/>
          </w:tcPr>
          <w:p w:rsidR="00AD0778" w:rsidRPr="00BE5C40" w:rsidRDefault="00AD0778" w:rsidP="00AD0778">
            <w:pPr>
              <w:jc w:val="center"/>
              <w:rPr>
                <w:sz w:val="24"/>
                <w:szCs w:val="24"/>
              </w:rPr>
            </w:pPr>
            <w:r>
              <w:rPr>
                <w:sz w:val="24"/>
                <w:szCs w:val="24"/>
              </w:rPr>
              <w:t>525</w:t>
            </w:r>
            <w:r w:rsidRPr="00BE5C40">
              <w:rPr>
                <w:sz w:val="24"/>
                <w:szCs w:val="24"/>
              </w:rPr>
              <w:t>000,00</w:t>
            </w:r>
          </w:p>
        </w:tc>
        <w:tc>
          <w:tcPr>
            <w:tcW w:w="1417" w:type="dxa"/>
            <w:shd w:val="clear" w:color="auto" w:fill="auto"/>
          </w:tcPr>
          <w:p w:rsidR="00AD0778" w:rsidRPr="0003777E" w:rsidRDefault="00AD0778" w:rsidP="00AD0778">
            <w:pPr>
              <w:jc w:val="center"/>
              <w:rPr>
                <w:sz w:val="24"/>
                <w:szCs w:val="24"/>
              </w:rPr>
            </w:pPr>
            <w:r w:rsidRPr="00890E46">
              <w:rPr>
                <w:sz w:val="24"/>
                <w:szCs w:val="24"/>
              </w:rPr>
              <w:t>534299,41</w:t>
            </w:r>
          </w:p>
        </w:tc>
        <w:tc>
          <w:tcPr>
            <w:tcW w:w="1418" w:type="dxa"/>
          </w:tcPr>
          <w:p w:rsidR="00AD0778" w:rsidRPr="0003777E" w:rsidRDefault="00AD0778" w:rsidP="00AD0778">
            <w:pPr>
              <w:jc w:val="center"/>
              <w:rPr>
                <w:sz w:val="24"/>
                <w:szCs w:val="24"/>
              </w:rPr>
            </w:pPr>
            <w:r>
              <w:rPr>
                <w:sz w:val="24"/>
                <w:szCs w:val="24"/>
              </w:rPr>
              <w:t>37000</w:t>
            </w:r>
            <w:r w:rsidRPr="0003777E">
              <w:rPr>
                <w:sz w:val="24"/>
                <w:szCs w:val="24"/>
              </w:rPr>
              <w:t>0,00</w:t>
            </w:r>
          </w:p>
        </w:tc>
        <w:tc>
          <w:tcPr>
            <w:tcW w:w="1417" w:type="dxa"/>
          </w:tcPr>
          <w:p w:rsidR="00AD0778" w:rsidRPr="0003777E" w:rsidRDefault="00AD0778" w:rsidP="00AD0778">
            <w:pPr>
              <w:jc w:val="center"/>
              <w:rPr>
                <w:sz w:val="24"/>
                <w:szCs w:val="24"/>
              </w:rPr>
            </w:pPr>
            <w:r>
              <w:rPr>
                <w:sz w:val="24"/>
                <w:szCs w:val="24"/>
              </w:rPr>
              <w:t>37000</w:t>
            </w:r>
            <w:r w:rsidRPr="0003777E">
              <w:rPr>
                <w:sz w:val="24"/>
                <w:szCs w:val="24"/>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t xml:space="preserve">Основное       </w:t>
            </w:r>
            <w:r w:rsidRPr="0003777E">
              <w:rPr>
                <w:sz w:val="24"/>
                <w:szCs w:val="24"/>
              </w:rPr>
              <w:br/>
              <w:t>меропри</w:t>
            </w:r>
            <w:r w:rsidRPr="0003777E">
              <w:rPr>
                <w:sz w:val="24"/>
                <w:szCs w:val="24"/>
              </w:rPr>
              <w:t>я</w:t>
            </w:r>
            <w:r w:rsidRPr="0003777E">
              <w:rPr>
                <w:sz w:val="24"/>
                <w:szCs w:val="24"/>
              </w:rPr>
              <w:t>тие 5.2.4.</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Реализация народных пр</w:t>
            </w:r>
            <w:r w:rsidRPr="0003777E">
              <w:rPr>
                <w:rFonts w:ascii="Times New Roman" w:hAnsi="Times New Roman"/>
                <w:sz w:val="24"/>
                <w:szCs w:val="24"/>
              </w:rPr>
              <w:t>о</w:t>
            </w:r>
            <w:r w:rsidRPr="0003777E">
              <w:rPr>
                <w:rFonts w:ascii="Times New Roman" w:hAnsi="Times New Roman"/>
                <w:sz w:val="24"/>
                <w:szCs w:val="24"/>
              </w:rPr>
              <w:t>ектов в сфере дорожной деятельности</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 xml:space="preserve">Администрация МР «Усть-Куломский» в лице </w:t>
            </w:r>
            <w:r w:rsidRPr="0003777E">
              <w:rPr>
                <w:rFonts w:ascii="Times New Roman" w:eastAsiaTheme="minorEastAsia" w:hAnsi="Times New Roman"/>
                <w:sz w:val="24"/>
                <w:szCs w:val="24"/>
              </w:rPr>
              <w:t>отдела по дорожной деятельн</w:t>
            </w:r>
            <w:r w:rsidRPr="0003777E">
              <w:rPr>
                <w:rFonts w:ascii="Times New Roman" w:eastAsiaTheme="minorEastAsia" w:hAnsi="Times New Roman"/>
                <w:sz w:val="24"/>
                <w:szCs w:val="24"/>
              </w:rPr>
              <w:t>о</w:t>
            </w:r>
            <w:r w:rsidRPr="0003777E">
              <w:rPr>
                <w:rFonts w:ascii="Times New Roman" w:eastAsiaTheme="minorEastAsia" w:hAnsi="Times New Roman"/>
                <w:sz w:val="24"/>
                <w:szCs w:val="24"/>
              </w:rPr>
              <w:t>сти</w:t>
            </w:r>
          </w:p>
        </w:tc>
        <w:tc>
          <w:tcPr>
            <w:tcW w:w="1701" w:type="dxa"/>
            <w:shd w:val="clear" w:color="auto" w:fill="auto"/>
          </w:tcPr>
          <w:p w:rsidR="00AD0778" w:rsidRPr="00BE5C40" w:rsidRDefault="00AD0778" w:rsidP="00AD0778">
            <w:pPr>
              <w:pStyle w:val="ConsPlusNormal"/>
              <w:jc w:val="center"/>
              <w:rPr>
                <w:rFonts w:ascii="Times New Roman" w:hAnsi="Times New Roman"/>
                <w:sz w:val="24"/>
                <w:szCs w:val="24"/>
              </w:rPr>
            </w:pPr>
            <w:r>
              <w:rPr>
                <w:rFonts w:ascii="Times New Roman" w:hAnsi="Times New Roman"/>
                <w:sz w:val="24"/>
                <w:szCs w:val="24"/>
              </w:rPr>
              <w:t>8897407,14</w:t>
            </w:r>
          </w:p>
        </w:tc>
        <w:tc>
          <w:tcPr>
            <w:tcW w:w="1417" w:type="dxa"/>
            <w:shd w:val="clear" w:color="auto" w:fill="auto"/>
          </w:tcPr>
          <w:p w:rsidR="00AD0778" w:rsidRPr="00BE5C40" w:rsidRDefault="00AD0778" w:rsidP="00AD0778">
            <w:pPr>
              <w:jc w:val="center"/>
              <w:rPr>
                <w:sz w:val="24"/>
                <w:szCs w:val="24"/>
              </w:rPr>
            </w:pPr>
            <w:r w:rsidRPr="00BE5C40">
              <w:rPr>
                <w:sz w:val="24"/>
                <w:szCs w:val="24"/>
              </w:rPr>
              <w:t>1500000,00</w:t>
            </w:r>
          </w:p>
        </w:tc>
        <w:tc>
          <w:tcPr>
            <w:tcW w:w="1418" w:type="dxa"/>
            <w:shd w:val="clear" w:color="auto" w:fill="auto"/>
          </w:tcPr>
          <w:p w:rsidR="00AD0778" w:rsidRPr="00BE5C40" w:rsidRDefault="00AD0778" w:rsidP="00AD0778">
            <w:pPr>
              <w:jc w:val="center"/>
              <w:rPr>
                <w:sz w:val="24"/>
                <w:szCs w:val="24"/>
              </w:rPr>
            </w:pPr>
            <w:r w:rsidRPr="00EB1D14">
              <w:rPr>
                <w:sz w:val="24"/>
                <w:szCs w:val="24"/>
              </w:rPr>
              <w:t>1397407,14</w:t>
            </w:r>
          </w:p>
        </w:tc>
        <w:tc>
          <w:tcPr>
            <w:tcW w:w="1417" w:type="dxa"/>
            <w:shd w:val="clear" w:color="auto" w:fill="auto"/>
          </w:tcPr>
          <w:p w:rsidR="00AD0778" w:rsidRPr="0003777E" w:rsidRDefault="00AD0778" w:rsidP="00AD0778">
            <w:pPr>
              <w:jc w:val="center"/>
              <w:rPr>
                <w:sz w:val="24"/>
                <w:szCs w:val="24"/>
              </w:rPr>
            </w:pPr>
            <w:r>
              <w:rPr>
                <w:sz w:val="24"/>
                <w:szCs w:val="24"/>
              </w:rPr>
              <w:t>50</w:t>
            </w:r>
            <w:r w:rsidRPr="0003777E">
              <w:rPr>
                <w:sz w:val="24"/>
                <w:szCs w:val="24"/>
              </w:rPr>
              <w:t>00000,00</w:t>
            </w:r>
          </w:p>
        </w:tc>
        <w:tc>
          <w:tcPr>
            <w:tcW w:w="1418" w:type="dxa"/>
          </w:tcPr>
          <w:p w:rsidR="00AD0778" w:rsidRPr="0003777E" w:rsidRDefault="00AD0778" w:rsidP="00AD0778">
            <w:pPr>
              <w:jc w:val="center"/>
              <w:rPr>
                <w:sz w:val="24"/>
                <w:szCs w:val="24"/>
              </w:rPr>
            </w:pPr>
            <w:r>
              <w:rPr>
                <w:sz w:val="24"/>
                <w:szCs w:val="24"/>
              </w:rPr>
              <w:t>50000</w:t>
            </w:r>
            <w:r w:rsidRPr="0003777E">
              <w:rPr>
                <w:sz w:val="24"/>
                <w:szCs w:val="24"/>
              </w:rPr>
              <w:t>0,00</w:t>
            </w:r>
          </w:p>
        </w:tc>
        <w:tc>
          <w:tcPr>
            <w:tcW w:w="1417" w:type="dxa"/>
          </w:tcPr>
          <w:p w:rsidR="00AD0778" w:rsidRPr="0003777E" w:rsidRDefault="00AD0778" w:rsidP="00AD0778">
            <w:pPr>
              <w:jc w:val="center"/>
              <w:rPr>
                <w:sz w:val="24"/>
                <w:szCs w:val="24"/>
              </w:rPr>
            </w:pPr>
            <w:r>
              <w:rPr>
                <w:sz w:val="24"/>
                <w:szCs w:val="24"/>
              </w:rPr>
              <w:t>50000</w:t>
            </w:r>
            <w:r w:rsidRPr="0003777E">
              <w:rPr>
                <w:sz w:val="24"/>
                <w:szCs w:val="24"/>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t xml:space="preserve">Основное       </w:t>
            </w:r>
            <w:r w:rsidRPr="0003777E">
              <w:rPr>
                <w:sz w:val="24"/>
                <w:szCs w:val="24"/>
              </w:rPr>
              <w:br/>
              <w:t>меропри</w:t>
            </w:r>
            <w:r w:rsidRPr="0003777E">
              <w:rPr>
                <w:sz w:val="24"/>
                <w:szCs w:val="24"/>
              </w:rPr>
              <w:t>я</w:t>
            </w:r>
            <w:r w:rsidRPr="0003777E">
              <w:rPr>
                <w:sz w:val="24"/>
                <w:szCs w:val="24"/>
              </w:rPr>
              <w:t>тие 5.2.5.</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Оборудование и переобор</w:t>
            </w:r>
            <w:r w:rsidRPr="0003777E">
              <w:rPr>
                <w:rFonts w:ascii="Times New Roman" w:hAnsi="Times New Roman"/>
                <w:sz w:val="24"/>
                <w:szCs w:val="24"/>
              </w:rPr>
              <w:t>у</w:t>
            </w:r>
            <w:r w:rsidRPr="0003777E">
              <w:rPr>
                <w:rFonts w:ascii="Times New Roman" w:hAnsi="Times New Roman"/>
                <w:sz w:val="24"/>
                <w:szCs w:val="24"/>
              </w:rPr>
              <w:t>дование пешеходных пер</w:t>
            </w:r>
            <w:r w:rsidRPr="0003777E">
              <w:rPr>
                <w:rFonts w:ascii="Times New Roman" w:hAnsi="Times New Roman"/>
                <w:sz w:val="24"/>
                <w:szCs w:val="24"/>
              </w:rPr>
              <w:t>е</w:t>
            </w:r>
            <w:r w:rsidRPr="0003777E">
              <w:rPr>
                <w:rFonts w:ascii="Times New Roman" w:hAnsi="Times New Roman"/>
                <w:sz w:val="24"/>
                <w:szCs w:val="24"/>
              </w:rPr>
              <w:t>ходов с учетом изменений национальных стандартов, регламентирующих доро</w:t>
            </w:r>
            <w:r w:rsidRPr="0003777E">
              <w:rPr>
                <w:rFonts w:ascii="Times New Roman" w:hAnsi="Times New Roman"/>
                <w:sz w:val="24"/>
                <w:szCs w:val="24"/>
              </w:rPr>
              <w:t>ж</w:t>
            </w:r>
            <w:r w:rsidRPr="0003777E">
              <w:rPr>
                <w:rFonts w:ascii="Times New Roman" w:hAnsi="Times New Roman"/>
                <w:sz w:val="24"/>
                <w:szCs w:val="24"/>
              </w:rPr>
              <w:t>ную деятельность.</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 xml:space="preserve">Администрация МР «Усть-Куломский» в лице </w:t>
            </w:r>
            <w:r w:rsidRPr="0003777E">
              <w:rPr>
                <w:rFonts w:ascii="Times New Roman" w:eastAsiaTheme="minorEastAsia" w:hAnsi="Times New Roman"/>
                <w:sz w:val="24"/>
                <w:szCs w:val="24"/>
              </w:rPr>
              <w:t>отдела по дорожной деятельн</w:t>
            </w:r>
            <w:r w:rsidRPr="0003777E">
              <w:rPr>
                <w:rFonts w:ascii="Times New Roman" w:eastAsiaTheme="minorEastAsia" w:hAnsi="Times New Roman"/>
                <w:sz w:val="24"/>
                <w:szCs w:val="24"/>
              </w:rPr>
              <w:t>о</w:t>
            </w:r>
            <w:r w:rsidRPr="0003777E">
              <w:rPr>
                <w:rFonts w:ascii="Times New Roman" w:eastAsiaTheme="minorEastAsia" w:hAnsi="Times New Roman"/>
                <w:sz w:val="24"/>
                <w:szCs w:val="24"/>
              </w:rPr>
              <w:t>сти</w:t>
            </w:r>
          </w:p>
        </w:tc>
        <w:tc>
          <w:tcPr>
            <w:tcW w:w="1701"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t xml:space="preserve">Основное       </w:t>
            </w:r>
            <w:r w:rsidRPr="0003777E">
              <w:rPr>
                <w:sz w:val="24"/>
                <w:szCs w:val="24"/>
              </w:rPr>
              <w:br/>
              <w:t>меропри</w:t>
            </w:r>
            <w:r w:rsidRPr="0003777E">
              <w:rPr>
                <w:sz w:val="24"/>
                <w:szCs w:val="24"/>
              </w:rPr>
              <w:t>я</w:t>
            </w:r>
            <w:r w:rsidRPr="0003777E">
              <w:rPr>
                <w:sz w:val="24"/>
                <w:szCs w:val="24"/>
              </w:rPr>
              <w:t>т</w:t>
            </w:r>
            <w:r w:rsidRPr="0003777E">
              <w:rPr>
                <w:sz w:val="24"/>
                <w:szCs w:val="24"/>
              </w:rPr>
              <w:lastRenderedPageBreak/>
              <w:t>ие 5.2.6.</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lastRenderedPageBreak/>
              <w:t xml:space="preserve">Устройство искусственных неровностей «Лежачий </w:t>
            </w:r>
            <w:r w:rsidRPr="0003777E">
              <w:rPr>
                <w:rFonts w:ascii="Times New Roman" w:hAnsi="Times New Roman"/>
                <w:sz w:val="24"/>
                <w:szCs w:val="24"/>
              </w:rPr>
              <w:lastRenderedPageBreak/>
              <w:t>полицейский» на участках а</w:t>
            </w:r>
            <w:r w:rsidRPr="0003777E">
              <w:rPr>
                <w:rFonts w:ascii="Times New Roman" w:hAnsi="Times New Roman"/>
                <w:sz w:val="24"/>
                <w:szCs w:val="24"/>
              </w:rPr>
              <w:t>в</w:t>
            </w:r>
            <w:r w:rsidRPr="0003777E">
              <w:rPr>
                <w:rFonts w:ascii="Times New Roman" w:hAnsi="Times New Roman"/>
                <w:sz w:val="24"/>
                <w:szCs w:val="24"/>
              </w:rPr>
              <w:t>томобильных дорог вблизи расположения объектов с</w:t>
            </w:r>
            <w:r w:rsidRPr="0003777E">
              <w:rPr>
                <w:rFonts w:ascii="Times New Roman" w:hAnsi="Times New Roman"/>
                <w:sz w:val="24"/>
                <w:szCs w:val="24"/>
              </w:rPr>
              <w:t>о</w:t>
            </w:r>
            <w:r w:rsidRPr="0003777E">
              <w:rPr>
                <w:rFonts w:ascii="Times New Roman" w:hAnsi="Times New Roman"/>
                <w:sz w:val="24"/>
                <w:szCs w:val="24"/>
              </w:rPr>
              <w:t>циальной инфраструктуры</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lastRenderedPageBreak/>
              <w:t xml:space="preserve">Администрация МР «Усть-Куломский» в </w:t>
            </w:r>
            <w:r w:rsidRPr="0003777E">
              <w:rPr>
                <w:rFonts w:ascii="Times New Roman" w:hAnsi="Times New Roman"/>
                <w:sz w:val="24"/>
                <w:szCs w:val="24"/>
              </w:rPr>
              <w:lastRenderedPageBreak/>
              <w:t xml:space="preserve">лице </w:t>
            </w:r>
            <w:r w:rsidRPr="0003777E">
              <w:rPr>
                <w:rFonts w:ascii="Times New Roman" w:eastAsiaTheme="minorEastAsia" w:hAnsi="Times New Roman"/>
                <w:sz w:val="24"/>
                <w:szCs w:val="24"/>
              </w:rPr>
              <w:t>отдела по дорожной деятельн</w:t>
            </w:r>
            <w:r w:rsidRPr="0003777E">
              <w:rPr>
                <w:rFonts w:ascii="Times New Roman" w:eastAsiaTheme="minorEastAsia" w:hAnsi="Times New Roman"/>
                <w:sz w:val="24"/>
                <w:szCs w:val="24"/>
              </w:rPr>
              <w:t>о</w:t>
            </w:r>
            <w:r w:rsidRPr="0003777E">
              <w:rPr>
                <w:rFonts w:ascii="Times New Roman" w:eastAsiaTheme="minorEastAsia" w:hAnsi="Times New Roman"/>
                <w:sz w:val="24"/>
                <w:szCs w:val="24"/>
              </w:rPr>
              <w:t>сти</w:t>
            </w:r>
          </w:p>
        </w:tc>
        <w:tc>
          <w:tcPr>
            <w:tcW w:w="1701" w:type="dxa"/>
          </w:tcPr>
          <w:p w:rsidR="00AD0778" w:rsidRPr="0003777E" w:rsidRDefault="00AD0778" w:rsidP="00AD0778">
            <w:pPr>
              <w:jc w:val="center"/>
              <w:rPr>
                <w:sz w:val="24"/>
                <w:szCs w:val="24"/>
              </w:rPr>
            </w:pPr>
            <w:r w:rsidRPr="0003777E">
              <w:rPr>
                <w:sz w:val="24"/>
                <w:szCs w:val="24"/>
              </w:rPr>
              <w:lastRenderedPageBreak/>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r>
      <w:tr w:rsidR="00AD0778" w:rsidRPr="0003777E" w:rsidTr="00AD0778">
        <w:tc>
          <w:tcPr>
            <w:tcW w:w="1247" w:type="dxa"/>
          </w:tcPr>
          <w:p w:rsidR="00AD0778" w:rsidRPr="0003777E" w:rsidRDefault="00AD0778" w:rsidP="00AD0778">
            <w:pPr>
              <w:rPr>
                <w:sz w:val="24"/>
                <w:szCs w:val="24"/>
              </w:rPr>
            </w:pPr>
            <w:r w:rsidRPr="0003777E">
              <w:rPr>
                <w:sz w:val="24"/>
                <w:szCs w:val="24"/>
              </w:rPr>
              <w:lastRenderedPageBreak/>
              <w:t xml:space="preserve">Основное       </w:t>
            </w:r>
            <w:r w:rsidRPr="0003777E">
              <w:rPr>
                <w:sz w:val="24"/>
                <w:szCs w:val="24"/>
              </w:rPr>
              <w:br/>
              <w:t>меропри</w:t>
            </w:r>
            <w:r w:rsidRPr="0003777E">
              <w:rPr>
                <w:sz w:val="24"/>
                <w:szCs w:val="24"/>
              </w:rPr>
              <w:t>я</w:t>
            </w:r>
            <w:r w:rsidRPr="0003777E">
              <w:rPr>
                <w:sz w:val="24"/>
                <w:szCs w:val="24"/>
              </w:rPr>
              <w:t>тие 5.2.7.</w:t>
            </w:r>
          </w:p>
        </w:tc>
        <w:tc>
          <w:tcPr>
            <w:tcW w:w="30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Выполнение комплекса работ по обеспечению тран</w:t>
            </w:r>
            <w:r w:rsidRPr="0003777E">
              <w:rPr>
                <w:rFonts w:ascii="Times New Roman" w:hAnsi="Times New Roman"/>
                <w:sz w:val="24"/>
                <w:szCs w:val="24"/>
              </w:rPr>
              <w:t>с</w:t>
            </w:r>
            <w:r w:rsidRPr="0003777E">
              <w:rPr>
                <w:rFonts w:ascii="Times New Roman" w:hAnsi="Times New Roman"/>
                <w:sz w:val="24"/>
                <w:szCs w:val="24"/>
              </w:rPr>
              <w:t>портной безопасности объекта транспортной инфр</w:t>
            </w:r>
            <w:r w:rsidRPr="0003777E">
              <w:rPr>
                <w:rFonts w:ascii="Times New Roman" w:hAnsi="Times New Roman"/>
                <w:sz w:val="24"/>
                <w:szCs w:val="24"/>
              </w:rPr>
              <w:t>а</w:t>
            </w:r>
            <w:r w:rsidRPr="0003777E">
              <w:rPr>
                <w:rFonts w:ascii="Times New Roman" w:hAnsi="Times New Roman"/>
                <w:sz w:val="24"/>
                <w:szCs w:val="24"/>
              </w:rPr>
              <w:t>структуры (мост через р. СевернаяКель</w:t>
            </w:r>
            <w:r>
              <w:rPr>
                <w:rFonts w:ascii="Times New Roman" w:hAnsi="Times New Roman"/>
                <w:sz w:val="24"/>
                <w:szCs w:val="24"/>
              </w:rPr>
              <w:t>-</w:t>
            </w:r>
            <w:r w:rsidRPr="0003777E">
              <w:rPr>
                <w:rFonts w:ascii="Times New Roman" w:hAnsi="Times New Roman"/>
                <w:sz w:val="24"/>
                <w:szCs w:val="24"/>
              </w:rPr>
              <w:t>тма)</w:t>
            </w:r>
          </w:p>
        </w:tc>
        <w:tc>
          <w:tcPr>
            <w:tcW w:w="2268" w:type="dxa"/>
          </w:tcPr>
          <w:p w:rsidR="00AD0778" w:rsidRPr="0003777E" w:rsidRDefault="00AD0778" w:rsidP="00AD0778">
            <w:pPr>
              <w:pStyle w:val="ConsPlusNormal"/>
              <w:rPr>
                <w:rFonts w:ascii="Times New Roman" w:hAnsi="Times New Roman"/>
                <w:sz w:val="24"/>
                <w:szCs w:val="24"/>
              </w:rPr>
            </w:pPr>
            <w:r w:rsidRPr="0003777E">
              <w:rPr>
                <w:rFonts w:ascii="Times New Roman" w:hAnsi="Times New Roman"/>
                <w:sz w:val="24"/>
                <w:szCs w:val="24"/>
              </w:rPr>
              <w:t xml:space="preserve">Администрация МР «Усть-Куломский» в лице </w:t>
            </w:r>
            <w:r w:rsidRPr="0003777E">
              <w:rPr>
                <w:rFonts w:ascii="Times New Roman" w:eastAsiaTheme="minorEastAsia" w:hAnsi="Times New Roman"/>
                <w:sz w:val="24"/>
                <w:szCs w:val="24"/>
              </w:rPr>
              <w:t>отдела по дорожной деятельн</w:t>
            </w:r>
            <w:r w:rsidRPr="0003777E">
              <w:rPr>
                <w:rFonts w:ascii="Times New Roman" w:eastAsiaTheme="minorEastAsia" w:hAnsi="Times New Roman"/>
                <w:sz w:val="24"/>
                <w:szCs w:val="24"/>
              </w:rPr>
              <w:t>о</w:t>
            </w:r>
            <w:r w:rsidRPr="0003777E">
              <w:rPr>
                <w:rFonts w:ascii="Times New Roman" w:eastAsiaTheme="minorEastAsia" w:hAnsi="Times New Roman"/>
                <w:sz w:val="24"/>
                <w:szCs w:val="24"/>
              </w:rPr>
              <w:t>сти</w:t>
            </w:r>
          </w:p>
        </w:tc>
        <w:tc>
          <w:tcPr>
            <w:tcW w:w="1701" w:type="dxa"/>
            <w:shd w:val="clear" w:color="auto" w:fill="auto"/>
          </w:tcPr>
          <w:p w:rsidR="00AD0778" w:rsidRPr="0003777E" w:rsidRDefault="00AD0778" w:rsidP="00AD0778">
            <w:pPr>
              <w:jc w:val="center"/>
              <w:rPr>
                <w:sz w:val="24"/>
                <w:szCs w:val="24"/>
              </w:rPr>
            </w:pPr>
            <w:r w:rsidRPr="0003777E">
              <w:rPr>
                <w:sz w:val="24"/>
                <w:szCs w:val="24"/>
              </w:rPr>
              <w:t>1</w:t>
            </w:r>
            <w:r>
              <w:rPr>
                <w:sz w:val="24"/>
                <w:szCs w:val="24"/>
              </w:rPr>
              <w:t>1</w:t>
            </w:r>
            <w:r w:rsidRPr="0003777E">
              <w:rPr>
                <w:sz w:val="24"/>
                <w:szCs w:val="24"/>
              </w:rPr>
              <w:t>0000,00</w:t>
            </w:r>
          </w:p>
        </w:tc>
        <w:tc>
          <w:tcPr>
            <w:tcW w:w="1417" w:type="dxa"/>
            <w:shd w:val="clear" w:color="auto" w:fill="auto"/>
          </w:tcPr>
          <w:p w:rsidR="00AD0778" w:rsidRPr="0003777E" w:rsidRDefault="00AD0778" w:rsidP="00AD0778">
            <w:pPr>
              <w:jc w:val="center"/>
              <w:rPr>
                <w:sz w:val="24"/>
                <w:szCs w:val="24"/>
              </w:rPr>
            </w:pPr>
            <w:r w:rsidRPr="0003777E">
              <w:rPr>
                <w:sz w:val="24"/>
                <w:szCs w:val="24"/>
              </w:rPr>
              <w:t>1</w:t>
            </w:r>
            <w:r>
              <w:rPr>
                <w:sz w:val="24"/>
                <w:szCs w:val="24"/>
              </w:rPr>
              <w:t>1</w:t>
            </w:r>
            <w:r w:rsidRPr="0003777E">
              <w:rPr>
                <w:sz w:val="24"/>
                <w:szCs w:val="24"/>
              </w:rPr>
              <w:t>0000,00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c>
          <w:tcPr>
            <w:tcW w:w="1418" w:type="dxa"/>
          </w:tcPr>
          <w:p w:rsidR="00AD0778" w:rsidRPr="0003777E" w:rsidRDefault="00AD0778" w:rsidP="00AD0778">
            <w:pPr>
              <w:jc w:val="center"/>
              <w:rPr>
                <w:sz w:val="24"/>
                <w:szCs w:val="24"/>
              </w:rPr>
            </w:pPr>
            <w:r w:rsidRPr="0003777E">
              <w:rPr>
                <w:sz w:val="24"/>
                <w:szCs w:val="24"/>
              </w:rPr>
              <w:t>0,00</w:t>
            </w:r>
          </w:p>
        </w:tc>
        <w:tc>
          <w:tcPr>
            <w:tcW w:w="1417" w:type="dxa"/>
          </w:tcPr>
          <w:p w:rsidR="00AD0778" w:rsidRPr="0003777E" w:rsidRDefault="00AD0778" w:rsidP="00AD0778">
            <w:pPr>
              <w:jc w:val="center"/>
              <w:rPr>
                <w:sz w:val="24"/>
                <w:szCs w:val="24"/>
              </w:rPr>
            </w:pPr>
            <w:r w:rsidRPr="0003777E">
              <w:rPr>
                <w:sz w:val="24"/>
                <w:szCs w:val="24"/>
              </w:rPr>
              <w:t>0,00</w:t>
            </w:r>
          </w:p>
        </w:tc>
      </w:tr>
    </w:tbl>
    <w:p w:rsidR="00AD0778" w:rsidRDefault="00AD0778" w:rsidP="00AD0778">
      <w:pPr>
        <w:pStyle w:val="ConsPlusNormal"/>
        <w:jc w:val="center"/>
        <w:rPr>
          <w:rFonts w:ascii="Times New Roman" w:hAnsi="Times New Roman"/>
          <w:b/>
          <w:sz w:val="28"/>
          <w:szCs w:val="28"/>
        </w:rPr>
      </w:pPr>
    </w:p>
    <w:p w:rsidR="00AD0778" w:rsidRDefault="00AD0778" w:rsidP="00AD0778">
      <w:pPr>
        <w:pStyle w:val="ConsPlusNormal"/>
        <w:jc w:val="center"/>
        <w:rPr>
          <w:rFonts w:ascii="Times New Roman" w:hAnsi="Times New Roman"/>
          <w:b/>
          <w:sz w:val="28"/>
          <w:szCs w:val="28"/>
        </w:rPr>
      </w:pPr>
    </w:p>
    <w:p w:rsidR="00AD0778" w:rsidRDefault="00AD0778" w:rsidP="00AD0778">
      <w:pPr>
        <w:pStyle w:val="ConsPlusNormal"/>
        <w:jc w:val="center"/>
        <w:rPr>
          <w:rFonts w:ascii="Times New Roman" w:hAnsi="Times New Roman"/>
          <w:b/>
          <w:sz w:val="28"/>
          <w:szCs w:val="28"/>
        </w:rPr>
      </w:pPr>
    </w:p>
    <w:p w:rsidR="00AD0778" w:rsidRPr="00C7017A" w:rsidRDefault="00AD0778" w:rsidP="00AD0778">
      <w:pPr>
        <w:pStyle w:val="ConsPlusNormal"/>
        <w:jc w:val="right"/>
        <w:outlineLvl w:val="1"/>
        <w:rPr>
          <w:rFonts w:ascii="Times New Roman" w:hAnsi="Times New Roman"/>
          <w:sz w:val="24"/>
          <w:szCs w:val="24"/>
        </w:rPr>
      </w:pPr>
      <w:r w:rsidRPr="00462E65">
        <w:rPr>
          <w:rFonts w:ascii="Times New Roman" w:hAnsi="Times New Roman"/>
          <w:sz w:val="24"/>
          <w:szCs w:val="24"/>
        </w:rPr>
        <w:t>Таблица № 4</w:t>
      </w:r>
    </w:p>
    <w:p w:rsidR="00AD0778" w:rsidRPr="00C7017A" w:rsidRDefault="00AD0778" w:rsidP="00AD0778">
      <w:pPr>
        <w:pStyle w:val="ConsPlusNormal"/>
        <w:jc w:val="center"/>
        <w:rPr>
          <w:rFonts w:ascii="Times New Roman" w:hAnsi="Times New Roman"/>
          <w:b/>
          <w:sz w:val="28"/>
          <w:szCs w:val="28"/>
        </w:rPr>
      </w:pPr>
      <w:bookmarkStart w:id="2" w:name="P532"/>
      <w:bookmarkEnd w:id="2"/>
      <w:r w:rsidRPr="00C7017A">
        <w:rPr>
          <w:rFonts w:ascii="Times New Roman" w:hAnsi="Times New Roman"/>
          <w:b/>
          <w:sz w:val="28"/>
          <w:szCs w:val="28"/>
        </w:rPr>
        <w:t>Ресурсное обеспечение</w:t>
      </w:r>
    </w:p>
    <w:p w:rsidR="00AD0778" w:rsidRPr="00C7017A" w:rsidRDefault="00AD0778" w:rsidP="00AD0778">
      <w:pPr>
        <w:pStyle w:val="ConsPlusNormal"/>
        <w:jc w:val="center"/>
        <w:rPr>
          <w:rFonts w:ascii="Times New Roman" w:hAnsi="Times New Roman"/>
          <w:b/>
          <w:sz w:val="28"/>
          <w:szCs w:val="28"/>
        </w:rPr>
      </w:pPr>
      <w:r w:rsidRPr="00C7017A">
        <w:rPr>
          <w:rFonts w:ascii="Times New Roman" w:hAnsi="Times New Roman"/>
          <w:b/>
          <w:sz w:val="28"/>
          <w:szCs w:val="28"/>
        </w:rPr>
        <w:t>и прогнозная (справочная) оценка расходов бюджетамуниципального образования на реализацию целей</w:t>
      </w:r>
    </w:p>
    <w:p w:rsidR="00AD0778" w:rsidRPr="00C7017A" w:rsidRDefault="00AD0778" w:rsidP="00AD0778">
      <w:pPr>
        <w:pStyle w:val="ConsPlusNormal"/>
        <w:jc w:val="center"/>
        <w:rPr>
          <w:rFonts w:ascii="Times New Roman" w:hAnsi="Times New Roman"/>
          <w:b/>
          <w:sz w:val="28"/>
          <w:szCs w:val="28"/>
        </w:rPr>
      </w:pPr>
      <w:r w:rsidRPr="00C7017A">
        <w:rPr>
          <w:rFonts w:ascii="Times New Roman" w:hAnsi="Times New Roman"/>
          <w:b/>
          <w:sz w:val="28"/>
          <w:szCs w:val="28"/>
        </w:rPr>
        <w:t>муниципальной программы «</w:t>
      </w:r>
      <w:r>
        <w:rPr>
          <w:rFonts w:ascii="Times New Roman" w:hAnsi="Times New Roman"/>
          <w:b/>
          <w:sz w:val="28"/>
          <w:szCs w:val="28"/>
        </w:rPr>
        <w:t>Территориальное развитие</w:t>
      </w:r>
      <w:r w:rsidRPr="00C7017A">
        <w:rPr>
          <w:rFonts w:ascii="Times New Roman" w:hAnsi="Times New Roman"/>
          <w:b/>
          <w:sz w:val="28"/>
          <w:szCs w:val="28"/>
        </w:rPr>
        <w:t>» (с учетом средствмежбюджетных трансфертов)</w:t>
      </w:r>
    </w:p>
    <w:p w:rsidR="00AD0778" w:rsidRPr="00C7017A" w:rsidRDefault="00AD0778" w:rsidP="00AD0778">
      <w:pPr>
        <w:pStyle w:val="ConsPlusNormal"/>
        <w:rPr>
          <w:b/>
        </w:rPr>
      </w:pPr>
    </w:p>
    <w:tbl>
      <w:tblPr>
        <w:tblW w:w="15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47"/>
        <w:gridCol w:w="3351"/>
        <w:gridCol w:w="1843"/>
        <w:gridCol w:w="1559"/>
        <w:gridCol w:w="1418"/>
        <w:gridCol w:w="1417"/>
        <w:gridCol w:w="1560"/>
        <w:gridCol w:w="1559"/>
        <w:gridCol w:w="1559"/>
      </w:tblGrid>
      <w:tr w:rsidR="00AD0778" w:rsidRPr="00C7017A" w:rsidTr="00AD0778">
        <w:tc>
          <w:tcPr>
            <w:tcW w:w="1247" w:type="dxa"/>
            <w:vMerge w:val="restart"/>
          </w:tcPr>
          <w:p w:rsidR="00AD0778" w:rsidRPr="00C7017A" w:rsidRDefault="00AD0778" w:rsidP="00AD0778">
            <w:pPr>
              <w:pStyle w:val="ConsPlusNormal"/>
              <w:jc w:val="center"/>
              <w:rPr>
                <w:rFonts w:ascii="Times New Roman" w:hAnsi="Times New Roman"/>
                <w:sz w:val="24"/>
                <w:szCs w:val="24"/>
              </w:rPr>
            </w:pPr>
            <w:r w:rsidRPr="00C7017A">
              <w:rPr>
                <w:rFonts w:ascii="Times New Roman" w:hAnsi="Times New Roman"/>
                <w:sz w:val="24"/>
                <w:szCs w:val="24"/>
              </w:rPr>
              <w:t>Статус</w:t>
            </w:r>
          </w:p>
        </w:tc>
        <w:tc>
          <w:tcPr>
            <w:tcW w:w="3351" w:type="dxa"/>
            <w:vMerge w:val="restart"/>
          </w:tcPr>
          <w:p w:rsidR="00AD0778" w:rsidRPr="00C7017A" w:rsidRDefault="00AD0778" w:rsidP="00AD0778">
            <w:pPr>
              <w:pStyle w:val="ConsPlusNormal"/>
              <w:jc w:val="center"/>
              <w:rPr>
                <w:rFonts w:ascii="Times New Roman" w:hAnsi="Times New Roman"/>
                <w:sz w:val="24"/>
                <w:szCs w:val="24"/>
              </w:rPr>
            </w:pPr>
            <w:r w:rsidRPr="00C7017A">
              <w:rPr>
                <w:rFonts w:ascii="Times New Roman" w:hAnsi="Times New Roman"/>
                <w:sz w:val="24"/>
                <w:szCs w:val="24"/>
              </w:rPr>
              <w:t>Наименование муниципальной программы, подпрограммы, ВЦП, основного мероприятия</w:t>
            </w:r>
          </w:p>
        </w:tc>
        <w:tc>
          <w:tcPr>
            <w:tcW w:w="1843" w:type="dxa"/>
            <w:vMerge w:val="restart"/>
          </w:tcPr>
          <w:p w:rsidR="00AD0778" w:rsidRPr="00C7017A" w:rsidRDefault="00AD0778" w:rsidP="00AD0778">
            <w:pPr>
              <w:pStyle w:val="ConsPlusNormal"/>
              <w:jc w:val="center"/>
              <w:rPr>
                <w:rFonts w:ascii="Times New Roman" w:hAnsi="Times New Roman"/>
                <w:sz w:val="24"/>
                <w:szCs w:val="24"/>
              </w:rPr>
            </w:pPr>
            <w:r w:rsidRPr="00C7017A">
              <w:rPr>
                <w:rFonts w:ascii="Times New Roman" w:hAnsi="Times New Roman"/>
                <w:sz w:val="24"/>
                <w:szCs w:val="24"/>
              </w:rPr>
              <w:t>Источник ф</w:t>
            </w:r>
            <w:r w:rsidRPr="00C7017A">
              <w:rPr>
                <w:rFonts w:ascii="Times New Roman" w:hAnsi="Times New Roman"/>
                <w:sz w:val="24"/>
                <w:szCs w:val="24"/>
              </w:rPr>
              <w:t>и</w:t>
            </w:r>
            <w:r w:rsidRPr="00C7017A">
              <w:rPr>
                <w:rFonts w:ascii="Times New Roman" w:hAnsi="Times New Roman"/>
                <w:sz w:val="24"/>
                <w:szCs w:val="24"/>
              </w:rPr>
              <w:t>нансирования</w:t>
            </w:r>
          </w:p>
        </w:tc>
        <w:tc>
          <w:tcPr>
            <w:tcW w:w="9072" w:type="dxa"/>
            <w:gridSpan w:val="6"/>
          </w:tcPr>
          <w:p w:rsidR="00AD0778" w:rsidRPr="00C7017A" w:rsidRDefault="00AD0778" w:rsidP="00AD0778">
            <w:pPr>
              <w:pStyle w:val="ConsPlusNormal"/>
              <w:jc w:val="center"/>
              <w:rPr>
                <w:rFonts w:ascii="Times New Roman" w:hAnsi="Times New Roman"/>
                <w:sz w:val="24"/>
                <w:szCs w:val="24"/>
              </w:rPr>
            </w:pPr>
            <w:r w:rsidRPr="00C7017A">
              <w:rPr>
                <w:rFonts w:ascii="Times New Roman" w:hAnsi="Times New Roman"/>
                <w:sz w:val="24"/>
                <w:szCs w:val="24"/>
              </w:rPr>
              <w:t>Оценка расходов, руб.</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vMerge/>
          </w:tcPr>
          <w:p w:rsidR="00AD0778" w:rsidRPr="00C7017A" w:rsidRDefault="00AD0778" w:rsidP="00AD0778">
            <w:pPr>
              <w:rPr>
                <w:sz w:val="24"/>
                <w:szCs w:val="24"/>
              </w:rPr>
            </w:pPr>
          </w:p>
        </w:tc>
        <w:tc>
          <w:tcPr>
            <w:tcW w:w="1559" w:type="dxa"/>
          </w:tcPr>
          <w:p w:rsidR="00AD0778" w:rsidRPr="00C7017A" w:rsidRDefault="00AD0778" w:rsidP="00AD0778">
            <w:pPr>
              <w:pStyle w:val="ConsPlusNormal"/>
              <w:jc w:val="center"/>
              <w:rPr>
                <w:rFonts w:ascii="Times New Roman" w:hAnsi="Times New Roman"/>
                <w:sz w:val="24"/>
                <w:szCs w:val="24"/>
              </w:rPr>
            </w:pPr>
            <w:r w:rsidRPr="00C7017A">
              <w:rPr>
                <w:rFonts w:ascii="Times New Roman" w:hAnsi="Times New Roman"/>
                <w:sz w:val="24"/>
                <w:szCs w:val="24"/>
              </w:rPr>
              <w:t xml:space="preserve">Всего </w:t>
            </w:r>
          </w:p>
        </w:tc>
        <w:tc>
          <w:tcPr>
            <w:tcW w:w="1418" w:type="dxa"/>
          </w:tcPr>
          <w:p w:rsidR="00AD0778" w:rsidRPr="00D45896" w:rsidRDefault="00AD0778" w:rsidP="00AD0778">
            <w:pPr>
              <w:pStyle w:val="ConsPlusNormal"/>
              <w:jc w:val="center"/>
              <w:rPr>
                <w:rFonts w:ascii="Times New Roman" w:hAnsi="Times New Roman"/>
                <w:b/>
                <w:sz w:val="24"/>
                <w:szCs w:val="24"/>
              </w:rPr>
            </w:pPr>
            <w:r w:rsidRPr="00D45896">
              <w:rPr>
                <w:rFonts w:ascii="Times New Roman" w:hAnsi="Times New Roman"/>
                <w:b/>
                <w:sz w:val="24"/>
                <w:szCs w:val="24"/>
              </w:rPr>
              <w:t>2022</w:t>
            </w:r>
          </w:p>
        </w:tc>
        <w:tc>
          <w:tcPr>
            <w:tcW w:w="1417" w:type="dxa"/>
          </w:tcPr>
          <w:p w:rsidR="00AD0778" w:rsidRPr="00D45896" w:rsidRDefault="00AD0778" w:rsidP="00AD0778">
            <w:pPr>
              <w:pStyle w:val="ConsPlusNormal"/>
              <w:jc w:val="center"/>
              <w:rPr>
                <w:rFonts w:ascii="Times New Roman" w:hAnsi="Times New Roman"/>
                <w:b/>
                <w:sz w:val="24"/>
                <w:szCs w:val="24"/>
              </w:rPr>
            </w:pPr>
            <w:r w:rsidRPr="00D45896">
              <w:rPr>
                <w:rFonts w:ascii="Times New Roman" w:hAnsi="Times New Roman"/>
                <w:b/>
                <w:sz w:val="24"/>
                <w:szCs w:val="24"/>
              </w:rPr>
              <w:t>2023</w:t>
            </w:r>
          </w:p>
        </w:tc>
        <w:tc>
          <w:tcPr>
            <w:tcW w:w="1560" w:type="dxa"/>
          </w:tcPr>
          <w:p w:rsidR="00AD0778" w:rsidRPr="00D45896" w:rsidRDefault="00AD0778" w:rsidP="00AD0778">
            <w:pPr>
              <w:pStyle w:val="ConsPlusNormal"/>
              <w:jc w:val="center"/>
              <w:rPr>
                <w:rFonts w:ascii="Times New Roman" w:hAnsi="Times New Roman"/>
                <w:b/>
                <w:sz w:val="24"/>
                <w:szCs w:val="24"/>
              </w:rPr>
            </w:pPr>
            <w:r w:rsidRPr="00D45896">
              <w:rPr>
                <w:rFonts w:ascii="Times New Roman" w:hAnsi="Times New Roman"/>
                <w:b/>
                <w:sz w:val="24"/>
                <w:szCs w:val="24"/>
              </w:rPr>
              <w:t>2024</w:t>
            </w:r>
          </w:p>
        </w:tc>
        <w:tc>
          <w:tcPr>
            <w:tcW w:w="1559" w:type="dxa"/>
          </w:tcPr>
          <w:p w:rsidR="00AD0778" w:rsidRPr="00D45896" w:rsidRDefault="00AD0778" w:rsidP="00AD0778">
            <w:pPr>
              <w:pStyle w:val="ConsPlusNormal"/>
              <w:jc w:val="center"/>
              <w:rPr>
                <w:rFonts w:ascii="Times New Roman" w:hAnsi="Times New Roman"/>
                <w:b/>
                <w:sz w:val="24"/>
                <w:szCs w:val="24"/>
              </w:rPr>
            </w:pPr>
            <w:r w:rsidRPr="00D45896">
              <w:rPr>
                <w:rFonts w:ascii="Times New Roman" w:hAnsi="Times New Roman"/>
                <w:b/>
                <w:sz w:val="24"/>
                <w:szCs w:val="24"/>
              </w:rPr>
              <w:t>2025</w:t>
            </w:r>
          </w:p>
        </w:tc>
        <w:tc>
          <w:tcPr>
            <w:tcW w:w="1559" w:type="dxa"/>
          </w:tcPr>
          <w:p w:rsidR="00AD0778" w:rsidRPr="00D45896" w:rsidRDefault="00AD0778" w:rsidP="00AD0778">
            <w:pPr>
              <w:pStyle w:val="ConsPlusNormal"/>
              <w:jc w:val="center"/>
              <w:rPr>
                <w:rFonts w:ascii="Times New Roman" w:hAnsi="Times New Roman"/>
                <w:b/>
                <w:sz w:val="24"/>
                <w:szCs w:val="24"/>
              </w:rPr>
            </w:pPr>
            <w:r w:rsidRPr="00D45896">
              <w:rPr>
                <w:rFonts w:ascii="Times New Roman" w:hAnsi="Times New Roman"/>
                <w:b/>
                <w:sz w:val="24"/>
                <w:szCs w:val="24"/>
              </w:rPr>
              <w:t>2026</w:t>
            </w:r>
          </w:p>
        </w:tc>
      </w:tr>
      <w:tr w:rsidR="00AD0778" w:rsidRPr="00C7017A" w:rsidTr="00AD0778">
        <w:tc>
          <w:tcPr>
            <w:tcW w:w="1247" w:type="dxa"/>
          </w:tcPr>
          <w:p w:rsidR="00AD0778" w:rsidRPr="00C7017A" w:rsidRDefault="00AD0778" w:rsidP="00AD0778">
            <w:pPr>
              <w:pStyle w:val="ConsPlusNormal"/>
              <w:jc w:val="center"/>
              <w:rPr>
                <w:rFonts w:ascii="Times New Roman" w:hAnsi="Times New Roman"/>
                <w:sz w:val="24"/>
                <w:szCs w:val="24"/>
              </w:rPr>
            </w:pPr>
            <w:r w:rsidRPr="00C7017A">
              <w:rPr>
                <w:rFonts w:ascii="Times New Roman" w:hAnsi="Times New Roman"/>
                <w:sz w:val="24"/>
                <w:szCs w:val="24"/>
              </w:rPr>
              <w:lastRenderedPageBreak/>
              <w:t>1</w:t>
            </w:r>
          </w:p>
        </w:tc>
        <w:tc>
          <w:tcPr>
            <w:tcW w:w="3351" w:type="dxa"/>
          </w:tcPr>
          <w:p w:rsidR="00AD0778" w:rsidRPr="00C7017A" w:rsidRDefault="00AD0778" w:rsidP="00AD0778">
            <w:pPr>
              <w:pStyle w:val="ConsPlusNormal"/>
              <w:jc w:val="center"/>
              <w:rPr>
                <w:rFonts w:ascii="Times New Roman" w:hAnsi="Times New Roman"/>
                <w:sz w:val="24"/>
                <w:szCs w:val="24"/>
              </w:rPr>
            </w:pPr>
            <w:r w:rsidRPr="00C7017A">
              <w:rPr>
                <w:rFonts w:ascii="Times New Roman" w:hAnsi="Times New Roman"/>
                <w:sz w:val="24"/>
                <w:szCs w:val="24"/>
              </w:rPr>
              <w:t>2</w:t>
            </w:r>
          </w:p>
        </w:tc>
        <w:tc>
          <w:tcPr>
            <w:tcW w:w="1843" w:type="dxa"/>
          </w:tcPr>
          <w:p w:rsidR="00AD0778" w:rsidRPr="00C7017A" w:rsidRDefault="00AD0778" w:rsidP="00AD0778">
            <w:pPr>
              <w:pStyle w:val="ConsPlusNormal"/>
              <w:jc w:val="center"/>
              <w:rPr>
                <w:rFonts w:ascii="Times New Roman" w:hAnsi="Times New Roman"/>
                <w:sz w:val="24"/>
                <w:szCs w:val="24"/>
              </w:rPr>
            </w:pPr>
            <w:r w:rsidRPr="00C7017A">
              <w:rPr>
                <w:rFonts w:ascii="Times New Roman" w:hAnsi="Times New Roman"/>
                <w:sz w:val="24"/>
                <w:szCs w:val="24"/>
              </w:rPr>
              <w:t>3</w:t>
            </w:r>
          </w:p>
        </w:tc>
        <w:tc>
          <w:tcPr>
            <w:tcW w:w="1559" w:type="dxa"/>
          </w:tcPr>
          <w:p w:rsidR="00AD0778" w:rsidRPr="00C7017A" w:rsidRDefault="00AD0778" w:rsidP="00AD0778">
            <w:pPr>
              <w:pStyle w:val="ConsPlusNormal"/>
              <w:jc w:val="center"/>
              <w:rPr>
                <w:rFonts w:ascii="Times New Roman" w:hAnsi="Times New Roman"/>
                <w:sz w:val="24"/>
                <w:szCs w:val="24"/>
              </w:rPr>
            </w:pPr>
            <w:r w:rsidRPr="00C7017A">
              <w:rPr>
                <w:rFonts w:ascii="Times New Roman" w:hAnsi="Times New Roman"/>
                <w:sz w:val="24"/>
                <w:szCs w:val="24"/>
              </w:rPr>
              <w:t>4</w:t>
            </w:r>
          </w:p>
        </w:tc>
        <w:tc>
          <w:tcPr>
            <w:tcW w:w="1418" w:type="dxa"/>
          </w:tcPr>
          <w:p w:rsidR="00AD0778" w:rsidRPr="00C7017A" w:rsidRDefault="00AD0778" w:rsidP="00AD0778">
            <w:pPr>
              <w:pStyle w:val="ConsPlusNormal"/>
              <w:jc w:val="center"/>
              <w:rPr>
                <w:rFonts w:ascii="Times New Roman" w:hAnsi="Times New Roman"/>
                <w:sz w:val="24"/>
                <w:szCs w:val="24"/>
              </w:rPr>
            </w:pPr>
            <w:r w:rsidRPr="00C7017A">
              <w:rPr>
                <w:rFonts w:ascii="Times New Roman" w:hAnsi="Times New Roman"/>
                <w:sz w:val="24"/>
                <w:szCs w:val="24"/>
              </w:rPr>
              <w:t>5</w:t>
            </w:r>
          </w:p>
        </w:tc>
        <w:tc>
          <w:tcPr>
            <w:tcW w:w="1417" w:type="dxa"/>
          </w:tcPr>
          <w:p w:rsidR="00AD0778" w:rsidRPr="00C7017A" w:rsidRDefault="00AD0778" w:rsidP="00AD0778">
            <w:pPr>
              <w:pStyle w:val="ConsPlusNormal"/>
              <w:jc w:val="center"/>
              <w:rPr>
                <w:rFonts w:ascii="Times New Roman" w:hAnsi="Times New Roman"/>
                <w:sz w:val="24"/>
                <w:szCs w:val="24"/>
              </w:rPr>
            </w:pPr>
            <w:r w:rsidRPr="00C7017A">
              <w:rPr>
                <w:rFonts w:ascii="Times New Roman" w:hAnsi="Times New Roman"/>
                <w:sz w:val="24"/>
                <w:szCs w:val="24"/>
              </w:rPr>
              <w:t>6</w:t>
            </w:r>
          </w:p>
        </w:tc>
        <w:tc>
          <w:tcPr>
            <w:tcW w:w="1560" w:type="dxa"/>
          </w:tcPr>
          <w:p w:rsidR="00AD0778" w:rsidRPr="00C7017A" w:rsidRDefault="00AD0778" w:rsidP="00AD0778">
            <w:pPr>
              <w:pStyle w:val="ConsPlusNormal"/>
              <w:jc w:val="center"/>
              <w:rPr>
                <w:rFonts w:ascii="Times New Roman" w:hAnsi="Times New Roman"/>
                <w:sz w:val="24"/>
                <w:szCs w:val="24"/>
              </w:rPr>
            </w:pPr>
            <w:r w:rsidRPr="00C7017A">
              <w:rPr>
                <w:rFonts w:ascii="Times New Roman" w:hAnsi="Times New Roman"/>
                <w:sz w:val="24"/>
                <w:szCs w:val="24"/>
              </w:rPr>
              <w:t>7</w:t>
            </w:r>
          </w:p>
        </w:tc>
        <w:tc>
          <w:tcPr>
            <w:tcW w:w="1559" w:type="dxa"/>
          </w:tcPr>
          <w:p w:rsidR="00AD0778" w:rsidRPr="00C7017A" w:rsidRDefault="00AD0778" w:rsidP="00AD0778">
            <w:pPr>
              <w:pStyle w:val="ConsPlusNormal"/>
              <w:jc w:val="center"/>
              <w:rPr>
                <w:rFonts w:ascii="Times New Roman" w:hAnsi="Times New Roman"/>
                <w:sz w:val="24"/>
                <w:szCs w:val="24"/>
              </w:rPr>
            </w:pPr>
            <w:r w:rsidRPr="00C7017A">
              <w:rPr>
                <w:rFonts w:ascii="Times New Roman" w:hAnsi="Times New Roman"/>
                <w:sz w:val="24"/>
                <w:szCs w:val="24"/>
              </w:rPr>
              <w:t>8</w:t>
            </w:r>
          </w:p>
        </w:tc>
        <w:tc>
          <w:tcPr>
            <w:tcW w:w="1559" w:type="dxa"/>
          </w:tcPr>
          <w:p w:rsidR="00AD0778" w:rsidRPr="00C7017A" w:rsidRDefault="00AD0778" w:rsidP="00AD0778">
            <w:pPr>
              <w:pStyle w:val="ConsPlusNormal"/>
              <w:jc w:val="center"/>
              <w:rPr>
                <w:rFonts w:ascii="Times New Roman" w:hAnsi="Times New Roman"/>
                <w:sz w:val="24"/>
                <w:szCs w:val="24"/>
              </w:rPr>
            </w:pPr>
          </w:p>
        </w:tc>
      </w:tr>
      <w:tr w:rsidR="00AD0778" w:rsidRPr="00C7017A" w:rsidTr="00AD0778">
        <w:tc>
          <w:tcPr>
            <w:tcW w:w="1247" w:type="dxa"/>
            <w:vMerge w:val="restart"/>
          </w:tcPr>
          <w:p w:rsidR="00AD0778" w:rsidRPr="00335B24" w:rsidRDefault="00AD0778" w:rsidP="00AD0778">
            <w:pPr>
              <w:pStyle w:val="ConsPlusNormal"/>
              <w:rPr>
                <w:rFonts w:ascii="Times New Roman" w:hAnsi="Times New Roman"/>
                <w:b/>
                <w:sz w:val="24"/>
                <w:szCs w:val="24"/>
              </w:rPr>
            </w:pPr>
            <w:r w:rsidRPr="00335B24">
              <w:rPr>
                <w:rFonts w:ascii="Times New Roman" w:hAnsi="Times New Roman"/>
                <w:b/>
                <w:sz w:val="24"/>
                <w:szCs w:val="24"/>
              </w:rPr>
              <w:t>Муниц</w:t>
            </w:r>
            <w:r w:rsidRPr="00335B24">
              <w:rPr>
                <w:rFonts w:ascii="Times New Roman" w:hAnsi="Times New Roman"/>
                <w:b/>
                <w:sz w:val="24"/>
                <w:szCs w:val="24"/>
              </w:rPr>
              <w:t>и</w:t>
            </w:r>
            <w:r w:rsidRPr="00335B24">
              <w:rPr>
                <w:rFonts w:ascii="Times New Roman" w:hAnsi="Times New Roman"/>
                <w:b/>
                <w:sz w:val="24"/>
                <w:szCs w:val="24"/>
              </w:rPr>
              <w:t>пальная програ</w:t>
            </w:r>
            <w:r w:rsidRPr="00335B24">
              <w:rPr>
                <w:rFonts w:ascii="Times New Roman" w:hAnsi="Times New Roman"/>
                <w:b/>
                <w:sz w:val="24"/>
                <w:szCs w:val="24"/>
              </w:rPr>
              <w:t>м</w:t>
            </w:r>
            <w:r w:rsidRPr="00335B24">
              <w:rPr>
                <w:rFonts w:ascii="Times New Roman" w:hAnsi="Times New Roman"/>
                <w:b/>
                <w:sz w:val="24"/>
                <w:szCs w:val="24"/>
              </w:rPr>
              <w:t>ма</w:t>
            </w:r>
          </w:p>
        </w:tc>
        <w:tc>
          <w:tcPr>
            <w:tcW w:w="3351" w:type="dxa"/>
            <w:vMerge w:val="restart"/>
          </w:tcPr>
          <w:p w:rsidR="00AD0778" w:rsidRPr="00335B24" w:rsidRDefault="00AD0778" w:rsidP="00AD0778">
            <w:pPr>
              <w:pStyle w:val="ConsPlusNormal"/>
              <w:rPr>
                <w:rFonts w:ascii="Times New Roman" w:hAnsi="Times New Roman"/>
                <w:b/>
                <w:sz w:val="24"/>
                <w:szCs w:val="24"/>
              </w:rPr>
            </w:pPr>
            <w:r w:rsidRPr="00335B24">
              <w:rPr>
                <w:rFonts w:ascii="Times New Roman" w:hAnsi="Times New Roman"/>
                <w:b/>
                <w:sz w:val="24"/>
                <w:szCs w:val="24"/>
              </w:rPr>
              <w:t>«</w:t>
            </w:r>
            <w:r>
              <w:rPr>
                <w:rFonts w:ascii="Times New Roman" w:hAnsi="Times New Roman"/>
                <w:b/>
                <w:sz w:val="24"/>
                <w:szCs w:val="24"/>
              </w:rPr>
              <w:t>Территориальное развитие</w:t>
            </w:r>
            <w:r w:rsidRPr="00335B24">
              <w:rPr>
                <w:rFonts w:ascii="Times New Roman" w:hAnsi="Times New Roman"/>
                <w:b/>
                <w:sz w:val="24"/>
                <w:szCs w:val="24"/>
              </w:rPr>
              <w:t>»</w:t>
            </w:r>
          </w:p>
          <w:p w:rsidR="00AD0778" w:rsidRPr="00335B24" w:rsidRDefault="00AD0778" w:rsidP="00AD0778">
            <w:pPr>
              <w:pStyle w:val="ConsPlusNormal"/>
              <w:rPr>
                <w:rFonts w:ascii="Times New Roman" w:hAnsi="Times New Roman"/>
                <w:b/>
                <w:sz w:val="24"/>
                <w:szCs w:val="24"/>
              </w:rPr>
            </w:pPr>
          </w:p>
        </w:tc>
        <w:tc>
          <w:tcPr>
            <w:tcW w:w="1843" w:type="dxa"/>
          </w:tcPr>
          <w:p w:rsidR="00AD0778" w:rsidRPr="00335B24" w:rsidRDefault="00AD0778" w:rsidP="00AD0778">
            <w:pPr>
              <w:pStyle w:val="ConsPlusNormal"/>
              <w:rPr>
                <w:rFonts w:ascii="Times New Roman" w:hAnsi="Times New Roman"/>
                <w:b/>
                <w:sz w:val="24"/>
                <w:szCs w:val="24"/>
              </w:rPr>
            </w:pPr>
            <w:r w:rsidRPr="00335B24">
              <w:rPr>
                <w:rFonts w:ascii="Times New Roman" w:hAnsi="Times New Roman"/>
                <w:b/>
                <w:sz w:val="24"/>
                <w:szCs w:val="24"/>
              </w:rPr>
              <w:t>Всего</w:t>
            </w:r>
          </w:p>
        </w:tc>
        <w:tc>
          <w:tcPr>
            <w:tcW w:w="1559" w:type="dxa"/>
            <w:shd w:val="clear" w:color="auto" w:fill="FDE9D9" w:themeFill="accent6" w:themeFillTint="33"/>
          </w:tcPr>
          <w:p w:rsidR="00AD0778" w:rsidRPr="000C52EF" w:rsidRDefault="00AD0778" w:rsidP="00AD0778">
            <w:pPr>
              <w:pStyle w:val="ConsPlusNormal"/>
              <w:rPr>
                <w:rFonts w:ascii="Times New Roman" w:hAnsi="Times New Roman"/>
                <w:b/>
                <w:sz w:val="22"/>
                <w:lang w:val="en-US"/>
              </w:rPr>
            </w:pPr>
            <w:r>
              <w:rPr>
                <w:rFonts w:ascii="Times New Roman" w:hAnsi="Times New Roman"/>
                <w:b/>
                <w:sz w:val="22"/>
                <w:lang w:val="en-US"/>
              </w:rPr>
              <w:t>1532088490.27</w:t>
            </w:r>
          </w:p>
        </w:tc>
        <w:tc>
          <w:tcPr>
            <w:tcW w:w="1418" w:type="dxa"/>
            <w:shd w:val="clear" w:color="auto" w:fill="auto"/>
          </w:tcPr>
          <w:p w:rsidR="00AD0778" w:rsidRPr="00282E12" w:rsidRDefault="00AD0778" w:rsidP="00AD0778">
            <w:pPr>
              <w:pStyle w:val="ConsPlusNormal"/>
              <w:jc w:val="center"/>
              <w:rPr>
                <w:rFonts w:ascii="Times New Roman" w:hAnsi="Times New Roman"/>
                <w:b/>
                <w:sz w:val="22"/>
              </w:rPr>
            </w:pPr>
            <w:r w:rsidRPr="00282E12">
              <w:rPr>
                <w:rFonts w:ascii="Times New Roman" w:eastAsiaTheme="minorEastAsia" w:hAnsi="Times New Roman"/>
                <w:b/>
                <w:sz w:val="22"/>
              </w:rPr>
              <w:t>344750465,91</w:t>
            </w:r>
          </w:p>
        </w:tc>
        <w:tc>
          <w:tcPr>
            <w:tcW w:w="1417" w:type="dxa"/>
            <w:shd w:val="clear" w:color="auto" w:fill="auto"/>
          </w:tcPr>
          <w:p w:rsidR="00AD0778" w:rsidRPr="00282E12" w:rsidRDefault="00AD0778" w:rsidP="00AD0778">
            <w:pPr>
              <w:jc w:val="center"/>
              <w:rPr>
                <w:sz w:val="22"/>
                <w:szCs w:val="22"/>
              </w:rPr>
            </w:pPr>
            <w:r>
              <w:rPr>
                <w:rFonts w:eastAsiaTheme="minorEastAsia"/>
                <w:b/>
                <w:sz w:val="22"/>
                <w:szCs w:val="22"/>
              </w:rPr>
              <w:t>373408445,59</w:t>
            </w:r>
          </w:p>
        </w:tc>
        <w:tc>
          <w:tcPr>
            <w:tcW w:w="1560" w:type="dxa"/>
            <w:shd w:val="clear" w:color="auto" w:fill="FDE9D9" w:themeFill="accent6" w:themeFillTint="33"/>
          </w:tcPr>
          <w:p w:rsidR="00AD0778" w:rsidRPr="000C52EF" w:rsidRDefault="00AD0778" w:rsidP="00AD0778">
            <w:pPr>
              <w:jc w:val="center"/>
              <w:rPr>
                <w:sz w:val="22"/>
                <w:szCs w:val="22"/>
                <w:lang w:val="en-US"/>
              </w:rPr>
            </w:pPr>
            <w:r>
              <w:rPr>
                <w:rFonts w:eastAsiaTheme="minorEastAsia"/>
                <w:b/>
                <w:sz w:val="22"/>
                <w:szCs w:val="22"/>
                <w:lang w:val="en-US"/>
              </w:rPr>
              <w:t>462803657.44</w:t>
            </w:r>
          </w:p>
        </w:tc>
        <w:tc>
          <w:tcPr>
            <w:tcW w:w="1559" w:type="dxa"/>
            <w:shd w:val="clear" w:color="auto" w:fill="auto"/>
          </w:tcPr>
          <w:p w:rsidR="00AD0778" w:rsidRPr="00282E12" w:rsidRDefault="00AD0778" w:rsidP="00AD0778">
            <w:pPr>
              <w:pStyle w:val="ConsPlusNormal"/>
              <w:rPr>
                <w:rFonts w:ascii="Times New Roman" w:hAnsi="Times New Roman"/>
                <w:b/>
                <w:sz w:val="22"/>
              </w:rPr>
            </w:pPr>
            <w:r>
              <w:rPr>
                <w:rFonts w:ascii="Times New Roman" w:eastAsiaTheme="minorEastAsia" w:hAnsi="Times New Roman"/>
                <w:b/>
                <w:sz w:val="22"/>
              </w:rPr>
              <w:t>251936969,71</w:t>
            </w:r>
          </w:p>
        </w:tc>
        <w:tc>
          <w:tcPr>
            <w:tcW w:w="1559" w:type="dxa"/>
            <w:shd w:val="clear" w:color="auto" w:fill="auto"/>
          </w:tcPr>
          <w:p w:rsidR="00AD0778" w:rsidRPr="00282E12" w:rsidRDefault="00AD0778" w:rsidP="00AD0778">
            <w:pPr>
              <w:pStyle w:val="ConsPlusNormal"/>
              <w:jc w:val="center"/>
              <w:rPr>
                <w:rFonts w:ascii="Times New Roman" w:hAnsi="Times New Roman"/>
                <w:b/>
                <w:sz w:val="22"/>
              </w:rPr>
            </w:pPr>
            <w:r>
              <w:rPr>
                <w:rFonts w:ascii="Times New Roman" w:eastAsiaTheme="minorEastAsia" w:hAnsi="Times New Roman"/>
                <w:b/>
                <w:sz w:val="22"/>
              </w:rPr>
              <w:t>98988951,62</w:t>
            </w:r>
          </w:p>
        </w:tc>
      </w:tr>
      <w:tr w:rsidR="00AD0778" w:rsidRPr="00C7017A" w:rsidTr="00AD0778">
        <w:tc>
          <w:tcPr>
            <w:tcW w:w="1247" w:type="dxa"/>
            <w:vMerge/>
          </w:tcPr>
          <w:p w:rsidR="00AD0778" w:rsidRPr="00335B24" w:rsidRDefault="00AD0778" w:rsidP="00AD0778">
            <w:pPr>
              <w:rPr>
                <w:b/>
                <w:sz w:val="24"/>
                <w:szCs w:val="24"/>
              </w:rPr>
            </w:pPr>
          </w:p>
        </w:tc>
        <w:tc>
          <w:tcPr>
            <w:tcW w:w="3351" w:type="dxa"/>
            <w:vMerge/>
          </w:tcPr>
          <w:p w:rsidR="00AD0778" w:rsidRPr="00335B24" w:rsidRDefault="00AD0778" w:rsidP="00AD0778">
            <w:pPr>
              <w:rPr>
                <w:b/>
                <w:sz w:val="24"/>
                <w:szCs w:val="24"/>
              </w:rPr>
            </w:pPr>
          </w:p>
        </w:tc>
        <w:tc>
          <w:tcPr>
            <w:tcW w:w="1843" w:type="dxa"/>
          </w:tcPr>
          <w:p w:rsidR="00AD0778" w:rsidRPr="00335B24" w:rsidRDefault="00AD0778" w:rsidP="00AD0778">
            <w:pPr>
              <w:pStyle w:val="ConsPlusNormal"/>
              <w:rPr>
                <w:rFonts w:ascii="Times New Roman" w:hAnsi="Times New Roman"/>
                <w:b/>
                <w:sz w:val="24"/>
                <w:szCs w:val="24"/>
              </w:rPr>
            </w:pPr>
            <w:r w:rsidRPr="00335B24">
              <w:rPr>
                <w:rFonts w:ascii="Times New Roman" w:hAnsi="Times New Roman"/>
                <w:b/>
                <w:sz w:val="24"/>
                <w:szCs w:val="24"/>
              </w:rPr>
              <w:t>в том числе:</w:t>
            </w:r>
          </w:p>
        </w:tc>
        <w:tc>
          <w:tcPr>
            <w:tcW w:w="1559" w:type="dxa"/>
            <w:shd w:val="clear" w:color="auto" w:fill="auto"/>
          </w:tcPr>
          <w:p w:rsidR="00AD0778" w:rsidRPr="00287FC5" w:rsidRDefault="00AD0778" w:rsidP="00AD0778">
            <w:pPr>
              <w:pStyle w:val="ConsPlusNormal"/>
              <w:rPr>
                <w:rFonts w:ascii="Times New Roman" w:hAnsi="Times New Roman"/>
                <w:sz w:val="22"/>
              </w:rPr>
            </w:pPr>
          </w:p>
        </w:tc>
        <w:tc>
          <w:tcPr>
            <w:tcW w:w="1418" w:type="dxa"/>
            <w:shd w:val="clear" w:color="auto" w:fill="auto"/>
          </w:tcPr>
          <w:p w:rsidR="00AD0778" w:rsidRPr="00287FC5" w:rsidRDefault="00AD0778" w:rsidP="00AD0778">
            <w:pPr>
              <w:pStyle w:val="ConsPlusNormal"/>
              <w:rPr>
                <w:rFonts w:ascii="Times New Roman" w:hAnsi="Times New Roman"/>
                <w:sz w:val="22"/>
              </w:rPr>
            </w:pPr>
          </w:p>
        </w:tc>
        <w:tc>
          <w:tcPr>
            <w:tcW w:w="1417" w:type="dxa"/>
            <w:shd w:val="clear" w:color="auto" w:fill="auto"/>
          </w:tcPr>
          <w:p w:rsidR="00AD0778" w:rsidRPr="00287FC5" w:rsidRDefault="00AD0778" w:rsidP="00AD0778">
            <w:pPr>
              <w:pStyle w:val="ConsPlusNormal"/>
              <w:rPr>
                <w:rFonts w:ascii="Times New Roman" w:hAnsi="Times New Roman"/>
                <w:sz w:val="22"/>
              </w:rPr>
            </w:pPr>
          </w:p>
        </w:tc>
        <w:tc>
          <w:tcPr>
            <w:tcW w:w="1560" w:type="dxa"/>
            <w:shd w:val="clear" w:color="auto" w:fill="auto"/>
          </w:tcPr>
          <w:p w:rsidR="00AD0778" w:rsidRPr="00287FC5" w:rsidRDefault="00AD0778" w:rsidP="00AD0778">
            <w:pPr>
              <w:pStyle w:val="ConsPlusNormal"/>
              <w:jc w:val="center"/>
              <w:rPr>
                <w:rFonts w:ascii="Times New Roman" w:hAnsi="Times New Roman"/>
                <w:sz w:val="22"/>
              </w:rPr>
            </w:pPr>
          </w:p>
        </w:tc>
        <w:tc>
          <w:tcPr>
            <w:tcW w:w="1559" w:type="dxa"/>
            <w:shd w:val="clear" w:color="auto" w:fill="auto"/>
          </w:tcPr>
          <w:p w:rsidR="00AD0778" w:rsidRPr="00287FC5" w:rsidRDefault="00AD0778" w:rsidP="00AD0778">
            <w:pPr>
              <w:pStyle w:val="ConsPlusNormal"/>
              <w:jc w:val="center"/>
              <w:rPr>
                <w:rFonts w:ascii="Times New Roman" w:hAnsi="Times New Roman"/>
                <w:sz w:val="22"/>
              </w:rPr>
            </w:pPr>
          </w:p>
        </w:tc>
        <w:tc>
          <w:tcPr>
            <w:tcW w:w="1559" w:type="dxa"/>
            <w:shd w:val="clear" w:color="auto" w:fill="auto"/>
          </w:tcPr>
          <w:p w:rsidR="00AD0778" w:rsidRPr="00287FC5" w:rsidRDefault="00AD0778" w:rsidP="00AD0778">
            <w:pPr>
              <w:pStyle w:val="ConsPlusNormal"/>
              <w:jc w:val="center"/>
              <w:rPr>
                <w:rFonts w:ascii="Times New Roman" w:hAnsi="Times New Roman"/>
                <w:sz w:val="22"/>
              </w:rPr>
            </w:pPr>
          </w:p>
        </w:tc>
      </w:tr>
      <w:tr w:rsidR="00AD0778" w:rsidRPr="00C7017A" w:rsidTr="00AD0778">
        <w:tc>
          <w:tcPr>
            <w:tcW w:w="1247" w:type="dxa"/>
            <w:vMerge/>
          </w:tcPr>
          <w:p w:rsidR="00AD0778" w:rsidRPr="00335B24" w:rsidRDefault="00AD0778" w:rsidP="00AD0778">
            <w:pPr>
              <w:rPr>
                <w:b/>
                <w:sz w:val="24"/>
                <w:szCs w:val="24"/>
              </w:rPr>
            </w:pPr>
          </w:p>
        </w:tc>
        <w:tc>
          <w:tcPr>
            <w:tcW w:w="3351" w:type="dxa"/>
            <w:vMerge/>
          </w:tcPr>
          <w:p w:rsidR="00AD0778" w:rsidRPr="00335B24" w:rsidRDefault="00AD0778" w:rsidP="00AD0778">
            <w:pPr>
              <w:rPr>
                <w:b/>
                <w:sz w:val="24"/>
                <w:szCs w:val="24"/>
              </w:rPr>
            </w:pPr>
          </w:p>
        </w:tc>
        <w:tc>
          <w:tcPr>
            <w:tcW w:w="1843" w:type="dxa"/>
          </w:tcPr>
          <w:p w:rsidR="00AD0778" w:rsidRPr="00335B24" w:rsidRDefault="00AD0778" w:rsidP="00AD0778">
            <w:pPr>
              <w:rPr>
                <w:b/>
                <w:snapToGrid w:val="0"/>
                <w:sz w:val="24"/>
                <w:szCs w:val="24"/>
              </w:rPr>
            </w:pPr>
            <w:r>
              <w:rPr>
                <w:b/>
                <w:snapToGrid w:val="0"/>
                <w:sz w:val="24"/>
                <w:szCs w:val="24"/>
              </w:rPr>
              <w:t>Федеральный бюджет</w:t>
            </w:r>
          </w:p>
        </w:tc>
        <w:tc>
          <w:tcPr>
            <w:tcW w:w="1559" w:type="dxa"/>
            <w:shd w:val="clear" w:color="auto" w:fill="auto"/>
          </w:tcPr>
          <w:p w:rsidR="00AD0778" w:rsidRPr="00287FC5" w:rsidRDefault="00AD0778" w:rsidP="00AD0778">
            <w:pPr>
              <w:pStyle w:val="ConsPlusNormal"/>
              <w:jc w:val="center"/>
              <w:rPr>
                <w:rFonts w:ascii="Times New Roman" w:hAnsi="Times New Roman"/>
                <w:b/>
                <w:sz w:val="22"/>
              </w:rPr>
            </w:pPr>
            <w:r>
              <w:rPr>
                <w:rFonts w:ascii="Times New Roman" w:hAnsi="Times New Roman"/>
                <w:b/>
                <w:sz w:val="22"/>
              </w:rPr>
              <w:t>211484495,49</w:t>
            </w:r>
          </w:p>
        </w:tc>
        <w:tc>
          <w:tcPr>
            <w:tcW w:w="1418" w:type="dxa"/>
            <w:shd w:val="clear" w:color="auto" w:fill="auto"/>
          </w:tcPr>
          <w:p w:rsidR="00AD0778" w:rsidRPr="00287FC5" w:rsidRDefault="00AD0778" w:rsidP="00AD0778">
            <w:pPr>
              <w:pStyle w:val="ConsPlusNormal"/>
              <w:jc w:val="center"/>
              <w:rPr>
                <w:rFonts w:ascii="Times New Roman" w:hAnsi="Times New Roman"/>
                <w:b/>
                <w:sz w:val="22"/>
              </w:rPr>
            </w:pPr>
            <w:r w:rsidRPr="00287FC5">
              <w:rPr>
                <w:rFonts w:ascii="Times New Roman" w:hAnsi="Times New Roman"/>
                <w:b/>
                <w:sz w:val="22"/>
              </w:rPr>
              <w:t>112794,31</w:t>
            </w:r>
          </w:p>
        </w:tc>
        <w:tc>
          <w:tcPr>
            <w:tcW w:w="1417" w:type="dxa"/>
            <w:shd w:val="clear" w:color="auto" w:fill="auto"/>
          </w:tcPr>
          <w:p w:rsidR="00AD0778" w:rsidRPr="00287FC5" w:rsidRDefault="00AD0778" w:rsidP="00AD0778">
            <w:pPr>
              <w:pStyle w:val="ConsPlusNormal"/>
              <w:rPr>
                <w:rFonts w:ascii="Times New Roman" w:hAnsi="Times New Roman"/>
                <w:b/>
                <w:sz w:val="22"/>
              </w:rPr>
            </w:pPr>
            <w:r w:rsidRPr="00287FC5">
              <w:rPr>
                <w:rFonts w:ascii="Times New Roman" w:hAnsi="Times New Roman"/>
                <w:b/>
                <w:sz w:val="22"/>
              </w:rPr>
              <w:t>43313119,18</w:t>
            </w:r>
          </w:p>
        </w:tc>
        <w:tc>
          <w:tcPr>
            <w:tcW w:w="1560" w:type="dxa"/>
            <w:shd w:val="clear" w:color="auto" w:fill="auto"/>
          </w:tcPr>
          <w:p w:rsidR="00AD0778" w:rsidRPr="00287FC5" w:rsidRDefault="00AD0778" w:rsidP="00AD0778">
            <w:pPr>
              <w:jc w:val="center"/>
              <w:rPr>
                <w:rFonts w:eastAsiaTheme="minorEastAsia"/>
                <w:b/>
                <w:sz w:val="22"/>
                <w:szCs w:val="22"/>
              </w:rPr>
            </w:pPr>
            <w:r>
              <w:rPr>
                <w:rFonts w:eastAsiaTheme="minorEastAsia"/>
                <w:b/>
                <w:sz w:val="22"/>
                <w:szCs w:val="22"/>
              </w:rPr>
              <w:t>69557982</w:t>
            </w:r>
            <w:r w:rsidRPr="00287FC5">
              <w:rPr>
                <w:rFonts w:eastAsiaTheme="minorEastAsia"/>
                <w:b/>
                <w:sz w:val="22"/>
                <w:szCs w:val="22"/>
              </w:rPr>
              <w:t>,00</w:t>
            </w:r>
          </w:p>
        </w:tc>
        <w:tc>
          <w:tcPr>
            <w:tcW w:w="1559" w:type="dxa"/>
            <w:shd w:val="clear" w:color="auto" w:fill="auto"/>
          </w:tcPr>
          <w:p w:rsidR="00AD0778" w:rsidRPr="00287FC5" w:rsidRDefault="00AD0778" w:rsidP="00AD0778">
            <w:pPr>
              <w:jc w:val="center"/>
              <w:rPr>
                <w:rFonts w:eastAsiaTheme="minorEastAsia"/>
                <w:b/>
                <w:sz w:val="22"/>
                <w:szCs w:val="22"/>
              </w:rPr>
            </w:pPr>
            <w:r w:rsidRPr="008E7732">
              <w:rPr>
                <w:rFonts w:eastAsiaTheme="minorEastAsia"/>
                <w:b/>
                <w:sz w:val="22"/>
                <w:szCs w:val="22"/>
              </w:rPr>
              <w:t>98500600</w:t>
            </w:r>
            <w:r w:rsidRPr="00287FC5">
              <w:rPr>
                <w:rFonts w:eastAsiaTheme="minorEastAsia"/>
                <w:b/>
                <w:sz w:val="22"/>
                <w:szCs w:val="22"/>
              </w:rPr>
              <w:t>,00</w:t>
            </w:r>
          </w:p>
        </w:tc>
        <w:tc>
          <w:tcPr>
            <w:tcW w:w="1559" w:type="dxa"/>
            <w:shd w:val="clear" w:color="auto" w:fill="auto"/>
          </w:tcPr>
          <w:p w:rsidR="00AD0778" w:rsidRPr="00287FC5" w:rsidRDefault="00AD0778" w:rsidP="00AD0778">
            <w:pPr>
              <w:jc w:val="center"/>
              <w:rPr>
                <w:rFonts w:eastAsiaTheme="minorEastAsia"/>
                <w:b/>
                <w:sz w:val="22"/>
                <w:szCs w:val="22"/>
              </w:rPr>
            </w:pPr>
            <w:r>
              <w:rPr>
                <w:rFonts w:eastAsiaTheme="minorEastAsia"/>
                <w:b/>
                <w:sz w:val="22"/>
                <w:szCs w:val="22"/>
              </w:rPr>
              <w:t>0,00</w:t>
            </w:r>
          </w:p>
        </w:tc>
      </w:tr>
      <w:tr w:rsidR="00AD0778" w:rsidRPr="00C7017A" w:rsidTr="00AD0778">
        <w:tc>
          <w:tcPr>
            <w:tcW w:w="1247" w:type="dxa"/>
            <w:vMerge/>
          </w:tcPr>
          <w:p w:rsidR="00AD0778" w:rsidRPr="00335B24" w:rsidRDefault="00AD0778" w:rsidP="00AD0778">
            <w:pPr>
              <w:rPr>
                <w:b/>
                <w:sz w:val="24"/>
                <w:szCs w:val="24"/>
              </w:rPr>
            </w:pPr>
          </w:p>
        </w:tc>
        <w:tc>
          <w:tcPr>
            <w:tcW w:w="3351" w:type="dxa"/>
            <w:vMerge/>
          </w:tcPr>
          <w:p w:rsidR="00AD0778" w:rsidRPr="00335B24" w:rsidRDefault="00AD0778" w:rsidP="00AD0778">
            <w:pPr>
              <w:rPr>
                <w:b/>
                <w:sz w:val="24"/>
                <w:szCs w:val="24"/>
              </w:rPr>
            </w:pPr>
          </w:p>
        </w:tc>
        <w:tc>
          <w:tcPr>
            <w:tcW w:w="1843" w:type="dxa"/>
          </w:tcPr>
          <w:p w:rsidR="00AD0778" w:rsidRPr="00335B24" w:rsidRDefault="00AD0778" w:rsidP="00AD0778">
            <w:pPr>
              <w:rPr>
                <w:b/>
                <w:snapToGrid w:val="0"/>
                <w:sz w:val="24"/>
                <w:szCs w:val="24"/>
              </w:rPr>
            </w:pPr>
            <w:r w:rsidRPr="00335B24">
              <w:rPr>
                <w:b/>
                <w:snapToGrid w:val="0"/>
                <w:sz w:val="24"/>
                <w:szCs w:val="24"/>
              </w:rPr>
              <w:t>Республика</w:t>
            </w:r>
            <w:r w:rsidRPr="00335B24">
              <w:rPr>
                <w:b/>
                <w:snapToGrid w:val="0"/>
                <w:sz w:val="24"/>
                <w:szCs w:val="24"/>
              </w:rPr>
              <w:t>н</w:t>
            </w:r>
            <w:r w:rsidRPr="00335B24">
              <w:rPr>
                <w:b/>
                <w:snapToGrid w:val="0"/>
                <w:sz w:val="24"/>
                <w:szCs w:val="24"/>
              </w:rPr>
              <w:t>ский бюджет Республики Коми</w:t>
            </w:r>
          </w:p>
        </w:tc>
        <w:tc>
          <w:tcPr>
            <w:tcW w:w="1559" w:type="dxa"/>
            <w:shd w:val="clear" w:color="auto" w:fill="auto"/>
          </w:tcPr>
          <w:p w:rsidR="00AD0778" w:rsidRPr="000C52EF" w:rsidRDefault="00AD0778" w:rsidP="00AD0778">
            <w:pPr>
              <w:pStyle w:val="ConsPlusNormal"/>
              <w:jc w:val="center"/>
              <w:rPr>
                <w:rFonts w:ascii="Times New Roman" w:hAnsi="Times New Roman"/>
                <w:b/>
                <w:sz w:val="22"/>
                <w:lang w:val="en-US"/>
              </w:rPr>
            </w:pPr>
            <w:r>
              <w:rPr>
                <w:rFonts w:ascii="Times New Roman" w:hAnsi="Times New Roman"/>
                <w:b/>
                <w:sz w:val="22"/>
                <w:lang w:val="en-US"/>
              </w:rPr>
              <w:t>995267945.61</w:t>
            </w:r>
          </w:p>
        </w:tc>
        <w:tc>
          <w:tcPr>
            <w:tcW w:w="1418" w:type="dxa"/>
            <w:shd w:val="clear" w:color="auto" w:fill="auto"/>
          </w:tcPr>
          <w:p w:rsidR="00AD0778" w:rsidRPr="00287FC5" w:rsidRDefault="00AD0778" w:rsidP="00AD0778">
            <w:pPr>
              <w:pStyle w:val="ConsPlusNormal"/>
              <w:jc w:val="center"/>
              <w:rPr>
                <w:rFonts w:ascii="Times New Roman" w:hAnsi="Times New Roman"/>
                <w:b/>
                <w:sz w:val="22"/>
              </w:rPr>
            </w:pPr>
            <w:r w:rsidRPr="00287FC5">
              <w:rPr>
                <w:rFonts w:ascii="Times New Roman" w:hAnsi="Times New Roman"/>
                <w:b/>
                <w:sz w:val="22"/>
              </w:rPr>
              <w:t>282667959,00</w:t>
            </w:r>
          </w:p>
        </w:tc>
        <w:tc>
          <w:tcPr>
            <w:tcW w:w="1417" w:type="dxa"/>
            <w:shd w:val="clear" w:color="auto" w:fill="auto"/>
          </w:tcPr>
          <w:p w:rsidR="00AD0778" w:rsidRPr="00287FC5" w:rsidRDefault="00AD0778" w:rsidP="00AD0778">
            <w:pPr>
              <w:pStyle w:val="ConsPlusNormal"/>
              <w:jc w:val="center"/>
              <w:rPr>
                <w:rFonts w:ascii="Times New Roman" w:hAnsi="Times New Roman"/>
                <w:b/>
                <w:sz w:val="22"/>
              </w:rPr>
            </w:pPr>
            <w:r w:rsidRPr="00287FC5">
              <w:rPr>
                <w:rFonts w:ascii="Times New Roman" w:hAnsi="Times New Roman"/>
                <w:b/>
                <w:sz w:val="22"/>
              </w:rPr>
              <w:t>260777622,44</w:t>
            </w:r>
          </w:p>
        </w:tc>
        <w:tc>
          <w:tcPr>
            <w:tcW w:w="1560" w:type="dxa"/>
            <w:shd w:val="clear" w:color="auto" w:fill="auto"/>
          </w:tcPr>
          <w:p w:rsidR="00AD0778" w:rsidRPr="000C52EF" w:rsidRDefault="00AD0778" w:rsidP="00AD0778">
            <w:pPr>
              <w:jc w:val="center"/>
              <w:rPr>
                <w:sz w:val="22"/>
                <w:szCs w:val="22"/>
                <w:lang w:val="en-US"/>
              </w:rPr>
            </w:pPr>
            <w:r>
              <w:rPr>
                <w:rFonts w:eastAsiaTheme="minorEastAsia"/>
                <w:b/>
                <w:sz w:val="22"/>
                <w:szCs w:val="22"/>
                <w:lang w:val="en-US"/>
              </w:rPr>
              <w:t>303198406.69</w:t>
            </w:r>
          </w:p>
        </w:tc>
        <w:tc>
          <w:tcPr>
            <w:tcW w:w="1559" w:type="dxa"/>
            <w:shd w:val="clear" w:color="auto" w:fill="auto"/>
          </w:tcPr>
          <w:p w:rsidR="00AD0778" w:rsidRPr="00287FC5" w:rsidRDefault="00AD0778" w:rsidP="00AD0778">
            <w:pPr>
              <w:jc w:val="center"/>
              <w:rPr>
                <w:sz w:val="22"/>
                <w:szCs w:val="22"/>
              </w:rPr>
            </w:pPr>
            <w:r>
              <w:rPr>
                <w:rFonts w:eastAsiaTheme="minorEastAsia"/>
                <w:b/>
                <w:sz w:val="22"/>
                <w:szCs w:val="22"/>
              </w:rPr>
              <w:t>102200709,18</w:t>
            </w:r>
          </w:p>
        </w:tc>
        <w:tc>
          <w:tcPr>
            <w:tcW w:w="1559" w:type="dxa"/>
            <w:shd w:val="clear" w:color="auto" w:fill="auto"/>
          </w:tcPr>
          <w:p w:rsidR="00AD0778" w:rsidRPr="00287FC5" w:rsidRDefault="00AD0778" w:rsidP="00AD0778">
            <w:pPr>
              <w:jc w:val="center"/>
              <w:rPr>
                <w:sz w:val="22"/>
                <w:szCs w:val="22"/>
              </w:rPr>
            </w:pPr>
            <w:r>
              <w:rPr>
                <w:rFonts w:eastAsiaTheme="minorEastAsia"/>
                <w:b/>
                <w:sz w:val="22"/>
                <w:szCs w:val="22"/>
              </w:rPr>
              <w:t>46422948</w:t>
            </w:r>
            <w:r w:rsidRPr="00287FC5">
              <w:rPr>
                <w:rFonts w:eastAsiaTheme="minorEastAsia"/>
                <w:b/>
                <w:sz w:val="22"/>
                <w:szCs w:val="22"/>
              </w:rPr>
              <w:t>,</w:t>
            </w:r>
            <w:r>
              <w:rPr>
                <w:rFonts w:eastAsiaTheme="minorEastAsia"/>
                <w:b/>
                <w:sz w:val="22"/>
                <w:szCs w:val="22"/>
              </w:rPr>
              <w:t>3</w:t>
            </w:r>
            <w:r w:rsidRPr="00287FC5">
              <w:rPr>
                <w:rFonts w:eastAsiaTheme="minorEastAsia"/>
                <w:b/>
                <w:sz w:val="22"/>
                <w:szCs w:val="22"/>
              </w:rPr>
              <w:t>0</w:t>
            </w:r>
          </w:p>
        </w:tc>
      </w:tr>
      <w:tr w:rsidR="00AD0778" w:rsidRPr="00C7017A" w:rsidTr="00AD0778">
        <w:tc>
          <w:tcPr>
            <w:tcW w:w="1247" w:type="dxa"/>
            <w:vMerge/>
          </w:tcPr>
          <w:p w:rsidR="00AD0778" w:rsidRPr="00335B24" w:rsidRDefault="00AD0778" w:rsidP="00AD0778">
            <w:pPr>
              <w:rPr>
                <w:b/>
                <w:sz w:val="24"/>
                <w:szCs w:val="24"/>
              </w:rPr>
            </w:pPr>
          </w:p>
        </w:tc>
        <w:tc>
          <w:tcPr>
            <w:tcW w:w="3351" w:type="dxa"/>
            <w:vMerge/>
          </w:tcPr>
          <w:p w:rsidR="00AD0778" w:rsidRPr="00335B24" w:rsidRDefault="00AD0778" w:rsidP="00AD0778">
            <w:pPr>
              <w:rPr>
                <w:b/>
                <w:sz w:val="24"/>
                <w:szCs w:val="24"/>
              </w:rPr>
            </w:pPr>
          </w:p>
        </w:tc>
        <w:tc>
          <w:tcPr>
            <w:tcW w:w="1843" w:type="dxa"/>
          </w:tcPr>
          <w:p w:rsidR="00AD0778" w:rsidRPr="00335B24" w:rsidRDefault="00AD0778" w:rsidP="00AD0778">
            <w:pPr>
              <w:pStyle w:val="ConsPlusNormal"/>
              <w:rPr>
                <w:rFonts w:ascii="Times New Roman" w:hAnsi="Times New Roman"/>
                <w:b/>
                <w:sz w:val="24"/>
                <w:szCs w:val="24"/>
              </w:rPr>
            </w:pPr>
            <w:r w:rsidRPr="00335B24">
              <w:rPr>
                <w:rFonts w:ascii="Times New Roman" w:hAnsi="Times New Roman"/>
                <w:b/>
                <w:sz w:val="24"/>
                <w:szCs w:val="24"/>
              </w:rPr>
              <w:t>Бюджет мун</w:t>
            </w:r>
            <w:r w:rsidRPr="00335B24">
              <w:rPr>
                <w:rFonts w:ascii="Times New Roman" w:hAnsi="Times New Roman"/>
                <w:b/>
                <w:sz w:val="24"/>
                <w:szCs w:val="24"/>
              </w:rPr>
              <w:t>и</w:t>
            </w:r>
            <w:r w:rsidRPr="00335B24">
              <w:rPr>
                <w:rFonts w:ascii="Times New Roman" w:hAnsi="Times New Roman"/>
                <w:b/>
                <w:sz w:val="24"/>
                <w:szCs w:val="24"/>
              </w:rPr>
              <w:t>ципального о</w:t>
            </w:r>
            <w:r w:rsidRPr="00335B24">
              <w:rPr>
                <w:rFonts w:ascii="Times New Roman" w:hAnsi="Times New Roman"/>
                <w:b/>
                <w:sz w:val="24"/>
                <w:szCs w:val="24"/>
              </w:rPr>
              <w:t>б</w:t>
            </w:r>
            <w:r w:rsidRPr="00335B24">
              <w:rPr>
                <w:rFonts w:ascii="Times New Roman" w:hAnsi="Times New Roman"/>
                <w:b/>
                <w:sz w:val="24"/>
                <w:szCs w:val="24"/>
              </w:rPr>
              <w:t>разования, из них за счет средств:</w:t>
            </w:r>
          </w:p>
        </w:tc>
        <w:tc>
          <w:tcPr>
            <w:tcW w:w="1559" w:type="dxa"/>
            <w:shd w:val="clear" w:color="auto" w:fill="FDE9D9" w:themeFill="accent6" w:themeFillTint="33"/>
          </w:tcPr>
          <w:p w:rsidR="00AD0778" w:rsidRPr="00287FC5" w:rsidRDefault="00AD0778" w:rsidP="00AD0778">
            <w:pPr>
              <w:pStyle w:val="ConsPlusNormal"/>
              <w:jc w:val="center"/>
              <w:rPr>
                <w:rFonts w:ascii="Times New Roman" w:hAnsi="Times New Roman"/>
                <w:b/>
                <w:sz w:val="22"/>
              </w:rPr>
            </w:pPr>
            <w:r>
              <w:rPr>
                <w:rFonts w:ascii="Times New Roman" w:hAnsi="Times New Roman"/>
                <w:b/>
                <w:sz w:val="22"/>
              </w:rPr>
              <w:t>325136349,17</w:t>
            </w:r>
          </w:p>
        </w:tc>
        <w:tc>
          <w:tcPr>
            <w:tcW w:w="1418" w:type="dxa"/>
            <w:shd w:val="clear" w:color="auto" w:fill="auto"/>
          </w:tcPr>
          <w:p w:rsidR="00AD0778" w:rsidRPr="00287FC5" w:rsidRDefault="00AD0778" w:rsidP="00AD0778">
            <w:pPr>
              <w:pStyle w:val="ConsPlusNormal"/>
              <w:jc w:val="center"/>
              <w:rPr>
                <w:rFonts w:ascii="Times New Roman" w:hAnsi="Times New Roman"/>
                <w:b/>
                <w:sz w:val="22"/>
              </w:rPr>
            </w:pPr>
            <w:r w:rsidRPr="00287FC5">
              <w:rPr>
                <w:rFonts w:ascii="Times New Roman" w:eastAsiaTheme="minorEastAsia" w:hAnsi="Times New Roman"/>
                <w:b/>
                <w:sz w:val="22"/>
              </w:rPr>
              <w:t>61969712,60</w:t>
            </w:r>
          </w:p>
        </w:tc>
        <w:tc>
          <w:tcPr>
            <w:tcW w:w="1417" w:type="dxa"/>
            <w:shd w:val="clear" w:color="auto" w:fill="auto"/>
          </w:tcPr>
          <w:p w:rsidR="00AD0778" w:rsidRPr="00287FC5" w:rsidRDefault="00AD0778" w:rsidP="00AD0778">
            <w:pPr>
              <w:jc w:val="center"/>
              <w:rPr>
                <w:sz w:val="22"/>
                <w:szCs w:val="22"/>
              </w:rPr>
            </w:pPr>
            <w:r>
              <w:rPr>
                <w:rFonts w:eastAsiaTheme="minorEastAsia"/>
                <w:b/>
                <w:sz w:val="22"/>
                <w:szCs w:val="22"/>
              </w:rPr>
              <w:t>69317703,97</w:t>
            </w:r>
          </w:p>
        </w:tc>
        <w:tc>
          <w:tcPr>
            <w:tcW w:w="1560" w:type="dxa"/>
            <w:shd w:val="clear" w:color="auto" w:fill="FDE9D9" w:themeFill="accent6" w:themeFillTint="33"/>
          </w:tcPr>
          <w:p w:rsidR="00AD0778" w:rsidRPr="00287FC5" w:rsidRDefault="00AD0778" w:rsidP="00AD0778">
            <w:pPr>
              <w:jc w:val="center"/>
              <w:rPr>
                <w:sz w:val="22"/>
                <w:szCs w:val="22"/>
              </w:rPr>
            </w:pPr>
            <w:r>
              <w:rPr>
                <w:rFonts w:eastAsiaTheme="minorEastAsia"/>
                <w:b/>
                <w:sz w:val="22"/>
                <w:szCs w:val="22"/>
              </w:rPr>
              <w:t>90047268,75</w:t>
            </w:r>
          </w:p>
        </w:tc>
        <w:tc>
          <w:tcPr>
            <w:tcW w:w="1559" w:type="dxa"/>
            <w:shd w:val="clear" w:color="auto" w:fill="auto"/>
          </w:tcPr>
          <w:p w:rsidR="00AD0778" w:rsidRPr="00287FC5" w:rsidRDefault="00AD0778" w:rsidP="00AD0778">
            <w:pPr>
              <w:jc w:val="center"/>
              <w:rPr>
                <w:sz w:val="22"/>
                <w:szCs w:val="22"/>
              </w:rPr>
            </w:pPr>
            <w:r>
              <w:rPr>
                <w:rFonts w:eastAsiaTheme="minorEastAsia"/>
                <w:b/>
                <w:sz w:val="22"/>
                <w:szCs w:val="22"/>
              </w:rPr>
              <w:t>51235660,53</w:t>
            </w:r>
          </w:p>
        </w:tc>
        <w:tc>
          <w:tcPr>
            <w:tcW w:w="1559" w:type="dxa"/>
            <w:shd w:val="clear" w:color="auto" w:fill="auto"/>
          </w:tcPr>
          <w:p w:rsidR="00AD0778" w:rsidRPr="00287FC5" w:rsidRDefault="00AD0778" w:rsidP="00AD0778">
            <w:pPr>
              <w:jc w:val="center"/>
              <w:rPr>
                <w:sz w:val="22"/>
                <w:szCs w:val="22"/>
              </w:rPr>
            </w:pPr>
            <w:r>
              <w:rPr>
                <w:rFonts w:eastAsiaTheme="minorEastAsia"/>
                <w:b/>
                <w:sz w:val="22"/>
                <w:szCs w:val="22"/>
              </w:rPr>
              <w:t>52566003,32</w:t>
            </w:r>
          </w:p>
        </w:tc>
      </w:tr>
      <w:tr w:rsidR="00AD0778" w:rsidRPr="00C7017A" w:rsidTr="00AD0778">
        <w:tc>
          <w:tcPr>
            <w:tcW w:w="1247" w:type="dxa"/>
            <w:vMerge/>
          </w:tcPr>
          <w:p w:rsidR="00AD0778" w:rsidRPr="00335B24" w:rsidRDefault="00AD0778" w:rsidP="00AD0778">
            <w:pPr>
              <w:rPr>
                <w:b/>
                <w:sz w:val="24"/>
                <w:szCs w:val="24"/>
              </w:rPr>
            </w:pPr>
          </w:p>
        </w:tc>
        <w:tc>
          <w:tcPr>
            <w:tcW w:w="3351" w:type="dxa"/>
            <w:vMerge/>
          </w:tcPr>
          <w:p w:rsidR="00AD0778" w:rsidRPr="00335B24" w:rsidRDefault="00AD0778" w:rsidP="00AD0778">
            <w:pPr>
              <w:rPr>
                <w:b/>
                <w:sz w:val="24"/>
                <w:szCs w:val="24"/>
              </w:rPr>
            </w:pPr>
          </w:p>
        </w:tc>
        <w:tc>
          <w:tcPr>
            <w:tcW w:w="1843" w:type="dxa"/>
          </w:tcPr>
          <w:p w:rsidR="00AD0778" w:rsidRPr="00335B24" w:rsidRDefault="00AD0778" w:rsidP="00AD0778">
            <w:pPr>
              <w:pStyle w:val="ConsPlusNormal"/>
              <w:rPr>
                <w:rFonts w:ascii="Times New Roman" w:hAnsi="Times New Roman"/>
                <w:b/>
                <w:sz w:val="24"/>
                <w:szCs w:val="24"/>
              </w:rPr>
            </w:pPr>
            <w:r w:rsidRPr="00335B24">
              <w:rPr>
                <w:rFonts w:ascii="Times New Roman" w:hAnsi="Times New Roman"/>
                <w:b/>
                <w:sz w:val="24"/>
                <w:szCs w:val="24"/>
              </w:rPr>
              <w:t>Местного бю</w:t>
            </w:r>
            <w:r w:rsidRPr="00335B24">
              <w:rPr>
                <w:rFonts w:ascii="Times New Roman" w:hAnsi="Times New Roman"/>
                <w:b/>
                <w:sz w:val="24"/>
                <w:szCs w:val="24"/>
              </w:rPr>
              <w:t>д</w:t>
            </w:r>
            <w:r w:rsidRPr="00335B24">
              <w:rPr>
                <w:rFonts w:ascii="Times New Roman" w:hAnsi="Times New Roman"/>
                <w:b/>
                <w:sz w:val="24"/>
                <w:szCs w:val="24"/>
              </w:rPr>
              <w:t>жета</w:t>
            </w:r>
          </w:p>
        </w:tc>
        <w:tc>
          <w:tcPr>
            <w:tcW w:w="1559" w:type="dxa"/>
            <w:shd w:val="clear" w:color="auto" w:fill="FDE9D9" w:themeFill="accent6" w:themeFillTint="33"/>
          </w:tcPr>
          <w:p w:rsidR="00AD0778" w:rsidRPr="00287FC5" w:rsidRDefault="00AD0778" w:rsidP="00AD0778">
            <w:pPr>
              <w:pStyle w:val="ConsPlusNormal"/>
              <w:jc w:val="center"/>
              <w:rPr>
                <w:rFonts w:ascii="Times New Roman" w:hAnsi="Times New Roman"/>
                <w:b/>
                <w:sz w:val="22"/>
              </w:rPr>
            </w:pPr>
            <w:r>
              <w:rPr>
                <w:rFonts w:ascii="Times New Roman" w:hAnsi="Times New Roman"/>
                <w:b/>
                <w:sz w:val="22"/>
              </w:rPr>
              <w:t>355136349,17</w:t>
            </w:r>
          </w:p>
        </w:tc>
        <w:tc>
          <w:tcPr>
            <w:tcW w:w="1418" w:type="dxa"/>
            <w:shd w:val="clear" w:color="auto" w:fill="auto"/>
          </w:tcPr>
          <w:p w:rsidR="00AD0778" w:rsidRPr="00287FC5" w:rsidRDefault="00AD0778" w:rsidP="00AD0778">
            <w:pPr>
              <w:pStyle w:val="ConsPlusNormal"/>
              <w:jc w:val="center"/>
              <w:rPr>
                <w:rFonts w:ascii="Times New Roman" w:hAnsi="Times New Roman"/>
                <w:b/>
                <w:sz w:val="22"/>
              </w:rPr>
            </w:pPr>
            <w:r w:rsidRPr="00287FC5">
              <w:rPr>
                <w:rFonts w:ascii="Times New Roman" w:eastAsiaTheme="minorEastAsia" w:hAnsi="Times New Roman"/>
                <w:b/>
                <w:sz w:val="22"/>
              </w:rPr>
              <w:t>61969712,60</w:t>
            </w:r>
          </w:p>
        </w:tc>
        <w:tc>
          <w:tcPr>
            <w:tcW w:w="1417" w:type="dxa"/>
            <w:shd w:val="clear" w:color="auto" w:fill="auto"/>
          </w:tcPr>
          <w:p w:rsidR="00AD0778" w:rsidRPr="00287FC5" w:rsidRDefault="00AD0778" w:rsidP="00AD0778">
            <w:pPr>
              <w:jc w:val="center"/>
              <w:rPr>
                <w:sz w:val="22"/>
                <w:szCs w:val="22"/>
              </w:rPr>
            </w:pPr>
            <w:r>
              <w:rPr>
                <w:rFonts w:eastAsiaTheme="minorEastAsia"/>
                <w:b/>
                <w:sz w:val="22"/>
                <w:szCs w:val="22"/>
              </w:rPr>
              <w:t>69317703,97</w:t>
            </w:r>
          </w:p>
        </w:tc>
        <w:tc>
          <w:tcPr>
            <w:tcW w:w="1560" w:type="dxa"/>
            <w:shd w:val="clear" w:color="auto" w:fill="FDE9D9" w:themeFill="accent6" w:themeFillTint="33"/>
          </w:tcPr>
          <w:p w:rsidR="00AD0778" w:rsidRPr="00287FC5" w:rsidRDefault="00AD0778" w:rsidP="00AD0778">
            <w:pPr>
              <w:jc w:val="center"/>
              <w:rPr>
                <w:sz w:val="22"/>
                <w:szCs w:val="22"/>
              </w:rPr>
            </w:pPr>
            <w:r>
              <w:rPr>
                <w:rFonts w:eastAsiaTheme="minorEastAsia"/>
                <w:b/>
                <w:sz w:val="22"/>
                <w:szCs w:val="22"/>
              </w:rPr>
              <w:t>90047268,75</w:t>
            </w:r>
          </w:p>
        </w:tc>
        <w:tc>
          <w:tcPr>
            <w:tcW w:w="1559" w:type="dxa"/>
            <w:shd w:val="clear" w:color="auto" w:fill="auto"/>
          </w:tcPr>
          <w:p w:rsidR="00AD0778" w:rsidRPr="00287FC5" w:rsidRDefault="00AD0778" w:rsidP="00AD0778">
            <w:pPr>
              <w:jc w:val="center"/>
              <w:rPr>
                <w:sz w:val="22"/>
                <w:szCs w:val="22"/>
              </w:rPr>
            </w:pPr>
            <w:r>
              <w:rPr>
                <w:rFonts w:eastAsiaTheme="minorEastAsia"/>
                <w:b/>
                <w:sz w:val="22"/>
                <w:szCs w:val="22"/>
              </w:rPr>
              <w:t>51235660,53</w:t>
            </w:r>
          </w:p>
        </w:tc>
        <w:tc>
          <w:tcPr>
            <w:tcW w:w="1559" w:type="dxa"/>
            <w:shd w:val="clear" w:color="auto" w:fill="auto"/>
          </w:tcPr>
          <w:p w:rsidR="00AD0778" w:rsidRPr="00287FC5" w:rsidRDefault="00AD0778" w:rsidP="00AD0778">
            <w:pPr>
              <w:jc w:val="center"/>
              <w:rPr>
                <w:sz w:val="22"/>
                <w:szCs w:val="22"/>
              </w:rPr>
            </w:pPr>
            <w:r>
              <w:rPr>
                <w:rFonts w:eastAsiaTheme="minorEastAsia"/>
                <w:b/>
                <w:sz w:val="22"/>
                <w:szCs w:val="22"/>
              </w:rPr>
              <w:t>52566003,32</w:t>
            </w:r>
          </w:p>
        </w:tc>
      </w:tr>
      <w:tr w:rsidR="00AD0778" w:rsidRPr="00C7017A" w:rsidTr="00AD0778">
        <w:tc>
          <w:tcPr>
            <w:tcW w:w="1247" w:type="dxa"/>
            <w:vMerge/>
          </w:tcPr>
          <w:p w:rsidR="00AD0778" w:rsidRPr="00335B24" w:rsidRDefault="00AD0778" w:rsidP="00AD0778">
            <w:pPr>
              <w:rPr>
                <w:b/>
                <w:sz w:val="24"/>
                <w:szCs w:val="24"/>
              </w:rPr>
            </w:pPr>
          </w:p>
        </w:tc>
        <w:tc>
          <w:tcPr>
            <w:tcW w:w="3351" w:type="dxa"/>
            <w:vMerge/>
          </w:tcPr>
          <w:p w:rsidR="00AD0778" w:rsidRPr="00335B24" w:rsidRDefault="00AD0778" w:rsidP="00AD0778">
            <w:pPr>
              <w:rPr>
                <w:b/>
                <w:sz w:val="24"/>
                <w:szCs w:val="24"/>
              </w:rPr>
            </w:pPr>
          </w:p>
        </w:tc>
        <w:tc>
          <w:tcPr>
            <w:tcW w:w="1843" w:type="dxa"/>
          </w:tcPr>
          <w:p w:rsidR="00AD0778" w:rsidRPr="00335B24" w:rsidRDefault="00AD0778" w:rsidP="00AD0778">
            <w:pPr>
              <w:pStyle w:val="ConsPlusNormal"/>
              <w:rPr>
                <w:rFonts w:ascii="Times New Roman" w:hAnsi="Times New Roman"/>
                <w:b/>
                <w:sz w:val="24"/>
                <w:szCs w:val="24"/>
              </w:rPr>
            </w:pPr>
            <w:r w:rsidRPr="00335B24">
              <w:rPr>
                <w:rFonts w:ascii="Times New Roman" w:hAnsi="Times New Roman"/>
                <w:b/>
                <w:sz w:val="24"/>
                <w:szCs w:val="24"/>
              </w:rPr>
              <w:t>Средства от приносящей доход деятел</w:t>
            </w:r>
            <w:r w:rsidRPr="00335B24">
              <w:rPr>
                <w:rFonts w:ascii="Times New Roman" w:hAnsi="Times New Roman"/>
                <w:b/>
                <w:sz w:val="24"/>
                <w:szCs w:val="24"/>
              </w:rPr>
              <w:t>ь</w:t>
            </w:r>
            <w:r w:rsidRPr="00335B24">
              <w:rPr>
                <w:rFonts w:ascii="Times New Roman" w:hAnsi="Times New Roman"/>
                <w:b/>
                <w:sz w:val="24"/>
                <w:szCs w:val="24"/>
              </w:rPr>
              <w:t>ности</w:t>
            </w:r>
          </w:p>
        </w:tc>
        <w:tc>
          <w:tcPr>
            <w:tcW w:w="1559" w:type="dxa"/>
            <w:shd w:val="clear" w:color="auto" w:fill="auto"/>
          </w:tcPr>
          <w:p w:rsidR="00AD0778" w:rsidRPr="004C6D8C" w:rsidRDefault="00AD0778" w:rsidP="00AD0778">
            <w:pPr>
              <w:pStyle w:val="ConsPlusNormal"/>
              <w:rPr>
                <w:rFonts w:ascii="Times New Roman" w:hAnsi="Times New Roman"/>
                <w:sz w:val="24"/>
                <w:szCs w:val="24"/>
              </w:rPr>
            </w:pPr>
          </w:p>
        </w:tc>
        <w:tc>
          <w:tcPr>
            <w:tcW w:w="1418" w:type="dxa"/>
            <w:shd w:val="clear" w:color="auto" w:fill="auto"/>
          </w:tcPr>
          <w:p w:rsidR="00AD0778" w:rsidRPr="004C6D8C" w:rsidRDefault="00AD0778" w:rsidP="00AD0778">
            <w:pPr>
              <w:pStyle w:val="ConsPlusNormal"/>
              <w:rPr>
                <w:rFonts w:ascii="Times New Roman" w:hAnsi="Times New Roman"/>
                <w:sz w:val="24"/>
                <w:szCs w:val="24"/>
              </w:rPr>
            </w:pPr>
          </w:p>
        </w:tc>
        <w:tc>
          <w:tcPr>
            <w:tcW w:w="1417" w:type="dxa"/>
            <w:shd w:val="clear" w:color="auto" w:fill="auto"/>
          </w:tcPr>
          <w:p w:rsidR="00AD0778" w:rsidRPr="004C6D8C" w:rsidRDefault="00AD0778" w:rsidP="00AD0778">
            <w:pPr>
              <w:pStyle w:val="ConsPlusNormal"/>
              <w:rPr>
                <w:rFonts w:ascii="Times New Roman" w:hAnsi="Times New Roman"/>
                <w:sz w:val="24"/>
                <w:szCs w:val="24"/>
              </w:rPr>
            </w:pPr>
          </w:p>
        </w:tc>
        <w:tc>
          <w:tcPr>
            <w:tcW w:w="1560" w:type="dxa"/>
            <w:shd w:val="clear" w:color="auto" w:fill="auto"/>
          </w:tcPr>
          <w:p w:rsidR="00AD0778" w:rsidRPr="004C6D8C" w:rsidRDefault="00AD0778" w:rsidP="00AD0778">
            <w:pPr>
              <w:pStyle w:val="ConsPlusNormal"/>
              <w:rPr>
                <w:rFonts w:ascii="Times New Roman" w:hAnsi="Times New Roman"/>
                <w:sz w:val="24"/>
                <w:szCs w:val="24"/>
              </w:rPr>
            </w:pPr>
          </w:p>
        </w:tc>
        <w:tc>
          <w:tcPr>
            <w:tcW w:w="1559" w:type="dxa"/>
          </w:tcPr>
          <w:p w:rsidR="00AD0778" w:rsidRPr="00C7017A" w:rsidRDefault="00AD0778" w:rsidP="00AD0778">
            <w:pPr>
              <w:pStyle w:val="ConsPlusNormal"/>
              <w:rPr>
                <w:rFonts w:ascii="Times New Roman" w:hAnsi="Times New Roman"/>
                <w:sz w:val="24"/>
                <w:szCs w:val="24"/>
              </w:rPr>
            </w:pPr>
          </w:p>
        </w:tc>
        <w:tc>
          <w:tcPr>
            <w:tcW w:w="1559" w:type="dxa"/>
          </w:tcPr>
          <w:p w:rsidR="00AD0778" w:rsidRPr="00C7017A" w:rsidRDefault="00AD0778" w:rsidP="00AD0778">
            <w:pPr>
              <w:pStyle w:val="ConsPlusNormal"/>
              <w:rPr>
                <w:rFonts w:ascii="Times New Roman" w:hAnsi="Times New Roman"/>
                <w:sz w:val="24"/>
                <w:szCs w:val="24"/>
              </w:rPr>
            </w:pPr>
          </w:p>
        </w:tc>
      </w:tr>
      <w:tr w:rsidR="00AD0778" w:rsidRPr="00C7017A" w:rsidTr="00AD0778">
        <w:tc>
          <w:tcPr>
            <w:tcW w:w="1247" w:type="dxa"/>
            <w:vMerge w:val="restart"/>
          </w:tcPr>
          <w:p w:rsidR="00AD0778" w:rsidRPr="00036909" w:rsidRDefault="00AD0778" w:rsidP="00AD0778">
            <w:pPr>
              <w:pStyle w:val="ConsPlusNormal"/>
              <w:rPr>
                <w:rFonts w:ascii="Times New Roman" w:hAnsi="Times New Roman"/>
                <w:sz w:val="24"/>
                <w:szCs w:val="24"/>
              </w:rPr>
            </w:pPr>
            <w:r w:rsidRPr="00036909">
              <w:rPr>
                <w:rFonts w:ascii="Times New Roman" w:hAnsi="Times New Roman"/>
                <w:b/>
                <w:sz w:val="24"/>
                <w:szCs w:val="24"/>
              </w:rPr>
              <w:t>Подпр</w:t>
            </w:r>
            <w:r w:rsidRPr="00036909">
              <w:rPr>
                <w:rFonts w:ascii="Times New Roman" w:hAnsi="Times New Roman"/>
                <w:b/>
                <w:sz w:val="24"/>
                <w:szCs w:val="24"/>
              </w:rPr>
              <w:t>о</w:t>
            </w:r>
            <w:r w:rsidRPr="00036909">
              <w:rPr>
                <w:rFonts w:ascii="Times New Roman" w:hAnsi="Times New Roman"/>
                <w:b/>
                <w:sz w:val="24"/>
                <w:szCs w:val="24"/>
              </w:rPr>
              <w:t>грамма 1</w:t>
            </w:r>
          </w:p>
        </w:tc>
        <w:tc>
          <w:tcPr>
            <w:tcW w:w="3351" w:type="dxa"/>
            <w:vMerge w:val="restart"/>
          </w:tcPr>
          <w:p w:rsidR="00AD0778" w:rsidRPr="00036909" w:rsidRDefault="00AD0778" w:rsidP="00AD0778">
            <w:pPr>
              <w:pStyle w:val="ConsPlusNormal"/>
              <w:rPr>
                <w:rFonts w:ascii="Times New Roman" w:hAnsi="Times New Roman"/>
                <w:sz w:val="24"/>
                <w:szCs w:val="24"/>
              </w:rPr>
            </w:pPr>
            <w:r w:rsidRPr="00036909">
              <w:rPr>
                <w:rFonts w:ascii="Times New Roman" w:eastAsiaTheme="minorEastAsia" w:hAnsi="Times New Roman"/>
                <w:b/>
                <w:sz w:val="24"/>
                <w:szCs w:val="24"/>
              </w:rPr>
              <w:t>Развитие транспортной инфраструктуры и транспор</w:t>
            </w:r>
            <w:r w:rsidRPr="00036909">
              <w:rPr>
                <w:rFonts w:ascii="Times New Roman" w:eastAsiaTheme="minorEastAsia" w:hAnsi="Times New Roman"/>
                <w:b/>
                <w:sz w:val="24"/>
                <w:szCs w:val="24"/>
              </w:rPr>
              <w:t>т</w:t>
            </w:r>
            <w:r w:rsidRPr="00036909">
              <w:rPr>
                <w:rFonts w:ascii="Times New Roman" w:eastAsiaTheme="minorEastAsia" w:hAnsi="Times New Roman"/>
                <w:b/>
                <w:sz w:val="24"/>
                <w:szCs w:val="24"/>
              </w:rPr>
              <w:t>ного обслуживания насел</w:t>
            </w:r>
            <w:r w:rsidRPr="00036909">
              <w:rPr>
                <w:rFonts w:ascii="Times New Roman" w:eastAsiaTheme="minorEastAsia" w:hAnsi="Times New Roman"/>
                <w:b/>
                <w:sz w:val="24"/>
                <w:szCs w:val="24"/>
              </w:rPr>
              <w:t>е</w:t>
            </w:r>
            <w:r w:rsidRPr="00036909">
              <w:rPr>
                <w:rFonts w:ascii="Times New Roman" w:eastAsiaTheme="minorEastAsia" w:hAnsi="Times New Roman"/>
                <w:b/>
                <w:sz w:val="24"/>
                <w:szCs w:val="24"/>
              </w:rPr>
              <w:t>ния</w:t>
            </w:r>
          </w:p>
        </w:tc>
        <w:tc>
          <w:tcPr>
            <w:tcW w:w="1843" w:type="dxa"/>
          </w:tcPr>
          <w:p w:rsidR="00AD0778" w:rsidRPr="00036909" w:rsidRDefault="00AD0778" w:rsidP="00AD0778">
            <w:pPr>
              <w:pStyle w:val="ConsPlusNormal"/>
              <w:rPr>
                <w:rFonts w:ascii="Times New Roman" w:hAnsi="Times New Roman"/>
                <w:b/>
                <w:sz w:val="24"/>
                <w:szCs w:val="24"/>
              </w:rPr>
            </w:pPr>
            <w:r w:rsidRPr="00036909">
              <w:rPr>
                <w:rFonts w:ascii="Times New Roman" w:hAnsi="Times New Roman"/>
                <w:b/>
                <w:sz w:val="24"/>
                <w:szCs w:val="24"/>
              </w:rPr>
              <w:t>Всего</w:t>
            </w:r>
          </w:p>
        </w:tc>
        <w:tc>
          <w:tcPr>
            <w:tcW w:w="1559" w:type="dxa"/>
            <w:shd w:val="clear" w:color="auto" w:fill="auto"/>
          </w:tcPr>
          <w:p w:rsidR="00AD0778" w:rsidRPr="00C06FBF" w:rsidRDefault="00AD0778" w:rsidP="00AD0778">
            <w:pPr>
              <w:pStyle w:val="ConsPlusNormal"/>
              <w:jc w:val="center"/>
              <w:rPr>
                <w:rFonts w:ascii="Times New Roman" w:hAnsi="Times New Roman"/>
                <w:b/>
                <w:sz w:val="22"/>
              </w:rPr>
            </w:pPr>
            <w:r>
              <w:rPr>
                <w:rFonts w:ascii="Times New Roman" w:hAnsi="Times New Roman"/>
                <w:b/>
                <w:sz w:val="22"/>
              </w:rPr>
              <w:t>380436252,73</w:t>
            </w:r>
          </w:p>
        </w:tc>
        <w:tc>
          <w:tcPr>
            <w:tcW w:w="1418" w:type="dxa"/>
            <w:shd w:val="clear" w:color="auto" w:fill="auto"/>
          </w:tcPr>
          <w:p w:rsidR="00AD0778" w:rsidRPr="00C06FBF" w:rsidRDefault="00AD0778" w:rsidP="00AD0778">
            <w:pPr>
              <w:pStyle w:val="ConsPlusNormal"/>
              <w:jc w:val="center"/>
              <w:rPr>
                <w:rFonts w:ascii="Times New Roman" w:eastAsiaTheme="minorEastAsia" w:hAnsi="Times New Roman"/>
                <w:b/>
                <w:sz w:val="22"/>
              </w:rPr>
            </w:pPr>
            <w:r w:rsidRPr="00C06FBF">
              <w:rPr>
                <w:rFonts w:ascii="Times New Roman" w:hAnsi="Times New Roman"/>
                <w:b/>
                <w:sz w:val="22"/>
              </w:rPr>
              <w:t>132023653,54</w:t>
            </w:r>
          </w:p>
        </w:tc>
        <w:tc>
          <w:tcPr>
            <w:tcW w:w="1417" w:type="dxa"/>
            <w:shd w:val="clear" w:color="auto" w:fill="auto"/>
          </w:tcPr>
          <w:p w:rsidR="00AD0778" w:rsidRPr="00C06FBF" w:rsidRDefault="00AD0778" w:rsidP="00AD0778">
            <w:pPr>
              <w:pStyle w:val="ConsPlusNormal"/>
              <w:jc w:val="center"/>
              <w:rPr>
                <w:rFonts w:ascii="Times New Roman" w:eastAsiaTheme="minorEastAsia" w:hAnsi="Times New Roman"/>
                <w:b/>
                <w:sz w:val="22"/>
              </w:rPr>
            </w:pPr>
            <w:r w:rsidRPr="00C06FBF">
              <w:rPr>
                <w:rFonts w:ascii="Times New Roman" w:eastAsiaTheme="minorEastAsia" w:hAnsi="Times New Roman"/>
                <w:b/>
                <w:sz w:val="22"/>
              </w:rPr>
              <w:t>62538920,01</w:t>
            </w:r>
          </w:p>
        </w:tc>
        <w:tc>
          <w:tcPr>
            <w:tcW w:w="1560" w:type="dxa"/>
            <w:shd w:val="clear" w:color="auto" w:fill="auto"/>
          </w:tcPr>
          <w:p w:rsidR="00AD0778" w:rsidRPr="00C06FBF" w:rsidRDefault="00AD0778" w:rsidP="00AD0778">
            <w:pPr>
              <w:jc w:val="center"/>
              <w:rPr>
                <w:sz w:val="22"/>
                <w:szCs w:val="22"/>
              </w:rPr>
            </w:pPr>
            <w:r>
              <w:rPr>
                <w:rFonts w:eastAsiaTheme="minorEastAsia"/>
                <w:b/>
                <w:sz w:val="22"/>
                <w:szCs w:val="22"/>
              </w:rPr>
              <w:t>71511604,54</w:t>
            </w:r>
          </w:p>
        </w:tc>
        <w:tc>
          <w:tcPr>
            <w:tcW w:w="1559" w:type="dxa"/>
            <w:shd w:val="clear" w:color="auto" w:fill="auto"/>
          </w:tcPr>
          <w:p w:rsidR="00AD0778" w:rsidRPr="00C06FBF" w:rsidRDefault="00AD0778" w:rsidP="00AD0778">
            <w:pPr>
              <w:jc w:val="center"/>
              <w:rPr>
                <w:sz w:val="22"/>
                <w:szCs w:val="22"/>
              </w:rPr>
            </w:pPr>
            <w:r>
              <w:rPr>
                <w:rFonts w:eastAsiaTheme="minorEastAsia"/>
                <w:b/>
                <w:sz w:val="22"/>
                <w:szCs w:val="22"/>
              </w:rPr>
              <w:t>56803823,04</w:t>
            </w:r>
          </w:p>
        </w:tc>
        <w:tc>
          <w:tcPr>
            <w:tcW w:w="1559" w:type="dxa"/>
            <w:shd w:val="clear" w:color="auto" w:fill="auto"/>
          </w:tcPr>
          <w:p w:rsidR="00AD0778" w:rsidRPr="00C06FBF" w:rsidRDefault="00AD0778" w:rsidP="00AD0778">
            <w:pPr>
              <w:jc w:val="center"/>
              <w:rPr>
                <w:b/>
                <w:sz w:val="22"/>
                <w:szCs w:val="22"/>
              </w:rPr>
            </w:pPr>
            <w:r>
              <w:rPr>
                <w:b/>
                <w:sz w:val="22"/>
                <w:szCs w:val="22"/>
              </w:rPr>
              <w:t>57558251,60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036909" w:rsidRDefault="00AD0778" w:rsidP="00AD0778">
            <w:pPr>
              <w:pStyle w:val="ConsPlusNormal"/>
              <w:rPr>
                <w:rFonts w:ascii="Times New Roman" w:hAnsi="Times New Roman"/>
                <w:b/>
                <w:sz w:val="24"/>
                <w:szCs w:val="24"/>
              </w:rPr>
            </w:pPr>
            <w:r w:rsidRPr="00036909">
              <w:rPr>
                <w:rFonts w:ascii="Times New Roman" w:hAnsi="Times New Roman"/>
                <w:b/>
                <w:sz w:val="24"/>
                <w:szCs w:val="24"/>
              </w:rPr>
              <w:t>в том числе:</w:t>
            </w:r>
          </w:p>
        </w:tc>
        <w:tc>
          <w:tcPr>
            <w:tcW w:w="1559" w:type="dxa"/>
            <w:shd w:val="clear" w:color="auto" w:fill="auto"/>
          </w:tcPr>
          <w:p w:rsidR="00AD0778" w:rsidRPr="00930BD6" w:rsidRDefault="00AD0778" w:rsidP="00AD0778">
            <w:pPr>
              <w:pStyle w:val="ConsPlusNormal"/>
              <w:rPr>
                <w:rFonts w:ascii="Times New Roman" w:hAnsi="Times New Roman"/>
                <w:sz w:val="22"/>
              </w:rPr>
            </w:pPr>
          </w:p>
        </w:tc>
        <w:tc>
          <w:tcPr>
            <w:tcW w:w="1418" w:type="dxa"/>
            <w:shd w:val="clear" w:color="auto" w:fill="auto"/>
          </w:tcPr>
          <w:p w:rsidR="00AD0778" w:rsidRPr="00930BD6" w:rsidRDefault="00AD0778" w:rsidP="00AD0778">
            <w:pPr>
              <w:pStyle w:val="ConsPlusNormal"/>
              <w:rPr>
                <w:rFonts w:ascii="Times New Roman" w:hAnsi="Times New Roman"/>
                <w:sz w:val="22"/>
              </w:rPr>
            </w:pPr>
          </w:p>
        </w:tc>
        <w:tc>
          <w:tcPr>
            <w:tcW w:w="1417" w:type="dxa"/>
            <w:shd w:val="clear" w:color="auto" w:fill="auto"/>
          </w:tcPr>
          <w:p w:rsidR="00AD0778" w:rsidRPr="00930BD6" w:rsidRDefault="00AD0778" w:rsidP="00AD0778">
            <w:pPr>
              <w:pStyle w:val="ConsPlusNormal"/>
              <w:rPr>
                <w:rFonts w:ascii="Times New Roman" w:hAnsi="Times New Roman"/>
                <w:sz w:val="22"/>
              </w:rPr>
            </w:pPr>
          </w:p>
        </w:tc>
        <w:tc>
          <w:tcPr>
            <w:tcW w:w="1560" w:type="dxa"/>
            <w:shd w:val="clear" w:color="auto" w:fill="auto"/>
          </w:tcPr>
          <w:p w:rsidR="00AD0778" w:rsidRPr="00930BD6" w:rsidRDefault="00AD0778" w:rsidP="00AD0778">
            <w:pPr>
              <w:pStyle w:val="ConsPlusNormal"/>
              <w:rPr>
                <w:rFonts w:ascii="Times New Roman" w:hAnsi="Times New Roman"/>
                <w:sz w:val="22"/>
              </w:rPr>
            </w:pPr>
          </w:p>
        </w:tc>
        <w:tc>
          <w:tcPr>
            <w:tcW w:w="1559" w:type="dxa"/>
            <w:shd w:val="clear" w:color="auto" w:fill="auto"/>
          </w:tcPr>
          <w:p w:rsidR="00AD0778" w:rsidRPr="00930BD6" w:rsidRDefault="00AD0778" w:rsidP="00AD0778">
            <w:pPr>
              <w:pStyle w:val="ConsPlusNormal"/>
              <w:rPr>
                <w:rFonts w:ascii="Times New Roman" w:hAnsi="Times New Roman"/>
                <w:sz w:val="22"/>
              </w:rPr>
            </w:pPr>
          </w:p>
        </w:tc>
        <w:tc>
          <w:tcPr>
            <w:tcW w:w="1559" w:type="dxa"/>
            <w:shd w:val="clear" w:color="auto" w:fill="auto"/>
          </w:tcPr>
          <w:p w:rsidR="00AD0778" w:rsidRPr="00930BD6"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036909" w:rsidRDefault="00AD0778" w:rsidP="00AD0778">
            <w:pPr>
              <w:rPr>
                <w:b/>
                <w:snapToGrid w:val="0"/>
                <w:sz w:val="24"/>
                <w:szCs w:val="24"/>
              </w:rPr>
            </w:pPr>
            <w:r w:rsidRPr="00036909">
              <w:rPr>
                <w:b/>
                <w:snapToGrid w:val="0"/>
                <w:sz w:val="24"/>
                <w:szCs w:val="24"/>
              </w:rPr>
              <w:t>Республика</w:t>
            </w:r>
            <w:r w:rsidRPr="00036909">
              <w:rPr>
                <w:b/>
                <w:snapToGrid w:val="0"/>
                <w:sz w:val="24"/>
                <w:szCs w:val="24"/>
              </w:rPr>
              <w:t>н</w:t>
            </w:r>
            <w:r w:rsidRPr="00036909">
              <w:rPr>
                <w:b/>
                <w:snapToGrid w:val="0"/>
                <w:sz w:val="24"/>
                <w:szCs w:val="24"/>
              </w:rPr>
              <w:t xml:space="preserve">ский бюджет </w:t>
            </w:r>
            <w:r w:rsidRPr="00036909">
              <w:rPr>
                <w:b/>
                <w:snapToGrid w:val="0"/>
                <w:sz w:val="24"/>
                <w:szCs w:val="24"/>
              </w:rPr>
              <w:lastRenderedPageBreak/>
              <w:t>Республики Коми</w:t>
            </w:r>
          </w:p>
        </w:tc>
        <w:tc>
          <w:tcPr>
            <w:tcW w:w="1559" w:type="dxa"/>
            <w:shd w:val="clear" w:color="auto" w:fill="auto"/>
          </w:tcPr>
          <w:p w:rsidR="00AD0778" w:rsidRPr="00930BD6" w:rsidRDefault="00AD0778" w:rsidP="00AD0778">
            <w:pPr>
              <w:pStyle w:val="ConsPlusNormal"/>
              <w:jc w:val="center"/>
              <w:rPr>
                <w:rFonts w:ascii="Times New Roman" w:hAnsi="Times New Roman"/>
                <w:b/>
                <w:sz w:val="22"/>
              </w:rPr>
            </w:pPr>
            <w:r>
              <w:rPr>
                <w:rFonts w:ascii="Times New Roman" w:hAnsi="Times New Roman"/>
                <w:b/>
                <w:sz w:val="22"/>
              </w:rPr>
              <w:lastRenderedPageBreak/>
              <w:t>170639893,14</w:t>
            </w:r>
          </w:p>
        </w:tc>
        <w:tc>
          <w:tcPr>
            <w:tcW w:w="1418" w:type="dxa"/>
            <w:shd w:val="clear" w:color="auto" w:fill="auto"/>
          </w:tcPr>
          <w:p w:rsidR="00AD0778" w:rsidRPr="00930BD6" w:rsidRDefault="00AD0778" w:rsidP="00AD0778">
            <w:pPr>
              <w:pStyle w:val="ConsPlusNormal"/>
              <w:jc w:val="center"/>
              <w:rPr>
                <w:rFonts w:ascii="Times New Roman" w:hAnsi="Times New Roman"/>
                <w:b/>
                <w:sz w:val="22"/>
              </w:rPr>
            </w:pPr>
            <w:r w:rsidRPr="00930BD6">
              <w:rPr>
                <w:rFonts w:ascii="Times New Roman" w:eastAsiaTheme="minorEastAsia" w:hAnsi="Times New Roman"/>
                <w:b/>
                <w:sz w:val="22"/>
              </w:rPr>
              <w:t>90689577,75</w:t>
            </w:r>
          </w:p>
        </w:tc>
        <w:tc>
          <w:tcPr>
            <w:tcW w:w="1417" w:type="dxa"/>
            <w:shd w:val="clear" w:color="auto" w:fill="auto"/>
          </w:tcPr>
          <w:p w:rsidR="00AD0778" w:rsidRPr="00930BD6" w:rsidRDefault="00AD0778" w:rsidP="00AD0778">
            <w:pPr>
              <w:pStyle w:val="ConsPlusNormal"/>
              <w:jc w:val="center"/>
              <w:rPr>
                <w:rFonts w:ascii="Times New Roman" w:hAnsi="Times New Roman"/>
                <w:b/>
                <w:sz w:val="22"/>
              </w:rPr>
            </w:pPr>
            <w:r w:rsidRPr="00930BD6">
              <w:rPr>
                <w:rFonts w:ascii="Times New Roman" w:eastAsiaTheme="minorEastAsia" w:hAnsi="Times New Roman"/>
                <w:b/>
                <w:sz w:val="22"/>
              </w:rPr>
              <w:t>19440901,00</w:t>
            </w:r>
          </w:p>
        </w:tc>
        <w:tc>
          <w:tcPr>
            <w:tcW w:w="1560" w:type="dxa"/>
            <w:shd w:val="clear" w:color="auto" w:fill="auto"/>
          </w:tcPr>
          <w:p w:rsidR="00AD0778" w:rsidRPr="00930BD6" w:rsidRDefault="00AD0778" w:rsidP="00AD0778">
            <w:pPr>
              <w:jc w:val="center"/>
              <w:rPr>
                <w:sz w:val="22"/>
                <w:szCs w:val="22"/>
              </w:rPr>
            </w:pPr>
            <w:r>
              <w:rPr>
                <w:rFonts w:eastAsiaTheme="minorEastAsia"/>
                <w:b/>
                <w:sz w:val="22"/>
                <w:szCs w:val="22"/>
              </w:rPr>
              <w:t>21420346,58</w:t>
            </w:r>
          </w:p>
        </w:tc>
        <w:tc>
          <w:tcPr>
            <w:tcW w:w="1559" w:type="dxa"/>
            <w:shd w:val="clear" w:color="auto" w:fill="auto"/>
          </w:tcPr>
          <w:p w:rsidR="00AD0778" w:rsidRPr="00930BD6" w:rsidRDefault="00AD0778" w:rsidP="00AD0778">
            <w:pPr>
              <w:jc w:val="center"/>
              <w:rPr>
                <w:sz w:val="22"/>
                <w:szCs w:val="22"/>
              </w:rPr>
            </w:pPr>
            <w:r>
              <w:rPr>
                <w:rFonts w:eastAsiaTheme="minorEastAsia"/>
                <w:b/>
                <w:sz w:val="22"/>
                <w:szCs w:val="22"/>
              </w:rPr>
              <w:t>19580262,51</w:t>
            </w:r>
          </w:p>
        </w:tc>
        <w:tc>
          <w:tcPr>
            <w:tcW w:w="1559" w:type="dxa"/>
            <w:shd w:val="clear" w:color="auto" w:fill="auto"/>
          </w:tcPr>
          <w:p w:rsidR="00AD0778" w:rsidRPr="00930BD6" w:rsidRDefault="00AD0778" w:rsidP="00AD0778">
            <w:pPr>
              <w:jc w:val="center"/>
              <w:rPr>
                <w:sz w:val="22"/>
                <w:szCs w:val="22"/>
              </w:rPr>
            </w:pPr>
            <w:r>
              <w:rPr>
                <w:rFonts w:eastAsiaTheme="minorEastAsia"/>
                <w:b/>
                <w:sz w:val="22"/>
                <w:szCs w:val="22"/>
              </w:rPr>
              <w:t>19508805,30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036909" w:rsidRDefault="00AD0778" w:rsidP="00AD0778">
            <w:pPr>
              <w:pStyle w:val="ConsPlusNormal"/>
              <w:rPr>
                <w:rFonts w:ascii="Times New Roman" w:hAnsi="Times New Roman"/>
                <w:b/>
                <w:sz w:val="24"/>
                <w:szCs w:val="24"/>
              </w:rPr>
            </w:pPr>
            <w:r w:rsidRPr="00036909">
              <w:rPr>
                <w:rFonts w:ascii="Times New Roman" w:hAnsi="Times New Roman"/>
                <w:b/>
                <w:sz w:val="24"/>
                <w:szCs w:val="24"/>
              </w:rPr>
              <w:t>Бюджет мун</w:t>
            </w:r>
            <w:r w:rsidRPr="00036909">
              <w:rPr>
                <w:rFonts w:ascii="Times New Roman" w:hAnsi="Times New Roman"/>
                <w:b/>
                <w:sz w:val="24"/>
                <w:szCs w:val="24"/>
              </w:rPr>
              <w:t>и</w:t>
            </w:r>
            <w:r w:rsidRPr="00036909">
              <w:rPr>
                <w:rFonts w:ascii="Times New Roman" w:hAnsi="Times New Roman"/>
                <w:b/>
                <w:sz w:val="24"/>
                <w:szCs w:val="24"/>
              </w:rPr>
              <w:t>ципального о</w:t>
            </w:r>
            <w:r w:rsidRPr="00036909">
              <w:rPr>
                <w:rFonts w:ascii="Times New Roman" w:hAnsi="Times New Roman"/>
                <w:b/>
                <w:sz w:val="24"/>
                <w:szCs w:val="24"/>
              </w:rPr>
              <w:t>б</w:t>
            </w:r>
            <w:r w:rsidRPr="00036909">
              <w:rPr>
                <w:rFonts w:ascii="Times New Roman" w:hAnsi="Times New Roman"/>
                <w:b/>
                <w:sz w:val="24"/>
                <w:szCs w:val="24"/>
              </w:rPr>
              <w:t>разования, из них за счет средств:</w:t>
            </w:r>
          </w:p>
        </w:tc>
        <w:tc>
          <w:tcPr>
            <w:tcW w:w="1559" w:type="dxa"/>
            <w:shd w:val="clear" w:color="auto" w:fill="auto"/>
          </w:tcPr>
          <w:p w:rsidR="00AD0778" w:rsidRPr="00930BD6" w:rsidRDefault="00AD0778" w:rsidP="00AD0778">
            <w:pPr>
              <w:pStyle w:val="ConsPlusNormal"/>
              <w:jc w:val="center"/>
              <w:rPr>
                <w:rFonts w:ascii="Times New Roman" w:hAnsi="Times New Roman"/>
                <w:b/>
                <w:sz w:val="22"/>
              </w:rPr>
            </w:pPr>
            <w:r>
              <w:rPr>
                <w:rFonts w:ascii="Times New Roman" w:hAnsi="Times New Roman"/>
                <w:b/>
                <w:sz w:val="22"/>
              </w:rPr>
              <w:t>209796359,59</w:t>
            </w:r>
          </w:p>
        </w:tc>
        <w:tc>
          <w:tcPr>
            <w:tcW w:w="1418" w:type="dxa"/>
            <w:shd w:val="clear" w:color="auto" w:fill="auto"/>
          </w:tcPr>
          <w:p w:rsidR="00AD0778" w:rsidRPr="00930BD6" w:rsidRDefault="00AD0778" w:rsidP="00AD0778">
            <w:pPr>
              <w:pStyle w:val="ConsPlusNormal"/>
              <w:jc w:val="center"/>
              <w:rPr>
                <w:rFonts w:ascii="Times New Roman" w:eastAsiaTheme="minorEastAsia" w:hAnsi="Times New Roman"/>
                <w:b/>
                <w:sz w:val="22"/>
              </w:rPr>
            </w:pPr>
            <w:r w:rsidRPr="00930BD6">
              <w:rPr>
                <w:rFonts w:ascii="Times New Roman" w:hAnsi="Times New Roman"/>
                <w:b/>
                <w:sz w:val="22"/>
              </w:rPr>
              <w:t>41334075,79</w:t>
            </w:r>
          </w:p>
        </w:tc>
        <w:tc>
          <w:tcPr>
            <w:tcW w:w="1417" w:type="dxa"/>
            <w:shd w:val="clear" w:color="auto" w:fill="auto"/>
          </w:tcPr>
          <w:p w:rsidR="00AD0778" w:rsidRPr="00930BD6" w:rsidRDefault="00AD0778" w:rsidP="00AD0778">
            <w:pPr>
              <w:pStyle w:val="ConsPlusNormal"/>
              <w:jc w:val="center"/>
              <w:rPr>
                <w:rFonts w:ascii="Times New Roman" w:eastAsiaTheme="minorEastAsia" w:hAnsi="Times New Roman"/>
                <w:b/>
                <w:sz w:val="22"/>
              </w:rPr>
            </w:pPr>
            <w:r w:rsidRPr="00930BD6">
              <w:rPr>
                <w:rFonts w:ascii="Times New Roman" w:eastAsiaTheme="minorEastAsia" w:hAnsi="Times New Roman"/>
                <w:b/>
                <w:sz w:val="22"/>
              </w:rPr>
              <w:t>43098019,01</w:t>
            </w:r>
          </w:p>
        </w:tc>
        <w:tc>
          <w:tcPr>
            <w:tcW w:w="1560" w:type="dxa"/>
            <w:shd w:val="clear" w:color="auto" w:fill="auto"/>
          </w:tcPr>
          <w:p w:rsidR="00AD0778" w:rsidRPr="00930BD6" w:rsidRDefault="00AD0778" w:rsidP="00AD0778">
            <w:pPr>
              <w:jc w:val="center"/>
              <w:rPr>
                <w:sz w:val="22"/>
                <w:szCs w:val="22"/>
              </w:rPr>
            </w:pPr>
            <w:r>
              <w:rPr>
                <w:rFonts w:eastAsiaTheme="minorEastAsia"/>
                <w:b/>
                <w:sz w:val="22"/>
                <w:szCs w:val="22"/>
              </w:rPr>
              <w:t>50091257,96</w:t>
            </w:r>
          </w:p>
        </w:tc>
        <w:tc>
          <w:tcPr>
            <w:tcW w:w="1559" w:type="dxa"/>
            <w:shd w:val="clear" w:color="auto" w:fill="auto"/>
          </w:tcPr>
          <w:p w:rsidR="00AD0778" w:rsidRPr="00930BD6" w:rsidRDefault="00AD0778" w:rsidP="00AD0778">
            <w:pPr>
              <w:jc w:val="center"/>
              <w:rPr>
                <w:sz w:val="22"/>
                <w:szCs w:val="22"/>
              </w:rPr>
            </w:pPr>
            <w:r>
              <w:rPr>
                <w:rFonts w:eastAsiaTheme="minorEastAsia"/>
                <w:b/>
                <w:sz w:val="22"/>
                <w:szCs w:val="22"/>
              </w:rPr>
              <w:t>37223560,53</w:t>
            </w:r>
          </w:p>
        </w:tc>
        <w:tc>
          <w:tcPr>
            <w:tcW w:w="1559" w:type="dxa"/>
            <w:shd w:val="clear" w:color="auto" w:fill="auto"/>
          </w:tcPr>
          <w:p w:rsidR="00AD0778" w:rsidRPr="00930BD6" w:rsidRDefault="00AD0778" w:rsidP="00AD0778">
            <w:pPr>
              <w:jc w:val="center"/>
              <w:rPr>
                <w:sz w:val="22"/>
                <w:szCs w:val="22"/>
              </w:rPr>
            </w:pPr>
            <w:r>
              <w:rPr>
                <w:rFonts w:eastAsiaTheme="minorEastAsia"/>
                <w:b/>
                <w:sz w:val="22"/>
                <w:szCs w:val="22"/>
              </w:rPr>
              <w:t>38049446,30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036909" w:rsidRDefault="00AD0778" w:rsidP="00AD0778">
            <w:pPr>
              <w:pStyle w:val="ConsPlusNormal"/>
              <w:rPr>
                <w:rFonts w:ascii="Times New Roman" w:hAnsi="Times New Roman"/>
                <w:b/>
                <w:sz w:val="24"/>
                <w:szCs w:val="24"/>
              </w:rPr>
            </w:pPr>
            <w:r w:rsidRPr="00036909">
              <w:rPr>
                <w:rFonts w:ascii="Times New Roman" w:hAnsi="Times New Roman"/>
                <w:b/>
                <w:sz w:val="24"/>
                <w:szCs w:val="24"/>
              </w:rPr>
              <w:t>Местного бю</w:t>
            </w:r>
            <w:r w:rsidRPr="00036909">
              <w:rPr>
                <w:rFonts w:ascii="Times New Roman" w:hAnsi="Times New Roman"/>
                <w:b/>
                <w:sz w:val="24"/>
                <w:szCs w:val="24"/>
              </w:rPr>
              <w:t>д</w:t>
            </w:r>
            <w:r w:rsidRPr="00036909">
              <w:rPr>
                <w:rFonts w:ascii="Times New Roman" w:hAnsi="Times New Roman"/>
                <w:b/>
                <w:sz w:val="24"/>
                <w:szCs w:val="24"/>
              </w:rPr>
              <w:t>жета</w:t>
            </w:r>
          </w:p>
        </w:tc>
        <w:tc>
          <w:tcPr>
            <w:tcW w:w="1559" w:type="dxa"/>
            <w:shd w:val="clear" w:color="auto" w:fill="auto"/>
          </w:tcPr>
          <w:p w:rsidR="00AD0778" w:rsidRPr="00930BD6" w:rsidRDefault="00AD0778" w:rsidP="00AD0778">
            <w:pPr>
              <w:pStyle w:val="ConsPlusNormal"/>
              <w:jc w:val="center"/>
              <w:rPr>
                <w:rFonts w:ascii="Times New Roman" w:hAnsi="Times New Roman"/>
                <w:b/>
                <w:sz w:val="22"/>
              </w:rPr>
            </w:pPr>
            <w:r>
              <w:rPr>
                <w:rFonts w:ascii="Times New Roman" w:hAnsi="Times New Roman"/>
                <w:b/>
                <w:sz w:val="22"/>
              </w:rPr>
              <w:t>209796359,59</w:t>
            </w:r>
          </w:p>
        </w:tc>
        <w:tc>
          <w:tcPr>
            <w:tcW w:w="1418" w:type="dxa"/>
            <w:shd w:val="clear" w:color="auto" w:fill="auto"/>
          </w:tcPr>
          <w:p w:rsidR="00AD0778" w:rsidRPr="00930BD6" w:rsidRDefault="00AD0778" w:rsidP="00AD0778">
            <w:pPr>
              <w:pStyle w:val="ConsPlusNormal"/>
              <w:jc w:val="center"/>
              <w:rPr>
                <w:rFonts w:ascii="Times New Roman" w:eastAsiaTheme="minorEastAsia" w:hAnsi="Times New Roman"/>
                <w:b/>
                <w:sz w:val="22"/>
              </w:rPr>
            </w:pPr>
            <w:r w:rsidRPr="00930BD6">
              <w:rPr>
                <w:rFonts w:ascii="Times New Roman" w:hAnsi="Times New Roman"/>
                <w:b/>
                <w:sz w:val="22"/>
              </w:rPr>
              <w:t>41334075,79</w:t>
            </w:r>
          </w:p>
        </w:tc>
        <w:tc>
          <w:tcPr>
            <w:tcW w:w="1417" w:type="dxa"/>
            <w:shd w:val="clear" w:color="auto" w:fill="auto"/>
          </w:tcPr>
          <w:p w:rsidR="00AD0778" w:rsidRPr="00930BD6" w:rsidRDefault="00AD0778" w:rsidP="00AD0778">
            <w:pPr>
              <w:pStyle w:val="ConsPlusNormal"/>
              <w:jc w:val="center"/>
              <w:rPr>
                <w:rFonts w:ascii="Times New Roman" w:eastAsiaTheme="minorEastAsia" w:hAnsi="Times New Roman"/>
                <w:b/>
                <w:sz w:val="22"/>
              </w:rPr>
            </w:pPr>
            <w:r w:rsidRPr="00930BD6">
              <w:rPr>
                <w:rFonts w:ascii="Times New Roman" w:eastAsiaTheme="minorEastAsia" w:hAnsi="Times New Roman"/>
                <w:b/>
                <w:sz w:val="22"/>
              </w:rPr>
              <w:t>43098019,01</w:t>
            </w:r>
          </w:p>
        </w:tc>
        <w:tc>
          <w:tcPr>
            <w:tcW w:w="1560" w:type="dxa"/>
            <w:shd w:val="clear" w:color="auto" w:fill="auto"/>
          </w:tcPr>
          <w:p w:rsidR="00AD0778" w:rsidRPr="00930BD6" w:rsidRDefault="00AD0778" w:rsidP="00AD0778">
            <w:pPr>
              <w:jc w:val="center"/>
              <w:rPr>
                <w:sz w:val="22"/>
                <w:szCs w:val="22"/>
              </w:rPr>
            </w:pPr>
            <w:r>
              <w:rPr>
                <w:rFonts w:eastAsiaTheme="minorEastAsia"/>
                <w:b/>
                <w:sz w:val="22"/>
                <w:szCs w:val="22"/>
              </w:rPr>
              <w:t>50091257,96</w:t>
            </w:r>
          </w:p>
        </w:tc>
        <w:tc>
          <w:tcPr>
            <w:tcW w:w="1559" w:type="dxa"/>
            <w:shd w:val="clear" w:color="auto" w:fill="auto"/>
          </w:tcPr>
          <w:p w:rsidR="00AD0778" w:rsidRPr="00930BD6" w:rsidRDefault="00AD0778" w:rsidP="00AD0778">
            <w:pPr>
              <w:jc w:val="center"/>
              <w:rPr>
                <w:sz w:val="22"/>
                <w:szCs w:val="22"/>
              </w:rPr>
            </w:pPr>
            <w:r>
              <w:rPr>
                <w:rFonts w:eastAsiaTheme="minorEastAsia"/>
                <w:b/>
                <w:sz w:val="22"/>
                <w:szCs w:val="22"/>
              </w:rPr>
              <w:t>37223560,53</w:t>
            </w:r>
          </w:p>
        </w:tc>
        <w:tc>
          <w:tcPr>
            <w:tcW w:w="1559" w:type="dxa"/>
            <w:shd w:val="clear" w:color="auto" w:fill="auto"/>
          </w:tcPr>
          <w:p w:rsidR="00AD0778" w:rsidRPr="00930BD6" w:rsidRDefault="00AD0778" w:rsidP="00AD0778">
            <w:pPr>
              <w:jc w:val="center"/>
              <w:rPr>
                <w:sz w:val="22"/>
                <w:szCs w:val="22"/>
              </w:rPr>
            </w:pPr>
            <w:r>
              <w:rPr>
                <w:rFonts w:eastAsiaTheme="minorEastAsia"/>
                <w:b/>
                <w:sz w:val="22"/>
                <w:szCs w:val="22"/>
              </w:rPr>
              <w:t>38049446,30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036909" w:rsidRDefault="00AD0778" w:rsidP="00AD0778">
            <w:pPr>
              <w:pStyle w:val="ConsPlusNormal"/>
              <w:rPr>
                <w:rFonts w:ascii="Times New Roman" w:hAnsi="Times New Roman"/>
                <w:b/>
                <w:sz w:val="24"/>
                <w:szCs w:val="24"/>
              </w:rPr>
            </w:pPr>
            <w:r w:rsidRPr="00036909">
              <w:rPr>
                <w:rFonts w:ascii="Times New Roman" w:hAnsi="Times New Roman"/>
                <w:b/>
                <w:sz w:val="24"/>
                <w:szCs w:val="24"/>
              </w:rPr>
              <w:t>Средства от приносящей доход деятел</w:t>
            </w:r>
            <w:r w:rsidRPr="00036909">
              <w:rPr>
                <w:rFonts w:ascii="Times New Roman" w:hAnsi="Times New Roman"/>
                <w:b/>
                <w:sz w:val="24"/>
                <w:szCs w:val="24"/>
              </w:rPr>
              <w:t>ь</w:t>
            </w:r>
            <w:r w:rsidRPr="00036909">
              <w:rPr>
                <w:rFonts w:ascii="Times New Roman" w:hAnsi="Times New Roman"/>
                <w:b/>
                <w:sz w:val="24"/>
                <w:szCs w:val="24"/>
              </w:rPr>
              <w:t>ности</w:t>
            </w:r>
          </w:p>
        </w:tc>
        <w:tc>
          <w:tcPr>
            <w:tcW w:w="1559" w:type="dxa"/>
            <w:shd w:val="clear" w:color="auto" w:fill="auto"/>
          </w:tcPr>
          <w:p w:rsidR="00AD0778" w:rsidRPr="004C6D8C" w:rsidRDefault="00AD0778" w:rsidP="00AD0778">
            <w:pPr>
              <w:pStyle w:val="ConsPlusNormal"/>
              <w:rPr>
                <w:rFonts w:ascii="Times New Roman" w:hAnsi="Times New Roman"/>
                <w:sz w:val="24"/>
                <w:szCs w:val="24"/>
              </w:rPr>
            </w:pPr>
          </w:p>
        </w:tc>
        <w:tc>
          <w:tcPr>
            <w:tcW w:w="1418" w:type="dxa"/>
            <w:shd w:val="clear" w:color="auto" w:fill="auto"/>
          </w:tcPr>
          <w:p w:rsidR="00AD0778" w:rsidRPr="004C6D8C" w:rsidRDefault="00AD0778" w:rsidP="00AD0778">
            <w:pPr>
              <w:pStyle w:val="ConsPlusNormal"/>
              <w:rPr>
                <w:rFonts w:ascii="Times New Roman" w:hAnsi="Times New Roman"/>
                <w:sz w:val="24"/>
                <w:szCs w:val="24"/>
              </w:rPr>
            </w:pPr>
          </w:p>
        </w:tc>
        <w:tc>
          <w:tcPr>
            <w:tcW w:w="1417" w:type="dxa"/>
            <w:shd w:val="clear" w:color="auto" w:fill="auto"/>
          </w:tcPr>
          <w:p w:rsidR="00AD0778" w:rsidRPr="004C6D8C" w:rsidRDefault="00AD0778" w:rsidP="00AD0778">
            <w:pPr>
              <w:pStyle w:val="ConsPlusNormal"/>
              <w:rPr>
                <w:rFonts w:ascii="Times New Roman" w:hAnsi="Times New Roman"/>
                <w:sz w:val="24"/>
                <w:szCs w:val="24"/>
              </w:rPr>
            </w:pPr>
          </w:p>
        </w:tc>
        <w:tc>
          <w:tcPr>
            <w:tcW w:w="1560" w:type="dxa"/>
            <w:shd w:val="clear" w:color="auto" w:fill="auto"/>
          </w:tcPr>
          <w:p w:rsidR="00AD0778" w:rsidRPr="004C6D8C" w:rsidRDefault="00AD0778" w:rsidP="00AD0778">
            <w:pPr>
              <w:pStyle w:val="ConsPlusNormal"/>
              <w:rPr>
                <w:rFonts w:ascii="Times New Roman" w:hAnsi="Times New Roman"/>
                <w:sz w:val="24"/>
                <w:szCs w:val="24"/>
              </w:rPr>
            </w:pPr>
          </w:p>
        </w:tc>
        <w:tc>
          <w:tcPr>
            <w:tcW w:w="1559" w:type="dxa"/>
          </w:tcPr>
          <w:p w:rsidR="00AD0778" w:rsidRPr="00C7017A" w:rsidRDefault="00AD0778" w:rsidP="00AD0778">
            <w:pPr>
              <w:pStyle w:val="ConsPlusNormal"/>
              <w:rPr>
                <w:rFonts w:ascii="Times New Roman" w:hAnsi="Times New Roman"/>
                <w:sz w:val="24"/>
                <w:szCs w:val="24"/>
              </w:rPr>
            </w:pPr>
          </w:p>
        </w:tc>
        <w:tc>
          <w:tcPr>
            <w:tcW w:w="1559" w:type="dxa"/>
          </w:tcPr>
          <w:p w:rsidR="00AD0778" w:rsidRPr="00C7017A" w:rsidRDefault="00AD0778" w:rsidP="00AD0778">
            <w:pPr>
              <w:pStyle w:val="ConsPlusNormal"/>
              <w:rPr>
                <w:rFonts w:ascii="Times New Roman" w:hAnsi="Times New Roman"/>
                <w:sz w:val="24"/>
                <w:szCs w:val="24"/>
              </w:rPr>
            </w:pPr>
          </w:p>
        </w:tc>
      </w:tr>
      <w:tr w:rsidR="00AD0778" w:rsidRPr="00C7017A" w:rsidTr="00AD0778">
        <w:tc>
          <w:tcPr>
            <w:tcW w:w="1247" w:type="dxa"/>
            <w:vMerge w:val="restart"/>
          </w:tcPr>
          <w:p w:rsidR="00AD0778" w:rsidRPr="00D45896" w:rsidRDefault="00AD0778" w:rsidP="00AD0778">
            <w:pPr>
              <w:pStyle w:val="ConsPlusNormal"/>
              <w:jc w:val="both"/>
              <w:rPr>
                <w:rFonts w:ascii="Times New Roman" w:hAnsi="Times New Roman"/>
                <w:sz w:val="24"/>
                <w:szCs w:val="24"/>
              </w:rPr>
            </w:pPr>
            <w:r w:rsidRPr="00D45896">
              <w:rPr>
                <w:rFonts w:ascii="Times New Roman" w:hAnsi="Times New Roman"/>
                <w:sz w:val="24"/>
                <w:szCs w:val="24"/>
              </w:rPr>
              <w:t>Основное меропри</w:t>
            </w:r>
            <w:r w:rsidRPr="00D45896">
              <w:rPr>
                <w:rFonts w:ascii="Times New Roman" w:hAnsi="Times New Roman"/>
                <w:sz w:val="24"/>
                <w:szCs w:val="24"/>
              </w:rPr>
              <w:t>я</w:t>
            </w:r>
            <w:r w:rsidRPr="00D45896">
              <w:rPr>
                <w:rFonts w:ascii="Times New Roman" w:hAnsi="Times New Roman"/>
                <w:sz w:val="24"/>
                <w:szCs w:val="24"/>
              </w:rPr>
              <w:t>тие 1.</w:t>
            </w:r>
            <w:r>
              <w:rPr>
                <w:rFonts w:ascii="Times New Roman" w:hAnsi="Times New Roman"/>
                <w:sz w:val="24"/>
                <w:szCs w:val="24"/>
              </w:rPr>
              <w:t>1.1.</w:t>
            </w:r>
          </w:p>
        </w:tc>
        <w:tc>
          <w:tcPr>
            <w:tcW w:w="3351" w:type="dxa"/>
            <w:vMerge w:val="restart"/>
          </w:tcPr>
          <w:p w:rsidR="00AD0778" w:rsidRPr="00617D63" w:rsidRDefault="00AD0778" w:rsidP="00AD0778">
            <w:pPr>
              <w:pStyle w:val="ConsPlusNormal"/>
              <w:rPr>
                <w:rFonts w:ascii="Times New Roman" w:hAnsi="Times New Roman"/>
                <w:sz w:val="24"/>
                <w:szCs w:val="24"/>
              </w:rPr>
            </w:pPr>
            <w:r w:rsidRPr="00267380">
              <w:rPr>
                <w:rFonts w:ascii="Times New Roman" w:hAnsi="Times New Roman"/>
                <w:sz w:val="24"/>
                <w:szCs w:val="24"/>
              </w:rPr>
              <w:t>Содержание автомобильных дорог общего пользования м</w:t>
            </w:r>
            <w:r w:rsidRPr="00267380">
              <w:rPr>
                <w:rFonts w:ascii="Times New Roman" w:hAnsi="Times New Roman"/>
                <w:sz w:val="24"/>
                <w:szCs w:val="24"/>
              </w:rPr>
              <w:t>е</w:t>
            </w:r>
            <w:r w:rsidRPr="00267380">
              <w:rPr>
                <w:rFonts w:ascii="Times New Roman" w:hAnsi="Times New Roman"/>
                <w:sz w:val="24"/>
                <w:szCs w:val="24"/>
              </w:rPr>
              <w:t>стного значения</w:t>
            </w:r>
            <w:r w:rsidRPr="00617D63">
              <w:rPr>
                <w:rFonts w:ascii="Times New Roman" w:hAnsi="Times New Roman"/>
                <w:sz w:val="24"/>
                <w:szCs w:val="24"/>
              </w:rPr>
              <w:t>;</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shd w:val="clear" w:color="auto" w:fill="auto"/>
          </w:tcPr>
          <w:p w:rsidR="00AD0778" w:rsidRPr="00C06FBF" w:rsidRDefault="00AD0778" w:rsidP="00AD0778">
            <w:pPr>
              <w:pStyle w:val="ConsPlusNormal"/>
              <w:jc w:val="center"/>
              <w:rPr>
                <w:rFonts w:ascii="Times New Roman" w:hAnsi="Times New Roman"/>
                <w:sz w:val="22"/>
              </w:rPr>
            </w:pPr>
            <w:r>
              <w:rPr>
                <w:rFonts w:ascii="Times New Roman" w:hAnsi="Times New Roman"/>
                <w:sz w:val="22"/>
              </w:rPr>
              <w:t>230193470,50</w:t>
            </w:r>
          </w:p>
        </w:tc>
        <w:tc>
          <w:tcPr>
            <w:tcW w:w="1418" w:type="dxa"/>
            <w:shd w:val="clear" w:color="auto" w:fill="auto"/>
          </w:tcPr>
          <w:p w:rsidR="00AD0778" w:rsidRPr="00C06FBF" w:rsidRDefault="00AD0778" w:rsidP="00AD0778">
            <w:pPr>
              <w:pStyle w:val="ConsPlusCell"/>
              <w:jc w:val="center"/>
              <w:rPr>
                <w:sz w:val="22"/>
                <w:szCs w:val="22"/>
              </w:rPr>
            </w:pPr>
            <w:r w:rsidRPr="00C06FBF">
              <w:rPr>
                <w:sz w:val="22"/>
                <w:szCs w:val="22"/>
              </w:rPr>
              <w:t>42389777,75</w:t>
            </w:r>
          </w:p>
        </w:tc>
        <w:tc>
          <w:tcPr>
            <w:tcW w:w="1417" w:type="dxa"/>
            <w:shd w:val="clear" w:color="auto" w:fill="auto"/>
          </w:tcPr>
          <w:p w:rsidR="00AD0778" w:rsidRPr="00C06FBF" w:rsidRDefault="00AD0778" w:rsidP="00AD0778">
            <w:pPr>
              <w:jc w:val="center"/>
              <w:rPr>
                <w:sz w:val="22"/>
                <w:szCs w:val="22"/>
              </w:rPr>
            </w:pPr>
            <w:r>
              <w:rPr>
                <w:sz w:val="22"/>
                <w:szCs w:val="22"/>
              </w:rPr>
              <w:t>43599</w:t>
            </w:r>
            <w:r w:rsidRPr="00C06FBF">
              <w:rPr>
                <w:sz w:val="22"/>
                <w:szCs w:val="22"/>
              </w:rPr>
              <w:t>380,63</w:t>
            </w:r>
          </w:p>
        </w:tc>
        <w:tc>
          <w:tcPr>
            <w:tcW w:w="1560" w:type="dxa"/>
            <w:shd w:val="clear" w:color="auto" w:fill="auto"/>
          </w:tcPr>
          <w:p w:rsidR="00AD0778" w:rsidRPr="00C06FBF" w:rsidRDefault="00AD0778" w:rsidP="00AD0778">
            <w:pPr>
              <w:jc w:val="center"/>
              <w:rPr>
                <w:sz w:val="22"/>
                <w:szCs w:val="22"/>
              </w:rPr>
            </w:pPr>
            <w:r>
              <w:rPr>
                <w:sz w:val="22"/>
                <w:szCs w:val="22"/>
              </w:rPr>
              <w:t>46463349,78</w:t>
            </w:r>
          </w:p>
        </w:tc>
        <w:tc>
          <w:tcPr>
            <w:tcW w:w="1559" w:type="dxa"/>
            <w:shd w:val="clear" w:color="auto" w:fill="auto"/>
          </w:tcPr>
          <w:p w:rsidR="00AD0778" w:rsidRPr="00C06FBF" w:rsidRDefault="00AD0778" w:rsidP="00AD0778">
            <w:pPr>
              <w:jc w:val="center"/>
              <w:rPr>
                <w:sz w:val="22"/>
                <w:szCs w:val="22"/>
              </w:rPr>
            </w:pPr>
            <w:r>
              <w:rPr>
                <w:sz w:val="22"/>
                <w:szCs w:val="22"/>
              </w:rPr>
              <w:t>47919481,17</w:t>
            </w:r>
          </w:p>
        </w:tc>
        <w:tc>
          <w:tcPr>
            <w:tcW w:w="1559" w:type="dxa"/>
          </w:tcPr>
          <w:p w:rsidR="00AD0778" w:rsidRPr="00C06FBF" w:rsidRDefault="00AD0778" w:rsidP="00AD0778">
            <w:pPr>
              <w:jc w:val="center"/>
              <w:rPr>
                <w:sz w:val="22"/>
                <w:szCs w:val="22"/>
              </w:rPr>
            </w:pPr>
            <w:r>
              <w:rPr>
                <w:sz w:val="22"/>
                <w:szCs w:val="22"/>
              </w:rPr>
              <w:t>50121481,17</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shd w:val="clear" w:color="auto" w:fill="auto"/>
          </w:tcPr>
          <w:p w:rsidR="00AD0778" w:rsidRPr="00930BD6" w:rsidRDefault="00AD0778" w:rsidP="00AD0778">
            <w:pPr>
              <w:pStyle w:val="ConsPlusNormal"/>
              <w:rPr>
                <w:rFonts w:ascii="Times New Roman" w:hAnsi="Times New Roman"/>
                <w:sz w:val="22"/>
              </w:rPr>
            </w:pPr>
          </w:p>
        </w:tc>
        <w:tc>
          <w:tcPr>
            <w:tcW w:w="1418" w:type="dxa"/>
            <w:shd w:val="clear" w:color="auto" w:fill="auto"/>
          </w:tcPr>
          <w:p w:rsidR="00AD0778" w:rsidRPr="00930BD6" w:rsidRDefault="00AD0778" w:rsidP="00AD0778">
            <w:pPr>
              <w:pStyle w:val="ConsPlusNormal"/>
              <w:rPr>
                <w:rFonts w:ascii="Times New Roman" w:hAnsi="Times New Roman"/>
                <w:sz w:val="22"/>
              </w:rPr>
            </w:pPr>
          </w:p>
        </w:tc>
        <w:tc>
          <w:tcPr>
            <w:tcW w:w="1417" w:type="dxa"/>
            <w:shd w:val="clear" w:color="auto" w:fill="auto"/>
          </w:tcPr>
          <w:p w:rsidR="00AD0778" w:rsidRPr="00930BD6" w:rsidRDefault="00AD0778" w:rsidP="00AD0778">
            <w:pPr>
              <w:pStyle w:val="ConsPlusNormal"/>
              <w:rPr>
                <w:rFonts w:ascii="Times New Roman" w:hAnsi="Times New Roman"/>
                <w:sz w:val="22"/>
              </w:rPr>
            </w:pPr>
          </w:p>
        </w:tc>
        <w:tc>
          <w:tcPr>
            <w:tcW w:w="1560" w:type="dxa"/>
            <w:shd w:val="clear" w:color="auto" w:fill="auto"/>
          </w:tcPr>
          <w:p w:rsidR="00AD0778" w:rsidRPr="00930BD6" w:rsidRDefault="00AD0778" w:rsidP="00AD0778">
            <w:pPr>
              <w:pStyle w:val="ConsPlusNormal"/>
              <w:rPr>
                <w:rFonts w:ascii="Times New Roman" w:hAnsi="Times New Roman"/>
                <w:sz w:val="22"/>
              </w:rPr>
            </w:pPr>
          </w:p>
        </w:tc>
        <w:tc>
          <w:tcPr>
            <w:tcW w:w="1559" w:type="dxa"/>
          </w:tcPr>
          <w:p w:rsidR="00AD0778" w:rsidRPr="00930BD6" w:rsidRDefault="00AD0778" w:rsidP="00AD0778">
            <w:pPr>
              <w:pStyle w:val="ConsPlusNormal"/>
              <w:rPr>
                <w:rFonts w:ascii="Times New Roman" w:hAnsi="Times New Roman"/>
                <w:sz w:val="22"/>
              </w:rPr>
            </w:pPr>
          </w:p>
        </w:tc>
        <w:tc>
          <w:tcPr>
            <w:tcW w:w="1559" w:type="dxa"/>
          </w:tcPr>
          <w:p w:rsidR="00AD0778" w:rsidRPr="00930BD6"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shd w:val="clear" w:color="auto" w:fill="auto"/>
          </w:tcPr>
          <w:p w:rsidR="00AD0778" w:rsidRPr="00930BD6" w:rsidRDefault="00AD0778" w:rsidP="00AD0778">
            <w:pPr>
              <w:pStyle w:val="ConsPlusNormal"/>
              <w:jc w:val="center"/>
              <w:rPr>
                <w:rFonts w:ascii="Times New Roman" w:hAnsi="Times New Roman"/>
                <w:sz w:val="22"/>
              </w:rPr>
            </w:pPr>
            <w:r>
              <w:rPr>
                <w:rFonts w:ascii="Times New Roman" w:hAnsi="Times New Roman"/>
                <w:sz w:val="22"/>
              </w:rPr>
              <w:t>80966856,51</w:t>
            </w:r>
          </w:p>
        </w:tc>
        <w:tc>
          <w:tcPr>
            <w:tcW w:w="1418" w:type="dxa"/>
            <w:shd w:val="clear" w:color="auto" w:fill="auto"/>
          </w:tcPr>
          <w:p w:rsidR="00AD0778" w:rsidRPr="00930BD6" w:rsidRDefault="00AD0778" w:rsidP="00AD0778">
            <w:pPr>
              <w:pStyle w:val="ConsPlusNormal"/>
              <w:jc w:val="center"/>
              <w:rPr>
                <w:rFonts w:ascii="Times New Roman" w:hAnsi="Times New Roman"/>
                <w:sz w:val="22"/>
              </w:rPr>
            </w:pPr>
            <w:r w:rsidRPr="00930BD6">
              <w:rPr>
                <w:rFonts w:ascii="Times New Roman" w:hAnsi="Times New Roman"/>
                <w:sz w:val="22"/>
              </w:rPr>
              <w:t>16193400,00</w:t>
            </w:r>
          </w:p>
        </w:tc>
        <w:tc>
          <w:tcPr>
            <w:tcW w:w="1417" w:type="dxa"/>
            <w:shd w:val="clear" w:color="auto" w:fill="auto"/>
          </w:tcPr>
          <w:p w:rsidR="00AD0778" w:rsidRPr="00930BD6" w:rsidRDefault="00AD0778" w:rsidP="00AD0778">
            <w:pPr>
              <w:pStyle w:val="ConsPlusNormal"/>
              <w:jc w:val="center"/>
              <w:rPr>
                <w:rFonts w:ascii="Times New Roman" w:hAnsi="Times New Roman"/>
                <w:sz w:val="22"/>
              </w:rPr>
            </w:pPr>
            <w:r w:rsidRPr="00930BD6">
              <w:rPr>
                <w:rFonts w:ascii="Times New Roman" w:hAnsi="Times New Roman"/>
                <w:sz w:val="22"/>
              </w:rPr>
              <w:t>16193400,00</w:t>
            </w:r>
          </w:p>
        </w:tc>
        <w:tc>
          <w:tcPr>
            <w:tcW w:w="1560" w:type="dxa"/>
            <w:shd w:val="clear" w:color="auto" w:fill="auto"/>
          </w:tcPr>
          <w:p w:rsidR="00AD0778" w:rsidRPr="00930BD6" w:rsidRDefault="00AD0778" w:rsidP="00AD0778">
            <w:pPr>
              <w:pStyle w:val="ConsPlusNormal"/>
              <w:jc w:val="center"/>
              <w:rPr>
                <w:rFonts w:ascii="Times New Roman" w:hAnsi="Times New Roman"/>
                <w:sz w:val="22"/>
              </w:rPr>
            </w:pPr>
            <w:r w:rsidRPr="000E20F5">
              <w:rPr>
                <w:rFonts w:ascii="Times New Roman" w:hAnsi="Times New Roman"/>
                <w:sz w:val="22"/>
              </w:rPr>
              <w:t>16193352,17</w:t>
            </w:r>
          </w:p>
        </w:tc>
        <w:tc>
          <w:tcPr>
            <w:tcW w:w="1559" w:type="dxa"/>
          </w:tcPr>
          <w:p w:rsidR="00AD0778" w:rsidRPr="00930BD6" w:rsidRDefault="00AD0778" w:rsidP="00AD0778">
            <w:pPr>
              <w:pStyle w:val="ConsPlusNormal"/>
              <w:jc w:val="center"/>
              <w:rPr>
                <w:rFonts w:ascii="Times New Roman" w:hAnsi="Times New Roman"/>
                <w:sz w:val="22"/>
              </w:rPr>
            </w:pPr>
            <w:r w:rsidRPr="000E20F5">
              <w:rPr>
                <w:rFonts w:ascii="Times New Roman" w:hAnsi="Times New Roman"/>
                <w:sz w:val="22"/>
              </w:rPr>
              <w:t>16193352,17</w:t>
            </w:r>
          </w:p>
        </w:tc>
        <w:tc>
          <w:tcPr>
            <w:tcW w:w="1559" w:type="dxa"/>
          </w:tcPr>
          <w:p w:rsidR="00AD0778" w:rsidRPr="00930BD6" w:rsidRDefault="00AD0778" w:rsidP="00AD0778">
            <w:pPr>
              <w:pStyle w:val="ConsPlusNormal"/>
              <w:jc w:val="center"/>
              <w:rPr>
                <w:rFonts w:ascii="Times New Roman" w:hAnsi="Times New Roman"/>
                <w:sz w:val="22"/>
              </w:rPr>
            </w:pPr>
            <w:r w:rsidRPr="000E20F5">
              <w:rPr>
                <w:rFonts w:ascii="Times New Roman" w:hAnsi="Times New Roman"/>
                <w:sz w:val="22"/>
              </w:rPr>
              <w:t>16193352,17</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shd w:val="clear" w:color="auto" w:fill="auto"/>
          </w:tcPr>
          <w:p w:rsidR="00AD0778" w:rsidRPr="00930BD6" w:rsidRDefault="00AD0778" w:rsidP="00AD0778">
            <w:pPr>
              <w:pStyle w:val="ConsPlusNormal"/>
              <w:jc w:val="center"/>
              <w:rPr>
                <w:rFonts w:ascii="Times New Roman" w:hAnsi="Times New Roman"/>
                <w:sz w:val="22"/>
              </w:rPr>
            </w:pPr>
            <w:r>
              <w:rPr>
                <w:rFonts w:ascii="Times New Roman" w:hAnsi="Times New Roman"/>
                <w:sz w:val="22"/>
              </w:rPr>
              <w:t>149226613,99</w:t>
            </w:r>
          </w:p>
        </w:tc>
        <w:tc>
          <w:tcPr>
            <w:tcW w:w="1418" w:type="dxa"/>
            <w:shd w:val="clear" w:color="auto" w:fill="auto"/>
          </w:tcPr>
          <w:p w:rsidR="00AD0778" w:rsidRPr="00930BD6" w:rsidRDefault="00AD0778" w:rsidP="00AD0778">
            <w:pPr>
              <w:pStyle w:val="ConsPlusCell"/>
              <w:jc w:val="center"/>
              <w:rPr>
                <w:sz w:val="22"/>
                <w:szCs w:val="22"/>
              </w:rPr>
            </w:pPr>
            <w:r w:rsidRPr="00930BD6">
              <w:rPr>
                <w:sz w:val="22"/>
                <w:szCs w:val="22"/>
              </w:rPr>
              <w:t>26196377,75</w:t>
            </w:r>
          </w:p>
        </w:tc>
        <w:tc>
          <w:tcPr>
            <w:tcW w:w="1417" w:type="dxa"/>
            <w:shd w:val="clear" w:color="auto" w:fill="auto"/>
          </w:tcPr>
          <w:p w:rsidR="00AD0778" w:rsidRPr="00930BD6" w:rsidRDefault="00AD0778" w:rsidP="00AD0778">
            <w:pPr>
              <w:jc w:val="center"/>
              <w:rPr>
                <w:sz w:val="22"/>
                <w:szCs w:val="22"/>
              </w:rPr>
            </w:pPr>
            <w:r w:rsidRPr="00930BD6">
              <w:rPr>
                <w:sz w:val="22"/>
                <w:szCs w:val="22"/>
              </w:rPr>
              <w:t>27405980,63</w:t>
            </w:r>
          </w:p>
        </w:tc>
        <w:tc>
          <w:tcPr>
            <w:tcW w:w="1560" w:type="dxa"/>
            <w:shd w:val="clear" w:color="auto" w:fill="auto"/>
          </w:tcPr>
          <w:p w:rsidR="00AD0778" w:rsidRPr="00930BD6" w:rsidRDefault="00AD0778" w:rsidP="00AD0778">
            <w:pPr>
              <w:jc w:val="center"/>
              <w:rPr>
                <w:sz w:val="22"/>
                <w:szCs w:val="22"/>
              </w:rPr>
            </w:pPr>
            <w:r>
              <w:rPr>
                <w:sz w:val="22"/>
                <w:szCs w:val="22"/>
              </w:rPr>
              <w:t>29969997,61</w:t>
            </w:r>
          </w:p>
        </w:tc>
        <w:tc>
          <w:tcPr>
            <w:tcW w:w="1559" w:type="dxa"/>
            <w:shd w:val="clear" w:color="auto" w:fill="auto"/>
          </w:tcPr>
          <w:p w:rsidR="00AD0778" w:rsidRPr="00930BD6" w:rsidRDefault="00AD0778" w:rsidP="00AD0778">
            <w:pPr>
              <w:jc w:val="center"/>
              <w:rPr>
                <w:sz w:val="22"/>
                <w:szCs w:val="22"/>
              </w:rPr>
            </w:pPr>
            <w:r>
              <w:rPr>
                <w:sz w:val="22"/>
                <w:szCs w:val="22"/>
              </w:rPr>
              <w:t>31726129,00</w:t>
            </w:r>
          </w:p>
        </w:tc>
        <w:tc>
          <w:tcPr>
            <w:tcW w:w="1559" w:type="dxa"/>
          </w:tcPr>
          <w:p w:rsidR="00AD0778" w:rsidRPr="00930BD6" w:rsidRDefault="00AD0778" w:rsidP="00AD0778">
            <w:pPr>
              <w:jc w:val="center"/>
              <w:rPr>
                <w:sz w:val="22"/>
                <w:szCs w:val="22"/>
              </w:rPr>
            </w:pPr>
            <w:r>
              <w:rPr>
                <w:sz w:val="22"/>
                <w:szCs w:val="22"/>
              </w:rPr>
              <w:t>33928129,00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 xml:space="preserve">Местного </w:t>
            </w:r>
            <w:r w:rsidRPr="00C7017A">
              <w:rPr>
                <w:rFonts w:ascii="Times New Roman" w:hAnsi="Times New Roman"/>
                <w:sz w:val="24"/>
                <w:szCs w:val="24"/>
              </w:rPr>
              <w:lastRenderedPageBreak/>
              <w:t>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shd w:val="clear" w:color="auto" w:fill="auto"/>
          </w:tcPr>
          <w:p w:rsidR="00AD0778" w:rsidRPr="00930BD6" w:rsidRDefault="00AD0778" w:rsidP="00AD0778">
            <w:pPr>
              <w:pStyle w:val="ConsPlusNormal"/>
              <w:jc w:val="center"/>
              <w:rPr>
                <w:rFonts w:ascii="Times New Roman" w:hAnsi="Times New Roman"/>
                <w:sz w:val="22"/>
              </w:rPr>
            </w:pPr>
            <w:r>
              <w:rPr>
                <w:rFonts w:ascii="Times New Roman" w:hAnsi="Times New Roman"/>
                <w:sz w:val="22"/>
              </w:rPr>
              <w:lastRenderedPageBreak/>
              <w:t>149226613,99</w:t>
            </w:r>
          </w:p>
        </w:tc>
        <w:tc>
          <w:tcPr>
            <w:tcW w:w="1418" w:type="dxa"/>
            <w:shd w:val="clear" w:color="auto" w:fill="auto"/>
          </w:tcPr>
          <w:p w:rsidR="00AD0778" w:rsidRPr="00930BD6" w:rsidRDefault="00AD0778" w:rsidP="00AD0778">
            <w:pPr>
              <w:pStyle w:val="ConsPlusCell"/>
              <w:jc w:val="center"/>
              <w:rPr>
                <w:sz w:val="22"/>
                <w:szCs w:val="22"/>
              </w:rPr>
            </w:pPr>
            <w:r w:rsidRPr="00930BD6">
              <w:rPr>
                <w:sz w:val="22"/>
                <w:szCs w:val="22"/>
              </w:rPr>
              <w:t>26196377,75</w:t>
            </w:r>
          </w:p>
        </w:tc>
        <w:tc>
          <w:tcPr>
            <w:tcW w:w="1417" w:type="dxa"/>
            <w:shd w:val="clear" w:color="auto" w:fill="auto"/>
          </w:tcPr>
          <w:p w:rsidR="00AD0778" w:rsidRPr="00930BD6" w:rsidRDefault="00AD0778" w:rsidP="00AD0778">
            <w:pPr>
              <w:jc w:val="center"/>
              <w:rPr>
                <w:sz w:val="22"/>
                <w:szCs w:val="22"/>
              </w:rPr>
            </w:pPr>
            <w:r w:rsidRPr="00930BD6">
              <w:rPr>
                <w:sz w:val="22"/>
                <w:szCs w:val="22"/>
              </w:rPr>
              <w:t>27405980,63</w:t>
            </w:r>
          </w:p>
        </w:tc>
        <w:tc>
          <w:tcPr>
            <w:tcW w:w="1560" w:type="dxa"/>
            <w:shd w:val="clear" w:color="auto" w:fill="auto"/>
          </w:tcPr>
          <w:p w:rsidR="00AD0778" w:rsidRPr="00930BD6" w:rsidRDefault="00AD0778" w:rsidP="00AD0778">
            <w:pPr>
              <w:jc w:val="center"/>
              <w:rPr>
                <w:sz w:val="22"/>
                <w:szCs w:val="22"/>
              </w:rPr>
            </w:pPr>
            <w:r>
              <w:rPr>
                <w:sz w:val="22"/>
                <w:szCs w:val="22"/>
              </w:rPr>
              <w:t>29969997,61</w:t>
            </w:r>
          </w:p>
        </w:tc>
        <w:tc>
          <w:tcPr>
            <w:tcW w:w="1559" w:type="dxa"/>
            <w:shd w:val="clear" w:color="auto" w:fill="auto"/>
          </w:tcPr>
          <w:p w:rsidR="00AD0778" w:rsidRPr="00930BD6" w:rsidRDefault="00AD0778" w:rsidP="00AD0778">
            <w:pPr>
              <w:jc w:val="center"/>
              <w:rPr>
                <w:sz w:val="22"/>
                <w:szCs w:val="22"/>
              </w:rPr>
            </w:pPr>
            <w:r>
              <w:rPr>
                <w:sz w:val="22"/>
                <w:szCs w:val="22"/>
              </w:rPr>
              <w:t>31726129,00</w:t>
            </w:r>
          </w:p>
        </w:tc>
        <w:tc>
          <w:tcPr>
            <w:tcW w:w="1559" w:type="dxa"/>
          </w:tcPr>
          <w:p w:rsidR="00AD0778" w:rsidRPr="00930BD6" w:rsidRDefault="00AD0778" w:rsidP="00AD0778">
            <w:pPr>
              <w:jc w:val="center"/>
              <w:rPr>
                <w:sz w:val="22"/>
                <w:szCs w:val="22"/>
              </w:rPr>
            </w:pPr>
            <w:r>
              <w:rPr>
                <w:sz w:val="22"/>
                <w:szCs w:val="22"/>
              </w:rPr>
              <w:t>33928129,00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Средства от приносящей доход деятельн</w:t>
            </w:r>
            <w:r w:rsidRPr="00C7017A">
              <w:rPr>
                <w:rFonts w:ascii="Times New Roman" w:hAnsi="Times New Roman"/>
                <w:sz w:val="24"/>
                <w:szCs w:val="24"/>
              </w:rPr>
              <w:t>о</w:t>
            </w:r>
            <w:r w:rsidRPr="00C7017A">
              <w:rPr>
                <w:rFonts w:ascii="Times New Roman" w:hAnsi="Times New Roman"/>
                <w:sz w:val="24"/>
                <w:szCs w:val="24"/>
              </w:rPr>
              <w:t>сти</w:t>
            </w:r>
          </w:p>
        </w:tc>
        <w:tc>
          <w:tcPr>
            <w:tcW w:w="1559" w:type="dxa"/>
          </w:tcPr>
          <w:p w:rsidR="00AD0778" w:rsidRPr="00C7017A" w:rsidRDefault="00AD0778" w:rsidP="00AD0778">
            <w:pPr>
              <w:pStyle w:val="ConsPlusNormal"/>
              <w:rPr>
                <w:rFonts w:ascii="Times New Roman" w:hAnsi="Times New Roman"/>
                <w:sz w:val="24"/>
                <w:szCs w:val="24"/>
              </w:rPr>
            </w:pPr>
          </w:p>
        </w:tc>
        <w:tc>
          <w:tcPr>
            <w:tcW w:w="1418" w:type="dxa"/>
          </w:tcPr>
          <w:p w:rsidR="00AD0778" w:rsidRPr="00C7017A" w:rsidRDefault="00AD0778" w:rsidP="00AD0778">
            <w:pPr>
              <w:pStyle w:val="ConsPlusNormal"/>
              <w:rPr>
                <w:rFonts w:ascii="Times New Roman" w:hAnsi="Times New Roman"/>
                <w:sz w:val="24"/>
                <w:szCs w:val="24"/>
              </w:rPr>
            </w:pPr>
          </w:p>
        </w:tc>
        <w:tc>
          <w:tcPr>
            <w:tcW w:w="1417" w:type="dxa"/>
          </w:tcPr>
          <w:p w:rsidR="00AD0778" w:rsidRPr="00C7017A" w:rsidRDefault="00AD0778" w:rsidP="00AD0778">
            <w:pPr>
              <w:pStyle w:val="ConsPlusNormal"/>
              <w:rPr>
                <w:rFonts w:ascii="Times New Roman" w:hAnsi="Times New Roman"/>
                <w:sz w:val="24"/>
                <w:szCs w:val="24"/>
              </w:rPr>
            </w:pPr>
          </w:p>
        </w:tc>
        <w:tc>
          <w:tcPr>
            <w:tcW w:w="1560" w:type="dxa"/>
          </w:tcPr>
          <w:p w:rsidR="00AD0778" w:rsidRDefault="00AD0778" w:rsidP="00AD0778">
            <w:pPr>
              <w:jc w:val="center"/>
            </w:pPr>
          </w:p>
        </w:tc>
        <w:tc>
          <w:tcPr>
            <w:tcW w:w="1559" w:type="dxa"/>
          </w:tcPr>
          <w:p w:rsidR="00AD0778" w:rsidRDefault="00AD0778" w:rsidP="00AD0778">
            <w:pPr>
              <w:jc w:val="center"/>
            </w:pPr>
          </w:p>
        </w:tc>
        <w:tc>
          <w:tcPr>
            <w:tcW w:w="1559" w:type="dxa"/>
          </w:tcPr>
          <w:p w:rsidR="00AD0778" w:rsidRDefault="00AD0778" w:rsidP="00AD0778">
            <w:pPr>
              <w:jc w:val="center"/>
            </w:pPr>
          </w:p>
        </w:tc>
      </w:tr>
      <w:tr w:rsidR="00AD0778" w:rsidRPr="00C7017A" w:rsidTr="00AD0778">
        <w:tc>
          <w:tcPr>
            <w:tcW w:w="1247" w:type="dxa"/>
            <w:vMerge w:val="restart"/>
          </w:tcPr>
          <w:p w:rsidR="00AD0778" w:rsidRPr="00D45896" w:rsidRDefault="00AD0778" w:rsidP="00AD0778">
            <w:pPr>
              <w:pStyle w:val="ConsPlusNormal"/>
              <w:jc w:val="both"/>
              <w:rPr>
                <w:rFonts w:ascii="Times New Roman" w:hAnsi="Times New Roman"/>
                <w:sz w:val="24"/>
                <w:szCs w:val="24"/>
              </w:rPr>
            </w:pPr>
            <w:r w:rsidRPr="00D45896">
              <w:rPr>
                <w:rFonts w:ascii="Times New Roman" w:hAnsi="Times New Roman"/>
                <w:sz w:val="24"/>
                <w:szCs w:val="24"/>
              </w:rPr>
              <w:t>Основное меропри</w:t>
            </w:r>
            <w:r w:rsidRPr="00D45896">
              <w:rPr>
                <w:rFonts w:ascii="Times New Roman" w:hAnsi="Times New Roman"/>
                <w:sz w:val="24"/>
                <w:szCs w:val="24"/>
              </w:rPr>
              <w:t>я</w:t>
            </w:r>
            <w:r w:rsidRPr="00D45896">
              <w:rPr>
                <w:rFonts w:ascii="Times New Roman" w:hAnsi="Times New Roman"/>
                <w:sz w:val="24"/>
                <w:szCs w:val="24"/>
              </w:rPr>
              <w:t>тие 1.</w:t>
            </w:r>
            <w:r>
              <w:rPr>
                <w:rFonts w:ascii="Times New Roman" w:hAnsi="Times New Roman"/>
                <w:sz w:val="24"/>
                <w:szCs w:val="24"/>
              </w:rPr>
              <w:t>1.2.</w:t>
            </w:r>
          </w:p>
        </w:tc>
        <w:tc>
          <w:tcPr>
            <w:tcW w:w="3351" w:type="dxa"/>
            <w:vMerge w:val="restart"/>
          </w:tcPr>
          <w:p w:rsidR="00AD0778" w:rsidRPr="00617D63" w:rsidRDefault="00AD0778" w:rsidP="00AD0778">
            <w:pPr>
              <w:pStyle w:val="ConsPlusNormal"/>
              <w:rPr>
                <w:rFonts w:ascii="Times New Roman" w:hAnsi="Times New Roman"/>
                <w:sz w:val="24"/>
                <w:szCs w:val="24"/>
              </w:rPr>
            </w:pPr>
            <w:r w:rsidRPr="00267380">
              <w:rPr>
                <w:rFonts w:ascii="Times New Roman" w:hAnsi="Times New Roman"/>
                <w:sz w:val="24"/>
                <w:szCs w:val="24"/>
              </w:rPr>
              <w:t>Оборудование и содержание ледовых переправ и зимних автомобильных дорог общего пользования местного знач</w:t>
            </w:r>
            <w:r w:rsidRPr="00267380">
              <w:rPr>
                <w:rFonts w:ascii="Times New Roman" w:hAnsi="Times New Roman"/>
                <w:sz w:val="24"/>
                <w:szCs w:val="24"/>
              </w:rPr>
              <w:t>е</w:t>
            </w:r>
            <w:r w:rsidRPr="00267380">
              <w:rPr>
                <w:rFonts w:ascii="Times New Roman" w:hAnsi="Times New Roman"/>
                <w:sz w:val="24"/>
                <w:szCs w:val="24"/>
              </w:rPr>
              <w:t>ния</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shd w:val="clear" w:color="auto" w:fill="auto"/>
          </w:tcPr>
          <w:p w:rsidR="00AD0778" w:rsidRPr="00C06FBF" w:rsidRDefault="00AD0778" w:rsidP="00AD0778">
            <w:pPr>
              <w:pStyle w:val="ConsPlusNormal"/>
              <w:jc w:val="center"/>
              <w:rPr>
                <w:rFonts w:ascii="Times New Roman" w:hAnsi="Times New Roman"/>
                <w:sz w:val="22"/>
              </w:rPr>
            </w:pPr>
            <w:r>
              <w:rPr>
                <w:rFonts w:ascii="Times New Roman" w:hAnsi="Times New Roman"/>
                <w:sz w:val="22"/>
              </w:rPr>
              <w:t>9178100,98</w:t>
            </w:r>
          </w:p>
        </w:tc>
        <w:tc>
          <w:tcPr>
            <w:tcW w:w="1418" w:type="dxa"/>
            <w:shd w:val="clear" w:color="auto" w:fill="auto"/>
          </w:tcPr>
          <w:p w:rsidR="00AD0778" w:rsidRPr="00C06FBF" w:rsidRDefault="00AD0778" w:rsidP="00AD0778">
            <w:pPr>
              <w:pStyle w:val="ConsPlusCell"/>
              <w:jc w:val="center"/>
              <w:rPr>
                <w:sz w:val="22"/>
                <w:szCs w:val="22"/>
              </w:rPr>
            </w:pPr>
            <w:r w:rsidRPr="00C06FBF">
              <w:rPr>
                <w:sz w:val="22"/>
                <w:szCs w:val="22"/>
              </w:rPr>
              <w:t>2202731,13</w:t>
            </w:r>
          </w:p>
        </w:tc>
        <w:tc>
          <w:tcPr>
            <w:tcW w:w="1417" w:type="dxa"/>
            <w:shd w:val="clear" w:color="auto" w:fill="auto"/>
          </w:tcPr>
          <w:p w:rsidR="00AD0778" w:rsidRPr="00C06FBF" w:rsidRDefault="00AD0778" w:rsidP="00AD0778">
            <w:pPr>
              <w:jc w:val="center"/>
              <w:rPr>
                <w:sz w:val="22"/>
                <w:szCs w:val="22"/>
              </w:rPr>
            </w:pPr>
            <w:r w:rsidRPr="00C06FBF">
              <w:rPr>
                <w:sz w:val="22"/>
                <w:szCs w:val="22"/>
              </w:rPr>
              <w:t>1479871,00</w:t>
            </w:r>
          </w:p>
        </w:tc>
        <w:tc>
          <w:tcPr>
            <w:tcW w:w="1560" w:type="dxa"/>
            <w:shd w:val="clear" w:color="auto" w:fill="auto"/>
          </w:tcPr>
          <w:p w:rsidR="00AD0778" w:rsidRPr="00C06FBF" w:rsidRDefault="00AD0778" w:rsidP="00AD0778">
            <w:pPr>
              <w:jc w:val="center"/>
              <w:rPr>
                <w:sz w:val="22"/>
                <w:szCs w:val="22"/>
              </w:rPr>
            </w:pPr>
            <w:r>
              <w:rPr>
                <w:sz w:val="22"/>
                <w:szCs w:val="22"/>
              </w:rPr>
              <w:t>2561057,23</w:t>
            </w:r>
          </w:p>
        </w:tc>
        <w:tc>
          <w:tcPr>
            <w:tcW w:w="1559" w:type="dxa"/>
          </w:tcPr>
          <w:p w:rsidR="00AD0778" w:rsidRPr="00C06FBF" w:rsidRDefault="00AD0778" w:rsidP="00AD0778">
            <w:pPr>
              <w:jc w:val="center"/>
              <w:rPr>
                <w:sz w:val="22"/>
                <w:szCs w:val="22"/>
              </w:rPr>
            </w:pPr>
            <w:r>
              <w:rPr>
                <w:sz w:val="22"/>
                <w:szCs w:val="22"/>
              </w:rPr>
              <w:t>1467220,81</w:t>
            </w:r>
          </w:p>
        </w:tc>
        <w:tc>
          <w:tcPr>
            <w:tcW w:w="1559" w:type="dxa"/>
          </w:tcPr>
          <w:p w:rsidR="00AD0778" w:rsidRPr="00C06FBF" w:rsidRDefault="00AD0778" w:rsidP="00AD0778">
            <w:pPr>
              <w:jc w:val="center"/>
              <w:rPr>
                <w:sz w:val="22"/>
                <w:szCs w:val="22"/>
              </w:rPr>
            </w:pPr>
            <w:r>
              <w:rPr>
                <w:sz w:val="22"/>
                <w:szCs w:val="22"/>
              </w:rPr>
              <w:t>1467220,81</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shd w:val="clear" w:color="auto" w:fill="auto"/>
          </w:tcPr>
          <w:p w:rsidR="00AD0778" w:rsidRPr="00954EB3" w:rsidRDefault="00AD0778" w:rsidP="00AD0778">
            <w:pPr>
              <w:pStyle w:val="ConsPlusNormal"/>
              <w:rPr>
                <w:rFonts w:ascii="Times New Roman" w:hAnsi="Times New Roman"/>
                <w:sz w:val="22"/>
              </w:rPr>
            </w:pPr>
          </w:p>
        </w:tc>
        <w:tc>
          <w:tcPr>
            <w:tcW w:w="1418" w:type="dxa"/>
            <w:shd w:val="clear" w:color="auto" w:fill="auto"/>
          </w:tcPr>
          <w:p w:rsidR="00AD0778" w:rsidRPr="00954EB3" w:rsidRDefault="00AD0778" w:rsidP="00AD0778">
            <w:pPr>
              <w:pStyle w:val="ConsPlusNormal"/>
              <w:rPr>
                <w:rFonts w:ascii="Times New Roman" w:hAnsi="Times New Roman"/>
                <w:sz w:val="22"/>
              </w:rPr>
            </w:pPr>
          </w:p>
        </w:tc>
        <w:tc>
          <w:tcPr>
            <w:tcW w:w="1417" w:type="dxa"/>
            <w:shd w:val="clear" w:color="auto" w:fill="auto"/>
          </w:tcPr>
          <w:p w:rsidR="00AD0778" w:rsidRPr="00954EB3" w:rsidRDefault="00AD0778" w:rsidP="00AD0778">
            <w:pPr>
              <w:pStyle w:val="ConsPlusNormal"/>
              <w:rPr>
                <w:rFonts w:ascii="Times New Roman" w:hAnsi="Times New Roman"/>
                <w:sz w:val="22"/>
              </w:rPr>
            </w:pPr>
          </w:p>
        </w:tc>
        <w:tc>
          <w:tcPr>
            <w:tcW w:w="1560" w:type="dxa"/>
            <w:shd w:val="clear" w:color="auto" w:fill="auto"/>
          </w:tcPr>
          <w:p w:rsidR="00AD0778" w:rsidRPr="00954EB3" w:rsidRDefault="00AD0778" w:rsidP="00AD0778">
            <w:pPr>
              <w:pStyle w:val="ConsPlusNormal"/>
              <w:rPr>
                <w:rFonts w:ascii="Times New Roman" w:hAnsi="Times New Roman"/>
                <w:sz w:val="22"/>
              </w:rPr>
            </w:pPr>
          </w:p>
        </w:tc>
        <w:tc>
          <w:tcPr>
            <w:tcW w:w="1559" w:type="dxa"/>
          </w:tcPr>
          <w:p w:rsidR="00AD0778" w:rsidRPr="00954EB3" w:rsidRDefault="00AD0778" w:rsidP="00AD0778">
            <w:pPr>
              <w:pStyle w:val="ConsPlusNormal"/>
              <w:rPr>
                <w:rFonts w:ascii="Times New Roman" w:hAnsi="Times New Roman"/>
                <w:sz w:val="22"/>
              </w:rPr>
            </w:pPr>
          </w:p>
        </w:tc>
        <w:tc>
          <w:tcPr>
            <w:tcW w:w="1559" w:type="dxa"/>
          </w:tcPr>
          <w:p w:rsidR="00AD0778" w:rsidRPr="00954EB3"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shd w:val="clear" w:color="auto" w:fill="auto"/>
          </w:tcPr>
          <w:p w:rsidR="00AD0778" w:rsidRPr="00954EB3" w:rsidRDefault="00AD0778" w:rsidP="00AD0778">
            <w:pPr>
              <w:pStyle w:val="ConsPlusNormal"/>
              <w:jc w:val="center"/>
              <w:rPr>
                <w:rFonts w:ascii="Times New Roman" w:hAnsi="Times New Roman"/>
                <w:sz w:val="22"/>
              </w:rPr>
            </w:pPr>
            <w:r>
              <w:rPr>
                <w:rFonts w:ascii="Times New Roman" w:hAnsi="Times New Roman"/>
                <w:sz w:val="22"/>
              </w:rPr>
              <w:t>7672163,78</w:t>
            </w:r>
          </w:p>
        </w:tc>
        <w:tc>
          <w:tcPr>
            <w:tcW w:w="1418" w:type="dxa"/>
            <w:shd w:val="clear" w:color="auto" w:fill="auto"/>
          </w:tcPr>
          <w:p w:rsidR="00AD0778" w:rsidRPr="00954EB3" w:rsidRDefault="00AD0778" w:rsidP="00AD0778">
            <w:pPr>
              <w:pStyle w:val="ConsPlusNormal"/>
              <w:jc w:val="center"/>
              <w:rPr>
                <w:rFonts w:ascii="Times New Roman" w:hAnsi="Times New Roman"/>
                <w:sz w:val="22"/>
              </w:rPr>
            </w:pPr>
            <w:r w:rsidRPr="00954EB3">
              <w:rPr>
                <w:rFonts w:ascii="Times New Roman" w:hAnsi="Times New Roman"/>
                <w:sz w:val="22"/>
              </w:rPr>
              <w:t>1885469,75</w:t>
            </w:r>
          </w:p>
        </w:tc>
        <w:tc>
          <w:tcPr>
            <w:tcW w:w="1417" w:type="dxa"/>
            <w:shd w:val="clear" w:color="auto" w:fill="auto"/>
          </w:tcPr>
          <w:p w:rsidR="00AD0778" w:rsidRPr="00954EB3" w:rsidRDefault="00AD0778" w:rsidP="00AD0778">
            <w:pPr>
              <w:pStyle w:val="ConsPlusNormal"/>
              <w:jc w:val="center"/>
              <w:rPr>
                <w:rFonts w:ascii="Times New Roman" w:hAnsi="Times New Roman"/>
                <w:sz w:val="22"/>
              </w:rPr>
            </w:pPr>
            <w:r w:rsidRPr="00954EB3">
              <w:rPr>
                <w:rFonts w:ascii="Times New Roman" w:hAnsi="Times New Roman"/>
                <w:sz w:val="22"/>
              </w:rPr>
              <w:t>1203000,00</w:t>
            </w:r>
          </w:p>
        </w:tc>
        <w:tc>
          <w:tcPr>
            <w:tcW w:w="1560" w:type="dxa"/>
            <w:shd w:val="clear" w:color="auto" w:fill="auto"/>
          </w:tcPr>
          <w:p w:rsidR="00AD0778" w:rsidRPr="00954EB3" w:rsidRDefault="00AD0778" w:rsidP="00AD0778">
            <w:pPr>
              <w:pStyle w:val="ConsPlusNormal"/>
              <w:jc w:val="center"/>
              <w:rPr>
                <w:rFonts w:ascii="Times New Roman" w:hAnsi="Times New Roman"/>
                <w:sz w:val="22"/>
              </w:rPr>
            </w:pPr>
            <w:r>
              <w:rPr>
                <w:rFonts w:ascii="Times New Roman" w:hAnsi="Times New Roman"/>
                <w:sz w:val="22"/>
              </w:rPr>
              <w:t>2226994,41</w:t>
            </w:r>
          </w:p>
        </w:tc>
        <w:tc>
          <w:tcPr>
            <w:tcW w:w="1559" w:type="dxa"/>
          </w:tcPr>
          <w:p w:rsidR="00AD0778" w:rsidRPr="00954EB3" w:rsidRDefault="00AD0778" w:rsidP="00AD0778">
            <w:pPr>
              <w:jc w:val="center"/>
              <w:rPr>
                <w:sz w:val="22"/>
                <w:szCs w:val="22"/>
              </w:rPr>
            </w:pPr>
            <w:r w:rsidRPr="00B40BC5">
              <w:rPr>
                <w:sz w:val="22"/>
                <w:szCs w:val="22"/>
              </w:rPr>
              <w:t>1178349,81</w:t>
            </w:r>
          </w:p>
        </w:tc>
        <w:tc>
          <w:tcPr>
            <w:tcW w:w="1559" w:type="dxa"/>
          </w:tcPr>
          <w:p w:rsidR="00AD0778" w:rsidRPr="00954EB3" w:rsidRDefault="00AD0778" w:rsidP="00AD0778">
            <w:pPr>
              <w:jc w:val="center"/>
              <w:rPr>
                <w:sz w:val="22"/>
                <w:szCs w:val="22"/>
              </w:rPr>
            </w:pPr>
            <w:r w:rsidRPr="00B40BC5">
              <w:rPr>
                <w:sz w:val="22"/>
                <w:szCs w:val="22"/>
              </w:rPr>
              <w:t>1178349,81</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shd w:val="clear" w:color="auto" w:fill="auto"/>
          </w:tcPr>
          <w:p w:rsidR="00AD0778" w:rsidRPr="00954EB3" w:rsidRDefault="00AD0778" w:rsidP="00AD0778">
            <w:pPr>
              <w:pStyle w:val="ConsPlusNormal"/>
              <w:jc w:val="center"/>
              <w:rPr>
                <w:rFonts w:ascii="Times New Roman" w:hAnsi="Times New Roman"/>
                <w:sz w:val="22"/>
              </w:rPr>
            </w:pPr>
            <w:r>
              <w:rPr>
                <w:rFonts w:ascii="Times New Roman" w:hAnsi="Times New Roman"/>
                <w:sz w:val="22"/>
              </w:rPr>
              <w:t>1569253,20</w:t>
            </w:r>
          </w:p>
        </w:tc>
        <w:tc>
          <w:tcPr>
            <w:tcW w:w="1418" w:type="dxa"/>
            <w:shd w:val="clear" w:color="auto" w:fill="auto"/>
          </w:tcPr>
          <w:p w:rsidR="00AD0778" w:rsidRPr="00954EB3" w:rsidRDefault="00AD0778" w:rsidP="00AD0778">
            <w:pPr>
              <w:pStyle w:val="ConsPlusCell"/>
              <w:jc w:val="center"/>
              <w:rPr>
                <w:sz w:val="22"/>
                <w:szCs w:val="22"/>
              </w:rPr>
            </w:pPr>
            <w:r w:rsidRPr="00954EB3">
              <w:rPr>
                <w:sz w:val="22"/>
                <w:szCs w:val="22"/>
              </w:rPr>
              <w:t>317261,38</w:t>
            </w:r>
          </w:p>
        </w:tc>
        <w:tc>
          <w:tcPr>
            <w:tcW w:w="1417" w:type="dxa"/>
            <w:shd w:val="clear" w:color="auto" w:fill="auto"/>
          </w:tcPr>
          <w:p w:rsidR="00AD0778" w:rsidRPr="00954EB3" w:rsidRDefault="00AD0778" w:rsidP="00AD0778">
            <w:pPr>
              <w:jc w:val="center"/>
              <w:rPr>
                <w:sz w:val="22"/>
                <w:szCs w:val="22"/>
              </w:rPr>
            </w:pPr>
            <w:r w:rsidRPr="00954EB3">
              <w:rPr>
                <w:sz w:val="22"/>
                <w:szCs w:val="22"/>
              </w:rPr>
              <w:t>276871,00</w:t>
            </w:r>
          </w:p>
        </w:tc>
        <w:tc>
          <w:tcPr>
            <w:tcW w:w="1560" w:type="dxa"/>
            <w:shd w:val="clear" w:color="auto" w:fill="auto"/>
          </w:tcPr>
          <w:p w:rsidR="00AD0778" w:rsidRPr="00954EB3" w:rsidRDefault="00AD0778" w:rsidP="00AD0778">
            <w:pPr>
              <w:jc w:val="center"/>
              <w:rPr>
                <w:sz w:val="22"/>
                <w:szCs w:val="22"/>
              </w:rPr>
            </w:pPr>
            <w:r>
              <w:rPr>
                <w:sz w:val="22"/>
                <w:szCs w:val="22"/>
              </w:rPr>
              <w:t>397378,82</w:t>
            </w:r>
          </w:p>
        </w:tc>
        <w:tc>
          <w:tcPr>
            <w:tcW w:w="1559" w:type="dxa"/>
          </w:tcPr>
          <w:p w:rsidR="00AD0778" w:rsidRPr="00954EB3" w:rsidRDefault="00AD0778" w:rsidP="00AD0778">
            <w:pPr>
              <w:jc w:val="center"/>
              <w:rPr>
                <w:sz w:val="22"/>
                <w:szCs w:val="22"/>
              </w:rPr>
            </w:pPr>
            <w:r>
              <w:rPr>
                <w:sz w:val="22"/>
                <w:szCs w:val="22"/>
              </w:rPr>
              <w:t>288</w:t>
            </w:r>
            <w:r w:rsidRPr="00954EB3">
              <w:rPr>
                <w:sz w:val="22"/>
                <w:szCs w:val="22"/>
              </w:rPr>
              <w:t>871,00</w:t>
            </w:r>
          </w:p>
        </w:tc>
        <w:tc>
          <w:tcPr>
            <w:tcW w:w="1559" w:type="dxa"/>
          </w:tcPr>
          <w:p w:rsidR="00AD0778" w:rsidRPr="00954EB3" w:rsidRDefault="00AD0778" w:rsidP="00AD0778">
            <w:pPr>
              <w:jc w:val="center"/>
              <w:rPr>
                <w:sz w:val="22"/>
                <w:szCs w:val="22"/>
              </w:rPr>
            </w:pPr>
            <w:r>
              <w:rPr>
                <w:sz w:val="22"/>
                <w:szCs w:val="22"/>
              </w:rPr>
              <w:t>288871,00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shd w:val="clear" w:color="auto" w:fill="auto"/>
          </w:tcPr>
          <w:p w:rsidR="00AD0778" w:rsidRPr="00954EB3" w:rsidRDefault="00AD0778" w:rsidP="00AD0778">
            <w:pPr>
              <w:pStyle w:val="ConsPlusNormal"/>
              <w:jc w:val="center"/>
              <w:rPr>
                <w:rFonts w:ascii="Times New Roman" w:hAnsi="Times New Roman"/>
                <w:sz w:val="22"/>
              </w:rPr>
            </w:pPr>
            <w:r>
              <w:rPr>
                <w:rFonts w:ascii="Times New Roman" w:hAnsi="Times New Roman"/>
                <w:sz w:val="22"/>
              </w:rPr>
              <w:t>1569253,20</w:t>
            </w:r>
          </w:p>
        </w:tc>
        <w:tc>
          <w:tcPr>
            <w:tcW w:w="1418" w:type="dxa"/>
            <w:shd w:val="clear" w:color="auto" w:fill="auto"/>
          </w:tcPr>
          <w:p w:rsidR="00AD0778" w:rsidRPr="00954EB3" w:rsidRDefault="00AD0778" w:rsidP="00AD0778">
            <w:pPr>
              <w:pStyle w:val="ConsPlusCell"/>
              <w:jc w:val="center"/>
              <w:rPr>
                <w:sz w:val="22"/>
                <w:szCs w:val="22"/>
              </w:rPr>
            </w:pPr>
            <w:r w:rsidRPr="00954EB3">
              <w:rPr>
                <w:sz w:val="22"/>
                <w:szCs w:val="22"/>
              </w:rPr>
              <w:t>317261,38</w:t>
            </w:r>
          </w:p>
        </w:tc>
        <w:tc>
          <w:tcPr>
            <w:tcW w:w="1417" w:type="dxa"/>
            <w:shd w:val="clear" w:color="auto" w:fill="auto"/>
          </w:tcPr>
          <w:p w:rsidR="00AD0778" w:rsidRPr="00954EB3" w:rsidRDefault="00AD0778" w:rsidP="00AD0778">
            <w:pPr>
              <w:jc w:val="center"/>
              <w:rPr>
                <w:sz w:val="22"/>
                <w:szCs w:val="22"/>
              </w:rPr>
            </w:pPr>
            <w:r w:rsidRPr="00954EB3">
              <w:rPr>
                <w:sz w:val="22"/>
                <w:szCs w:val="22"/>
              </w:rPr>
              <w:t>276871,00</w:t>
            </w:r>
          </w:p>
        </w:tc>
        <w:tc>
          <w:tcPr>
            <w:tcW w:w="1560" w:type="dxa"/>
            <w:shd w:val="clear" w:color="auto" w:fill="auto"/>
          </w:tcPr>
          <w:p w:rsidR="00AD0778" w:rsidRPr="00954EB3" w:rsidRDefault="00AD0778" w:rsidP="00AD0778">
            <w:pPr>
              <w:jc w:val="center"/>
              <w:rPr>
                <w:sz w:val="22"/>
                <w:szCs w:val="22"/>
              </w:rPr>
            </w:pPr>
            <w:r>
              <w:rPr>
                <w:sz w:val="22"/>
                <w:szCs w:val="22"/>
              </w:rPr>
              <w:t>397378,82</w:t>
            </w:r>
          </w:p>
        </w:tc>
        <w:tc>
          <w:tcPr>
            <w:tcW w:w="1559" w:type="dxa"/>
          </w:tcPr>
          <w:p w:rsidR="00AD0778" w:rsidRPr="00954EB3" w:rsidRDefault="00AD0778" w:rsidP="00AD0778">
            <w:pPr>
              <w:jc w:val="center"/>
              <w:rPr>
                <w:sz w:val="22"/>
                <w:szCs w:val="22"/>
              </w:rPr>
            </w:pPr>
            <w:r>
              <w:rPr>
                <w:sz w:val="22"/>
                <w:szCs w:val="22"/>
              </w:rPr>
              <w:t>288</w:t>
            </w:r>
            <w:r w:rsidRPr="00954EB3">
              <w:rPr>
                <w:sz w:val="22"/>
                <w:szCs w:val="22"/>
              </w:rPr>
              <w:t>871,00</w:t>
            </w:r>
          </w:p>
        </w:tc>
        <w:tc>
          <w:tcPr>
            <w:tcW w:w="1559" w:type="dxa"/>
          </w:tcPr>
          <w:p w:rsidR="00AD0778" w:rsidRPr="00954EB3" w:rsidRDefault="00AD0778" w:rsidP="00AD0778">
            <w:pPr>
              <w:jc w:val="center"/>
              <w:rPr>
                <w:sz w:val="22"/>
                <w:szCs w:val="22"/>
              </w:rPr>
            </w:pPr>
            <w:r>
              <w:rPr>
                <w:sz w:val="22"/>
                <w:szCs w:val="22"/>
              </w:rPr>
              <w:t>288871,00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Средства от приносящей доход деятельн</w:t>
            </w:r>
            <w:r w:rsidRPr="00C7017A">
              <w:rPr>
                <w:rFonts w:ascii="Times New Roman" w:hAnsi="Times New Roman"/>
                <w:sz w:val="24"/>
                <w:szCs w:val="24"/>
              </w:rPr>
              <w:t>о</w:t>
            </w:r>
            <w:r w:rsidRPr="00C7017A">
              <w:rPr>
                <w:rFonts w:ascii="Times New Roman" w:hAnsi="Times New Roman"/>
                <w:sz w:val="24"/>
                <w:szCs w:val="24"/>
              </w:rPr>
              <w:t>сти</w:t>
            </w:r>
          </w:p>
        </w:tc>
        <w:tc>
          <w:tcPr>
            <w:tcW w:w="1559" w:type="dxa"/>
            <w:shd w:val="clear" w:color="auto" w:fill="auto"/>
          </w:tcPr>
          <w:p w:rsidR="00AD0778" w:rsidRPr="00954EB3" w:rsidRDefault="00AD0778" w:rsidP="00AD0778">
            <w:pPr>
              <w:pStyle w:val="ConsPlusNormal"/>
              <w:rPr>
                <w:rFonts w:ascii="Times New Roman" w:hAnsi="Times New Roman"/>
                <w:sz w:val="22"/>
              </w:rPr>
            </w:pPr>
          </w:p>
        </w:tc>
        <w:tc>
          <w:tcPr>
            <w:tcW w:w="1418" w:type="dxa"/>
            <w:shd w:val="clear" w:color="auto" w:fill="auto"/>
          </w:tcPr>
          <w:p w:rsidR="00AD0778" w:rsidRPr="00954EB3" w:rsidRDefault="00AD0778" w:rsidP="00AD0778">
            <w:pPr>
              <w:pStyle w:val="ConsPlusNormal"/>
              <w:rPr>
                <w:rFonts w:ascii="Times New Roman" w:hAnsi="Times New Roman"/>
                <w:sz w:val="22"/>
              </w:rPr>
            </w:pPr>
          </w:p>
        </w:tc>
        <w:tc>
          <w:tcPr>
            <w:tcW w:w="1417" w:type="dxa"/>
            <w:shd w:val="clear" w:color="auto" w:fill="auto"/>
          </w:tcPr>
          <w:p w:rsidR="00AD0778" w:rsidRPr="00954EB3" w:rsidRDefault="00AD0778" w:rsidP="00AD0778">
            <w:pPr>
              <w:pStyle w:val="ConsPlusNormal"/>
              <w:rPr>
                <w:rFonts w:ascii="Times New Roman" w:hAnsi="Times New Roman"/>
                <w:sz w:val="22"/>
              </w:rPr>
            </w:pPr>
          </w:p>
        </w:tc>
        <w:tc>
          <w:tcPr>
            <w:tcW w:w="1560" w:type="dxa"/>
            <w:shd w:val="clear" w:color="auto" w:fill="auto"/>
          </w:tcPr>
          <w:p w:rsidR="00AD0778" w:rsidRPr="00954EB3" w:rsidRDefault="00AD0778" w:rsidP="00AD0778">
            <w:pPr>
              <w:jc w:val="center"/>
              <w:rPr>
                <w:sz w:val="22"/>
                <w:szCs w:val="22"/>
              </w:rPr>
            </w:pPr>
          </w:p>
        </w:tc>
        <w:tc>
          <w:tcPr>
            <w:tcW w:w="1559" w:type="dxa"/>
          </w:tcPr>
          <w:p w:rsidR="00AD0778" w:rsidRPr="00954EB3" w:rsidRDefault="00AD0778" w:rsidP="00AD0778">
            <w:pPr>
              <w:jc w:val="center"/>
              <w:rPr>
                <w:sz w:val="22"/>
                <w:szCs w:val="22"/>
              </w:rPr>
            </w:pPr>
          </w:p>
        </w:tc>
        <w:tc>
          <w:tcPr>
            <w:tcW w:w="1559" w:type="dxa"/>
          </w:tcPr>
          <w:p w:rsidR="00AD0778" w:rsidRPr="00954EB3" w:rsidRDefault="00AD0778" w:rsidP="00AD0778">
            <w:pPr>
              <w:jc w:val="center"/>
              <w:rPr>
                <w:sz w:val="22"/>
                <w:szCs w:val="22"/>
              </w:rPr>
            </w:pPr>
          </w:p>
        </w:tc>
      </w:tr>
      <w:tr w:rsidR="00AD0778" w:rsidRPr="00C7017A" w:rsidTr="00AD0778">
        <w:tc>
          <w:tcPr>
            <w:tcW w:w="1247" w:type="dxa"/>
            <w:vMerge w:val="restart"/>
          </w:tcPr>
          <w:p w:rsidR="00AD0778" w:rsidRPr="00D45896" w:rsidRDefault="00AD0778" w:rsidP="00AD0778">
            <w:pPr>
              <w:pStyle w:val="ConsPlusNormal"/>
              <w:jc w:val="both"/>
              <w:rPr>
                <w:rFonts w:ascii="Times New Roman" w:hAnsi="Times New Roman"/>
                <w:sz w:val="24"/>
                <w:szCs w:val="24"/>
              </w:rPr>
            </w:pPr>
            <w:r w:rsidRPr="00D45896">
              <w:rPr>
                <w:rFonts w:ascii="Times New Roman" w:hAnsi="Times New Roman"/>
                <w:sz w:val="24"/>
                <w:szCs w:val="24"/>
              </w:rPr>
              <w:t>Основное меропри</w:t>
            </w:r>
            <w:r w:rsidRPr="00D45896">
              <w:rPr>
                <w:rFonts w:ascii="Times New Roman" w:hAnsi="Times New Roman"/>
                <w:sz w:val="24"/>
                <w:szCs w:val="24"/>
              </w:rPr>
              <w:t>я</w:t>
            </w:r>
            <w:r w:rsidRPr="00D45896">
              <w:rPr>
                <w:rFonts w:ascii="Times New Roman" w:hAnsi="Times New Roman"/>
                <w:sz w:val="24"/>
                <w:szCs w:val="24"/>
              </w:rPr>
              <w:t>т</w:t>
            </w:r>
            <w:r w:rsidRPr="00D45896">
              <w:rPr>
                <w:rFonts w:ascii="Times New Roman" w:hAnsi="Times New Roman"/>
                <w:sz w:val="24"/>
                <w:szCs w:val="24"/>
              </w:rPr>
              <w:lastRenderedPageBreak/>
              <w:t>ие 1.</w:t>
            </w:r>
            <w:r>
              <w:rPr>
                <w:rFonts w:ascii="Times New Roman" w:hAnsi="Times New Roman"/>
                <w:sz w:val="24"/>
                <w:szCs w:val="24"/>
              </w:rPr>
              <w:t>1.3.</w:t>
            </w:r>
          </w:p>
        </w:tc>
        <w:tc>
          <w:tcPr>
            <w:tcW w:w="3351" w:type="dxa"/>
            <w:vMerge w:val="restart"/>
          </w:tcPr>
          <w:p w:rsidR="00AD0778" w:rsidRPr="00D45896" w:rsidRDefault="00AD0778" w:rsidP="00AD0778">
            <w:pPr>
              <w:pStyle w:val="ConsPlusNormal"/>
              <w:rPr>
                <w:rFonts w:ascii="Times New Roman" w:hAnsi="Times New Roman"/>
                <w:sz w:val="24"/>
                <w:szCs w:val="24"/>
              </w:rPr>
            </w:pPr>
            <w:r w:rsidRPr="006066C4">
              <w:rPr>
                <w:rFonts w:ascii="Times New Roman" w:hAnsi="Times New Roman"/>
                <w:sz w:val="24"/>
                <w:szCs w:val="24"/>
              </w:rPr>
              <w:lastRenderedPageBreak/>
              <w:t xml:space="preserve">Реконструкция, капитальный ремонт и ремонт </w:t>
            </w:r>
            <w:r w:rsidRPr="006066C4">
              <w:rPr>
                <w:rFonts w:ascii="Times New Roman" w:hAnsi="Times New Roman"/>
                <w:sz w:val="24"/>
                <w:szCs w:val="24"/>
              </w:rPr>
              <w:lastRenderedPageBreak/>
              <w:t>автомобил</w:t>
            </w:r>
            <w:r w:rsidRPr="006066C4">
              <w:rPr>
                <w:rFonts w:ascii="Times New Roman" w:hAnsi="Times New Roman"/>
                <w:sz w:val="24"/>
                <w:szCs w:val="24"/>
              </w:rPr>
              <w:t>ь</w:t>
            </w:r>
            <w:r w:rsidRPr="006066C4">
              <w:rPr>
                <w:rFonts w:ascii="Times New Roman" w:hAnsi="Times New Roman"/>
                <w:sz w:val="24"/>
                <w:szCs w:val="24"/>
              </w:rPr>
              <w:t>ных дорог общего пользования местного значения</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lastRenderedPageBreak/>
              <w:t>Всего</w:t>
            </w:r>
          </w:p>
        </w:tc>
        <w:tc>
          <w:tcPr>
            <w:tcW w:w="1559" w:type="dxa"/>
            <w:shd w:val="clear" w:color="auto" w:fill="auto"/>
          </w:tcPr>
          <w:p w:rsidR="00AD0778" w:rsidRPr="00C06FBF" w:rsidRDefault="00AD0778" w:rsidP="00AD0778">
            <w:pPr>
              <w:pStyle w:val="ConsPlusNormal"/>
              <w:rPr>
                <w:rFonts w:ascii="Times New Roman" w:hAnsi="Times New Roman"/>
                <w:sz w:val="22"/>
              </w:rPr>
            </w:pPr>
            <w:r>
              <w:rPr>
                <w:rFonts w:ascii="Times New Roman" w:hAnsi="Times New Roman"/>
                <w:sz w:val="22"/>
              </w:rPr>
              <w:t>25600810,19</w:t>
            </w:r>
          </w:p>
        </w:tc>
        <w:tc>
          <w:tcPr>
            <w:tcW w:w="1418" w:type="dxa"/>
            <w:shd w:val="clear" w:color="auto" w:fill="auto"/>
          </w:tcPr>
          <w:p w:rsidR="00AD0778" w:rsidRPr="00C06FBF" w:rsidRDefault="00AD0778" w:rsidP="00AD0778">
            <w:pPr>
              <w:pStyle w:val="ConsPlusCell"/>
              <w:jc w:val="center"/>
              <w:rPr>
                <w:sz w:val="22"/>
                <w:szCs w:val="22"/>
              </w:rPr>
            </w:pPr>
            <w:r w:rsidRPr="00C06FBF">
              <w:rPr>
                <w:sz w:val="22"/>
                <w:szCs w:val="22"/>
              </w:rPr>
              <w:t>7113185,17</w:t>
            </w:r>
          </w:p>
        </w:tc>
        <w:tc>
          <w:tcPr>
            <w:tcW w:w="1417" w:type="dxa"/>
            <w:shd w:val="clear" w:color="auto" w:fill="auto"/>
          </w:tcPr>
          <w:p w:rsidR="00AD0778" w:rsidRPr="00C06FBF" w:rsidRDefault="00AD0778" w:rsidP="00AD0778">
            <w:pPr>
              <w:pStyle w:val="ConsPlusCell"/>
              <w:jc w:val="center"/>
              <w:rPr>
                <w:sz w:val="22"/>
                <w:szCs w:val="22"/>
              </w:rPr>
            </w:pPr>
            <w:r w:rsidRPr="00C06FBF">
              <w:rPr>
                <w:sz w:val="22"/>
                <w:szCs w:val="22"/>
              </w:rPr>
              <w:t>6 125 000,00</w:t>
            </w:r>
          </w:p>
        </w:tc>
        <w:tc>
          <w:tcPr>
            <w:tcW w:w="1560" w:type="dxa"/>
            <w:shd w:val="clear" w:color="auto" w:fill="auto"/>
          </w:tcPr>
          <w:p w:rsidR="00AD0778" w:rsidRPr="00C06FBF" w:rsidRDefault="00AD0778" w:rsidP="00AD0778">
            <w:pPr>
              <w:jc w:val="center"/>
              <w:rPr>
                <w:sz w:val="22"/>
                <w:szCs w:val="22"/>
              </w:rPr>
            </w:pPr>
            <w:r>
              <w:rPr>
                <w:sz w:val="22"/>
                <w:szCs w:val="22"/>
              </w:rPr>
              <w:t>9362625,02</w:t>
            </w:r>
          </w:p>
        </w:tc>
        <w:tc>
          <w:tcPr>
            <w:tcW w:w="1559" w:type="dxa"/>
          </w:tcPr>
          <w:p w:rsidR="00AD0778" w:rsidRPr="00C06FBF" w:rsidRDefault="00AD0778" w:rsidP="00AD0778">
            <w:pPr>
              <w:jc w:val="center"/>
              <w:rPr>
                <w:sz w:val="22"/>
                <w:szCs w:val="22"/>
              </w:rPr>
            </w:pPr>
            <w:r w:rsidRPr="00C06FBF">
              <w:rPr>
                <w:sz w:val="22"/>
                <w:szCs w:val="22"/>
              </w:rPr>
              <w:t>2000000,00</w:t>
            </w:r>
          </w:p>
        </w:tc>
        <w:tc>
          <w:tcPr>
            <w:tcW w:w="1559" w:type="dxa"/>
          </w:tcPr>
          <w:p w:rsidR="00AD0778" w:rsidRPr="00C06FBF" w:rsidRDefault="00AD0778" w:rsidP="00AD0778">
            <w:pPr>
              <w:jc w:val="center"/>
              <w:rPr>
                <w:sz w:val="22"/>
                <w:szCs w:val="22"/>
              </w:rPr>
            </w:pPr>
            <w:r>
              <w:rPr>
                <w:sz w:val="22"/>
                <w:szCs w:val="22"/>
              </w:rPr>
              <w:t>200000</w:t>
            </w:r>
            <w:r w:rsidRPr="00C06FBF">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shd w:val="clear" w:color="auto" w:fill="auto"/>
          </w:tcPr>
          <w:p w:rsidR="00AD0778" w:rsidRPr="004C6D8C" w:rsidRDefault="00AD0778" w:rsidP="00AD0778">
            <w:pPr>
              <w:pStyle w:val="ConsPlusNormal"/>
              <w:rPr>
                <w:rFonts w:ascii="Times New Roman" w:hAnsi="Times New Roman"/>
                <w:sz w:val="24"/>
                <w:szCs w:val="24"/>
              </w:rPr>
            </w:pPr>
          </w:p>
        </w:tc>
        <w:tc>
          <w:tcPr>
            <w:tcW w:w="1418" w:type="dxa"/>
            <w:shd w:val="clear" w:color="auto" w:fill="auto"/>
          </w:tcPr>
          <w:p w:rsidR="00AD0778" w:rsidRPr="004C6D8C" w:rsidRDefault="00AD0778" w:rsidP="00AD0778">
            <w:pPr>
              <w:pStyle w:val="ConsPlusNormal"/>
              <w:rPr>
                <w:rFonts w:ascii="Times New Roman" w:hAnsi="Times New Roman"/>
                <w:sz w:val="24"/>
                <w:szCs w:val="24"/>
              </w:rPr>
            </w:pPr>
          </w:p>
        </w:tc>
        <w:tc>
          <w:tcPr>
            <w:tcW w:w="1417" w:type="dxa"/>
            <w:shd w:val="clear" w:color="auto" w:fill="auto"/>
          </w:tcPr>
          <w:p w:rsidR="00AD0778" w:rsidRPr="00C7017A" w:rsidRDefault="00AD0778" w:rsidP="00AD0778">
            <w:pPr>
              <w:pStyle w:val="ConsPlusNormal"/>
              <w:rPr>
                <w:rFonts w:ascii="Times New Roman" w:hAnsi="Times New Roman"/>
                <w:sz w:val="24"/>
                <w:szCs w:val="24"/>
              </w:rPr>
            </w:pPr>
          </w:p>
        </w:tc>
        <w:tc>
          <w:tcPr>
            <w:tcW w:w="1560" w:type="dxa"/>
          </w:tcPr>
          <w:p w:rsidR="00AD0778" w:rsidRDefault="00AD0778" w:rsidP="00AD0778">
            <w:pPr>
              <w:jc w:val="center"/>
            </w:pPr>
          </w:p>
        </w:tc>
        <w:tc>
          <w:tcPr>
            <w:tcW w:w="1559" w:type="dxa"/>
          </w:tcPr>
          <w:p w:rsidR="00AD0778" w:rsidRDefault="00AD0778" w:rsidP="00AD0778">
            <w:pPr>
              <w:jc w:val="center"/>
            </w:pPr>
          </w:p>
        </w:tc>
        <w:tc>
          <w:tcPr>
            <w:tcW w:w="1559" w:type="dxa"/>
          </w:tcPr>
          <w:p w:rsidR="00AD0778" w:rsidRDefault="00AD0778" w:rsidP="00AD0778">
            <w:pPr>
              <w:jc w:val="cente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shd w:val="clear" w:color="auto" w:fill="auto"/>
          </w:tcPr>
          <w:p w:rsidR="00AD0778" w:rsidRPr="004C6D8C" w:rsidRDefault="00AD0778" w:rsidP="00AD0778">
            <w:pPr>
              <w:pStyle w:val="ConsPlusNormal"/>
              <w:rPr>
                <w:rFonts w:ascii="Times New Roman" w:hAnsi="Times New Roman"/>
                <w:sz w:val="24"/>
                <w:szCs w:val="24"/>
              </w:rPr>
            </w:pPr>
          </w:p>
        </w:tc>
        <w:tc>
          <w:tcPr>
            <w:tcW w:w="1418" w:type="dxa"/>
            <w:shd w:val="clear" w:color="auto" w:fill="auto"/>
          </w:tcPr>
          <w:p w:rsidR="00AD0778" w:rsidRPr="004C6D8C" w:rsidRDefault="00AD0778" w:rsidP="00AD0778">
            <w:pPr>
              <w:pStyle w:val="ConsPlusNormal"/>
              <w:rPr>
                <w:rFonts w:ascii="Times New Roman" w:hAnsi="Times New Roman"/>
                <w:sz w:val="24"/>
                <w:szCs w:val="24"/>
              </w:rPr>
            </w:pPr>
          </w:p>
        </w:tc>
        <w:tc>
          <w:tcPr>
            <w:tcW w:w="1417" w:type="dxa"/>
            <w:shd w:val="clear" w:color="auto" w:fill="auto"/>
          </w:tcPr>
          <w:p w:rsidR="00AD0778" w:rsidRPr="00C7017A" w:rsidRDefault="00AD0778" w:rsidP="00AD0778">
            <w:pPr>
              <w:pStyle w:val="ConsPlusNormal"/>
              <w:rPr>
                <w:rFonts w:ascii="Times New Roman" w:hAnsi="Times New Roman"/>
                <w:sz w:val="24"/>
                <w:szCs w:val="24"/>
              </w:rPr>
            </w:pPr>
          </w:p>
        </w:tc>
        <w:tc>
          <w:tcPr>
            <w:tcW w:w="1560" w:type="dxa"/>
          </w:tcPr>
          <w:p w:rsidR="00AD0778" w:rsidRDefault="00AD0778" w:rsidP="00AD0778">
            <w:pPr>
              <w:jc w:val="center"/>
            </w:pPr>
          </w:p>
        </w:tc>
        <w:tc>
          <w:tcPr>
            <w:tcW w:w="1559" w:type="dxa"/>
          </w:tcPr>
          <w:p w:rsidR="00AD0778" w:rsidRDefault="00AD0778" w:rsidP="00AD0778">
            <w:pPr>
              <w:jc w:val="center"/>
            </w:pPr>
          </w:p>
        </w:tc>
        <w:tc>
          <w:tcPr>
            <w:tcW w:w="1559" w:type="dxa"/>
          </w:tcPr>
          <w:p w:rsidR="00AD0778" w:rsidRDefault="00AD0778" w:rsidP="00AD0778">
            <w:pPr>
              <w:jc w:val="cente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shd w:val="clear" w:color="auto" w:fill="auto"/>
          </w:tcPr>
          <w:p w:rsidR="00AD0778" w:rsidRPr="00C06FBF" w:rsidRDefault="00AD0778" w:rsidP="00AD0778">
            <w:pPr>
              <w:pStyle w:val="ConsPlusNormal"/>
              <w:rPr>
                <w:rFonts w:ascii="Times New Roman" w:hAnsi="Times New Roman"/>
                <w:sz w:val="22"/>
              </w:rPr>
            </w:pPr>
            <w:r>
              <w:rPr>
                <w:rFonts w:ascii="Times New Roman" w:hAnsi="Times New Roman"/>
                <w:sz w:val="22"/>
              </w:rPr>
              <w:t>25600810,19</w:t>
            </w:r>
          </w:p>
        </w:tc>
        <w:tc>
          <w:tcPr>
            <w:tcW w:w="1418" w:type="dxa"/>
            <w:shd w:val="clear" w:color="auto" w:fill="auto"/>
          </w:tcPr>
          <w:p w:rsidR="00AD0778" w:rsidRPr="00C06FBF" w:rsidRDefault="00AD0778" w:rsidP="00AD0778">
            <w:pPr>
              <w:pStyle w:val="ConsPlusCell"/>
              <w:jc w:val="center"/>
              <w:rPr>
                <w:sz w:val="22"/>
                <w:szCs w:val="22"/>
              </w:rPr>
            </w:pPr>
            <w:r w:rsidRPr="00C06FBF">
              <w:rPr>
                <w:sz w:val="22"/>
                <w:szCs w:val="22"/>
              </w:rPr>
              <w:t>7113185,17</w:t>
            </w:r>
          </w:p>
        </w:tc>
        <w:tc>
          <w:tcPr>
            <w:tcW w:w="1417" w:type="dxa"/>
            <w:shd w:val="clear" w:color="auto" w:fill="auto"/>
          </w:tcPr>
          <w:p w:rsidR="00AD0778" w:rsidRPr="00C06FBF" w:rsidRDefault="00AD0778" w:rsidP="00AD0778">
            <w:pPr>
              <w:pStyle w:val="ConsPlusCell"/>
              <w:jc w:val="center"/>
              <w:rPr>
                <w:sz w:val="22"/>
                <w:szCs w:val="22"/>
              </w:rPr>
            </w:pPr>
            <w:r w:rsidRPr="00C06FBF">
              <w:rPr>
                <w:sz w:val="22"/>
                <w:szCs w:val="22"/>
              </w:rPr>
              <w:t>6 125 000,00</w:t>
            </w:r>
          </w:p>
        </w:tc>
        <w:tc>
          <w:tcPr>
            <w:tcW w:w="1560" w:type="dxa"/>
            <w:shd w:val="clear" w:color="auto" w:fill="auto"/>
          </w:tcPr>
          <w:p w:rsidR="00AD0778" w:rsidRPr="00C06FBF" w:rsidRDefault="00AD0778" w:rsidP="00AD0778">
            <w:pPr>
              <w:jc w:val="center"/>
              <w:rPr>
                <w:sz w:val="22"/>
                <w:szCs w:val="22"/>
              </w:rPr>
            </w:pPr>
            <w:r>
              <w:rPr>
                <w:sz w:val="22"/>
                <w:szCs w:val="22"/>
              </w:rPr>
              <w:t>9362625,02</w:t>
            </w:r>
          </w:p>
        </w:tc>
        <w:tc>
          <w:tcPr>
            <w:tcW w:w="1559" w:type="dxa"/>
            <w:shd w:val="clear" w:color="auto" w:fill="auto"/>
          </w:tcPr>
          <w:p w:rsidR="00AD0778" w:rsidRPr="00C06FBF" w:rsidRDefault="00AD0778" w:rsidP="00AD0778">
            <w:pPr>
              <w:jc w:val="center"/>
              <w:rPr>
                <w:sz w:val="22"/>
                <w:szCs w:val="22"/>
              </w:rPr>
            </w:pPr>
            <w:r w:rsidRPr="00C06FBF">
              <w:rPr>
                <w:sz w:val="22"/>
                <w:szCs w:val="22"/>
              </w:rPr>
              <w:t>2000000,00</w:t>
            </w:r>
          </w:p>
        </w:tc>
        <w:tc>
          <w:tcPr>
            <w:tcW w:w="1559" w:type="dxa"/>
            <w:shd w:val="clear" w:color="auto" w:fill="auto"/>
          </w:tcPr>
          <w:p w:rsidR="00AD0778" w:rsidRPr="00C06FBF" w:rsidRDefault="00AD0778" w:rsidP="00AD0778">
            <w:pPr>
              <w:jc w:val="center"/>
              <w:rPr>
                <w:sz w:val="22"/>
                <w:szCs w:val="22"/>
              </w:rPr>
            </w:pPr>
            <w:r>
              <w:rPr>
                <w:sz w:val="22"/>
                <w:szCs w:val="22"/>
              </w:rPr>
              <w:t>200000</w:t>
            </w:r>
            <w:r w:rsidRPr="00C06FBF">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shd w:val="clear" w:color="auto" w:fill="auto"/>
          </w:tcPr>
          <w:p w:rsidR="00AD0778" w:rsidRPr="00C06FBF" w:rsidRDefault="00AD0778" w:rsidP="00AD0778">
            <w:pPr>
              <w:pStyle w:val="ConsPlusNormal"/>
              <w:rPr>
                <w:rFonts w:ascii="Times New Roman" w:hAnsi="Times New Roman"/>
                <w:sz w:val="22"/>
              </w:rPr>
            </w:pPr>
            <w:r>
              <w:rPr>
                <w:rFonts w:ascii="Times New Roman" w:hAnsi="Times New Roman"/>
                <w:sz w:val="22"/>
              </w:rPr>
              <w:t>25600810,19</w:t>
            </w:r>
          </w:p>
        </w:tc>
        <w:tc>
          <w:tcPr>
            <w:tcW w:w="1418" w:type="dxa"/>
            <w:shd w:val="clear" w:color="auto" w:fill="auto"/>
          </w:tcPr>
          <w:p w:rsidR="00AD0778" w:rsidRPr="00C06FBF" w:rsidRDefault="00AD0778" w:rsidP="00AD0778">
            <w:pPr>
              <w:pStyle w:val="ConsPlusCell"/>
              <w:jc w:val="center"/>
              <w:rPr>
                <w:sz w:val="22"/>
                <w:szCs w:val="22"/>
              </w:rPr>
            </w:pPr>
            <w:r w:rsidRPr="00C06FBF">
              <w:rPr>
                <w:sz w:val="22"/>
                <w:szCs w:val="22"/>
              </w:rPr>
              <w:t>7113185,17</w:t>
            </w:r>
          </w:p>
        </w:tc>
        <w:tc>
          <w:tcPr>
            <w:tcW w:w="1417" w:type="dxa"/>
            <w:shd w:val="clear" w:color="auto" w:fill="auto"/>
          </w:tcPr>
          <w:p w:rsidR="00AD0778" w:rsidRPr="00C06FBF" w:rsidRDefault="00AD0778" w:rsidP="00AD0778">
            <w:pPr>
              <w:pStyle w:val="ConsPlusCell"/>
              <w:jc w:val="center"/>
              <w:rPr>
                <w:sz w:val="22"/>
                <w:szCs w:val="22"/>
              </w:rPr>
            </w:pPr>
            <w:r w:rsidRPr="00C06FBF">
              <w:rPr>
                <w:sz w:val="22"/>
                <w:szCs w:val="22"/>
              </w:rPr>
              <w:t>6 125 000,00</w:t>
            </w:r>
          </w:p>
        </w:tc>
        <w:tc>
          <w:tcPr>
            <w:tcW w:w="1560" w:type="dxa"/>
            <w:shd w:val="clear" w:color="auto" w:fill="auto"/>
          </w:tcPr>
          <w:p w:rsidR="00AD0778" w:rsidRPr="00C06FBF" w:rsidRDefault="00AD0778" w:rsidP="00AD0778">
            <w:pPr>
              <w:jc w:val="center"/>
              <w:rPr>
                <w:sz w:val="22"/>
                <w:szCs w:val="22"/>
              </w:rPr>
            </w:pPr>
            <w:r>
              <w:rPr>
                <w:sz w:val="22"/>
                <w:szCs w:val="22"/>
              </w:rPr>
              <w:t>9362625,02</w:t>
            </w:r>
          </w:p>
        </w:tc>
        <w:tc>
          <w:tcPr>
            <w:tcW w:w="1559" w:type="dxa"/>
            <w:shd w:val="clear" w:color="auto" w:fill="auto"/>
          </w:tcPr>
          <w:p w:rsidR="00AD0778" w:rsidRPr="00C06FBF" w:rsidRDefault="00AD0778" w:rsidP="00AD0778">
            <w:pPr>
              <w:jc w:val="center"/>
              <w:rPr>
                <w:sz w:val="22"/>
                <w:szCs w:val="22"/>
              </w:rPr>
            </w:pPr>
            <w:r w:rsidRPr="00C06FBF">
              <w:rPr>
                <w:sz w:val="22"/>
                <w:szCs w:val="22"/>
              </w:rPr>
              <w:t>2000000,00</w:t>
            </w:r>
          </w:p>
        </w:tc>
        <w:tc>
          <w:tcPr>
            <w:tcW w:w="1559" w:type="dxa"/>
            <w:shd w:val="clear" w:color="auto" w:fill="auto"/>
          </w:tcPr>
          <w:p w:rsidR="00AD0778" w:rsidRPr="00C06FBF" w:rsidRDefault="00AD0778" w:rsidP="00AD0778">
            <w:pPr>
              <w:jc w:val="center"/>
              <w:rPr>
                <w:sz w:val="22"/>
                <w:szCs w:val="22"/>
              </w:rPr>
            </w:pPr>
            <w:r>
              <w:rPr>
                <w:sz w:val="22"/>
                <w:szCs w:val="22"/>
              </w:rPr>
              <w:t>200000</w:t>
            </w:r>
            <w:r w:rsidRPr="00C06FBF">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Средства от приносящей доход деятельн</w:t>
            </w:r>
            <w:r w:rsidRPr="00C7017A">
              <w:rPr>
                <w:rFonts w:ascii="Times New Roman" w:hAnsi="Times New Roman"/>
                <w:sz w:val="24"/>
                <w:szCs w:val="24"/>
              </w:rPr>
              <w:t>о</w:t>
            </w:r>
            <w:r w:rsidRPr="00C7017A">
              <w:rPr>
                <w:rFonts w:ascii="Times New Roman" w:hAnsi="Times New Roman"/>
                <w:sz w:val="24"/>
                <w:szCs w:val="24"/>
              </w:rPr>
              <w:t>сти</w:t>
            </w:r>
          </w:p>
        </w:tc>
        <w:tc>
          <w:tcPr>
            <w:tcW w:w="1559" w:type="dxa"/>
            <w:shd w:val="clear" w:color="auto" w:fill="auto"/>
          </w:tcPr>
          <w:p w:rsidR="00AD0778" w:rsidRPr="003139B5" w:rsidRDefault="00AD0778" w:rsidP="00AD0778">
            <w:pPr>
              <w:pStyle w:val="ConsPlusNormal"/>
              <w:rPr>
                <w:rFonts w:ascii="Times New Roman" w:hAnsi="Times New Roman"/>
                <w:sz w:val="22"/>
              </w:rPr>
            </w:pPr>
          </w:p>
        </w:tc>
        <w:tc>
          <w:tcPr>
            <w:tcW w:w="1418" w:type="dxa"/>
            <w:shd w:val="clear" w:color="auto" w:fill="auto"/>
          </w:tcPr>
          <w:p w:rsidR="00AD0778" w:rsidRPr="003139B5" w:rsidRDefault="00AD0778" w:rsidP="00AD0778">
            <w:pPr>
              <w:pStyle w:val="ConsPlusNormal"/>
              <w:rPr>
                <w:rFonts w:ascii="Times New Roman" w:hAnsi="Times New Roman"/>
                <w:sz w:val="22"/>
              </w:rPr>
            </w:pPr>
          </w:p>
        </w:tc>
        <w:tc>
          <w:tcPr>
            <w:tcW w:w="1417" w:type="dxa"/>
            <w:shd w:val="clear" w:color="auto" w:fill="auto"/>
          </w:tcPr>
          <w:p w:rsidR="00AD0778" w:rsidRPr="003139B5" w:rsidRDefault="00AD0778" w:rsidP="00AD0778">
            <w:pPr>
              <w:pStyle w:val="ConsPlusNormal"/>
              <w:rPr>
                <w:rFonts w:ascii="Times New Roman" w:hAnsi="Times New Roman"/>
                <w:sz w:val="22"/>
              </w:rPr>
            </w:pPr>
          </w:p>
        </w:tc>
        <w:tc>
          <w:tcPr>
            <w:tcW w:w="1560" w:type="dxa"/>
          </w:tcPr>
          <w:p w:rsidR="00AD0778" w:rsidRPr="003139B5" w:rsidRDefault="00AD0778" w:rsidP="00AD0778">
            <w:pPr>
              <w:pStyle w:val="ConsPlusNormal"/>
              <w:rPr>
                <w:rFonts w:ascii="Times New Roman" w:hAnsi="Times New Roman"/>
                <w:sz w:val="22"/>
              </w:rPr>
            </w:pPr>
          </w:p>
        </w:tc>
        <w:tc>
          <w:tcPr>
            <w:tcW w:w="1559" w:type="dxa"/>
          </w:tcPr>
          <w:p w:rsidR="00AD0778" w:rsidRPr="003139B5" w:rsidRDefault="00AD0778" w:rsidP="00AD0778">
            <w:pPr>
              <w:pStyle w:val="ConsPlusNormal"/>
              <w:rPr>
                <w:rFonts w:ascii="Times New Roman" w:hAnsi="Times New Roman"/>
                <w:sz w:val="22"/>
              </w:rPr>
            </w:pPr>
          </w:p>
        </w:tc>
        <w:tc>
          <w:tcPr>
            <w:tcW w:w="1559" w:type="dxa"/>
          </w:tcPr>
          <w:p w:rsidR="00AD0778" w:rsidRPr="003139B5"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Pr="00D45896" w:rsidRDefault="00AD0778" w:rsidP="00AD0778">
            <w:pPr>
              <w:pStyle w:val="ConsPlusNormal"/>
              <w:jc w:val="both"/>
              <w:rPr>
                <w:rFonts w:ascii="Times New Roman" w:hAnsi="Times New Roman"/>
                <w:sz w:val="24"/>
                <w:szCs w:val="24"/>
              </w:rPr>
            </w:pPr>
            <w:r w:rsidRPr="00D45896">
              <w:rPr>
                <w:rFonts w:ascii="Times New Roman" w:hAnsi="Times New Roman"/>
                <w:sz w:val="24"/>
                <w:szCs w:val="24"/>
              </w:rPr>
              <w:t>Основное меропри</w:t>
            </w:r>
            <w:r w:rsidRPr="00D45896">
              <w:rPr>
                <w:rFonts w:ascii="Times New Roman" w:hAnsi="Times New Roman"/>
                <w:sz w:val="24"/>
                <w:szCs w:val="24"/>
              </w:rPr>
              <w:t>я</w:t>
            </w:r>
            <w:r w:rsidRPr="00D45896">
              <w:rPr>
                <w:rFonts w:ascii="Times New Roman" w:hAnsi="Times New Roman"/>
                <w:sz w:val="24"/>
                <w:szCs w:val="24"/>
              </w:rPr>
              <w:t xml:space="preserve">тие </w:t>
            </w:r>
            <w:r>
              <w:rPr>
                <w:rFonts w:ascii="Times New Roman" w:hAnsi="Times New Roman"/>
                <w:sz w:val="24"/>
                <w:szCs w:val="24"/>
              </w:rPr>
              <w:t>1.</w:t>
            </w:r>
            <w:r w:rsidRPr="00D45896">
              <w:rPr>
                <w:rFonts w:ascii="Times New Roman" w:hAnsi="Times New Roman"/>
                <w:sz w:val="24"/>
                <w:szCs w:val="24"/>
              </w:rPr>
              <w:t>1.4</w:t>
            </w:r>
            <w:r>
              <w:rPr>
                <w:rFonts w:ascii="Times New Roman" w:hAnsi="Times New Roman"/>
                <w:sz w:val="24"/>
                <w:szCs w:val="24"/>
              </w:rPr>
              <w:t>.</w:t>
            </w:r>
          </w:p>
        </w:tc>
        <w:tc>
          <w:tcPr>
            <w:tcW w:w="3351" w:type="dxa"/>
            <w:vMerge w:val="restart"/>
          </w:tcPr>
          <w:p w:rsidR="00AD0778" w:rsidRPr="006066C4" w:rsidRDefault="00AD0778" w:rsidP="00AD0778">
            <w:pPr>
              <w:widowControl w:val="0"/>
              <w:autoSpaceDE w:val="0"/>
              <w:autoSpaceDN w:val="0"/>
              <w:adjustRightInd w:val="0"/>
              <w:rPr>
                <w:sz w:val="24"/>
                <w:szCs w:val="24"/>
              </w:rPr>
            </w:pPr>
            <w:r w:rsidRPr="006066C4">
              <w:rPr>
                <w:sz w:val="24"/>
                <w:szCs w:val="24"/>
              </w:rPr>
              <w:t>Проектирование реконстру</w:t>
            </w:r>
            <w:r w:rsidRPr="006066C4">
              <w:rPr>
                <w:sz w:val="24"/>
                <w:szCs w:val="24"/>
              </w:rPr>
              <w:t>к</w:t>
            </w:r>
            <w:r w:rsidRPr="006066C4">
              <w:rPr>
                <w:sz w:val="24"/>
                <w:szCs w:val="24"/>
              </w:rPr>
              <w:t>ции, капитального ремонта, ремонта   и строительства а</w:t>
            </w:r>
            <w:r w:rsidRPr="006066C4">
              <w:rPr>
                <w:sz w:val="24"/>
                <w:szCs w:val="24"/>
              </w:rPr>
              <w:t>в</w:t>
            </w:r>
            <w:r w:rsidRPr="006066C4">
              <w:rPr>
                <w:sz w:val="24"/>
                <w:szCs w:val="24"/>
              </w:rPr>
              <w:t>томобильных дорог общего пользования местного знач</w:t>
            </w:r>
            <w:r w:rsidRPr="006066C4">
              <w:rPr>
                <w:sz w:val="24"/>
                <w:szCs w:val="24"/>
              </w:rPr>
              <w:t>е</w:t>
            </w:r>
            <w:r w:rsidRPr="006066C4">
              <w:rPr>
                <w:sz w:val="24"/>
                <w:szCs w:val="24"/>
              </w:rPr>
              <w:t xml:space="preserve">ния </w:t>
            </w:r>
          </w:p>
          <w:p w:rsidR="00AD0778" w:rsidRPr="00D45896" w:rsidRDefault="00AD0778" w:rsidP="00AD0778">
            <w:pPr>
              <w:pStyle w:val="ConsPlusNormal"/>
              <w:rPr>
                <w:rFonts w:ascii="Times New Roman" w:hAnsi="Times New Roman"/>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shd w:val="clear" w:color="auto" w:fill="auto"/>
          </w:tcPr>
          <w:p w:rsidR="00AD0778" w:rsidRPr="00111BD8" w:rsidRDefault="00AD0778" w:rsidP="00AD0778">
            <w:pPr>
              <w:pStyle w:val="ConsPlusNormal"/>
              <w:jc w:val="center"/>
              <w:rPr>
                <w:rFonts w:ascii="Times New Roman" w:hAnsi="Times New Roman"/>
                <w:sz w:val="22"/>
              </w:rPr>
            </w:pPr>
            <w:r>
              <w:rPr>
                <w:rFonts w:ascii="Times New Roman" w:hAnsi="Times New Roman"/>
                <w:sz w:val="22"/>
              </w:rPr>
              <w:t>3030032,00</w:t>
            </w:r>
          </w:p>
        </w:tc>
        <w:tc>
          <w:tcPr>
            <w:tcW w:w="1418" w:type="dxa"/>
            <w:shd w:val="clear" w:color="auto" w:fill="auto"/>
          </w:tcPr>
          <w:p w:rsidR="00AD0778" w:rsidRPr="00111BD8" w:rsidRDefault="00AD0778" w:rsidP="00AD0778">
            <w:pPr>
              <w:pStyle w:val="ConsPlusNormal"/>
              <w:jc w:val="center"/>
              <w:rPr>
                <w:rFonts w:ascii="Times New Roman" w:hAnsi="Times New Roman"/>
                <w:sz w:val="22"/>
              </w:rPr>
            </w:pPr>
            <w:r w:rsidRPr="00111BD8">
              <w:rPr>
                <w:rFonts w:ascii="Times New Roman" w:hAnsi="Times New Roman"/>
                <w:sz w:val="22"/>
              </w:rPr>
              <w:t>559532,00</w:t>
            </w:r>
          </w:p>
        </w:tc>
        <w:tc>
          <w:tcPr>
            <w:tcW w:w="1417" w:type="dxa"/>
            <w:shd w:val="clear" w:color="auto" w:fill="auto"/>
          </w:tcPr>
          <w:p w:rsidR="00AD0778" w:rsidRPr="00111BD8" w:rsidRDefault="00AD0778" w:rsidP="00AD0778">
            <w:pPr>
              <w:pStyle w:val="ConsPlusNormal"/>
              <w:jc w:val="center"/>
              <w:rPr>
                <w:rFonts w:ascii="Times New Roman" w:hAnsi="Times New Roman"/>
                <w:sz w:val="22"/>
              </w:rPr>
            </w:pPr>
            <w:r w:rsidRPr="00111BD8">
              <w:rPr>
                <w:rFonts w:ascii="Times New Roman" w:hAnsi="Times New Roman"/>
                <w:sz w:val="22"/>
              </w:rPr>
              <w:t>420 500,00</w:t>
            </w:r>
          </w:p>
        </w:tc>
        <w:tc>
          <w:tcPr>
            <w:tcW w:w="1560" w:type="dxa"/>
            <w:shd w:val="clear" w:color="auto" w:fill="auto"/>
          </w:tcPr>
          <w:p w:rsidR="00AD0778" w:rsidRPr="00111BD8" w:rsidRDefault="00AD0778" w:rsidP="00AD0778">
            <w:pPr>
              <w:jc w:val="center"/>
              <w:rPr>
                <w:sz w:val="22"/>
                <w:szCs w:val="22"/>
              </w:rPr>
            </w:pPr>
            <w:r>
              <w:rPr>
                <w:sz w:val="22"/>
                <w:szCs w:val="22"/>
              </w:rPr>
              <w:t>5</w:t>
            </w:r>
            <w:r w:rsidRPr="00111BD8">
              <w:rPr>
                <w:sz w:val="22"/>
                <w:szCs w:val="22"/>
              </w:rPr>
              <w:t>0000,00</w:t>
            </w:r>
          </w:p>
        </w:tc>
        <w:tc>
          <w:tcPr>
            <w:tcW w:w="1559" w:type="dxa"/>
          </w:tcPr>
          <w:p w:rsidR="00AD0778" w:rsidRPr="00111BD8" w:rsidRDefault="00AD0778" w:rsidP="00AD0778">
            <w:pPr>
              <w:jc w:val="center"/>
              <w:rPr>
                <w:sz w:val="22"/>
                <w:szCs w:val="22"/>
              </w:rPr>
            </w:pPr>
            <w:r w:rsidRPr="00111BD8">
              <w:rPr>
                <w:sz w:val="22"/>
                <w:szCs w:val="22"/>
              </w:rPr>
              <w:t>1</w:t>
            </w:r>
            <w:r>
              <w:rPr>
                <w:sz w:val="22"/>
                <w:szCs w:val="22"/>
              </w:rPr>
              <w:t>0</w:t>
            </w:r>
            <w:r w:rsidRPr="00111BD8">
              <w:rPr>
                <w:sz w:val="22"/>
                <w:szCs w:val="22"/>
              </w:rPr>
              <w:t>00000,00</w:t>
            </w:r>
          </w:p>
        </w:tc>
        <w:tc>
          <w:tcPr>
            <w:tcW w:w="1559" w:type="dxa"/>
          </w:tcPr>
          <w:p w:rsidR="00AD0778" w:rsidRPr="00111BD8" w:rsidRDefault="00AD0778" w:rsidP="00AD0778">
            <w:pPr>
              <w:jc w:val="center"/>
              <w:rPr>
                <w:sz w:val="22"/>
                <w:szCs w:val="22"/>
              </w:rPr>
            </w:pPr>
            <w:r>
              <w:rPr>
                <w:sz w:val="22"/>
                <w:szCs w:val="22"/>
              </w:rPr>
              <w:t>100000</w:t>
            </w:r>
            <w:r w:rsidRPr="00111BD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shd w:val="clear" w:color="auto" w:fill="auto"/>
          </w:tcPr>
          <w:p w:rsidR="00AD0778" w:rsidRPr="00111BD8" w:rsidRDefault="00AD0778" w:rsidP="00AD0778">
            <w:pPr>
              <w:pStyle w:val="ConsPlusNormal"/>
              <w:rPr>
                <w:rFonts w:ascii="Times New Roman" w:hAnsi="Times New Roman"/>
                <w:sz w:val="22"/>
              </w:rPr>
            </w:pPr>
          </w:p>
        </w:tc>
        <w:tc>
          <w:tcPr>
            <w:tcW w:w="1418" w:type="dxa"/>
            <w:shd w:val="clear" w:color="auto" w:fill="auto"/>
          </w:tcPr>
          <w:p w:rsidR="00AD0778" w:rsidRPr="00111BD8" w:rsidRDefault="00AD0778" w:rsidP="00AD0778">
            <w:pPr>
              <w:pStyle w:val="ConsPlusNormal"/>
              <w:rPr>
                <w:rFonts w:ascii="Times New Roman" w:hAnsi="Times New Roman"/>
                <w:sz w:val="22"/>
              </w:rPr>
            </w:pPr>
          </w:p>
        </w:tc>
        <w:tc>
          <w:tcPr>
            <w:tcW w:w="1417" w:type="dxa"/>
            <w:shd w:val="clear" w:color="auto" w:fill="auto"/>
          </w:tcPr>
          <w:p w:rsidR="00AD0778" w:rsidRPr="00111BD8" w:rsidRDefault="00AD0778" w:rsidP="00AD0778">
            <w:pPr>
              <w:pStyle w:val="ConsPlusNormal"/>
              <w:rPr>
                <w:rFonts w:ascii="Times New Roman" w:hAnsi="Times New Roman"/>
                <w:sz w:val="22"/>
              </w:rPr>
            </w:pPr>
          </w:p>
        </w:tc>
        <w:tc>
          <w:tcPr>
            <w:tcW w:w="1560" w:type="dxa"/>
            <w:shd w:val="clear" w:color="auto" w:fill="auto"/>
          </w:tcPr>
          <w:p w:rsidR="00AD0778" w:rsidRPr="00111BD8" w:rsidRDefault="00AD0778" w:rsidP="00AD0778">
            <w:pPr>
              <w:jc w:val="center"/>
              <w:rPr>
                <w:sz w:val="22"/>
                <w:szCs w:val="22"/>
              </w:rPr>
            </w:pPr>
          </w:p>
        </w:tc>
        <w:tc>
          <w:tcPr>
            <w:tcW w:w="1559" w:type="dxa"/>
          </w:tcPr>
          <w:p w:rsidR="00AD0778" w:rsidRPr="00111BD8" w:rsidRDefault="00AD0778" w:rsidP="00AD0778">
            <w:pPr>
              <w:jc w:val="center"/>
              <w:rPr>
                <w:sz w:val="22"/>
                <w:szCs w:val="22"/>
              </w:rPr>
            </w:pPr>
          </w:p>
        </w:tc>
        <w:tc>
          <w:tcPr>
            <w:tcW w:w="1559" w:type="dxa"/>
          </w:tcPr>
          <w:p w:rsidR="00AD0778" w:rsidRPr="00111BD8" w:rsidRDefault="00AD0778" w:rsidP="00AD0778">
            <w:pPr>
              <w:jc w:val="center"/>
              <w:rPr>
                <w:sz w:val="22"/>
                <w:szCs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shd w:val="clear" w:color="auto" w:fill="auto"/>
          </w:tcPr>
          <w:p w:rsidR="00AD0778" w:rsidRPr="00111BD8" w:rsidRDefault="00AD0778" w:rsidP="00AD0778">
            <w:pPr>
              <w:pStyle w:val="ConsPlusNormal"/>
              <w:rPr>
                <w:rFonts w:ascii="Times New Roman" w:hAnsi="Times New Roman"/>
                <w:sz w:val="22"/>
              </w:rPr>
            </w:pPr>
          </w:p>
        </w:tc>
        <w:tc>
          <w:tcPr>
            <w:tcW w:w="1418" w:type="dxa"/>
            <w:shd w:val="clear" w:color="auto" w:fill="auto"/>
          </w:tcPr>
          <w:p w:rsidR="00AD0778" w:rsidRPr="00111BD8" w:rsidRDefault="00AD0778" w:rsidP="00AD0778">
            <w:pPr>
              <w:pStyle w:val="ConsPlusNormal"/>
              <w:rPr>
                <w:rFonts w:ascii="Times New Roman" w:hAnsi="Times New Roman"/>
                <w:sz w:val="22"/>
              </w:rPr>
            </w:pPr>
          </w:p>
        </w:tc>
        <w:tc>
          <w:tcPr>
            <w:tcW w:w="1417" w:type="dxa"/>
            <w:shd w:val="clear" w:color="auto" w:fill="auto"/>
          </w:tcPr>
          <w:p w:rsidR="00AD0778" w:rsidRPr="00111BD8" w:rsidRDefault="00AD0778" w:rsidP="00AD0778">
            <w:pPr>
              <w:pStyle w:val="ConsPlusNormal"/>
              <w:rPr>
                <w:rFonts w:ascii="Times New Roman" w:hAnsi="Times New Roman"/>
                <w:sz w:val="22"/>
              </w:rPr>
            </w:pPr>
          </w:p>
        </w:tc>
        <w:tc>
          <w:tcPr>
            <w:tcW w:w="1560" w:type="dxa"/>
            <w:shd w:val="clear" w:color="auto" w:fill="auto"/>
          </w:tcPr>
          <w:p w:rsidR="00AD0778" w:rsidRPr="00111BD8" w:rsidRDefault="00AD0778" w:rsidP="00AD0778">
            <w:pPr>
              <w:jc w:val="center"/>
              <w:rPr>
                <w:sz w:val="22"/>
                <w:szCs w:val="22"/>
              </w:rPr>
            </w:pPr>
          </w:p>
        </w:tc>
        <w:tc>
          <w:tcPr>
            <w:tcW w:w="1559" w:type="dxa"/>
          </w:tcPr>
          <w:p w:rsidR="00AD0778" w:rsidRPr="00111BD8" w:rsidRDefault="00AD0778" w:rsidP="00AD0778">
            <w:pPr>
              <w:jc w:val="center"/>
              <w:rPr>
                <w:sz w:val="22"/>
                <w:szCs w:val="22"/>
              </w:rPr>
            </w:pPr>
          </w:p>
        </w:tc>
        <w:tc>
          <w:tcPr>
            <w:tcW w:w="1559" w:type="dxa"/>
          </w:tcPr>
          <w:p w:rsidR="00AD0778" w:rsidRPr="00111BD8" w:rsidRDefault="00AD0778" w:rsidP="00AD0778">
            <w:pPr>
              <w:jc w:val="center"/>
              <w:rPr>
                <w:sz w:val="22"/>
                <w:szCs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shd w:val="clear" w:color="auto" w:fill="auto"/>
          </w:tcPr>
          <w:p w:rsidR="00AD0778" w:rsidRPr="00111BD8" w:rsidRDefault="00AD0778" w:rsidP="00AD0778">
            <w:pPr>
              <w:pStyle w:val="ConsPlusNormal"/>
              <w:jc w:val="center"/>
              <w:rPr>
                <w:rFonts w:ascii="Times New Roman" w:hAnsi="Times New Roman"/>
                <w:sz w:val="22"/>
              </w:rPr>
            </w:pPr>
            <w:r>
              <w:rPr>
                <w:rFonts w:ascii="Times New Roman" w:hAnsi="Times New Roman"/>
                <w:sz w:val="22"/>
              </w:rPr>
              <w:t>3030032,00</w:t>
            </w:r>
          </w:p>
        </w:tc>
        <w:tc>
          <w:tcPr>
            <w:tcW w:w="1418" w:type="dxa"/>
            <w:shd w:val="clear" w:color="auto" w:fill="auto"/>
          </w:tcPr>
          <w:p w:rsidR="00AD0778" w:rsidRPr="00111BD8" w:rsidRDefault="00AD0778" w:rsidP="00AD0778">
            <w:pPr>
              <w:pStyle w:val="ConsPlusNormal"/>
              <w:jc w:val="center"/>
              <w:rPr>
                <w:rFonts w:ascii="Times New Roman" w:hAnsi="Times New Roman"/>
                <w:sz w:val="22"/>
              </w:rPr>
            </w:pPr>
            <w:r w:rsidRPr="00111BD8">
              <w:rPr>
                <w:rFonts w:ascii="Times New Roman" w:hAnsi="Times New Roman"/>
                <w:sz w:val="22"/>
              </w:rPr>
              <w:t>559532,00</w:t>
            </w:r>
          </w:p>
        </w:tc>
        <w:tc>
          <w:tcPr>
            <w:tcW w:w="1417" w:type="dxa"/>
            <w:shd w:val="clear" w:color="auto" w:fill="auto"/>
          </w:tcPr>
          <w:p w:rsidR="00AD0778" w:rsidRPr="00111BD8" w:rsidRDefault="00AD0778" w:rsidP="00AD0778">
            <w:pPr>
              <w:pStyle w:val="ConsPlusNormal"/>
              <w:jc w:val="center"/>
              <w:rPr>
                <w:rFonts w:ascii="Times New Roman" w:hAnsi="Times New Roman"/>
                <w:sz w:val="22"/>
              </w:rPr>
            </w:pPr>
            <w:r w:rsidRPr="00111BD8">
              <w:rPr>
                <w:rFonts w:ascii="Times New Roman" w:hAnsi="Times New Roman"/>
                <w:sz w:val="22"/>
              </w:rPr>
              <w:t>420 500,00</w:t>
            </w:r>
          </w:p>
        </w:tc>
        <w:tc>
          <w:tcPr>
            <w:tcW w:w="1560" w:type="dxa"/>
            <w:shd w:val="clear" w:color="auto" w:fill="auto"/>
          </w:tcPr>
          <w:p w:rsidR="00AD0778" w:rsidRPr="00111BD8" w:rsidRDefault="00AD0778" w:rsidP="00AD0778">
            <w:pPr>
              <w:jc w:val="center"/>
              <w:rPr>
                <w:sz w:val="22"/>
                <w:szCs w:val="22"/>
              </w:rPr>
            </w:pPr>
            <w:r>
              <w:rPr>
                <w:sz w:val="22"/>
                <w:szCs w:val="22"/>
              </w:rPr>
              <w:t>5</w:t>
            </w:r>
            <w:r w:rsidRPr="00111BD8">
              <w:rPr>
                <w:sz w:val="22"/>
                <w:szCs w:val="22"/>
              </w:rPr>
              <w:t>0000,00</w:t>
            </w:r>
          </w:p>
        </w:tc>
        <w:tc>
          <w:tcPr>
            <w:tcW w:w="1559" w:type="dxa"/>
          </w:tcPr>
          <w:p w:rsidR="00AD0778" w:rsidRPr="00111BD8" w:rsidRDefault="00AD0778" w:rsidP="00AD0778">
            <w:pPr>
              <w:jc w:val="center"/>
              <w:rPr>
                <w:sz w:val="22"/>
                <w:szCs w:val="22"/>
              </w:rPr>
            </w:pPr>
            <w:r w:rsidRPr="00111BD8">
              <w:rPr>
                <w:sz w:val="22"/>
                <w:szCs w:val="22"/>
              </w:rPr>
              <w:t>1</w:t>
            </w:r>
            <w:r>
              <w:rPr>
                <w:sz w:val="22"/>
                <w:szCs w:val="22"/>
              </w:rPr>
              <w:t>0</w:t>
            </w:r>
            <w:r w:rsidRPr="00111BD8">
              <w:rPr>
                <w:sz w:val="22"/>
                <w:szCs w:val="22"/>
              </w:rPr>
              <w:t>00000,00</w:t>
            </w:r>
          </w:p>
        </w:tc>
        <w:tc>
          <w:tcPr>
            <w:tcW w:w="1559" w:type="dxa"/>
          </w:tcPr>
          <w:p w:rsidR="00AD0778" w:rsidRPr="00111BD8" w:rsidRDefault="00AD0778" w:rsidP="00AD0778">
            <w:pPr>
              <w:jc w:val="center"/>
              <w:rPr>
                <w:sz w:val="22"/>
                <w:szCs w:val="22"/>
              </w:rPr>
            </w:pPr>
            <w:r>
              <w:rPr>
                <w:sz w:val="22"/>
                <w:szCs w:val="22"/>
              </w:rPr>
              <w:t>100000</w:t>
            </w:r>
            <w:r w:rsidRPr="00111BD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shd w:val="clear" w:color="auto" w:fill="auto"/>
          </w:tcPr>
          <w:p w:rsidR="00AD0778" w:rsidRPr="00111BD8" w:rsidRDefault="00AD0778" w:rsidP="00AD0778">
            <w:pPr>
              <w:pStyle w:val="ConsPlusNormal"/>
              <w:jc w:val="center"/>
              <w:rPr>
                <w:rFonts w:ascii="Times New Roman" w:hAnsi="Times New Roman"/>
                <w:sz w:val="22"/>
              </w:rPr>
            </w:pPr>
            <w:r>
              <w:rPr>
                <w:rFonts w:ascii="Times New Roman" w:hAnsi="Times New Roman"/>
                <w:sz w:val="22"/>
              </w:rPr>
              <w:t>3030032,00</w:t>
            </w:r>
          </w:p>
        </w:tc>
        <w:tc>
          <w:tcPr>
            <w:tcW w:w="1418" w:type="dxa"/>
            <w:shd w:val="clear" w:color="auto" w:fill="auto"/>
          </w:tcPr>
          <w:p w:rsidR="00AD0778" w:rsidRPr="00111BD8" w:rsidRDefault="00AD0778" w:rsidP="00AD0778">
            <w:pPr>
              <w:pStyle w:val="ConsPlusNormal"/>
              <w:jc w:val="center"/>
              <w:rPr>
                <w:rFonts w:ascii="Times New Roman" w:hAnsi="Times New Roman"/>
                <w:sz w:val="22"/>
              </w:rPr>
            </w:pPr>
            <w:r w:rsidRPr="00111BD8">
              <w:rPr>
                <w:rFonts w:ascii="Times New Roman" w:hAnsi="Times New Roman"/>
                <w:sz w:val="22"/>
              </w:rPr>
              <w:t>559532,00</w:t>
            </w:r>
          </w:p>
        </w:tc>
        <w:tc>
          <w:tcPr>
            <w:tcW w:w="1417" w:type="dxa"/>
            <w:shd w:val="clear" w:color="auto" w:fill="auto"/>
          </w:tcPr>
          <w:p w:rsidR="00AD0778" w:rsidRPr="00111BD8" w:rsidRDefault="00AD0778" w:rsidP="00AD0778">
            <w:pPr>
              <w:pStyle w:val="ConsPlusNormal"/>
              <w:jc w:val="center"/>
              <w:rPr>
                <w:rFonts w:ascii="Times New Roman" w:hAnsi="Times New Roman"/>
                <w:sz w:val="22"/>
              </w:rPr>
            </w:pPr>
            <w:r w:rsidRPr="00111BD8">
              <w:rPr>
                <w:rFonts w:ascii="Times New Roman" w:hAnsi="Times New Roman"/>
                <w:sz w:val="22"/>
              </w:rPr>
              <w:t>420 500,00</w:t>
            </w:r>
          </w:p>
        </w:tc>
        <w:tc>
          <w:tcPr>
            <w:tcW w:w="1560" w:type="dxa"/>
            <w:shd w:val="clear" w:color="auto" w:fill="auto"/>
          </w:tcPr>
          <w:p w:rsidR="00AD0778" w:rsidRPr="00111BD8" w:rsidRDefault="00AD0778" w:rsidP="00AD0778">
            <w:pPr>
              <w:jc w:val="center"/>
              <w:rPr>
                <w:sz w:val="22"/>
                <w:szCs w:val="22"/>
              </w:rPr>
            </w:pPr>
            <w:r>
              <w:rPr>
                <w:sz w:val="22"/>
                <w:szCs w:val="22"/>
              </w:rPr>
              <w:t>5</w:t>
            </w:r>
            <w:r w:rsidRPr="00111BD8">
              <w:rPr>
                <w:sz w:val="22"/>
                <w:szCs w:val="22"/>
              </w:rPr>
              <w:t>0000,00</w:t>
            </w:r>
          </w:p>
        </w:tc>
        <w:tc>
          <w:tcPr>
            <w:tcW w:w="1559" w:type="dxa"/>
          </w:tcPr>
          <w:p w:rsidR="00AD0778" w:rsidRPr="00111BD8" w:rsidRDefault="00AD0778" w:rsidP="00AD0778">
            <w:pPr>
              <w:jc w:val="center"/>
              <w:rPr>
                <w:sz w:val="22"/>
                <w:szCs w:val="22"/>
              </w:rPr>
            </w:pPr>
            <w:r w:rsidRPr="00111BD8">
              <w:rPr>
                <w:sz w:val="22"/>
                <w:szCs w:val="22"/>
              </w:rPr>
              <w:t>1</w:t>
            </w:r>
            <w:r>
              <w:rPr>
                <w:sz w:val="22"/>
                <w:szCs w:val="22"/>
              </w:rPr>
              <w:t>0</w:t>
            </w:r>
            <w:r w:rsidRPr="00111BD8">
              <w:rPr>
                <w:sz w:val="22"/>
                <w:szCs w:val="22"/>
              </w:rPr>
              <w:t>00000,00</w:t>
            </w:r>
          </w:p>
        </w:tc>
        <w:tc>
          <w:tcPr>
            <w:tcW w:w="1559" w:type="dxa"/>
          </w:tcPr>
          <w:p w:rsidR="00AD0778" w:rsidRPr="00111BD8" w:rsidRDefault="00AD0778" w:rsidP="00AD0778">
            <w:pPr>
              <w:jc w:val="center"/>
              <w:rPr>
                <w:sz w:val="22"/>
                <w:szCs w:val="22"/>
              </w:rPr>
            </w:pPr>
            <w:r>
              <w:rPr>
                <w:sz w:val="22"/>
                <w:szCs w:val="22"/>
              </w:rPr>
              <w:t>100000</w:t>
            </w:r>
            <w:r w:rsidRPr="00111BD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Средства от приносящей доход деятельн</w:t>
            </w:r>
            <w:r w:rsidRPr="00C7017A">
              <w:rPr>
                <w:rFonts w:ascii="Times New Roman" w:hAnsi="Times New Roman"/>
                <w:sz w:val="24"/>
                <w:szCs w:val="24"/>
              </w:rPr>
              <w:t>о</w:t>
            </w:r>
            <w:r w:rsidRPr="00C7017A">
              <w:rPr>
                <w:rFonts w:ascii="Times New Roman" w:hAnsi="Times New Roman"/>
                <w:sz w:val="24"/>
                <w:szCs w:val="24"/>
              </w:rPr>
              <w:t>сти</w:t>
            </w:r>
          </w:p>
        </w:tc>
        <w:tc>
          <w:tcPr>
            <w:tcW w:w="1559" w:type="dxa"/>
          </w:tcPr>
          <w:p w:rsidR="00AD0778" w:rsidRPr="00C7017A" w:rsidRDefault="00AD0778" w:rsidP="00AD0778">
            <w:pPr>
              <w:pStyle w:val="ConsPlusNormal"/>
              <w:rPr>
                <w:rFonts w:ascii="Times New Roman" w:hAnsi="Times New Roman"/>
                <w:sz w:val="24"/>
                <w:szCs w:val="24"/>
              </w:rPr>
            </w:pPr>
          </w:p>
        </w:tc>
        <w:tc>
          <w:tcPr>
            <w:tcW w:w="1418" w:type="dxa"/>
          </w:tcPr>
          <w:p w:rsidR="00AD0778" w:rsidRPr="00C7017A" w:rsidRDefault="00AD0778" w:rsidP="00AD0778">
            <w:pPr>
              <w:pStyle w:val="ConsPlusNormal"/>
              <w:rPr>
                <w:rFonts w:ascii="Times New Roman" w:hAnsi="Times New Roman"/>
                <w:sz w:val="24"/>
                <w:szCs w:val="24"/>
              </w:rPr>
            </w:pPr>
          </w:p>
        </w:tc>
        <w:tc>
          <w:tcPr>
            <w:tcW w:w="1417" w:type="dxa"/>
          </w:tcPr>
          <w:p w:rsidR="00AD0778" w:rsidRPr="00C7017A" w:rsidRDefault="00AD0778" w:rsidP="00AD0778">
            <w:pPr>
              <w:pStyle w:val="ConsPlusNormal"/>
              <w:rPr>
                <w:rFonts w:ascii="Times New Roman" w:hAnsi="Times New Roman"/>
                <w:sz w:val="24"/>
                <w:szCs w:val="24"/>
              </w:rPr>
            </w:pPr>
          </w:p>
        </w:tc>
        <w:tc>
          <w:tcPr>
            <w:tcW w:w="1560" w:type="dxa"/>
          </w:tcPr>
          <w:p w:rsidR="00AD0778" w:rsidRPr="00C7017A" w:rsidRDefault="00AD0778" w:rsidP="00AD0778">
            <w:pPr>
              <w:pStyle w:val="ConsPlusNormal"/>
              <w:rPr>
                <w:rFonts w:ascii="Times New Roman" w:hAnsi="Times New Roman"/>
                <w:sz w:val="24"/>
                <w:szCs w:val="24"/>
              </w:rPr>
            </w:pPr>
          </w:p>
        </w:tc>
        <w:tc>
          <w:tcPr>
            <w:tcW w:w="1559" w:type="dxa"/>
          </w:tcPr>
          <w:p w:rsidR="00AD0778" w:rsidRPr="00C7017A" w:rsidRDefault="00AD0778" w:rsidP="00AD0778">
            <w:pPr>
              <w:pStyle w:val="ConsPlusNormal"/>
              <w:rPr>
                <w:rFonts w:ascii="Times New Roman" w:hAnsi="Times New Roman"/>
                <w:sz w:val="24"/>
                <w:szCs w:val="24"/>
              </w:rPr>
            </w:pPr>
          </w:p>
        </w:tc>
        <w:tc>
          <w:tcPr>
            <w:tcW w:w="1559" w:type="dxa"/>
          </w:tcPr>
          <w:p w:rsidR="00AD0778" w:rsidRPr="00C7017A" w:rsidRDefault="00AD0778" w:rsidP="00AD0778">
            <w:pPr>
              <w:pStyle w:val="ConsPlusNormal"/>
              <w:rPr>
                <w:rFonts w:ascii="Times New Roman" w:hAnsi="Times New Roman"/>
                <w:sz w:val="24"/>
                <w:szCs w:val="24"/>
              </w:rPr>
            </w:pPr>
          </w:p>
        </w:tc>
      </w:tr>
      <w:tr w:rsidR="00AD0778" w:rsidRPr="00C7017A" w:rsidTr="00AD0778">
        <w:tc>
          <w:tcPr>
            <w:tcW w:w="1247" w:type="dxa"/>
            <w:vMerge w:val="restart"/>
          </w:tcPr>
          <w:p w:rsidR="00AD0778" w:rsidRDefault="00AD0778" w:rsidP="00AD0778">
            <w:r w:rsidRPr="00F8292F">
              <w:rPr>
                <w:sz w:val="24"/>
                <w:szCs w:val="24"/>
              </w:rPr>
              <w:t>Основное меропри</w:t>
            </w:r>
            <w:r w:rsidRPr="00F8292F">
              <w:rPr>
                <w:sz w:val="24"/>
                <w:szCs w:val="24"/>
              </w:rPr>
              <w:t>я</w:t>
            </w:r>
            <w:r w:rsidRPr="00F8292F">
              <w:rPr>
                <w:sz w:val="24"/>
                <w:szCs w:val="24"/>
              </w:rPr>
              <w:t>тие 1.1.</w:t>
            </w:r>
            <w:r>
              <w:rPr>
                <w:sz w:val="24"/>
                <w:szCs w:val="24"/>
              </w:rPr>
              <w:t>5</w:t>
            </w:r>
            <w:r w:rsidRPr="00F8292F">
              <w:rPr>
                <w:sz w:val="24"/>
                <w:szCs w:val="24"/>
              </w:rPr>
              <w:t>.</w:t>
            </w:r>
          </w:p>
        </w:tc>
        <w:tc>
          <w:tcPr>
            <w:tcW w:w="3351" w:type="dxa"/>
            <w:vMerge w:val="restart"/>
          </w:tcPr>
          <w:p w:rsidR="00AD0778" w:rsidRPr="006066C4" w:rsidRDefault="00AD0778" w:rsidP="00AD0778">
            <w:pPr>
              <w:rPr>
                <w:sz w:val="24"/>
                <w:szCs w:val="24"/>
              </w:rPr>
            </w:pPr>
            <w:r w:rsidRPr="006066C4">
              <w:rPr>
                <w:sz w:val="24"/>
                <w:szCs w:val="24"/>
              </w:rPr>
              <w:t>Обеспечение безопасности на автомобильных дорогах общ</w:t>
            </w:r>
            <w:r w:rsidRPr="006066C4">
              <w:rPr>
                <w:sz w:val="24"/>
                <w:szCs w:val="24"/>
              </w:rPr>
              <w:t>е</w:t>
            </w:r>
            <w:r w:rsidRPr="006066C4">
              <w:rPr>
                <w:sz w:val="24"/>
                <w:szCs w:val="24"/>
              </w:rPr>
              <w:t>го пользования местного зн</w:t>
            </w:r>
            <w:r w:rsidRPr="006066C4">
              <w:rPr>
                <w:sz w:val="24"/>
                <w:szCs w:val="24"/>
              </w:rPr>
              <w:t>а</w:t>
            </w:r>
            <w:r w:rsidRPr="006066C4">
              <w:rPr>
                <w:sz w:val="24"/>
                <w:szCs w:val="24"/>
              </w:rPr>
              <w:t>чения</w:t>
            </w:r>
          </w:p>
          <w:p w:rsidR="00AD0778" w:rsidRPr="006066C4" w:rsidRDefault="00AD0778" w:rsidP="00AD0778">
            <w:pPr>
              <w:pStyle w:val="ConsPlusNormal"/>
              <w:rPr>
                <w:rFonts w:ascii="Times New Roman" w:hAnsi="Times New Roman"/>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tcPr>
          <w:p w:rsidR="00AD0778" w:rsidRPr="00111BD8" w:rsidRDefault="00AD0778" w:rsidP="00AD0778">
            <w:pPr>
              <w:pStyle w:val="ConsPlusNormal"/>
              <w:jc w:val="center"/>
              <w:rPr>
                <w:rFonts w:ascii="Times New Roman" w:hAnsi="Times New Roman"/>
                <w:sz w:val="22"/>
              </w:rPr>
            </w:pPr>
            <w:r w:rsidRPr="00111BD8">
              <w:rPr>
                <w:rFonts w:ascii="Times New Roman" w:hAnsi="Times New Roman"/>
                <w:sz w:val="22"/>
              </w:rPr>
              <w:t>0,00</w:t>
            </w:r>
          </w:p>
        </w:tc>
        <w:tc>
          <w:tcPr>
            <w:tcW w:w="1418" w:type="dxa"/>
          </w:tcPr>
          <w:p w:rsidR="00AD0778" w:rsidRPr="00111BD8" w:rsidRDefault="00AD0778" w:rsidP="00AD0778">
            <w:pPr>
              <w:jc w:val="center"/>
              <w:rPr>
                <w:sz w:val="22"/>
                <w:szCs w:val="22"/>
              </w:rPr>
            </w:pPr>
            <w:r w:rsidRPr="00111BD8">
              <w:rPr>
                <w:sz w:val="22"/>
                <w:szCs w:val="22"/>
              </w:rPr>
              <w:t>0,00</w:t>
            </w:r>
          </w:p>
        </w:tc>
        <w:tc>
          <w:tcPr>
            <w:tcW w:w="1417" w:type="dxa"/>
          </w:tcPr>
          <w:p w:rsidR="00AD0778" w:rsidRPr="00111BD8" w:rsidRDefault="00AD0778" w:rsidP="00AD0778">
            <w:pPr>
              <w:jc w:val="center"/>
              <w:rPr>
                <w:sz w:val="22"/>
                <w:szCs w:val="22"/>
              </w:rPr>
            </w:pPr>
            <w:r w:rsidRPr="00111BD8">
              <w:rPr>
                <w:sz w:val="22"/>
                <w:szCs w:val="22"/>
              </w:rPr>
              <w:t>0,00</w:t>
            </w:r>
          </w:p>
        </w:tc>
        <w:tc>
          <w:tcPr>
            <w:tcW w:w="1560"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tcPr>
          <w:p w:rsidR="00AD0778" w:rsidRPr="00111BD8" w:rsidRDefault="00AD0778" w:rsidP="00AD0778">
            <w:pPr>
              <w:pStyle w:val="ConsPlusNormal"/>
              <w:rPr>
                <w:rFonts w:ascii="Times New Roman" w:hAnsi="Times New Roman"/>
                <w:sz w:val="22"/>
              </w:rPr>
            </w:pPr>
          </w:p>
        </w:tc>
        <w:tc>
          <w:tcPr>
            <w:tcW w:w="1418" w:type="dxa"/>
          </w:tcPr>
          <w:p w:rsidR="00AD0778" w:rsidRPr="00111BD8" w:rsidRDefault="00AD0778" w:rsidP="00AD0778">
            <w:pPr>
              <w:pStyle w:val="ConsPlusNormal"/>
              <w:rPr>
                <w:rFonts w:ascii="Times New Roman" w:hAnsi="Times New Roman"/>
                <w:sz w:val="22"/>
              </w:rPr>
            </w:pPr>
          </w:p>
        </w:tc>
        <w:tc>
          <w:tcPr>
            <w:tcW w:w="1417" w:type="dxa"/>
          </w:tcPr>
          <w:p w:rsidR="00AD0778" w:rsidRPr="00111BD8" w:rsidRDefault="00AD0778" w:rsidP="00AD0778">
            <w:pPr>
              <w:pStyle w:val="ConsPlusNormal"/>
              <w:rPr>
                <w:rFonts w:ascii="Times New Roman" w:hAnsi="Times New Roman"/>
                <w:sz w:val="22"/>
              </w:rPr>
            </w:pPr>
          </w:p>
        </w:tc>
        <w:tc>
          <w:tcPr>
            <w:tcW w:w="1560" w:type="dxa"/>
          </w:tcPr>
          <w:p w:rsidR="00AD0778" w:rsidRPr="00111BD8" w:rsidRDefault="00AD0778" w:rsidP="00AD0778">
            <w:pPr>
              <w:pStyle w:val="ConsPlusNormal"/>
              <w:rPr>
                <w:rFonts w:ascii="Times New Roman" w:hAnsi="Times New Roman"/>
                <w:sz w:val="22"/>
              </w:rPr>
            </w:pPr>
          </w:p>
        </w:tc>
        <w:tc>
          <w:tcPr>
            <w:tcW w:w="1559" w:type="dxa"/>
          </w:tcPr>
          <w:p w:rsidR="00AD0778" w:rsidRPr="00111BD8" w:rsidRDefault="00AD0778" w:rsidP="00AD0778">
            <w:pPr>
              <w:pStyle w:val="ConsPlusNormal"/>
              <w:rPr>
                <w:rFonts w:ascii="Times New Roman" w:hAnsi="Times New Roman"/>
                <w:sz w:val="22"/>
              </w:rPr>
            </w:pPr>
          </w:p>
        </w:tc>
        <w:tc>
          <w:tcPr>
            <w:tcW w:w="1559" w:type="dxa"/>
          </w:tcPr>
          <w:p w:rsidR="00AD0778" w:rsidRPr="00111BD8"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tcPr>
          <w:p w:rsidR="00AD0778" w:rsidRPr="00111BD8" w:rsidRDefault="00AD0778" w:rsidP="00AD0778">
            <w:pPr>
              <w:pStyle w:val="ConsPlusNormal"/>
              <w:rPr>
                <w:rFonts w:ascii="Times New Roman" w:hAnsi="Times New Roman"/>
                <w:sz w:val="22"/>
              </w:rPr>
            </w:pPr>
          </w:p>
        </w:tc>
        <w:tc>
          <w:tcPr>
            <w:tcW w:w="1418" w:type="dxa"/>
          </w:tcPr>
          <w:p w:rsidR="00AD0778" w:rsidRPr="00111BD8" w:rsidRDefault="00AD0778" w:rsidP="00AD0778">
            <w:pPr>
              <w:pStyle w:val="ConsPlusNormal"/>
              <w:rPr>
                <w:rFonts w:ascii="Times New Roman" w:hAnsi="Times New Roman"/>
                <w:sz w:val="22"/>
              </w:rPr>
            </w:pPr>
          </w:p>
        </w:tc>
        <w:tc>
          <w:tcPr>
            <w:tcW w:w="1417" w:type="dxa"/>
          </w:tcPr>
          <w:p w:rsidR="00AD0778" w:rsidRPr="00111BD8" w:rsidRDefault="00AD0778" w:rsidP="00AD0778">
            <w:pPr>
              <w:pStyle w:val="ConsPlusNormal"/>
              <w:rPr>
                <w:rFonts w:ascii="Times New Roman" w:hAnsi="Times New Roman"/>
                <w:sz w:val="22"/>
              </w:rPr>
            </w:pPr>
          </w:p>
        </w:tc>
        <w:tc>
          <w:tcPr>
            <w:tcW w:w="1560" w:type="dxa"/>
          </w:tcPr>
          <w:p w:rsidR="00AD0778" w:rsidRPr="00111BD8" w:rsidRDefault="00AD0778" w:rsidP="00AD0778">
            <w:pPr>
              <w:pStyle w:val="ConsPlusNormal"/>
              <w:rPr>
                <w:rFonts w:ascii="Times New Roman" w:hAnsi="Times New Roman"/>
                <w:sz w:val="22"/>
              </w:rPr>
            </w:pPr>
          </w:p>
        </w:tc>
        <w:tc>
          <w:tcPr>
            <w:tcW w:w="1559" w:type="dxa"/>
          </w:tcPr>
          <w:p w:rsidR="00AD0778" w:rsidRPr="00111BD8" w:rsidRDefault="00AD0778" w:rsidP="00AD0778">
            <w:pPr>
              <w:pStyle w:val="ConsPlusNormal"/>
              <w:rPr>
                <w:rFonts w:ascii="Times New Roman" w:hAnsi="Times New Roman"/>
                <w:sz w:val="22"/>
              </w:rPr>
            </w:pPr>
          </w:p>
        </w:tc>
        <w:tc>
          <w:tcPr>
            <w:tcW w:w="1559" w:type="dxa"/>
          </w:tcPr>
          <w:p w:rsidR="00AD0778" w:rsidRPr="00111BD8"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tcPr>
          <w:p w:rsidR="00AD0778" w:rsidRPr="00111BD8" w:rsidRDefault="00AD0778" w:rsidP="00AD0778">
            <w:pPr>
              <w:pStyle w:val="ConsPlusNormal"/>
              <w:jc w:val="center"/>
              <w:rPr>
                <w:rFonts w:ascii="Times New Roman" w:hAnsi="Times New Roman"/>
                <w:sz w:val="22"/>
              </w:rPr>
            </w:pPr>
            <w:r w:rsidRPr="00111BD8">
              <w:rPr>
                <w:rFonts w:ascii="Times New Roman" w:hAnsi="Times New Roman"/>
                <w:sz w:val="22"/>
              </w:rPr>
              <w:t>0,00</w:t>
            </w:r>
          </w:p>
        </w:tc>
        <w:tc>
          <w:tcPr>
            <w:tcW w:w="1418" w:type="dxa"/>
          </w:tcPr>
          <w:p w:rsidR="00AD0778" w:rsidRPr="00111BD8" w:rsidRDefault="00AD0778" w:rsidP="00AD0778">
            <w:pPr>
              <w:jc w:val="center"/>
              <w:rPr>
                <w:sz w:val="22"/>
                <w:szCs w:val="22"/>
              </w:rPr>
            </w:pPr>
            <w:r w:rsidRPr="00111BD8">
              <w:rPr>
                <w:sz w:val="22"/>
                <w:szCs w:val="22"/>
              </w:rPr>
              <w:t>0,00</w:t>
            </w:r>
          </w:p>
        </w:tc>
        <w:tc>
          <w:tcPr>
            <w:tcW w:w="1417" w:type="dxa"/>
          </w:tcPr>
          <w:p w:rsidR="00AD0778" w:rsidRPr="00111BD8" w:rsidRDefault="00AD0778" w:rsidP="00AD0778">
            <w:pPr>
              <w:jc w:val="center"/>
              <w:rPr>
                <w:sz w:val="22"/>
                <w:szCs w:val="22"/>
              </w:rPr>
            </w:pPr>
            <w:r w:rsidRPr="00111BD8">
              <w:rPr>
                <w:sz w:val="22"/>
                <w:szCs w:val="22"/>
              </w:rPr>
              <w:t>0,00</w:t>
            </w:r>
          </w:p>
        </w:tc>
        <w:tc>
          <w:tcPr>
            <w:tcW w:w="1560"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tcPr>
          <w:p w:rsidR="00AD0778" w:rsidRPr="00111BD8" w:rsidRDefault="00AD0778" w:rsidP="00AD0778">
            <w:pPr>
              <w:pStyle w:val="ConsPlusNormal"/>
              <w:jc w:val="center"/>
              <w:rPr>
                <w:rFonts w:ascii="Times New Roman" w:hAnsi="Times New Roman"/>
                <w:sz w:val="22"/>
              </w:rPr>
            </w:pPr>
            <w:r w:rsidRPr="00111BD8">
              <w:rPr>
                <w:rFonts w:ascii="Times New Roman" w:hAnsi="Times New Roman"/>
                <w:sz w:val="22"/>
              </w:rPr>
              <w:t>0,00</w:t>
            </w:r>
          </w:p>
        </w:tc>
        <w:tc>
          <w:tcPr>
            <w:tcW w:w="1418" w:type="dxa"/>
          </w:tcPr>
          <w:p w:rsidR="00AD0778" w:rsidRPr="00111BD8" w:rsidRDefault="00AD0778" w:rsidP="00AD0778">
            <w:pPr>
              <w:jc w:val="center"/>
              <w:rPr>
                <w:sz w:val="22"/>
                <w:szCs w:val="22"/>
              </w:rPr>
            </w:pPr>
            <w:r w:rsidRPr="00111BD8">
              <w:rPr>
                <w:sz w:val="22"/>
                <w:szCs w:val="22"/>
              </w:rPr>
              <w:t>0,00</w:t>
            </w:r>
          </w:p>
        </w:tc>
        <w:tc>
          <w:tcPr>
            <w:tcW w:w="1417" w:type="dxa"/>
          </w:tcPr>
          <w:p w:rsidR="00AD0778" w:rsidRPr="00111BD8" w:rsidRDefault="00AD0778" w:rsidP="00AD0778">
            <w:pPr>
              <w:jc w:val="center"/>
              <w:rPr>
                <w:sz w:val="22"/>
                <w:szCs w:val="22"/>
              </w:rPr>
            </w:pPr>
            <w:r w:rsidRPr="00111BD8">
              <w:rPr>
                <w:sz w:val="22"/>
                <w:szCs w:val="22"/>
              </w:rPr>
              <w:t>0,00</w:t>
            </w:r>
          </w:p>
        </w:tc>
        <w:tc>
          <w:tcPr>
            <w:tcW w:w="1560"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Средства от приносящей доход деятельн</w:t>
            </w:r>
            <w:r w:rsidRPr="00C7017A">
              <w:rPr>
                <w:rFonts w:ascii="Times New Roman" w:hAnsi="Times New Roman"/>
                <w:sz w:val="24"/>
                <w:szCs w:val="24"/>
              </w:rPr>
              <w:t>о</w:t>
            </w:r>
            <w:r w:rsidRPr="00C7017A">
              <w:rPr>
                <w:rFonts w:ascii="Times New Roman" w:hAnsi="Times New Roman"/>
                <w:sz w:val="24"/>
                <w:szCs w:val="24"/>
              </w:rPr>
              <w:t>сти</w:t>
            </w:r>
          </w:p>
        </w:tc>
        <w:tc>
          <w:tcPr>
            <w:tcW w:w="1559" w:type="dxa"/>
          </w:tcPr>
          <w:p w:rsidR="00AD0778" w:rsidRPr="00111BD8" w:rsidRDefault="00AD0778" w:rsidP="00AD0778">
            <w:pPr>
              <w:pStyle w:val="ConsPlusNormal"/>
              <w:rPr>
                <w:rFonts w:ascii="Times New Roman" w:hAnsi="Times New Roman"/>
                <w:sz w:val="22"/>
              </w:rPr>
            </w:pPr>
          </w:p>
        </w:tc>
        <w:tc>
          <w:tcPr>
            <w:tcW w:w="1418" w:type="dxa"/>
          </w:tcPr>
          <w:p w:rsidR="00AD0778" w:rsidRPr="00111BD8" w:rsidRDefault="00AD0778" w:rsidP="00AD0778">
            <w:pPr>
              <w:pStyle w:val="ConsPlusNormal"/>
              <w:rPr>
                <w:rFonts w:ascii="Times New Roman" w:hAnsi="Times New Roman"/>
                <w:sz w:val="22"/>
              </w:rPr>
            </w:pPr>
          </w:p>
        </w:tc>
        <w:tc>
          <w:tcPr>
            <w:tcW w:w="1417" w:type="dxa"/>
          </w:tcPr>
          <w:p w:rsidR="00AD0778" w:rsidRPr="00111BD8" w:rsidRDefault="00AD0778" w:rsidP="00AD0778">
            <w:pPr>
              <w:pStyle w:val="ConsPlusNormal"/>
              <w:rPr>
                <w:rFonts w:ascii="Times New Roman" w:hAnsi="Times New Roman"/>
                <w:sz w:val="22"/>
              </w:rPr>
            </w:pPr>
          </w:p>
        </w:tc>
        <w:tc>
          <w:tcPr>
            <w:tcW w:w="1560" w:type="dxa"/>
          </w:tcPr>
          <w:p w:rsidR="00AD0778" w:rsidRPr="00111BD8" w:rsidRDefault="00AD0778" w:rsidP="00AD0778">
            <w:pPr>
              <w:pStyle w:val="ConsPlusNormal"/>
              <w:rPr>
                <w:rFonts w:ascii="Times New Roman" w:hAnsi="Times New Roman"/>
                <w:sz w:val="22"/>
              </w:rPr>
            </w:pPr>
          </w:p>
        </w:tc>
        <w:tc>
          <w:tcPr>
            <w:tcW w:w="1559" w:type="dxa"/>
          </w:tcPr>
          <w:p w:rsidR="00AD0778" w:rsidRPr="00111BD8" w:rsidRDefault="00AD0778" w:rsidP="00AD0778">
            <w:pPr>
              <w:pStyle w:val="ConsPlusNormal"/>
              <w:rPr>
                <w:rFonts w:ascii="Times New Roman" w:hAnsi="Times New Roman"/>
                <w:sz w:val="22"/>
              </w:rPr>
            </w:pPr>
          </w:p>
        </w:tc>
        <w:tc>
          <w:tcPr>
            <w:tcW w:w="1559" w:type="dxa"/>
          </w:tcPr>
          <w:p w:rsidR="00AD0778" w:rsidRPr="00111BD8"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Pr="00F8292F" w:rsidRDefault="00AD0778" w:rsidP="00AD0778">
            <w:pPr>
              <w:rPr>
                <w:sz w:val="24"/>
                <w:szCs w:val="24"/>
              </w:rPr>
            </w:pPr>
            <w:r w:rsidRPr="00F8292F">
              <w:rPr>
                <w:sz w:val="24"/>
                <w:szCs w:val="24"/>
              </w:rPr>
              <w:t xml:space="preserve">Основное </w:t>
            </w:r>
            <w:r w:rsidRPr="00F8292F">
              <w:rPr>
                <w:sz w:val="24"/>
                <w:szCs w:val="24"/>
              </w:rPr>
              <w:lastRenderedPageBreak/>
              <w:t>меропри</w:t>
            </w:r>
            <w:r w:rsidRPr="00F8292F">
              <w:rPr>
                <w:sz w:val="24"/>
                <w:szCs w:val="24"/>
              </w:rPr>
              <w:t>я</w:t>
            </w:r>
            <w:r w:rsidRPr="00F8292F">
              <w:rPr>
                <w:sz w:val="24"/>
                <w:szCs w:val="24"/>
              </w:rPr>
              <w:t>тие 1.1.</w:t>
            </w:r>
            <w:r>
              <w:rPr>
                <w:sz w:val="24"/>
                <w:szCs w:val="24"/>
              </w:rPr>
              <w:t>6</w:t>
            </w:r>
            <w:r w:rsidRPr="00F8292F">
              <w:rPr>
                <w:sz w:val="24"/>
                <w:szCs w:val="24"/>
              </w:rPr>
              <w:t>.</w:t>
            </w:r>
          </w:p>
        </w:tc>
        <w:tc>
          <w:tcPr>
            <w:tcW w:w="3351" w:type="dxa"/>
            <w:vMerge w:val="restart"/>
          </w:tcPr>
          <w:p w:rsidR="00AD0778" w:rsidRPr="00652520" w:rsidRDefault="00AD0778" w:rsidP="00AD0778">
            <w:pPr>
              <w:pStyle w:val="ConsPlusNormal"/>
              <w:rPr>
                <w:rFonts w:ascii="Times New Roman" w:hAnsi="Times New Roman"/>
                <w:sz w:val="24"/>
                <w:szCs w:val="24"/>
              </w:rPr>
            </w:pPr>
            <w:r w:rsidRPr="00F511E7">
              <w:rPr>
                <w:rFonts w:ascii="Times New Roman" w:eastAsiaTheme="minorEastAsia" w:hAnsi="Times New Roman"/>
                <w:sz w:val="24"/>
                <w:szCs w:val="24"/>
              </w:rPr>
              <w:lastRenderedPageBreak/>
              <w:t xml:space="preserve">Приведение в нормативное </w:t>
            </w:r>
            <w:r w:rsidRPr="00F511E7">
              <w:rPr>
                <w:rFonts w:ascii="Times New Roman" w:eastAsiaTheme="minorEastAsia" w:hAnsi="Times New Roman"/>
                <w:sz w:val="24"/>
                <w:szCs w:val="24"/>
              </w:rPr>
              <w:lastRenderedPageBreak/>
              <w:t>с</w:t>
            </w:r>
            <w:r w:rsidRPr="00F511E7">
              <w:rPr>
                <w:rFonts w:ascii="Times New Roman" w:eastAsiaTheme="minorEastAsia" w:hAnsi="Times New Roman"/>
                <w:sz w:val="24"/>
                <w:szCs w:val="24"/>
              </w:rPr>
              <w:t>о</w:t>
            </w:r>
            <w:r w:rsidRPr="00F511E7">
              <w:rPr>
                <w:rFonts w:ascii="Times New Roman" w:eastAsiaTheme="minorEastAsia" w:hAnsi="Times New Roman"/>
                <w:sz w:val="24"/>
                <w:szCs w:val="24"/>
              </w:rPr>
              <w:t>стояние автомобильных дорог общего пользования местного зна</w:t>
            </w:r>
            <w:r>
              <w:rPr>
                <w:rFonts w:ascii="Times New Roman" w:eastAsiaTheme="minorEastAsia" w:hAnsi="Times New Roman"/>
                <w:sz w:val="24"/>
                <w:szCs w:val="24"/>
              </w:rPr>
              <w:t>чения,</w:t>
            </w:r>
            <w:r w:rsidRPr="00F511E7">
              <w:rPr>
                <w:rFonts w:ascii="Times New Roman" w:eastAsiaTheme="minorEastAsia" w:hAnsi="Times New Roman"/>
                <w:sz w:val="24"/>
                <w:szCs w:val="24"/>
              </w:rPr>
              <w:t xml:space="preserve"> задействованных в маршрутах  движения школ</w:t>
            </w:r>
            <w:r w:rsidRPr="00F511E7">
              <w:rPr>
                <w:rFonts w:ascii="Times New Roman" w:eastAsiaTheme="minorEastAsia" w:hAnsi="Times New Roman"/>
                <w:sz w:val="24"/>
                <w:szCs w:val="24"/>
              </w:rPr>
              <w:t>ь</w:t>
            </w:r>
            <w:r w:rsidRPr="00F511E7">
              <w:rPr>
                <w:rFonts w:ascii="Times New Roman" w:eastAsiaTheme="minorEastAsia" w:hAnsi="Times New Roman"/>
                <w:sz w:val="24"/>
                <w:szCs w:val="24"/>
              </w:rPr>
              <w:t>ных автобусов</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lastRenderedPageBreak/>
              <w:t>Всего</w:t>
            </w:r>
          </w:p>
        </w:tc>
        <w:tc>
          <w:tcPr>
            <w:tcW w:w="1559" w:type="dxa"/>
            <w:shd w:val="clear" w:color="auto" w:fill="auto"/>
          </w:tcPr>
          <w:p w:rsidR="00AD0778" w:rsidRPr="00111BD8" w:rsidRDefault="00AD0778" w:rsidP="00AD0778">
            <w:pPr>
              <w:jc w:val="center"/>
              <w:rPr>
                <w:sz w:val="22"/>
                <w:szCs w:val="22"/>
              </w:rPr>
            </w:pPr>
            <w:r w:rsidRPr="00111BD8">
              <w:rPr>
                <w:sz w:val="22"/>
                <w:szCs w:val="22"/>
              </w:rPr>
              <w:t>70707070,71</w:t>
            </w:r>
          </w:p>
        </w:tc>
        <w:tc>
          <w:tcPr>
            <w:tcW w:w="1418" w:type="dxa"/>
            <w:shd w:val="clear" w:color="auto" w:fill="auto"/>
          </w:tcPr>
          <w:p w:rsidR="00AD0778" w:rsidRPr="00111BD8" w:rsidRDefault="00AD0778" w:rsidP="00AD0778">
            <w:pPr>
              <w:jc w:val="center"/>
              <w:rPr>
                <w:sz w:val="22"/>
                <w:szCs w:val="22"/>
              </w:rPr>
            </w:pPr>
            <w:r w:rsidRPr="00111BD8">
              <w:rPr>
                <w:sz w:val="22"/>
                <w:szCs w:val="22"/>
              </w:rPr>
              <w:t>70707070,71</w:t>
            </w:r>
          </w:p>
        </w:tc>
        <w:tc>
          <w:tcPr>
            <w:tcW w:w="1417" w:type="dxa"/>
          </w:tcPr>
          <w:p w:rsidR="00AD0778" w:rsidRPr="00111BD8" w:rsidRDefault="00AD0778" w:rsidP="00AD0778">
            <w:pPr>
              <w:jc w:val="center"/>
              <w:rPr>
                <w:sz w:val="22"/>
                <w:szCs w:val="22"/>
              </w:rPr>
            </w:pPr>
            <w:r w:rsidRPr="00111BD8">
              <w:rPr>
                <w:sz w:val="22"/>
                <w:szCs w:val="22"/>
              </w:rPr>
              <w:t>0,00</w:t>
            </w:r>
          </w:p>
        </w:tc>
        <w:tc>
          <w:tcPr>
            <w:tcW w:w="1560"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r>
      <w:tr w:rsidR="00AD0778" w:rsidRPr="00C7017A" w:rsidTr="00AD0778">
        <w:tc>
          <w:tcPr>
            <w:tcW w:w="1247" w:type="dxa"/>
            <w:vMerge/>
          </w:tcPr>
          <w:p w:rsidR="00AD0778" w:rsidRPr="00F8292F" w:rsidRDefault="00AD0778" w:rsidP="00AD0778">
            <w:pPr>
              <w:rPr>
                <w:sz w:val="24"/>
                <w:szCs w:val="24"/>
              </w:rPr>
            </w:pPr>
          </w:p>
        </w:tc>
        <w:tc>
          <w:tcPr>
            <w:tcW w:w="3351" w:type="dxa"/>
            <w:vMerge/>
          </w:tcPr>
          <w:p w:rsidR="00AD0778" w:rsidRPr="00652520" w:rsidRDefault="00AD0778" w:rsidP="00AD0778">
            <w:pPr>
              <w:pStyle w:val="ConsPlusNormal"/>
              <w:rPr>
                <w:rFonts w:ascii="Times New Roman" w:hAnsi="Times New Roman"/>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shd w:val="clear" w:color="auto" w:fill="auto"/>
          </w:tcPr>
          <w:p w:rsidR="00AD0778" w:rsidRPr="00111BD8" w:rsidRDefault="00AD0778" w:rsidP="00AD0778">
            <w:pPr>
              <w:pStyle w:val="ConsPlusNormal"/>
              <w:jc w:val="center"/>
              <w:rPr>
                <w:rFonts w:ascii="Times New Roman" w:hAnsi="Times New Roman"/>
                <w:sz w:val="22"/>
              </w:rPr>
            </w:pPr>
          </w:p>
        </w:tc>
        <w:tc>
          <w:tcPr>
            <w:tcW w:w="1418" w:type="dxa"/>
            <w:shd w:val="clear" w:color="auto" w:fill="auto"/>
          </w:tcPr>
          <w:p w:rsidR="00AD0778" w:rsidRPr="00111BD8" w:rsidRDefault="00AD0778" w:rsidP="00AD0778">
            <w:pPr>
              <w:jc w:val="center"/>
              <w:rPr>
                <w:sz w:val="22"/>
                <w:szCs w:val="22"/>
              </w:rPr>
            </w:pPr>
          </w:p>
        </w:tc>
        <w:tc>
          <w:tcPr>
            <w:tcW w:w="1417" w:type="dxa"/>
          </w:tcPr>
          <w:p w:rsidR="00AD0778" w:rsidRPr="00111BD8" w:rsidRDefault="00AD0778" w:rsidP="00AD0778">
            <w:pPr>
              <w:jc w:val="center"/>
              <w:rPr>
                <w:sz w:val="22"/>
                <w:szCs w:val="22"/>
              </w:rPr>
            </w:pPr>
          </w:p>
        </w:tc>
        <w:tc>
          <w:tcPr>
            <w:tcW w:w="1560" w:type="dxa"/>
          </w:tcPr>
          <w:p w:rsidR="00AD0778" w:rsidRPr="00111BD8" w:rsidRDefault="00AD0778" w:rsidP="00AD0778">
            <w:pPr>
              <w:jc w:val="center"/>
              <w:rPr>
                <w:sz w:val="22"/>
                <w:szCs w:val="22"/>
              </w:rPr>
            </w:pPr>
          </w:p>
        </w:tc>
        <w:tc>
          <w:tcPr>
            <w:tcW w:w="1559" w:type="dxa"/>
          </w:tcPr>
          <w:p w:rsidR="00AD0778" w:rsidRPr="00111BD8" w:rsidRDefault="00AD0778" w:rsidP="00AD0778">
            <w:pPr>
              <w:jc w:val="center"/>
              <w:rPr>
                <w:sz w:val="22"/>
                <w:szCs w:val="22"/>
              </w:rPr>
            </w:pPr>
          </w:p>
        </w:tc>
        <w:tc>
          <w:tcPr>
            <w:tcW w:w="1559" w:type="dxa"/>
          </w:tcPr>
          <w:p w:rsidR="00AD0778" w:rsidRPr="00111BD8" w:rsidRDefault="00AD0778" w:rsidP="00AD0778">
            <w:pPr>
              <w:jc w:val="center"/>
              <w:rPr>
                <w:sz w:val="22"/>
                <w:szCs w:val="22"/>
              </w:rPr>
            </w:pPr>
          </w:p>
        </w:tc>
      </w:tr>
      <w:tr w:rsidR="00AD0778" w:rsidRPr="00C7017A" w:rsidTr="00AD0778">
        <w:tc>
          <w:tcPr>
            <w:tcW w:w="1247" w:type="dxa"/>
            <w:vMerge/>
          </w:tcPr>
          <w:p w:rsidR="00AD0778" w:rsidRPr="00F8292F" w:rsidRDefault="00AD0778" w:rsidP="00AD0778">
            <w:pPr>
              <w:rPr>
                <w:sz w:val="24"/>
                <w:szCs w:val="24"/>
              </w:rPr>
            </w:pPr>
          </w:p>
        </w:tc>
        <w:tc>
          <w:tcPr>
            <w:tcW w:w="3351" w:type="dxa"/>
            <w:vMerge/>
          </w:tcPr>
          <w:p w:rsidR="00AD0778" w:rsidRPr="00652520" w:rsidRDefault="00AD0778" w:rsidP="00AD0778">
            <w:pPr>
              <w:pStyle w:val="ConsPlusNormal"/>
              <w:rPr>
                <w:rFonts w:ascii="Times New Roman" w:hAnsi="Times New Roman"/>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shd w:val="clear" w:color="auto" w:fill="auto"/>
          </w:tcPr>
          <w:p w:rsidR="00AD0778" w:rsidRPr="00111BD8" w:rsidRDefault="00AD0778" w:rsidP="00AD0778">
            <w:pPr>
              <w:jc w:val="center"/>
              <w:rPr>
                <w:sz w:val="22"/>
                <w:szCs w:val="22"/>
              </w:rPr>
            </w:pPr>
            <w:r w:rsidRPr="00111BD8">
              <w:rPr>
                <w:sz w:val="22"/>
                <w:szCs w:val="22"/>
              </w:rPr>
              <w:t>70000000,00</w:t>
            </w:r>
          </w:p>
        </w:tc>
        <w:tc>
          <w:tcPr>
            <w:tcW w:w="1418" w:type="dxa"/>
            <w:shd w:val="clear" w:color="auto" w:fill="auto"/>
          </w:tcPr>
          <w:p w:rsidR="00AD0778" w:rsidRPr="00111BD8" w:rsidRDefault="00AD0778" w:rsidP="00AD0778">
            <w:pPr>
              <w:jc w:val="center"/>
              <w:rPr>
                <w:sz w:val="22"/>
                <w:szCs w:val="22"/>
              </w:rPr>
            </w:pPr>
            <w:r w:rsidRPr="00111BD8">
              <w:rPr>
                <w:sz w:val="22"/>
                <w:szCs w:val="22"/>
              </w:rPr>
              <w:t>70000000,00</w:t>
            </w:r>
          </w:p>
        </w:tc>
        <w:tc>
          <w:tcPr>
            <w:tcW w:w="1417" w:type="dxa"/>
          </w:tcPr>
          <w:p w:rsidR="00AD0778" w:rsidRPr="00111BD8" w:rsidRDefault="00AD0778" w:rsidP="00AD0778">
            <w:pPr>
              <w:jc w:val="center"/>
              <w:rPr>
                <w:sz w:val="22"/>
                <w:szCs w:val="22"/>
              </w:rPr>
            </w:pPr>
            <w:r w:rsidRPr="00111BD8">
              <w:rPr>
                <w:sz w:val="22"/>
                <w:szCs w:val="22"/>
              </w:rPr>
              <w:t>0,00</w:t>
            </w:r>
          </w:p>
        </w:tc>
        <w:tc>
          <w:tcPr>
            <w:tcW w:w="1560"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r>
      <w:tr w:rsidR="00AD0778" w:rsidRPr="00C7017A" w:rsidTr="00AD0778">
        <w:tc>
          <w:tcPr>
            <w:tcW w:w="1247" w:type="dxa"/>
            <w:vMerge/>
          </w:tcPr>
          <w:p w:rsidR="00AD0778" w:rsidRPr="00F8292F" w:rsidRDefault="00AD0778" w:rsidP="00AD0778">
            <w:pPr>
              <w:rPr>
                <w:sz w:val="24"/>
                <w:szCs w:val="24"/>
              </w:rPr>
            </w:pPr>
          </w:p>
        </w:tc>
        <w:tc>
          <w:tcPr>
            <w:tcW w:w="3351" w:type="dxa"/>
            <w:vMerge/>
          </w:tcPr>
          <w:p w:rsidR="00AD0778" w:rsidRPr="00652520" w:rsidRDefault="00AD0778" w:rsidP="00AD0778">
            <w:pPr>
              <w:pStyle w:val="ConsPlusNormal"/>
              <w:rPr>
                <w:rFonts w:ascii="Times New Roman" w:hAnsi="Times New Roman"/>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shd w:val="clear" w:color="auto" w:fill="auto"/>
          </w:tcPr>
          <w:p w:rsidR="00AD0778" w:rsidRPr="00111BD8" w:rsidRDefault="00AD0778" w:rsidP="00AD0778">
            <w:pPr>
              <w:jc w:val="center"/>
              <w:rPr>
                <w:sz w:val="22"/>
                <w:szCs w:val="22"/>
              </w:rPr>
            </w:pPr>
            <w:r w:rsidRPr="00111BD8">
              <w:rPr>
                <w:sz w:val="22"/>
                <w:szCs w:val="22"/>
              </w:rPr>
              <w:t>707070,71</w:t>
            </w:r>
          </w:p>
        </w:tc>
        <w:tc>
          <w:tcPr>
            <w:tcW w:w="1418" w:type="dxa"/>
            <w:shd w:val="clear" w:color="auto" w:fill="auto"/>
          </w:tcPr>
          <w:p w:rsidR="00AD0778" w:rsidRPr="00111BD8" w:rsidRDefault="00AD0778" w:rsidP="00AD0778">
            <w:pPr>
              <w:jc w:val="center"/>
              <w:rPr>
                <w:sz w:val="22"/>
                <w:szCs w:val="22"/>
              </w:rPr>
            </w:pPr>
            <w:r w:rsidRPr="00111BD8">
              <w:rPr>
                <w:sz w:val="22"/>
                <w:szCs w:val="22"/>
              </w:rPr>
              <w:t>707070,71</w:t>
            </w:r>
          </w:p>
        </w:tc>
        <w:tc>
          <w:tcPr>
            <w:tcW w:w="1417" w:type="dxa"/>
          </w:tcPr>
          <w:p w:rsidR="00AD0778" w:rsidRPr="00111BD8" w:rsidRDefault="00AD0778" w:rsidP="00AD0778">
            <w:pPr>
              <w:jc w:val="center"/>
              <w:rPr>
                <w:sz w:val="22"/>
                <w:szCs w:val="22"/>
              </w:rPr>
            </w:pPr>
            <w:r w:rsidRPr="00111BD8">
              <w:rPr>
                <w:sz w:val="22"/>
                <w:szCs w:val="22"/>
              </w:rPr>
              <w:t>0,00</w:t>
            </w:r>
          </w:p>
        </w:tc>
        <w:tc>
          <w:tcPr>
            <w:tcW w:w="1560"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r>
      <w:tr w:rsidR="00AD0778" w:rsidRPr="00C7017A" w:rsidTr="00AD0778">
        <w:tc>
          <w:tcPr>
            <w:tcW w:w="1247" w:type="dxa"/>
            <w:vMerge/>
          </w:tcPr>
          <w:p w:rsidR="00AD0778" w:rsidRPr="00F8292F" w:rsidRDefault="00AD0778" w:rsidP="00AD0778">
            <w:pPr>
              <w:rPr>
                <w:sz w:val="24"/>
                <w:szCs w:val="24"/>
              </w:rPr>
            </w:pPr>
          </w:p>
        </w:tc>
        <w:tc>
          <w:tcPr>
            <w:tcW w:w="3351" w:type="dxa"/>
            <w:vMerge/>
          </w:tcPr>
          <w:p w:rsidR="00AD0778" w:rsidRPr="00652520" w:rsidRDefault="00AD0778" w:rsidP="00AD0778">
            <w:pPr>
              <w:pStyle w:val="ConsPlusNormal"/>
              <w:rPr>
                <w:rFonts w:ascii="Times New Roman" w:hAnsi="Times New Roman"/>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shd w:val="clear" w:color="auto" w:fill="auto"/>
          </w:tcPr>
          <w:p w:rsidR="00AD0778" w:rsidRPr="00111BD8" w:rsidRDefault="00AD0778" w:rsidP="00AD0778">
            <w:pPr>
              <w:jc w:val="center"/>
              <w:rPr>
                <w:sz w:val="22"/>
                <w:szCs w:val="22"/>
              </w:rPr>
            </w:pPr>
            <w:r w:rsidRPr="00111BD8">
              <w:rPr>
                <w:sz w:val="22"/>
                <w:szCs w:val="22"/>
              </w:rPr>
              <w:t>707070,71</w:t>
            </w:r>
          </w:p>
        </w:tc>
        <w:tc>
          <w:tcPr>
            <w:tcW w:w="1418" w:type="dxa"/>
            <w:shd w:val="clear" w:color="auto" w:fill="auto"/>
          </w:tcPr>
          <w:p w:rsidR="00AD0778" w:rsidRPr="00111BD8" w:rsidRDefault="00AD0778" w:rsidP="00AD0778">
            <w:pPr>
              <w:jc w:val="center"/>
              <w:rPr>
                <w:sz w:val="22"/>
                <w:szCs w:val="22"/>
              </w:rPr>
            </w:pPr>
            <w:r w:rsidRPr="00111BD8">
              <w:rPr>
                <w:sz w:val="22"/>
                <w:szCs w:val="22"/>
              </w:rPr>
              <w:t>707070,71</w:t>
            </w:r>
          </w:p>
        </w:tc>
        <w:tc>
          <w:tcPr>
            <w:tcW w:w="1417" w:type="dxa"/>
          </w:tcPr>
          <w:p w:rsidR="00AD0778" w:rsidRPr="00111BD8" w:rsidRDefault="00AD0778" w:rsidP="00AD0778">
            <w:pPr>
              <w:jc w:val="center"/>
              <w:rPr>
                <w:sz w:val="22"/>
                <w:szCs w:val="22"/>
              </w:rPr>
            </w:pPr>
            <w:r w:rsidRPr="00111BD8">
              <w:rPr>
                <w:sz w:val="22"/>
                <w:szCs w:val="22"/>
              </w:rPr>
              <w:t>0,00</w:t>
            </w:r>
          </w:p>
        </w:tc>
        <w:tc>
          <w:tcPr>
            <w:tcW w:w="1560"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r>
      <w:tr w:rsidR="00AD0778" w:rsidRPr="00C7017A" w:rsidTr="00AD0778">
        <w:tc>
          <w:tcPr>
            <w:tcW w:w="1247" w:type="dxa"/>
            <w:vMerge/>
          </w:tcPr>
          <w:p w:rsidR="00AD0778" w:rsidRPr="00F8292F" w:rsidRDefault="00AD0778" w:rsidP="00AD0778">
            <w:pPr>
              <w:rPr>
                <w:sz w:val="24"/>
                <w:szCs w:val="24"/>
              </w:rPr>
            </w:pPr>
          </w:p>
        </w:tc>
        <w:tc>
          <w:tcPr>
            <w:tcW w:w="3351" w:type="dxa"/>
            <w:vMerge/>
          </w:tcPr>
          <w:p w:rsidR="00AD0778" w:rsidRPr="00652520" w:rsidRDefault="00AD0778" w:rsidP="00AD0778">
            <w:pPr>
              <w:pStyle w:val="ConsPlusNormal"/>
              <w:rPr>
                <w:rFonts w:ascii="Times New Roman" w:hAnsi="Times New Roman"/>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Средства от приносящей доход деятельн</w:t>
            </w:r>
            <w:r w:rsidRPr="00C7017A">
              <w:rPr>
                <w:rFonts w:ascii="Times New Roman" w:hAnsi="Times New Roman"/>
                <w:sz w:val="24"/>
                <w:szCs w:val="24"/>
              </w:rPr>
              <w:t>о</w:t>
            </w:r>
            <w:r w:rsidRPr="00C7017A">
              <w:rPr>
                <w:rFonts w:ascii="Times New Roman" w:hAnsi="Times New Roman"/>
                <w:sz w:val="24"/>
                <w:szCs w:val="24"/>
              </w:rPr>
              <w:t>сти</w:t>
            </w:r>
          </w:p>
        </w:tc>
        <w:tc>
          <w:tcPr>
            <w:tcW w:w="1559" w:type="dxa"/>
            <w:shd w:val="clear" w:color="auto" w:fill="auto"/>
          </w:tcPr>
          <w:p w:rsidR="00AD0778" w:rsidRPr="00111BD8" w:rsidRDefault="00AD0778" w:rsidP="00AD0778">
            <w:pPr>
              <w:jc w:val="center"/>
              <w:rPr>
                <w:sz w:val="22"/>
                <w:szCs w:val="22"/>
              </w:rPr>
            </w:pPr>
            <w:r w:rsidRPr="00111BD8">
              <w:rPr>
                <w:sz w:val="22"/>
                <w:szCs w:val="22"/>
              </w:rPr>
              <w:t>0,00</w:t>
            </w:r>
          </w:p>
        </w:tc>
        <w:tc>
          <w:tcPr>
            <w:tcW w:w="1418" w:type="dxa"/>
            <w:shd w:val="clear" w:color="auto" w:fill="auto"/>
          </w:tcPr>
          <w:p w:rsidR="00AD0778" w:rsidRPr="00111BD8" w:rsidRDefault="00AD0778" w:rsidP="00AD0778">
            <w:pPr>
              <w:jc w:val="center"/>
              <w:rPr>
                <w:sz w:val="22"/>
                <w:szCs w:val="22"/>
              </w:rPr>
            </w:pPr>
            <w:r w:rsidRPr="00111BD8">
              <w:rPr>
                <w:sz w:val="22"/>
                <w:szCs w:val="22"/>
              </w:rPr>
              <w:t>0,00</w:t>
            </w:r>
          </w:p>
        </w:tc>
        <w:tc>
          <w:tcPr>
            <w:tcW w:w="1417" w:type="dxa"/>
          </w:tcPr>
          <w:p w:rsidR="00AD0778" w:rsidRPr="00111BD8" w:rsidRDefault="00AD0778" w:rsidP="00AD0778">
            <w:pPr>
              <w:jc w:val="center"/>
              <w:rPr>
                <w:sz w:val="22"/>
                <w:szCs w:val="22"/>
              </w:rPr>
            </w:pPr>
            <w:r w:rsidRPr="00111BD8">
              <w:rPr>
                <w:sz w:val="22"/>
                <w:szCs w:val="22"/>
              </w:rPr>
              <w:t>0,00</w:t>
            </w:r>
          </w:p>
        </w:tc>
        <w:tc>
          <w:tcPr>
            <w:tcW w:w="1560"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r>
      <w:tr w:rsidR="00AD0778" w:rsidRPr="00C7017A" w:rsidTr="00AD0778">
        <w:tc>
          <w:tcPr>
            <w:tcW w:w="1247" w:type="dxa"/>
            <w:vMerge w:val="restart"/>
          </w:tcPr>
          <w:p w:rsidR="00AD0778" w:rsidRPr="00F8292F" w:rsidRDefault="00AD0778" w:rsidP="00AD0778">
            <w:pPr>
              <w:rPr>
                <w:sz w:val="24"/>
                <w:szCs w:val="24"/>
              </w:rPr>
            </w:pPr>
            <w:r w:rsidRPr="00F8292F">
              <w:rPr>
                <w:sz w:val="24"/>
                <w:szCs w:val="24"/>
              </w:rPr>
              <w:t>Основное меропри</w:t>
            </w:r>
            <w:r w:rsidRPr="00F8292F">
              <w:rPr>
                <w:sz w:val="24"/>
                <w:szCs w:val="24"/>
              </w:rPr>
              <w:t>я</w:t>
            </w:r>
            <w:r w:rsidRPr="00F8292F">
              <w:rPr>
                <w:sz w:val="24"/>
                <w:szCs w:val="24"/>
              </w:rPr>
              <w:t>тие 1.1.</w:t>
            </w:r>
            <w:r>
              <w:rPr>
                <w:sz w:val="24"/>
                <w:szCs w:val="24"/>
              </w:rPr>
              <w:t>7</w:t>
            </w:r>
            <w:r w:rsidRPr="00F8292F">
              <w:rPr>
                <w:sz w:val="24"/>
                <w:szCs w:val="24"/>
              </w:rPr>
              <w:t>.</w:t>
            </w:r>
          </w:p>
        </w:tc>
        <w:tc>
          <w:tcPr>
            <w:tcW w:w="3351" w:type="dxa"/>
            <w:vMerge w:val="restart"/>
          </w:tcPr>
          <w:p w:rsidR="00AD0778" w:rsidRPr="00652520" w:rsidRDefault="00AD0778" w:rsidP="00AD0778">
            <w:pPr>
              <w:pStyle w:val="ConsPlusNormal"/>
              <w:rPr>
                <w:rFonts w:ascii="Times New Roman" w:hAnsi="Times New Roman"/>
                <w:sz w:val="24"/>
                <w:szCs w:val="24"/>
              </w:rPr>
            </w:pPr>
            <w:r>
              <w:rPr>
                <w:rFonts w:ascii="Times New Roman" w:hAnsi="Times New Roman"/>
                <w:sz w:val="24"/>
                <w:szCs w:val="24"/>
              </w:rPr>
              <w:t>Выполнение мероприятий по приведению наплавного моста НМ-9 в соответствие с дейс</w:t>
            </w:r>
            <w:r>
              <w:rPr>
                <w:rFonts w:ascii="Times New Roman" w:hAnsi="Times New Roman"/>
                <w:sz w:val="24"/>
                <w:szCs w:val="24"/>
              </w:rPr>
              <w:t>т</w:t>
            </w:r>
            <w:r>
              <w:rPr>
                <w:rFonts w:ascii="Times New Roman" w:hAnsi="Times New Roman"/>
                <w:sz w:val="24"/>
                <w:szCs w:val="24"/>
              </w:rPr>
              <w:t>вующим законодательством</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shd w:val="clear" w:color="auto" w:fill="auto"/>
          </w:tcPr>
          <w:p w:rsidR="00AD0778" w:rsidRPr="00111BD8" w:rsidRDefault="00AD0778" w:rsidP="00AD0778">
            <w:pPr>
              <w:jc w:val="center"/>
              <w:rPr>
                <w:sz w:val="22"/>
                <w:szCs w:val="22"/>
              </w:rPr>
            </w:pPr>
            <w:r w:rsidRPr="00111BD8">
              <w:rPr>
                <w:sz w:val="22"/>
                <w:szCs w:val="22"/>
              </w:rPr>
              <w:t>0,00</w:t>
            </w:r>
          </w:p>
        </w:tc>
        <w:tc>
          <w:tcPr>
            <w:tcW w:w="1418" w:type="dxa"/>
            <w:shd w:val="clear" w:color="auto" w:fill="auto"/>
          </w:tcPr>
          <w:p w:rsidR="00AD0778" w:rsidRPr="00111BD8" w:rsidRDefault="00AD0778" w:rsidP="00AD0778">
            <w:pPr>
              <w:jc w:val="center"/>
              <w:rPr>
                <w:sz w:val="22"/>
                <w:szCs w:val="22"/>
              </w:rPr>
            </w:pPr>
            <w:r w:rsidRPr="00111BD8">
              <w:rPr>
                <w:sz w:val="22"/>
                <w:szCs w:val="22"/>
              </w:rPr>
              <w:t>0,00</w:t>
            </w:r>
          </w:p>
        </w:tc>
        <w:tc>
          <w:tcPr>
            <w:tcW w:w="1417" w:type="dxa"/>
          </w:tcPr>
          <w:p w:rsidR="00AD0778" w:rsidRPr="00111BD8" w:rsidRDefault="00AD0778" w:rsidP="00AD0778">
            <w:pPr>
              <w:jc w:val="center"/>
              <w:rPr>
                <w:sz w:val="22"/>
                <w:szCs w:val="22"/>
              </w:rPr>
            </w:pPr>
            <w:r w:rsidRPr="00111BD8">
              <w:rPr>
                <w:sz w:val="22"/>
                <w:szCs w:val="22"/>
              </w:rPr>
              <w:t>0,00</w:t>
            </w:r>
          </w:p>
        </w:tc>
        <w:tc>
          <w:tcPr>
            <w:tcW w:w="1560"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r>
      <w:tr w:rsidR="00AD0778" w:rsidRPr="00C7017A" w:rsidTr="00AD0778">
        <w:tc>
          <w:tcPr>
            <w:tcW w:w="1247" w:type="dxa"/>
            <w:vMerge/>
          </w:tcPr>
          <w:p w:rsidR="00AD0778" w:rsidRPr="00F8292F" w:rsidRDefault="00AD0778" w:rsidP="00AD0778">
            <w:pPr>
              <w:rPr>
                <w:sz w:val="24"/>
                <w:szCs w:val="24"/>
              </w:rPr>
            </w:pPr>
          </w:p>
        </w:tc>
        <w:tc>
          <w:tcPr>
            <w:tcW w:w="3351" w:type="dxa"/>
            <w:vMerge/>
          </w:tcPr>
          <w:p w:rsidR="00AD0778" w:rsidRPr="00652520" w:rsidRDefault="00AD0778" w:rsidP="00AD0778">
            <w:pPr>
              <w:pStyle w:val="ConsPlusNormal"/>
              <w:rPr>
                <w:rFonts w:ascii="Times New Roman" w:hAnsi="Times New Roman"/>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shd w:val="clear" w:color="auto" w:fill="auto"/>
          </w:tcPr>
          <w:p w:rsidR="00AD0778" w:rsidRPr="00111BD8" w:rsidRDefault="00AD0778" w:rsidP="00AD0778">
            <w:pPr>
              <w:pStyle w:val="ConsPlusNormal"/>
              <w:jc w:val="center"/>
              <w:rPr>
                <w:rFonts w:ascii="Times New Roman" w:hAnsi="Times New Roman"/>
                <w:sz w:val="22"/>
              </w:rPr>
            </w:pPr>
          </w:p>
        </w:tc>
        <w:tc>
          <w:tcPr>
            <w:tcW w:w="1418" w:type="dxa"/>
            <w:shd w:val="clear" w:color="auto" w:fill="auto"/>
          </w:tcPr>
          <w:p w:rsidR="00AD0778" w:rsidRPr="00111BD8" w:rsidRDefault="00AD0778" w:rsidP="00AD0778">
            <w:pPr>
              <w:jc w:val="center"/>
              <w:rPr>
                <w:sz w:val="22"/>
                <w:szCs w:val="22"/>
              </w:rPr>
            </w:pPr>
          </w:p>
        </w:tc>
        <w:tc>
          <w:tcPr>
            <w:tcW w:w="1417" w:type="dxa"/>
          </w:tcPr>
          <w:p w:rsidR="00AD0778" w:rsidRPr="00111BD8" w:rsidRDefault="00AD0778" w:rsidP="00AD0778">
            <w:pPr>
              <w:jc w:val="center"/>
              <w:rPr>
                <w:sz w:val="22"/>
                <w:szCs w:val="22"/>
              </w:rPr>
            </w:pPr>
          </w:p>
        </w:tc>
        <w:tc>
          <w:tcPr>
            <w:tcW w:w="1560" w:type="dxa"/>
          </w:tcPr>
          <w:p w:rsidR="00AD0778" w:rsidRPr="00111BD8" w:rsidRDefault="00AD0778" w:rsidP="00AD0778">
            <w:pPr>
              <w:jc w:val="center"/>
              <w:rPr>
                <w:sz w:val="22"/>
                <w:szCs w:val="22"/>
              </w:rPr>
            </w:pPr>
          </w:p>
        </w:tc>
        <w:tc>
          <w:tcPr>
            <w:tcW w:w="1559" w:type="dxa"/>
          </w:tcPr>
          <w:p w:rsidR="00AD0778" w:rsidRPr="00111BD8" w:rsidRDefault="00AD0778" w:rsidP="00AD0778">
            <w:pPr>
              <w:jc w:val="center"/>
              <w:rPr>
                <w:sz w:val="22"/>
                <w:szCs w:val="22"/>
              </w:rPr>
            </w:pPr>
          </w:p>
        </w:tc>
        <w:tc>
          <w:tcPr>
            <w:tcW w:w="1559" w:type="dxa"/>
          </w:tcPr>
          <w:p w:rsidR="00AD0778" w:rsidRPr="00111BD8" w:rsidRDefault="00AD0778" w:rsidP="00AD0778">
            <w:pPr>
              <w:jc w:val="center"/>
              <w:rPr>
                <w:sz w:val="22"/>
                <w:szCs w:val="22"/>
              </w:rPr>
            </w:pPr>
          </w:p>
        </w:tc>
      </w:tr>
      <w:tr w:rsidR="00AD0778" w:rsidRPr="00C7017A" w:rsidTr="00AD0778">
        <w:tc>
          <w:tcPr>
            <w:tcW w:w="1247" w:type="dxa"/>
            <w:vMerge/>
          </w:tcPr>
          <w:p w:rsidR="00AD0778" w:rsidRPr="00F8292F" w:rsidRDefault="00AD0778" w:rsidP="00AD0778">
            <w:pPr>
              <w:rPr>
                <w:sz w:val="24"/>
                <w:szCs w:val="24"/>
              </w:rPr>
            </w:pPr>
          </w:p>
        </w:tc>
        <w:tc>
          <w:tcPr>
            <w:tcW w:w="3351" w:type="dxa"/>
            <w:vMerge/>
          </w:tcPr>
          <w:p w:rsidR="00AD0778" w:rsidRPr="00652520" w:rsidRDefault="00AD0778" w:rsidP="00AD0778">
            <w:pPr>
              <w:pStyle w:val="ConsPlusNormal"/>
              <w:rPr>
                <w:rFonts w:ascii="Times New Roman" w:hAnsi="Times New Roman"/>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shd w:val="clear" w:color="auto" w:fill="auto"/>
          </w:tcPr>
          <w:p w:rsidR="00AD0778" w:rsidRPr="00111BD8" w:rsidRDefault="00AD0778" w:rsidP="00AD0778">
            <w:pPr>
              <w:jc w:val="center"/>
              <w:rPr>
                <w:sz w:val="22"/>
                <w:szCs w:val="22"/>
              </w:rPr>
            </w:pPr>
            <w:r w:rsidRPr="00111BD8">
              <w:rPr>
                <w:sz w:val="22"/>
                <w:szCs w:val="22"/>
              </w:rPr>
              <w:t>0,00</w:t>
            </w:r>
          </w:p>
        </w:tc>
        <w:tc>
          <w:tcPr>
            <w:tcW w:w="1418" w:type="dxa"/>
            <w:shd w:val="clear" w:color="auto" w:fill="auto"/>
          </w:tcPr>
          <w:p w:rsidR="00AD0778" w:rsidRPr="00111BD8" w:rsidRDefault="00AD0778" w:rsidP="00AD0778">
            <w:pPr>
              <w:jc w:val="center"/>
              <w:rPr>
                <w:sz w:val="22"/>
                <w:szCs w:val="22"/>
              </w:rPr>
            </w:pPr>
            <w:r w:rsidRPr="00111BD8">
              <w:rPr>
                <w:sz w:val="22"/>
                <w:szCs w:val="22"/>
              </w:rPr>
              <w:t>0,00</w:t>
            </w:r>
          </w:p>
        </w:tc>
        <w:tc>
          <w:tcPr>
            <w:tcW w:w="1417" w:type="dxa"/>
          </w:tcPr>
          <w:p w:rsidR="00AD0778" w:rsidRPr="00111BD8" w:rsidRDefault="00AD0778" w:rsidP="00AD0778">
            <w:pPr>
              <w:jc w:val="center"/>
              <w:rPr>
                <w:sz w:val="22"/>
                <w:szCs w:val="22"/>
              </w:rPr>
            </w:pPr>
            <w:r w:rsidRPr="00111BD8">
              <w:rPr>
                <w:sz w:val="22"/>
                <w:szCs w:val="22"/>
              </w:rPr>
              <w:t>0,00</w:t>
            </w:r>
          </w:p>
        </w:tc>
        <w:tc>
          <w:tcPr>
            <w:tcW w:w="1560"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r>
      <w:tr w:rsidR="00AD0778" w:rsidRPr="00C7017A" w:rsidTr="00AD0778">
        <w:tc>
          <w:tcPr>
            <w:tcW w:w="1247" w:type="dxa"/>
            <w:vMerge/>
          </w:tcPr>
          <w:p w:rsidR="00AD0778" w:rsidRPr="00F8292F" w:rsidRDefault="00AD0778" w:rsidP="00AD0778">
            <w:pPr>
              <w:rPr>
                <w:sz w:val="24"/>
                <w:szCs w:val="24"/>
              </w:rPr>
            </w:pPr>
          </w:p>
        </w:tc>
        <w:tc>
          <w:tcPr>
            <w:tcW w:w="3351" w:type="dxa"/>
            <w:vMerge/>
          </w:tcPr>
          <w:p w:rsidR="00AD0778" w:rsidRPr="00652520" w:rsidRDefault="00AD0778" w:rsidP="00AD0778">
            <w:pPr>
              <w:pStyle w:val="ConsPlusNormal"/>
              <w:rPr>
                <w:rFonts w:ascii="Times New Roman" w:hAnsi="Times New Roman"/>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 xml:space="preserve">разования, из </w:t>
            </w:r>
            <w:r w:rsidRPr="00C7017A">
              <w:rPr>
                <w:rFonts w:ascii="Times New Roman" w:hAnsi="Times New Roman"/>
                <w:sz w:val="24"/>
                <w:szCs w:val="24"/>
              </w:rPr>
              <w:lastRenderedPageBreak/>
              <w:t>них за счет средств:</w:t>
            </w:r>
          </w:p>
        </w:tc>
        <w:tc>
          <w:tcPr>
            <w:tcW w:w="1559" w:type="dxa"/>
            <w:shd w:val="clear" w:color="auto" w:fill="auto"/>
          </w:tcPr>
          <w:p w:rsidR="00AD0778" w:rsidRPr="00111BD8" w:rsidRDefault="00AD0778" w:rsidP="00AD0778">
            <w:pPr>
              <w:jc w:val="center"/>
              <w:rPr>
                <w:sz w:val="22"/>
                <w:szCs w:val="22"/>
              </w:rPr>
            </w:pPr>
            <w:r w:rsidRPr="00111BD8">
              <w:rPr>
                <w:sz w:val="22"/>
                <w:szCs w:val="22"/>
              </w:rPr>
              <w:lastRenderedPageBreak/>
              <w:t>0,00</w:t>
            </w:r>
          </w:p>
        </w:tc>
        <w:tc>
          <w:tcPr>
            <w:tcW w:w="1418" w:type="dxa"/>
            <w:shd w:val="clear" w:color="auto" w:fill="auto"/>
          </w:tcPr>
          <w:p w:rsidR="00AD0778" w:rsidRPr="00111BD8" w:rsidRDefault="00AD0778" w:rsidP="00AD0778">
            <w:pPr>
              <w:jc w:val="center"/>
              <w:rPr>
                <w:sz w:val="22"/>
                <w:szCs w:val="22"/>
              </w:rPr>
            </w:pPr>
            <w:r w:rsidRPr="00111BD8">
              <w:rPr>
                <w:sz w:val="22"/>
                <w:szCs w:val="22"/>
              </w:rPr>
              <w:t>0,00</w:t>
            </w:r>
          </w:p>
        </w:tc>
        <w:tc>
          <w:tcPr>
            <w:tcW w:w="1417" w:type="dxa"/>
          </w:tcPr>
          <w:p w:rsidR="00AD0778" w:rsidRPr="00111BD8" w:rsidRDefault="00AD0778" w:rsidP="00AD0778">
            <w:pPr>
              <w:jc w:val="center"/>
              <w:rPr>
                <w:sz w:val="22"/>
                <w:szCs w:val="22"/>
              </w:rPr>
            </w:pPr>
            <w:r w:rsidRPr="00111BD8">
              <w:rPr>
                <w:sz w:val="22"/>
                <w:szCs w:val="22"/>
              </w:rPr>
              <w:t>0,00</w:t>
            </w:r>
          </w:p>
        </w:tc>
        <w:tc>
          <w:tcPr>
            <w:tcW w:w="1560"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r>
      <w:tr w:rsidR="00AD0778" w:rsidRPr="00C7017A" w:rsidTr="00AD0778">
        <w:tc>
          <w:tcPr>
            <w:tcW w:w="1247" w:type="dxa"/>
            <w:vMerge/>
          </w:tcPr>
          <w:p w:rsidR="00AD0778" w:rsidRPr="00F8292F" w:rsidRDefault="00AD0778" w:rsidP="00AD0778">
            <w:pPr>
              <w:rPr>
                <w:sz w:val="24"/>
                <w:szCs w:val="24"/>
              </w:rPr>
            </w:pPr>
          </w:p>
        </w:tc>
        <w:tc>
          <w:tcPr>
            <w:tcW w:w="3351" w:type="dxa"/>
            <w:vMerge/>
          </w:tcPr>
          <w:p w:rsidR="00AD0778" w:rsidRPr="00652520" w:rsidRDefault="00AD0778" w:rsidP="00AD0778">
            <w:pPr>
              <w:pStyle w:val="ConsPlusNormal"/>
              <w:rPr>
                <w:rFonts w:ascii="Times New Roman" w:hAnsi="Times New Roman"/>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shd w:val="clear" w:color="auto" w:fill="auto"/>
          </w:tcPr>
          <w:p w:rsidR="00AD0778" w:rsidRPr="00111BD8" w:rsidRDefault="00AD0778" w:rsidP="00AD0778">
            <w:pPr>
              <w:jc w:val="center"/>
              <w:rPr>
                <w:sz w:val="22"/>
                <w:szCs w:val="22"/>
              </w:rPr>
            </w:pPr>
            <w:r w:rsidRPr="00111BD8">
              <w:rPr>
                <w:sz w:val="22"/>
                <w:szCs w:val="22"/>
              </w:rPr>
              <w:t>0,00</w:t>
            </w:r>
          </w:p>
        </w:tc>
        <w:tc>
          <w:tcPr>
            <w:tcW w:w="1418" w:type="dxa"/>
            <w:shd w:val="clear" w:color="auto" w:fill="auto"/>
          </w:tcPr>
          <w:p w:rsidR="00AD0778" w:rsidRPr="00111BD8" w:rsidRDefault="00AD0778" w:rsidP="00AD0778">
            <w:pPr>
              <w:jc w:val="center"/>
              <w:rPr>
                <w:sz w:val="22"/>
                <w:szCs w:val="22"/>
              </w:rPr>
            </w:pPr>
            <w:r w:rsidRPr="00111BD8">
              <w:rPr>
                <w:sz w:val="22"/>
                <w:szCs w:val="22"/>
              </w:rPr>
              <w:t>0,00</w:t>
            </w:r>
          </w:p>
        </w:tc>
        <w:tc>
          <w:tcPr>
            <w:tcW w:w="1417" w:type="dxa"/>
          </w:tcPr>
          <w:p w:rsidR="00AD0778" w:rsidRPr="00111BD8" w:rsidRDefault="00AD0778" w:rsidP="00AD0778">
            <w:pPr>
              <w:jc w:val="center"/>
              <w:rPr>
                <w:sz w:val="22"/>
                <w:szCs w:val="22"/>
              </w:rPr>
            </w:pPr>
            <w:r w:rsidRPr="00111BD8">
              <w:rPr>
                <w:sz w:val="22"/>
                <w:szCs w:val="22"/>
              </w:rPr>
              <w:t>0,00</w:t>
            </w:r>
          </w:p>
        </w:tc>
        <w:tc>
          <w:tcPr>
            <w:tcW w:w="1560"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r>
      <w:tr w:rsidR="00AD0778" w:rsidRPr="00C7017A" w:rsidTr="00AD0778">
        <w:tc>
          <w:tcPr>
            <w:tcW w:w="1247" w:type="dxa"/>
            <w:vMerge/>
          </w:tcPr>
          <w:p w:rsidR="00AD0778" w:rsidRPr="00F8292F" w:rsidRDefault="00AD0778" w:rsidP="00AD0778">
            <w:pPr>
              <w:rPr>
                <w:sz w:val="24"/>
                <w:szCs w:val="24"/>
              </w:rPr>
            </w:pPr>
          </w:p>
        </w:tc>
        <w:tc>
          <w:tcPr>
            <w:tcW w:w="3351" w:type="dxa"/>
            <w:vMerge/>
          </w:tcPr>
          <w:p w:rsidR="00AD0778" w:rsidRPr="00652520" w:rsidRDefault="00AD0778" w:rsidP="00AD0778">
            <w:pPr>
              <w:pStyle w:val="ConsPlusNormal"/>
              <w:rPr>
                <w:rFonts w:ascii="Times New Roman" w:hAnsi="Times New Roman"/>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Средства от приносящей доход деятельн</w:t>
            </w:r>
            <w:r w:rsidRPr="00C7017A">
              <w:rPr>
                <w:rFonts w:ascii="Times New Roman" w:hAnsi="Times New Roman"/>
                <w:sz w:val="24"/>
                <w:szCs w:val="24"/>
              </w:rPr>
              <w:t>о</w:t>
            </w:r>
            <w:r w:rsidRPr="00C7017A">
              <w:rPr>
                <w:rFonts w:ascii="Times New Roman" w:hAnsi="Times New Roman"/>
                <w:sz w:val="24"/>
                <w:szCs w:val="24"/>
              </w:rPr>
              <w:t>сти</w:t>
            </w:r>
          </w:p>
        </w:tc>
        <w:tc>
          <w:tcPr>
            <w:tcW w:w="1559" w:type="dxa"/>
            <w:shd w:val="clear" w:color="auto" w:fill="auto"/>
          </w:tcPr>
          <w:p w:rsidR="00AD0778" w:rsidRPr="00111BD8" w:rsidRDefault="00AD0778" w:rsidP="00AD0778">
            <w:pPr>
              <w:jc w:val="center"/>
              <w:rPr>
                <w:sz w:val="22"/>
                <w:szCs w:val="22"/>
              </w:rPr>
            </w:pPr>
            <w:r w:rsidRPr="00111BD8">
              <w:rPr>
                <w:sz w:val="22"/>
                <w:szCs w:val="22"/>
              </w:rPr>
              <w:t>0,00</w:t>
            </w:r>
          </w:p>
        </w:tc>
        <w:tc>
          <w:tcPr>
            <w:tcW w:w="1418" w:type="dxa"/>
            <w:shd w:val="clear" w:color="auto" w:fill="auto"/>
          </w:tcPr>
          <w:p w:rsidR="00AD0778" w:rsidRPr="00111BD8" w:rsidRDefault="00AD0778" w:rsidP="00AD0778">
            <w:pPr>
              <w:jc w:val="center"/>
              <w:rPr>
                <w:sz w:val="22"/>
                <w:szCs w:val="22"/>
              </w:rPr>
            </w:pPr>
            <w:r w:rsidRPr="00111BD8">
              <w:rPr>
                <w:sz w:val="22"/>
                <w:szCs w:val="22"/>
              </w:rPr>
              <w:t>0,00</w:t>
            </w:r>
          </w:p>
        </w:tc>
        <w:tc>
          <w:tcPr>
            <w:tcW w:w="1417" w:type="dxa"/>
          </w:tcPr>
          <w:p w:rsidR="00AD0778" w:rsidRPr="00111BD8" w:rsidRDefault="00AD0778" w:rsidP="00AD0778">
            <w:pPr>
              <w:jc w:val="center"/>
              <w:rPr>
                <w:sz w:val="22"/>
                <w:szCs w:val="22"/>
              </w:rPr>
            </w:pPr>
            <w:r w:rsidRPr="00111BD8">
              <w:rPr>
                <w:sz w:val="22"/>
                <w:szCs w:val="22"/>
              </w:rPr>
              <w:t>0,00</w:t>
            </w:r>
          </w:p>
        </w:tc>
        <w:tc>
          <w:tcPr>
            <w:tcW w:w="1560"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r>
      <w:tr w:rsidR="00AD0778" w:rsidRPr="00C7017A" w:rsidTr="00AD0778">
        <w:tc>
          <w:tcPr>
            <w:tcW w:w="1247" w:type="dxa"/>
            <w:vMerge w:val="restart"/>
          </w:tcPr>
          <w:p w:rsidR="00AD0778" w:rsidRDefault="00AD0778" w:rsidP="00AD0778">
            <w:r w:rsidRPr="00F8292F">
              <w:rPr>
                <w:sz w:val="24"/>
                <w:szCs w:val="24"/>
              </w:rPr>
              <w:t>Основное меропри</w:t>
            </w:r>
            <w:r w:rsidRPr="00F8292F">
              <w:rPr>
                <w:sz w:val="24"/>
                <w:szCs w:val="24"/>
              </w:rPr>
              <w:t>я</w:t>
            </w:r>
            <w:r w:rsidRPr="00F8292F">
              <w:rPr>
                <w:sz w:val="24"/>
                <w:szCs w:val="24"/>
              </w:rPr>
              <w:t>тие 1.</w:t>
            </w:r>
            <w:r>
              <w:rPr>
                <w:sz w:val="24"/>
                <w:szCs w:val="24"/>
              </w:rPr>
              <w:t>2.1</w:t>
            </w:r>
            <w:r w:rsidRPr="00F8292F">
              <w:rPr>
                <w:sz w:val="24"/>
                <w:szCs w:val="24"/>
              </w:rPr>
              <w:t>.</w:t>
            </w:r>
          </w:p>
        </w:tc>
        <w:tc>
          <w:tcPr>
            <w:tcW w:w="3351" w:type="dxa"/>
            <w:vMerge w:val="restart"/>
          </w:tcPr>
          <w:p w:rsidR="00AD0778" w:rsidRPr="006066C4" w:rsidRDefault="00AD0778" w:rsidP="00AD0778">
            <w:pPr>
              <w:pStyle w:val="ConsPlusNormal"/>
              <w:rPr>
                <w:rFonts w:ascii="Times New Roman" w:hAnsi="Times New Roman"/>
                <w:sz w:val="24"/>
                <w:szCs w:val="24"/>
              </w:rPr>
            </w:pPr>
            <w:r w:rsidRPr="00652520">
              <w:rPr>
                <w:rFonts w:ascii="Times New Roman" w:hAnsi="Times New Roman"/>
                <w:sz w:val="24"/>
                <w:szCs w:val="24"/>
              </w:rPr>
              <w:t>Содержание бесхозяйных автомобильных дорог до офор</w:t>
            </w:r>
            <w:r w:rsidRPr="00652520">
              <w:rPr>
                <w:rFonts w:ascii="Times New Roman" w:hAnsi="Times New Roman"/>
                <w:sz w:val="24"/>
                <w:szCs w:val="24"/>
              </w:rPr>
              <w:t>м</w:t>
            </w:r>
            <w:r w:rsidRPr="00652520">
              <w:rPr>
                <w:rFonts w:ascii="Times New Roman" w:hAnsi="Times New Roman"/>
                <w:sz w:val="24"/>
                <w:szCs w:val="24"/>
              </w:rPr>
              <w:t>ления в собственность мун</w:t>
            </w:r>
            <w:r w:rsidRPr="00652520">
              <w:rPr>
                <w:rFonts w:ascii="Times New Roman" w:hAnsi="Times New Roman"/>
                <w:sz w:val="24"/>
                <w:szCs w:val="24"/>
              </w:rPr>
              <w:t>и</w:t>
            </w:r>
            <w:r w:rsidRPr="00652520">
              <w:rPr>
                <w:rFonts w:ascii="Times New Roman" w:hAnsi="Times New Roman"/>
                <w:sz w:val="24"/>
                <w:szCs w:val="24"/>
              </w:rPr>
              <w:t>ципального образования м</w:t>
            </w:r>
            <w:r w:rsidRPr="00652520">
              <w:rPr>
                <w:rFonts w:ascii="Times New Roman" w:hAnsi="Times New Roman"/>
                <w:sz w:val="24"/>
                <w:szCs w:val="24"/>
              </w:rPr>
              <w:t>у</w:t>
            </w:r>
            <w:r w:rsidRPr="00652520">
              <w:rPr>
                <w:rFonts w:ascii="Times New Roman" w:hAnsi="Times New Roman"/>
                <w:sz w:val="24"/>
                <w:szCs w:val="24"/>
              </w:rPr>
              <w:t>ниципального района «Усть-Куломский</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shd w:val="clear" w:color="auto" w:fill="auto"/>
          </w:tcPr>
          <w:p w:rsidR="00AD0778" w:rsidRPr="00111BD8" w:rsidRDefault="00AD0778" w:rsidP="00AD0778">
            <w:pPr>
              <w:pStyle w:val="ConsPlusNormal"/>
              <w:jc w:val="center"/>
              <w:rPr>
                <w:rFonts w:ascii="Times New Roman" w:hAnsi="Times New Roman"/>
                <w:sz w:val="22"/>
              </w:rPr>
            </w:pPr>
            <w:r w:rsidRPr="00111BD8">
              <w:rPr>
                <w:rFonts w:ascii="Times New Roman" w:hAnsi="Times New Roman"/>
                <w:sz w:val="22"/>
              </w:rPr>
              <w:t>4050000,00</w:t>
            </w:r>
          </w:p>
        </w:tc>
        <w:tc>
          <w:tcPr>
            <w:tcW w:w="1418" w:type="dxa"/>
            <w:shd w:val="clear" w:color="auto" w:fill="auto"/>
          </w:tcPr>
          <w:p w:rsidR="00AD0778" w:rsidRPr="00111BD8" w:rsidRDefault="00AD0778" w:rsidP="00AD0778">
            <w:pPr>
              <w:jc w:val="center"/>
              <w:rPr>
                <w:sz w:val="22"/>
                <w:szCs w:val="22"/>
              </w:rPr>
            </w:pPr>
            <w:r w:rsidRPr="00111BD8">
              <w:rPr>
                <w:sz w:val="22"/>
                <w:szCs w:val="22"/>
              </w:rPr>
              <w:t>1200000,00</w:t>
            </w:r>
          </w:p>
        </w:tc>
        <w:tc>
          <w:tcPr>
            <w:tcW w:w="1417" w:type="dxa"/>
          </w:tcPr>
          <w:p w:rsidR="00AD0778" w:rsidRPr="00111BD8" w:rsidRDefault="00AD0778" w:rsidP="00AD0778">
            <w:pPr>
              <w:jc w:val="center"/>
              <w:rPr>
                <w:sz w:val="22"/>
                <w:szCs w:val="22"/>
              </w:rPr>
            </w:pPr>
            <w:r w:rsidRPr="00111BD8">
              <w:rPr>
                <w:sz w:val="22"/>
                <w:szCs w:val="22"/>
              </w:rPr>
              <w:t>1400000,00</w:t>
            </w:r>
          </w:p>
        </w:tc>
        <w:tc>
          <w:tcPr>
            <w:tcW w:w="1560" w:type="dxa"/>
          </w:tcPr>
          <w:p w:rsidR="00AD0778" w:rsidRPr="00111BD8" w:rsidRDefault="00AD0778" w:rsidP="00AD0778">
            <w:pPr>
              <w:jc w:val="center"/>
              <w:rPr>
                <w:sz w:val="22"/>
                <w:szCs w:val="22"/>
              </w:rPr>
            </w:pPr>
            <w:r w:rsidRPr="00111BD8">
              <w:rPr>
                <w:sz w:val="22"/>
                <w:szCs w:val="22"/>
              </w:rPr>
              <w:t>1450000,00</w:t>
            </w:r>
          </w:p>
        </w:tc>
        <w:tc>
          <w:tcPr>
            <w:tcW w:w="1559"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tcPr>
          <w:p w:rsidR="00AD0778" w:rsidRPr="00111BD8" w:rsidRDefault="00AD0778" w:rsidP="00AD0778">
            <w:pPr>
              <w:pStyle w:val="ConsPlusNormal"/>
              <w:rPr>
                <w:rFonts w:ascii="Times New Roman" w:hAnsi="Times New Roman"/>
                <w:sz w:val="22"/>
              </w:rPr>
            </w:pPr>
          </w:p>
        </w:tc>
        <w:tc>
          <w:tcPr>
            <w:tcW w:w="1418" w:type="dxa"/>
          </w:tcPr>
          <w:p w:rsidR="00AD0778" w:rsidRPr="00111BD8" w:rsidRDefault="00AD0778" w:rsidP="00AD0778">
            <w:pPr>
              <w:pStyle w:val="ConsPlusNormal"/>
              <w:rPr>
                <w:rFonts w:ascii="Times New Roman" w:hAnsi="Times New Roman"/>
                <w:sz w:val="22"/>
              </w:rPr>
            </w:pPr>
          </w:p>
        </w:tc>
        <w:tc>
          <w:tcPr>
            <w:tcW w:w="1417" w:type="dxa"/>
          </w:tcPr>
          <w:p w:rsidR="00AD0778" w:rsidRPr="00111BD8" w:rsidRDefault="00AD0778" w:rsidP="00AD0778">
            <w:pPr>
              <w:pStyle w:val="ConsPlusNormal"/>
              <w:rPr>
                <w:rFonts w:ascii="Times New Roman" w:hAnsi="Times New Roman"/>
                <w:sz w:val="22"/>
              </w:rPr>
            </w:pPr>
          </w:p>
        </w:tc>
        <w:tc>
          <w:tcPr>
            <w:tcW w:w="1560" w:type="dxa"/>
          </w:tcPr>
          <w:p w:rsidR="00AD0778" w:rsidRPr="00111BD8" w:rsidRDefault="00AD0778" w:rsidP="00AD0778">
            <w:pPr>
              <w:jc w:val="center"/>
              <w:rPr>
                <w:sz w:val="22"/>
                <w:szCs w:val="22"/>
              </w:rPr>
            </w:pPr>
          </w:p>
        </w:tc>
        <w:tc>
          <w:tcPr>
            <w:tcW w:w="1559" w:type="dxa"/>
          </w:tcPr>
          <w:p w:rsidR="00AD0778" w:rsidRPr="00111BD8" w:rsidRDefault="00AD0778" w:rsidP="00AD0778">
            <w:pPr>
              <w:jc w:val="center"/>
              <w:rPr>
                <w:sz w:val="22"/>
                <w:szCs w:val="22"/>
              </w:rPr>
            </w:pPr>
          </w:p>
        </w:tc>
        <w:tc>
          <w:tcPr>
            <w:tcW w:w="1559" w:type="dxa"/>
          </w:tcPr>
          <w:p w:rsidR="00AD0778" w:rsidRPr="00111BD8" w:rsidRDefault="00AD0778" w:rsidP="00AD0778">
            <w:pPr>
              <w:jc w:val="center"/>
              <w:rPr>
                <w:sz w:val="22"/>
                <w:szCs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tcPr>
          <w:p w:rsidR="00AD0778" w:rsidRPr="00111BD8" w:rsidRDefault="00AD0778" w:rsidP="00AD0778">
            <w:pPr>
              <w:pStyle w:val="ConsPlusNormal"/>
              <w:rPr>
                <w:rFonts w:ascii="Times New Roman" w:hAnsi="Times New Roman"/>
                <w:sz w:val="22"/>
              </w:rPr>
            </w:pPr>
          </w:p>
        </w:tc>
        <w:tc>
          <w:tcPr>
            <w:tcW w:w="1418" w:type="dxa"/>
          </w:tcPr>
          <w:p w:rsidR="00AD0778" w:rsidRPr="00111BD8" w:rsidRDefault="00AD0778" w:rsidP="00AD0778">
            <w:pPr>
              <w:pStyle w:val="ConsPlusNormal"/>
              <w:rPr>
                <w:rFonts w:ascii="Times New Roman" w:hAnsi="Times New Roman"/>
                <w:sz w:val="22"/>
              </w:rPr>
            </w:pPr>
          </w:p>
        </w:tc>
        <w:tc>
          <w:tcPr>
            <w:tcW w:w="1417" w:type="dxa"/>
          </w:tcPr>
          <w:p w:rsidR="00AD0778" w:rsidRPr="00111BD8" w:rsidRDefault="00AD0778" w:rsidP="00AD0778">
            <w:pPr>
              <w:pStyle w:val="ConsPlusNormal"/>
              <w:rPr>
                <w:rFonts w:ascii="Times New Roman" w:hAnsi="Times New Roman"/>
                <w:sz w:val="22"/>
              </w:rPr>
            </w:pPr>
          </w:p>
        </w:tc>
        <w:tc>
          <w:tcPr>
            <w:tcW w:w="1560" w:type="dxa"/>
          </w:tcPr>
          <w:p w:rsidR="00AD0778" w:rsidRPr="00111BD8" w:rsidRDefault="00AD0778" w:rsidP="00AD0778">
            <w:pPr>
              <w:jc w:val="center"/>
              <w:rPr>
                <w:sz w:val="22"/>
                <w:szCs w:val="22"/>
              </w:rPr>
            </w:pPr>
          </w:p>
        </w:tc>
        <w:tc>
          <w:tcPr>
            <w:tcW w:w="1559" w:type="dxa"/>
          </w:tcPr>
          <w:p w:rsidR="00AD0778" w:rsidRPr="00111BD8" w:rsidRDefault="00AD0778" w:rsidP="00AD0778">
            <w:pPr>
              <w:jc w:val="center"/>
              <w:rPr>
                <w:sz w:val="22"/>
                <w:szCs w:val="22"/>
              </w:rPr>
            </w:pPr>
          </w:p>
        </w:tc>
        <w:tc>
          <w:tcPr>
            <w:tcW w:w="1559" w:type="dxa"/>
          </w:tcPr>
          <w:p w:rsidR="00AD0778" w:rsidRPr="00111BD8" w:rsidRDefault="00AD0778" w:rsidP="00AD0778">
            <w:pPr>
              <w:jc w:val="center"/>
              <w:rPr>
                <w:sz w:val="22"/>
                <w:szCs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shd w:val="clear" w:color="auto" w:fill="auto"/>
          </w:tcPr>
          <w:p w:rsidR="00AD0778" w:rsidRPr="00111BD8" w:rsidRDefault="00AD0778" w:rsidP="00AD0778">
            <w:pPr>
              <w:pStyle w:val="ConsPlusNormal"/>
              <w:jc w:val="center"/>
              <w:rPr>
                <w:rFonts w:ascii="Times New Roman" w:hAnsi="Times New Roman"/>
                <w:sz w:val="22"/>
              </w:rPr>
            </w:pPr>
            <w:r w:rsidRPr="00111BD8">
              <w:rPr>
                <w:rFonts w:ascii="Times New Roman" w:hAnsi="Times New Roman"/>
                <w:sz w:val="22"/>
              </w:rPr>
              <w:t>4050000,00</w:t>
            </w:r>
          </w:p>
        </w:tc>
        <w:tc>
          <w:tcPr>
            <w:tcW w:w="1418" w:type="dxa"/>
            <w:shd w:val="clear" w:color="auto" w:fill="auto"/>
          </w:tcPr>
          <w:p w:rsidR="00AD0778" w:rsidRPr="00111BD8" w:rsidRDefault="00AD0778" w:rsidP="00AD0778">
            <w:pPr>
              <w:jc w:val="center"/>
              <w:rPr>
                <w:sz w:val="22"/>
                <w:szCs w:val="22"/>
              </w:rPr>
            </w:pPr>
            <w:r w:rsidRPr="00111BD8">
              <w:rPr>
                <w:sz w:val="22"/>
                <w:szCs w:val="22"/>
              </w:rPr>
              <w:t>1200000,00</w:t>
            </w:r>
          </w:p>
        </w:tc>
        <w:tc>
          <w:tcPr>
            <w:tcW w:w="1417" w:type="dxa"/>
          </w:tcPr>
          <w:p w:rsidR="00AD0778" w:rsidRPr="00111BD8" w:rsidRDefault="00AD0778" w:rsidP="00AD0778">
            <w:pPr>
              <w:jc w:val="center"/>
              <w:rPr>
                <w:sz w:val="22"/>
                <w:szCs w:val="22"/>
              </w:rPr>
            </w:pPr>
            <w:r w:rsidRPr="00111BD8">
              <w:rPr>
                <w:sz w:val="22"/>
                <w:szCs w:val="22"/>
              </w:rPr>
              <w:t>1400000,00</w:t>
            </w:r>
          </w:p>
        </w:tc>
        <w:tc>
          <w:tcPr>
            <w:tcW w:w="1560" w:type="dxa"/>
          </w:tcPr>
          <w:p w:rsidR="00AD0778" w:rsidRPr="00111BD8" w:rsidRDefault="00AD0778" w:rsidP="00AD0778">
            <w:pPr>
              <w:jc w:val="center"/>
              <w:rPr>
                <w:sz w:val="22"/>
                <w:szCs w:val="22"/>
              </w:rPr>
            </w:pPr>
            <w:r w:rsidRPr="00111BD8">
              <w:rPr>
                <w:sz w:val="22"/>
                <w:szCs w:val="22"/>
              </w:rPr>
              <w:t>1450000,00</w:t>
            </w:r>
          </w:p>
        </w:tc>
        <w:tc>
          <w:tcPr>
            <w:tcW w:w="1559"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shd w:val="clear" w:color="auto" w:fill="auto"/>
          </w:tcPr>
          <w:p w:rsidR="00AD0778" w:rsidRPr="00111BD8" w:rsidRDefault="00AD0778" w:rsidP="00AD0778">
            <w:pPr>
              <w:pStyle w:val="ConsPlusNormal"/>
              <w:jc w:val="center"/>
              <w:rPr>
                <w:rFonts w:ascii="Times New Roman" w:hAnsi="Times New Roman"/>
                <w:sz w:val="22"/>
              </w:rPr>
            </w:pPr>
            <w:r w:rsidRPr="00111BD8">
              <w:rPr>
                <w:rFonts w:ascii="Times New Roman" w:hAnsi="Times New Roman"/>
                <w:sz w:val="22"/>
              </w:rPr>
              <w:t>4050000,00</w:t>
            </w:r>
          </w:p>
        </w:tc>
        <w:tc>
          <w:tcPr>
            <w:tcW w:w="1418" w:type="dxa"/>
            <w:shd w:val="clear" w:color="auto" w:fill="auto"/>
          </w:tcPr>
          <w:p w:rsidR="00AD0778" w:rsidRPr="00111BD8" w:rsidRDefault="00AD0778" w:rsidP="00AD0778">
            <w:pPr>
              <w:jc w:val="center"/>
              <w:rPr>
                <w:sz w:val="22"/>
                <w:szCs w:val="22"/>
              </w:rPr>
            </w:pPr>
            <w:r w:rsidRPr="00111BD8">
              <w:rPr>
                <w:sz w:val="22"/>
                <w:szCs w:val="22"/>
              </w:rPr>
              <w:t>1200000,00</w:t>
            </w:r>
          </w:p>
        </w:tc>
        <w:tc>
          <w:tcPr>
            <w:tcW w:w="1417" w:type="dxa"/>
          </w:tcPr>
          <w:p w:rsidR="00AD0778" w:rsidRPr="00111BD8" w:rsidRDefault="00AD0778" w:rsidP="00AD0778">
            <w:pPr>
              <w:jc w:val="center"/>
              <w:rPr>
                <w:sz w:val="22"/>
                <w:szCs w:val="22"/>
              </w:rPr>
            </w:pPr>
            <w:r w:rsidRPr="00111BD8">
              <w:rPr>
                <w:sz w:val="22"/>
                <w:szCs w:val="22"/>
              </w:rPr>
              <w:t>1400000,00</w:t>
            </w:r>
          </w:p>
        </w:tc>
        <w:tc>
          <w:tcPr>
            <w:tcW w:w="1560" w:type="dxa"/>
          </w:tcPr>
          <w:p w:rsidR="00AD0778" w:rsidRPr="00111BD8" w:rsidRDefault="00AD0778" w:rsidP="00AD0778">
            <w:pPr>
              <w:jc w:val="center"/>
              <w:rPr>
                <w:sz w:val="22"/>
                <w:szCs w:val="22"/>
              </w:rPr>
            </w:pPr>
            <w:r w:rsidRPr="00111BD8">
              <w:rPr>
                <w:sz w:val="22"/>
                <w:szCs w:val="22"/>
              </w:rPr>
              <w:t>1450000,00</w:t>
            </w:r>
          </w:p>
        </w:tc>
        <w:tc>
          <w:tcPr>
            <w:tcW w:w="1559"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Средства от приносящей доход деятельн</w:t>
            </w:r>
            <w:r w:rsidRPr="00C7017A">
              <w:rPr>
                <w:rFonts w:ascii="Times New Roman" w:hAnsi="Times New Roman"/>
                <w:sz w:val="24"/>
                <w:szCs w:val="24"/>
              </w:rPr>
              <w:t>о</w:t>
            </w:r>
            <w:r w:rsidRPr="00C7017A">
              <w:rPr>
                <w:rFonts w:ascii="Times New Roman" w:hAnsi="Times New Roman"/>
                <w:sz w:val="24"/>
                <w:szCs w:val="24"/>
              </w:rPr>
              <w:t>сти</w:t>
            </w:r>
          </w:p>
        </w:tc>
        <w:tc>
          <w:tcPr>
            <w:tcW w:w="1559" w:type="dxa"/>
            <w:shd w:val="clear" w:color="auto" w:fill="auto"/>
          </w:tcPr>
          <w:p w:rsidR="00AD0778" w:rsidRPr="00111BD8" w:rsidRDefault="00AD0778" w:rsidP="00AD0778">
            <w:pPr>
              <w:pStyle w:val="ConsPlusNormal"/>
              <w:rPr>
                <w:rFonts w:ascii="Times New Roman" w:hAnsi="Times New Roman"/>
                <w:sz w:val="22"/>
              </w:rPr>
            </w:pPr>
          </w:p>
        </w:tc>
        <w:tc>
          <w:tcPr>
            <w:tcW w:w="1418" w:type="dxa"/>
            <w:shd w:val="clear" w:color="auto" w:fill="auto"/>
          </w:tcPr>
          <w:p w:rsidR="00AD0778" w:rsidRPr="00111BD8" w:rsidRDefault="00AD0778" w:rsidP="00AD0778">
            <w:pPr>
              <w:pStyle w:val="ConsPlusNormal"/>
              <w:rPr>
                <w:rFonts w:ascii="Times New Roman" w:hAnsi="Times New Roman"/>
                <w:sz w:val="22"/>
              </w:rPr>
            </w:pPr>
          </w:p>
        </w:tc>
        <w:tc>
          <w:tcPr>
            <w:tcW w:w="1417" w:type="dxa"/>
          </w:tcPr>
          <w:p w:rsidR="00AD0778" w:rsidRPr="00111BD8" w:rsidRDefault="00AD0778" w:rsidP="00AD0778">
            <w:pPr>
              <w:pStyle w:val="ConsPlusNormal"/>
              <w:rPr>
                <w:rFonts w:ascii="Times New Roman" w:hAnsi="Times New Roman"/>
                <w:sz w:val="22"/>
              </w:rPr>
            </w:pPr>
          </w:p>
        </w:tc>
        <w:tc>
          <w:tcPr>
            <w:tcW w:w="1560" w:type="dxa"/>
          </w:tcPr>
          <w:p w:rsidR="00AD0778" w:rsidRPr="00111BD8" w:rsidRDefault="00AD0778" w:rsidP="00AD0778">
            <w:pPr>
              <w:pStyle w:val="ConsPlusNormal"/>
              <w:rPr>
                <w:rFonts w:ascii="Times New Roman" w:hAnsi="Times New Roman"/>
                <w:sz w:val="22"/>
              </w:rPr>
            </w:pPr>
          </w:p>
        </w:tc>
        <w:tc>
          <w:tcPr>
            <w:tcW w:w="1559" w:type="dxa"/>
          </w:tcPr>
          <w:p w:rsidR="00AD0778" w:rsidRPr="00111BD8" w:rsidRDefault="00AD0778" w:rsidP="00AD0778">
            <w:pPr>
              <w:pStyle w:val="ConsPlusNormal"/>
              <w:rPr>
                <w:rFonts w:ascii="Times New Roman" w:hAnsi="Times New Roman"/>
                <w:sz w:val="22"/>
              </w:rPr>
            </w:pPr>
          </w:p>
        </w:tc>
        <w:tc>
          <w:tcPr>
            <w:tcW w:w="1559" w:type="dxa"/>
          </w:tcPr>
          <w:p w:rsidR="00AD0778" w:rsidRPr="00111BD8"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Default="00AD0778" w:rsidP="00AD0778">
            <w:r w:rsidRPr="007B6730">
              <w:rPr>
                <w:sz w:val="24"/>
                <w:szCs w:val="24"/>
              </w:rPr>
              <w:lastRenderedPageBreak/>
              <w:t>Основное меропри</w:t>
            </w:r>
            <w:r w:rsidRPr="007B6730">
              <w:rPr>
                <w:sz w:val="24"/>
                <w:szCs w:val="24"/>
              </w:rPr>
              <w:t>я</w:t>
            </w:r>
            <w:r w:rsidRPr="007B6730">
              <w:rPr>
                <w:sz w:val="24"/>
                <w:szCs w:val="24"/>
              </w:rPr>
              <w:t>тие 1.</w:t>
            </w:r>
            <w:r>
              <w:rPr>
                <w:sz w:val="24"/>
                <w:szCs w:val="24"/>
              </w:rPr>
              <w:t>3.1</w:t>
            </w:r>
            <w:r w:rsidRPr="007B6730">
              <w:rPr>
                <w:sz w:val="24"/>
                <w:szCs w:val="24"/>
              </w:rPr>
              <w:t>.</w:t>
            </w:r>
          </w:p>
        </w:tc>
        <w:tc>
          <w:tcPr>
            <w:tcW w:w="3351" w:type="dxa"/>
            <w:vMerge w:val="restart"/>
          </w:tcPr>
          <w:p w:rsidR="00AD0778" w:rsidRPr="00697F8D" w:rsidRDefault="00AD0778" w:rsidP="00AD0778">
            <w:pPr>
              <w:pStyle w:val="ConsPlusNormal"/>
              <w:rPr>
                <w:rFonts w:ascii="Times New Roman" w:hAnsi="Times New Roman"/>
                <w:sz w:val="24"/>
                <w:szCs w:val="24"/>
              </w:rPr>
            </w:pPr>
            <w:r w:rsidRPr="00697F8D">
              <w:rPr>
                <w:rFonts w:ascii="Times New Roman" w:hAnsi="Times New Roman"/>
                <w:sz w:val="24"/>
                <w:szCs w:val="24"/>
              </w:rPr>
              <w:t>Оборудование остановочных пунктов информационными указателями</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tcPr>
          <w:p w:rsidR="00AD0778" w:rsidRPr="00111BD8" w:rsidRDefault="00AD0778" w:rsidP="00AD0778">
            <w:pPr>
              <w:jc w:val="center"/>
              <w:rPr>
                <w:sz w:val="22"/>
                <w:szCs w:val="22"/>
              </w:rPr>
            </w:pPr>
            <w:r w:rsidRPr="00111BD8">
              <w:rPr>
                <w:sz w:val="22"/>
                <w:szCs w:val="22"/>
              </w:rPr>
              <w:t>0,00</w:t>
            </w:r>
          </w:p>
        </w:tc>
        <w:tc>
          <w:tcPr>
            <w:tcW w:w="1418" w:type="dxa"/>
          </w:tcPr>
          <w:p w:rsidR="00AD0778" w:rsidRPr="00111BD8" w:rsidRDefault="00AD0778" w:rsidP="00AD0778">
            <w:pPr>
              <w:jc w:val="center"/>
              <w:rPr>
                <w:sz w:val="22"/>
                <w:szCs w:val="22"/>
              </w:rPr>
            </w:pPr>
            <w:r w:rsidRPr="00111BD8">
              <w:rPr>
                <w:sz w:val="22"/>
                <w:szCs w:val="22"/>
              </w:rPr>
              <w:t>0,00</w:t>
            </w:r>
          </w:p>
        </w:tc>
        <w:tc>
          <w:tcPr>
            <w:tcW w:w="1417" w:type="dxa"/>
          </w:tcPr>
          <w:p w:rsidR="00AD0778" w:rsidRPr="00111BD8" w:rsidRDefault="00AD0778" w:rsidP="00AD0778">
            <w:pPr>
              <w:jc w:val="center"/>
              <w:rPr>
                <w:sz w:val="22"/>
                <w:szCs w:val="22"/>
              </w:rPr>
            </w:pPr>
            <w:r w:rsidRPr="00111BD8">
              <w:rPr>
                <w:sz w:val="22"/>
                <w:szCs w:val="22"/>
              </w:rPr>
              <w:t>0,00</w:t>
            </w:r>
          </w:p>
        </w:tc>
        <w:tc>
          <w:tcPr>
            <w:tcW w:w="1560"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tcPr>
          <w:p w:rsidR="00AD0778" w:rsidRPr="00111BD8" w:rsidRDefault="00AD0778" w:rsidP="00AD0778">
            <w:pPr>
              <w:pStyle w:val="ConsPlusNormal"/>
              <w:rPr>
                <w:rFonts w:ascii="Times New Roman" w:hAnsi="Times New Roman"/>
                <w:sz w:val="22"/>
              </w:rPr>
            </w:pPr>
          </w:p>
        </w:tc>
        <w:tc>
          <w:tcPr>
            <w:tcW w:w="1418" w:type="dxa"/>
          </w:tcPr>
          <w:p w:rsidR="00AD0778" w:rsidRPr="00111BD8" w:rsidRDefault="00AD0778" w:rsidP="00AD0778">
            <w:pPr>
              <w:pStyle w:val="ConsPlusNormal"/>
              <w:rPr>
                <w:rFonts w:ascii="Times New Roman" w:hAnsi="Times New Roman"/>
                <w:sz w:val="22"/>
              </w:rPr>
            </w:pPr>
          </w:p>
        </w:tc>
        <w:tc>
          <w:tcPr>
            <w:tcW w:w="1417" w:type="dxa"/>
          </w:tcPr>
          <w:p w:rsidR="00AD0778" w:rsidRPr="00111BD8" w:rsidRDefault="00AD0778" w:rsidP="00AD0778">
            <w:pPr>
              <w:pStyle w:val="ConsPlusNormal"/>
              <w:rPr>
                <w:rFonts w:ascii="Times New Roman" w:hAnsi="Times New Roman"/>
                <w:sz w:val="22"/>
              </w:rPr>
            </w:pPr>
          </w:p>
        </w:tc>
        <w:tc>
          <w:tcPr>
            <w:tcW w:w="1560" w:type="dxa"/>
          </w:tcPr>
          <w:p w:rsidR="00AD0778" w:rsidRPr="00111BD8" w:rsidRDefault="00AD0778" w:rsidP="00AD0778">
            <w:pPr>
              <w:pStyle w:val="ConsPlusNormal"/>
              <w:rPr>
                <w:rFonts w:ascii="Times New Roman" w:hAnsi="Times New Roman"/>
                <w:sz w:val="22"/>
              </w:rPr>
            </w:pPr>
          </w:p>
        </w:tc>
        <w:tc>
          <w:tcPr>
            <w:tcW w:w="1559" w:type="dxa"/>
          </w:tcPr>
          <w:p w:rsidR="00AD0778" w:rsidRPr="00111BD8" w:rsidRDefault="00AD0778" w:rsidP="00AD0778">
            <w:pPr>
              <w:pStyle w:val="ConsPlusNormal"/>
              <w:rPr>
                <w:rFonts w:ascii="Times New Roman" w:hAnsi="Times New Roman"/>
                <w:sz w:val="22"/>
              </w:rPr>
            </w:pPr>
          </w:p>
        </w:tc>
        <w:tc>
          <w:tcPr>
            <w:tcW w:w="1559" w:type="dxa"/>
          </w:tcPr>
          <w:p w:rsidR="00AD0778" w:rsidRPr="00111BD8"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tcPr>
          <w:p w:rsidR="00AD0778" w:rsidRPr="00111BD8" w:rsidRDefault="00AD0778" w:rsidP="00AD0778">
            <w:pPr>
              <w:pStyle w:val="ConsPlusNormal"/>
              <w:rPr>
                <w:rFonts w:ascii="Times New Roman" w:hAnsi="Times New Roman"/>
                <w:sz w:val="22"/>
              </w:rPr>
            </w:pPr>
          </w:p>
        </w:tc>
        <w:tc>
          <w:tcPr>
            <w:tcW w:w="1418" w:type="dxa"/>
          </w:tcPr>
          <w:p w:rsidR="00AD0778" w:rsidRPr="00111BD8" w:rsidRDefault="00AD0778" w:rsidP="00AD0778">
            <w:pPr>
              <w:pStyle w:val="ConsPlusNormal"/>
              <w:rPr>
                <w:rFonts w:ascii="Times New Roman" w:hAnsi="Times New Roman"/>
                <w:sz w:val="22"/>
              </w:rPr>
            </w:pPr>
          </w:p>
        </w:tc>
        <w:tc>
          <w:tcPr>
            <w:tcW w:w="1417" w:type="dxa"/>
          </w:tcPr>
          <w:p w:rsidR="00AD0778" w:rsidRPr="00111BD8" w:rsidRDefault="00AD0778" w:rsidP="00AD0778">
            <w:pPr>
              <w:pStyle w:val="ConsPlusNormal"/>
              <w:rPr>
                <w:rFonts w:ascii="Times New Roman" w:hAnsi="Times New Roman"/>
                <w:sz w:val="22"/>
              </w:rPr>
            </w:pPr>
          </w:p>
        </w:tc>
        <w:tc>
          <w:tcPr>
            <w:tcW w:w="1560" w:type="dxa"/>
          </w:tcPr>
          <w:p w:rsidR="00AD0778" w:rsidRPr="00111BD8" w:rsidRDefault="00AD0778" w:rsidP="00AD0778">
            <w:pPr>
              <w:pStyle w:val="ConsPlusNormal"/>
              <w:rPr>
                <w:rFonts w:ascii="Times New Roman" w:hAnsi="Times New Roman"/>
                <w:sz w:val="22"/>
              </w:rPr>
            </w:pPr>
          </w:p>
        </w:tc>
        <w:tc>
          <w:tcPr>
            <w:tcW w:w="1559" w:type="dxa"/>
          </w:tcPr>
          <w:p w:rsidR="00AD0778" w:rsidRPr="00111BD8" w:rsidRDefault="00AD0778" w:rsidP="00AD0778">
            <w:pPr>
              <w:pStyle w:val="ConsPlusNormal"/>
              <w:rPr>
                <w:rFonts w:ascii="Times New Roman" w:hAnsi="Times New Roman"/>
                <w:sz w:val="22"/>
              </w:rPr>
            </w:pPr>
          </w:p>
        </w:tc>
        <w:tc>
          <w:tcPr>
            <w:tcW w:w="1559" w:type="dxa"/>
          </w:tcPr>
          <w:p w:rsidR="00AD0778" w:rsidRPr="00111BD8"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tcPr>
          <w:p w:rsidR="00AD0778" w:rsidRPr="00111BD8" w:rsidRDefault="00AD0778" w:rsidP="00AD0778">
            <w:pPr>
              <w:jc w:val="center"/>
              <w:rPr>
                <w:sz w:val="22"/>
                <w:szCs w:val="22"/>
              </w:rPr>
            </w:pPr>
            <w:r w:rsidRPr="00111BD8">
              <w:rPr>
                <w:sz w:val="22"/>
                <w:szCs w:val="22"/>
              </w:rPr>
              <w:t>0,00</w:t>
            </w:r>
          </w:p>
        </w:tc>
        <w:tc>
          <w:tcPr>
            <w:tcW w:w="1418" w:type="dxa"/>
          </w:tcPr>
          <w:p w:rsidR="00AD0778" w:rsidRPr="00111BD8" w:rsidRDefault="00AD0778" w:rsidP="00AD0778">
            <w:pPr>
              <w:jc w:val="center"/>
              <w:rPr>
                <w:sz w:val="22"/>
                <w:szCs w:val="22"/>
              </w:rPr>
            </w:pPr>
            <w:r w:rsidRPr="00111BD8">
              <w:rPr>
                <w:sz w:val="22"/>
                <w:szCs w:val="22"/>
              </w:rPr>
              <w:t>0,00</w:t>
            </w:r>
          </w:p>
        </w:tc>
        <w:tc>
          <w:tcPr>
            <w:tcW w:w="1417" w:type="dxa"/>
          </w:tcPr>
          <w:p w:rsidR="00AD0778" w:rsidRPr="00111BD8" w:rsidRDefault="00AD0778" w:rsidP="00AD0778">
            <w:pPr>
              <w:jc w:val="center"/>
              <w:rPr>
                <w:sz w:val="22"/>
                <w:szCs w:val="22"/>
              </w:rPr>
            </w:pPr>
            <w:r w:rsidRPr="00111BD8">
              <w:rPr>
                <w:sz w:val="22"/>
                <w:szCs w:val="22"/>
              </w:rPr>
              <w:t>0,00</w:t>
            </w:r>
          </w:p>
        </w:tc>
        <w:tc>
          <w:tcPr>
            <w:tcW w:w="1560"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tcPr>
          <w:p w:rsidR="00AD0778" w:rsidRPr="00111BD8" w:rsidRDefault="00AD0778" w:rsidP="00AD0778">
            <w:pPr>
              <w:jc w:val="center"/>
              <w:rPr>
                <w:sz w:val="22"/>
                <w:szCs w:val="22"/>
              </w:rPr>
            </w:pPr>
            <w:r w:rsidRPr="00111BD8">
              <w:rPr>
                <w:sz w:val="22"/>
                <w:szCs w:val="22"/>
              </w:rPr>
              <w:t>0,00</w:t>
            </w:r>
          </w:p>
        </w:tc>
        <w:tc>
          <w:tcPr>
            <w:tcW w:w="1418" w:type="dxa"/>
          </w:tcPr>
          <w:p w:rsidR="00AD0778" w:rsidRPr="00111BD8" w:rsidRDefault="00AD0778" w:rsidP="00AD0778">
            <w:pPr>
              <w:jc w:val="center"/>
              <w:rPr>
                <w:sz w:val="22"/>
                <w:szCs w:val="22"/>
              </w:rPr>
            </w:pPr>
            <w:r w:rsidRPr="00111BD8">
              <w:rPr>
                <w:sz w:val="22"/>
                <w:szCs w:val="22"/>
              </w:rPr>
              <w:t>0,00</w:t>
            </w:r>
          </w:p>
        </w:tc>
        <w:tc>
          <w:tcPr>
            <w:tcW w:w="1417" w:type="dxa"/>
          </w:tcPr>
          <w:p w:rsidR="00AD0778" w:rsidRPr="00111BD8" w:rsidRDefault="00AD0778" w:rsidP="00AD0778">
            <w:pPr>
              <w:jc w:val="center"/>
              <w:rPr>
                <w:sz w:val="22"/>
                <w:szCs w:val="22"/>
              </w:rPr>
            </w:pPr>
            <w:r w:rsidRPr="00111BD8">
              <w:rPr>
                <w:sz w:val="22"/>
                <w:szCs w:val="22"/>
              </w:rPr>
              <w:t>0,00</w:t>
            </w:r>
          </w:p>
        </w:tc>
        <w:tc>
          <w:tcPr>
            <w:tcW w:w="1560"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Средства от приносящей доход деятельн</w:t>
            </w:r>
            <w:r w:rsidRPr="00C7017A">
              <w:rPr>
                <w:rFonts w:ascii="Times New Roman" w:hAnsi="Times New Roman"/>
                <w:sz w:val="24"/>
                <w:szCs w:val="24"/>
              </w:rPr>
              <w:t>о</w:t>
            </w:r>
            <w:r w:rsidRPr="00C7017A">
              <w:rPr>
                <w:rFonts w:ascii="Times New Roman" w:hAnsi="Times New Roman"/>
                <w:sz w:val="24"/>
                <w:szCs w:val="24"/>
              </w:rPr>
              <w:t>сти</w:t>
            </w:r>
          </w:p>
        </w:tc>
        <w:tc>
          <w:tcPr>
            <w:tcW w:w="1559" w:type="dxa"/>
          </w:tcPr>
          <w:p w:rsidR="00AD0778" w:rsidRPr="00111BD8" w:rsidRDefault="00AD0778" w:rsidP="00AD0778">
            <w:pPr>
              <w:pStyle w:val="ConsPlusNormal"/>
              <w:rPr>
                <w:rFonts w:ascii="Times New Roman" w:hAnsi="Times New Roman"/>
                <w:sz w:val="22"/>
              </w:rPr>
            </w:pPr>
          </w:p>
        </w:tc>
        <w:tc>
          <w:tcPr>
            <w:tcW w:w="1418" w:type="dxa"/>
          </w:tcPr>
          <w:p w:rsidR="00AD0778" w:rsidRPr="00111BD8" w:rsidRDefault="00AD0778" w:rsidP="00AD0778">
            <w:pPr>
              <w:pStyle w:val="ConsPlusNormal"/>
              <w:rPr>
                <w:rFonts w:ascii="Times New Roman" w:hAnsi="Times New Roman"/>
                <w:sz w:val="22"/>
              </w:rPr>
            </w:pPr>
          </w:p>
        </w:tc>
        <w:tc>
          <w:tcPr>
            <w:tcW w:w="1417" w:type="dxa"/>
          </w:tcPr>
          <w:p w:rsidR="00AD0778" w:rsidRPr="00111BD8" w:rsidRDefault="00AD0778" w:rsidP="00AD0778">
            <w:pPr>
              <w:pStyle w:val="ConsPlusNormal"/>
              <w:rPr>
                <w:rFonts w:ascii="Times New Roman" w:hAnsi="Times New Roman"/>
                <w:sz w:val="22"/>
              </w:rPr>
            </w:pPr>
          </w:p>
        </w:tc>
        <w:tc>
          <w:tcPr>
            <w:tcW w:w="1560" w:type="dxa"/>
          </w:tcPr>
          <w:p w:rsidR="00AD0778" w:rsidRPr="00111BD8" w:rsidRDefault="00AD0778" w:rsidP="00AD0778">
            <w:pPr>
              <w:pStyle w:val="ConsPlusNormal"/>
              <w:rPr>
                <w:rFonts w:ascii="Times New Roman" w:hAnsi="Times New Roman"/>
                <w:sz w:val="22"/>
              </w:rPr>
            </w:pPr>
          </w:p>
        </w:tc>
        <w:tc>
          <w:tcPr>
            <w:tcW w:w="1559" w:type="dxa"/>
          </w:tcPr>
          <w:p w:rsidR="00AD0778" w:rsidRPr="00111BD8" w:rsidRDefault="00AD0778" w:rsidP="00AD0778">
            <w:pPr>
              <w:pStyle w:val="ConsPlusNormal"/>
              <w:rPr>
                <w:rFonts w:ascii="Times New Roman" w:hAnsi="Times New Roman"/>
                <w:sz w:val="22"/>
              </w:rPr>
            </w:pPr>
          </w:p>
        </w:tc>
        <w:tc>
          <w:tcPr>
            <w:tcW w:w="1559" w:type="dxa"/>
          </w:tcPr>
          <w:p w:rsidR="00AD0778" w:rsidRPr="00111BD8"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Default="00AD0778" w:rsidP="00AD0778">
            <w:r w:rsidRPr="007B6730">
              <w:rPr>
                <w:sz w:val="24"/>
                <w:szCs w:val="24"/>
              </w:rPr>
              <w:t>Основное меропри</w:t>
            </w:r>
            <w:r w:rsidRPr="007B6730">
              <w:rPr>
                <w:sz w:val="24"/>
                <w:szCs w:val="24"/>
              </w:rPr>
              <w:t>я</w:t>
            </w:r>
            <w:r w:rsidRPr="007B6730">
              <w:rPr>
                <w:sz w:val="24"/>
                <w:szCs w:val="24"/>
              </w:rPr>
              <w:t>тие 1.</w:t>
            </w:r>
            <w:r>
              <w:rPr>
                <w:sz w:val="24"/>
                <w:szCs w:val="24"/>
              </w:rPr>
              <w:t>3.2</w:t>
            </w:r>
            <w:r w:rsidRPr="007B6730">
              <w:rPr>
                <w:sz w:val="24"/>
                <w:szCs w:val="24"/>
              </w:rPr>
              <w:t>.</w:t>
            </w:r>
          </w:p>
        </w:tc>
        <w:tc>
          <w:tcPr>
            <w:tcW w:w="3351" w:type="dxa"/>
            <w:vMerge w:val="restart"/>
          </w:tcPr>
          <w:p w:rsidR="00AD0778" w:rsidRPr="00697F8D" w:rsidRDefault="00AD0778" w:rsidP="00AD0778">
            <w:pPr>
              <w:pStyle w:val="ConsPlusNormal"/>
              <w:rPr>
                <w:rFonts w:ascii="Times New Roman" w:hAnsi="Times New Roman"/>
                <w:sz w:val="24"/>
                <w:szCs w:val="24"/>
              </w:rPr>
            </w:pPr>
            <w:r w:rsidRPr="00697F8D">
              <w:rPr>
                <w:rFonts w:ascii="Times New Roman" w:hAnsi="Times New Roman"/>
                <w:sz w:val="24"/>
                <w:szCs w:val="24"/>
              </w:rPr>
              <w:t>Выполнение комплекса работ по изготовлению бланков «Карта маршрута регулярных перевозок»</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tcPr>
          <w:p w:rsidR="00AD0778" w:rsidRPr="00111BD8" w:rsidRDefault="00AD0778" w:rsidP="00AD0778">
            <w:pPr>
              <w:jc w:val="center"/>
              <w:rPr>
                <w:sz w:val="22"/>
                <w:szCs w:val="22"/>
              </w:rPr>
            </w:pPr>
            <w:r w:rsidRPr="00111BD8">
              <w:rPr>
                <w:sz w:val="22"/>
                <w:szCs w:val="22"/>
              </w:rPr>
              <w:t>0,00</w:t>
            </w:r>
          </w:p>
        </w:tc>
        <w:tc>
          <w:tcPr>
            <w:tcW w:w="1418" w:type="dxa"/>
          </w:tcPr>
          <w:p w:rsidR="00AD0778" w:rsidRPr="00111BD8" w:rsidRDefault="00AD0778" w:rsidP="00AD0778">
            <w:pPr>
              <w:jc w:val="center"/>
              <w:rPr>
                <w:sz w:val="22"/>
                <w:szCs w:val="22"/>
              </w:rPr>
            </w:pPr>
            <w:r w:rsidRPr="00111BD8">
              <w:rPr>
                <w:sz w:val="22"/>
                <w:szCs w:val="22"/>
              </w:rPr>
              <w:t>0,00</w:t>
            </w:r>
          </w:p>
        </w:tc>
        <w:tc>
          <w:tcPr>
            <w:tcW w:w="1417" w:type="dxa"/>
          </w:tcPr>
          <w:p w:rsidR="00AD0778" w:rsidRPr="00111BD8" w:rsidRDefault="00AD0778" w:rsidP="00AD0778">
            <w:pPr>
              <w:jc w:val="center"/>
              <w:rPr>
                <w:sz w:val="22"/>
                <w:szCs w:val="22"/>
              </w:rPr>
            </w:pPr>
            <w:r w:rsidRPr="00111BD8">
              <w:rPr>
                <w:sz w:val="22"/>
                <w:szCs w:val="22"/>
              </w:rPr>
              <w:t>0,00</w:t>
            </w:r>
          </w:p>
        </w:tc>
        <w:tc>
          <w:tcPr>
            <w:tcW w:w="1560"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tcPr>
          <w:p w:rsidR="00AD0778" w:rsidRPr="00111BD8" w:rsidRDefault="00AD0778" w:rsidP="00AD0778">
            <w:pPr>
              <w:pStyle w:val="ConsPlusNormal"/>
              <w:rPr>
                <w:rFonts w:ascii="Times New Roman" w:hAnsi="Times New Roman"/>
                <w:sz w:val="22"/>
              </w:rPr>
            </w:pPr>
          </w:p>
        </w:tc>
        <w:tc>
          <w:tcPr>
            <w:tcW w:w="1418" w:type="dxa"/>
          </w:tcPr>
          <w:p w:rsidR="00AD0778" w:rsidRPr="00111BD8" w:rsidRDefault="00AD0778" w:rsidP="00AD0778">
            <w:pPr>
              <w:pStyle w:val="ConsPlusNormal"/>
              <w:rPr>
                <w:rFonts w:ascii="Times New Roman" w:hAnsi="Times New Roman"/>
                <w:sz w:val="22"/>
              </w:rPr>
            </w:pPr>
          </w:p>
        </w:tc>
        <w:tc>
          <w:tcPr>
            <w:tcW w:w="1417" w:type="dxa"/>
          </w:tcPr>
          <w:p w:rsidR="00AD0778" w:rsidRPr="00111BD8" w:rsidRDefault="00AD0778" w:rsidP="00AD0778">
            <w:pPr>
              <w:pStyle w:val="ConsPlusNormal"/>
              <w:rPr>
                <w:rFonts w:ascii="Times New Roman" w:hAnsi="Times New Roman"/>
                <w:sz w:val="22"/>
              </w:rPr>
            </w:pPr>
          </w:p>
        </w:tc>
        <w:tc>
          <w:tcPr>
            <w:tcW w:w="1560" w:type="dxa"/>
          </w:tcPr>
          <w:p w:rsidR="00AD0778" w:rsidRPr="00111BD8" w:rsidRDefault="00AD0778" w:rsidP="00AD0778">
            <w:pPr>
              <w:pStyle w:val="ConsPlusNormal"/>
              <w:rPr>
                <w:rFonts w:ascii="Times New Roman" w:hAnsi="Times New Roman"/>
                <w:sz w:val="22"/>
              </w:rPr>
            </w:pPr>
          </w:p>
        </w:tc>
        <w:tc>
          <w:tcPr>
            <w:tcW w:w="1559" w:type="dxa"/>
          </w:tcPr>
          <w:p w:rsidR="00AD0778" w:rsidRPr="00111BD8" w:rsidRDefault="00AD0778" w:rsidP="00AD0778">
            <w:pPr>
              <w:pStyle w:val="ConsPlusNormal"/>
              <w:rPr>
                <w:rFonts w:ascii="Times New Roman" w:hAnsi="Times New Roman"/>
                <w:sz w:val="22"/>
              </w:rPr>
            </w:pPr>
          </w:p>
        </w:tc>
        <w:tc>
          <w:tcPr>
            <w:tcW w:w="1559" w:type="dxa"/>
          </w:tcPr>
          <w:p w:rsidR="00AD0778" w:rsidRPr="00111BD8"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tcPr>
          <w:p w:rsidR="00AD0778" w:rsidRPr="00111BD8" w:rsidRDefault="00AD0778" w:rsidP="00AD0778">
            <w:pPr>
              <w:pStyle w:val="ConsPlusNormal"/>
              <w:rPr>
                <w:rFonts w:ascii="Times New Roman" w:hAnsi="Times New Roman"/>
                <w:sz w:val="22"/>
              </w:rPr>
            </w:pPr>
          </w:p>
        </w:tc>
        <w:tc>
          <w:tcPr>
            <w:tcW w:w="1418" w:type="dxa"/>
          </w:tcPr>
          <w:p w:rsidR="00AD0778" w:rsidRPr="00111BD8" w:rsidRDefault="00AD0778" w:rsidP="00AD0778">
            <w:pPr>
              <w:pStyle w:val="ConsPlusNormal"/>
              <w:rPr>
                <w:rFonts w:ascii="Times New Roman" w:hAnsi="Times New Roman"/>
                <w:sz w:val="22"/>
              </w:rPr>
            </w:pPr>
          </w:p>
        </w:tc>
        <w:tc>
          <w:tcPr>
            <w:tcW w:w="1417" w:type="dxa"/>
          </w:tcPr>
          <w:p w:rsidR="00AD0778" w:rsidRPr="00111BD8" w:rsidRDefault="00AD0778" w:rsidP="00AD0778">
            <w:pPr>
              <w:pStyle w:val="ConsPlusNormal"/>
              <w:rPr>
                <w:rFonts w:ascii="Times New Roman" w:hAnsi="Times New Roman"/>
                <w:sz w:val="22"/>
              </w:rPr>
            </w:pPr>
          </w:p>
        </w:tc>
        <w:tc>
          <w:tcPr>
            <w:tcW w:w="1560" w:type="dxa"/>
          </w:tcPr>
          <w:p w:rsidR="00AD0778" w:rsidRPr="00111BD8" w:rsidRDefault="00AD0778" w:rsidP="00AD0778">
            <w:pPr>
              <w:pStyle w:val="ConsPlusNormal"/>
              <w:rPr>
                <w:rFonts w:ascii="Times New Roman" w:hAnsi="Times New Roman"/>
                <w:sz w:val="22"/>
              </w:rPr>
            </w:pPr>
          </w:p>
        </w:tc>
        <w:tc>
          <w:tcPr>
            <w:tcW w:w="1559" w:type="dxa"/>
          </w:tcPr>
          <w:p w:rsidR="00AD0778" w:rsidRPr="00111BD8" w:rsidRDefault="00AD0778" w:rsidP="00AD0778">
            <w:pPr>
              <w:pStyle w:val="ConsPlusNormal"/>
              <w:rPr>
                <w:rFonts w:ascii="Times New Roman" w:hAnsi="Times New Roman"/>
                <w:sz w:val="22"/>
              </w:rPr>
            </w:pPr>
          </w:p>
        </w:tc>
        <w:tc>
          <w:tcPr>
            <w:tcW w:w="1559" w:type="dxa"/>
          </w:tcPr>
          <w:p w:rsidR="00AD0778" w:rsidRPr="00111BD8"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 xml:space="preserve">Бюджет </w:t>
            </w:r>
            <w:r w:rsidRPr="00C7017A">
              <w:rPr>
                <w:rFonts w:ascii="Times New Roman" w:hAnsi="Times New Roman"/>
                <w:sz w:val="24"/>
                <w:szCs w:val="24"/>
              </w:rPr>
              <w:lastRenderedPageBreak/>
              <w:t>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tcPr>
          <w:p w:rsidR="00AD0778" w:rsidRPr="00111BD8" w:rsidRDefault="00AD0778" w:rsidP="00AD0778">
            <w:pPr>
              <w:jc w:val="center"/>
              <w:rPr>
                <w:sz w:val="22"/>
                <w:szCs w:val="22"/>
              </w:rPr>
            </w:pPr>
            <w:r w:rsidRPr="00111BD8">
              <w:rPr>
                <w:sz w:val="22"/>
                <w:szCs w:val="22"/>
              </w:rPr>
              <w:lastRenderedPageBreak/>
              <w:t>0,00</w:t>
            </w:r>
          </w:p>
        </w:tc>
        <w:tc>
          <w:tcPr>
            <w:tcW w:w="1418" w:type="dxa"/>
          </w:tcPr>
          <w:p w:rsidR="00AD0778" w:rsidRPr="00111BD8" w:rsidRDefault="00AD0778" w:rsidP="00AD0778">
            <w:pPr>
              <w:jc w:val="center"/>
              <w:rPr>
                <w:sz w:val="22"/>
                <w:szCs w:val="22"/>
              </w:rPr>
            </w:pPr>
            <w:r w:rsidRPr="00111BD8">
              <w:rPr>
                <w:sz w:val="22"/>
                <w:szCs w:val="22"/>
              </w:rPr>
              <w:t>0,00</w:t>
            </w:r>
          </w:p>
        </w:tc>
        <w:tc>
          <w:tcPr>
            <w:tcW w:w="1417" w:type="dxa"/>
          </w:tcPr>
          <w:p w:rsidR="00AD0778" w:rsidRPr="00111BD8" w:rsidRDefault="00AD0778" w:rsidP="00AD0778">
            <w:pPr>
              <w:jc w:val="center"/>
              <w:rPr>
                <w:sz w:val="22"/>
                <w:szCs w:val="22"/>
              </w:rPr>
            </w:pPr>
            <w:r w:rsidRPr="00111BD8">
              <w:rPr>
                <w:sz w:val="22"/>
                <w:szCs w:val="22"/>
              </w:rPr>
              <w:t>0,00</w:t>
            </w:r>
          </w:p>
        </w:tc>
        <w:tc>
          <w:tcPr>
            <w:tcW w:w="1560"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tcPr>
          <w:p w:rsidR="00AD0778" w:rsidRPr="00111BD8" w:rsidRDefault="00AD0778" w:rsidP="00AD0778">
            <w:pPr>
              <w:jc w:val="center"/>
              <w:rPr>
                <w:sz w:val="22"/>
                <w:szCs w:val="22"/>
              </w:rPr>
            </w:pPr>
            <w:r w:rsidRPr="00111BD8">
              <w:rPr>
                <w:sz w:val="22"/>
                <w:szCs w:val="22"/>
              </w:rPr>
              <w:t>0,00</w:t>
            </w:r>
          </w:p>
        </w:tc>
        <w:tc>
          <w:tcPr>
            <w:tcW w:w="1418" w:type="dxa"/>
          </w:tcPr>
          <w:p w:rsidR="00AD0778" w:rsidRPr="00111BD8" w:rsidRDefault="00AD0778" w:rsidP="00AD0778">
            <w:pPr>
              <w:jc w:val="center"/>
              <w:rPr>
                <w:sz w:val="22"/>
                <w:szCs w:val="22"/>
              </w:rPr>
            </w:pPr>
            <w:r w:rsidRPr="00111BD8">
              <w:rPr>
                <w:sz w:val="22"/>
                <w:szCs w:val="22"/>
              </w:rPr>
              <w:t>0,00</w:t>
            </w:r>
          </w:p>
        </w:tc>
        <w:tc>
          <w:tcPr>
            <w:tcW w:w="1417" w:type="dxa"/>
          </w:tcPr>
          <w:p w:rsidR="00AD0778" w:rsidRPr="00111BD8" w:rsidRDefault="00AD0778" w:rsidP="00AD0778">
            <w:pPr>
              <w:jc w:val="center"/>
              <w:rPr>
                <w:sz w:val="22"/>
                <w:szCs w:val="22"/>
              </w:rPr>
            </w:pPr>
            <w:r w:rsidRPr="00111BD8">
              <w:rPr>
                <w:sz w:val="22"/>
                <w:szCs w:val="22"/>
              </w:rPr>
              <w:t>0,00</w:t>
            </w:r>
          </w:p>
        </w:tc>
        <w:tc>
          <w:tcPr>
            <w:tcW w:w="1560"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c>
          <w:tcPr>
            <w:tcW w:w="1559" w:type="dxa"/>
          </w:tcPr>
          <w:p w:rsidR="00AD0778" w:rsidRPr="00111BD8" w:rsidRDefault="00AD0778" w:rsidP="00AD0778">
            <w:pPr>
              <w:jc w:val="center"/>
              <w:rPr>
                <w:sz w:val="22"/>
                <w:szCs w:val="22"/>
              </w:rPr>
            </w:pPr>
            <w:r w:rsidRPr="00111BD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Средства от приносящей доход деятельн</w:t>
            </w:r>
            <w:r w:rsidRPr="00C7017A">
              <w:rPr>
                <w:rFonts w:ascii="Times New Roman" w:hAnsi="Times New Roman"/>
                <w:sz w:val="24"/>
                <w:szCs w:val="24"/>
              </w:rPr>
              <w:t>о</w:t>
            </w:r>
            <w:r w:rsidRPr="00C7017A">
              <w:rPr>
                <w:rFonts w:ascii="Times New Roman" w:hAnsi="Times New Roman"/>
                <w:sz w:val="24"/>
                <w:szCs w:val="24"/>
              </w:rPr>
              <w:t>сти</w:t>
            </w:r>
          </w:p>
        </w:tc>
        <w:tc>
          <w:tcPr>
            <w:tcW w:w="1559" w:type="dxa"/>
          </w:tcPr>
          <w:p w:rsidR="00AD0778" w:rsidRPr="00111BD8" w:rsidRDefault="00AD0778" w:rsidP="00AD0778">
            <w:pPr>
              <w:pStyle w:val="ConsPlusNormal"/>
              <w:rPr>
                <w:rFonts w:ascii="Times New Roman" w:hAnsi="Times New Roman"/>
                <w:sz w:val="22"/>
              </w:rPr>
            </w:pPr>
          </w:p>
        </w:tc>
        <w:tc>
          <w:tcPr>
            <w:tcW w:w="1418" w:type="dxa"/>
          </w:tcPr>
          <w:p w:rsidR="00AD0778" w:rsidRPr="00111BD8" w:rsidRDefault="00AD0778" w:rsidP="00AD0778">
            <w:pPr>
              <w:pStyle w:val="ConsPlusNormal"/>
              <w:rPr>
                <w:rFonts w:ascii="Times New Roman" w:hAnsi="Times New Roman"/>
                <w:sz w:val="22"/>
              </w:rPr>
            </w:pPr>
          </w:p>
        </w:tc>
        <w:tc>
          <w:tcPr>
            <w:tcW w:w="1417" w:type="dxa"/>
          </w:tcPr>
          <w:p w:rsidR="00AD0778" w:rsidRPr="00111BD8" w:rsidRDefault="00AD0778" w:rsidP="00AD0778">
            <w:pPr>
              <w:pStyle w:val="ConsPlusNormal"/>
              <w:rPr>
                <w:rFonts w:ascii="Times New Roman" w:hAnsi="Times New Roman"/>
                <w:sz w:val="22"/>
              </w:rPr>
            </w:pPr>
          </w:p>
        </w:tc>
        <w:tc>
          <w:tcPr>
            <w:tcW w:w="1560" w:type="dxa"/>
          </w:tcPr>
          <w:p w:rsidR="00AD0778" w:rsidRPr="00111BD8" w:rsidRDefault="00AD0778" w:rsidP="00AD0778">
            <w:pPr>
              <w:pStyle w:val="ConsPlusNormal"/>
              <w:rPr>
                <w:rFonts w:ascii="Times New Roman" w:hAnsi="Times New Roman"/>
                <w:sz w:val="22"/>
              </w:rPr>
            </w:pPr>
          </w:p>
        </w:tc>
        <w:tc>
          <w:tcPr>
            <w:tcW w:w="1559" w:type="dxa"/>
          </w:tcPr>
          <w:p w:rsidR="00AD0778" w:rsidRPr="00111BD8" w:rsidRDefault="00AD0778" w:rsidP="00AD0778">
            <w:pPr>
              <w:pStyle w:val="ConsPlusNormal"/>
              <w:rPr>
                <w:rFonts w:ascii="Times New Roman" w:hAnsi="Times New Roman"/>
                <w:sz w:val="22"/>
              </w:rPr>
            </w:pPr>
          </w:p>
        </w:tc>
        <w:tc>
          <w:tcPr>
            <w:tcW w:w="1559" w:type="dxa"/>
          </w:tcPr>
          <w:p w:rsidR="00AD0778" w:rsidRPr="00111BD8"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Pr="00F8292F" w:rsidRDefault="00AD0778" w:rsidP="00AD0778">
            <w:pPr>
              <w:rPr>
                <w:sz w:val="24"/>
                <w:szCs w:val="24"/>
              </w:rPr>
            </w:pPr>
            <w:r w:rsidRPr="007B6730">
              <w:rPr>
                <w:sz w:val="24"/>
                <w:szCs w:val="24"/>
              </w:rPr>
              <w:t>Основное меропри</w:t>
            </w:r>
            <w:r w:rsidRPr="007B6730">
              <w:rPr>
                <w:sz w:val="24"/>
                <w:szCs w:val="24"/>
              </w:rPr>
              <w:t>я</w:t>
            </w:r>
            <w:r w:rsidRPr="007B6730">
              <w:rPr>
                <w:sz w:val="24"/>
                <w:szCs w:val="24"/>
              </w:rPr>
              <w:t>тие 1.</w:t>
            </w:r>
            <w:r>
              <w:rPr>
                <w:sz w:val="24"/>
                <w:szCs w:val="24"/>
              </w:rPr>
              <w:t>3.3</w:t>
            </w:r>
            <w:r w:rsidRPr="007B6730">
              <w:rPr>
                <w:sz w:val="24"/>
                <w:szCs w:val="24"/>
              </w:rPr>
              <w:t>.</w:t>
            </w:r>
          </w:p>
        </w:tc>
        <w:tc>
          <w:tcPr>
            <w:tcW w:w="3351" w:type="dxa"/>
            <w:vMerge w:val="restart"/>
          </w:tcPr>
          <w:p w:rsidR="00AD0778" w:rsidRPr="004E16C8" w:rsidRDefault="00AD0778" w:rsidP="00AD0778">
            <w:pPr>
              <w:pStyle w:val="ConsPlusNormal"/>
              <w:rPr>
                <w:rFonts w:ascii="Times New Roman" w:hAnsi="Times New Roman"/>
                <w:sz w:val="24"/>
                <w:szCs w:val="24"/>
              </w:rPr>
            </w:pPr>
            <w:r w:rsidRPr="004E16C8">
              <w:rPr>
                <w:rFonts w:ascii="Times New Roman" w:hAnsi="Times New Roman"/>
                <w:sz w:val="24"/>
                <w:szCs w:val="24"/>
              </w:rPr>
              <w:t>Оказание услуг по перевозке пассажиров и багажа по мун</w:t>
            </w:r>
            <w:r w:rsidRPr="004E16C8">
              <w:rPr>
                <w:rFonts w:ascii="Times New Roman" w:hAnsi="Times New Roman"/>
                <w:sz w:val="24"/>
                <w:szCs w:val="24"/>
              </w:rPr>
              <w:t>и</w:t>
            </w:r>
            <w:r w:rsidRPr="004E16C8">
              <w:rPr>
                <w:rFonts w:ascii="Times New Roman" w:hAnsi="Times New Roman"/>
                <w:sz w:val="24"/>
                <w:szCs w:val="24"/>
              </w:rPr>
              <w:t>ципальным регулярным ма</w:t>
            </w:r>
            <w:r w:rsidRPr="004E16C8">
              <w:rPr>
                <w:rFonts w:ascii="Times New Roman" w:hAnsi="Times New Roman"/>
                <w:sz w:val="24"/>
                <w:szCs w:val="24"/>
              </w:rPr>
              <w:t>р</w:t>
            </w:r>
            <w:r w:rsidRPr="004E16C8">
              <w:rPr>
                <w:rFonts w:ascii="Times New Roman" w:hAnsi="Times New Roman"/>
                <w:sz w:val="24"/>
                <w:szCs w:val="24"/>
              </w:rPr>
              <w:t>шрутам</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shd w:val="clear" w:color="auto" w:fill="auto"/>
          </w:tcPr>
          <w:p w:rsidR="00AD0778" w:rsidRPr="00BE5C40" w:rsidRDefault="00AD0778" w:rsidP="00AD0778">
            <w:pPr>
              <w:pStyle w:val="ConsPlusNormal"/>
              <w:jc w:val="center"/>
              <w:rPr>
                <w:rFonts w:ascii="Times New Roman" w:hAnsi="Times New Roman"/>
                <w:sz w:val="24"/>
                <w:szCs w:val="24"/>
              </w:rPr>
            </w:pPr>
            <w:r>
              <w:rPr>
                <w:rFonts w:ascii="Times New Roman" w:hAnsi="Times New Roman"/>
                <w:sz w:val="24"/>
                <w:szCs w:val="24"/>
              </w:rPr>
              <w:t>36676768,35</w:t>
            </w:r>
          </w:p>
        </w:tc>
        <w:tc>
          <w:tcPr>
            <w:tcW w:w="1418" w:type="dxa"/>
            <w:shd w:val="clear" w:color="auto" w:fill="auto"/>
          </w:tcPr>
          <w:p w:rsidR="00AD0778" w:rsidRPr="00BE5C40" w:rsidRDefault="00AD0778" w:rsidP="00AD0778">
            <w:pPr>
              <w:jc w:val="center"/>
              <w:rPr>
                <w:sz w:val="24"/>
                <w:szCs w:val="24"/>
              </w:rPr>
            </w:pPr>
            <w:r w:rsidRPr="00BE5C40">
              <w:rPr>
                <w:sz w:val="24"/>
                <w:szCs w:val="24"/>
              </w:rPr>
              <w:t>7851356,78</w:t>
            </w:r>
          </w:p>
        </w:tc>
        <w:tc>
          <w:tcPr>
            <w:tcW w:w="1417" w:type="dxa"/>
            <w:shd w:val="clear" w:color="auto" w:fill="auto"/>
          </w:tcPr>
          <w:p w:rsidR="00AD0778" w:rsidRPr="00BE5C40" w:rsidRDefault="00AD0778" w:rsidP="00AD0778">
            <w:pPr>
              <w:jc w:val="center"/>
              <w:rPr>
                <w:sz w:val="24"/>
                <w:szCs w:val="24"/>
              </w:rPr>
            </w:pPr>
            <w:r>
              <w:rPr>
                <w:sz w:val="24"/>
                <w:szCs w:val="24"/>
              </w:rPr>
              <w:t>9514168,38</w:t>
            </w:r>
          </w:p>
        </w:tc>
        <w:tc>
          <w:tcPr>
            <w:tcW w:w="1560" w:type="dxa"/>
            <w:shd w:val="clear" w:color="auto" w:fill="auto"/>
          </w:tcPr>
          <w:p w:rsidR="00AD0778" w:rsidRPr="00BE5C40" w:rsidRDefault="00AD0778" w:rsidP="00AD0778">
            <w:pPr>
              <w:jc w:val="center"/>
              <w:rPr>
                <w:sz w:val="24"/>
                <w:szCs w:val="24"/>
              </w:rPr>
            </w:pPr>
            <w:r>
              <w:rPr>
                <w:sz w:val="24"/>
                <w:szCs w:val="24"/>
              </w:rPr>
              <w:t>11924572,51</w:t>
            </w:r>
          </w:p>
        </w:tc>
        <w:tc>
          <w:tcPr>
            <w:tcW w:w="1559" w:type="dxa"/>
          </w:tcPr>
          <w:p w:rsidR="00AD0778" w:rsidRPr="00BE5C40" w:rsidRDefault="00AD0778" w:rsidP="00AD0778">
            <w:pPr>
              <w:jc w:val="center"/>
              <w:rPr>
                <w:sz w:val="24"/>
                <w:szCs w:val="24"/>
              </w:rPr>
            </w:pPr>
            <w:r>
              <w:rPr>
                <w:sz w:val="24"/>
                <w:szCs w:val="24"/>
              </w:rPr>
              <w:t>4417121,06</w:t>
            </w:r>
          </w:p>
        </w:tc>
        <w:tc>
          <w:tcPr>
            <w:tcW w:w="1559" w:type="dxa"/>
            <w:shd w:val="clear" w:color="auto" w:fill="auto"/>
          </w:tcPr>
          <w:p w:rsidR="00AD0778" w:rsidRPr="0003777E" w:rsidRDefault="00AD0778" w:rsidP="00AD0778">
            <w:pPr>
              <w:jc w:val="center"/>
              <w:rPr>
                <w:sz w:val="24"/>
                <w:szCs w:val="24"/>
              </w:rPr>
            </w:pPr>
            <w:r>
              <w:rPr>
                <w:sz w:val="24"/>
                <w:szCs w:val="24"/>
              </w:rPr>
              <w:t>2969549,62</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shd w:val="clear" w:color="auto" w:fill="auto"/>
          </w:tcPr>
          <w:p w:rsidR="00AD0778" w:rsidRPr="00111BD8" w:rsidRDefault="00AD0778" w:rsidP="00AD0778">
            <w:pPr>
              <w:pStyle w:val="ConsPlusNormal"/>
              <w:rPr>
                <w:rFonts w:ascii="Times New Roman" w:hAnsi="Times New Roman"/>
                <w:sz w:val="22"/>
              </w:rPr>
            </w:pPr>
          </w:p>
        </w:tc>
        <w:tc>
          <w:tcPr>
            <w:tcW w:w="1418" w:type="dxa"/>
            <w:shd w:val="clear" w:color="auto" w:fill="auto"/>
          </w:tcPr>
          <w:p w:rsidR="00AD0778" w:rsidRPr="00111BD8" w:rsidRDefault="00AD0778" w:rsidP="00AD0778">
            <w:pPr>
              <w:pStyle w:val="ConsPlusNormal"/>
              <w:rPr>
                <w:rFonts w:ascii="Times New Roman" w:hAnsi="Times New Roman"/>
                <w:sz w:val="22"/>
              </w:rPr>
            </w:pPr>
          </w:p>
        </w:tc>
        <w:tc>
          <w:tcPr>
            <w:tcW w:w="1417" w:type="dxa"/>
            <w:shd w:val="clear" w:color="auto" w:fill="auto"/>
          </w:tcPr>
          <w:p w:rsidR="00AD0778" w:rsidRPr="00111BD8" w:rsidRDefault="00AD0778" w:rsidP="00AD0778">
            <w:pPr>
              <w:pStyle w:val="ConsPlusNormal"/>
              <w:rPr>
                <w:rFonts w:ascii="Times New Roman" w:hAnsi="Times New Roman"/>
                <w:sz w:val="22"/>
              </w:rPr>
            </w:pPr>
          </w:p>
        </w:tc>
        <w:tc>
          <w:tcPr>
            <w:tcW w:w="1560" w:type="dxa"/>
            <w:shd w:val="clear" w:color="auto" w:fill="auto"/>
          </w:tcPr>
          <w:p w:rsidR="00AD0778" w:rsidRPr="00111BD8" w:rsidRDefault="00AD0778" w:rsidP="00AD0778">
            <w:pPr>
              <w:pStyle w:val="ConsPlusNormal"/>
              <w:rPr>
                <w:rFonts w:ascii="Times New Roman" w:hAnsi="Times New Roman"/>
                <w:sz w:val="22"/>
              </w:rPr>
            </w:pPr>
          </w:p>
        </w:tc>
        <w:tc>
          <w:tcPr>
            <w:tcW w:w="1559" w:type="dxa"/>
          </w:tcPr>
          <w:p w:rsidR="00AD0778" w:rsidRPr="00111BD8" w:rsidRDefault="00AD0778" w:rsidP="00AD0778">
            <w:pPr>
              <w:pStyle w:val="ConsPlusNormal"/>
              <w:rPr>
                <w:rFonts w:ascii="Times New Roman" w:hAnsi="Times New Roman"/>
                <w:sz w:val="22"/>
              </w:rPr>
            </w:pPr>
          </w:p>
        </w:tc>
        <w:tc>
          <w:tcPr>
            <w:tcW w:w="1559" w:type="dxa"/>
          </w:tcPr>
          <w:p w:rsidR="00AD0778" w:rsidRPr="00111BD8"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shd w:val="clear" w:color="auto" w:fill="auto"/>
          </w:tcPr>
          <w:p w:rsidR="00AD0778" w:rsidRPr="00111BD8" w:rsidRDefault="00AD0778" w:rsidP="00AD0778">
            <w:pPr>
              <w:pStyle w:val="ConsPlusNormal"/>
              <w:jc w:val="center"/>
              <w:rPr>
                <w:rFonts w:ascii="Times New Roman" w:hAnsi="Times New Roman"/>
                <w:sz w:val="22"/>
              </w:rPr>
            </w:pPr>
            <w:r>
              <w:rPr>
                <w:rFonts w:ascii="Times New Roman" w:hAnsi="Times New Roman"/>
                <w:sz w:val="22"/>
              </w:rPr>
              <w:t>12000872,85</w:t>
            </w:r>
          </w:p>
        </w:tc>
        <w:tc>
          <w:tcPr>
            <w:tcW w:w="1418" w:type="dxa"/>
            <w:shd w:val="clear" w:color="auto" w:fill="auto"/>
          </w:tcPr>
          <w:p w:rsidR="00AD0778" w:rsidRPr="00111BD8" w:rsidRDefault="00AD0778" w:rsidP="00AD0778">
            <w:pPr>
              <w:pStyle w:val="ConsPlusNormal"/>
              <w:jc w:val="center"/>
              <w:rPr>
                <w:rFonts w:ascii="Times New Roman" w:hAnsi="Times New Roman"/>
                <w:sz w:val="22"/>
              </w:rPr>
            </w:pPr>
            <w:r w:rsidRPr="00111BD8">
              <w:rPr>
                <w:rFonts w:ascii="Times New Roman" w:hAnsi="Times New Roman"/>
                <w:sz w:val="22"/>
              </w:rPr>
              <w:t>2610708,00</w:t>
            </w:r>
          </w:p>
        </w:tc>
        <w:tc>
          <w:tcPr>
            <w:tcW w:w="1417" w:type="dxa"/>
            <w:shd w:val="clear" w:color="auto" w:fill="auto"/>
          </w:tcPr>
          <w:p w:rsidR="00AD0778" w:rsidRPr="00111BD8" w:rsidRDefault="00AD0778" w:rsidP="00AD0778">
            <w:pPr>
              <w:pStyle w:val="ConsPlusNormal"/>
              <w:jc w:val="center"/>
              <w:rPr>
                <w:rFonts w:ascii="Times New Roman" w:hAnsi="Times New Roman"/>
                <w:sz w:val="22"/>
              </w:rPr>
            </w:pPr>
            <w:r w:rsidRPr="00111BD8">
              <w:rPr>
                <w:rFonts w:ascii="Times New Roman" w:hAnsi="Times New Roman"/>
                <w:sz w:val="22"/>
              </w:rPr>
              <w:t>2 044 501,00</w:t>
            </w:r>
          </w:p>
        </w:tc>
        <w:tc>
          <w:tcPr>
            <w:tcW w:w="1560" w:type="dxa"/>
            <w:shd w:val="clear" w:color="auto" w:fill="auto"/>
          </w:tcPr>
          <w:p w:rsidR="00AD0778" w:rsidRPr="00111BD8" w:rsidRDefault="00AD0778" w:rsidP="00AD0778">
            <w:pPr>
              <w:pStyle w:val="ConsPlusNormal"/>
              <w:jc w:val="center"/>
              <w:rPr>
                <w:rFonts w:ascii="Times New Roman" w:hAnsi="Times New Roman"/>
                <w:sz w:val="22"/>
              </w:rPr>
            </w:pPr>
            <w:r>
              <w:rPr>
                <w:rFonts w:ascii="Times New Roman" w:hAnsi="Times New Roman"/>
                <w:sz w:val="22"/>
              </w:rPr>
              <w:t>3000000,00</w:t>
            </w:r>
          </w:p>
        </w:tc>
        <w:tc>
          <w:tcPr>
            <w:tcW w:w="1559" w:type="dxa"/>
          </w:tcPr>
          <w:p w:rsidR="00AD0778" w:rsidRPr="00111BD8" w:rsidRDefault="00AD0778" w:rsidP="00AD0778">
            <w:pPr>
              <w:pStyle w:val="ConsPlusNormal"/>
              <w:jc w:val="center"/>
              <w:rPr>
                <w:rFonts w:ascii="Times New Roman" w:hAnsi="Times New Roman"/>
                <w:sz w:val="22"/>
              </w:rPr>
            </w:pPr>
            <w:r w:rsidRPr="00111BD8">
              <w:rPr>
                <w:rFonts w:ascii="Times New Roman" w:hAnsi="Times New Roman"/>
                <w:sz w:val="22"/>
              </w:rPr>
              <w:t>2208560,53</w:t>
            </w:r>
          </w:p>
        </w:tc>
        <w:tc>
          <w:tcPr>
            <w:tcW w:w="1559" w:type="dxa"/>
          </w:tcPr>
          <w:p w:rsidR="00AD0778" w:rsidRPr="00111BD8" w:rsidRDefault="00AD0778" w:rsidP="00AD0778">
            <w:pPr>
              <w:pStyle w:val="ConsPlusNormal"/>
              <w:jc w:val="center"/>
              <w:rPr>
                <w:rFonts w:ascii="Times New Roman" w:hAnsi="Times New Roman"/>
                <w:sz w:val="22"/>
              </w:rPr>
            </w:pPr>
            <w:r w:rsidRPr="00111BD8">
              <w:rPr>
                <w:rFonts w:ascii="Times New Roman" w:hAnsi="Times New Roman"/>
                <w:sz w:val="22"/>
              </w:rPr>
              <w:t>2137103,32</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shd w:val="clear" w:color="auto" w:fill="auto"/>
          </w:tcPr>
          <w:p w:rsidR="00AD0778" w:rsidRPr="00111BD8" w:rsidRDefault="00AD0778" w:rsidP="00AD0778">
            <w:pPr>
              <w:jc w:val="center"/>
              <w:rPr>
                <w:sz w:val="22"/>
                <w:szCs w:val="22"/>
              </w:rPr>
            </w:pPr>
            <w:r>
              <w:rPr>
                <w:sz w:val="22"/>
                <w:szCs w:val="22"/>
              </w:rPr>
              <w:t>24675895,50</w:t>
            </w:r>
          </w:p>
        </w:tc>
        <w:tc>
          <w:tcPr>
            <w:tcW w:w="1418" w:type="dxa"/>
            <w:shd w:val="clear" w:color="auto" w:fill="auto"/>
          </w:tcPr>
          <w:p w:rsidR="00AD0778" w:rsidRPr="00111BD8" w:rsidRDefault="00AD0778" w:rsidP="00AD0778">
            <w:pPr>
              <w:jc w:val="center"/>
              <w:rPr>
                <w:sz w:val="22"/>
                <w:szCs w:val="22"/>
              </w:rPr>
            </w:pPr>
            <w:r w:rsidRPr="00111BD8">
              <w:rPr>
                <w:sz w:val="22"/>
                <w:szCs w:val="22"/>
              </w:rPr>
              <w:t>5240648,78</w:t>
            </w:r>
          </w:p>
        </w:tc>
        <w:tc>
          <w:tcPr>
            <w:tcW w:w="1417" w:type="dxa"/>
            <w:shd w:val="clear" w:color="auto" w:fill="auto"/>
          </w:tcPr>
          <w:p w:rsidR="00AD0778" w:rsidRPr="00111BD8" w:rsidRDefault="00AD0778" w:rsidP="00AD0778">
            <w:pPr>
              <w:jc w:val="center"/>
              <w:rPr>
                <w:sz w:val="22"/>
                <w:szCs w:val="22"/>
              </w:rPr>
            </w:pPr>
            <w:r w:rsidRPr="00111BD8">
              <w:rPr>
                <w:sz w:val="22"/>
                <w:szCs w:val="22"/>
              </w:rPr>
              <w:t>7469667,38</w:t>
            </w:r>
          </w:p>
        </w:tc>
        <w:tc>
          <w:tcPr>
            <w:tcW w:w="1560" w:type="dxa"/>
            <w:shd w:val="clear" w:color="auto" w:fill="auto"/>
          </w:tcPr>
          <w:p w:rsidR="00AD0778" w:rsidRPr="00111BD8" w:rsidRDefault="00AD0778" w:rsidP="00AD0778">
            <w:pPr>
              <w:jc w:val="center"/>
              <w:rPr>
                <w:sz w:val="22"/>
                <w:szCs w:val="22"/>
              </w:rPr>
            </w:pPr>
            <w:r>
              <w:rPr>
                <w:sz w:val="22"/>
                <w:szCs w:val="22"/>
              </w:rPr>
              <w:t>8924572,51</w:t>
            </w:r>
          </w:p>
        </w:tc>
        <w:tc>
          <w:tcPr>
            <w:tcW w:w="1559" w:type="dxa"/>
          </w:tcPr>
          <w:p w:rsidR="00AD0778" w:rsidRPr="00111BD8" w:rsidRDefault="00AD0778" w:rsidP="00AD0778">
            <w:pPr>
              <w:pStyle w:val="ConsPlusNormal"/>
              <w:jc w:val="center"/>
              <w:rPr>
                <w:rFonts w:ascii="Times New Roman" w:hAnsi="Times New Roman"/>
                <w:sz w:val="22"/>
              </w:rPr>
            </w:pPr>
            <w:r w:rsidRPr="00111BD8">
              <w:rPr>
                <w:rFonts w:ascii="Times New Roman" w:hAnsi="Times New Roman"/>
                <w:sz w:val="22"/>
              </w:rPr>
              <w:t>2208560,53</w:t>
            </w:r>
          </w:p>
        </w:tc>
        <w:tc>
          <w:tcPr>
            <w:tcW w:w="1559" w:type="dxa"/>
            <w:shd w:val="clear" w:color="auto" w:fill="auto"/>
          </w:tcPr>
          <w:p w:rsidR="00AD0778" w:rsidRPr="00111BD8" w:rsidRDefault="00AD0778" w:rsidP="00AD0778">
            <w:pPr>
              <w:pStyle w:val="ConsPlusNormal"/>
              <w:jc w:val="center"/>
              <w:rPr>
                <w:rFonts w:ascii="Times New Roman" w:hAnsi="Times New Roman"/>
                <w:sz w:val="22"/>
              </w:rPr>
            </w:pPr>
            <w:r w:rsidRPr="001341BA">
              <w:rPr>
                <w:rFonts w:ascii="Times New Roman" w:hAnsi="Times New Roman"/>
                <w:sz w:val="22"/>
              </w:rPr>
              <w:t>832446,30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shd w:val="clear" w:color="auto" w:fill="auto"/>
          </w:tcPr>
          <w:p w:rsidR="00AD0778" w:rsidRPr="00111BD8" w:rsidRDefault="00AD0778" w:rsidP="00AD0778">
            <w:pPr>
              <w:jc w:val="center"/>
              <w:rPr>
                <w:sz w:val="22"/>
                <w:szCs w:val="22"/>
              </w:rPr>
            </w:pPr>
            <w:r>
              <w:rPr>
                <w:sz w:val="22"/>
                <w:szCs w:val="22"/>
              </w:rPr>
              <w:t>24675895,50</w:t>
            </w:r>
          </w:p>
        </w:tc>
        <w:tc>
          <w:tcPr>
            <w:tcW w:w="1418" w:type="dxa"/>
            <w:shd w:val="clear" w:color="auto" w:fill="auto"/>
          </w:tcPr>
          <w:p w:rsidR="00AD0778" w:rsidRPr="00111BD8" w:rsidRDefault="00AD0778" w:rsidP="00AD0778">
            <w:pPr>
              <w:jc w:val="center"/>
              <w:rPr>
                <w:sz w:val="22"/>
                <w:szCs w:val="22"/>
              </w:rPr>
            </w:pPr>
            <w:r w:rsidRPr="00111BD8">
              <w:rPr>
                <w:sz w:val="22"/>
                <w:szCs w:val="22"/>
              </w:rPr>
              <w:t>5240648,78</w:t>
            </w:r>
          </w:p>
        </w:tc>
        <w:tc>
          <w:tcPr>
            <w:tcW w:w="1417" w:type="dxa"/>
            <w:shd w:val="clear" w:color="auto" w:fill="auto"/>
          </w:tcPr>
          <w:p w:rsidR="00AD0778" w:rsidRPr="00111BD8" w:rsidRDefault="00AD0778" w:rsidP="00AD0778">
            <w:pPr>
              <w:jc w:val="center"/>
              <w:rPr>
                <w:sz w:val="22"/>
                <w:szCs w:val="22"/>
              </w:rPr>
            </w:pPr>
            <w:r w:rsidRPr="00111BD8">
              <w:rPr>
                <w:sz w:val="22"/>
                <w:szCs w:val="22"/>
              </w:rPr>
              <w:t>7469667,38</w:t>
            </w:r>
          </w:p>
        </w:tc>
        <w:tc>
          <w:tcPr>
            <w:tcW w:w="1560" w:type="dxa"/>
            <w:shd w:val="clear" w:color="auto" w:fill="auto"/>
          </w:tcPr>
          <w:p w:rsidR="00AD0778" w:rsidRPr="00111BD8" w:rsidRDefault="00AD0778" w:rsidP="00AD0778">
            <w:pPr>
              <w:jc w:val="center"/>
              <w:rPr>
                <w:sz w:val="22"/>
                <w:szCs w:val="22"/>
              </w:rPr>
            </w:pPr>
            <w:r>
              <w:rPr>
                <w:sz w:val="22"/>
                <w:szCs w:val="22"/>
              </w:rPr>
              <w:t>8924572,51</w:t>
            </w:r>
          </w:p>
        </w:tc>
        <w:tc>
          <w:tcPr>
            <w:tcW w:w="1559" w:type="dxa"/>
          </w:tcPr>
          <w:p w:rsidR="00AD0778" w:rsidRPr="00111BD8" w:rsidRDefault="00AD0778" w:rsidP="00AD0778">
            <w:pPr>
              <w:pStyle w:val="ConsPlusNormal"/>
              <w:jc w:val="center"/>
              <w:rPr>
                <w:rFonts w:ascii="Times New Roman" w:hAnsi="Times New Roman"/>
                <w:sz w:val="22"/>
              </w:rPr>
            </w:pPr>
            <w:r w:rsidRPr="00111BD8">
              <w:rPr>
                <w:rFonts w:ascii="Times New Roman" w:hAnsi="Times New Roman"/>
                <w:sz w:val="22"/>
              </w:rPr>
              <w:t>2208560,53</w:t>
            </w:r>
          </w:p>
        </w:tc>
        <w:tc>
          <w:tcPr>
            <w:tcW w:w="1559" w:type="dxa"/>
            <w:shd w:val="clear" w:color="auto" w:fill="auto"/>
          </w:tcPr>
          <w:p w:rsidR="00AD0778" w:rsidRPr="00111BD8" w:rsidRDefault="00AD0778" w:rsidP="00AD0778">
            <w:pPr>
              <w:pStyle w:val="ConsPlusNormal"/>
              <w:jc w:val="center"/>
              <w:rPr>
                <w:rFonts w:ascii="Times New Roman" w:hAnsi="Times New Roman"/>
                <w:sz w:val="22"/>
              </w:rPr>
            </w:pPr>
            <w:r w:rsidRPr="001341BA">
              <w:rPr>
                <w:rFonts w:ascii="Times New Roman" w:hAnsi="Times New Roman"/>
                <w:sz w:val="22"/>
              </w:rPr>
              <w:t>832446,30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 xml:space="preserve">Средства от приносящей </w:t>
            </w:r>
            <w:r w:rsidRPr="00C7017A">
              <w:rPr>
                <w:rFonts w:ascii="Times New Roman" w:hAnsi="Times New Roman"/>
                <w:sz w:val="24"/>
                <w:szCs w:val="24"/>
              </w:rPr>
              <w:lastRenderedPageBreak/>
              <w:t>доход деятельн</w:t>
            </w:r>
            <w:r w:rsidRPr="00C7017A">
              <w:rPr>
                <w:rFonts w:ascii="Times New Roman" w:hAnsi="Times New Roman"/>
                <w:sz w:val="24"/>
                <w:szCs w:val="24"/>
              </w:rPr>
              <w:t>о</w:t>
            </w:r>
            <w:r w:rsidRPr="00C7017A">
              <w:rPr>
                <w:rFonts w:ascii="Times New Roman" w:hAnsi="Times New Roman"/>
                <w:sz w:val="24"/>
                <w:szCs w:val="24"/>
              </w:rPr>
              <w:t>сти</w:t>
            </w:r>
          </w:p>
        </w:tc>
        <w:tc>
          <w:tcPr>
            <w:tcW w:w="1559" w:type="dxa"/>
            <w:shd w:val="clear" w:color="auto" w:fill="auto"/>
          </w:tcPr>
          <w:p w:rsidR="00AD0778" w:rsidRPr="00111BD8" w:rsidRDefault="00AD0778" w:rsidP="00AD0778">
            <w:pPr>
              <w:pStyle w:val="ConsPlusNormal"/>
              <w:rPr>
                <w:rFonts w:ascii="Times New Roman" w:hAnsi="Times New Roman"/>
                <w:sz w:val="22"/>
              </w:rPr>
            </w:pPr>
          </w:p>
        </w:tc>
        <w:tc>
          <w:tcPr>
            <w:tcW w:w="1418" w:type="dxa"/>
            <w:shd w:val="clear" w:color="auto" w:fill="auto"/>
          </w:tcPr>
          <w:p w:rsidR="00AD0778" w:rsidRPr="00111BD8" w:rsidRDefault="00AD0778" w:rsidP="00AD0778">
            <w:pPr>
              <w:pStyle w:val="ConsPlusNormal"/>
              <w:rPr>
                <w:rFonts w:ascii="Times New Roman" w:hAnsi="Times New Roman"/>
                <w:sz w:val="22"/>
              </w:rPr>
            </w:pPr>
          </w:p>
        </w:tc>
        <w:tc>
          <w:tcPr>
            <w:tcW w:w="1417" w:type="dxa"/>
            <w:shd w:val="clear" w:color="auto" w:fill="auto"/>
          </w:tcPr>
          <w:p w:rsidR="00AD0778" w:rsidRPr="00111BD8" w:rsidRDefault="00AD0778" w:rsidP="00AD0778">
            <w:pPr>
              <w:pStyle w:val="ConsPlusNormal"/>
              <w:rPr>
                <w:rFonts w:ascii="Times New Roman" w:hAnsi="Times New Roman"/>
                <w:sz w:val="22"/>
              </w:rPr>
            </w:pPr>
          </w:p>
        </w:tc>
        <w:tc>
          <w:tcPr>
            <w:tcW w:w="1560" w:type="dxa"/>
            <w:shd w:val="clear" w:color="auto" w:fill="auto"/>
          </w:tcPr>
          <w:p w:rsidR="00AD0778" w:rsidRPr="00111BD8" w:rsidRDefault="00AD0778" w:rsidP="00AD0778">
            <w:pPr>
              <w:pStyle w:val="ConsPlusNormal"/>
              <w:rPr>
                <w:rFonts w:ascii="Times New Roman" w:hAnsi="Times New Roman"/>
                <w:sz w:val="22"/>
              </w:rPr>
            </w:pPr>
          </w:p>
        </w:tc>
        <w:tc>
          <w:tcPr>
            <w:tcW w:w="1559" w:type="dxa"/>
          </w:tcPr>
          <w:p w:rsidR="00AD0778" w:rsidRPr="00111BD8" w:rsidRDefault="00AD0778" w:rsidP="00AD0778">
            <w:pPr>
              <w:pStyle w:val="ConsPlusNormal"/>
              <w:rPr>
                <w:rFonts w:ascii="Times New Roman" w:hAnsi="Times New Roman"/>
                <w:sz w:val="22"/>
              </w:rPr>
            </w:pPr>
          </w:p>
        </w:tc>
        <w:tc>
          <w:tcPr>
            <w:tcW w:w="1559" w:type="dxa"/>
          </w:tcPr>
          <w:p w:rsidR="00AD0778" w:rsidRPr="00111BD8"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Pr="004E16C8" w:rsidRDefault="00AD0778" w:rsidP="00AD0778">
            <w:pPr>
              <w:rPr>
                <w:b/>
                <w:sz w:val="24"/>
                <w:szCs w:val="24"/>
              </w:rPr>
            </w:pPr>
            <w:r>
              <w:rPr>
                <w:b/>
                <w:sz w:val="24"/>
                <w:szCs w:val="24"/>
              </w:rPr>
              <w:lastRenderedPageBreak/>
              <w:t>Подпр</w:t>
            </w:r>
            <w:r>
              <w:rPr>
                <w:b/>
                <w:sz w:val="24"/>
                <w:szCs w:val="24"/>
              </w:rPr>
              <w:t>о</w:t>
            </w:r>
            <w:r>
              <w:rPr>
                <w:b/>
                <w:sz w:val="24"/>
                <w:szCs w:val="24"/>
              </w:rPr>
              <w:t>грамма 2</w:t>
            </w:r>
          </w:p>
        </w:tc>
        <w:tc>
          <w:tcPr>
            <w:tcW w:w="3351" w:type="dxa"/>
            <w:vMerge w:val="restart"/>
          </w:tcPr>
          <w:p w:rsidR="00AD0778" w:rsidRPr="004E16C8" w:rsidRDefault="00AD0778" w:rsidP="00AD0778">
            <w:pPr>
              <w:pStyle w:val="ConsPlusNormal"/>
              <w:rPr>
                <w:rFonts w:ascii="Times New Roman" w:hAnsi="Times New Roman"/>
                <w:b/>
                <w:sz w:val="24"/>
                <w:szCs w:val="24"/>
              </w:rPr>
            </w:pPr>
            <w:r w:rsidRPr="004E16C8">
              <w:rPr>
                <w:rFonts w:ascii="Times New Roman" w:hAnsi="Times New Roman"/>
                <w:b/>
                <w:sz w:val="24"/>
                <w:szCs w:val="24"/>
              </w:rPr>
              <w:t>Развитие систем инженерной инфраструктуры и обращ</w:t>
            </w:r>
            <w:r w:rsidRPr="004E16C8">
              <w:rPr>
                <w:rFonts w:ascii="Times New Roman" w:hAnsi="Times New Roman"/>
                <w:b/>
                <w:sz w:val="24"/>
                <w:szCs w:val="24"/>
              </w:rPr>
              <w:t>е</w:t>
            </w:r>
            <w:r w:rsidRPr="004E16C8">
              <w:rPr>
                <w:rFonts w:ascii="Times New Roman" w:hAnsi="Times New Roman"/>
                <w:b/>
                <w:sz w:val="24"/>
                <w:szCs w:val="24"/>
              </w:rPr>
              <w:t>ния с отходами</w:t>
            </w:r>
          </w:p>
        </w:tc>
        <w:tc>
          <w:tcPr>
            <w:tcW w:w="1843" w:type="dxa"/>
          </w:tcPr>
          <w:p w:rsidR="00AD0778" w:rsidRPr="003E5C5A" w:rsidRDefault="00AD0778" w:rsidP="00AD0778">
            <w:pPr>
              <w:pStyle w:val="ConsPlusNormal"/>
              <w:rPr>
                <w:rFonts w:ascii="Times New Roman" w:hAnsi="Times New Roman"/>
                <w:b/>
                <w:sz w:val="24"/>
                <w:szCs w:val="24"/>
              </w:rPr>
            </w:pPr>
            <w:r w:rsidRPr="003E5C5A">
              <w:rPr>
                <w:rFonts w:ascii="Times New Roman" w:hAnsi="Times New Roman"/>
                <w:b/>
                <w:sz w:val="24"/>
                <w:szCs w:val="24"/>
              </w:rPr>
              <w:t>Всего</w:t>
            </w:r>
          </w:p>
        </w:tc>
        <w:tc>
          <w:tcPr>
            <w:tcW w:w="1559" w:type="dxa"/>
            <w:shd w:val="clear" w:color="auto" w:fill="FDE9D9" w:themeFill="accent6" w:themeFillTint="33"/>
          </w:tcPr>
          <w:p w:rsidR="00AD0778" w:rsidRPr="000C52EF" w:rsidRDefault="00AD0778" w:rsidP="00AD0778">
            <w:pPr>
              <w:jc w:val="center"/>
              <w:rPr>
                <w:b/>
                <w:sz w:val="22"/>
                <w:szCs w:val="22"/>
                <w:lang w:val="en-US"/>
              </w:rPr>
            </w:pPr>
            <w:r>
              <w:rPr>
                <w:b/>
                <w:sz w:val="22"/>
                <w:szCs w:val="22"/>
                <w:lang w:val="en-US"/>
              </w:rPr>
              <w:t>694658172.94</w:t>
            </w:r>
          </w:p>
        </w:tc>
        <w:tc>
          <w:tcPr>
            <w:tcW w:w="1418" w:type="dxa"/>
            <w:shd w:val="clear" w:color="auto" w:fill="auto"/>
          </w:tcPr>
          <w:p w:rsidR="00AD0778" w:rsidRPr="00886D65" w:rsidRDefault="00AD0778" w:rsidP="00AD0778">
            <w:pPr>
              <w:jc w:val="center"/>
              <w:rPr>
                <w:sz w:val="22"/>
                <w:szCs w:val="22"/>
              </w:rPr>
            </w:pPr>
            <w:r w:rsidRPr="00886D65">
              <w:rPr>
                <w:b/>
                <w:sz w:val="22"/>
                <w:szCs w:val="22"/>
              </w:rPr>
              <w:t>16436788,92</w:t>
            </w:r>
          </w:p>
        </w:tc>
        <w:tc>
          <w:tcPr>
            <w:tcW w:w="1417" w:type="dxa"/>
            <w:shd w:val="clear" w:color="auto" w:fill="auto"/>
          </w:tcPr>
          <w:p w:rsidR="00AD0778" w:rsidRPr="00886D65" w:rsidRDefault="00AD0778" w:rsidP="00AD0778">
            <w:pPr>
              <w:jc w:val="center"/>
              <w:rPr>
                <w:sz w:val="22"/>
                <w:szCs w:val="22"/>
              </w:rPr>
            </w:pPr>
            <w:r w:rsidRPr="00886D65">
              <w:rPr>
                <w:b/>
                <w:sz w:val="22"/>
                <w:szCs w:val="22"/>
              </w:rPr>
              <w:t>203624797,79</w:t>
            </w:r>
          </w:p>
        </w:tc>
        <w:tc>
          <w:tcPr>
            <w:tcW w:w="1560" w:type="dxa"/>
            <w:shd w:val="clear" w:color="auto" w:fill="FDE9D9" w:themeFill="accent6" w:themeFillTint="33"/>
          </w:tcPr>
          <w:p w:rsidR="00AD0778" w:rsidRPr="000C52EF" w:rsidRDefault="00AD0778" w:rsidP="00AD0778">
            <w:pPr>
              <w:jc w:val="center"/>
              <w:rPr>
                <w:sz w:val="22"/>
                <w:szCs w:val="22"/>
                <w:lang w:val="en-US"/>
              </w:rPr>
            </w:pPr>
            <w:r>
              <w:rPr>
                <w:b/>
                <w:sz w:val="22"/>
                <w:szCs w:val="22"/>
                <w:lang w:val="en-US"/>
              </w:rPr>
              <w:t>297281025.54</w:t>
            </w:r>
          </w:p>
        </w:tc>
        <w:tc>
          <w:tcPr>
            <w:tcW w:w="1559" w:type="dxa"/>
            <w:shd w:val="clear" w:color="auto" w:fill="auto"/>
          </w:tcPr>
          <w:p w:rsidR="00AD0778" w:rsidRPr="00886D65" w:rsidRDefault="00AD0778" w:rsidP="00AD0778">
            <w:pPr>
              <w:jc w:val="center"/>
              <w:rPr>
                <w:b/>
                <w:sz w:val="22"/>
                <w:szCs w:val="22"/>
              </w:rPr>
            </w:pPr>
            <w:r>
              <w:rPr>
                <w:b/>
                <w:sz w:val="22"/>
                <w:szCs w:val="22"/>
              </w:rPr>
              <w:t>165509003,67</w:t>
            </w:r>
          </w:p>
        </w:tc>
        <w:tc>
          <w:tcPr>
            <w:tcW w:w="1559" w:type="dxa"/>
            <w:shd w:val="clear" w:color="auto" w:fill="auto"/>
          </w:tcPr>
          <w:p w:rsidR="00AD0778" w:rsidRPr="00886D65" w:rsidRDefault="00AD0778" w:rsidP="00AD0778">
            <w:pPr>
              <w:jc w:val="center"/>
              <w:rPr>
                <w:b/>
                <w:sz w:val="22"/>
                <w:szCs w:val="22"/>
              </w:rPr>
            </w:pPr>
            <w:r>
              <w:rPr>
                <w:b/>
                <w:sz w:val="22"/>
                <w:szCs w:val="22"/>
              </w:rPr>
              <w:t>11806557,02</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E5C5A" w:rsidRDefault="00AD0778" w:rsidP="00AD0778">
            <w:pPr>
              <w:pStyle w:val="ConsPlusNormal"/>
              <w:rPr>
                <w:rFonts w:ascii="Times New Roman" w:hAnsi="Times New Roman"/>
                <w:b/>
                <w:sz w:val="24"/>
                <w:szCs w:val="24"/>
              </w:rPr>
            </w:pPr>
            <w:r w:rsidRPr="003E5C5A">
              <w:rPr>
                <w:rFonts w:ascii="Times New Roman" w:hAnsi="Times New Roman"/>
                <w:b/>
                <w:sz w:val="24"/>
                <w:szCs w:val="24"/>
              </w:rPr>
              <w:t>в том числе:</w:t>
            </w:r>
          </w:p>
        </w:tc>
        <w:tc>
          <w:tcPr>
            <w:tcW w:w="1559" w:type="dxa"/>
            <w:shd w:val="clear" w:color="auto" w:fill="auto"/>
          </w:tcPr>
          <w:p w:rsidR="00AD0778" w:rsidRPr="004C6D8C" w:rsidRDefault="00AD0778" w:rsidP="00AD0778">
            <w:pPr>
              <w:pStyle w:val="ConsPlusNormal"/>
              <w:rPr>
                <w:rFonts w:ascii="Times New Roman" w:hAnsi="Times New Roman"/>
                <w:sz w:val="24"/>
                <w:szCs w:val="24"/>
              </w:rPr>
            </w:pPr>
          </w:p>
        </w:tc>
        <w:tc>
          <w:tcPr>
            <w:tcW w:w="1418" w:type="dxa"/>
            <w:shd w:val="clear" w:color="auto" w:fill="auto"/>
          </w:tcPr>
          <w:p w:rsidR="00AD0778" w:rsidRPr="004C6D8C" w:rsidRDefault="00AD0778" w:rsidP="00AD0778">
            <w:pPr>
              <w:pStyle w:val="ConsPlusNormal"/>
              <w:rPr>
                <w:rFonts w:ascii="Times New Roman" w:hAnsi="Times New Roman"/>
                <w:sz w:val="24"/>
                <w:szCs w:val="24"/>
              </w:rPr>
            </w:pPr>
          </w:p>
        </w:tc>
        <w:tc>
          <w:tcPr>
            <w:tcW w:w="1417" w:type="dxa"/>
            <w:shd w:val="clear" w:color="auto" w:fill="auto"/>
          </w:tcPr>
          <w:p w:rsidR="00AD0778" w:rsidRPr="004C6D8C" w:rsidRDefault="00AD0778" w:rsidP="00AD0778">
            <w:pPr>
              <w:pStyle w:val="ConsPlusNormal"/>
              <w:rPr>
                <w:rFonts w:ascii="Times New Roman" w:hAnsi="Times New Roman"/>
                <w:sz w:val="24"/>
                <w:szCs w:val="24"/>
              </w:rPr>
            </w:pPr>
          </w:p>
        </w:tc>
        <w:tc>
          <w:tcPr>
            <w:tcW w:w="1560" w:type="dxa"/>
            <w:shd w:val="clear" w:color="auto" w:fill="auto"/>
          </w:tcPr>
          <w:p w:rsidR="00AD0778" w:rsidRPr="004C6D8C" w:rsidRDefault="00AD0778" w:rsidP="00AD0778">
            <w:pPr>
              <w:pStyle w:val="ConsPlusNormal"/>
              <w:rPr>
                <w:rFonts w:ascii="Times New Roman" w:hAnsi="Times New Roman"/>
                <w:sz w:val="24"/>
                <w:szCs w:val="24"/>
              </w:rPr>
            </w:pPr>
          </w:p>
        </w:tc>
        <w:tc>
          <w:tcPr>
            <w:tcW w:w="1559" w:type="dxa"/>
            <w:shd w:val="clear" w:color="auto" w:fill="auto"/>
          </w:tcPr>
          <w:p w:rsidR="00AD0778" w:rsidRPr="00C7017A" w:rsidRDefault="00AD0778" w:rsidP="00AD0778">
            <w:pPr>
              <w:pStyle w:val="ConsPlusNormal"/>
              <w:rPr>
                <w:rFonts w:ascii="Times New Roman" w:hAnsi="Times New Roman"/>
                <w:sz w:val="24"/>
                <w:szCs w:val="24"/>
              </w:rPr>
            </w:pPr>
          </w:p>
        </w:tc>
        <w:tc>
          <w:tcPr>
            <w:tcW w:w="1559" w:type="dxa"/>
            <w:shd w:val="clear" w:color="auto" w:fill="auto"/>
          </w:tcPr>
          <w:p w:rsidR="00AD0778" w:rsidRPr="00C7017A" w:rsidRDefault="00AD0778" w:rsidP="00AD0778">
            <w:pPr>
              <w:pStyle w:val="ConsPlusNormal"/>
              <w:rPr>
                <w:rFonts w:ascii="Times New Roman" w:hAnsi="Times New Roman"/>
                <w:sz w:val="24"/>
                <w:szCs w:val="24"/>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E5C5A" w:rsidRDefault="00AD0778" w:rsidP="00AD0778">
            <w:pPr>
              <w:rPr>
                <w:b/>
                <w:snapToGrid w:val="0"/>
                <w:sz w:val="24"/>
                <w:szCs w:val="24"/>
              </w:rPr>
            </w:pPr>
            <w:r>
              <w:rPr>
                <w:b/>
                <w:snapToGrid w:val="0"/>
                <w:sz w:val="24"/>
                <w:szCs w:val="24"/>
              </w:rPr>
              <w:t>Федеральный бюджет</w:t>
            </w:r>
          </w:p>
        </w:tc>
        <w:tc>
          <w:tcPr>
            <w:tcW w:w="1559" w:type="dxa"/>
            <w:shd w:val="clear" w:color="auto" w:fill="auto"/>
          </w:tcPr>
          <w:p w:rsidR="00AD0778" w:rsidRPr="00917FEF" w:rsidRDefault="00AD0778" w:rsidP="00AD0778">
            <w:pPr>
              <w:pStyle w:val="ConsPlusNormal"/>
              <w:jc w:val="center"/>
              <w:rPr>
                <w:rFonts w:ascii="Times New Roman" w:hAnsi="Times New Roman"/>
                <w:b/>
                <w:sz w:val="22"/>
              </w:rPr>
            </w:pPr>
            <w:r>
              <w:rPr>
                <w:rFonts w:ascii="Times New Roman" w:hAnsi="Times New Roman"/>
                <w:b/>
                <w:sz w:val="22"/>
              </w:rPr>
              <w:t>201035500</w:t>
            </w:r>
            <w:r w:rsidRPr="00917FEF">
              <w:rPr>
                <w:rFonts w:ascii="Times New Roman" w:hAnsi="Times New Roman"/>
                <w:b/>
                <w:sz w:val="22"/>
              </w:rPr>
              <w:t>,00</w:t>
            </w:r>
          </w:p>
        </w:tc>
        <w:tc>
          <w:tcPr>
            <w:tcW w:w="1418" w:type="dxa"/>
            <w:shd w:val="clear" w:color="auto" w:fill="auto"/>
          </w:tcPr>
          <w:p w:rsidR="00AD0778" w:rsidRPr="00917FEF" w:rsidRDefault="00AD0778" w:rsidP="00AD0778">
            <w:pPr>
              <w:pStyle w:val="ConsPlusNormal"/>
              <w:jc w:val="center"/>
              <w:rPr>
                <w:rFonts w:ascii="Times New Roman" w:hAnsi="Times New Roman"/>
                <w:b/>
                <w:sz w:val="22"/>
              </w:rPr>
            </w:pPr>
            <w:r w:rsidRPr="00917FEF">
              <w:rPr>
                <w:rFonts w:ascii="Times New Roman" w:hAnsi="Times New Roman"/>
                <w:b/>
                <w:sz w:val="22"/>
              </w:rPr>
              <w:t>0,00</w:t>
            </w:r>
          </w:p>
        </w:tc>
        <w:tc>
          <w:tcPr>
            <w:tcW w:w="1417" w:type="dxa"/>
            <w:shd w:val="clear" w:color="auto" w:fill="auto"/>
          </w:tcPr>
          <w:p w:rsidR="00AD0778" w:rsidRPr="00917FEF" w:rsidRDefault="00AD0778" w:rsidP="00AD0778">
            <w:pPr>
              <w:pStyle w:val="ConsPlusNormal"/>
              <w:rPr>
                <w:rFonts w:ascii="Times New Roman" w:hAnsi="Times New Roman"/>
                <w:sz w:val="22"/>
              </w:rPr>
            </w:pPr>
            <w:r w:rsidRPr="00917FEF">
              <w:rPr>
                <w:rFonts w:ascii="Times New Roman" w:hAnsi="Times New Roman"/>
                <w:b/>
                <w:sz w:val="22"/>
              </w:rPr>
              <w:t>43026000,00</w:t>
            </w:r>
          </w:p>
        </w:tc>
        <w:tc>
          <w:tcPr>
            <w:tcW w:w="1560" w:type="dxa"/>
            <w:shd w:val="clear" w:color="auto" w:fill="auto"/>
          </w:tcPr>
          <w:p w:rsidR="00AD0778" w:rsidRPr="00917FEF" w:rsidRDefault="00AD0778" w:rsidP="00AD0778">
            <w:pPr>
              <w:pStyle w:val="ConsPlusNormal"/>
              <w:jc w:val="center"/>
              <w:rPr>
                <w:rFonts w:ascii="Times New Roman" w:hAnsi="Times New Roman"/>
                <w:b/>
                <w:sz w:val="22"/>
              </w:rPr>
            </w:pPr>
            <w:r w:rsidRPr="00917FEF">
              <w:rPr>
                <w:rFonts w:ascii="Times New Roman" w:hAnsi="Times New Roman"/>
                <w:b/>
                <w:sz w:val="22"/>
              </w:rPr>
              <w:t>59508900</w:t>
            </w:r>
            <w:r>
              <w:rPr>
                <w:rFonts w:ascii="Times New Roman" w:hAnsi="Times New Roman"/>
                <w:b/>
                <w:sz w:val="22"/>
              </w:rPr>
              <w:t>,00</w:t>
            </w:r>
          </w:p>
        </w:tc>
        <w:tc>
          <w:tcPr>
            <w:tcW w:w="1559" w:type="dxa"/>
            <w:shd w:val="clear" w:color="auto" w:fill="auto"/>
          </w:tcPr>
          <w:p w:rsidR="00AD0778" w:rsidRPr="00917FEF" w:rsidRDefault="00AD0778" w:rsidP="00AD0778">
            <w:pPr>
              <w:pStyle w:val="ConsPlusNormal"/>
              <w:jc w:val="center"/>
              <w:rPr>
                <w:rFonts w:ascii="Times New Roman" w:hAnsi="Times New Roman"/>
                <w:b/>
                <w:sz w:val="22"/>
              </w:rPr>
            </w:pPr>
            <w:r w:rsidRPr="00917FEF">
              <w:rPr>
                <w:rFonts w:ascii="Times New Roman" w:hAnsi="Times New Roman"/>
                <w:b/>
                <w:sz w:val="22"/>
              </w:rPr>
              <w:t>98500600,00</w:t>
            </w:r>
          </w:p>
        </w:tc>
        <w:tc>
          <w:tcPr>
            <w:tcW w:w="1559" w:type="dxa"/>
            <w:shd w:val="clear" w:color="auto" w:fill="auto"/>
          </w:tcPr>
          <w:p w:rsidR="00AD0778" w:rsidRPr="00917FEF" w:rsidRDefault="00AD0778" w:rsidP="00AD0778">
            <w:pPr>
              <w:pStyle w:val="ConsPlusNormal"/>
              <w:jc w:val="center"/>
              <w:rPr>
                <w:rFonts w:ascii="Times New Roman" w:hAnsi="Times New Roman"/>
                <w:b/>
                <w:sz w:val="22"/>
              </w:rPr>
            </w:pPr>
            <w:r w:rsidRPr="00917FEF">
              <w:rPr>
                <w:rFonts w:ascii="Times New Roman" w:hAnsi="Times New Roman"/>
                <w:b/>
                <w:sz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E5C5A" w:rsidRDefault="00AD0778" w:rsidP="00AD0778">
            <w:pPr>
              <w:rPr>
                <w:b/>
                <w:snapToGrid w:val="0"/>
                <w:sz w:val="24"/>
                <w:szCs w:val="24"/>
              </w:rPr>
            </w:pPr>
            <w:r w:rsidRPr="003E5C5A">
              <w:rPr>
                <w:b/>
                <w:snapToGrid w:val="0"/>
                <w:sz w:val="24"/>
                <w:szCs w:val="24"/>
              </w:rPr>
              <w:t>Республика</w:t>
            </w:r>
            <w:r w:rsidRPr="003E5C5A">
              <w:rPr>
                <w:b/>
                <w:snapToGrid w:val="0"/>
                <w:sz w:val="24"/>
                <w:szCs w:val="24"/>
              </w:rPr>
              <w:t>н</w:t>
            </w:r>
            <w:r w:rsidRPr="003E5C5A">
              <w:rPr>
                <w:b/>
                <w:snapToGrid w:val="0"/>
                <w:sz w:val="24"/>
                <w:szCs w:val="24"/>
              </w:rPr>
              <w:t>ский бюджет Республики Коми</w:t>
            </w:r>
          </w:p>
        </w:tc>
        <w:tc>
          <w:tcPr>
            <w:tcW w:w="1559" w:type="dxa"/>
            <w:shd w:val="clear" w:color="auto" w:fill="auto"/>
          </w:tcPr>
          <w:p w:rsidR="00AD0778" w:rsidRPr="00917FEF" w:rsidRDefault="00AD0778" w:rsidP="00AD0778">
            <w:pPr>
              <w:pStyle w:val="ConsPlusNormal"/>
              <w:jc w:val="center"/>
              <w:rPr>
                <w:rFonts w:ascii="Times New Roman" w:hAnsi="Times New Roman"/>
                <w:b/>
                <w:sz w:val="22"/>
              </w:rPr>
            </w:pPr>
            <w:r>
              <w:rPr>
                <w:rFonts w:ascii="Times New Roman" w:hAnsi="Times New Roman"/>
                <w:b/>
                <w:sz w:val="22"/>
                <w:lang w:val="en-US"/>
              </w:rPr>
              <w:t>408994529</w:t>
            </w:r>
            <w:r>
              <w:rPr>
                <w:rFonts w:ascii="Times New Roman" w:hAnsi="Times New Roman"/>
                <w:b/>
                <w:sz w:val="22"/>
              </w:rPr>
              <w:t>,00</w:t>
            </w:r>
          </w:p>
        </w:tc>
        <w:tc>
          <w:tcPr>
            <w:tcW w:w="1418" w:type="dxa"/>
            <w:shd w:val="clear" w:color="auto" w:fill="auto"/>
          </w:tcPr>
          <w:p w:rsidR="00AD0778" w:rsidRPr="00917FEF" w:rsidRDefault="00AD0778" w:rsidP="00AD0778">
            <w:pPr>
              <w:pStyle w:val="ConsPlusNormal"/>
              <w:jc w:val="center"/>
              <w:rPr>
                <w:rFonts w:ascii="Times New Roman" w:hAnsi="Times New Roman"/>
                <w:b/>
                <w:sz w:val="22"/>
              </w:rPr>
            </w:pPr>
            <w:r w:rsidRPr="00917FEF">
              <w:rPr>
                <w:rFonts w:ascii="Times New Roman" w:hAnsi="Times New Roman"/>
                <w:b/>
                <w:sz w:val="22"/>
              </w:rPr>
              <w:t>700680,00</w:t>
            </w:r>
          </w:p>
        </w:tc>
        <w:tc>
          <w:tcPr>
            <w:tcW w:w="1417" w:type="dxa"/>
            <w:shd w:val="clear" w:color="auto" w:fill="auto"/>
          </w:tcPr>
          <w:p w:rsidR="00AD0778" w:rsidRPr="00917FEF" w:rsidRDefault="00AD0778" w:rsidP="00AD0778">
            <w:pPr>
              <w:pStyle w:val="ConsPlusNormal"/>
              <w:jc w:val="center"/>
              <w:rPr>
                <w:rFonts w:ascii="Times New Roman" w:hAnsi="Times New Roman"/>
                <w:b/>
                <w:sz w:val="22"/>
              </w:rPr>
            </w:pPr>
            <w:r w:rsidRPr="00917FEF">
              <w:rPr>
                <w:rFonts w:ascii="Times New Roman" w:hAnsi="Times New Roman"/>
                <w:b/>
                <w:sz w:val="22"/>
              </w:rPr>
              <w:t>139163004,00</w:t>
            </w:r>
          </w:p>
        </w:tc>
        <w:tc>
          <w:tcPr>
            <w:tcW w:w="1560" w:type="dxa"/>
            <w:shd w:val="clear" w:color="auto" w:fill="auto"/>
          </w:tcPr>
          <w:p w:rsidR="00AD0778" w:rsidRPr="000C52EF" w:rsidRDefault="00AD0778" w:rsidP="00AD0778">
            <w:pPr>
              <w:pStyle w:val="ConsPlusNormal"/>
              <w:jc w:val="center"/>
              <w:rPr>
                <w:rFonts w:ascii="Times New Roman" w:hAnsi="Times New Roman"/>
                <w:b/>
                <w:sz w:val="22"/>
                <w:lang w:val="en-US"/>
              </w:rPr>
            </w:pPr>
            <w:r>
              <w:rPr>
                <w:rFonts w:ascii="Times New Roman" w:hAnsi="Times New Roman"/>
                <w:b/>
                <w:sz w:val="22"/>
                <w:lang w:val="en-US"/>
              </w:rPr>
              <w:t>213424541.33</w:t>
            </w:r>
          </w:p>
        </w:tc>
        <w:tc>
          <w:tcPr>
            <w:tcW w:w="1559" w:type="dxa"/>
            <w:shd w:val="clear" w:color="auto" w:fill="auto"/>
          </w:tcPr>
          <w:p w:rsidR="00AD0778" w:rsidRPr="00917FEF" w:rsidRDefault="00AD0778" w:rsidP="00AD0778">
            <w:pPr>
              <w:pStyle w:val="ConsPlusNormal"/>
              <w:jc w:val="center"/>
              <w:rPr>
                <w:rFonts w:ascii="Times New Roman" w:hAnsi="Times New Roman"/>
                <w:b/>
                <w:sz w:val="22"/>
              </w:rPr>
            </w:pPr>
            <w:r>
              <w:rPr>
                <w:rFonts w:ascii="Times New Roman" w:hAnsi="Times New Roman"/>
                <w:b/>
                <w:sz w:val="22"/>
              </w:rPr>
              <w:t>55706303,67</w:t>
            </w:r>
          </w:p>
        </w:tc>
        <w:tc>
          <w:tcPr>
            <w:tcW w:w="1559" w:type="dxa"/>
            <w:shd w:val="clear" w:color="auto" w:fill="auto"/>
          </w:tcPr>
          <w:p w:rsidR="00AD0778" w:rsidRPr="00917FEF" w:rsidRDefault="00AD0778" w:rsidP="00AD0778">
            <w:pPr>
              <w:pStyle w:val="ConsPlusNormal"/>
              <w:jc w:val="center"/>
              <w:rPr>
                <w:rFonts w:ascii="Times New Roman" w:hAnsi="Times New Roman"/>
                <w:b/>
                <w:sz w:val="22"/>
              </w:rPr>
            </w:pPr>
            <w:r w:rsidRPr="00917FEF">
              <w:rPr>
                <w:rFonts w:ascii="Times New Roman" w:hAnsi="Times New Roman"/>
                <w:b/>
                <w:sz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E5C5A" w:rsidRDefault="00AD0778" w:rsidP="00AD0778">
            <w:pPr>
              <w:pStyle w:val="ConsPlusNormal"/>
              <w:rPr>
                <w:rFonts w:ascii="Times New Roman" w:hAnsi="Times New Roman"/>
                <w:b/>
                <w:sz w:val="24"/>
                <w:szCs w:val="24"/>
              </w:rPr>
            </w:pPr>
            <w:r w:rsidRPr="003E5C5A">
              <w:rPr>
                <w:rFonts w:ascii="Times New Roman" w:hAnsi="Times New Roman"/>
                <w:b/>
                <w:sz w:val="24"/>
                <w:szCs w:val="24"/>
              </w:rPr>
              <w:t>Бюджет мун</w:t>
            </w:r>
            <w:r w:rsidRPr="003E5C5A">
              <w:rPr>
                <w:rFonts w:ascii="Times New Roman" w:hAnsi="Times New Roman"/>
                <w:b/>
                <w:sz w:val="24"/>
                <w:szCs w:val="24"/>
              </w:rPr>
              <w:t>и</w:t>
            </w:r>
            <w:r w:rsidRPr="003E5C5A">
              <w:rPr>
                <w:rFonts w:ascii="Times New Roman" w:hAnsi="Times New Roman"/>
                <w:b/>
                <w:sz w:val="24"/>
                <w:szCs w:val="24"/>
              </w:rPr>
              <w:t>ципального о</w:t>
            </w:r>
            <w:r w:rsidRPr="003E5C5A">
              <w:rPr>
                <w:rFonts w:ascii="Times New Roman" w:hAnsi="Times New Roman"/>
                <w:b/>
                <w:sz w:val="24"/>
                <w:szCs w:val="24"/>
              </w:rPr>
              <w:t>б</w:t>
            </w:r>
            <w:r w:rsidRPr="003E5C5A">
              <w:rPr>
                <w:rFonts w:ascii="Times New Roman" w:hAnsi="Times New Roman"/>
                <w:b/>
                <w:sz w:val="24"/>
                <w:szCs w:val="24"/>
              </w:rPr>
              <w:t>разования, из них за счет средств:</w:t>
            </w:r>
          </w:p>
        </w:tc>
        <w:tc>
          <w:tcPr>
            <w:tcW w:w="1559" w:type="dxa"/>
            <w:shd w:val="clear" w:color="auto" w:fill="FDE9D9" w:themeFill="accent6" w:themeFillTint="33"/>
          </w:tcPr>
          <w:p w:rsidR="00AD0778" w:rsidRPr="00612501" w:rsidRDefault="00AD0778" w:rsidP="00AD0778">
            <w:pPr>
              <w:pStyle w:val="ConsPlusNormal"/>
              <w:jc w:val="center"/>
              <w:rPr>
                <w:rFonts w:ascii="Times New Roman" w:hAnsi="Times New Roman"/>
                <w:b/>
                <w:sz w:val="22"/>
              </w:rPr>
            </w:pPr>
            <w:r>
              <w:rPr>
                <w:rFonts w:ascii="Times New Roman" w:hAnsi="Times New Roman"/>
                <w:b/>
                <w:sz w:val="22"/>
              </w:rPr>
              <w:t>84628143,94</w:t>
            </w:r>
          </w:p>
        </w:tc>
        <w:tc>
          <w:tcPr>
            <w:tcW w:w="1418" w:type="dxa"/>
            <w:shd w:val="clear" w:color="auto" w:fill="auto"/>
          </w:tcPr>
          <w:p w:rsidR="00AD0778" w:rsidRPr="00612501" w:rsidRDefault="00AD0778" w:rsidP="00AD0778">
            <w:pPr>
              <w:jc w:val="center"/>
              <w:rPr>
                <w:sz w:val="22"/>
                <w:szCs w:val="22"/>
              </w:rPr>
            </w:pPr>
            <w:r w:rsidRPr="00612501">
              <w:rPr>
                <w:b/>
                <w:sz w:val="22"/>
                <w:szCs w:val="22"/>
              </w:rPr>
              <w:t>15736108,92</w:t>
            </w:r>
          </w:p>
        </w:tc>
        <w:tc>
          <w:tcPr>
            <w:tcW w:w="1417" w:type="dxa"/>
            <w:shd w:val="clear" w:color="auto" w:fill="auto"/>
          </w:tcPr>
          <w:p w:rsidR="00AD0778" w:rsidRPr="00612501" w:rsidRDefault="00AD0778" w:rsidP="00AD0778">
            <w:pPr>
              <w:jc w:val="center"/>
              <w:rPr>
                <w:sz w:val="22"/>
                <w:szCs w:val="22"/>
              </w:rPr>
            </w:pPr>
            <w:r w:rsidRPr="00612501">
              <w:rPr>
                <w:b/>
                <w:sz w:val="22"/>
                <w:szCs w:val="22"/>
              </w:rPr>
              <w:t>21435793,79</w:t>
            </w:r>
          </w:p>
        </w:tc>
        <w:tc>
          <w:tcPr>
            <w:tcW w:w="1560" w:type="dxa"/>
            <w:shd w:val="clear" w:color="auto" w:fill="FDE9D9" w:themeFill="accent6" w:themeFillTint="33"/>
          </w:tcPr>
          <w:p w:rsidR="00AD0778" w:rsidRPr="00612501" w:rsidRDefault="00AD0778" w:rsidP="00AD0778">
            <w:pPr>
              <w:jc w:val="center"/>
              <w:rPr>
                <w:b/>
                <w:sz w:val="22"/>
                <w:szCs w:val="22"/>
              </w:rPr>
            </w:pPr>
            <w:r>
              <w:rPr>
                <w:b/>
                <w:sz w:val="22"/>
                <w:szCs w:val="22"/>
              </w:rPr>
              <w:t>24347584,21</w:t>
            </w:r>
          </w:p>
        </w:tc>
        <w:tc>
          <w:tcPr>
            <w:tcW w:w="1559" w:type="dxa"/>
            <w:shd w:val="clear" w:color="auto" w:fill="auto"/>
          </w:tcPr>
          <w:p w:rsidR="00AD0778" w:rsidRPr="00612501" w:rsidRDefault="00AD0778" w:rsidP="00AD0778">
            <w:pPr>
              <w:jc w:val="center"/>
              <w:rPr>
                <w:b/>
                <w:sz w:val="22"/>
                <w:szCs w:val="22"/>
              </w:rPr>
            </w:pPr>
            <w:r>
              <w:rPr>
                <w:b/>
                <w:sz w:val="22"/>
                <w:szCs w:val="22"/>
              </w:rPr>
              <w:t>11302100,00</w:t>
            </w:r>
          </w:p>
        </w:tc>
        <w:tc>
          <w:tcPr>
            <w:tcW w:w="1559" w:type="dxa"/>
            <w:shd w:val="clear" w:color="auto" w:fill="auto"/>
          </w:tcPr>
          <w:p w:rsidR="00AD0778" w:rsidRPr="00612501" w:rsidRDefault="00AD0778" w:rsidP="00AD0778">
            <w:pPr>
              <w:jc w:val="center"/>
              <w:rPr>
                <w:b/>
                <w:sz w:val="22"/>
                <w:szCs w:val="22"/>
              </w:rPr>
            </w:pPr>
            <w:r>
              <w:rPr>
                <w:b/>
                <w:sz w:val="22"/>
                <w:szCs w:val="22"/>
              </w:rPr>
              <w:t>11806557,02</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E5C5A" w:rsidRDefault="00AD0778" w:rsidP="00AD0778">
            <w:pPr>
              <w:pStyle w:val="ConsPlusNormal"/>
              <w:rPr>
                <w:rFonts w:ascii="Times New Roman" w:hAnsi="Times New Roman"/>
                <w:b/>
                <w:sz w:val="24"/>
                <w:szCs w:val="24"/>
              </w:rPr>
            </w:pPr>
            <w:r w:rsidRPr="003E5C5A">
              <w:rPr>
                <w:rFonts w:ascii="Times New Roman" w:hAnsi="Times New Roman"/>
                <w:b/>
                <w:sz w:val="24"/>
                <w:szCs w:val="24"/>
              </w:rPr>
              <w:t>Местного бю</w:t>
            </w:r>
            <w:r w:rsidRPr="003E5C5A">
              <w:rPr>
                <w:rFonts w:ascii="Times New Roman" w:hAnsi="Times New Roman"/>
                <w:b/>
                <w:sz w:val="24"/>
                <w:szCs w:val="24"/>
              </w:rPr>
              <w:t>д</w:t>
            </w:r>
            <w:r w:rsidRPr="003E5C5A">
              <w:rPr>
                <w:rFonts w:ascii="Times New Roman" w:hAnsi="Times New Roman"/>
                <w:b/>
                <w:sz w:val="24"/>
                <w:szCs w:val="24"/>
              </w:rPr>
              <w:t>жета</w:t>
            </w:r>
          </w:p>
        </w:tc>
        <w:tc>
          <w:tcPr>
            <w:tcW w:w="1559" w:type="dxa"/>
            <w:shd w:val="clear" w:color="auto" w:fill="FDE9D9" w:themeFill="accent6" w:themeFillTint="33"/>
          </w:tcPr>
          <w:p w:rsidR="00AD0778" w:rsidRPr="00612501" w:rsidRDefault="00AD0778" w:rsidP="00AD0778">
            <w:pPr>
              <w:pStyle w:val="ConsPlusNormal"/>
              <w:jc w:val="center"/>
              <w:rPr>
                <w:rFonts w:ascii="Times New Roman" w:hAnsi="Times New Roman"/>
                <w:b/>
                <w:sz w:val="22"/>
              </w:rPr>
            </w:pPr>
            <w:r>
              <w:rPr>
                <w:rFonts w:ascii="Times New Roman" w:hAnsi="Times New Roman"/>
                <w:b/>
                <w:sz w:val="22"/>
              </w:rPr>
              <w:t>84628143,94</w:t>
            </w:r>
          </w:p>
        </w:tc>
        <w:tc>
          <w:tcPr>
            <w:tcW w:w="1418" w:type="dxa"/>
            <w:shd w:val="clear" w:color="auto" w:fill="auto"/>
          </w:tcPr>
          <w:p w:rsidR="00AD0778" w:rsidRPr="00612501" w:rsidRDefault="00AD0778" w:rsidP="00AD0778">
            <w:pPr>
              <w:jc w:val="center"/>
              <w:rPr>
                <w:sz w:val="22"/>
                <w:szCs w:val="22"/>
              </w:rPr>
            </w:pPr>
            <w:r w:rsidRPr="00612501">
              <w:rPr>
                <w:b/>
                <w:sz w:val="22"/>
                <w:szCs w:val="22"/>
              </w:rPr>
              <w:t>15736108,92</w:t>
            </w:r>
          </w:p>
        </w:tc>
        <w:tc>
          <w:tcPr>
            <w:tcW w:w="1417" w:type="dxa"/>
            <w:shd w:val="clear" w:color="auto" w:fill="auto"/>
          </w:tcPr>
          <w:p w:rsidR="00AD0778" w:rsidRPr="00612501" w:rsidRDefault="00AD0778" w:rsidP="00AD0778">
            <w:pPr>
              <w:jc w:val="center"/>
              <w:rPr>
                <w:sz w:val="22"/>
                <w:szCs w:val="22"/>
              </w:rPr>
            </w:pPr>
            <w:r w:rsidRPr="00612501">
              <w:rPr>
                <w:b/>
                <w:sz w:val="22"/>
                <w:szCs w:val="22"/>
              </w:rPr>
              <w:t>21435793,79</w:t>
            </w:r>
          </w:p>
        </w:tc>
        <w:tc>
          <w:tcPr>
            <w:tcW w:w="1560" w:type="dxa"/>
            <w:shd w:val="clear" w:color="auto" w:fill="FDE9D9" w:themeFill="accent6" w:themeFillTint="33"/>
          </w:tcPr>
          <w:p w:rsidR="00AD0778" w:rsidRPr="00612501" w:rsidRDefault="00AD0778" w:rsidP="00AD0778">
            <w:pPr>
              <w:jc w:val="center"/>
              <w:rPr>
                <w:b/>
                <w:sz w:val="22"/>
                <w:szCs w:val="22"/>
              </w:rPr>
            </w:pPr>
            <w:r>
              <w:rPr>
                <w:b/>
                <w:sz w:val="22"/>
                <w:szCs w:val="22"/>
              </w:rPr>
              <w:t>24347584,21</w:t>
            </w:r>
          </w:p>
        </w:tc>
        <w:tc>
          <w:tcPr>
            <w:tcW w:w="1559" w:type="dxa"/>
            <w:shd w:val="clear" w:color="auto" w:fill="auto"/>
          </w:tcPr>
          <w:p w:rsidR="00AD0778" w:rsidRPr="00612501" w:rsidRDefault="00AD0778" w:rsidP="00AD0778">
            <w:pPr>
              <w:jc w:val="center"/>
              <w:rPr>
                <w:b/>
                <w:sz w:val="22"/>
                <w:szCs w:val="22"/>
              </w:rPr>
            </w:pPr>
            <w:r>
              <w:rPr>
                <w:b/>
                <w:sz w:val="22"/>
                <w:szCs w:val="22"/>
              </w:rPr>
              <w:t>11302100,00</w:t>
            </w:r>
          </w:p>
        </w:tc>
        <w:tc>
          <w:tcPr>
            <w:tcW w:w="1559" w:type="dxa"/>
            <w:shd w:val="clear" w:color="auto" w:fill="auto"/>
          </w:tcPr>
          <w:p w:rsidR="00AD0778" w:rsidRPr="00612501" w:rsidRDefault="00AD0778" w:rsidP="00AD0778">
            <w:pPr>
              <w:jc w:val="center"/>
              <w:rPr>
                <w:b/>
                <w:sz w:val="22"/>
                <w:szCs w:val="22"/>
              </w:rPr>
            </w:pPr>
            <w:r>
              <w:rPr>
                <w:b/>
                <w:sz w:val="22"/>
                <w:szCs w:val="22"/>
              </w:rPr>
              <w:t>11806557,02</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E5C5A" w:rsidRDefault="00AD0778" w:rsidP="00AD0778">
            <w:pPr>
              <w:pStyle w:val="ConsPlusNormal"/>
              <w:rPr>
                <w:rFonts w:ascii="Times New Roman" w:hAnsi="Times New Roman"/>
                <w:b/>
                <w:sz w:val="24"/>
                <w:szCs w:val="24"/>
              </w:rPr>
            </w:pPr>
            <w:r w:rsidRPr="003E5C5A">
              <w:rPr>
                <w:rFonts w:ascii="Times New Roman" w:hAnsi="Times New Roman"/>
                <w:b/>
                <w:sz w:val="24"/>
                <w:szCs w:val="24"/>
              </w:rPr>
              <w:t>Средства от приносящей доход деятел</w:t>
            </w:r>
            <w:r w:rsidRPr="003E5C5A">
              <w:rPr>
                <w:rFonts w:ascii="Times New Roman" w:hAnsi="Times New Roman"/>
                <w:b/>
                <w:sz w:val="24"/>
                <w:szCs w:val="24"/>
              </w:rPr>
              <w:t>ь</w:t>
            </w:r>
            <w:r w:rsidRPr="003E5C5A">
              <w:rPr>
                <w:rFonts w:ascii="Times New Roman" w:hAnsi="Times New Roman"/>
                <w:b/>
                <w:sz w:val="24"/>
                <w:szCs w:val="24"/>
              </w:rPr>
              <w:t>ности</w:t>
            </w:r>
          </w:p>
        </w:tc>
        <w:tc>
          <w:tcPr>
            <w:tcW w:w="1559" w:type="dxa"/>
            <w:shd w:val="clear" w:color="auto" w:fill="auto"/>
          </w:tcPr>
          <w:p w:rsidR="00AD0778" w:rsidRPr="005F2C49" w:rsidRDefault="00AD0778" w:rsidP="00AD0778">
            <w:pPr>
              <w:pStyle w:val="ConsPlusNormal"/>
              <w:rPr>
                <w:rFonts w:ascii="Times New Roman" w:hAnsi="Times New Roman"/>
                <w:sz w:val="22"/>
              </w:rPr>
            </w:pPr>
          </w:p>
        </w:tc>
        <w:tc>
          <w:tcPr>
            <w:tcW w:w="1418" w:type="dxa"/>
            <w:shd w:val="clear" w:color="auto" w:fill="auto"/>
          </w:tcPr>
          <w:p w:rsidR="00AD0778" w:rsidRPr="005F2C49" w:rsidRDefault="00AD0778" w:rsidP="00AD0778">
            <w:pPr>
              <w:pStyle w:val="ConsPlusNormal"/>
              <w:rPr>
                <w:rFonts w:ascii="Times New Roman" w:hAnsi="Times New Roman"/>
                <w:sz w:val="22"/>
              </w:rPr>
            </w:pPr>
          </w:p>
        </w:tc>
        <w:tc>
          <w:tcPr>
            <w:tcW w:w="1417" w:type="dxa"/>
            <w:shd w:val="clear" w:color="auto" w:fill="auto"/>
          </w:tcPr>
          <w:p w:rsidR="00AD0778" w:rsidRPr="005F2C49" w:rsidRDefault="00AD0778" w:rsidP="00AD0778">
            <w:pPr>
              <w:pStyle w:val="ConsPlusNormal"/>
              <w:rPr>
                <w:rFonts w:ascii="Times New Roman" w:hAnsi="Times New Roman"/>
                <w:sz w:val="22"/>
              </w:rPr>
            </w:pPr>
          </w:p>
        </w:tc>
        <w:tc>
          <w:tcPr>
            <w:tcW w:w="1560" w:type="dxa"/>
            <w:shd w:val="clear" w:color="auto" w:fill="auto"/>
          </w:tcPr>
          <w:p w:rsidR="00AD0778" w:rsidRPr="005F2C49" w:rsidRDefault="00AD0778" w:rsidP="00AD0778">
            <w:pPr>
              <w:pStyle w:val="ConsPlusNormal"/>
              <w:rPr>
                <w:rFonts w:ascii="Times New Roman" w:hAnsi="Times New Roman"/>
                <w:sz w:val="22"/>
              </w:rPr>
            </w:pPr>
          </w:p>
        </w:tc>
        <w:tc>
          <w:tcPr>
            <w:tcW w:w="1559" w:type="dxa"/>
            <w:shd w:val="clear" w:color="auto" w:fill="auto"/>
          </w:tcPr>
          <w:p w:rsidR="00AD0778" w:rsidRPr="005F2C49" w:rsidRDefault="00AD0778" w:rsidP="00AD0778">
            <w:pPr>
              <w:pStyle w:val="ConsPlusNormal"/>
              <w:rPr>
                <w:rFonts w:ascii="Times New Roman" w:hAnsi="Times New Roman"/>
                <w:sz w:val="22"/>
              </w:rPr>
            </w:pPr>
          </w:p>
        </w:tc>
        <w:tc>
          <w:tcPr>
            <w:tcW w:w="1559" w:type="dxa"/>
            <w:shd w:val="clear" w:color="auto" w:fill="auto"/>
          </w:tcPr>
          <w:p w:rsidR="00AD0778" w:rsidRPr="005F2C49"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Default="00AD0778" w:rsidP="00AD0778">
            <w:r w:rsidRPr="005F4E3B">
              <w:rPr>
                <w:sz w:val="24"/>
                <w:szCs w:val="24"/>
              </w:rPr>
              <w:t>Основное меропри</w:t>
            </w:r>
            <w:r w:rsidRPr="005F4E3B">
              <w:rPr>
                <w:sz w:val="24"/>
                <w:szCs w:val="24"/>
              </w:rPr>
              <w:t>я</w:t>
            </w:r>
            <w:r w:rsidRPr="005F4E3B">
              <w:rPr>
                <w:sz w:val="24"/>
                <w:szCs w:val="24"/>
              </w:rPr>
              <w:t>тие 2.1.</w:t>
            </w:r>
            <w:r>
              <w:rPr>
                <w:sz w:val="24"/>
                <w:szCs w:val="24"/>
              </w:rPr>
              <w:t>1</w:t>
            </w:r>
            <w:r w:rsidRPr="005F4E3B">
              <w:rPr>
                <w:sz w:val="24"/>
                <w:szCs w:val="24"/>
              </w:rPr>
              <w:t>.</w:t>
            </w:r>
          </w:p>
        </w:tc>
        <w:tc>
          <w:tcPr>
            <w:tcW w:w="3351" w:type="dxa"/>
            <w:vMerge w:val="restart"/>
            <w:shd w:val="clear" w:color="auto" w:fill="auto"/>
          </w:tcPr>
          <w:p w:rsidR="00AD0778" w:rsidRPr="00A1046E" w:rsidRDefault="00AD0778" w:rsidP="00AD0778">
            <w:pPr>
              <w:pStyle w:val="ConsPlusNormal"/>
              <w:rPr>
                <w:rFonts w:ascii="Times New Roman" w:hAnsi="Times New Roman"/>
                <w:sz w:val="24"/>
                <w:szCs w:val="24"/>
              </w:rPr>
            </w:pPr>
            <w:r w:rsidRPr="003972E4">
              <w:rPr>
                <w:rFonts w:ascii="Times New Roman" w:hAnsi="Times New Roman"/>
                <w:sz w:val="24"/>
                <w:szCs w:val="24"/>
              </w:rPr>
              <w:t>Строительство водопроводных сетей на территории МР "Усть-Куломский"</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shd w:val="clear" w:color="auto" w:fill="auto"/>
          </w:tcPr>
          <w:p w:rsidR="00AD0778" w:rsidRPr="00886D65" w:rsidRDefault="00AD0778" w:rsidP="00AD0778">
            <w:pPr>
              <w:jc w:val="center"/>
              <w:rPr>
                <w:sz w:val="22"/>
                <w:szCs w:val="22"/>
              </w:rPr>
            </w:pPr>
            <w:r>
              <w:rPr>
                <w:sz w:val="22"/>
                <w:szCs w:val="22"/>
              </w:rPr>
              <w:t>4515000</w:t>
            </w:r>
            <w:r w:rsidRPr="00886D65">
              <w:rPr>
                <w:sz w:val="22"/>
                <w:szCs w:val="22"/>
              </w:rPr>
              <w:t>,79</w:t>
            </w:r>
          </w:p>
        </w:tc>
        <w:tc>
          <w:tcPr>
            <w:tcW w:w="1418" w:type="dxa"/>
            <w:shd w:val="clear" w:color="auto" w:fill="auto"/>
          </w:tcPr>
          <w:p w:rsidR="00AD0778" w:rsidRPr="00886D65" w:rsidRDefault="00AD0778" w:rsidP="00AD0778">
            <w:pPr>
              <w:jc w:val="center"/>
              <w:rPr>
                <w:sz w:val="22"/>
                <w:szCs w:val="22"/>
              </w:rPr>
            </w:pPr>
            <w:r w:rsidRPr="00886D65">
              <w:rPr>
                <w:sz w:val="22"/>
                <w:szCs w:val="22"/>
              </w:rPr>
              <w:t>1070000,00</w:t>
            </w:r>
          </w:p>
        </w:tc>
        <w:tc>
          <w:tcPr>
            <w:tcW w:w="1417" w:type="dxa"/>
            <w:shd w:val="clear" w:color="auto" w:fill="auto"/>
          </w:tcPr>
          <w:p w:rsidR="00AD0778" w:rsidRPr="00886D65" w:rsidRDefault="00AD0778" w:rsidP="00AD0778">
            <w:pPr>
              <w:jc w:val="center"/>
              <w:rPr>
                <w:sz w:val="22"/>
                <w:szCs w:val="22"/>
              </w:rPr>
            </w:pPr>
            <w:r>
              <w:rPr>
                <w:sz w:val="22"/>
                <w:szCs w:val="22"/>
              </w:rPr>
              <w:t>1</w:t>
            </w:r>
            <w:r w:rsidRPr="00886D65">
              <w:rPr>
                <w:sz w:val="22"/>
                <w:szCs w:val="22"/>
              </w:rPr>
              <w:t>805000,79</w:t>
            </w:r>
          </w:p>
        </w:tc>
        <w:tc>
          <w:tcPr>
            <w:tcW w:w="1560" w:type="dxa"/>
            <w:shd w:val="clear" w:color="auto" w:fill="auto"/>
          </w:tcPr>
          <w:p w:rsidR="00AD0778" w:rsidRPr="00886D65" w:rsidRDefault="00AD0778" w:rsidP="00AD0778">
            <w:pPr>
              <w:jc w:val="center"/>
              <w:rPr>
                <w:sz w:val="22"/>
                <w:szCs w:val="22"/>
              </w:rPr>
            </w:pPr>
            <w:r>
              <w:rPr>
                <w:sz w:val="22"/>
                <w:szCs w:val="22"/>
              </w:rPr>
              <w:t>49000</w:t>
            </w:r>
            <w:r w:rsidRPr="00886D65">
              <w:rPr>
                <w:sz w:val="22"/>
                <w:szCs w:val="22"/>
              </w:rPr>
              <w:t>0,00</w:t>
            </w:r>
          </w:p>
        </w:tc>
        <w:tc>
          <w:tcPr>
            <w:tcW w:w="1559" w:type="dxa"/>
          </w:tcPr>
          <w:p w:rsidR="00AD0778" w:rsidRPr="00886D65" w:rsidRDefault="00AD0778" w:rsidP="00AD0778">
            <w:pPr>
              <w:jc w:val="center"/>
              <w:rPr>
                <w:sz w:val="22"/>
                <w:szCs w:val="22"/>
              </w:rPr>
            </w:pPr>
            <w:r>
              <w:rPr>
                <w:sz w:val="22"/>
                <w:szCs w:val="22"/>
              </w:rPr>
              <w:t>115000</w:t>
            </w:r>
            <w:r w:rsidRPr="00886D65">
              <w:rPr>
                <w:sz w:val="22"/>
                <w:szCs w:val="22"/>
              </w:rPr>
              <w:t>0,00</w:t>
            </w:r>
          </w:p>
        </w:tc>
        <w:tc>
          <w:tcPr>
            <w:tcW w:w="1559" w:type="dxa"/>
          </w:tcPr>
          <w:p w:rsidR="00AD0778" w:rsidRPr="00886D65" w:rsidRDefault="00AD0778" w:rsidP="00AD0778">
            <w:pPr>
              <w:jc w:val="center"/>
              <w:rPr>
                <w:sz w:val="22"/>
                <w:szCs w:val="22"/>
              </w:rPr>
            </w:pPr>
            <w:r w:rsidRPr="00886D65">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shd w:val="clear" w:color="auto" w:fill="auto"/>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shd w:val="clear" w:color="auto" w:fill="auto"/>
          </w:tcPr>
          <w:p w:rsidR="00AD0778" w:rsidRPr="005F2C49" w:rsidRDefault="00AD0778" w:rsidP="00AD0778">
            <w:pPr>
              <w:pStyle w:val="ConsPlusNormal"/>
              <w:rPr>
                <w:rFonts w:ascii="Times New Roman" w:hAnsi="Times New Roman"/>
                <w:sz w:val="22"/>
              </w:rPr>
            </w:pPr>
          </w:p>
        </w:tc>
        <w:tc>
          <w:tcPr>
            <w:tcW w:w="1418" w:type="dxa"/>
            <w:shd w:val="clear" w:color="auto" w:fill="auto"/>
          </w:tcPr>
          <w:p w:rsidR="00AD0778" w:rsidRPr="005F2C49" w:rsidRDefault="00AD0778" w:rsidP="00AD0778">
            <w:pPr>
              <w:pStyle w:val="ConsPlusNormal"/>
              <w:rPr>
                <w:rFonts w:ascii="Times New Roman" w:hAnsi="Times New Roman"/>
                <w:sz w:val="22"/>
              </w:rPr>
            </w:pPr>
          </w:p>
        </w:tc>
        <w:tc>
          <w:tcPr>
            <w:tcW w:w="1417" w:type="dxa"/>
            <w:shd w:val="clear" w:color="auto" w:fill="auto"/>
          </w:tcPr>
          <w:p w:rsidR="00AD0778" w:rsidRPr="005F2C49" w:rsidRDefault="00AD0778" w:rsidP="00AD0778">
            <w:pPr>
              <w:pStyle w:val="ConsPlusNormal"/>
              <w:rPr>
                <w:rFonts w:ascii="Times New Roman" w:hAnsi="Times New Roman"/>
                <w:sz w:val="22"/>
              </w:rPr>
            </w:pPr>
          </w:p>
        </w:tc>
        <w:tc>
          <w:tcPr>
            <w:tcW w:w="1560" w:type="dxa"/>
            <w:shd w:val="clear" w:color="auto" w:fill="auto"/>
          </w:tcPr>
          <w:p w:rsidR="00AD0778" w:rsidRPr="005F2C49" w:rsidRDefault="00AD0778" w:rsidP="00AD0778">
            <w:pPr>
              <w:pStyle w:val="ConsPlusNormal"/>
              <w:rPr>
                <w:rFonts w:ascii="Times New Roman" w:hAnsi="Times New Roman"/>
                <w:sz w:val="22"/>
              </w:rPr>
            </w:pPr>
          </w:p>
        </w:tc>
        <w:tc>
          <w:tcPr>
            <w:tcW w:w="1559" w:type="dxa"/>
          </w:tcPr>
          <w:p w:rsidR="00AD0778" w:rsidRPr="005F2C49" w:rsidRDefault="00AD0778" w:rsidP="00AD0778">
            <w:pPr>
              <w:pStyle w:val="ConsPlusNormal"/>
              <w:rPr>
                <w:rFonts w:ascii="Times New Roman" w:hAnsi="Times New Roman"/>
                <w:sz w:val="22"/>
              </w:rPr>
            </w:pPr>
          </w:p>
        </w:tc>
        <w:tc>
          <w:tcPr>
            <w:tcW w:w="1559" w:type="dxa"/>
          </w:tcPr>
          <w:p w:rsidR="00AD0778" w:rsidRPr="005F2C49"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shd w:val="clear" w:color="auto" w:fill="auto"/>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w:t>
            </w:r>
            <w:r w:rsidRPr="00335B24">
              <w:rPr>
                <w:snapToGrid w:val="0"/>
                <w:sz w:val="24"/>
                <w:szCs w:val="24"/>
              </w:rPr>
              <w:lastRenderedPageBreak/>
              <w:t>й бюджет Республики К</w:t>
            </w:r>
            <w:r w:rsidRPr="00335B24">
              <w:rPr>
                <w:snapToGrid w:val="0"/>
                <w:sz w:val="24"/>
                <w:szCs w:val="24"/>
              </w:rPr>
              <w:t>о</w:t>
            </w:r>
            <w:r w:rsidRPr="00335B24">
              <w:rPr>
                <w:snapToGrid w:val="0"/>
                <w:sz w:val="24"/>
                <w:szCs w:val="24"/>
              </w:rPr>
              <w:t>ми</w:t>
            </w:r>
          </w:p>
        </w:tc>
        <w:tc>
          <w:tcPr>
            <w:tcW w:w="1559" w:type="dxa"/>
            <w:shd w:val="clear" w:color="auto" w:fill="auto"/>
          </w:tcPr>
          <w:p w:rsidR="00AD0778" w:rsidRPr="005F2C49" w:rsidRDefault="00AD0778" w:rsidP="00AD0778">
            <w:pPr>
              <w:pStyle w:val="ConsPlusNormal"/>
              <w:rPr>
                <w:rFonts w:ascii="Times New Roman" w:hAnsi="Times New Roman"/>
                <w:sz w:val="22"/>
              </w:rPr>
            </w:pPr>
          </w:p>
        </w:tc>
        <w:tc>
          <w:tcPr>
            <w:tcW w:w="1418" w:type="dxa"/>
            <w:shd w:val="clear" w:color="auto" w:fill="auto"/>
          </w:tcPr>
          <w:p w:rsidR="00AD0778" w:rsidRPr="005F2C49" w:rsidRDefault="00AD0778" w:rsidP="00AD0778">
            <w:pPr>
              <w:pStyle w:val="ConsPlusNormal"/>
              <w:rPr>
                <w:rFonts w:ascii="Times New Roman" w:hAnsi="Times New Roman"/>
                <w:sz w:val="22"/>
              </w:rPr>
            </w:pPr>
          </w:p>
        </w:tc>
        <w:tc>
          <w:tcPr>
            <w:tcW w:w="1417" w:type="dxa"/>
            <w:shd w:val="clear" w:color="auto" w:fill="auto"/>
          </w:tcPr>
          <w:p w:rsidR="00AD0778" w:rsidRPr="005F2C49" w:rsidRDefault="00AD0778" w:rsidP="00AD0778">
            <w:pPr>
              <w:pStyle w:val="ConsPlusNormal"/>
              <w:rPr>
                <w:rFonts w:ascii="Times New Roman" w:hAnsi="Times New Roman"/>
                <w:sz w:val="22"/>
              </w:rPr>
            </w:pPr>
          </w:p>
        </w:tc>
        <w:tc>
          <w:tcPr>
            <w:tcW w:w="1560" w:type="dxa"/>
            <w:shd w:val="clear" w:color="auto" w:fill="auto"/>
          </w:tcPr>
          <w:p w:rsidR="00AD0778" w:rsidRPr="005F2C49" w:rsidRDefault="00AD0778" w:rsidP="00AD0778">
            <w:pPr>
              <w:pStyle w:val="ConsPlusNormal"/>
              <w:rPr>
                <w:rFonts w:ascii="Times New Roman" w:hAnsi="Times New Roman"/>
                <w:sz w:val="22"/>
              </w:rPr>
            </w:pPr>
          </w:p>
        </w:tc>
        <w:tc>
          <w:tcPr>
            <w:tcW w:w="1559" w:type="dxa"/>
          </w:tcPr>
          <w:p w:rsidR="00AD0778" w:rsidRPr="005F2C49" w:rsidRDefault="00AD0778" w:rsidP="00AD0778">
            <w:pPr>
              <w:pStyle w:val="ConsPlusNormal"/>
              <w:rPr>
                <w:rFonts w:ascii="Times New Roman" w:hAnsi="Times New Roman"/>
                <w:sz w:val="22"/>
              </w:rPr>
            </w:pPr>
          </w:p>
        </w:tc>
        <w:tc>
          <w:tcPr>
            <w:tcW w:w="1559" w:type="dxa"/>
          </w:tcPr>
          <w:p w:rsidR="00AD0778" w:rsidRPr="005F2C49"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shd w:val="clear" w:color="auto" w:fill="auto"/>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shd w:val="clear" w:color="auto" w:fill="auto"/>
          </w:tcPr>
          <w:p w:rsidR="00AD0778" w:rsidRPr="00886D65" w:rsidRDefault="00AD0778" w:rsidP="00AD0778">
            <w:pPr>
              <w:jc w:val="center"/>
              <w:rPr>
                <w:sz w:val="22"/>
                <w:szCs w:val="22"/>
              </w:rPr>
            </w:pPr>
            <w:r>
              <w:rPr>
                <w:sz w:val="22"/>
                <w:szCs w:val="22"/>
              </w:rPr>
              <w:t>4515000</w:t>
            </w:r>
            <w:r w:rsidRPr="00886D65">
              <w:rPr>
                <w:sz w:val="22"/>
                <w:szCs w:val="22"/>
              </w:rPr>
              <w:t>,79</w:t>
            </w:r>
          </w:p>
        </w:tc>
        <w:tc>
          <w:tcPr>
            <w:tcW w:w="1418" w:type="dxa"/>
            <w:shd w:val="clear" w:color="auto" w:fill="auto"/>
          </w:tcPr>
          <w:p w:rsidR="00AD0778" w:rsidRPr="00886D65" w:rsidRDefault="00AD0778" w:rsidP="00AD0778">
            <w:pPr>
              <w:jc w:val="center"/>
              <w:rPr>
                <w:sz w:val="22"/>
                <w:szCs w:val="22"/>
              </w:rPr>
            </w:pPr>
            <w:r w:rsidRPr="00886D65">
              <w:rPr>
                <w:sz w:val="22"/>
                <w:szCs w:val="22"/>
              </w:rPr>
              <w:t>1070000,00</w:t>
            </w:r>
          </w:p>
        </w:tc>
        <w:tc>
          <w:tcPr>
            <w:tcW w:w="1417" w:type="dxa"/>
            <w:shd w:val="clear" w:color="auto" w:fill="auto"/>
          </w:tcPr>
          <w:p w:rsidR="00AD0778" w:rsidRPr="00886D65" w:rsidRDefault="00AD0778" w:rsidP="00AD0778">
            <w:pPr>
              <w:jc w:val="center"/>
              <w:rPr>
                <w:sz w:val="22"/>
                <w:szCs w:val="22"/>
              </w:rPr>
            </w:pPr>
            <w:r>
              <w:rPr>
                <w:sz w:val="22"/>
                <w:szCs w:val="22"/>
              </w:rPr>
              <w:t>1</w:t>
            </w:r>
            <w:r w:rsidRPr="00886D65">
              <w:rPr>
                <w:sz w:val="22"/>
                <w:szCs w:val="22"/>
              </w:rPr>
              <w:t>805000,79</w:t>
            </w:r>
          </w:p>
        </w:tc>
        <w:tc>
          <w:tcPr>
            <w:tcW w:w="1560" w:type="dxa"/>
            <w:shd w:val="clear" w:color="auto" w:fill="auto"/>
          </w:tcPr>
          <w:p w:rsidR="00AD0778" w:rsidRPr="00886D65" w:rsidRDefault="00AD0778" w:rsidP="00AD0778">
            <w:pPr>
              <w:jc w:val="center"/>
              <w:rPr>
                <w:sz w:val="22"/>
                <w:szCs w:val="22"/>
              </w:rPr>
            </w:pPr>
            <w:r>
              <w:rPr>
                <w:sz w:val="22"/>
                <w:szCs w:val="22"/>
              </w:rPr>
              <w:t>49000</w:t>
            </w:r>
            <w:r w:rsidRPr="00886D65">
              <w:rPr>
                <w:sz w:val="22"/>
                <w:szCs w:val="22"/>
              </w:rPr>
              <w:t>0,00</w:t>
            </w:r>
          </w:p>
        </w:tc>
        <w:tc>
          <w:tcPr>
            <w:tcW w:w="1559" w:type="dxa"/>
          </w:tcPr>
          <w:p w:rsidR="00AD0778" w:rsidRPr="00886D65" w:rsidRDefault="00AD0778" w:rsidP="00AD0778">
            <w:pPr>
              <w:jc w:val="center"/>
              <w:rPr>
                <w:sz w:val="22"/>
                <w:szCs w:val="22"/>
              </w:rPr>
            </w:pPr>
            <w:r>
              <w:rPr>
                <w:sz w:val="22"/>
                <w:szCs w:val="22"/>
              </w:rPr>
              <w:t>115000</w:t>
            </w:r>
            <w:r w:rsidRPr="00886D65">
              <w:rPr>
                <w:sz w:val="22"/>
                <w:szCs w:val="22"/>
              </w:rPr>
              <w:t>0,00</w:t>
            </w:r>
          </w:p>
        </w:tc>
        <w:tc>
          <w:tcPr>
            <w:tcW w:w="1559" w:type="dxa"/>
          </w:tcPr>
          <w:p w:rsidR="00AD0778" w:rsidRPr="00886D65" w:rsidRDefault="00AD0778" w:rsidP="00AD0778">
            <w:pPr>
              <w:jc w:val="center"/>
              <w:rPr>
                <w:sz w:val="22"/>
                <w:szCs w:val="22"/>
              </w:rPr>
            </w:pPr>
            <w:r w:rsidRPr="00886D65">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shd w:val="clear" w:color="auto" w:fill="auto"/>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shd w:val="clear" w:color="auto" w:fill="auto"/>
          </w:tcPr>
          <w:p w:rsidR="00AD0778" w:rsidRPr="00886D65" w:rsidRDefault="00AD0778" w:rsidP="00AD0778">
            <w:pPr>
              <w:jc w:val="center"/>
              <w:rPr>
                <w:sz w:val="22"/>
                <w:szCs w:val="22"/>
              </w:rPr>
            </w:pPr>
            <w:r>
              <w:rPr>
                <w:sz w:val="22"/>
                <w:szCs w:val="22"/>
              </w:rPr>
              <w:t>4515000</w:t>
            </w:r>
            <w:r w:rsidRPr="00886D65">
              <w:rPr>
                <w:sz w:val="22"/>
                <w:szCs w:val="22"/>
              </w:rPr>
              <w:t>,79</w:t>
            </w:r>
          </w:p>
        </w:tc>
        <w:tc>
          <w:tcPr>
            <w:tcW w:w="1418" w:type="dxa"/>
            <w:shd w:val="clear" w:color="auto" w:fill="auto"/>
          </w:tcPr>
          <w:p w:rsidR="00AD0778" w:rsidRPr="00886D65" w:rsidRDefault="00AD0778" w:rsidP="00AD0778">
            <w:pPr>
              <w:jc w:val="center"/>
              <w:rPr>
                <w:sz w:val="22"/>
                <w:szCs w:val="22"/>
              </w:rPr>
            </w:pPr>
            <w:r w:rsidRPr="00886D65">
              <w:rPr>
                <w:sz w:val="22"/>
                <w:szCs w:val="22"/>
              </w:rPr>
              <w:t>1070000,00</w:t>
            </w:r>
          </w:p>
        </w:tc>
        <w:tc>
          <w:tcPr>
            <w:tcW w:w="1417" w:type="dxa"/>
            <w:shd w:val="clear" w:color="auto" w:fill="auto"/>
          </w:tcPr>
          <w:p w:rsidR="00AD0778" w:rsidRPr="00886D65" w:rsidRDefault="00AD0778" w:rsidP="00AD0778">
            <w:pPr>
              <w:jc w:val="center"/>
              <w:rPr>
                <w:sz w:val="22"/>
                <w:szCs w:val="22"/>
              </w:rPr>
            </w:pPr>
            <w:r>
              <w:rPr>
                <w:sz w:val="22"/>
                <w:szCs w:val="22"/>
              </w:rPr>
              <w:t>1</w:t>
            </w:r>
            <w:r w:rsidRPr="00886D65">
              <w:rPr>
                <w:sz w:val="22"/>
                <w:szCs w:val="22"/>
              </w:rPr>
              <w:t>805000,79</w:t>
            </w:r>
          </w:p>
        </w:tc>
        <w:tc>
          <w:tcPr>
            <w:tcW w:w="1560" w:type="dxa"/>
            <w:shd w:val="clear" w:color="auto" w:fill="auto"/>
          </w:tcPr>
          <w:p w:rsidR="00AD0778" w:rsidRPr="00886D65" w:rsidRDefault="00AD0778" w:rsidP="00AD0778">
            <w:pPr>
              <w:jc w:val="center"/>
              <w:rPr>
                <w:sz w:val="22"/>
                <w:szCs w:val="22"/>
              </w:rPr>
            </w:pPr>
            <w:r>
              <w:rPr>
                <w:sz w:val="22"/>
                <w:szCs w:val="22"/>
              </w:rPr>
              <w:t>49000</w:t>
            </w:r>
            <w:r w:rsidRPr="00886D65">
              <w:rPr>
                <w:sz w:val="22"/>
                <w:szCs w:val="22"/>
              </w:rPr>
              <w:t>0,00</w:t>
            </w:r>
          </w:p>
        </w:tc>
        <w:tc>
          <w:tcPr>
            <w:tcW w:w="1559" w:type="dxa"/>
          </w:tcPr>
          <w:p w:rsidR="00AD0778" w:rsidRPr="00886D65" w:rsidRDefault="00AD0778" w:rsidP="00AD0778">
            <w:pPr>
              <w:jc w:val="center"/>
              <w:rPr>
                <w:sz w:val="22"/>
                <w:szCs w:val="22"/>
              </w:rPr>
            </w:pPr>
            <w:r>
              <w:rPr>
                <w:sz w:val="22"/>
                <w:szCs w:val="22"/>
              </w:rPr>
              <w:t>115000</w:t>
            </w:r>
            <w:r w:rsidRPr="00886D65">
              <w:rPr>
                <w:sz w:val="22"/>
                <w:szCs w:val="22"/>
              </w:rPr>
              <w:t>0,00</w:t>
            </w:r>
          </w:p>
        </w:tc>
        <w:tc>
          <w:tcPr>
            <w:tcW w:w="1559" w:type="dxa"/>
          </w:tcPr>
          <w:p w:rsidR="00AD0778" w:rsidRPr="00886D65" w:rsidRDefault="00AD0778" w:rsidP="00AD0778">
            <w:pPr>
              <w:jc w:val="center"/>
              <w:rPr>
                <w:sz w:val="22"/>
                <w:szCs w:val="22"/>
              </w:rPr>
            </w:pPr>
            <w:r w:rsidRPr="00886D65">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shd w:val="clear" w:color="auto" w:fill="auto"/>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Средства от приносящей доход деятельн</w:t>
            </w:r>
            <w:r w:rsidRPr="00C7017A">
              <w:rPr>
                <w:rFonts w:ascii="Times New Roman" w:hAnsi="Times New Roman"/>
                <w:sz w:val="24"/>
                <w:szCs w:val="24"/>
              </w:rPr>
              <w:t>о</w:t>
            </w:r>
            <w:r w:rsidRPr="00C7017A">
              <w:rPr>
                <w:rFonts w:ascii="Times New Roman" w:hAnsi="Times New Roman"/>
                <w:sz w:val="24"/>
                <w:szCs w:val="24"/>
              </w:rPr>
              <w:t>сти</w:t>
            </w:r>
          </w:p>
        </w:tc>
        <w:tc>
          <w:tcPr>
            <w:tcW w:w="1559" w:type="dxa"/>
          </w:tcPr>
          <w:p w:rsidR="00AD0778" w:rsidRPr="005F2C49" w:rsidRDefault="00AD0778" w:rsidP="00AD0778">
            <w:pPr>
              <w:pStyle w:val="ConsPlusNormal"/>
              <w:rPr>
                <w:rFonts w:ascii="Times New Roman" w:hAnsi="Times New Roman"/>
                <w:sz w:val="22"/>
              </w:rPr>
            </w:pPr>
          </w:p>
        </w:tc>
        <w:tc>
          <w:tcPr>
            <w:tcW w:w="1418" w:type="dxa"/>
          </w:tcPr>
          <w:p w:rsidR="00AD0778" w:rsidRPr="005F2C49" w:rsidRDefault="00AD0778" w:rsidP="00AD0778">
            <w:pPr>
              <w:pStyle w:val="ConsPlusNormal"/>
              <w:rPr>
                <w:rFonts w:ascii="Times New Roman" w:hAnsi="Times New Roman"/>
                <w:sz w:val="22"/>
              </w:rPr>
            </w:pPr>
          </w:p>
        </w:tc>
        <w:tc>
          <w:tcPr>
            <w:tcW w:w="1417" w:type="dxa"/>
          </w:tcPr>
          <w:p w:rsidR="00AD0778" w:rsidRPr="005F2C49" w:rsidRDefault="00AD0778" w:rsidP="00AD0778">
            <w:pPr>
              <w:pStyle w:val="ConsPlusNormal"/>
              <w:rPr>
                <w:rFonts w:ascii="Times New Roman" w:hAnsi="Times New Roman"/>
                <w:sz w:val="22"/>
              </w:rPr>
            </w:pPr>
          </w:p>
        </w:tc>
        <w:tc>
          <w:tcPr>
            <w:tcW w:w="1560" w:type="dxa"/>
          </w:tcPr>
          <w:p w:rsidR="00AD0778" w:rsidRPr="005F2C49" w:rsidRDefault="00AD0778" w:rsidP="00AD0778">
            <w:pPr>
              <w:pStyle w:val="ConsPlusNormal"/>
              <w:rPr>
                <w:rFonts w:ascii="Times New Roman" w:hAnsi="Times New Roman"/>
                <w:sz w:val="22"/>
              </w:rPr>
            </w:pPr>
          </w:p>
        </w:tc>
        <w:tc>
          <w:tcPr>
            <w:tcW w:w="1559" w:type="dxa"/>
          </w:tcPr>
          <w:p w:rsidR="00AD0778" w:rsidRPr="005F2C49" w:rsidRDefault="00AD0778" w:rsidP="00AD0778">
            <w:pPr>
              <w:pStyle w:val="ConsPlusNormal"/>
              <w:rPr>
                <w:rFonts w:ascii="Times New Roman" w:hAnsi="Times New Roman"/>
                <w:sz w:val="22"/>
              </w:rPr>
            </w:pPr>
          </w:p>
        </w:tc>
        <w:tc>
          <w:tcPr>
            <w:tcW w:w="1559" w:type="dxa"/>
          </w:tcPr>
          <w:p w:rsidR="00AD0778" w:rsidRPr="005F2C49"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Default="00AD0778" w:rsidP="00AD0778">
            <w:r w:rsidRPr="005F4E3B">
              <w:rPr>
                <w:sz w:val="24"/>
                <w:szCs w:val="24"/>
              </w:rPr>
              <w:t>Основное меропри</w:t>
            </w:r>
            <w:r w:rsidRPr="005F4E3B">
              <w:rPr>
                <w:sz w:val="24"/>
                <w:szCs w:val="24"/>
              </w:rPr>
              <w:t>я</w:t>
            </w:r>
            <w:r w:rsidRPr="005F4E3B">
              <w:rPr>
                <w:sz w:val="24"/>
                <w:szCs w:val="24"/>
              </w:rPr>
              <w:t>тие 2.1.</w:t>
            </w:r>
            <w:r>
              <w:rPr>
                <w:sz w:val="24"/>
                <w:szCs w:val="24"/>
              </w:rPr>
              <w:t>2</w:t>
            </w:r>
            <w:r w:rsidRPr="005F4E3B">
              <w:rPr>
                <w:sz w:val="24"/>
                <w:szCs w:val="24"/>
              </w:rPr>
              <w:t>.</w:t>
            </w:r>
          </w:p>
        </w:tc>
        <w:tc>
          <w:tcPr>
            <w:tcW w:w="3351" w:type="dxa"/>
            <w:vMerge w:val="restart"/>
          </w:tcPr>
          <w:p w:rsidR="00AD0778" w:rsidRPr="00A1046E" w:rsidRDefault="00AD0778" w:rsidP="00AD0778">
            <w:pPr>
              <w:pStyle w:val="ConsPlusNormal"/>
              <w:rPr>
                <w:rFonts w:ascii="Times New Roman" w:hAnsi="Times New Roman"/>
                <w:sz w:val="24"/>
                <w:szCs w:val="24"/>
              </w:rPr>
            </w:pPr>
            <w:r w:rsidRPr="00A1046E">
              <w:rPr>
                <w:rFonts w:ascii="Times New Roman" w:hAnsi="Times New Roman"/>
                <w:sz w:val="24"/>
                <w:szCs w:val="24"/>
              </w:rPr>
              <w:t>Решение вопросов по орган</w:t>
            </w:r>
            <w:r w:rsidRPr="00A1046E">
              <w:rPr>
                <w:rFonts w:ascii="Times New Roman" w:hAnsi="Times New Roman"/>
                <w:sz w:val="24"/>
                <w:szCs w:val="24"/>
              </w:rPr>
              <w:t>и</w:t>
            </w:r>
            <w:r w:rsidRPr="00A1046E">
              <w:rPr>
                <w:rFonts w:ascii="Times New Roman" w:hAnsi="Times New Roman"/>
                <w:sz w:val="24"/>
                <w:szCs w:val="24"/>
              </w:rPr>
              <w:t>зации водоснабжения  и вод</w:t>
            </w:r>
            <w:r w:rsidRPr="00A1046E">
              <w:rPr>
                <w:rFonts w:ascii="Times New Roman" w:hAnsi="Times New Roman"/>
                <w:sz w:val="24"/>
                <w:szCs w:val="24"/>
              </w:rPr>
              <w:t>о</w:t>
            </w:r>
            <w:r w:rsidRPr="00A1046E">
              <w:rPr>
                <w:rFonts w:ascii="Times New Roman" w:hAnsi="Times New Roman"/>
                <w:sz w:val="24"/>
                <w:szCs w:val="24"/>
              </w:rPr>
              <w:t>отведения населения, в пред</w:t>
            </w:r>
            <w:r w:rsidRPr="00A1046E">
              <w:rPr>
                <w:rFonts w:ascii="Times New Roman" w:hAnsi="Times New Roman"/>
                <w:sz w:val="24"/>
                <w:szCs w:val="24"/>
              </w:rPr>
              <w:t>е</w:t>
            </w:r>
            <w:r w:rsidRPr="00A1046E">
              <w:rPr>
                <w:rFonts w:ascii="Times New Roman" w:hAnsi="Times New Roman"/>
                <w:sz w:val="24"/>
                <w:szCs w:val="24"/>
              </w:rPr>
              <w:t>лах полномочий, установле</w:t>
            </w:r>
            <w:r w:rsidRPr="00A1046E">
              <w:rPr>
                <w:rFonts w:ascii="Times New Roman" w:hAnsi="Times New Roman"/>
                <w:sz w:val="24"/>
                <w:szCs w:val="24"/>
              </w:rPr>
              <w:t>н</w:t>
            </w:r>
            <w:r w:rsidRPr="00A1046E">
              <w:rPr>
                <w:rFonts w:ascii="Times New Roman" w:hAnsi="Times New Roman"/>
                <w:sz w:val="24"/>
                <w:szCs w:val="24"/>
              </w:rPr>
              <w:t>ных законодательством Ро</w:t>
            </w:r>
            <w:r w:rsidRPr="00A1046E">
              <w:rPr>
                <w:rFonts w:ascii="Times New Roman" w:hAnsi="Times New Roman"/>
                <w:sz w:val="24"/>
                <w:szCs w:val="24"/>
              </w:rPr>
              <w:t>с</w:t>
            </w:r>
            <w:r w:rsidRPr="00A1046E">
              <w:rPr>
                <w:rFonts w:ascii="Times New Roman" w:hAnsi="Times New Roman"/>
                <w:sz w:val="24"/>
                <w:szCs w:val="24"/>
              </w:rPr>
              <w:t>сийской Федерации</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shd w:val="clear" w:color="auto" w:fill="auto"/>
          </w:tcPr>
          <w:p w:rsidR="00AD0778" w:rsidRPr="00570CC3" w:rsidRDefault="00AD0778" w:rsidP="00AD0778">
            <w:pPr>
              <w:jc w:val="center"/>
              <w:rPr>
                <w:sz w:val="22"/>
                <w:szCs w:val="22"/>
              </w:rPr>
            </w:pPr>
            <w:r w:rsidRPr="00570CC3">
              <w:rPr>
                <w:sz w:val="22"/>
                <w:szCs w:val="22"/>
              </w:rPr>
              <w:t>1213861,54</w:t>
            </w:r>
          </w:p>
        </w:tc>
        <w:tc>
          <w:tcPr>
            <w:tcW w:w="1418" w:type="dxa"/>
            <w:shd w:val="clear" w:color="auto" w:fill="auto"/>
          </w:tcPr>
          <w:p w:rsidR="00AD0778" w:rsidRPr="00570CC3" w:rsidRDefault="00AD0778" w:rsidP="00AD0778">
            <w:pPr>
              <w:jc w:val="center"/>
              <w:rPr>
                <w:sz w:val="22"/>
                <w:szCs w:val="22"/>
              </w:rPr>
            </w:pPr>
            <w:r w:rsidRPr="00570CC3">
              <w:rPr>
                <w:sz w:val="22"/>
                <w:szCs w:val="22"/>
              </w:rPr>
              <w:t>305155,87</w:t>
            </w:r>
          </w:p>
        </w:tc>
        <w:tc>
          <w:tcPr>
            <w:tcW w:w="1417" w:type="dxa"/>
            <w:shd w:val="clear" w:color="auto" w:fill="auto"/>
          </w:tcPr>
          <w:p w:rsidR="00AD0778" w:rsidRPr="00570CC3" w:rsidRDefault="00AD0778" w:rsidP="00AD0778">
            <w:pPr>
              <w:jc w:val="center"/>
              <w:rPr>
                <w:sz w:val="22"/>
                <w:szCs w:val="22"/>
              </w:rPr>
            </w:pPr>
            <w:r w:rsidRPr="00570CC3">
              <w:rPr>
                <w:sz w:val="22"/>
                <w:szCs w:val="22"/>
              </w:rPr>
              <w:t>908705,67</w:t>
            </w:r>
          </w:p>
        </w:tc>
        <w:tc>
          <w:tcPr>
            <w:tcW w:w="1560" w:type="dxa"/>
            <w:shd w:val="clear" w:color="auto" w:fill="auto"/>
          </w:tcPr>
          <w:p w:rsidR="00AD0778" w:rsidRPr="00570CC3" w:rsidRDefault="00AD0778" w:rsidP="00AD0778">
            <w:pPr>
              <w:jc w:val="center"/>
              <w:rPr>
                <w:sz w:val="22"/>
                <w:szCs w:val="22"/>
              </w:rPr>
            </w:pPr>
            <w:r w:rsidRPr="00570CC3">
              <w:rPr>
                <w:sz w:val="22"/>
                <w:szCs w:val="22"/>
              </w:rPr>
              <w:t>0,00</w:t>
            </w:r>
          </w:p>
        </w:tc>
        <w:tc>
          <w:tcPr>
            <w:tcW w:w="1559" w:type="dxa"/>
          </w:tcPr>
          <w:p w:rsidR="00AD0778" w:rsidRPr="00570CC3" w:rsidRDefault="00AD0778" w:rsidP="00AD0778">
            <w:pPr>
              <w:jc w:val="center"/>
              <w:rPr>
                <w:sz w:val="22"/>
                <w:szCs w:val="22"/>
              </w:rPr>
            </w:pPr>
            <w:r w:rsidRPr="00570CC3">
              <w:rPr>
                <w:sz w:val="22"/>
                <w:szCs w:val="22"/>
              </w:rPr>
              <w:t>0,00</w:t>
            </w:r>
          </w:p>
        </w:tc>
        <w:tc>
          <w:tcPr>
            <w:tcW w:w="1559" w:type="dxa"/>
          </w:tcPr>
          <w:p w:rsidR="00AD0778" w:rsidRPr="00570CC3" w:rsidRDefault="00AD0778" w:rsidP="00AD0778">
            <w:pPr>
              <w:jc w:val="center"/>
              <w:rPr>
                <w:sz w:val="22"/>
                <w:szCs w:val="22"/>
              </w:rPr>
            </w:pPr>
            <w:r w:rsidRPr="00570CC3">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shd w:val="clear" w:color="auto" w:fill="auto"/>
          </w:tcPr>
          <w:p w:rsidR="00AD0778" w:rsidRPr="00570CC3" w:rsidRDefault="00AD0778" w:rsidP="00AD0778">
            <w:pPr>
              <w:pStyle w:val="ConsPlusNormal"/>
              <w:rPr>
                <w:rFonts w:ascii="Times New Roman" w:hAnsi="Times New Roman"/>
                <w:sz w:val="22"/>
              </w:rPr>
            </w:pPr>
          </w:p>
        </w:tc>
        <w:tc>
          <w:tcPr>
            <w:tcW w:w="1418" w:type="dxa"/>
            <w:shd w:val="clear" w:color="auto" w:fill="auto"/>
          </w:tcPr>
          <w:p w:rsidR="00AD0778" w:rsidRPr="00570CC3" w:rsidRDefault="00AD0778" w:rsidP="00AD0778">
            <w:pPr>
              <w:pStyle w:val="ConsPlusNormal"/>
              <w:rPr>
                <w:rFonts w:ascii="Times New Roman" w:hAnsi="Times New Roman"/>
                <w:sz w:val="22"/>
              </w:rPr>
            </w:pPr>
          </w:p>
        </w:tc>
        <w:tc>
          <w:tcPr>
            <w:tcW w:w="1417" w:type="dxa"/>
            <w:shd w:val="clear" w:color="auto" w:fill="auto"/>
          </w:tcPr>
          <w:p w:rsidR="00AD0778" w:rsidRPr="00570CC3" w:rsidRDefault="00AD0778" w:rsidP="00AD0778">
            <w:pPr>
              <w:pStyle w:val="ConsPlusNormal"/>
              <w:rPr>
                <w:rFonts w:ascii="Times New Roman" w:hAnsi="Times New Roman"/>
                <w:sz w:val="22"/>
              </w:rPr>
            </w:pPr>
          </w:p>
        </w:tc>
        <w:tc>
          <w:tcPr>
            <w:tcW w:w="1560" w:type="dxa"/>
          </w:tcPr>
          <w:p w:rsidR="00AD0778" w:rsidRPr="00570CC3" w:rsidRDefault="00AD0778" w:rsidP="00AD0778">
            <w:pPr>
              <w:pStyle w:val="ConsPlusNormal"/>
              <w:rPr>
                <w:rFonts w:ascii="Times New Roman" w:hAnsi="Times New Roman"/>
                <w:sz w:val="22"/>
              </w:rPr>
            </w:pPr>
          </w:p>
        </w:tc>
        <w:tc>
          <w:tcPr>
            <w:tcW w:w="1559" w:type="dxa"/>
          </w:tcPr>
          <w:p w:rsidR="00AD0778" w:rsidRPr="00570CC3" w:rsidRDefault="00AD0778" w:rsidP="00AD0778">
            <w:pPr>
              <w:pStyle w:val="ConsPlusNormal"/>
              <w:rPr>
                <w:rFonts w:ascii="Times New Roman" w:hAnsi="Times New Roman"/>
                <w:sz w:val="22"/>
              </w:rPr>
            </w:pPr>
          </w:p>
        </w:tc>
        <w:tc>
          <w:tcPr>
            <w:tcW w:w="1559" w:type="dxa"/>
          </w:tcPr>
          <w:p w:rsidR="00AD0778" w:rsidRPr="00570CC3"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shd w:val="clear" w:color="auto" w:fill="auto"/>
          </w:tcPr>
          <w:p w:rsidR="00AD0778" w:rsidRPr="00570CC3" w:rsidRDefault="00AD0778" w:rsidP="00AD0778">
            <w:pPr>
              <w:pStyle w:val="ConsPlusNormal"/>
              <w:jc w:val="center"/>
              <w:rPr>
                <w:rFonts w:ascii="Times New Roman" w:hAnsi="Times New Roman"/>
                <w:sz w:val="22"/>
              </w:rPr>
            </w:pPr>
            <w:r w:rsidRPr="00570CC3">
              <w:rPr>
                <w:rFonts w:ascii="Times New Roman" w:hAnsi="Times New Roman"/>
                <w:sz w:val="22"/>
              </w:rPr>
              <w:t>300000,00</w:t>
            </w:r>
          </w:p>
        </w:tc>
        <w:tc>
          <w:tcPr>
            <w:tcW w:w="1418" w:type="dxa"/>
            <w:shd w:val="clear" w:color="auto" w:fill="auto"/>
          </w:tcPr>
          <w:p w:rsidR="00AD0778" w:rsidRPr="00570CC3" w:rsidRDefault="00AD0778" w:rsidP="00AD0778">
            <w:pPr>
              <w:pStyle w:val="ConsPlusNormal"/>
              <w:jc w:val="center"/>
              <w:rPr>
                <w:rFonts w:ascii="Times New Roman" w:hAnsi="Times New Roman"/>
                <w:sz w:val="22"/>
              </w:rPr>
            </w:pPr>
            <w:r w:rsidRPr="00570CC3">
              <w:rPr>
                <w:rFonts w:ascii="Times New Roman" w:hAnsi="Times New Roman"/>
                <w:sz w:val="22"/>
              </w:rPr>
              <w:t>300000,00</w:t>
            </w:r>
          </w:p>
        </w:tc>
        <w:tc>
          <w:tcPr>
            <w:tcW w:w="1417" w:type="dxa"/>
            <w:shd w:val="clear" w:color="auto" w:fill="auto"/>
          </w:tcPr>
          <w:p w:rsidR="00AD0778" w:rsidRPr="00570CC3" w:rsidRDefault="00AD0778" w:rsidP="00AD0778">
            <w:pPr>
              <w:jc w:val="center"/>
              <w:rPr>
                <w:sz w:val="22"/>
                <w:szCs w:val="22"/>
              </w:rPr>
            </w:pPr>
            <w:r w:rsidRPr="00570CC3">
              <w:rPr>
                <w:sz w:val="22"/>
                <w:szCs w:val="22"/>
              </w:rPr>
              <w:t>0,00</w:t>
            </w:r>
          </w:p>
        </w:tc>
        <w:tc>
          <w:tcPr>
            <w:tcW w:w="1560" w:type="dxa"/>
          </w:tcPr>
          <w:p w:rsidR="00AD0778" w:rsidRPr="00570CC3" w:rsidRDefault="00AD0778" w:rsidP="00AD0778">
            <w:pPr>
              <w:jc w:val="center"/>
              <w:rPr>
                <w:sz w:val="22"/>
                <w:szCs w:val="22"/>
              </w:rPr>
            </w:pPr>
            <w:r w:rsidRPr="00570CC3">
              <w:rPr>
                <w:sz w:val="22"/>
                <w:szCs w:val="22"/>
              </w:rPr>
              <w:t>0,00</w:t>
            </w:r>
          </w:p>
        </w:tc>
        <w:tc>
          <w:tcPr>
            <w:tcW w:w="1559" w:type="dxa"/>
          </w:tcPr>
          <w:p w:rsidR="00AD0778" w:rsidRPr="00570CC3" w:rsidRDefault="00AD0778" w:rsidP="00AD0778">
            <w:pPr>
              <w:jc w:val="center"/>
              <w:rPr>
                <w:sz w:val="22"/>
                <w:szCs w:val="22"/>
              </w:rPr>
            </w:pPr>
            <w:r w:rsidRPr="00570CC3">
              <w:rPr>
                <w:sz w:val="22"/>
                <w:szCs w:val="22"/>
              </w:rPr>
              <w:t>0,00</w:t>
            </w:r>
          </w:p>
        </w:tc>
        <w:tc>
          <w:tcPr>
            <w:tcW w:w="1559" w:type="dxa"/>
          </w:tcPr>
          <w:p w:rsidR="00AD0778" w:rsidRPr="00570CC3" w:rsidRDefault="00AD0778" w:rsidP="00AD0778">
            <w:pPr>
              <w:jc w:val="center"/>
              <w:rPr>
                <w:sz w:val="22"/>
                <w:szCs w:val="22"/>
              </w:rPr>
            </w:pPr>
            <w:r w:rsidRPr="00570CC3">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shd w:val="clear" w:color="auto" w:fill="auto"/>
          </w:tcPr>
          <w:p w:rsidR="00AD0778" w:rsidRPr="00570CC3" w:rsidRDefault="00AD0778" w:rsidP="00AD0778">
            <w:pPr>
              <w:jc w:val="center"/>
              <w:rPr>
                <w:sz w:val="22"/>
                <w:szCs w:val="22"/>
              </w:rPr>
            </w:pPr>
            <w:r w:rsidRPr="00570CC3">
              <w:rPr>
                <w:sz w:val="22"/>
                <w:szCs w:val="22"/>
              </w:rPr>
              <w:t>91386154</w:t>
            </w:r>
          </w:p>
        </w:tc>
        <w:tc>
          <w:tcPr>
            <w:tcW w:w="1418" w:type="dxa"/>
            <w:shd w:val="clear" w:color="auto" w:fill="auto"/>
          </w:tcPr>
          <w:p w:rsidR="00AD0778" w:rsidRPr="00570CC3" w:rsidRDefault="00AD0778" w:rsidP="00AD0778">
            <w:pPr>
              <w:jc w:val="center"/>
              <w:rPr>
                <w:sz w:val="22"/>
                <w:szCs w:val="22"/>
              </w:rPr>
            </w:pPr>
            <w:r w:rsidRPr="00570CC3">
              <w:rPr>
                <w:sz w:val="22"/>
                <w:szCs w:val="22"/>
              </w:rPr>
              <w:t>5155,87</w:t>
            </w:r>
          </w:p>
        </w:tc>
        <w:tc>
          <w:tcPr>
            <w:tcW w:w="1417" w:type="dxa"/>
            <w:shd w:val="clear" w:color="auto" w:fill="auto"/>
          </w:tcPr>
          <w:p w:rsidR="00AD0778" w:rsidRPr="00570CC3" w:rsidRDefault="00AD0778" w:rsidP="00AD0778">
            <w:pPr>
              <w:jc w:val="center"/>
              <w:rPr>
                <w:sz w:val="22"/>
                <w:szCs w:val="22"/>
              </w:rPr>
            </w:pPr>
            <w:r w:rsidRPr="00570CC3">
              <w:rPr>
                <w:sz w:val="22"/>
                <w:szCs w:val="22"/>
              </w:rPr>
              <w:t>908705,67</w:t>
            </w:r>
          </w:p>
        </w:tc>
        <w:tc>
          <w:tcPr>
            <w:tcW w:w="1560" w:type="dxa"/>
          </w:tcPr>
          <w:p w:rsidR="00AD0778" w:rsidRPr="00570CC3" w:rsidRDefault="00AD0778" w:rsidP="00AD0778">
            <w:pPr>
              <w:jc w:val="center"/>
              <w:rPr>
                <w:sz w:val="22"/>
                <w:szCs w:val="22"/>
              </w:rPr>
            </w:pPr>
            <w:r w:rsidRPr="00570CC3">
              <w:rPr>
                <w:sz w:val="22"/>
                <w:szCs w:val="22"/>
              </w:rPr>
              <w:t>0,00</w:t>
            </w:r>
          </w:p>
        </w:tc>
        <w:tc>
          <w:tcPr>
            <w:tcW w:w="1559" w:type="dxa"/>
          </w:tcPr>
          <w:p w:rsidR="00AD0778" w:rsidRPr="00570CC3" w:rsidRDefault="00AD0778" w:rsidP="00AD0778">
            <w:pPr>
              <w:jc w:val="center"/>
              <w:rPr>
                <w:sz w:val="22"/>
                <w:szCs w:val="22"/>
              </w:rPr>
            </w:pPr>
            <w:r w:rsidRPr="00570CC3">
              <w:rPr>
                <w:sz w:val="22"/>
                <w:szCs w:val="22"/>
              </w:rPr>
              <w:t>0,00</w:t>
            </w:r>
          </w:p>
        </w:tc>
        <w:tc>
          <w:tcPr>
            <w:tcW w:w="1559" w:type="dxa"/>
          </w:tcPr>
          <w:p w:rsidR="00AD0778" w:rsidRPr="00570CC3" w:rsidRDefault="00AD0778" w:rsidP="00AD0778">
            <w:pPr>
              <w:jc w:val="center"/>
              <w:rPr>
                <w:sz w:val="22"/>
                <w:szCs w:val="22"/>
              </w:rPr>
            </w:pPr>
            <w:r w:rsidRPr="00570CC3">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shd w:val="clear" w:color="auto" w:fill="auto"/>
          </w:tcPr>
          <w:p w:rsidR="00AD0778" w:rsidRPr="00570CC3" w:rsidRDefault="00AD0778" w:rsidP="00AD0778">
            <w:pPr>
              <w:jc w:val="center"/>
              <w:rPr>
                <w:sz w:val="22"/>
                <w:szCs w:val="22"/>
              </w:rPr>
            </w:pPr>
            <w:r w:rsidRPr="00570CC3">
              <w:rPr>
                <w:sz w:val="22"/>
                <w:szCs w:val="22"/>
              </w:rPr>
              <w:t>913861,54</w:t>
            </w:r>
          </w:p>
        </w:tc>
        <w:tc>
          <w:tcPr>
            <w:tcW w:w="1418" w:type="dxa"/>
            <w:shd w:val="clear" w:color="auto" w:fill="auto"/>
          </w:tcPr>
          <w:p w:rsidR="00AD0778" w:rsidRPr="00570CC3" w:rsidRDefault="00AD0778" w:rsidP="00AD0778">
            <w:pPr>
              <w:jc w:val="center"/>
              <w:rPr>
                <w:sz w:val="22"/>
                <w:szCs w:val="22"/>
              </w:rPr>
            </w:pPr>
            <w:r w:rsidRPr="00570CC3">
              <w:rPr>
                <w:sz w:val="22"/>
                <w:szCs w:val="22"/>
              </w:rPr>
              <w:t>5155,87</w:t>
            </w:r>
          </w:p>
        </w:tc>
        <w:tc>
          <w:tcPr>
            <w:tcW w:w="1417" w:type="dxa"/>
            <w:shd w:val="clear" w:color="auto" w:fill="auto"/>
          </w:tcPr>
          <w:p w:rsidR="00AD0778" w:rsidRPr="00570CC3" w:rsidRDefault="00AD0778" w:rsidP="00AD0778">
            <w:pPr>
              <w:jc w:val="center"/>
              <w:rPr>
                <w:sz w:val="22"/>
                <w:szCs w:val="22"/>
              </w:rPr>
            </w:pPr>
            <w:r w:rsidRPr="00570CC3">
              <w:rPr>
                <w:sz w:val="22"/>
                <w:szCs w:val="22"/>
              </w:rPr>
              <w:t>908705,67</w:t>
            </w:r>
          </w:p>
        </w:tc>
        <w:tc>
          <w:tcPr>
            <w:tcW w:w="1560" w:type="dxa"/>
          </w:tcPr>
          <w:p w:rsidR="00AD0778" w:rsidRPr="00570CC3" w:rsidRDefault="00AD0778" w:rsidP="00AD0778">
            <w:pPr>
              <w:jc w:val="center"/>
              <w:rPr>
                <w:sz w:val="22"/>
                <w:szCs w:val="22"/>
              </w:rPr>
            </w:pPr>
            <w:r w:rsidRPr="00570CC3">
              <w:rPr>
                <w:sz w:val="22"/>
                <w:szCs w:val="22"/>
              </w:rPr>
              <w:t>0,00</w:t>
            </w:r>
          </w:p>
        </w:tc>
        <w:tc>
          <w:tcPr>
            <w:tcW w:w="1559" w:type="dxa"/>
          </w:tcPr>
          <w:p w:rsidR="00AD0778" w:rsidRPr="00570CC3" w:rsidRDefault="00AD0778" w:rsidP="00AD0778">
            <w:pPr>
              <w:jc w:val="center"/>
              <w:rPr>
                <w:sz w:val="22"/>
                <w:szCs w:val="22"/>
              </w:rPr>
            </w:pPr>
            <w:r w:rsidRPr="00570CC3">
              <w:rPr>
                <w:sz w:val="22"/>
                <w:szCs w:val="22"/>
              </w:rPr>
              <w:t>0,00</w:t>
            </w:r>
          </w:p>
        </w:tc>
        <w:tc>
          <w:tcPr>
            <w:tcW w:w="1559" w:type="dxa"/>
          </w:tcPr>
          <w:p w:rsidR="00AD0778" w:rsidRPr="00570CC3" w:rsidRDefault="00AD0778" w:rsidP="00AD0778">
            <w:pPr>
              <w:jc w:val="center"/>
              <w:rPr>
                <w:sz w:val="22"/>
                <w:szCs w:val="22"/>
              </w:rPr>
            </w:pPr>
            <w:r w:rsidRPr="00570CC3">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Средства от приносящей доход деятельн</w:t>
            </w:r>
            <w:r w:rsidRPr="00C7017A">
              <w:rPr>
                <w:rFonts w:ascii="Times New Roman" w:hAnsi="Times New Roman"/>
                <w:sz w:val="24"/>
                <w:szCs w:val="24"/>
              </w:rPr>
              <w:t>о</w:t>
            </w:r>
            <w:r w:rsidRPr="00C7017A">
              <w:rPr>
                <w:rFonts w:ascii="Times New Roman" w:hAnsi="Times New Roman"/>
                <w:sz w:val="24"/>
                <w:szCs w:val="24"/>
              </w:rPr>
              <w:t>сти</w:t>
            </w:r>
          </w:p>
        </w:tc>
        <w:tc>
          <w:tcPr>
            <w:tcW w:w="1559" w:type="dxa"/>
          </w:tcPr>
          <w:p w:rsidR="00AD0778" w:rsidRPr="00570CC3" w:rsidRDefault="00AD0778" w:rsidP="00AD0778">
            <w:pPr>
              <w:pStyle w:val="ConsPlusNormal"/>
              <w:rPr>
                <w:rFonts w:ascii="Times New Roman" w:hAnsi="Times New Roman"/>
                <w:sz w:val="22"/>
              </w:rPr>
            </w:pPr>
          </w:p>
        </w:tc>
        <w:tc>
          <w:tcPr>
            <w:tcW w:w="1418" w:type="dxa"/>
          </w:tcPr>
          <w:p w:rsidR="00AD0778" w:rsidRPr="00570CC3" w:rsidRDefault="00AD0778" w:rsidP="00AD0778">
            <w:pPr>
              <w:pStyle w:val="ConsPlusNormal"/>
              <w:rPr>
                <w:rFonts w:ascii="Times New Roman" w:hAnsi="Times New Roman"/>
                <w:sz w:val="22"/>
              </w:rPr>
            </w:pPr>
          </w:p>
        </w:tc>
        <w:tc>
          <w:tcPr>
            <w:tcW w:w="1417" w:type="dxa"/>
          </w:tcPr>
          <w:p w:rsidR="00AD0778" w:rsidRPr="00570CC3" w:rsidRDefault="00AD0778" w:rsidP="00AD0778">
            <w:pPr>
              <w:pStyle w:val="ConsPlusNormal"/>
              <w:rPr>
                <w:rFonts w:ascii="Times New Roman" w:hAnsi="Times New Roman"/>
                <w:sz w:val="22"/>
              </w:rPr>
            </w:pPr>
          </w:p>
        </w:tc>
        <w:tc>
          <w:tcPr>
            <w:tcW w:w="1560" w:type="dxa"/>
          </w:tcPr>
          <w:p w:rsidR="00AD0778" w:rsidRPr="00570CC3" w:rsidRDefault="00AD0778" w:rsidP="00AD0778">
            <w:pPr>
              <w:pStyle w:val="ConsPlusNormal"/>
              <w:rPr>
                <w:rFonts w:ascii="Times New Roman" w:hAnsi="Times New Roman"/>
                <w:sz w:val="22"/>
              </w:rPr>
            </w:pPr>
          </w:p>
        </w:tc>
        <w:tc>
          <w:tcPr>
            <w:tcW w:w="1559" w:type="dxa"/>
          </w:tcPr>
          <w:p w:rsidR="00AD0778" w:rsidRPr="00570CC3" w:rsidRDefault="00AD0778" w:rsidP="00AD0778">
            <w:pPr>
              <w:pStyle w:val="ConsPlusNormal"/>
              <w:rPr>
                <w:rFonts w:ascii="Times New Roman" w:hAnsi="Times New Roman"/>
                <w:sz w:val="22"/>
              </w:rPr>
            </w:pPr>
          </w:p>
        </w:tc>
        <w:tc>
          <w:tcPr>
            <w:tcW w:w="1559" w:type="dxa"/>
          </w:tcPr>
          <w:p w:rsidR="00AD0778" w:rsidRPr="00570CC3"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Default="00AD0778" w:rsidP="00AD0778">
            <w:r w:rsidRPr="005F4E3B">
              <w:rPr>
                <w:sz w:val="24"/>
                <w:szCs w:val="24"/>
              </w:rPr>
              <w:t>Основное меропри</w:t>
            </w:r>
            <w:r w:rsidRPr="005F4E3B">
              <w:rPr>
                <w:sz w:val="24"/>
                <w:szCs w:val="24"/>
              </w:rPr>
              <w:t>я</w:t>
            </w:r>
            <w:r w:rsidRPr="005F4E3B">
              <w:rPr>
                <w:sz w:val="24"/>
                <w:szCs w:val="24"/>
              </w:rPr>
              <w:t>тие 2.1.</w:t>
            </w:r>
            <w:r>
              <w:rPr>
                <w:sz w:val="24"/>
                <w:szCs w:val="24"/>
              </w:rPr>
              <w:t>3</w:t>
            </w:r>
            <w:r w:rsidRPr="005F4E3B">
              <w:rPr>
                <w:sz w:val="24"/>
                <w:szCs w:val="24"/>
              </w:rPr>
              <w:t>.</w:t>
            </w:r>
          </w:p>
        </w:tc>
        <w:tc>
          <w:tcPr>
            <w:tcW w:w="3351" w:type="dxa"/>
            <w:vMerge w:val="restart"/>
          </w:tcPr>
          <w:p w:rsidR="00AD0778" w:rsidRPr="00F74259" w:rsidRDefault="00AD0778" w:rsidP="00AD0778">
            <w:pPr>
              <w:pStyle w:val="ConsPlusNormal"/>
              <w:rPr>
                <w:rFonts w:ascii="Times New Roman" w:hAnsi="Times New Roman"/>
                <w:sz w:val="24"/>
                <w:szCs w:val="24"/>
              </w:rPr>
            </w:pPr>
            <w:r w:rsidRPr="00F74259">
              <w:rPr>
                <w:rFonts w:ascii="Times New Roman" w:hAnsi="Times New Roman"/>
                <w:sz w:val="24"/>
                <w:szCs w:val="24"/>
              </w:rPr>
              <w:t>Предоставление иных ме</w:t>
            </w:r>
            <w:r w:rsidRPr="00F74259">
              <w:rPr>
                <w:rFonts w:ascii="Times New Roman" w:hAnsi="Times New Roman"/>
                <w:sz w:val="24"/>
                <w:szCs w:val="24"/>
              </w:rPr>
              <w:t>ж</w:t>
            </w:r>
            <w:r w:rsidRPr="00F74259">
              <w:rPr>
                <w:rFonts w:ascii="Times New Roman" w:hAnsi="Times New Roman"/>
                <w:sz w:val="24"/>
                <w:szCs w:val="24"/>
              </w:rPr>
              <w:t>бюджетных трансфе</w:t>
            </w:r>
            <w:r>
              <w:rPr>
                <w:rFonts w:ascii="Times New Roman" w:hAnsi="Times New Roman"/>
                <w:sz w:val="24"/>
                <w:szCs w:val="24"/>
              </w:rPr>
              <w:t>р</w:t>
            </w:r>
            <w:r w:rsidRPr="00F74259">
              <w:rPr>
                <w:rFonts w:ascii="Times New Roman" w:hAnsi="Times New Roman"/>
                <w:sz w:val="24"/>
                <w:szCs w:val="24"/>
              </w:rPr>
              <w:t>тов бю</w:t>
            </w:r>
            <w:r w:rsidRPr="00F74259">
              <w:rPr>
                <w:rFonts w:ascii="Times New Roman" w:hAnsi="Times New Roman"/>
                <w:sz w:val="24"/>
                <w:szCs w:val="24"/>
              </w:rPr>
              <w:t>д</w:t>
            </w:r>
            <w:r w:rsidRPr="00F74259">
              <w:rPr>
                <w:rFonts w:ascii="Times New Roman" w:hAnsi="Times New Roman"/>
                <w:sz w:val="24"/>
                <w:szCs w:val="24"/>
              </w:rPr>
              <w:t>жетам сельских поселений на создание и соде</w:t>
            </w:r>
            <w:r>
              <w:rPr>
                <w:rFonts w:ascii="Times New Roman" w:hAnsi="Times New Roman"/>
                <w:sz w:val="24"/>
                <w:szCs w:val="24"/>
              </w:rPr>
              <w:t>р</w:t>
            </w:r>
            <w:r w:rsidRPr="00F74259">
              <w:rPr>
                <w:rFonts w:ascii="Times New Roman" w:hAnsi="Times New Roman"/>
                <w:sz w:val="24"/>
                <w:szCs w:val="24"/>
              </w:rPr>
              <w:t>жание мест (площадок) накопл</w:t>
            </w:r>
            <w:r>
              <w:rPr>
                <w:rFonts w:ascii="Times New Roman" w:hAnsi="Times New Roman"/>
                <w:sz w:val="24"/>
                <w:szCs w:val="24"/>
              </w:rPr>
              <w:t>е</w:t>
            </w:r>
            <w:r w:rsidRPr="00F74259">
              <w:rPr>
                <w:rFonts w:ascii="Times New Roman" w:hAnsi="Times New Roman"/>
                <w:sz w:val="24"/>
                <w:szCs w:val="24"/>
              </w:rPr>
              <w:t>ния тве</w:t>
            </w:r>
            <w:r w:rsidRPr="00F74259">
              <w:rPr>
                <w:rFonts w:ascii="Times New Roman" w:hAnsi="Times New Roman"/>
                <w:sz w:val="24"/>
                <w:szCs w:val="24"/>
              </w:rPr>
              <w:t>р</w:t>
            </w:r>
            <w:r w:rsidRPr="00F74259">
              <w:rPr>
                <w:rFonts w:ascii="Times New Roman" w:hAnsi="Times New Roman"/>
                <w:sz w:val="24"/>
                <w:szCs w:val="24"/>
              </w:rPr>
              <w:t>дых коммунальных отходов</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shd w:val="clear" w:color="auto" w:fill="auto"/>
          </w:tcPr>
          <w:p w:rsidR="00AD0778" w:rsidRPr="00886D65" w:rsidRDefault="00AD0778" w:rsidP="00AD0778">
            <w:pPr>
              <w:jc w:val="center"/>
              <w:rPr>
                <w:sz w:val="22"/>
                <w:szCs w:val="22"/>
              </w:rPr>
            </w:pPr>
            <w:r>
              <w:rPr>
                <w:sz w:val="22"/>
                <w:szCs w:val="22"/>
              </w:rPr>
              <w:t>41</w:t>
            </w:r>
            <w:r w:rsidRPr="00886D65">
              <w:rPr>
                <w:sz w:val="22"/>
                <w:szCs w:val="22"/>
              </w:rPr>
              <w:t>95000,00</w:t>
            </w:r>
          </w:p>
        </w:tc>
        <w:tc>
          <w:tcPr>
            <w:tcW w:w="1418" w:type="dxa"/>
            <w:shd w:val="clear" w:color="auto" w:fill="auto"/>
          </w:tcPr>
          <w:p w:rsidR="00AD0778" w:rsidRPr="00886D65" w:rsidRDefault="00AD0778" w:rsidP="00AD0778">
            <w:pPr>
              <w:jc w:val="center"/>
              <w:rPr>
                <w:sz w:val="22"/>
                <w:szCs w:val="22"/>
              </w:rPr>
            </w:pPr>
            <w:r w:rsidRPr="00886D65">
              <w:rPr>
                <w:sz w:val="22"/>
                <w:szCs w:val="22"/>
              </w:rPr>
              <w:t>0,00</w:t>
            </w:r>
          </w:p>
        </w:tc>
        <w:tc>
          <w:tcPr>
            <w:tcW w:w="1417" w:type="dxa"/>
            <w:shd w:val="clear" w:color="auto" w:fill="auto"/>
          </w:tcPr>
          <w:p w:rsidR="00AD0778" w:rsidRPr="00886D65" w:rsidRDefault="00AD0778" w:rsidP="00AD0778">
            <w:pPr>
              <w:jc w:val="center"/>
              <w:rPr>
                <w:sz w:val="22"/>
                <w:szCs w:val="22"/>
              </w:rPr>
            </w:pPr>
            <w:r w:rsidRPr="00886D65">
              <w:rPr>
                <w:sz w:val="22"/>
                <w:szCs w:val="22"/>
              </w:rPr>
              <w:t>1695000,00</w:t>
            </w:r>
          </w:p>
        </w:tc>
        <w:tc>
          <w:tcPr>
            <w:tcW w:w="1560" w:type="dxa"/>
            <w:shd w:val="clear" w:color="auto" w:fill="auto"/>
          </w:tcPr>
          <w:p w:rsidR="00AD0778" w:rsidRPr="00886D65" w:rsidRDefault="00AD0778" w:rsidP="00AD0778">
            <w:pPr>
              <w:jc w:val="center"/>
              <w:rPr>
                <w:sz w:val="22"/>
                <w:szCs w:val="22"/>
              </w:rPr>
            </w:pPr>
            <w:r>
              <w:rPr>
                <w:sz w:val="22"/>
                <w:szCs w:val="22"/>
              </w:rPr>
              <w:t>250000</w:t>
            </w:r>
            <w:r w:rsidRPr="00886D65">
              <w:rPr>
                <w:sz w:val="22"/>
                <w:szCs w:val="22"/>
              </w:rPr>
              <w:t>0,00</w:t>
            </w:r>
          </w:p>
        </w:tc>
        <w:tc>
          <w:tcPr>
            <w:tcW w:w="1559" w:type="dxa"/>
          </w:tcPr>
          <w:p w:rsidR="00AD0778" w:rsidRPr="00886D65" w:rsidRDefault="00AD0778" w:rsidP="00AD0778">
            <w:pPr>
              <w:jc w:val="center"/>
              <w:rPr>
                <w:sz w:val="22"/>
                <w:szCs w:val="22"/>
              </w:rPr>
            </w:pPr>
            <w:r w:rsidRPr="00886D65">
              <w:rPr>
                <w:sz w:val="22"/>
                <w:szCs w:val="22"/>
              </w:rPr>
              <w:t>0,00</w:t>
            </w:r>
          </w:p>
        </w:tc>
        <w:tc>
          <w:tcPr>
            <w:tcW w:w="1559" w:type="dxa"/>
          </w:tcPr>
          <w:p w:rsidR="00AD0778" w:rsidRPr="00886D65" w:rsidRDefault="00AD0778" w:rsidP="00AD0778">
            <w:pPr>
              <w:jc w:val="center"/>
              <w:rPr>
                <w:sz w:val="22"/>
                <w:szCs w:val="22"/>
              </w:rPr>
            </w:pPr>
            <w:r w:rsidRPr="00886D65">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shd w:val="clear" w:color="auto" w:fill="auto"/>
          </w:tcPr>
          <w:p w:rsidR="00AD0778" w:rsidRPr="00503951" w:rsidRDefault="00AD0778" w:rsidP="00AD0778">
            <w:pPr>
              <w:pStyle w:val="ConsPlusNormal"/>
              <w:rPr>
                <w:rFonts w:ascii="Times New Roman" w:hAnsi="Times New Roman"/>
                <w:sz w:val="22"/>
              </w:rPr>
            </w:pPr>
          </w:p>
        </w:tc>
        <w:tc>
          <w:tcPr>
            <w:tcW w:w="1418" w:type="dxa"/>
            <w:shd w:val="clear" w:color="auto" w:fill="auto"/>
          </w:tcPr>
          <w:p w:rsidR="00AD0778" w:rsidRPr="00503951" w:rsidRDefault="00AD0778" w:rsidP="00AD0778">
            <w:pPr>
              <w:pStyle w:val="ConsPlusNormal"/>
              <w:rPr>
                <w:rFonts w:ascii="Times New Roman" w:hAnsi="Times New Roman"/>
                <w:sz w:val="22"/>
              </w:rPr>
            </w:pPr>
          </w:p>
        </w:tc>
        <w:tc>
          <w:tcPr>
            <w:tcW w:w="1417" w:type="dxa"/>
            <w:shd w:val="clear" w:color="auto" w:fill="auto"/>
          </w:tcPr>
          <w:p w:rsidR="00AD0778" w:rsidRPr="00503951" w:rsidRDefault="00AD0778" w:rsidP="00AD0778">
            <w:pPr>
              <w:pStyle w:val="ConsPlusNormal"/>
              <w:rPr>
                <w:rFonts w:ascii="Times New Roman" w:hAnsi="Times New Roman"/>
                <w:sz w:val="22"/>
              </w:rPr>
            </w:pPr>
          </w:p>
        </w:tc>
        <w:tc>
          <w:tcPr>
            <w:tcW w:w="1560" w:type="dxa"/>
            <w:shd w:val="clear" w:color="auto" w:fill="auto"/>
          </w:tcPr>
          <w:p w:rsidR="00AD0778" w:rsidRPr="00503951" w:rsidRDefault="00AD0778" w:rsidP="00AD0778">
            <w:pPr>
              <w:pStyle w:val="ConsPlusNormal"/>
              <w:rPr>
                <w:rFonts w:ascii="Times New Roman" w:hAnsi="Times New Roman"/>
                <w:sz w:val="22"/>
              </w:rPr>
            </w:pPr>
          </w:p>
        </w:tc>
        <w:tc>
          <w:tcPr>
            <w:tcW w:w="1559" w:type="dxa"/>
          </w:tcPr>
          <w:p w:rsidR="00AD0778" w:rsidRPr="00503951" w:rsidRDefault="00AD0778" w:rsidP="00AD0778">
            <w:pPr>
              <w:pStyle w:val="ConsPlusNormal"/>
              <w:rPr>
                <w:rFonts w:ascii="Times New Roman" w:hAnsi="Times New Roman"/>
                <w:sz w:val="22"/>
              </w:rPr>
            </w:pPr>
          </w:p>
        </w:tc>
        <w:tc>
          <w:tcPr>
            <w:tcW w:w="1559" w:type="dxa"/>
          </w:tcPr>
          <w:p w:rsidR="00AD0778" w:rsidRPr="00503951"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shd w:val="clear" w:color="auto" w:fill="auto"/>
          </w:tcPr>
          <w:p w:rsidR="00AD0778" w:rsidRPr="00503951" w:rsidRDefault="00AD0778" w:rsidP="00AD0778">
            <w:pPr>
              <w:jc w:val="center"/>
              <w:rPr>
                <w:sz w:val="22"/>
                <w:szCs w:val="22"/>
              </w:rPr>
            </w:pPr>
            <w:r w:rsidRPr="00503951">
              <w:rPr>
                <w:sz w:val="22"/>
                <w:szCs w:val="22"/>
              </w:rPr>
              <w:t>0,00</w:t>
            </w:r>
          </w:p>
        </w:tc>
        <w:tc>
          <w:tcPr>
            <w:tcW w:w="1418" w:type="dxa"/>
            <w:shd w:val="clear" w:color="auto" w:fill="auto"/>
          </w:tcPr>
          <w:p w:rsidR="00AD0778" w:rsidRPr="00503951" w:rsidRDefault="00AD0778" w:rsidP="00AD0778">
            <w:pPr>
              <w:jc w:val="center"/>
              <w:rPr>
                <w:sz w:val="22"/>
                <w:szCs w:val="22"/>
              </w:rPr>
            </w:pPr>
            <w:r w:rsidRPr="00503951">
              <w:rPr>
                <w:sz w:val="22"/>
                <w:szCs w:val="22"/>
              </w:rPr>
              <w:t>0,00</w:t>
            </w:r>
          </w:p>
        </w:tc>
        <w:tc>
          <w:tcPr>
            <w:tcW w:w="1417" w:type="dxa"/>
            <w:shd w:val="clear" w:color="auto" w:fill="auto"/>
          </w:tcPr>
          <w:p w:rsidR="00AD0778" w:rsidRPr="00503951" w:rsidRDefault="00AD0778" w:rsidP="00AD0778">
            <w:pPr>
              <w:jc w:val="center"/>
              <w:rPr>
                <w:sz w:val="22"/>
                <w:szCs w:val="22"/>
              </w:rPr>
            </w:pPr>
            <w:r w:rsidRPr="00503951">
              <w:rPr>
                <w:sz w:val="22"/>
                <w:szCs w:val="22"/>
              </w:rPr>
              <w:t>0,00</w:t>
            </w:r>
          </w:p>
        </w:tc>
        <w:tc>
          <w:tcPr>
            <w:tcW w:w="1560" w:type="dxa"/>
            <w:shd w:val="clear" w:color="auto" w:fill="auto"/>
          </w:tcPr>
          <w:p w:rsidR="00AD0778" w:rsidRPr="00503951" w:rsidRDefault="00AD0778" w:rsidP="00AD0778">
            <w:pPr>
              <w:jc w:val="center"/>
              <w:rPr>
                <w:sz w:val="22"/>
                <w:szCs w:val="22"/>
              </w:rPr>
            </w:pPr>
            <w:r w:rsidRPr="00503951">
              <w:rPr>
                <w:sz w:val="22"/>
                <w:szCs w:val="22"/>
              </w:rPr>
              <w:t>0,00</w:t>
            </w:r>
          </w:p>
        </w:tc>
        <w:tc>
          <w:tcPr>
            <w:tcW w:w="1559" w:type="dxa"/>
          </w:tcPr>
          <w:p w:rsidR="00AD0778" w:rsidRPr="00503951" w:rsidRDefault="00AD0778" w:rsidP="00AD0778">
            <w:pPr>
              <w:jc w:val="center"/>
              <w:rPr>
                <w:sz w:val="22"/>
                <w:szCs w:val="22"/>
              </w:rPr>
            </w:pPr>
            <w:r w:rsidRPr="00503951">
              <w:rPr>
                <w:sz w:val="22"/>
                <w:szCs w:val="22"/>
              </w:rPr>
              <w:t>0,00</w:t>
            </w:r>
          </w:p>
        </w:tc>
        <w:tc>
          <w:tcPr>
            <w:tcW w:w="1559" w:type="dxa"/>
          </w:tcPr>
          <w:p w:rsidR="00AD0778" w:rsidRPr="00503951" w:rsidRDefault="00AD0778" w:rsidP="00AD0778">
            <w:pPr>
              <w:jc w:val="center"/>
              <w:rPr>
                <w:sz w:val="22"/>
                <w:szCs w:val="22"/>
              </w:rPr>
            </w:pPr>
            <w:r w:rsidRPr="00503951">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shd w:val="clear" w:color="auto" w:fill="auto"/>
          </w:tcPr>
          <w:p w:rsidR="00AD0778" w:rsidRPr="00886D65" w:rsidRDefault="00AD0778" w:rsidP="00AD0778">
            <w:pPr>
              <w:jc w:val="center"/>
              <w:rPr>
                <w:sz w:val="22"/>
                <w:szCs w:val="22"/>
              </w:rPr>
            </w:pPr>
            <w:r>
              <w:rPr>
                <w:sz w:val="22"/>
                <w:szCs w:val="22"/>
              </w:rPr>
              <w:t>41</w:t>
            </w:r>
            <w:r w:rsidRPr="00886D65">
              <w:rPr>
                <w:sz w:val="22"/>
                <w:szCs w:val="22"/>
              </w:rPr>
              <w:t>95000,00</w:t>
            </w:r>
          </w:p>
        </w:tc>
        <w:tc>
          <w:tcPr>
            <w:tcW w:w="1418" w:type="dxa"/>
            <w:shd w:val="clear" w:color="auto" w:fill="auto"/>
          </w:tcPr>
          <w:p w:rsidR="00AD0778" w:rsidRPr="00886D65" w:rsidRDefault="00AD0778" w:rsidP="00AD0778">
            <w:pPr>
              <w:jc w:val="center"/>
              <w:rPr>
                <w:sz w:val="22"/>
                <w:szCs w:val="22"/>
              </w:rPr>
            </w:pPr>
            <w:r w:rsidRPr="00886D65">
              <w:rPr>
                <w:sz w:val="22"/>
                <w:szCs w:val="22"/>
              </w:rPr>
              <w:t>0,00</w:t>
            </w:r>
          </w:p>
        </w:tc>
        <w:tc>
          <w:tcPr>
            <w:tcW w:w="1417" w:type="dxa"/>
            <w:shd w:val="clear" w:color="auto" w:fill="auto"/>
          </w:tcPr>
          <w:p w:rsidR="00AD0778" w:rsidRPr="00886D65" w:rsidRDefault="00AD0778" w:rsidP="00AD0778">
            <w:pPr>
              <w:jc w:val="center"/>
              <w:rPr>
                <w:sz w:val="22"/>
                <w:szCs w:val="22"/>
              </w:rPr>
            </w:pPr>
            <w:r w:rsidRPr="00886D65">
              <w:rPr>
                <w:sz w:val="22"/>
                <w:szCs w:val="22"/>
              </w:rPr>
              <w:t>1695000,00</w:t>
            </w:r>
          </w:p>
        </w:tc>
        <w:tc>
          <w:tcPr>
            <w:tcW w:w="1560" w:type="dxa"/>
            <w:shd w:val="clear" w:color="auto" w:fill="auto"/>
          </w:tcPr>
          <w:p w:rsidR="00AD0778" w:rsidRPr="00886D65" w:rsidRDefault="00AD0778" w:rsidP="00AD0778">
            <w:pPr>
              <w:jc w:val="center"/>
              <w:rPr>
                <w:sz w:val="22"/>
                <w:szCs w:val="22"/>
              </w:rPr>
            </w:pPr>
            <w:r>
              <w:rPr>
                <w:sz w:val="22"/>
                <w:szCs w:val="22"/>
              </w:rPr>
              <w:t>250000</w:t>
            </w:r>
            <w:r w:rsidRPr="00886D65">
              <w:rPr>
                <w:sz w:val="22"/>
                <w:szCs w:val="22"/>
              </w:rPr>
              <w:t>0,00</w:t>
            </w:r>
          </w:p>
        </w:tc>
        <w:tc>
          <w:tcPr>
            <w:tcW w:w="1559" w:type="dxa"/>
          </w:tcPr>
          <w:p w:rsidR="00AD0778" w:rsidRPr="00886D65" w:rsidRDefault="00AD0778" w:rsidP="00AD0778">
            <w:pPr>
              <w:jc w:val="center"/>
              <w:rPr>
                <w:sz w:val="22"/>
                <w:szCs w:val="22"/>
              </w:rPr>
            </w:pPr>
            <w:r w:rsidRPr="00886D65">
              <w:rPr>
                <w:sz w:val="22"/>
                <w:szCs w:val="22"/>
              </w:rPr>
              <w:t>0,00</w:t>
            </w:r>
          </w:p>
        </w:tc>
        <w:tc>
          <w:tcPr>
            <w:tcW w:w="1559" w:type="dxa"/>
          </w:tcPr>
          <w:p w:rsidR="00AD0778" w:rsidRPr="00886D65" w:rsidRDefault="00AD0778" w:rsidP="00AD0778">
            <w:pPr>
              <w:jc w:val="center"/>
              <w:rPr>
                <w:sz w:val="22"/>
                <w:szCs w:val="22"/>
              </w:rPr>
            </w:pPr>
            <w:r w:rsidRPr="00886D65">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shd w:val="clear" w:color="auto" w:fill="auto"/>
          </w:tcPr>
          <w:p w:rsidR="00AD0778" w:rsidRPr="00886D65" w:rsidRDefault="00AD0778" w:rsidP="00AD0778">
            <w:pPr>
              <w:jc w:val="center"/>
              <w:rPr>
                <w:sz w:val="22"/>
                <w:szCs w:val="22"/>
              </w:rPr>
            </w:pPr>
            <w:r>
              <w:rPr>
                <w:sz w:val="22"/>
                <w:szCs w:val="22"/>
              </w:rPr>
              <w:t>41</w:t>
            </w:r>
            <w:r w:rsidRPr="00886D65">
              <w:rPr>
                <w:sz w:val="22"/>
                <w:szCs w:val="22"/>
              </w:rPr>
              <w:t>95000,00</w:t>
            </w:r>
          </w:p>
        </w:tc>
        <w:tc>
          <w:tcPr>
            <w:tcW w:w="1418" w:type="dxa"/>
            <w:shd w:val="clear" w:color="auto" w:fill="auto"/>
          </w:tcPr>
          <w:p w:rsidR="00AD0778" w:rsidRPr="00886D65" w:rsidRDefault="00AD0778" w:rsidP="00AD0778">
            <w:pPr>
              <w:jc w:val="center"/>
              <w:rPr>
                <w:sz w:val="22"/>
                <w:szCs w:val="22"/>
              </w:rPr>
            </w:pPr>
            <w:r w:rsidRPr="00886D65">
              <w:rPr>
                <w:sz w:val="22"/>
                <w:szCs w:val="22"/>
              </w:rPr>
              <w:t>0,00</w:t>
            </w:r>
          </w:p>
        </w:tc>
        <w:tc>
          <w:tcPr>
            <w:tcW w:w="1417" w:type="dxa"/>
            <w:shd w:val="clear" w:color="auto" w:fill="auto"/>
          </w:tcPr>
          <w:p w:rsidR="00AD0778" w:rsidRPr="00886D65" w:rsidRDefault="00AD0778" w:rsidP="00AD0778">
            <w:pPr>
              <w:jc w:val="center"/>
              <w:rPr>
                <w:sz w:val="22"/>
                <w:szCs w:val="22"/>
              </w:rPr>
            </w:pPr>
            <w:r w:rsidRPr="00886D65">
              <w:rPr>
                <w:sz w:val="22"/>
                <w:szCs w:val="22"/>
              </w:rPr>
              <w:t>1695000,00</w:t>
            </w:r>
          </w:p>
        </w:tc>
        <w:tc>
          <w:tcPr>
            <w:tcW w:w="1560" w:type="dxa"/>
            <w:shd w:val="clear" w:color="auto" w:fill="auto"/>
          </w:tcPr>
          <w:p w:rsidR="00AD0778" w:rsidRPr="00886D65" w:rsidRDefault="00AD0778" w:rsidP="00AD0778">
            <w:pPr>
              <w:jc w:val="center"/>
              <w:rPr>
                <w:sz w:val="22"/>
                <w:szCs w:val="22"/>
              </w:rPr>
            </w:pPr>
            <w:r>
              <w:rPr>
                <w:sz w:val="22"/>
                <w:szCs w:val="22"/>
              </w:rPr>
              <w:t>250000</w:t>
            </w:r>
            <w:r w:rsidRPr="00886D65">
              <w:rPr>
                <w:sz w:val="22"/>
                <w:szCs w:val="22"/>
              </w:rPr>
              <w:t>0,00</w:t>
            </w:r>
          </w:p>
        </w:tc>
        <w:tc>
          <w:tcPr>
            <w:tcW w:w="1559" w:type="dxa"/>
          </w:tcPr>
          <w:p w:rsidR="00AD0778" w:rsidRPr="00886D65" w:rsidRDefault="00AD0778" w:rsidP="00AD0778">
            <w:pPr>
              <w:jc w:val="center"/>
              <w:rPr>
                <w:sz w:val="22"/>
                <w:szCs w:val="22"/>
              </w:rPr>
            </w:pPr>
            <w:r w:rsidRPr="00886D65">
              <w:rPr>
                <w:sz w:val="22"/>
                <w:szCs w:val="22"/>
              </w:rPr>
              <w:t>0,00</w:t>
            </w:r>
          </w:p>
        </w:tc>
        <w:tc>
          <w:tcPr>
            <w:tcW w:w="1559" w:type="dxa"/>
          </w:tcPr>
          <w:p w:rsidR="00AD0778" w:rsidRPr="00886D65" w:rsidRDefault="00AD0778" w:rsidP="00AD0778">
            <w:pPr>
              <w:jc w:val="center"/>
              <w:rPr>
                <w:sz w:val="22"/>
                <w:szCs w:val="22"/>
              </w:rPr>
            </w:pPr>
            <w:r w:rsidRPr="00886D65">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Средства от приносящей доход деятельн</w:t>
            </w:r>
            <w:r w:rsidRPr="00C7017A">
              <w:rPr>
                <w:rFonts w:ascii="Times New Roman" w:hAnsi="Times New Roman"/>
                <w:sz w:val="24"/>
                <w:szCs w:val="24"/>
              </w:rPr>
              <w:t>о</w:t>
            </w:r>
            <w:r w:rsidRPr="00C7017A">
              <w:rPr>
                <w:rFonts w:ascii="Times New Roman" w:hAnsi="Times New Roman"/>
                <w:sz w:val="24"/>
                <w:szCs w:val="24"/>
              </w:rPr>
              <w:t>сти</w:t>
            </w:r>
          </w:p>
        </w:tc>
        <w:tc>
          <w:tcPr>
            <w:tcW w:w="1559" w:type="dxa"/>
            <w:shd w:val="clear" w:color="auto" w:fill="auto"/>
          </w:tcPr>
          <w:p w:rsidR="00AD0778" w:rsidRPr="00503951" w:rsidRDefault="00AD0778" w:rsidP="00AD0778">
            <w:pPr>
              <w:pStyle w:val="ConsPlusNormal"/>
              <w:rPr>
                <w:rFonts w:ascii="Times New Roman" w:hAnsi="Times New Roman"/>
                <w:sz w:val="22"/>
              </w:rPr>
            </w:pPr>
          </w:p>
        </w:tc>
        <w:tc>
          <w:tcPr>
            <w:tcW w:w="1418" w:type="dxa"/>
            <w:shd w:val="clear" w:color="auto" w:fill="auto"/>
          </w:tcPr>
          <w:p w:rsidR="00AD0778" w:rsidRPr="00503951" w:rsidRDefault="00AD0778" w:rsidP="00AD0778">
            <w:pPr>
              <w:pStyle w:val="ConsPlusNormal"/>
              <w:rPr>
                <w:rFonts w:ascii="Times New Roman" w:hAnsi="Times New Roman"/>
                <w:sz w:val="22"/>
              </w:rPr>
            </w:pPr>
          </w:p>
        </w:tc>
        <w:tc>
          <w:tcPr>
            <w:tcW w:w="1417" w:type="dxa"/>
            <w:shd w:val="clear" w:color="auto" w:fill="auto"/>
          </w:tcPr>
          <w:p w:rsidR="00AD0778" w:rsidRPr="00503951" w:rsidRDefault="00AD0778" w:rsidP="00AD0778">
            <w:pPr>
              <w:pStyle w:val="ConsPlusNormal"/>
              <w:rPr>
                <w:rFonts w:ascii="Times New Roman" w:hAnsi="Times New Roman"/>
                <w:sz w:val="22"/>
              </w:rPr>
            </w:pPr>
          </w:p>
        </w:tc>
        <w:tc>
          <w:tcPr>
            <w:tcW w:w="1560" w:type="dxa"/>
            <w:shd w:val="clear" w:color="auto" w:fill="auto"/>
          </w:tcPr>
          <w:p w:rsidR="00AD0778" w:rsidRPr="00503951" w:rsidRDefault="00AD0778" w:rsidP="00AD0778">
            <w:pPr>
              <w:pStyle w:val="ConsPlusNormal"/>
              <w:rPr>
                <w:rFonts w:ascii="Times New Roman" w:hAnsi="Times New Roman"/>
                <w:sz w:val="22"/>
              </w:rPr>
            </w:pPr>
          </w:p>
        </w:tc>
        <w:tc>
          <w:tcPr>
            <w:tcW w:w="1559" w:type="dxa"/>
          </w:tcPr>
          <w:p w:rsidR="00AD0778" w:rsidRPr="00503951" w:rsidRDefault="00AD0778" w:rsidP="00AD0778">
            <w:pPr>
              <w:pStyle w:val="ConsPlusNormal"/>
              <w:rPr>
                <w:rFonts w:ascii="Times New Roman" w:hAnsi="Times New Roman"/>
                <w:sz w:val="22"/>
              </w:rPr>
            </w:pPr>
          </w:p>
        </w:tc>
        <w:tc>
          <w:tcPr>
            <w:tcW w:w="1559" w:type="dxa"/>
          </w:tcPr>
          <w:p w:rsidR="00AD0778" w:rsidRPr="00503951"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Default="00AD0778" w:rsidP="00AD0778">
            <w:r w:rsidRPr="005F4E3B">
              <w:rPr>
                <w:sz w:val="24"/>
                <w:szCs w:val="24"/>
              </w:rPr>
              <w:t xml:space="preserve">Основное </w:t>
            </w:r>
            <w:r w:rsidRPr="005F4E3B">
              <w:rPr>
                <w:sz w:val="24"/>
                <w:szCs w:val="24"/>
              </w:rPr>
              <w:lastRenderedPageBreak/>
              <w:t>меропри</w:t>
            </w:r>
            <w:r w:rsidRPr="005F4E3B">
              <w:rPr>
                <w:sz w:val="24"/>
                <w:szCs w:val="24"/>
              </w:rPr>
              <w:t>я</w:t>
            </w:r>
            <w:r w:rsidRPr="005F4E3B">
              <w:rPr>
                <w:sz w:val="24"/>
                <w:szCs w:val="24"/>
              </w:rPr>
              <w:t>тие 2.1.</w:t>
            </w:r>
            <w:r>
              <w:rPr>
                <w:sz w:val="24"/>
                <w:szCs w:val="24"/>
              </w:rPr>
              <w:t>4</w:t>
            </w:r>
            <w:r w:rsidRPr="005F4E3B">
              <w:rPr>
                <w:sz w:val="24"/>
                <w:szCs w:val="24"/>
              </w:rPr>
              <w:t>.</w:t>
            </w:r>
          </w:p>
        </w:tc>
        <w:tc>
          <w:tcPr>
            <w:tcW w:w="3351" w:type="dxa"/>
            <w:vMerge w:val="restart"/>
          </w:tcPr>
          <w:p w:rsidR="00AD0778" w:rsidRPr="00F74259" w:rsidRDefault="00AD0778" w:rsidP="00AD0778">
            <w:pPr>
              <w:pStyle w:val="ConsPlusNormal"/>
              <w:rPr>
                <w:rFonts w:ascii="Times New Roman" w:hAnsi="Times New Roman"/>
                <w:sz w:val="24"/>
                <w:szCs w:val="24"/>
              </w:rPr>
            </w:pPr>
            <w:r w:rsidRPr="00F74259">
              <w:rPr>
                <w:rFonts w:ascii="Times New Roman" w:hAnsi="Times New Roman"/>
                <w:sz w:val="24"/>
                <w:szCs w:val="24"/>
              </w:rPr>
              <w:lastRenderedPageBreak/>
              <w:t xml:space="preserve">Предоставление иных </w:t>
            </w:r>
            <w:r w:rsidRPr="00F74259">
              <w:rPr>
                <w:rFonts w:ascii="Times New Roman" w:hAnsi="Times New Roman"/>
                <w:sz w:val="24"/>
                <w:szCs w:val="24"/>
              </w:rPr>
              <w:lastRenderedPageBreak/>
              <w:t>ме</w:t>
            </w:r>
            <w:r w:rsidRPr="00F74259">
              <w:rPr>
                <w:rFonts w:ascii="Times New Roman" w:hAnsi="Times New Roman"/>
                <w:sz w:val="24"/>
                <w:szCs w:val="24"/>
              </w:rPr>
              <w:t>ж</w:t>
            </w:r>
            <w:r w:rsidRPr="00F74259">
              <w:rPr>
                <w:rFonts w:ascii="Times New Roman" w:hAnsi="Times New Roman"/>
                <w:sz w:val="24"/>
                <w:szCs w:val="24"/>
              </w:rPr>
              <w:t>бюджетных трансфертов бю</w:t>
            </w:r>
            <w:r w:rsidRPr="00F74259">
              <w:rPr>
                <w:rFonts w:ascii="Times New Roman" w:hAnsi="Times New Roman"/>
                <w:sz w:val="24"/>
                <w:szCs w:val="24"/>
              </w:rPr>
              <w:t>д</w:t>
            </w:r>
            <w:r w:rsidRPr="00F74259">
              <w:rPr>
                <w:rFonts w:ascii="Times New Roman" w:hAnsi="Times New Roman"/>
                <w:sz w:val="24"/>
                <w:szCs w:val="24"/>
              </w:rPr>
              <w:t>жетам сельских поселений на организацию водоснабжения</w:t>
            </w:r>
            <w:r>
              <w:rPr>
                <w:rFonts w:ascii="Times New Roman" w:hAnsi="Times New Roman"/>
                <w:sz w:val="24"/>
                <w:szCs w:val="24"/>
              </w:rPr>
              <w:t>, водоотведения</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lastRenderedPageBreak/>
              <w:t>Всего</w:t>
            </w:r>
          </w:p>
        </w:tc>
        <w:tc>
          <w:tcPr>
            <w:tcW w:w="1559" w:type="dxa"/>
            <w:shd w:val="clear" w:color="auto" w:fill="auto"/>
          </w:tcPr>
          <w:p w:rsidR="00AD0778" w:rsidRPr="000F03D0" w:rsidRDefault="00AD0778" w:rsidP="00AD0778">
            <w:pPr>
              <w:pStyle w:val="ConsPlusNormal"/>
              <w:jc w:val="center"/>
              <w:rPr>
                <w:rFonts w:ascii="Times New Roman" w:hAnsi="Times New Roman"/>
                <w:sz w:val="22"/>
              </w:rPr>
            </w:pPr>
            <w:r>
              <w:rPr>
                <w:rFonts w:ascii="Times New Roman" w:hAnsi="Times New Roman"/>
                <w:sz w:val="22"/>
              </w:rPr>
              <w:t>6390573,18</w:t>
            </w:r>
          </w:p>
        </w:tc>
        <w:tc>
          <w:tcPr>
            <w:tcW w:w="1418" w:type="dxa"/>
            <w:shd w:val="clear" w:color="auto" w:fill="auto"/>
          </w:tcPr>
          <w:p w:rsidR="00AD0778" w:rsidRPr="000F03D0" w:rsidRDefault="00AD0778" w:rsidP="00AD0778">
            <w:pPr>
              <w:jc w:val="center"/>
              <w:rPr>
                <w:sz w:val="22"/>
                <w:szCs w:val="22"/>
              </w:rPr>
            </w:pPr>
            <w:r w:rsidRPr="000F03D0">
              <w:rPr>
                <w:sz w:val="22"/>
                <w:szCs w:val="22"/>
              </w:rPr>
              <w:t>1903510,00</w:t>
            </w:r>
          </w:p>
        </w:tc>
        <w:tc>
          <w:tcPr>
            <w:tcW w:w="1417" w:type="dxa"/>
            <w:shd w:val="clear" w:color="auto" w:fill="auto"/>
          </w:tcPr>
          <w:p w:rsidR="00AD0778" w:rsidRPr="000F03D0" w:rsidRDefault="00AD0778" w:rsidP="00AD0778">
            <w:pPr>
              <w:jc w:val="center"/>
              <w:rPr>
                <w:sz w:val="22"/>
                <w:szCs w:val="22"/>
              </w:rPr>
            </w:pPr>
            <w:r w:rsidRPr="000F03D0">
              <w:rPr>
                <w:sz w:val="22"/>
                <w:szCs w:val="22"/>
              </w:rPr>
              <w:t>2179345,00</w:t>
            </w:r>
          </w:p>
        </w:tc>
        <w:tc>
          <w:tcPr>
            <w:tcW w:w="1560" w:type="dxa"/>
            <w:shd w:val="clear" w:color="auto" w:fill="auto"/>
          </w:tcPr>
          <w:p w:rsidR="00AD0778" w:rsidRPr="000F03D0" w:rsidRDefault="00AD0778" w:rsidP="00AD0778">
            <w:pPr>
              <w:jc w:val="center"/>
              <w:rPr>
                <w:sz w:val="22"/>
                <w:szCs w:val="22"/>
              </w:rPr>
            </w:pPr>
            <w:r w:rsidRPr="00C4227A">
              <w:rPr>
                <w:sz w:val="22"/>
                <w:szCs w:val="22"/>
              </w:rPr>
              <w:t>2307718,18</w:t>
            </w:r>
          </w:p>
        </w:tc>
        <w:tc>
          <w:tcPr>
            <w:tcW w:w="1559" w:type="dxa"/>
            <w:shd w:val="clear" w:color="auto" w:fill="auto"/>
          </w:tcPr>
          <w:p w:rsidR="00AD0778" w:rsidRPr="000F03D0" w:rsidRDefault="00AD0778" w:rsidP="00AD0778">
            <w:pPr>
              <w:jc w:val="center"/>
              <w:rPr>
                <w:sz w:val="22"/>
                <w:szCs w:val="22"/>
              </w:rPr>
            </w:pPr>
            <w:r w:rsidRPr="000F03D0">
              <w:rPr>
                <w:sz w:val="22"/>
                <w:szCs w:val="22"/>
              </w:rPr>
              <w:t>0,00</w:t>
            </w:r>
          </w:p>
        </w:tc>
        <w:tc>
          <w:tcPr>
            <w:tcW w:w="1559" w:type="dxa"/>
            <w:shd w:val="clear" w:color="auto" w:fill="auto"/>
          </w:tcPr>
          <w:p w:rsidR="00AD0778" w:rsidRPr="000F03D0" w:rsidRDefault="00AD0778" w:rsidP="00AD0778">
            <w:pPr>
              <w:jc w:val="center"/>
              <w:rPr>
                <w:sz w:val="22"/>
                <w:szCs w:val="22"/>
              </w:rPr>
            </w:pPr>
            <w:r w:rsidRPr="000F03D0">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shd w:val="clear" w:color="auto" w:fill="auto"/>
          </w:tcPr>
          <w:p w:rsidR="00AD0778" w:rsidRPr="00C7017A" w:rsidRDefault="00AD0778" w:rsidP="00AD0778">
            <w:pPr>
              <w:pStyle w:val="ConsPlusNormal"/>
              <w:rPr>
                <w:rFonts w:ascii="Times New Roman" w:hAnsi="Times New Roman"/>
                <w:sz w:val="24"/>
                <w:szCs w:val="24"/>
              </w:rPr>
            </w:pPr>
          </w:p>
        </w:tc>
        <w:tc>
          <w:tcPr>
            <w:tcW w:w="1418" w:type="dxa"/>
            <w:shd w:val="clear" w:color="auto" w:fill="auto"/>
          </w:tcPr>
          <w:p w:rsidR="00AD0778" w:rsidRPr="00C7017A" w:rsidRDefault="00AD0778" w:rsidP="00AD0778">
            <w:pPr>
              <w:pStyle w:val="ConsPlusNormal"/>
              <w:rPr>
                <w:rFonts w:ascii="Times New Roman" w:hAnsi="Times New Roman"/>
                <w:sz w:val="24"/>
                <w:szCs w:val="24"/>
              </w:rPr>
            </w:pPr>
          </w:p>
        </w:tc>
        <w:tc>
          <w:tcPr>
            <w:tcW w:w="1417" w:type="dxa"/>
            <w:shd w:val="clear" w:color="auto" w:fill="auto"/>
          </w:tcPr>
          <w:p w:rsidR="00AD0778" w:rsidRPr="00C7017A" w:rsidRDefault="00AD0778" w:rsidP="00AD0778">
            <w:pPr>
              <w:pStyle w:val="ConsPlusNormal"/>
              <w:rPr>
                <w:rFonts w:ascii="Times New Roman" w:hAnsi="Times New Roman"/>
                <w:sz w:val="24"/>
                <w:szCs w:val="24"/>
              </w:rPr>
            </w:pPr>
          </w:p>
        </w:tc>
        <w:tc>
          <w:tcPr>
            <w:tcW w:w="1560" w:type="dxa"/>
            <w:shd w:val="clear" w:color="auto" w:fill="auto"/>
          </w:tcPr>
          <w:p w:rsidR="00AD0778" w:rsidRPr="00C7017A" w:rsidRDefault="00AD0778" w:rsidP="00AD0778">
            <w:pPr>
              <w:pStyle w:val="ConsPlusNormal"/>
              <w:rPr>
                <w:rFonts w:ascii="Times New Roman" w:hAnsi="Times New Roman"/>
                <w:sz w:val="24"/>
                <w:szCs w:val="24"/>
              </w:rPr>
            </w:pPr>
          </w:p>
        </w:tc>
        <w:tc>
          <w:tcPr>
            <w:tcW w:w="1559" w:type="dxa"/>
          </w:tcPr>
          <w:p w:rsidR="00AD0778" w:rsidRPr="00C7017A" w:rsidRDefault="00AD0778" w:rsidP="00AD0778">
            <w:pPr>
              <w:pStyle w:val="ConsPlusNormal"/>
              <w:rPr>
                <w:rFonts w:ascii="Times New Roman" w:hAnsi="Times New Roman"/>
                <w:sz w:val="24"/>
                <w:szCs w:val="24"/>
              </w:rPr>
            </w:pPr>
          </w:p>
        </w:tc>
        <w:tc>
          <w:tcPr>
            <w:tcW w:w="1559" w:type="dxa"/>
          </w:tcPr>
          <w:p w:rsidR="00AD0778" w:rsidRPr="00C7017A" w:rsidRDefault="00AD0778" w:rsidP="00AD0778">
            <w:pPr>
              <w:pStyle w:val="ConsPlusNormal"/>
              <w:rPr>
                <w:rFonts w:ascii="Times New Roman" w:hAnsi="Times New Roman"/>
                <w:sz w:val="24"/>
                <w:szCs w:val="24"/>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shd w:val="clear" w:color="auto" w:fill="auto"/>
          </w:tcPr>
          <w:p w:rsidR="00AD0778" w:rsidRPr="008E2448" w:rsidRDefault="00AD0778" w:rsidP="00AD0778">
            <w:pPr>
              <w:pStyle w:val="ConsPlusNormal"/>
              <w:jc w:val="center"/>
              <w:rPr>
                <w:rFonts w:ascii="Times New Roman" w:hAnsi="Times New Roman"/>
                <w:sz w:val="22"/>
              </w:rPr>
            </w:pPr>
            <w:r>
              <w:rPr>
                <w:rFonts w:ascii="Times New Roman" w:hAnsi="Times New Roman"/>
                <w:sz w:val="22"/>
              </w:rPr>
              <w:t>1045004</w:t>
            </w:r>
            <w:r w:rsidRPr="008E2448">
              <w:rPr>
                <w:rFonts w:ascii="Times New Roman" w:hAnsi="Times New Roman"/>
                <w:sz w:val="22"/>
              </w:rPr>
              <w:t>,00</w:t>
            </w:r>
          </w:p>
        </w:tc>
        <w:tc>
          <w:tcPr>
            <w:tcW w:w="1418" w:type="dxa"/>
            <w:shd w:val="clear" w:color="auto" w:fill="auto"/>
          </w:tcPr>
          <w:p w:rsidR="00AD0778" w:rsidRPr="008E2448" w:rsidRDefault="00AD0778" w:rsidP="00AD0778">
            <w:pPr>
              <w:pStyle w:val="ConsPlusNormal"/>
              <w:jc w:val="center"/>
              <w:rPr>
                <w:rFonts w:ascii="Times New Roman" w:hAnsi="Times New Roman"/>
                <w:sz w:val="22"/>
              </w:rPr>
            </w:pPr>
            <w:r w:rsidRPr="008E2448">
              <w:rPr>
                <w:rFonts w:ascii="Times New Roman" w:hAnsi="Times New Roman"/>
                <w:sz w:val="22"/>
              </w:rPr>
              <w:t>400680,00</w:t>
            </w:r>
          </w:p>
        </w:tc>
        <w:tc>
          <w:tcPr>
            <w:tcW w:w="1417" w:type="dxa"/>
            <w:shd w:val="clear" w:color="auto" w:fill="auto"/>
          </w:tcPr>
          <w:p w:rsidR="00AD0778" w:rsidRPr="008E2448" w:rsidRDefault="00AD0778" w:rsidP="00AD0778">
            <w:pPr>
              <w:pStyle w:val="ConsPlusNormal"/>
              <w:jc w:val="center"/>
              <w:rPr>
                <w:rFonts w:ascii="Times New Roman" w:hAnsi="Times New Roman"/>
                <w:sz w:val="22"/>
              </w:rPr>
            </w:pPr>
            <w:r w:rsidRPr="008E2448">
              <w:rPr>
                <w:rFonts w:ascii="Times New Roman" w:hAnsi="Times New Roman"/>
                <w:sz w:val="22"/>
              </w:rPr>
              <w:t>250000,00</w:t>
            </w:r>
          </w:p>
        </w:tc>
        <w:tc>
          <w:tcPr>
            <w:tcW w:w="1560" w:type="dxa"/>
            <w:shd w:val="clear" w:color="auto" w:fill="auto"/>
          </w:tcPr>
          <w:p w:rsidR="00AD0778" w:rsidRPr="008E2448" w:rsidRDefault="00AD0778" w:rsidP="00AD0778">
            <w:pPr>
              <w:pStyle w:val="ConsPlusNormal"/>
              <w:jc w:val="center"/>
              <w:rPr>
                <w:rFonts w:ascii="Times New Roman" w:hAnsi="Times New Roman"/>
                <w:sz w:val="22"/>
              </w:rPr>
            </w:pPr>
            <w:r w:rsidRPr="002F7299">
              <w:rPr>
                <w:rFonts w:ascii="Times New Roman" w:hAnsi="Times New Roman"/>
                <w:sz w:val="22"/>
              </w:rPr>
              <w:t>394324</w:t>
            </w:r>
            <w:r w:rsidRPr="008E2448">
              <w:rPr>
                <w:rFonts w:ascii="Times New Roman" w:hAnsi="Times New Roman"/>
                <w:sz w:val="22"/>
              </w:rPr>
              <w:t>,00</w:t>
            </w:r>
          </w:p>
        </w:tc>
        <w:tc>
          <w:tcPr>
            <w:tcW w:w="1559" w:type="dxa"/>
            <w:shd w:val="clear" w:color="auto" w:fill="auto"/>
          </w:tcPr>
          <w:p w:rsidR="00AD0778" w:rsidRPr="008E2448" w:rsidRDefault="00AD0778" w:rsidP="00AD0778">
            <w:pPr>
              <w:pStyle w:val="ConsPlusNormal"/>
              <w:jc w:val="center"/>
              <w:rPr>
                <w:rFonts w:ascii="Times New Roman" w:hAnsi="Times New Roman"/>
                <w:sz w:val="22"/>
              </w:rPr>
            </w:pPr>
            <w:r w:rsidRPr="008E2448">
              <w:rPr>
                <w:rFonts w:ascii="Times New Roman" w:hAnsi="Times New Roman"/>
                <w:sz w:val="22"/>
              </w:rPr>
              <w:t>0,00</w:t>
            </w:r>
          </w:p>
        </w:tc>
        <w:tc>
          <w:tcPr>
            <w:tcW w:w="1559" w:type="dxa"/>
            <w:shd w:val="clear" w:color="auto" w:fill="auto"/>
          </w:tcPr>
          <w:p w:rsidR="00AD0778" w:rsidRPr="008E2448" w:rsidRDefault="00AD0778" w:rsidP="00AD0778">
            <w:pPr>
              <w:pStyle w:val="ConsPlusNormal"/>
              <w:jc w:val="center"/>
              <w:rPr>
                <w:rFonts w:ascii="Times New Roman" w:hAnsi="Times New Roman"/>
                <w:sz w:val="22"/>
              </w:rPr>
            </w:pPr>
            <w:r w:rsidRPr="008E2448">
              <w:rPr>
                <w:rFonts w:ascii="Times New Roman" w:hAnsi="Times New Roman"/>
                <w:sz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shd w:val="clear" w:color="auto" w:fill="auto"/>
          </w:tcPr>
          <w:p w:rsidR="00AD0778" w:rsidRPr="008E2448" w:rsidRDefault="00AD0778" w:rsidP="00AD0778">
            <w:pPr>
              <w:pStyle w:val="ConsPlusNormal"/>
              <w:jc w:val="center"/>
              <w:rPr>
                <w:rFonts w:ascii="Times New Roman" w:hAnsi="Times New Roman"/>
                <w:sz w:val="22"/>
              </w:rPr>
            </w:pPr>
            <w:r>
              <w:rPr>
                <w:rFonts w:ascii="Times New Roman" w:hAnsi="Times New Roman"/>
                <w:sz w:val="22"/>
              </w:rPr>
              <w:t>5345569,18</w:t>
            </w:r>
          </w:p>
        </w:tc>
        <w:tc>
          <w:tcPr>
            <w:tcW w:w="1418" w:type="dxa"/>
            <w:shd w:val="clear" w:color="auto" w:fill="auto"/>
          </w:tcPr>
          <w:p w:rsidR="00AD0778" w:rsidRPr="008E2448" w:rsidRDefault="00AD0778" w:rsidP="00AD0778">
            <w:pPr>
              <w:jc w:val="center"/>
              <w:rPr>
                <w:sz w:val="22"/>
                <w:szCs w:val="22"/>
              </w:rPr>
            </w:pPr>
            <w:r w:rsidRPr="008E2448">
              <w:rPr>
                <w:sz w:val="22"/>
                <w:szCs w:val="22"/>
              </w:rPr>
              <w:t>1502830,00</w:t>
            </w:r>
          </w:p>
          <w:p w:rsidR="00AD0778" w:rsidRPr="008E2448" w:rsidRDefault="00AD0778" w:rsidP="00AD0778">
            <w:pPr>
              <w:jc w:val="center"/>
              <w:rPr>
                <w:sz w:val="22"/>
                <w:szCs w:val="22"/>
              </w:rPr>
            </w:pPr>
          </w:p>
        </w:tc>
        <w:tc>
          <w:tcPr>
            <w:tcW w:w="1417" w:type="dxa"/>
            <w:shd w:val="clear" w:color="auto" w:fill="auto"/>
          </w:tcPr>
          <w:p w:rsidR="00AD0778" w:rsidRPr="008E2448" w:rsidRDefault="00AD0778" w:rsidP="00AD0778">
            <w:pPr>
              <w:jc w:val="center"/>
              <w:rPr>
                <w:sz w:val="22"/>
                <w:szCs w:val="22"/>
              </w:rPr>
            </w:pPr>
            <w:r w:rsidRPr="008E2448">
              <w:rPr>
                <w:sz w:val="22"/>
                <w:szCs w:val="22"/>
              </w:rPr>
              <w:t>1929345,00</w:t>
            </w:r>
          </w:p>
        </w:tc>
        <w:tc>
          <w:tcPr>
            <w:tcW w:w="1560" w:type="dxa"/>
            <w:shd w:val="clear" w:color="auto" w:fill="auto"/>
          </w:tcPr>
          <w:p w:rsidR="00AD0778" w:rsidRPr="008E2448" w:rsidRDefault="00AD0778" w:rsidP="00AD0778">
            <w:pPr>
              <w:jc w:val="center"/>
              <w:rPr>
                <w:sz w:val="22"/>
                <w:szCs w:val="22"/>
              </w:rPr>
            </w:pPr>
            <w:r w:rsidRPr="002F7299">
              <w:rPr>
                <w:sz w:val="22"/>
                <w:szCs w:val="22"/>
              </w:rPr>
              <w:t>1913394,18</w:t>
            </w:r>
          </w:p>
        </w:tc>
        <w:tc>
          <w:tcPr>
            <w:tcW w:w="1559" w:type="dxa"/>
            <w:shd w:val="clear" w:color="auto" w:fill="auto"/>
          </w:tcPr>
          <w:p w:rsidR="00AD0778" w:rsidRPr="008E2448" w:rsidRDefault="00AD0778" w:rsidP="00AD0778">
            <w:pPr>
              <w:jc w:val="center"/>
              <w:rPr>
                <w:sz w:val="22"/>
                <w:szCs w:val="22"/>
              </w:rPr>
            </w:pPr>
            <w:r w:rsidRPr="008E2448">
              <w:rPr>
                <w:sz w:val="22"/>
                <w:szCs w:val="22"/>
              </w:rPr>
              <w:t>0,00</w:t>
            </w:r>
          </w:p>
        </w:tc>
        <w:tc>
          <w:tcPr>
            <w:tcW w:w="1559" w:type="dxa"/>
            <w:shd w:val="clear" w:color="auto" w:fill="auto"/>
          </w:tcPr>
          <w:p w:rsidR="00AD0778" w:rsidRPr="008E2448" w:rsidRDefault="00AD0778" w:rsidP="00AD0778">
            <w:pPr>
              <w:jc w:val="center"/>
              <w:rPr>
                <w:sz w:val="22"/>
                <w:szCs w:val="22"/>
              </w:rPr>
            </w:pPr>
            <w:r w:rsidRPr="008E244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shd w:val="clear" w:color="auto" w:fill="auto"/>
          </w:tcPr>
          <w:p w:rsidR="00AD0778" w:rsidRPr="008E2448" w:rsidRDefault="00AD0778" w:rsidP="00AD0778">
            <w:pPr>
              <w:pStyle w:val="ConsPlusNormal"/>
              <w:jc w:val="center"/>
              <w:rPr>
                <w:rFonts w:ascii="Times New Roman" w:hAnsi="Times New Roman"/>
                <w:sz w:val="22"/>
              </w:rPr>
            </w:pPr>
            <w:r>
              <w:rPr>
                <w:rFonts w:ascii="Times New Roman" w:hAnsi="Times New Roman"/>
                <w:sz w:val="22"/>
              </w:rPr>
              <w:t>5345569,18</w:t>
            </w:r>
          </w:p>
        </w:tc>
        <w:tc>
          <w:tcPr>
            <w:tcW w:w="1418" w:type="dxa"/>
            <w:shd w:val="clear" w:color="auto" w:fill="auto"/>
          </w:tcPr>
          <w:p w:rsidR="00AD0778" w:rsidRPr="008E2448" w:rsidRDefault="00AD0778" w:rsidP="00AD0778">
            <w:pPr>
              <w:jc w:val="center"/>
              <w:rPr>
                <w:sz w:val="22"/>
                <w:szCs w:val="22"/>
              </w:rPr>
            </w:pPr>
            <w:r w:rsidRPr="008E2448">
              <w:rPr>
                <w:sz w:val="22"/>
                <w:szCs w:val="22"/>
              </w:rPr>
              <w:t>1502830,00</w:t>
            </w:r>
          </w:p>
        </w:tc>
        <w:tc>
          <w:tcPr>
            <w:tcW w:w="1417" w:type="dxa"/>
            <w:shd w:val="clear" w:color="auto" w:fill="auto"/>
          </w:tcPr>
          <w:p w:rsidR="00AD0778" w:rsidRPr="008E2448" w:rsidRDefault="00AD0778" w:rsidP="00AD0778">
            <w:pPr>
              <w:jc w:val="center"/>
              <w:rPr>
                <w:sz w:val="22"/>
                <w:szCs w:val="22"/>
              </w:rPr>
            </w:pPr>
            <w:r w:rsidRPr="008E2448">
              <w:rPr>
                <w:sz w:val="22"/>
                <w:szCs w:val="22"/>
              </w:rPr>
              <w:t>1929345,00</w:t>
            </w:r>
          </w:p>
        </w:tc>
        <w:tc>
          <w:tcPr>
            <w:tcW w:w="1560" w:type="dxa"/>
            <w:shd w:val="clear" w:color="auto" w:fill="auto"/>
          </w:tcPr>
          <w:p w:rsidR="00AD0778" w:rsidRPr="008E2448" w:rsidRDefault="00AD0778" w:rsidP="00AD0778">
            <w:pPr>
              <w:jc w:val="center"/>
              <w:rPr>
                <w:sz w:val="22"/>
                <w:szCs w:val="22"/>
              </w:rPr>
            </w:pPr>
            <w:r w:rsidRPr="002F7299">
              <w:rPr>
                <w:sz w:val="22"/>
                <w:szCs w:val="22"/>
              </w:rPr>
              <w:t>1913394,18</w:t>
            </w:r>
          </w:p>
        </w:tc>
        <w:tc>
          <w:tcPr>
            <w:tcW w:w="1559" w:type="dxa"/>
            <w:shd w:val="clear" w:color="auto" w:fill="auto"/>
          </w:tcPr>
          <w:p w:rsidR="00AD0778" w:rsidRPr="008E2448" w:rsidRDefault="00AD0778" w:rsidP="00AD0778">
            <w:pPr>
              <w:jc w:val="center"/>
              <w:rPr>
                <w:sz w:val="22"/>
                <w:szCs w:val="22"/>
              </w:rPr>
            </w:pPr>
            <w:r w:rsidRPr="008E2448">
              <w:rPr>
                <w:sz w:val="22"/>
                <w:szCs w:val="22"/>
              </w:rPr>
              <w:t>0,00</w:t>
            </w:r>
          </w:p>
        </w:tc>
        <w:tc>
          <w:tcPr>
            <w:tcW w:w="1559" w:type="dxa"/>
            <w:shd w:val="clear" w:color="auto" w:fill="auto"/>
          </w:tcPr>
          <w:p w:rsidR="00AD0778" w:rsidRPr="008E2448" w:rsidRDefault="00AD0778" w:rsidP="00AD0778">
            <w:pPr>
              <w:jc w:val="center"/>
              <w:rPr>
                <w:sz w:val="22"/>
                <w:szCs w:val="22"/>
              </w:rPr>
            </w:pPr>
            <w:r w:rsidRPr="008E244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Средства от приносящей доход деятельн</w:t>
            </w:r>
            <w:r w:rsidRPr="00C7017A">
              <w:rPr>
                <w:rFonts w:ascii="Times New Roman" w:hAnsi="Times New Roman"/>
                <w:sz w:val="24"/>
                <w:szCs w:val="24"/>
              </w:rPr>
              <w:t>о</w:t>
            </w:r>
            <w:r w:rsidRPr="00C7017A">
              <w:rPr>
                <w:rFonts w:ascii="Times New Roman" w:hAnsi="Times New Roman"/>
                <w:sz w:val="24"/>
                <w:szCs w:val="24"/>
              </w:rPr>
              <w:t>сти</w:t>
            </w:r>
          </w:p>
        </w:tc>
        <w:tc>
          <w:tcPr>
            <w:tcW w:w="1559" w:type="dxa"/>
            <w:shd w:val="clear" w:color="auto" w:fill="auto"/>
          </w:tcPr>
          <w:p w:rsidR="00AD0778" w:rsidRPr="008E2448" w:rsidRDefault="00AD0778" w:rsidP="00AD0778">
            <w:pPr>
              <w:pStyle w:val="ConsPlusNormal"/>
              <w:rPr>
                <w:rFonts w:ascii="Times New Roman" w:hAnsi="Times New Roman"/>
                <w:sz w:val="22"/>
              </w:rPr>
            </w:pPr>
          </w:p>
        </w:tc>
        <w:tc>
          <w:tcPr>
            <w:tcW w:w="1418" w:type="dxa"/>
            <w:shd w:val="clear" w:color="auto" w:fill="auto"/>
          </w:tcPr>
          <w:p w:rsidR="00AD0778" w:rsidRPr="008E2448" w:rsidRDefault="00AD0778" w:rsidP="00AD0778">
            <w:pPr>
              <w:pStyle w:val="ConsPlusNormal"/>
              <w:rPr>
                <w:rFonts w:ascii="Times New Roman" w:hAnsi="Times New Roman"/>
                <w:sz w:val="22"/>
              </w:rPr>
            </w:pPr>
          </w:p>
        </w:tc>
        <w:tc>
          <w:tcPr>
            <w:tcW w:w="1417" w:type="dxa"/>
            <w:shd w:val="clear" w:color="auto" w:fill="auto"/>
          </w:tcPr>
          <w:p w:rsidR="00AD0778" w:rsidRPr="008E2448" w:rsidRDefault="00AD0778" w:rsidP="00AD0778">
            <w:pPr>
              <w:pStyle w:val="ConsPlusNormal"/>
              <w:rPr>
                <w:rFonts w:ascii="Times New Roman" w:hAnsi="Times New Roman"/>
                <w:sz w:val="22"/>
              </w:rPr>
            </w:pPr>
          </w:p>
        </w:tc>
        <w:tc>
          <w:tcPr>
            <w:tcW w:w="1560" w:type="dxa"/>
            <w:shd w:val="clear" w:color="auto" w:fill="auto"/>
          </w:tcPr>
          <w:p w:rsidR="00AD0778" w:rsidRPr="008E2448" w:rsidRDefault="00AD0778" w:rsidP="00AD0778">
            <w:pPr>
              <w:pStyle w:val="ConsPlusNormal"/>
              <w:rPr>
                <w:rFonts w:ascii="Times New Roman" w:hAnsi="Times New Roman"/>
                <w:sz w:val="22"/>
              </w:rPr>
            </w:pPr>
          </w:p>
        </w:tc>
        <w:tc>
          <w:tcPr>
            <w:tcW w:w="1559" w:type="dxa"/>
            <w:shd w:val="clear" w:color="auto" w:fill="auto"/>
          </w:tcPr>
          <w:p w:rsidR="00AD0778" w:rsidRPr="008E2448" w:rsidRDefault="00AD0778" w:rsidP="00AD0778">
            <w:pPr>
              <w:pStyle w:val="ConsPlusNormal"/>
              <w:rPr>
                <w:rFonts w:ascii="Times New Roman" w:hAnsi="Times New Roman"/>
                <w:sz w:val="22"/>
              </w:rPr>
            </w:pPr>
          </w:p>
        </w:tc>
        <w:tc>
          <w:tcPr>
            <w:tcW w:w="1559" w:type="dxa"/>
            <w:shd w:val="clear" w:color="auto" w:fill="auto"/>
          </w:tcPr>
          <w:p w:rsidR="00AD0778" w:rsidRPr="008E2448"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Default="00AD0778" w:rsidP="00AD0778">
            <w:r w:rsidRPr="008D2F32">
              <w:rPr>
                <w:sz w:val="24"/>
                <w:szCs w:val="24"/>
              </w:rPr>
              <w:t>Основное меропри</w:t>
            </w:r>
            <w:r w:rsidRPr="008D2F32">
              <w:rPr>
                <w:sz w:val="24"/>
                <w:szCs w:val="24"/>
              </w:rPr>
              <w:t>я</w:t>
            </w:r>
            <w:r w:rsidRPr="008D2F32">
              <w:rPr>
                <w:sz w:val="24"/>
                <w:szCs w:val="24"/>
              </w:rPr>
              <w:t>тие 2.1.</w:t>
            </w:r>
            <w:r>
              <w:rPr>
                <w:sz w:val="24"/>
                <w:szCs w:val="24"/>
              </w:rPr>
              <w:t>5</w:t>
            </w:r>
            <w:r w:rsidRPr="008D2F32">
              <w:rPr>
                <w:sz w:val="24"/>
                <w:szCs w:val="24"/>
              </w:rPr>
              <w:t>.</w:t>
            </w:r>
          </w:p>
        </w:tc>
        <w:tc>
          <w:tcPr>
            <w:tcW w:w="3351" w:type="dxa"/>
            <w:vMerge w:val="restart"/>
          </w:tcPr>
          <w:p w:rsidR="00AD0778" w:rsidRPr="001620B8" w:rsidRDefault="00AD0778" w:rsidP="00AD0778">
            <w:pPr>
              <w:pStyle w:val="ConsPlusNormal"/>
              <w:rPr>
                <w:rFonts w:ascii="Times New Roman" w:hAnsi="Times New Roman"/>
                <w:sz w:val="24"/>
                <w:szCs w:val="24"/>
              </w:rPr>
            </w:pPr>
            <w:r w:rsidRPr="001620B8">
              <w:rPr>
                <w:rFonts w:ascii="Times New Roman" w:hAnsi="Times New Roman"/>
                <w:sz w:val="24"/>
                <w:szCs w:val="24"/>
              </w:rPr>
              <w:t>Предоставление иных ме</w:t>
            </w:r>
            <w:r w:rsidRPr="001620B8">
              <w:rPr>
                <w:rFonts w:ascii="Times New Roman" w:hAnsi="Times New Roman"/>
                <w:sz w:val="24"/>
                <w:szCs w:val="24"/>
              </w:rPr>
              <w:t>ж</w:t>
            </w:r>
            <w:r w:rsidRPr="001620B8">
              <w:rPr>
                <w:rFonts w:ascii="Times New Roman" w:hAnsi="Times New Roman"/>
                <w:sz w:val="24"/>
                <w:szCs w:val="24"/>
              </w:rPr>
              <w:t>бюджетных трансфертов бю</w:t>
            </w:r>
            <w:r w:rsidRPr="001620B8">
              <w:rPr>
                <w:rFonts w:ascii="Times New Roman" w:hAnsi="Times New Roman"/>
                <w:sz w:val="24"/>
                <w:szCs w:val="24"/>
              </w:rPr>
              <w:t>д</w:t>
            </w:r>
            <w:r w:rsidRPr="001620B8">
              <w:rPr>
                <w:rFonts w:ascii="Times New Roman" w:hAnsi="Times New Roman"/>
                <w:sz w:val="24"/>
                <w:szCs w:val="24"/>
              </w:rPr>
              <w:t>жетам сельских поселений на организацию теплоснабжения</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shd w:val="clear" w:color="auto" w:fill="auto"/>
          </w:tcPr>
          <w:p w:rsidR="00AD0778" w:rsidRPr="000F03D0" w:rsidRDefault="00AD0778" w:rsidP="00AD0778">
            <w:pPr>
              <w:jc w:val="center"/>
              <w:rPr>
                <w:sz w:val="22"/>
                <w:szCs w:val="22"/>
              </w:rPr>
            </w:pPr>
            <w:r>
              <w:rPr>
                <w:sz w:val="22"/>
                <w:szCs w:val="22"/>
              </w:rPr>
              <w:t>824</w:t>
            </w:r>
            <w:r w:rsidRPr="000F03D0">
              <w:rPr>
                <w:sz w:val="22"/>
                <w:szCs w:val="22"/>
              </w:rPr>
              <w:t>775,00</w:t>
            </w:r>
          </w:p>
        </w:tc>
        <w:tc>
          <w:tcPr>
            <w:tcW w:w="1418" w:type="dxa"/>
            <w:shd w:val="clear" w:color="auto" w:fill="auto"/>
          </w:tcPr>
          <w:p w:rsidR="00AD0778" w:rsidRPr="000F03D0" w:rsidRDefault="00AD0778" w:rsidP="00AD0778">
            <w:pPr>
              <w:jc w:val="center"/>
              <w:rPr>
                <w:sz w:val="22"/>
                <w:szCs w:val="22"/>
              </w:rPr>
            </w:pPr>
            <w:r w:rsidRPr="000F03D0">
              <w:rPr>
                <w:sz w:val="22"/>
                <w:szCs w:val="22"/>
              </w:rPr>
              <w:t>86 675,00</w:t>
            </w:r>
          </w:p>
        </w:tc>
        <w:tc>
          <w:tcPr>
            <w:tcW w:w="1417" w:type="dxa"/>
            <w:shd w:val="clear" w:color="auto" w:fill="auto"/>
          </w:tcPr>
          <w:p w:rsidR="00AD0778" w:rsidRPr="000F03D0" w:rsidRDefault="00AD0778" w:rsidP="00AD0778">
            <w:pPr>
              <w:jc w:val="center"/>
              <w:rPr>
                <w:sz w:val="22"/>
                <w:szCs w:val="22"/>
              </w:rPr>
            </w:pPr>
            <w:r w:rsidRPr="000F03D0">
              <w:rPr>
                <w:sz w:val="22"/>
                <w:szCs w:val="22"/>
              </w:rPr>
              <w:t>379 100,00</w:t>
            </w:r>
          </w:p>
        </w:tc>
        <w:tc>
          <w:tcPr>
            <w:tcW w:w="1560" w:type="dxa"/>
            <w:shd w:val="clear" w:color="auto" w:fill="auto"/>
          </w:tcPr>
          <w:p w:rsidR="00AD0778" w:rsidRPr="000F03D0" w:rsidRDefault="00AD0778" w:rsidP="00AD0778">
            <w:pPr>
              <w:jc w:val="center"/>
              <w:rPr>
                <w:sz w:val="22"/>
                <w:szCs w:val="22"/>
              </w:rPr>
            </w:pPr>
            <w:r>
              <w:rPr>
                <w:sz w:val="22"/>
                <w:szCs w:val="22"/>
              </w:rPr>
              <w:t>359000</w:t>
            </w:r>
            <w:r w:rsidRPr="000F03D0">
              <w:rPr>
                <w:sz w:val="22"/>
                <w:szCs w:val="22"/>
              </w:rPr>
              <w:t>,00</w:t>
            </w:r>
          </w:p>
        </w:tc>
        <w:tc>
          <w:tcPr>
            <w:tcW w:w="1559" w:type="dxa"/>
            <w:shd w:val="clear" w:color="auto" w:fill="auto"/>
          </w:tcPr>
          <w:p w:rsidR="00AD0778" w:rsidRPr="000F03D0" w:rsidRDefault="00AD0778" w:rsidP="00AD0778">
            <w:pPr>
              <w:jc w:val="center"/>
              <w:rPr>
                <w:sz w:val="22"/>
                <w:szCs w:val="22"/>
              </w:rPr>
            </w:pPr>
            <w:r w:rsidRPr="000F03D0">
              <w:rPr>
                <w:sz w:val="22"/>
                <w:szCs w:val="22"/>
              </w:rPr>
              <w:t>0,00</w:t>
            </w:r>
          </w:p>
        </w:tc>
        <w:tc>
          <w:tcPr>
            <w:tcW w:w="1559" w:type="dxa"/>
            <w:shd w:val="clear" w:color="auto" w:fill="auto"/>
          </w:tcPr>
          <w:p w:rsidR="00AD0778" w:rsidRPr="000F03D0" w:rsidRDefault="00AD0778" w:rsidP="00AD0778">
            <w:pPr>
              <w:jc w:val="center"/>
              <w:rPr>
                <w:sz w:val="22"/>
                <w:szCs w:val="22"/>
              </w:rPr>
            </w:pPr>
            <w:r w:rsidRPr="000F03D0">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shd w:val="clear" w:color="auto" w:fill="auto"/>
          </w:tcPr>
          <w:p w:rsidR="00AD0778" w:rsidRPr="00C7017A" w:rsidRDefault="00AD0778" w:rsidP="00AD0778">
            <w:pPr>
              <w:pStyle w:val="ConsPlusNormal"/>
              <w:rPr>
                <w:rFonts w:ascii="Times New Roman" w:hAnsi="Times New Roman"/>
                <w:sz w:val="24"/>
                <w:szCs w:val="24"/>
              </w:rPr>
            </w:pPr>
          </w:p>
        </w:tc>
        <w:tc>
          <w:tcPr>
            <w:tcW w:w="1418" w:type="dxa"/>
            <w:shd w:val="clear" w:color="auto" w:fill="auto"/>
          </w:tcPr>
          <w:p w:rsidR="00AD0778" w:rsidRPr="00C7017A" w:rsidRDefault="00AD0778" w:rsidP="00AD0778">
            <w:pPr>
              <w:pStyle w:val="ConsPlusNormal"/>
              <w:rPr>
                <w:rFonts w:ascii="Times New Roman" w:hAnsi="Times New Roman"/>
                <w:sz w:val="24"/>
                <w:szCs w:val="24"/>
              </w:rPr>
            </w:pPr>
          </w:p>
        </w:tc>
        <w:tc>
          <w:tcPr>
            <w:tcW w:w="1417" w:type="dxa"/>
            <w:shd w:val="clear" w:color="auto" w:fill="auto"/>
          </w:tcPr>
          <w:p w:rsidR="00AD0778" w:rsidRPr="00C7017A" w:rsidRDefault="00AD0778" w:rsidP="00AD0778">
            <w:pPr>
              <w:pStyle w:val="ConsPlusNormal"/>
              <w:rPr>
                <w:rFonts w:ascii="Times New Roman" w:hAnsi="Times New Roman"/>
                <w:sz w:val="24"/>
                <w:szCs w:val="24"/>
              </w:rPr>
            </w:pPr>
          </w:p>
        </w:tc>
        <w:tc>
          <w:tcPr>
            <w:tcW w:w="1560" w:type="dxa"/>
          </w:tcPr>
          <w:p w:rsidR="00AD0778" w:rsidRPr="00C7017A" w:rsidRDefault="00AD0778" w:rsidP="00AD0778">
            <w:pPr>
              <w:pStyle w:val="ConsPlusNormal"/>
              <w:rPr>
                <w:rFonts w:ascii="Times New Roman" w:hAnsi="Times New Roman"/>
                <w:sz w:val="24"/>
                <w:szCs w:val="24"/>
              </w:rPr>
            </w:pPr>
          </w:p>
        </w:tc>
        <w:tc>
          <w:tcPr>
            <w:tcW w:w="1559" w:type="dxa"/>
          </w:tcPr>
          <w:p w:rsidR="00AD0778" w:rsidRPr="00C7017A" w:rsidRDefault="00AD0778" w:rsidP="00AD0778">
            <w:pPr>
              <w:pStyle w:val="ConsPlusNormal"/>
              <w:rPr>
                <w:rFonts w:ascii="Times New Roman" w:hAnsi="Times New Roman"/>
                <w:sz w:val="24"/>
                <w:szCs w:val="24"/>
              </w:rPr>
            </w:pPr>
          </w:p>
        </w:tc>
        <w:tc>
          <w:tcPr>
            <w:tcW w:w="1559" w:type="dxa"/>
          </w:tcPr>
          <w:p w:rsidR="00AD0778" w:rsidRPr="00C7017A" w:rsidRDefault="00AD0778" w:rsidP="00AD0778">
            <w:pPr>
              <w:pStyle w:val="ConsPlusNormal"/>
              <w:rPr>
                <w:rFonts w:ascii="Times New Roman" w:hAnsi="Times New Roman"/>
                <w:sz w:val="24"/>
                <w:szCs w:val="24"/>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shd w:val="clear" w:color="auto" w:fill="auto"/>
          </w:tcPr>
          <w:p w:rsidR="00AD0778" w:rsidRPr="008E2448" w:rsidRDefault="00AD0778" w:rsidP="00AD0778">
            <w:pPr>
              <w:jc w:val="center"/>
              <w:rPr>
                <w:sz w:val="22"/>
                <w:szCs w:val="22"/>
              </w:rPr>
            </w:pPr>
            <w:r w:rsidRPr="008E2448">
              <w:rPr>
                <w:sz w:val="22"/>
                <w:szCs w:val="22"/>
              </w:rPr>
              <w:t>0,00</w:t>
            </w:r>
          </w:p>
        </w:tc>
        <w:tc>
          <w:tcPr>
            <w:tcW w:w="1418" w:type="dxa"/>
            <w:shd w:val="clear" w:color="auto" w:fill="auto"/>
          </w:tcPr>
          <w:p w:rsidR="00AD0778" w:rsidRPr="008E2448" w:rsidRDefault="00AD0778" w:rsidP="00AD0778">
            <w:pPr>
              <w:jc w:val="center"/>
              <w:rPr>
                <w:sz w:val="22"/>
                <w:szCs w:val="22"/>
              </w:rPr>
            </w:pPr>
            <w:r w:rsidRPr="008E2448">
              <w:rPr>
                <w:sz w:val="22"/>
                <w:szCs w:val="22"/>
              </w:rPr>
              <w:t>0,00</w:t>
            </w:r>
          </w:p>
        </w:tc>
        <w:tc>
          <w:tcPr>
            <w:tcW w:w="1417" w:type="dxa"/>
            <w:shd w:val="clear" w:color="auto" w:fill="auto"/>
          </w:tcPr>
          <w:p w:rsidR="00AD0778" w:rsidRPr="008E2448" w:rsidRDefault="00AD0778" w:rsidP="00AD0778">
            <w:pPr>
              <w:jc w:val="center"/>
              <w:rPr>
                <w:sz w:val="22"/>
                <w:szCs w:val="22"/>
              </w:rPr>
            </w:pPr>
            <w:r w:rsidRPr="008E2448">
              <w:rPr>
                <w:sz w:val="22"/>
                <w:szCs w:val="22"/>
              </w:rPr>
              <w:t>0,00</w:t>
            </w:r>
          </w:p>
        </w:tc>
        <w:tc>
          <w:tcPr>
            <w:tcW w:w="1560" w:type="dxa"/>
            <w:shd w:val="clear" w:color="auto" w:fill="auto"/>
          </w:tcPr>
          <w:p w:rsidR="00AD0778" w:rsidRPr="008E2448" w:rsidRDefault="00AD0778" w:rsidP="00AD0778">
            <w:pPr>
              <w:jc w:val="center"/>
              <w:rPr>
                <w:sz w:val="22"/>
                <w:szCs w:val="22"/>
              </w:rPr>
            </w:pPr>
            <w:r w:rsidRPr="008E2448">
              <w:rPr>
                <w:sz w:val="22"/>
                <w:szCs w:val="22"/>
              </w:rPr>
              <w:t>0,00</w:t>
            </w:r>
          </w:p>
        </w:tc>
        <w:tc>
          <w:tcPr>
            <w:tcW w:w="1559" w:type="dxa"/>
            <w:shd w:val="clear" w:color="auto" w:fill="auto"/>
          </w:tcPr>
          <w:p w:rsidR="00AD0778" w:rsidRPr="008E2448" w:rsidRDefault="00AD0778" w:rsidP="00AD0778">
            <w:pPr>
              <w:jc w:val="center"/>
              <w:rPr>
                <w:sz w:val="22"/>
                <w:szCs w:val="22"/>
              </w:rPr>
            </w:pPr>
            <w:r w:rsidRPr="008E2448">
              <w:rPr>
                <w:sz w:val="22"/>
                <w:szCs w:val="22"/>
              </w:rPr>
              <w:t>0,00</w:t>
            </w:r>
          </w:p>
        </w:tc>
        <w:tc>
          <w:tcPr>
            <w:tcW w:w="1559" w:type="dxa"/>
            <w:shd w:val="clear" w:color="auto" w:fill="auto"/>
          </w:tcPr>
          <w:p w:rsidR="00AD0778" w:rsidRPr="008E2448" w:rsidRDefault="00AD0778" w:rsidP="00AD0778">
            <w:pPr>
              <w:jc w:val="center"/>
              <w:rPr>
                <w:sz w:val="22"/>
                <w:szCs w:val="22"/>
              </w:rPr>
            </w:pPr>
            <w:r w:rsidRPr="008E244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 xml:space="preserve">разования, из </w:t>
            </w:r>
            <w:r w:rsidRPr="00C7017A">
              <w:rPr>
                <w:rFonts w:ascii="Times New Roman" w:hAnsi="Times New Roman"/>
                <w:sz w:val="24"/>
                <w:szCs w:val="24"/>
              </w:rPr>
              <w:lastRenderedPageBreak/>
              <w:t>них за счет средств:</w:t>
            </w:r>
          </w:p>
        </w:tc>
        <w:tc>
          <w:tcPr>
            <w:tcW w:w="1559" w:type="dxa"/>
            <w:shd w:val="clear" w:color="auto" w:fill="auto"/>
          </w:tcPr>
          <w:p w:rsidR="00AD0778" w:rsidRPr="000F03D0" w:rsidRDefault="00AD0778" w:rsidP="00AD0778">
            <w:pPr>
              <w:jc w:val="center"/>
              <w:rPr>
                <w:sz w:val="22"/>
                <w:szCs w:val="22"/>
              </w:rPr>
            </w:pPr>
            <w:r>
              <w:rPr>
                <w:sz w:val="22"/>
                <w:szCs w:val="22"/>
              </w:rPr>
              <w:lastRenderedPageBreak/>
              <w:t>824</w:t>
            </w:r>
            <w:r w:rsidRPr="000F03D0">
              <w:rPr>
                <w:sz w:val="22"/>
                <w:szCs w:val="22"/>
              </w:rPr>
              <w:t>775,00</w:t>
            </w:r>
          </w:p>
        </w:tc>
        <w:tc>
          <w:tcPr>
            <w:tcW w:w="1418" w:type="dxa"/>
            <w:shd w:val="clear" w:color="auto" w:fill="auto"/>
          </w:tcPr>
          <w:p w:rsidR="00AD0778" w:rsidRPr="000F03D0" w:rsidRDefault="00AD0778" w:rsidP="00AD0778">
            <w:pPr>
              <w:jc w:val="center"/>
              <w:rPr>
                <w:sz w:val="22"/>
                <w:szCs w:val="22"/>
              </w:rPr>
            </w:pPr>
            <w:r w:rsidRPr="000F03D0">
              <w:rPr>
                <w:sz w:val="22"/>
                <w:szCs w:val="22"/>
              </w:rPr>
              <w:t>86 675,00</w:t>
            </w:r>
          </w:p>
        </w:tc>
        <w:tc>
          <w:tcPr>
            <w:tcW w:w="1417" w:type="dxa"/>
            <w:shd w:val="clear" w:color="auto" w:fill="auto"/>
          </w:tcPr>
          <w:p w:rsidR="00AD0778" w:rsidRPr="000F03D0" w:rsidRDefault="00AD0778" w:rsidP="00AD0778">
            <w:pPr>
              <w:jc w:val="center"/>
              <w:rPr>
                <w:sz w:val="22"/>
                <w:szCs w:val="22"/>
              </w:rPr>
            </w:pPr>
            <w:r w:rsidRPr="000F03D0">
              <w:rPr>
                <w:sz w:val="22"/>
                <w:szCs w:val="22"/>
              </w:rPr>
              <w:t>379 100,00</w:t>
            </w:r>
          </w:p>
        </w:tc>
        <w:tc>
          <w:tcPr>
            <w:tcW w:w="1560" w:type="dxa"/>
            <w:shd w:val="clear" w:color="auto" w:fill="auto"/>
          </w:tcPr>
          <w:p w:rsidR="00AD0778" w:rsidRPr="000F03D0" w:rsidRDefault="00AD0778" w:rsidP="00AD0778">
            <w:pPr>
              <w:jc w:val="center"/>
              <w:rPr>
                <w:sz w:val="22"/>
                <w:szCs w:val="22"/>
              </w:rPr>
            </w:pPr>
            <w:r>
              <w:rPr>
                <w:sz w:val="22"/>
                <w:szCs w:val="22"/>
              </w:rPr>
              <w:t>359000</w:t>
            </w:r>
            <w:r w:rsidRPr="000F03D0">
              <w:rPr>
                <w:sz w:val="22"/>
                <w:szCs w:val="22"/>
              </w:rPr>
              <w:t>,00</w:t>
            </w:r>
          </w:p>
        </w:tc>
        <w:tc>
          <w:tcPr>
            <w:tcW w:w="1559" w:type="dxa"/>
            <w:shd w:val="clear" w:color="auto" w:fill="auto"/>
          </w:tcPr>
          <w:p w:rsidR="00AD0778" w:rsidRPr="000F03D0" w:rsidRDefault="00AD0778" w:rsidP="00AD0778">
            <w:pPr>
              <w:jc w:val="center"/>
              <w:rPr>
                <w:sz w:val="22"/>
                <w:szCs w:val="22"/>
              </w:rPr>
            </w:pPr>
            <w:r w:rsidRPr="000F03D0">
              <w:rPr>
                <w:sz w:val="22"/>
                <w:szCs w:val="22"/>
              </w:rPr>
              <w:t>0,00</w:t>
            </w:r>
          </w:p>
        </w:tc>
        <w:tc>
          <w:tcPr>
            <w:tcW w:w="1559" w:type="dxa"/>
            <w:shd w:val="clear" w:color="auto" w:fill="auto"/>
          </w:tcPr>
          <w:p w:rsidR="00AD0778" w:rsidRPr="000F03D0" w:rsidRDefault="00AD0778" w:rsidP="00AD0778">
            <w:pPr>
              <w:jc w:val="center"/>
              <w:rPr>
                <w:sz w:val="22"/>
                <w:szCs w:val="22"/>
              </w:rPr>
            </w:pPr>
            <w:r w:rsidRPr="000F03D0">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shd w:val="clear" w:color="auto" w:fill="auto"/>
          </w:tcPr>
          <w:p w:rsidR="00AD0778" w:rsidRPr="000F03D0" w:rsidRDefault="00AD0778" w:rsidP="00AD0778">
            <w:pPr>
              <w:jc w:val="center"/>
              <w:rPr>
                <w:sz w:val="22"/>
                <w:szCs w:val="22"/>
              </w:rPr>
            </w:pPr>
            <w:r>
              <w:rPr>
                <w:sz w:val="22"/>
                <w:szCs w:val="22"/>
              </w:rPr>
              <w:t>824</w:t>
            </w:r>
            <w:r w:rsidRPr="000F03D0">
              <w:rPr>
                <w:sz w:val="22"/>
                <w:szCs w:val="22"/>
              </w:rPr>
              <w:t>775,00</w:t>
            </w:r>
          </w:p>
        </w:tc>
        <w:tc>
          <w:tcPr>
            <w:tcW w:w="1418" w:type="dxa"/>
            <w:shd w:val="clear" w:color="auto" w:fill="auto"/>
          </w:tcPr>
          <w:p w:rsidR="00AD0778" w:rsidRPr="000F03D0" w:rsidRDefault="00AD0778" w:rsidP="00AD0778">
            <w:pPr>
              <w:jc w:val="center"/>
              <w:rPr>
                <w:sz w:val="22"/>
                <w:szCs w:val="22"/>
              </w:rPr>
            </w:pPr>
            <w:r w:rsidRPr="000F03D0">
              <w:rPr>
                <w:sz w:val="22"/>
                <w:szCs w:val="22"/>
              </w:rPr>
              <w:t>86 675,00</w:t>
            </w:r>
          </w:p>
        </w:tc>
        <w:tc>
          <w:tcPr>
            <w:tcW w:w="1417" w:type="dxa"/>
            <w:shd w:val="clear" w:color="auto" w:fill="auto"/>
          </w:tcPr>
          <w:p w:rsidR="00AD0778" w:rsidRPr="000F03D0" w:rsidRDefault="00AD0778" w:rsidP="00AD0778">
            <w:pPr>
              <w:jc w:val="center"/>
              <w:rPr>
                <w:sz w:val="22"/>
                <w:szCs w:val="22"/>
              </w:rPr>
            </w:pPr>
            <w:r w:rsidRPr="000F03D0">
              <w:rPr>
                <w:sz w:val="22"/>
                <w:szCs w:val="22"/>
              </w:rPr>
              <w:t>379 100,00</w:t>
            </w:r>
          </w:p>
        </w:tc>
        <w:tc>
          <w:tcPr>
            <w:tcW w:w="1560" w:type="dxa"/>
            <w:shd w:val="clear" w:color="auto" w:fill="auto"/>
          </w:tcPr>
          <w:p w:rsidR="00AD0778" w:rsidRPr="000F03D0" w:rsidRDefault="00AD0778" w:rsidP="00AD0778">
            <w:pPr>
              <w:jc w:val="center"/>
              <w:rPr>
                <w:sz w:val="22"/>
                <w:szCs w:val="22"/>
              </w:rPr>
            </w:pPr>
            <w:r>
              <w:rPr>
                <w:sz w:val="22"/>
                <w:szCs w:val="22"/>
              </w:rPr>
              <w:t>359000</w:t>
            </w:r>
            <w:r w:rsidRPr="000F03D0">
              <w:rPr>
                <w:sz w:val="22"/>
                <w:szCs w:val="22"/>
              </w:rPr>
              <w:t>,00</w:t>
            </w:r>
          </w:p>
        </w:tc>
        <w:tc>
          <w:tcPr>
            <w:tcW w:w="1559" w:type="dxa"/>
            <w:shd w:val="clear" w:color="auto" w:fill="auto"/>
          </w:tcPr>
          <w:p w:rsidR="00AD0778" w:rsidRPr="000F03D0" w:rsidRDefault="00AD0778" w:rsidP="00AD0778">
            <w:pPr>
              <w:jc w:val="center"/>
              <w:rPr>
                <w:sz w:val="22"/>
                <w:szCs w:val="22"/>
              </w:rPr>
            </w:pPr>
            <w:r w:rsidRPr="000F03D0">
              <w:rPr>
                <w:sz w:val="22"/>
                <w:szCs w:val="22"/>
              </w:rPr>
              <w:t>0,00</w:t>
            </w:r>
          </w:p>
        </w:tc>
        <w:tc>
          <w:tcPr>
            <w:tcW w:w="1559" w:type="dxa"/>
            <w:shd w:val="clear" w:color="auto" w:fill="auto"/>
          </w:tcPr>
          <w:p w:rsidR="00AD0778" w:rsidRPr="000F03D0" w:rsidRDefault="00AD0778" w:rsidP="00AD0778">
            <w:pPr>
              <w:jc w:val="center"/>
              <w:rPr>
                <w:sz w:val="22"/>
                <w:szCs w:val="22"/>
              </w:rPr>
            </w:pPr>
            <w:r w:rsidRPr="000F03D0">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Средства от приносящей доход деятельн</w:t>
            </w:r>
            <w:r w:rsidRPr="00C7017A">
              <w:rPr>
                <w:rFonts w:ascii="Times New Roman" w:hAnsi="Times New Roman"/>
                <w:sz w:val="24"/>
                <w:szCs w:val="24"/>
              </w:rPr>
              <w:t>о</w:t>
            </w:r>
            <w:r w:rsidRPr="00C7017A">
              <w:rPr>
                <w:rFonts w:ascii="Times New Roman" w:hAnsi="Times New Roman"/>
                <w:sz w:val="24"/>
                <w:szCs w:val="24"/>
              </w:rPr>
              <w:t>сти</w:t>
            </w:r>
          </w:p>
        </w:tc>
        <w:tc>
          <w:tcPr>
            <w:tcW w:w="1559" w:type="dxa"/>
            <w:shd w:val="clear" w:color="auto" w:fill="auto"/>
          </w:tcPr>
          <w:p w:rsidR="00AD0778" w:rsidRPr="008E2448" w:rsidRDefault="00AD0778" w:rsidP="00AD0778">
            <w:pPr>
              <w:jc w:val="center"/>
              <w:rPr>
                <w:sz w:val="22"/>
                <w:szCs w:val="22"/>
              </w:rPr>
            </w:pPr>
            <w:r w:rsidRPr="008E2448">
              <w:rPr>
                <w:sz w:val="22"/>
                <w:szCs w:val="22"/>
              </w:rPr>
              <w:t>0,00</w:t>
            </w:r>
          </w:p>
        </w:tc>
        <w:tc>
          <w:tcPr>
            <w:tcW w:w="1418" w:type="dxa"/>
            <w:shd w:val="clear" w:color="auto" w:fill="auto"/>
          </w:tcPr>
          <w:p w:rsidR="00AD0778" w:rsidRPr="008E2448" w:rsidRDefault="00AD0778" w:rsidP="00AD0778">
            <w:pPr>
              <w:jc w:val="center"/>
              <w:rPr>
                <w:sz w:val="22"/>
                <w:szCs w:val="22"/>
              </w:rPr>
            </w:pPr>
            <w:r w:rsidRPr="008E2448">
              <w:rPr>
                <w:sz w:val="22"/>
                <w:szCs w:val="22"/>
              </w:rPr>
              <w:t>0,00</w:t>
            </w:r>
          </w:p>
        </w:tc>
        <w:tc>
          <w:tcPr>
            <w:tcW w:w="1417" w:type="dxa"/>
            <w:shd w:val="clear" w:color="auto" w:fill="auto"/>
          </w:tcPr>
          <w:p w:rsidR="00AD0778" w:rsidRPr="008E2448" w:rsidRDefault="00AD0778" w:rsidP="00AD0778">
            <w:pPr>
              <w:jc w:val="center"/>
              <w:rPr>
                <w:sz w:val="22"/>
                <w:szCs w:val="22"/>
              </w:rPr>
            </w:pPr>
            <w:r w:rsidRPr="008E2448">
              <w:rPr>
                <w:sz w:val="22"/>
                <w:szCs w:val="22"/>
              </w:rPr>
              <w:t>0,00</w:t>
            </w:r>
          </w:p>
        </w:tc>
        <w:tc>
          <w:tcPr>
            <w:tcW w:w="1560" w:type="dxa"/>
            <w:shd w:val="clear" w:color="auto" w:fill="auto"/>
          </w:tcPr>
          <w:p w:rsidR="00AD0778" w:rsidRPr="008E2448" w:rsidRDefault="00AD0778" w:rsidP="00AD0778">
            <w:pPr>
              <w:jc w:val="center"/>
              <w:rPr>
                <w:sz w:val="22"/>
                <w:szCs w:val="22"/>
              </w:rPr>
            </w:pPr>
            <w:r w:rsidRPr="008E2448">
              <w:rPr>
                <w:sz w:val="22"/>
                <w:szCs w:val="22"/>
              </w:rPr>
              <w:t>0,00</w:t>
            </w:r>
          </w:p>
        </w:tc>
        <w:tc>
          <w:tcPr>
            <w:tcW w:w="1559" w:type="dxa"/>
            <w:shd w:val="clear" w:color="auto" w:fill="auto"/>
          </w:tcPr>
          <w:p w:rsidR="00AD0778" w:rsidRPr="008E2448" w:rsidRDefault="00AD0778" w:rsidP="00AD0778">
            <w:pPr>
              <w:jc w:val="center"/>
              <w:rPr>
                <w:sz w:val="22"/>
                <w:szCs w:val="22"/>
              </w:rPr>
            </w:pPr>
            <w:r w:rsidRPr="008E2448">
              <w:rPr>
                <w:sz w:val="22"/>
                <w:szCs w:val="22"/>
              </w:rPr>
              <w:t>0,00</w:t>
            </w:r>
          </w:p>
        </w:tc>
        <w:tc>
          <w:tcPr>
            <w:tcW w:w="1559" w:type="dxa"/>
            <w:shd w:val="clear" w:color="auto" w:fill="auto"/>
          </w:tcPr>
          <w:p w:rsidR="00AD0778" w:rsidRPr="008E2448" w:rsidRDefault="00AD0778" w:rsidP="00AD0778">
            <w:pPr>
              <w:jc w:val="center"/>
              <w:rPr>
                <w:sz w:val="22"/>
                <w:szCs w:val="22"/>
              </w:rPr>
            </w:pPr>
            <w:r w:rsidRPr="008E2448">
              <w:rPr>
                <w:sz w:val="22"/>
                <w:szCs w:val="22"/>
              </w:rPr>
              <w:t>0,00</w:t>
            </w:r>
          </w:p>
        </w:tc>
      </w:tr>
      <w:tr w:rsidR="00AD0778" w:rsidRPr="00C7017A" w:rsidTr="00AD0778">
        <w:tc>
          <w:tcPr>
            <w:tcW w:w="1247" w:type="dxa"/>
            <w:vMerge w:val="restart"/>
          </w:tcPr>
          <w:p w:rsidR="00AD0778" w:rsidRDefault="00AD0778" w:rsidP="00AD0778">
            <w:r w:rsidRPr="008D2F32">
              <w:rPr>
                <w:sz w:val="24"/>
                <w:szCs w:val="24"/>
              </w:rPr>
              <w:t>Основное меропри</w:t>
            </w:r>
            <w:r w:rsidRPr="008D2F32">
              <w:rPr>
                <w:sz w:val="24"/>
                <w:szCs w:val="24"/>
              </w:rPr>
              <w:t>я</w:t>
            </w:r>
            <w:r w:rsidRPr="008D2F32">
              <w:rPr>
                <w:sz w:val="24"/>
                <w:szCs w:val="24"/>
              </w:rPr>
              <w:t>тие 2.1.</w:t>
            </w:r>
            <w:r>
              <w:rPr>
                <w:sz w:val="24"/>
                <w:szCs w:val="24"/>
              </w:rPr>
              <w:t>6</w:t>
            </w:r>
            <w:r w:rsidRPr="008D2F32">
              <w:rPr>
                <w:sz w:val="24"/>
                <w:szCs w:val="24"/>
              </w:rPr>
              <w:t>.</w:t>
            </w:r>
          </w:p>
        </w:tc>
        <w:tc>
          <w:tcPr>
            <w:tcW w:w="3351" w:type="dxa"/>
            <w:vMerge w:val="restart"/>
          </w:tcPr>
          <w:p w:rsidR="00AD0778" w:rsidRPr="001620B8" w:rsidRDefault="00AD0778" w:rsidP="00AD0778">
            <w:pPr>
              <w:pStyle w:val="ConsPlusNormal"/>
              <w:rPr>
                <w:rFonts w:ascii="Times New Roman" w:hAnsi="Times New Roman"/>
                <w:sz w:val="24"/>
                <w:szCs w:val="24"/>
              </w:rPr>
            </w:pPr>
            <w:r>
              <w:rPr>
                <w:rFonts w:ascii="Times New Roman" w:hAnsi="Times New Roman"/>
                <w:sz w:val="24"/>
                <w:szCs w:val="24"/>
              </w:rPr>
              <w:t>П</w:t>
            </w:r>
            <w:r w:rsidRPr="001620B8">
              <w:rPr>
                <w:rFonts w:ascii="Times New Roman" w:hAnsi="Times New Roman"/>
                <w:sz w:val="24"/>
                <w:szCs w:val="24"/>
              </w:rPr>
              <w:t>редоставление иных ме</w:t>
            </w:r>
            <w:r w:rsidRPr="001620B8">
              <w:rPr>
                <w:rFonts w:ascii="Times New Roman" w:hAnsi="Times New Roman"/>
                <w:sz w:val="24"/>
                <w:szCs w:val="24"/>
              </w:rPr>
              <w:t>ж</w:t>
            </w:r>
            <w:r w:rsidRPr="001620B8">
              <w:rPr>
                <w:rFonts w:ascii="Times New Roman" w:hAnsi="Times New Roman"/>
                <w:sz w:val="24"/>
                <w:szCs w:val="24"/>
              </w:rPr>
              <w:t>бюджетных трансфертов бю</w:t>
            </w:r>
            <w:r w:rsidRPr="001620B8">
              <w:rPr>
                <w:rFonts w:ascii="Times New Roman" w:hAnsi="Times New Roman"/>
                <w:sz w:val="24"/>
                <w:szCs w:val="24"/>
              </w:rPr>
              <w:t>д</w:t>
            </w:r>
            <w:r w:rsidRPr="001620B8">
              <w:rPr>
                <w:rFonts w:ascii="Times New Roman" w:hAnsi="Times New Roman"/>
                <w:sz w:val="24"/>
                <w:szCs w:val="24"/>
              </w:rPr>
              <w:t xml:space="preserve">жетам сельских поселений на реализацию </w:t>
            </w:r>
            <w:r>
              <w:rPr>
                <w:rFonts w:ascii="Times New Roman" w:hAnsi="Times New Roman"/>
                <w:sz w:val="24"/>
                <w:szCs w:val="24"/>
              </w:rPr>
              <w:t>народных</w:t>
            </w:r>
            <w:r w:rsidRPr="001620B8">
              <w:rPr>
                <w:rFonts w:ascii="Times New Roman" w:hAnsi="Times New Roman"/>
                <w:sz w:val="24"/>
                <w:szCs w:val="24"/>
              </w:rPr>
              <w:t xml:space="preserve"> прое</w:t>
            </w:r>
            <w:r w:rsidRPr="001620B8">
              <w:rPr>
                <w:rFonts w:ascii="Times New Roman" w:hAnsi="Times New Roman"/>
                <w:sz w:val="24"/>
                <w:szCs w:val="24"/>
              </w:rPr>
              <w:t>к</w:t>
            </w:r>
            <w:r w:rsidRPr="001620B8">
              <w:rPr>
                <w:rFonts w:ascii="Times New Roman" w:hAnsi="Times New Roman"/>
                <w:sz w:val="24"/>
                <w:szCs w:val="24"/>
              </w:rPr>
              <w:t>тов в сфере благоустройства</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tcPr>
          <w:p w:rsidR="00AD0778" w:rsidRPr="008E2448" w:rsidRDefault="00AD0778" w:rsidP="00AD0778">
            <w:pPr>
              <w:jc w:val="center"/>
              <w:rPr>
                <w:sz w:val="22"/>
                <w:szCs w:val="22"/>
              </w:rPr>
            </w:pPr>
            <w:r w:rsidRPr="008E2448">
              <w:rPr>
                <w:sz w:val="22"/>
                <w:szCs w:val="22"/>
              </w:rPr>
              <w:t>0,00</w:t>
            </w:r>
          </w:p>
        </w:tc>
        <w:tc>
          <w:tcPr>
            <w:tcW w:w="1418" w:type="dxa"/>
          </w:tcPr>
          <w:p w:rsidR="00AD0778" w:rsidRPr="008E2448" w:rsidRDefault="00AD0778" w:rsidP="00AD0778">
            <w:pPr>
              <w:jc w:val="center"/>
              <w:rPr>
                <w:sz w:val="22"/>
                <w:szCs w:val="22"/>
              </w:rPr>
            </w:pPr>
            <w:r w:rsidRPr="008E2448">
              <w:rPr>
                <w:sz w:val="22"/>
                <w:szCs w:val="22"/>
              </w:rPr>
              <w:t>0,00</w:t>
            </w:r>
          </w:p>
        </w:tc>
        <w:tc>
          <w:tcPr>
            <w:tcW w:w="1417" w:type="dxa"/>
          </w:tcPr>
          <w:p w:rsidR="00AD0778" w:rsidRPr="008E2448" w:rsidRDefault="00AD0778" w:rsidP="00AD0778">
            <w:pPr>
              <w:jc w:val="center"/>
              <w:rPr>
                <w:sz w:val="22"/>
                <w:szCs w:val="22"/>
              </w:rPr>
            </w:pPr>
            <w:r w:rsidRPr="008E2448">
              <w:rPr>
                <w:sz w:val="22"/>
                <w:szCs w:val="22"/>
              </w:rPr>
              <w:t>0,00</w:t>
            </w:r>
          </w:p>
        </w:tc>
        <w:tc>
          <w:tcPr>
            <w:tcW w:w="1560" w:type="dxa"/>
          </w:tcPr>
          <w:p w:rsidR="00AD0778" w:rsidRPr="008E2448" w:rsidRDefault="00AD0778" w:rsidP="00AD0778">
            <w:pPr>
              <w:jc w:val="center"/>
              <w:rPr>
                <w:sz w:val="22"/>
                <w:szCs w:val="22"/>
              </w:rPr>
            </w:pPr>
            <w:r w:rsidRPr="008E2448">
              <w:rPr>
                <w:sz w:val="22"/>
                <w:szCs w:val="22"/>
              </w:rPr>
              <w:t>0,00</w:t>
            </w:r>
          </w:p>
        </w:tc>
        <w:tc>
          <w:tcPr>
            <w:tcW w:w="1559" w:type="dxa"/>
          </w:tcPr>
          <w:p w:rsidR="00AD0778" w:rsidRPr="008E2448" w:rsidRDefault="00AD0778" w:rsidP="00AD0778">
            <w:pPr>
              <w:jc w:val="center"/>
              <w:rPr>
                <w:sz w:val="22"/>
                <w:szCs w:val="22"/>
              </w:rPr>
            </w:pPr>
            <w:r w:rsidRPr="008E2448">
              <w:rPr>
                <w:sz w:val="22"/>
                <w:szCs w:val="22"/>
              </w:rPr>
              <w:t>0,00</w:t>
            </w:r>
          </w:p>
        </w:tc>
        <w:tc>
          <w:tcPr>
            <w:tcW w:w="1559" w:type="dxa"/>
          </w:tcPr>
          <w:p w:rsidR="00AD0778" w:rsidRPr="008E2448" w:rsidRDefault="00AD0778" w:rsidP="00AD0778">
            <w:pPr>
              <w:jc w:val="center"/>
              <w:rPr>
                <w:sz w:val="22"/>
                <w:szCs w:val="22"/>
              </w:rPr>
            </w:pPr>
            <w:r w:rsidRPr="008E244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tcPr>
          <w:p w:rsidR="00AD0778" w:rsidRPr="008E2448" w:rsidRDefault="00AD0778" w:rsidP="00AD0778">
            <w:pPr>
              <w:pStyle w:val="ConsPlusNormal"/>
              <w:rPr>
                <w:rFonts w:ascii="Times New Roman" w:hAnsi="Times New Roman"/>
                <w:sz w:val="22"/>
              </w:rPr>
            </w:pPr>
          </w:p>
        </w:tc>
        <w:tc>
          <w:tcPr>
            <w:tcW w:w="1418" w:type="dxa"/>
          </w:tcPr>
          <w:p w:rsidR="00AD0778" w:rsidRPr="008E2448" w:rsidRDefault="00AD0778" w:rsidP="00AD0778">
            <w:pPr>
              <w:pStyle w:val="ConsPlusNormal"/>
              <w:rPr>
                <w:rFonts w:ascii="Times New Roman" w:hAnsi="Times New Roman"/>
                <w:sz w:val="22"/>
              </w:rPr>
            </w:pPr>
          </w:p>
        </w:tc>
        <w:tc>
          <w:tcPr>
            <w:tcW w:w="1417" w:type="dxa"/>
          </w:tcPr>
          <w:p w:rsidR="00AD0778" w:rsidRPr="008E2448" w:rsidRDefault="00AD0778" w:rsidP="00AD0778">
            <w:pPr>
              <w:pStyle w:val="ConsPlusNormal"/>
              <w:rPr>
                <w:rFonts w:ascii="Times New Roman" w:hAnsi="Times New Roman"/>
                <w:sz w:val="22"/>
              </w:rPr>
            </w:pPr>
          </w:p>
        </w:tc>
        <w:tc>
          <w:tcPr>
            <w:tcW w:w="1560" w:type="dxa"/>
          </w:tcPr>
          <w:p w:rsidR="00AD0778" w:rsidRPr="008E2448" w:rsidRDefault="00AD0778" w:rsidP="00AD0778">
            <w:pPr>
              <w:pStyle w:val="ConsPlusNormal"/>
              <w:rPr>
                <w:rFonts w:ascii="Times New Roman" w:hAnsi="Times New Roman"/>
                <w:sz w:val="22"/>
              </w:rPr>
            </w:pPr>
          </w:p>
        </w:tc>
        <w:tc>
          <w:tcPr>
            <w:tcW w:w="1559" w:type="dxa"/>
          </w:tcPr>
          <w:p w:rsidR="00AD0778" w:rsidRPr="008E2448" w:rsidRDefault="00AD0778" w:rsidP="00AD0778">
            <w:pPr>
              <w:pStyle w:val="ConsPlusNormal"/>
              <w:rPr>
                <w:rFonts w:ascii="Times New Roman" w:hAnsi="Times New Roman"/>
                <w:sz w:val="22"/>
              </w:rPr>
            </w:pPr>
          </w:p>
        </w:tc>
        <w:tc>
          <w:tcPr>
            <w:tcW w:w="1559" w:type="dxa"/>
          </w:tcPr>
          <w:p w:rsidR="00AD0778" w:rsidRPr="008E2448"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tcPr>
          <w:p w:rsidR="00AD0778" w:rsidRPr="008E2448" w:rsidRDefault="00AD0778" w:rsidP="00AD0778">
            <w:pPr>
              <w:jc w:val="center"/>
              <w:rPr>
                <w:sz w:val="22"/>
                <w:szCs w:val="22"/>
              </w:rPr>
            </w:pPr>
            <w:r w:rsidRPr="008E2448">
              <w:rPr>
                <w:sz w:val="22"/>
                <w:szCs w:val="22"/>
              </w:rPr>
              <w:t>0,00</w:t>
            </w:r>
          </w:p>
        </w:tc>
        <w:tc>
          <w:tcPr>
            <w:tcW w:w="1418" w:type="dxa"/>
          </w:tcPr>
          <w:p w:rsidR="00AD0778" w:rsidRPr="008E2448" w:rsidRDefault="00AD0778" w:rsidP="00AD0778">
            <w:pPr>
              <w:jc w:val="center"/>
              <w:rPr>
                <w:sz w:val="22"/>
                <w:szCs w:val="22"/>
              </w:rPr>
            </w:pPr>
            <w:r w:rsidRPr="008E2448">
              <w:rPr>
                <w:sz w:val="22"/>
                <w:szCs w:val="22"/>
              </w:rPr>
              <w:t>0,00</w:t>
            </w:r>
          </w:p>
        </w:tc>
        <w:tc>
          <w:tcPr>
            <w:tcW w:w="1417" w:type="dxa"/>
          </w:tcPr>
          <w:p w:rsidR="00AD0778" w:rsidRPr="008E2448" w:rsidRDefault="00AD0778" w:rsidP="00AD0778">
            <w:pPr>
              <w:jc w:val="center"/>
              <w:rPr>
                <w:sz w:val="22"/>
                <w:szCs w:val="22"/>
              </w:rPr>
            </w:pPr>
            <w:r w:rsidRPr="008E2448">
              <w:rPr>
                <w:sz w:val="22"/>
                <w:szCs w:val="22"/>
              </w:rPr>
              <w:t>0,00</w:t>
            </w:r>
          </w:p>
        </w:tc>
        <w:tc>
          <w:tcPr>
            <w:tcW w:w="1560" w:type="dxa"/>
          </w:tcPr>
          <w:p w:rsidR="00AD0778" w:rsidRPr="008E2448" w:rsidRDefault="00AD0778" w:rsidP="00AD0778">
            <w:pPr>
              <w:jc w:val="center"/>
              <w:rPr>
                <w:sz w:val="22"/>
                <w:szCs w:val="22"/>
              </w:rPr>
            </w:pPr>
            <w:r w:rsidRPr="008E2448">
              <w:rPr>
                <w:sz w:val="22"/>
                <w:szCs w:val="22"/>
              </w:rPr>
              <w:t>0,00</w:t>
            </w:r>
          </w:p>
        </w:tc>
        <w:tc>
          <w:tcPr>
            <w:tcW w:w="1559" w:type="dxa"/>
          </w:tcPr>
          <w:p w:rsidR="00AD0778" w:rsidRPr="008E2448" w:rsidRDefault="00AD0778" w:rsidP="00AD0778">
            <w:pPr>
              <w:jc w:val="center"/>
              <w:rPr>
                <w:sz w:val="22"/>
                <w:szCs w:val="22"/>
              </w:rPr>
            </w:pPr>
            <w:r w:rsidRPr="008E2448">
              <w:rPr>
                <w:sz w:val="22"/>
                <w:szCs w:val="22"/>
              </w:rPr>
              <w:t>0,00</w:t>
            </w:r>
          </w:p>
        </w:tc>
        <w:tc>
          <w:tcPr>
            <w:tcW w:w="1559" w:type="dxa"/>
          </w:tcPr>
          <w:p w:rsidR="00AD0778" w:rsidRPr="008E2448" w:rsidRDefault="00AD0778" w:rsidP="00AD0778">
            <w:pPr>
              <w:jc w:val="center"/>
              <w:rPr>
                <w:sz w:val="22"/>
                <w:szCs w:val="22"/>
              </w:rPr>
            </w:pPr>
            <w:r w:rsidRPr="008E244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tcPr>
          <w:p w:rsidR="00AD0778" w:rsidRPr="008E2448" w:rsidRDefault="00AD0778" w:rsidP="00AD0778">
            <w:pPr>
              <w:jc w:val="center"/>
              <w:rPr>
                <w:sz w:val="22"/>
                <w:szCs w:val="22"/>
              </w:rPr>
            </w:pPr>
            <w:r w:rsidRPr="008E2448">
              <w:rPr>
                <w:sz w:val="22"/>
                <w:szCs w:val="22"/>
              </w:rPr>
              <w:t>0,00</w:t>
            </w:r>
          </w:p>
        </w:tc>
        <w:tc>
          <w:tcPr>
            <w:tcW w:w="1418" w:type="dxa"/>
          </w:tcPr>
          <w:p w:rsidR="00AD0778" w:rsidRPr="008E2448" w:rsidRDefault="00AD0778" w:rsidP="00AD0778">
            <w:pPr>
              <w:jc w:val="center"/>
              <w:rPr>
                <w:sz w:val="22"/>
                <w:szCs w:val="22"/>
              </w:rPr>
            </w:pPr>
            <w:r w:rsidRPr="008E2448">
              <w:rPr>
                <w:sz w:val="22"/>
                <w:szCs w:val="22"/>
              </w:rPr>
              <w:t>0,00</w:t>
            </w:r>
          </w:p>
        </w:tc>
        <w:tc>
          <w:tcPr>
            <w:tcW w:w="1417" w:type="dxa"/>
          </w:tcPr>
          <w:p w:rsidR="00AD0778" w:rsidRPr="008E2448" w:rsidRDefault="00AD0778" w:rsidP="00AD0778">
            <w:pPr>
              <w:jc w:val="center"/>
              <w:rPr>
                <w:sz w:val="22"/>
                <w:szCs w:val="22"/>
              </w:rPr>
            </w:pPr>
            <w:r w:rsidRPr="008E2448">
              <w:rPr>
                <w:sz w:val="22"/>
                <w:szCs w:val="22"/>
              </w:rPr>
              <w:t>0,00</w:t>
            </w:r>
          </w:p>
        </w:tc>
        <w:tc>
          <w:tcPr>
            <w:tcW w:w="1560" w:type="dxa"/>
          </w:tcPr>
          <w:p w:rsidR="00AD0778" w:rsidRPr="008E2448" w:rsidRDefault="00AD0778" w:rsidP="00AD0778">
            <w:pPr>
              <w:jc w:val="center"/>
              <w:rPr>
                <w:sz w:val="22"/>
                <w:szCs w:val="22"/>
              </w:rPr>
            </w:pPr>
            <w:r w:rsidRPr="008E2448">
              <w:rPr>
                <w:sz w:val="22"/>
                <w:szCs w:val="22"/>
              </w:rPr>
              <w:t>0,00</w:t>
            </w:r>
          </w:p>
        </w:tc>
        <w:tc>
          <w:tcPr>
            <w:tcW w:w="1559" w:type="dxa"/>
          </w:tcPr>
          <w:p w:rsidR="00AD0778" w:rsidRPr="008E2448" w:rsidRDefault="00AD0778" w:rsidP="00AD0778">
            <w:pPr>
              <w:jc w:val="center"/>
              <w:rPr>
                <w:sz w:val="22"/>
                <w:szCs w:val="22"/>
              </w:rPr>
            </w:pPr>
            <w:r w:rsidRPr="008E2448">
              <w:rPr>
                <w:sz w:val="22"/>
                <w:szCs w:val="22"/>
              </w:rPr>
              <w:t>0,00</w:t>
            </w:r>
          </w:p>
        </w:tc>
        <w:tc>
          <w:tcPr>
            <w:tcW w:w="1559" w:type="dxa"/>
          </w:tcPr>
          <w:p w:rsidR="00AD0778" w:rsidRPr="008E2448" w:rsidRDefault="00AD0778" w:rsidP="00AD0778">
            <w:pPr>
              <w:jc w:val="center"/>
              <w:rPr>
                <w:sz w:val="22"/>
                <w:szCs w:val="22"/>
              </w:rPr>
            </w:pPr>
            <w:r w:rsidRPr="008E244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tcPr>
          <w:p w:rsidR="00AD0778" w:rsidRPr="008E2448" w:rsidRDefault="00AD0778" w:rsidP="00AD0778">
            <w:pPr>
              <w:jc w:val="center"/>
              <w:rPr>
                <w:sz w:val="22"/>
                <w:szCs w:val="22"/>
              </w:rPr>
            </w:pPr>
            <w:r w:rsidRPr="008E2448">
              <w:rPr>
                <w:sz w:val="22"/>
                <w:szCs w:val="22"/>
              </w:rPr>
              <w:t>0,00</w:t>
            </w:r>
          </w:p>
        </w:tc>
        <w:tc>
          <w:tcPr>
            <w:tcW w:w="1418" w:type="dxa"/>
          </w:tcPr>
          <w:p w:rsidR="00AD0778" w:rsidRPr="008E2448" w:rsidRDefault="00AD0778" w:rsidP="00AD0778">
            <w:pPr>
              <w:jc w:val="center"/>
              <w:rPr>
                <w:sz w:val="22"/>
                <w:szCs w:val="22"/>
              </w:rPr>
            </w:pPr>
            <w:r w:rsidRPr="008E2448">
              <w:rPr>
                <w:sz w:val="22"/>
                <w:szCs w:val="22"/>
              </w:rPr>
              <w:t>0,00</w:t>
            </w:r>
          </w:p>
        </w:tc>
        <w:tc>
          <w:tcPr>
            <w:tcW w:w="1417" w:type="dxa"/>
          </w:tcPr>
          <w:p w:rsidR="00AD0778" w:rsidRPr="008E2448" w:rsidRDefault="00AD0778" w:rsidP="00AD0778">
            <w:pPr>
              <w:jc w:val="center"/>
              <w:rPr>
                <w:sz w:val="22"/>
                <w:szCs w:val="22"/>
              </w:rPr>
            </w:pPr>
            <w:r w:rsidRPr="008E2448">
              <w:rPr>
                <w:sz w:val="22"/>
                <w:szCs w:val="22"/>
              </w:rPr>
              <w:t>0,00</w:t>
            </w:r>
          </w:p>
        </w:tc>
        <w:tc>
          <w:tcPr>
            <w:tcW w:w="1560" w:type="dxa"/>
          </w:tcPr>
          <w:p w:rsidR="00AD0778" w:rsidRPr="008E2448" w:rsidRDefault="00AD0778" w:rsidP="00AD0778">
            <w:pPr>
              <w:jc w:val="center"/>
              <w:rPr>
                <w:sz w:val="22"/>
                <w:szCs w:val="22"/>
              </w:rPr>
            </w:pPr>
            <w:r w:rsidRPr="008E2448">
              <w:rPr>
                <w:sz w:val="22"/>
                <w:szCs w:val="22"/>
              </w:rPr>
              <w:t>0,00</w:t>
            </w:r>
          </w:p>
        </w:tc>
        <w:tc>
          <w:tcPr>
            <w:tcW w:w="1559" w:type="dxa"/>
          </w:tcPr>
          <w:p w:rsidR="00AD0778" w:rsidRPr="008E2448" w:rsidRDefault="00AD0778" w:rsidP="00AD0778">
            <w:pPr>
              <w:jc w:val="center"/>
              <w:rPr>
                <w:sz w:val="22"/>
                <w:szCs w:val="22"/>
              </w:rPr>
            </w:pPr>
            <w:r w:rsidRPr="008E2448">
              <w:rPr>
                <w:sz w:val="22"/>
                <w:szCs w:val="22"/>
              </w:rPr>
              <w:t>0,00</w:t>
            </w:r>
          </w:p>
        </w:tc>
        <w:tc>
          <w:tcPr>
            <w:tcW w:w="1559" w:type="dxa"/>
          </w:tcPr>
          <w:p w:rsidR="00AD0778" w:rsidRPr="008E2448" w:rsidRDefault="00AD0778" w:rsidP="00AD0778">
            <w:pPr>
              <w:jc w:val="center"/>
              <w:rPr>
                <w:sz w:val="22"/>
                <w:szCs w:val="22"/>
              </w:rPr>
            </w:pPr>
            <w:r w:rsidRPr="008E244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Средства от приносящей доход деятельн</w:t>
            </w:r>
            <w:r w:rsidRPr="00C7017A">
              <w:rPr>
                <w:rFonts w:ascii="Times New Roman" w:hAnsi="Times New Roman"/>
                <w:sz w:val="24"/>
                <w:szCs w:val="24"/>
              </w:rPr>
              <w:t>о</w:t>
            </w:r>
            <w:r w:rsidRPr="00C7017A">
              <w:rPr>
                <w:rFonts w:ascii="Times New Roman" w:hAnsi="Times New Roman"/>
                <w:sz w:val="24"/>
                <w:szCs w:val="24"/>
              </w:rPr>
              <w:t>сти</w:t>
            </w:r>
          </w:p>
        </w:tc>
        <w:tc>
          <w:tcPr>
            <w:tcW w:w="1559" w:type="dxa"/>
          </w:tcPr>
          <w:p w:rsidR="00AD0778" w:rsidRPr="008E2448" w:rsidRDefault="00AD0778" w:rsidP="00AD0778">
            <w:pPr>
              <w:pStyle w:val="ConsPlusNormal"/>
              <w:rPr>
                <w:rFonts w:ascii="Times New Roman" w:hAnsi="Times New Roman"/>
                <w:sz w:val="22"/>
              </w:rPr>
            </w:pPr>
          </w:p>
        </w:tc>
        <w:tc>
          <w:tcPr>
            <w:tcW w:w="1418" w:type="dxa"/>
          </w:tcPr>
          <w:p w:rsidR="00AD0778" w:rsidRPr="008E2448" w:rsidRDefault="00AD0778" w:rsidP="00AD0778">
            <w:pPr>
              <w:pStyle w:val="ConsPlusNormal"/>
              <w:rPr>
                <w:rFonts w:ascii="Times New Roman" w:hAnsi="Times New Roman"/>
                <w:sz w:val="22"/>
              </w:rPr>
            </w:pPr>
          </w:p>
        </w:tc>
        <w:tc>
          <w:tcPr>
            <w:tcW w:w="1417" w:type="dxa"/>
          </w:tcPr>
          <w:p w:rsidR="00AD0778" w:rsidRPr="008E2448" w:rsidRDefault="00AD0778" w:rsidP="00AD0778">
            <w:pPr>
              <w:pStyle w:val="ConsPlusNormal"/>
              <w:rPr>
                <w:rFonts w:ascii="Times New Roman" w:hAnsi="Times New Roman"/>
                <w:sz w:val="22"/>
              </w:rPr>
            </w:pPr>
          </w:p>
        </w:tc>
        <w:tc>
          <w:tcPr>
            <w:tcW w:w="1560" w:type="dxa"/>
          </w:tcPr>
          <w:p w:rsidR="00AD0778" w:rsidRPr="008E2448" w:rsidRDefault="00AD0778" w:rsidP="00AD0778">
            <w:pPr>
              <w:pStyle w:val="ConsPlusNormal"/>
              <w:rPr>
                <w:rFonts w:ascii="Times New Roman" w:hAnsi="Times New Roman"/>
                <w:sz w:val="22"/>
              </w:rPr>
            </w:pPr>
          </w:p>
        </w:tc>
        <w:tc>
          <w:tcPr>
            <w:tcW w:w="1559" w:type="dxa"/>
          </w:tcPr>
          <w:p w:rsidR="00AD0778" w:rsidRPr="008E2448" w:rsidRDefault="00AD0778" w:rsidP="00AD0778">
            <w:pPr>
              <w:pStyle w:val="ConsPlusNormal"/>
              <w:rPr>
                <w:rFonts w:ascii="Times New Roman" w:hAnsi="Times New Roman"/>
                <w:sz w:val="22"/>
              </w:rPr>
            </w:pPr>
          </w:p>
        </w:tc>
        <w:tc>
          <w:tcPr>
            <w:tcW w:w="1559" w:type="dxa"/>
          </w:tcPr>
          <w:p w:rsidR="00AD0778" w:rsidRPr="008E2448"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Default="00AD0778" w:rsidP="00AD0778">
            <w:r w:rsidRPr="00533939">
              <w:rPr>
                <w:sz w:val="24"/>
                <w:szCs w:val="24"/>
              </w:rPr>
              <w:lastRenderedPageBreak/>
              <w:t>Основное меропри</w:t>
            </w:r>
            <w:r w:rsidRPr="00533939">
              <w:rPr>
                <w:sz w:val="24"/>
                <w:szCs w:val="24"/>
              </w:rPr>
              <w:t>я</w:t>
            </w:r>
            <w:r w:rsidRPr="00533939">
              <w:rPr>
                <w:sz w:val="24"/>
                <w:szCs w:val="24"/>
              </w:rPr>
              <w:t>тие 2.1.</w:t>
            </w:r>
            <w:r>
              <w:rPr>
                <w:sz w:val="24"/>
                <w:szCs w:val="24"/>
              </w:rPr>
              <w:t>7</w:t>
            </w:r>
            <w:r w:rsidRPr="00533939">
              <w:rPr>
                <w:sz w:val="24"/>
                <w:szCs w:val="24"/>
              </w:rPr>
              <w:t>.</w:t>
            </w:r>
          </w:p>
        </w:tc>
        <w:tc>
          <w:tcPr>
            <w:tcW w:w="3351" w:type="dxa"/>
            <w:vMerge w:val="restart"/>
          </w:tcPr>
          <w:p w:rsidR="00AD0778" w:rsidRPr="00C71F46" w:rsidRDefault="00AD0778" w:rsidP="00AD0778">
            <w:pPr>
              <w:widowControl w:val="0"/>
              <w:autoSpaceDE w:val="0"/>
              <w:autoSpaceDN w:val="0"/>
              <w:adjustRightInd w:val="0"/>
              <w:rPr>
                <w:sz w:val="24"/>
                <w:szCs w:val="24"/>
              </w:rPr>
            </w:pPr>
            <w:r w:rsidRPr="00C71F46">
              <w:rPr>
                <w:sz w:val="24"/>
                <w:szCs w:val="24"/>
              </w:rPr>
              <w:t>Решение вопросов по орган</w:t>
            </w:r>
            <w:r w:rsidRPr="00C71F46">
              <w:rPr>
                <w:sz w:val="24"/>
                <w:szCs w:val="24"/>
              </w:rPr>
              <w:t>и</w:t>
            </w:r>
            <w:r w:rsidRPr="00C71F46">
              <w:rPr>
                <w:sz w:val="24"/>
                <w:szCs w:val="24"/>
              </w:rPr>
              <w:t>зации теплоснабжения насел</w:t>
            </w:r>
            <w:r w:rsidRPr="00C71F46">
              <w:rPr>
                <w:sz w:val="24"/>
                <w:szCs w:val="24"/>
              </w:rPr>
              <w:t>е</w:t>
            </w:r>
            <w:r w:rsidRPr="00C71F46">
              <w:rPr>
                <w:sz w:val="24"/>
                <w:szCs w:val="24"/>
              </w:rPr>
              <w:t>ния, в пределах полномочий, установленных законодател</w:t>
            </w:r>
            <w:r w:rsidRPr="00C71F46">
              <w:rPr>
                <w:sz w:val="24"/>
                <w:szCs w:val="24"/>
              </w:rPr>
              <w:t>ь</w:t>
            </w:r>
            <w:r w:rsidRPr="00C71F46">
              <w:rPr>
                <w:sz w:val="24"/>
                <w:szCs w:val="24"/>
              </w:rPr>
              <w:t>ством Российской Федерации</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tcPr>
          <w:p w:rsidR="00AD0778" w:rsidRPr="008E2448" w:rsidRDefault="00AD0778" w:rsidP="00AD0778">
            <w:pPr>
              <w:jc w:val="center"/>
              <w:rPr>
                <w:sz w:val="22"/>
                <w:szCs w:val="22"/>
              </w:rPr>
            </w:pPr>
            <w:r w:rsidRPr="008E2448">
              <w:rPr>
                <w:sz w:val="22"/>
                <w:szCs w:val="22"/>
              </w:rPr>
              <w:t>0,00</w:t>
            </w:r>
          </w:p>
        </w:tc>
        <w:tc>
          <w:tcPr>
            <w:tcW w:w="1418" w:type="dxa"/>
          </w:tcPr>
          <w:p w:rsidR="00AD0778" w:rsidRPr="008E2448" w:rsidRDefault="00AD0778" w:rsidP="00AD0778">
            <w:pPr>
              <w:jc w:val="center"/>
              <w:rPr>
                <w:sz w:val="22"/>
                <w:szCs w:val="22"/>
              </w:rPr>
            </w:pPr>
            <w:r w:rsidRPr="008E2448">
              <w:rPr>
                <w:sz w:val="22"/>
                <w:szCs w:val="22"/>
              </w:rPr>
              <w:t>0,00</w:t>
            </w:r>
          </w:p>
        </w:tc>
        <w:tc>
          <w:tcPr>
            <w:tcW w:w="1417" w:type="dxa"/>
          </w:tcPr>
          <w:p w:rsidR="00AD0778" w:rsidRPr="008E2448" w:rsidRDefault="00AD0778" w:rsidP="00AD0778">
            <w:pPr>
              <w:jc w:val="center"/>
              <w:rPr>
                <w:sz w:val="22"/>
                <w:szCs w:val="22"/>
              </w:rPr>
            </w:pPr>
            <w:r w:rsidRPr="008E2448">
              <w:rPr>
                <w:sz w:val="22"/>
                <w:szCs w:val="22"/>
              </w:rPr>
              <w:t>0,00</w:t>
            </w:r>
          </w:p>
        </w:tc>
        <w:tc>
          <w:tcPr>
            <w:tcW w:w="1560" w:type="dxa"/>
          </w:tcPr>
          <w:p w:rsidR="00AD0778" w:rsidRPr="008E2448" w:rsidRDefault="00AD0778" w:rsidP="00AD0778">
            <w:pPr>
              <w:jc w:val="center"/>
              <w:rPr>
                <w:sz w:val="22"/>
                <w:szCs w:val="22"/>
              </w:rPr>
            </w:pPr>
            <w:r w:rsidRPr="008E2448">
              <w:rPr>
                <w:sz w:val="22"/>
                <w:szCs w:val="22"/>
              </w:rPr>
              <w:t>0,00</w:t>
            </w:r>
          </w:p>
        </w:tc>
        <w:tc>
          <w:tcPr>
            <w:tcW w:w="1559" w:type="dxa"/>
          </w:tcPr>
          <w:p w:rsidR="00AD0778" w:rsidRPr="008E2448" w:rsidRDefault="00AD0778" w:rsidP="00AD0778">
            <w:pPr>
              <w:jc w:val="center"/>
              <w:rPr>
                <w:sz w:val="22"/>
                <w:szCs w:val="22"/>
              </w:rPr>
            </w:pPr>
            <w:r w:rsidRPr="008E2448">
              <w:rPr>
                <w:sz w:val="22"/>
                <w:szCs w:val="22"/>
              </w:rPr>
              <w:t>0,00</w:t>
            </w:r>
          </w:p>
        </w:tc>
        <w:tc>
          <w:tcPr>
            <w:tcW w:w="1559" w:type="dxa"/>
          </w:tcPr>
          <w:p w:rsidR="00AD0778" w:rsidRPr="008E2448" w:rsidRDefault="00AD0778" w:rsidP="00AD0778">
            <w:pPr>
              <w:jc w:val="center"/>
              <w:rPr>
                <w:sz w:val="22"/>
                <w:szCs w:val="22"/>
              </w:rPr>
            </w:pPr>
            <w:r w:rsidRPr="008E244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tcPr>
          <w:p w:rsidR="00AD0778" w:rsidRPr="008E2448" w:rsidRDefault="00AD0778" w:rsidP="00AD0778">
            <w:pPr>
              <w:pStyle w:val="ConsPlusNormal"/>
              <w:rPr>
                <w:rFonts w:ascii="Times New Roman" w:hAnsi="Times New Roman"/>
                <w:sz w:val="22"/>
              </w:rPr>
            </w:pPr>
          </w:p>
        </w:tc>
        <w:tc>
          <w:tcPr>
            <w:tcW w:w="1418" w:type="dxa"/>
          </w:tcPr>
          <w:p w:rsidR="00AD0778" w:rsidRPr="008E2448" w:rsidRDefault="00AD0778" w:rsidP="00AD0778">
            <w:pPr>
              <w:pStyle w:val="ConsPlusNormal"/>
              <w:rPr>
                <w:rFonts w:ascii="Times New Roman" w:hAnsi="Times New Roman"/>
                <w:sz w:val="22"/>
              </w:rPr>
            </w:pPr>
          </w:p>
        </w:tc>
        <w:tc>
          <w:tcPr>
            <w:tcW w:w="1417" w:type="dxa"/>
          </w:tcPr>
          <w:p w:rsidR="00AD0778" w:rsidRPr="008E2448" w:rsidRDefault="00AD0778" w:rsidP="00AD0778">
            <w:pPr>
              <w:pStyle w:val="ConsPlusNormal"/>
              <w:rPr>
                <w:rFonts w:ascii="Times New Roman" w:hAnsi="Times New Roman"/>
                <w:sz w:val="22"/>
              </w:rPr>
            </w:pPr>
          </w:p>
        </w:tc>
        <w:tc>
          <w:tcPr>
            <w:tcW w:w="1560" w:type="dxa"/>
          </w:tcPr>
          <w:p w:rsidR="00AD0778" w:rsidRPr="008E2448" w:rsidRDefault="00AD0778" w:rsidP="00AD0778">
            <w:pPr>
              <w:pStyle w:val="ConsPlusNormal"/>
              <w:rPr>
                <w:rFonts w:ascii="Times New Roman" w:hAnsi="Times New Roman"/>
                <w:sz w:val="22"/>
              </w:rPr>
            </w:pPr>
          </w:p>
        </w:tc>
        <w:tc>
          <w:tcPr>
            <w:tcW w:w="1559" w:type="dxa"/>
          </w:tcPr>
          <w:p w:rsidR="00AD0778" w:rsidRPr="008E2448" w:rsidRDefault="00AD0778" w:rsidP="00AD0778">
            <w:pPr>
              <w:pStyle w:val="ConsPlusNormal"/>
              <w:rPr>
                <w:rFonts w:ascii="Times New Roman" w:hAnsi="Times New Roman"/>
                <w:sz w:val="22"/>
              </w:rPr>
            </w:pPr>
          </w:p>
        </w:tc>
        <w:tc>
          <w:tcPr>
            <w:tcW w:w="1559" w:type="dxa"/>
          </w:tcPr>
          <w:p w:rsidR="00AD0778" w:rsidRPr="008E2448"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tcPr>
          <w:p w:rsidR="00AD0778" w:rsidRPr="008E2448" w:rsidRDefault="00AD0778" w:rsidP="00AD0778">
            <w:pPr>
              <w:jc w:val="center"/>
              <w:rPr>
                <w:sz w:val="22"/>
                <w:szCs w:val="22"/>
              </w:rPr>
            </w:pPr>
            <w:r w:rsidRPr="008E2448">
              <w:rPr>
                <w:sz w:val="22"/>
                <w:szCs w:val="22"/>
              </w:rPr>
              <w:t>0,00</w:t>
            </w:r>
          </w:p>
        </w:tc>
        <w:tc>
          <w:tcPr>
            <w:tcW w:w="1418" w:type="dxa"/>
          </w:tcPr>
          <w:p w:rsidR="00AD0778" w:rsidRPr="008E2448" w:rsidRDefault="00AD0778" w:rsidP="00AD0778">
            <w:pPr>
              <w:jc w:val="center"/>
              <w:rPr>
                <w:sz w:val="22"/>
                <w:szCs w:val="22"/>
              </w:rPr>
            </w:pPr>
            <w:r w:rsidRPr="008E2448">
              <w:rPr>
                <w:sz w:val="22"/>
                <w:szCs w:val="22"/>
              </w:rPr>
              <w:t>0,00</w:t>
            </w:r>
          </w:p>
        </w:tc>
        <w:tc>
          <w:tcPr>
            <w:tcW w:w="1417" w:type="dxa"/>
          </w:tcPr>
          <w:p w:rsidR="00AD0778" w:rsidRPr="008E2448" w:rsidRDefault="00AD0778" w:rsidP="00AD0778">
            <w:pPr>
              <w:jc w:val="center"/>
              <w:rPr>
                <w:sz w:val="22"/>
                <w:szCs w:val="22"/>
              </w:rPr>
            </w:pPr>
            <w:r w:rsidRPr="008E2448">
              <w:rPr>
                <w:sz w:val="22"/>
                <w:szCs w:val="22"/>
              </w:rPr>
              <w:t>0,00</w:t>
            </w:r>
          </w:p>
        </w:tc>
        <w:tc>
          <w:tcPr>
            <w:tcW w:w="1560" w:type="dxa"/>
          </w:tcPr>
          <w:p w:rsidR="00AD0778" w:rsidRPr="008E2448" w:rsidRDefault="00AD0778" w:rsidP="00AD0778">
            <w:pPr>
              <w:jc w:val="center"/>
              <w:rPr>
                <w:sz w:val="22"/>
                <w:szCs w:val="22"/>
              </w:rPr>
            </w:pPr>
            <w:r w:rsidRPr="008E2448">
              <w:rPr>
                <w:sz w:val="22"/>
                <w:szCs w:val="22"/>
              </w:rPr>
              <w:t>0,00</w:t>
            </w:r>
          </w:p>
        </w:tc>
        <w:tc>
          <w:tcPr>
            <w:tcW w:w="1559" w:type="dxa"/>
          </w:tcPr>
          <w:p w:rsidR="00AD0778" w:rsidRPr="008E2448" w:rsidRDefault="00AD0778" w:rsidP="00AD0778">
            <w:pPr>
              <w:jc w:val="center"/>
              <w:rPr>
                <w:sz w:val="22"/>
                <w:szCs w:val="22"/>
              </w:rPr>
            </w:pPr>
            <w:r w:rsidRPr="008E2448">
              <w:rPr>
                <w:sz w:val="22"/>
                <w:szCs w:val="22"/>
              </w:rPr>
              <w:t>0,00</w:t>
            </w:r>
          </w:p>
        </w:tc>
        <w:tc>
          <w:tcPr>
            <w:tcW w:w="1559" w:type="dxa"/>
          </w:tcPr>
          <w:p w:rsidR="00AD0778" w:rsidRPr="008E2448" w:rsidRDefault="00AD0778" w:rsidP="00AD0778">
            <w:pPr>
              <w:jc w:val="center"/>
              <w:rPr>
                <w:sz w:val="22"/>
                <w:szCs w:val="22"/>
              </w:rPr>
            </w:pPr>
            <w:r w:rsidRPr="008E244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tcPr>
          <w:p w:rsidR="00AD0778" w:rsidRPr="008E2448" w:rsidRDefault="00AD0778" w:rsidP="00AD0778">
            <w:pPr>
              <w:jc w:val="center"/>
              <w:rPr>
                <w:sz w:val="22"/>
                <w:szCs w:val="22"/>
              </w:rPr>
            </w:pPr>
            <w:r w:rsidRPr="008E2448">
              <w:rPr>
                <w:sz w:val="22"/>
                <w:szCs w:val="22"/>
              </w:rPr>
              <w:t>0,00</w:t>
            </w:r>
          </w:p>
        </w:tc>
        <w:tc>
          <w:tcPr>
            <w:tcW w:w="1418" w:type="dxa"/>
          </w:tcPr>
          <w:p w:rsidR="00AD0778" w:rsidRPr="008E2448" w:rsidRDefault="00AD0778" w:rsidP="00AD0778">
            <w:pPr>
              <w:jc w:val="center"/>
              <w:rPr>
                <w:sz w:val="22"/>
                <w:szCs w:val="22"/>
              </w:rPr>
            </w:pPr>
            <w:r w:rsidRPr="008E2448">
              <w:rPr>
                <w:sz w:val="22"/>
                <w:szCs w:val="22"/>
              </w:rPr>
              <w:t>0,00</w:t>
            </w:r>
          </w:p>
        </w:tc>
        <w:tc>
          <w:tcPr>
            <w:tcW w:w="1417" w:type="dxa"/>
          </w:tcPr>
          <w:p w:rsidR="00AD0778" w:rsidRPr="008E2448" w:rsidRDefault="00AD0778" w:rsidP="00AD0778">
            <w:pPr>
              <w:jc w:val="center"/>
              <w:rPr>
                <w:sz w:val="22"/>
                <w:szCs w:val="22"/>
              </w:rPr>
            </w:pPr>
            <w:r w:rsidRPr="008E2448">
              <w:rPr>
                <w:sz w:val="22"/>
                <w:szCs w:val="22"/>
              </w:rPr>
              <w:t>0,00</w:t>
            </w:r>
          </w:p>
        </w:tc>
        <w:tc>
          <w:tcPr>
            <w:tcW w:w="1560" w:type="dxa"/>
          </w:tcPr>
          <w:p w:rsidR="00AD0778" w:rsidRPr="008E2448" w:rsidRDefault="00AD0778" w:rsidP="00AD0778">
            <w:pPr>
              <w:jc w:val="center"/>
              <w:rPr>
                <w:sz w:val="22"/>
                <w:szCs w:val="22"/>
              </w:rPr>
            </w:pPr>
            <w:r w:rsidRPr="008E2448">
              <w:rPr>
                <w:sz w:val="22"/>
                <w:szCs w:val="22"/>
              </w:rPr>
              <w:t>0,00</w:t>
            </w:r>
          </w:p>
        </w:tc>
        <w:tc>
          <w:tcPr>
            <w:tcW w:w="1559" w:type="dxa"/>
          </w:tcPr>
          <w:p w:rsidR="00AD0778" w:rsidRPr="008E2448" w:rsidRDefault="00AD0778" w:rsidP="00AD0778">
            <w:pPr>
              <w:jc w:val="center"/>
              <w:rPr>
                <w:sz w:val="22"/>
                <w:szCs w:val="22"/>
              </w:rPr>
            </w:pPr>
            <w:r w:rsidRPr="008E2448">
              <w:rPr>
                <w:sz w:val="22"/>
                <w:szCs w:val="22"/>
              </w:rPr>
              <w:t>0,00</w:t>
            </w:r>
          </w:p>
        </w:tc>
        <w:tc>
          <w:tcPr>
            <w:tcW w:w="1559" w:type="dxa"/>
          </w:tcPr>
          <w:p w:rsidR="00AD0778" w:rsidRPr="008E2448" w:rsidRDefault="00AD0778" w:rsidP="00AD0778">
            <w:pPr>
              <w:jc w:val="center"/>
              <w:rPr>
                <w:sz w:val="22"/>
                <w:szCs w:val="22"/>
              </w:rPr>
            </w:pPr>
            <w:r w:rsidRPr="008E244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tcPr>
          <w:p w:rsidR="00AD0778" w:rsidRPr="008E2448" w:rsidRDefault="00AD0778" w:rsidP="00AD0778">
            <w:pPr>
              <w:jc w:val="center"/>
              <w:rPr>
                <w:sz w:val="22"/>
                <w:szCs w:val="22"/>
              </w:rPr>
            </w:pPr>
            <w:r w:rsidRPr="008E2448">
              <w:rPr>
                <w:sz w:val="22"/>
                <w:szCs w:val="22"/>
              </w:rPr>
              <w:t>0,00</w:t>
            </w:r>
          </w:p>
        </w:tc>
        <w:tc>
          <w:tcPr>
            <w:tcW w:w="1418" w:type="dxa"/>
          </w:tcPr>
          <w:p w:rsidR="00AD0778" w:rsidRPr="008E2448" w:rsidRDefault="00AD0778" w:rsidP="00AD0778">
            <w:pPr>
              <w:jc w:val="center"/>
              <w:rPr>
                <w:sz w:val="22"/>
                <w:szCs w:val="22"/>
              </w:rPr>
            </w:pPr>
            <w:r w:rsidRPr="008E2448">
              <w:rPr>
                <w:sz w:val="22"/>
                <w:szCs w:val="22"/>
              </w:rPr>
              <w:t>0,00</w:t>
            </w:r>
          </w:p>
        </w:tc>
        <w:tc>
          <w:tcPr>
            <w:tcW w:w="1417" w:type="dxa"/>
          </w:tcPr>
          <w:p w:rsidR="00AD0778" w:rsidRPr="008E2448" w:rsidRDefault="00AD0778" w:rsidP="00AD0778">
            <w:pPr>
              <w:jc w:val="center"/>
              <w:rPr>
                <w:sz w:val="22"/>
                <w:szCs w:val="22"/>
              </w:rPr>
            </w:pPr>
            <w:r w:rsidRPr="008E2448">
              <w:rPr>
                <w:sz w:val="22"/>
                <w:szCs w:val="22"/>
              </w:rPr>
              <w:t>0,00</w:t>
            </w:r>
          </w:p>
        </w:tc>
        <w:tc>
          <w:tcPr>
            <w:tcW w:w="1560" w:type="dxa"/>
          </w:tcPr>
          <w:p w:rsidR="00AD0778" w:rsidRPr="008E2448" w:rsidRDefault="00AD0778" w:rsidP="00AD0778">
            <w:pPr>
              <w:jc w:val="center"/>
              <w:rPr>
                <w:sz w:val="22"/>
                <w:szCs w:val="22"/>
              </w:rPr>
            </w:pPr>
            <w:r w:rsidRPr="008E2448">
              <w:rPr>
                <w:sz w:val="22"/>
                <w:szCs w:val="22"/>
              </w:rPr>
              <w:t>0,00</w:t>
            </w:r>
          </w:p>
        </w:tc>
        <w:tc>
          <w:tcPr>
            <w:tcW w:w="1559" w:type="dxa"/>
          </w:tcPr>
          <w:p w:rsidR="00AD0778" w:rsidRPr="008E2448" w:rsidRDefault="00AD0778" w:rsidP="00AD0778">
            <w:pPr>
              <w:jc w:val="center"/>
              <w:rPr>
                <w:sz w:val="22"/>
                <w:szCs w:val="22"/>
              </w:rPr>
            </w:pPr>
            <w:r w:rsidRPr="008E2448">
              <w:rPr>
                <w:sz w:val="22"/>
                <w:szCs w:val="22"/>
              </w:rPr>
              <w:t>0,00</w:t>
            </w:r>
          </w:p>
        </w:tc>
        <w:tc>
          <w:tcPr>
            <w:tcW w:w="1559" w:type="dxa"/>
          </w:tcPr>
          <w:p w:rsidR="00AD0778" w:rsidRPr="008E2448" w:rsidRDefault="00AD0778" w:rsidP="00AD0778">
            <w:pPr>
              <w:jc w:val="center"/>
              <w:rPr>
                <w:sz w:val="22"/>
                <w:szCs w:val="22"/>
              </w:rPr>
            </w:pPr>
            <w:r w:rsidRPr="008E244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Средства от приносящей доход деятельн</w:t>
            </w:r>
            <w:r w:rsidRPr="00C7017A">
              <w:rPr>
                <w:rFonts w:ascii="Times New Roman" w:hAnsi="Times New Roman"/>
                <w:sz w:val="24"/>
                <w:szCs w:val="24"/>
              </w:rPr>
              <w:t>о</w:t>
            </w:r>
            <w:r w:rsidRPr="00C7017A">
              <w:rPr>
                <w:rFonts w:ascii="Times New Roman" w:hAnsi="Times New Roman"/>
                <w:sz w:val="24"/>
                <w:szCs w:val="24"/>
              </w:rPr>
              <w:t>сти</w:t>
            </w:r>
          </w:p>
        </w:tc>
        <w:tc>
          <w:tcPr>
            <w:tcW w:w="1559" w:type="dxa"/>
          </w:tcPr>
          <w:p w:rsidR="00AD0778" w:rsidRPr="008E2448" w:rsidRDefault="00AD0778" w:rsidP="00AD0778">
            <w:pPr>
              <w:jc w:val="center"/>
              <w:rPr>
                <w:sz w:val="22"/>
                <w:szCs w:val="22"/>
              </w:rPr>
            </w:pPr>
            <w:r w:rsidRPr="008E2448">
              <w:rPr>
                <w:sz w:val="22"/>
                <w:szCs w:val="22"/>
              </w:rPr>
              <w:t>0,00</w:t>
            </w:r>
          </w:p>
        </w:tc>
        <w:tc>
          <w:tcPr>
            <w:tcW w:w="1418" w:type="dxa"/>
          </w:tcPr>
          <w:p w:rsidR="00AD0778" w:rsidRPr="008E2448" w:rsidRDefault="00AD0778" w:rsidP="00AD0778">
            <w:pPr>
              <w:jc w:val="center"/>
              <w:rPr>
                <w:sz w:val="22"/>
                <w:szCs w:val="22"/>
              </w:rPr>
            </w:pPr>
            <w:r w:rsidRPr="008E2448">
              <w:rPr>
                <w:sz w:val="22"/>
                <w:szCs w:val="22"/>
              </w:rPr>
              <w:t>0,00</w:t>
            </w:r>
          </w:p>
        </w:tc>
        <w:tc>
          <w:tcPr>
            <w:tcW w:w="1417" w:type="dxa"/>
          </w:tcPr>
          <w:p w:rsidR="00AD0778" w:rsidRPr="008E2448" w:rsidRDefault="00AD0778" w:rsidP="00AD0778">
            <w:pPr>
              <w:jc w:val="center"/>
              <w:rPr>
                <w:sz w:val="22"/>
                <w:szCs w:val="22"/>
              </w:rPr>
            </w:pPr>
            <w:r w:rsidRPr="008E2448">
              <w:rPr>
                <w:sz w:val="22"/>
                <w:szCs w:val="22"/>
              </w:rPr>
              <w:t>0,00</w:t>
            </w:r>
          </w:p>
        </w:tc>
        <w:tc>
          <w:tcPr>
            <w:tcW w:w="1560" w:type="dxa"/>
          </w:tcPr>
          <w:p w:rsidR="00AD0778" w:rsidRPr="008E2448" w:rsidRDefault="00AD0778" w:rsidP="00AD0778">
            <w:pPr>
              <w:jc w:val="center"/>
              <w:rPr>
                <w:sz w:val="22"/>
                <w:szCs w:val="22"/>
              </w:rPr>
            </w:pPr>
            <w:r w:rsidRPr="008E2448">
              <w:rPr>
                <w:sz w:val="22"/>
                <w:szCs w:val="22"/>
              </w:rPr>
              <w:t>0,00</w:t>
            </w:r>
          </w:p>
        </w:tc>
        <w:tc>
          <w:tcPr>
            <w:tcW w:w="1559" w:type="dxa"/>
          </w:tcPr>
          <w:p w:rsidR="00AD0778" w:rsidRPr="008E2448" w:rsidRDefault="00AD0778" w:rsidP="00AD0778">
            <w:pPr>
              <w:jc w:val="center"/>
              <w:rPr>
                <w:sz w:val="22"/>
                <w:szCs w:val="22"/>
              </w:rPr>
            </w:pPr>
            <w:r w:rsidRPr="008E2448">
              <w:rPr>
                <w:sz w:val="22"/>
                <w:szCs w:val="22"/>
              </w:rPr>
              <w:t>0,00</w:t>
            </w:r>
          </w:p>
        </w:tc>
        <w:tc>
          <w:tcPr>
            <w:tcW w:w="1559" w:type="dxa"/>
          </w:tcPr>
          <w:p w:rsidR="00AD0778" w:rsidRPr="008E2448" w:rsidRDefault="00AD0778" w:rsidP="00AD0778">
            <w:pPr>
              <w:jc w:val="center"/>
              <w:rPr>
                <w:sz w:val="22"/>
                <w:szCs w:val="22"/>
              </w:rPr>
            </w:pPr>
            <w:r w:rsidRPr="008E2448">
              <w:rPr>
                <w:sz w:val="22"/>
                <w:szCs w:val="22"/>
              </w:rPr>
              <w:t>0,00</w:t>
            </w:r>
          </w:p>
        </w:tc>
      </w:tr>
      <w:tr w:rsidR="00AD0778" w:rsidRPr="00C7017A" w:rsidTr="00AD0778">
        <w:tc>
          <w:tcPr>
            <w:tcW w:w="1247" w:type="dxa"/>
            <w:vMerge w:val="restart"/>
            <w:shd w:val="clear" w:color="auto" w:fill="auto"/>
          </w:tcPr>
          <w:p w:rsidR="00AD0778" w:rsidRPr="00F8292F" w:rsidRDefault="00AD0778" w:rsidP="00AD0778">
            <w:pPr>
              <w:rPr>
                <w:sz w:val="24"/>
                <w:szCs w:val="24"/>
              </w:rPr>
            </w:pPr>
            <w:r w:rsidRPr="008D2F32">
              <w:rPr>
                <w:sz w:val="24"/>
                <w:szCs w:val="24"/>
              </w:rPr>
              <w:t>Основное меропри</w:t>
            </w:r>
            <w:r w:rsidRPr="008D2F32">
              <w:rPr>
                <w:sz w:val="24"/>
                <w:szCs w:val="24"/>
              </w:rPr>
              <w:t>я</w:t>
            </w:r>
            <w:r w:rsidRPr="008D2F32">
              <w:rPr>
                <w:sz w:val="24"/>
                <w:szCs w:val="24"/>
              </w:rPr>
              <w:t>тие 2.1.</w:t>
            </w:r>
            <w:r>
              <w:rPr>
                <w:sz w:val="24"/>
                <w:szCs w:val="24"/>
              </w:rPr>
              <w:t>8</w:t>
            </w:r>
            <w:r w:rsidRPr="008D2F32">
              <w:rPr>
                <w:sz w:val="24"/>
                <w:szCs w:val="24"/>
              </w:rPr>
              <w:t>.</w:t>
            </w:r>
          </w:p>
        </w:tc>
        <w:tc>
          <w:tcPr>
            <w:tcW w:w="3351" w:type="dxa"/>
            <w:vMerge w:val="restart"/>
          </w:tcPr>
          <w:p w:rsidR="00AD0778" w:rsidRPr="00C71F46" w:rsidRDefault="00AD0778" w:rsidP="00AD0778">
            <w:pPr>
              <w:pStyle w:val="ConsPlusNormal"/>
              <w:rPr>
                <w:rFonts w:ascii="Times New Roman" w:hAnsi="Times New Roman"/>
                <w:sz w:val="24"/>
                <w:szCs w:val="24"/>
              </w:rPr>
            </w:pPr>
            <w:r w:rsidRPr="00C71F46">
              <w:rPr>
                <w:rFonts w:ascii="Times New Roman" w:hAnsi="Times New Roman"/>
                <w:sz w:val="24"/>
                <w:szCs w:val="24"/>
              </w:rPr>
              <w:t>Комплексное обустройство инженерной и дорожной и</w:t>
            </w:r>
            <w:r w:rsidRPr="00C71F46">
              <w:rPr>
                <w:rFonts w:ascii="Times New Roman" w:hAnsi="Times New Roman"/>
                <w:sz w:val="24"/>
                <w:szCs w:val="24"/>
              </w:rPr>
              <w:t>н</w:t>
            </w:r>
            <w:r w:rsidRPr="00C71F46">
              <w:rPr>
                <w:rFonts w:ascii="Times New Roman" w:hAnsi="Times New Roman"/>
                <w:sz w:val="24"/>
                <w:szCs w:val="24"/>
              </w:rPr>
              <w:t>фраструктуры в с.Усть-Кулом (ул. В.С. Лодыгина, ул. Б.П. Липина, ул. Петропавловская, ул. Спортивная)</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shd w:val="clear" w:color="auto" w:fill="auto"/>
          </w:tcPr>
          <w:p w:rsidR="00AD0778" w:rsidRPr="008E2448" w:rsidRDefault="00AD0778" w:rsidP="00AD0778">
            <w:pPr>
              <w:pStyle w:val="ConsPlusNormal"/>
              <w:jc w:val="center"/>
              <w:rPr>
                <w:rFonts w:ascii="Times New Roman" w:hAnsi="Times New Roman"/>
                <w:sz w:val="22"/>
              </w:rPr>
            </w:pPr>
            <w:r w:rsidRPr="008E2448">
              <w:rPr>
                <w:rFonts w:ascii="Times New Roman" w:hAnsi="Times New Roman"/>
                <w:sz w:val="22"/>
              </w:rPr>
              <w:t>1563546,87</w:t>
            </w:r>
          </w:p>
        </w:tc>
        <w:tc>
          <w:tcPr>
            <w:tcW w:w="1418" w:type="dxa"/>
            <w:shd w:val="clear" w:color="auto" w:fill="auto"/>
          </w:tcPr>
          <w:p w:rsidR="00AD0778" w:rsidRPr="008E2448" w:rsidRDefault="00AD0778" w:rsidP="00AD0778">
            <w:pPr>
              <w:jc w:val="center"/>
              <w:rPr>
                <w:sz w:val="22"/>
                <w:szCs w:val="22"/>
              </w:rPr>
            </w:pPr>
            <w:r w:rsidRPr="008E2448">
              <w:rPr>
                <w:sz w:val="22"/>
                <w:szCs w:val="22"/>
              </w:rPr>
              <w:t>1563546,87</w:t>
            </w:r>
          </w:p>
        </w:tc>
        <w:tc>
          <w:tcPr>
            <w:tcW w:w="1417" w:type="dxa"/>
            <w:shd w:val="clear" w:color="auto" w:fill="auto"/>
          </w:tcPr>
          <w:p w:rsidR="00AD0778" w:rsidRPr="008E2448" w:rsidRDefault="00AD0778" w:rsidP="00AD0778">
            <w:pPr>
              <w:jc w:val="center"/>
              <w:rPr>
                <w:sz w:val="22"/>
                <w:szCs w:val="22"/>
              </w:rPr>
            </w:pPr>
            <w:r w:rsidRPr="008E2448">
              <w:rPr>
                <w:sz w:val="22"/>
                <w:szCs w:val="22"/>
              </w:rPr>
              <w:t>0,00</w:t>
            </w:r>
          </w:p>
        </w:tc>
        <w:tc>
          <w:tcPr>
            <w:tcW w:w="1560" w:type="dxa"/>
            <w:shd w:val="clear" w:color="auto" w:fill="auto"/>
          </w:tcPr>
          <w:p w:rsidR="00AD0778" w:rsidRPr="008E2448" w:rsidRDefault="00AD0778" w:rsidP="00AD0778">
            <w:pPr>
              <w:jc w:val="center"/>
              <w:rPr>
                <w:sz w:val="22"/>
                <w:szCs w:val="22"/>
              </w:rPr>
            </w:pPr>
            <w:r w:rsidRPr="008E2448">
              <w:rPr>
                <w:sz w:val="22"/>
                <w:szCs w:val="22"/>
              </w:rPr>
              <w:t>0,00</w:t>
            </w:r>
          </w:p>
        </w:tc>
        <w:tc>
          <w:tcPr>
            <w:tcW w:w="1559" w:type="dxa"/>
          </w:tcPr>
          <w:p w:rsidR="00AD0778" w:rsidRPr="008E2448" w:rsidRDefault="00AD0778" w:rsidP="00AD0778">
            <w:pPr>
              <w:jc w:val="center"/>
              <w:rPr>
                <w:sz w:val="22"/>
                <w:szCs w:val="22"/>
              </w:rPr>
            </w:pPr>
            <w:r w:rsidRPr="008E2448">
              <w:rPr>
                <w:sz w:val="22"/>
                <w:szCs w:val="22"/>
              </w:rPr>
              <w:t>0,00</w:t>
            </w:r>
          </w:p>
        </w:tc>
        <w:tc>
          <w:tcPr>
            <w:tcW w:w="1559" w:type="dxa"/>
          </w:tcPr>
          <w:p w:rsidR="00AD0778" w:rsidRPr="008E2448" w:rsidRDefault="00AD0778" w:rsidP="00AD0778">
            <w:pPr>
              <w:jc w:val="center"/>
              <w:rPr>
                <w:sz w:val="22"/>
                <w:szCs w:val="22"/>
              </w:rPr>
            </w:pPr>
            <w:r w:rsidRPr="008E2448">
              <w:rPr>
                <w:sz w:val="22"/>
                <w:szCs w:val="22"/>
              </w:rPr>
              <w:t>0,00</w:t>
            </w:r>
          </w:p>
        </w:tc>
      </w:tr>
      <w:tr w:rsidR="00AD0778" w:rsidRPr="00C7017A" w:rsidTr="00AD0778">
        <w:tc>
          <w:tcPr>
            <w:tcW w:w="1247" w:type="dxa"/>
            <w:vMerge/>
            <w:shd w:val="clear" w:color="auto" w:fill="auto"/>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shd w:val="clear" w:color="auto" w:fill="auto"/>
          </w:tcPr>
          <w:p w:rsidR="00AD0778" w:rsidRPr="008E2448" w:rsidRDefault="00AD0778" w:rsidP="00AD0778">
            <w:pPr>
              <w:pStyle w:val="ConsPlusNormal"/>
              <w:rPr>
                <w:rFonts w:ascii="Times New Roman" w:hAnsi="Times New Roman"/>
                <w:sz w:val="22"/>
              </w:rPr>
            </w:pPr>
          </w:p>
        </w:tc>
        <w:tc>
          <w:tcPr>
            <w:tcW w:w="1418" w:type="dxa"/>
            <w:shd w:val="clear" w:color="auto" w:fill="auto"/>
          </w:tcPr>
          <w:p w:rsidR="00AD0778" w:rsidRPr="008E2448" w:rsidRDefault="00AD0778" w:rsidP="00AD0778">
            <w:pPr>
              <w:pStyle w:val="ConsPlusNormal"/>
              <w:rPr>
                <w:rFonts w:ascii="Times New Roman" w:hAnsi="Times New Roman"/>
                <w:sz w:val="22"/>
              </w:rPr>
            </w:pPr>
          </w:p>
        </w:tc>
        <w:tc>
          <w:tcPr>
            <w:tcW w:w="1417" w:type="dxa"/>
            <w:shd w:val="clear" w:color="auto" w:fill="auto"/>
          </w:tcPr>
          <w:p w:rsidR="00AD0778" w:rsidRPr="008E2448" w:rsidRDefault="00AD0778" w:rsidP="00AD0778">
            <w:pPr>
              <w:pStyle w:val="ConsPlusNormal"/>
              <w:rPr>
                <w:rFonts w:ascii="Times New Roman" w:hAnsi="Times New Roman"/>
                <w:sz w:val="22"/>
              </w:rPr>
            </w:pPr>
          </w:p>
        </w:tc>
        <w:tc>
          <w:tcPr>
            <w:tcW w:w="1560" w:type="dxa"/>
            <w:shd w:val="clear" w:color="auto" w:fill="auto"/>
          </w:tcPr>
          <w:p w:rsidR="00AD0778" w:rsidRPr="008E2448" w:rsidRDefault="00AD0778" w:rsidP="00AD0778">
            <w:pPr>
              <w:pStyle w:val="ConsPlusNormal"/>
              <w:rPr>
                <w:rFonts w:ascii="Times New Roman" w:hAnsi="Times New Roman"/>
                <w:sz w:val="22"/>
              </w:rPr>
            </w:pPr>
          </w:p>
        </w:tc>
        <w:tc>
          <w:tcPr>
            <w:tcW w:w="1559" w:type="dxa"/>
          </w:tcPr>
          <w:p w:rsidR="00AD0778" w:rsidRPr="008E2448" w:rsidRDefault="00AD0778" w:rsidP="00AD0778">
            <w:pPr>
              <w:pStyle w:val="ConsPlusNormal"/>
              <w:rPr>
                <w:rFonts w:ascii="Times New Roman" w:hAnsi="Times New Roman"/>
                <w:sz w:val="22"/>
              </w:rPr>
            </w:pPr>
          </w:p>
        </w:tc>
        <w:tc>
          <w:tcPr>
            <w:tcW w:w="1559" w:type="dxa"/>
          </w:tcPr>
          <w:p w:rsidR="00AD0778" w:rsidRPr="008E2448" w:rsidRDefault="00AD0778" w:rsidP="00AD0778">
            <w:pPr>
              <w:pStyle w:val="ConsPlusNormal"/>
              <w:rPr>
                <w:rFonts w:ascii="Times New Roman" w:hAnsi="Times New Roman"/>
                <w:sz w:val="22"/>
              </w:rPr>
            </w:pPr>
          </w:p>
        </w:tc>
      </w:tr>
      <w:tr w:rsidR="00AD0778" w:rsidRPr="00C7017A" w:rsidTr="00AD0778">
        <w:tc>
          <w:tcPr>
            <w:tcW w:w="1247" w:type="dxa"/>
            <w:vMerge/>
            <w:shd w:val="clear" w:color="auto" w:fill="auto"/>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shd w:val="clear" w:color="auto" w:fill="auto"/>
          </w:tcPr>
          <w:p w:rsidR="00AD0778" w:rsidRPr="008E2448" w:rsidRDefault="00AD0778" w:rsidP="00AD0778">
            <w:pPr>
              <w:pStyle w:val="ConsPlusNormal"/>
              <w:rPr>
                <w:rFonts w:ascii="Times New Roman" w:hAnsi="Times New Roman"/>
                <w:sz w:val="22"/>
              </w:rPr>
            </w:pPr>
          </w:p>
        </w:tc>
        <w:tc>
          <w:tcPr>
            <w:tcW w:w="1418" w:type="dxa"/>
            <w:shd w:val="clear" w:color="auto" w:fill="auto"/>
          </w:tcPr>
          <w:p w:rsidR="00AD0778" w:rsidRPr="008E2448" w:rsidRDefault="00AD0778" w:rsidP="00AD0778">
            <w:pPr>
              <w:pStyle w:val="ConsPlusNormal"/>
              <w:rPr>
                <w:rFonts w:ascii="Times New Roman" w:hAnsi="Times New Roman"/>
                <w:sz w:val="22"/>
              </w:rPr>
            </w:pPr>
          </w:p>
        </w:tc>
        <w:tc>
          <w:tcPr>
            <w:tcW w:w="1417" w:type="dxa"/>
            <w:shd w:val="clear" w:color="auto" w:fill="auto"/>
          </w:tcPr>
          <w:p w:rsidR="00AD0778" w:rsidRPr="008E2448" w:rsidRDefault="00AD0778" w:rsidP="00AD0778">
            <w:pPr>
              <w:pStyle w:val="ConsPlusNormal"/>
              <w:rPr>
                <w:rFonts w:ascii="Times New Roman" w:hAnsi="Times New Roman"/>
                <w:sz w:val="22"/>
              </w:rPr>
            </w:pPr>
          </w:p>
        </w:tc>
        <w:tc>
          <w:tcPr>
            <w:tcW w:w="1560" w:type="dxa"/>
            <w:shd w:val="clear" w:color="auto" w:fill="auto"/>
          </w:tcPr>
          <w:p w:rsidR="00AD0778" w:rsidRPr="008E2448" w:rsidRDefault="00AD0778" w:rsidP="00AD0778">
            <w:pPr>
              <w:pStyle w:val="ConsPlusNormal"/>
              <w:rPr>
                <w:rFonts w:ascii="Times New Roman" w:hAnsi="Times New Roman"/>
                <w:sz w:val="22"/>
              </w:rPr>
            </w:pPr>
          </w:p>
        </w:tc>
        <w:tc>
          <w:tcPr>
            <w:tcW w:w="1559" w:type="dxa"/>
          </w:tcPr>
          <w:p w:rsidR="00AD0778" w:rsidRPr="008E2448" w:rsidRDefault="00AD0778" w:rsidP="00AD0778">
            <w:pPr>
              <w:pStyle w:val="ConsPlusNormal"/>
              <w:rPr>
                <w:rFonts w:ascii="Times New Roman" w:hAnsi="Times New Roman"/>
                <w:sz w:val="22"/>
              </w:rPr>
            </w:pPr>
          </w:p>
        </w:tc>
        <w:tc>
          <w:tcPr>
            <w:tcW w:w="1559" w:type="dxa"/>
          </w:tcPr>
          <w:p w:rsidR="00AD0778" w:rsidRPr="008E2448" w:rsidRDefault="00AD0778" w:rsidP="00AD0778">
            <w:pPr>
              <w:pStyle w:val="ConsPlusNormal"/>
              <w:rPr>
                <w:rFonts w:ascii="Times New Roman" w:hAnsi="Times New Roman"/>
                <w:sz w:val="22"/>
              </w:rPr>
            </w:pPr>
          </w:p>
        </w:tc>
      </w:tr>
      <w:tr w:rsidR="00AD0778" w:rsidRPr="00C7017A" w:rsidTr="00AD0778">
        <w:tc>
          <w:tcPr>
            <w:tcW w:w="1247" w:type="dxa"/>
            <w:vMerge/>
            <w:shd w:val="clear" w:color="auto" w:fill="auto"/>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 xml:space="preserve">Бюджет </w:t>
            </w:r>
            <w:r w:rsidRPr="00C7017A">
              <w:rPr>
                <w:rFonts w:ascii="Times New Roman" w:hAnsi="Times New Roman"/>
                <w:sz w:val="24"/>
                <w:szCs w:val="24"/>
              </w:rPr>
              <w:lastRenderedPageBreak/>
              <w:t>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shd w:val="clear" w:color="auto" w:fill="auto"/>
          </w:tcPr>
          <w:p w:rsidR="00AD0778" w:rsidRPr="008E2448" w:rsidRDefault="00AD0778" w:rsidP="00AD0778">
            <w:pPr>
              <w:pStyle w:val="ConsPlusNormal"/>
              <w:jc w:val="center"/>
              <w:rPr>
                <w:rFonts w:ascii="Times New Roman" w:hAnsi="Times New Roman"/>
                <w:sz w:val="22"/>
              </w:rPr>
            </w:pPr>
            <w:r w:rsidRPr="008E2448">
              <w:rPr>
                <w:rFonts w:ascii="Times New Roman" w:hAnsi="Times New Roman"/>
                <w:sz w:val="22"/>
              </w:rPr>
              <w:lastRenderedPageBreak/>
              <w:t>1563546,87</w:t>
            </w:r>
          </w:p>
        </w:tc>
        <w:tc>
          <w:tcPr>
            <w:tcW w:w="1418" w:type="dxa"/>
            <w:shd w:val="clear" w:color="auto" w:fill="auto"/>
          </w:tcPr>
          <w:p w:rsidR="00AD0778" w:rsidRPr="008E2448" w:rsidRDefault="00AD0778" w:rsidP="00AD0778">
            <w:pPr>
              <w:jc w:val="center"/>
              <w:rPr>
                <w:sz w:val="22"/>
                <w:szCs w:val="22"/>
              </w:rPr>
            </w:pPr>
            <w:r w:rsidRPr="008E2448">
              <w:rPr>
                <w:sz w:val="22"/>
                <w:szCs w:val="22"/>
              </w:rPr>
              <w:t>1563546,87</w:t>
            </w:r>
          </w:p>
        </w:tc>
        <w:tc>
          <w:tcPr>
            <w:tcW w:w="1417" w:type="dxa"/>
            <w:shd w:val="clear" w:color="auto" w:fill="auto"/>
          </w:tcPr>
          <w:p w:rsidR="00AD0778" w:rsidRPr="008E2448" w:rsidRDefault="00AD0778" w:rsidP="00AD0778">
            <w:pPr>
              <w:jc w:val="center"/>
              <w:rPr>
                <w:sz w:val="22"/>
                <w:szCs w:val="22"/>
              </w:rPr>
            </w:pPr>
            <w:r w:rsidRPr="008E2448">
              <w:rPr>
                <w:sz w:val="22"/>
                <w:szCs w:val="22"/>
              </w:rPr>
              <w:t>0,00</w:t>
            </w:r>
          </w:p>
        </w:tc>
        <w:tc>
          <w:tcPr>
            <w:tcW w:w="1560" w:type="dxa"/>
            <w:shd w:val="clear" w:color="auto" w:fill="auto"/>
          </w:tcPr>
          <w:p w:rsidR="00AD0778" w:rsidRPr="008E2448" w:rsidRDefault="00AD0778" w:rsidP="00AD0778">
            <w:pPr>
              <w:jc w:val="center"/>
              <w:rPr>
                <w:sz w:val="22"/>
                <w:szCs w:val="22"/>
              </w:rPr>
            </w:pPr>
            <w:r w:rsidRPr="008E2448">
              <w:rPr>
                <w:sz w:val="22"/>
                <w:szCs w:val="22"/>
              </w:rPr>
              <w:t>0,00</w:t>
            </w:r>
          </w:p>
        </w:tc>
        <w:tc>
          <w:tcPr>
            <w:tcW w:w="1559" w:type="dxa"/>
          </w:tcPr>
          <w:p w:rsidR="00AD0778" w:rsidRPr="008E2448" w:rsidRDefault="00AD0778" w:rsidP="00AD0778">
            <w:pPr>
              <w:jc w:val="center"/>
              <w:rPr>
                <w:sz w:val="22"/>
                <w:szCs w:val="22"/>
              </w:rPr>
            </w:pPr>
            <w:r w:rsidRPr="008E2448">
              <w:rPr>
                <w:sz w:val="22"/>
                <w:szCs w:val="22"/>
              </w:rPr>
              <w:t>0,00</w:t>
            </w:r>
          </w:p>
        </w:tc>
        <w:tc>
          <w:tcPr>
            <w:tcW w:w="1559" w:type="dxa"/>
          </w:tcPr>
          <w:p w:rsidR="00AD0778" w:rsidRPr="008E2448" w:rsidRDefault="00AD0778" w:rsidP="00AD0778">
            <w:pPr>
              <w:jc w:val="center"/>
              <w:rPr>
                <w:sz w:val="22"/>
                <w:szCs w:val="22"/>
              </w:rPr>
            </w:pPr>
            <w:r w:rsidRPr="008E2448">
              <w:rPr>
                <w:sz w:val="22"/>
                <w:szCs w:val="22"/>
              </w:rPr>
              <w:t>0,00</w:t>
            </w:r>
          </w:p>
        </w:tc>
      </w:tr>
      <w:tr w:rsidR="00AD0778" w:rsidRPr="00C7017A" w:rsidTr="00AD0778">
        <w:tc>
          <w:tcPr>
            <w:tcW w:w="1247" w:type="dxa"/>
            <w:vMerge/>
            <w:shd w:val="clear" w:color="auto" w:fill="auto"/>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shd w:val="clear" w:color="auto" w:fill="auto"/>
          </w:tcPr>
          <w:p w:rsidR="00AD0778" w:rsidRPr="008E2448" w:rsidRDefault="00AD0778" w:rsidP="00AD0778">
            <w:pPr>
              <w:pStyle w:val="ConsPlusNormal"/>
              <w:jc w:val="center"/>
              <w:rPr>
                <w:rFonts w:ascii="Times New Roman" w:hAnsi="Times New Roman"/>
                <w:sz w:val="22"/>
              </w:rPr>
            </w:pPr>
            <w:r w:rsidRPr="008E2448">
              <w:rPr>
                <w:rFonts w:ascii="Times New Roman" w:hAnsi="Times New Roman"/>
                <w:sz w:val="22"/>
              </w:rPr>
              <w:t>1563546,87</w:t>
            </w:r>
          </w:p>
        </w:tc>
        <w:tc>
          <w:tcPr>
            <w:tcW w:w="1418" w:type="dxa"/>
            <w:shd w:val="clear" w:color="auto" w:fill="auto"/>
          </w:tcPr>
          <w:p w:rsidR="00AD0778" w:rsidRPr="008E2448" w:rsidRDefault="00AD0778" w:rsidP="00AD0778">
            <w:pPr>
              <w:jc w:val="center"/>
              <w:rPr>
                <w:sz w:val="22"/>
                <w:szCs w:val="22"/>
              </w:rPr>
            </w:pPr>
            <w:r w:rsidRPr="008E2448">
              <w:rPr>
                <w:sz w:val="22"/>
                <w:szCs w:val="22"/>
              </w:rPr>
              <w:t>1563546,87</w:t>
            </w:r>
          </w:p>
        </w:tc>
        <w:tc>
          <w:tcPr>
            <w:tcW w:w="1417" w:type="dxa"/>
            <w:shd w:val="clear" w:color="auto" w:fill="auto"/>
          </w:tcPr>
          <w:p w:rsidR="00AD0778" w:rsidRPr="008E2448" w:rsidRDefault="00AD0778" w:rsidP="00AD0778">
            <w:pPr>
              <w:jc w:val="center"/>
              <w:rPr>
                <w:sz w:val="22"/>
                <w:szCs w:val="22"/>
              </w:rPr>
            </w:pPr>
            <w:r w:rsidRPr="008E2448">
              <w:rPr>
                <w:sz w:val="22"/>
                <w:szCs w:val="22"/>
              </w:rPr>
              <w:t>0,00</w:t>
            </w:r>
          </w:p>
        </w:tc>
        <w:tc>
          <w:tcPr>
            <w:tcW w:w="1560" w:type="dxa"/>
            <w:shd w:val="clear" w:color="auto" w:fill="auto"/>
          </w:tcPr>
          <w:p w:rsidR="00AD0778" w:rsidRPr="008E2448" w:rsidRDefault="00AD0778" w:rsidP="00AD0778">
            <w:pPr>
              <w:jc w:val="center"/>
              <w:rPr>
                <w:sz w:val="22"/>
                <w:szCs w:val="22"/>
              </w:rPr>
            </w:pPr>
            <w:r w:rsidRPr="008E2448">
              <w:rPr>
                <w:sz w:val="22"/>
                <w:szCs w:val="22"/>
              </w:rPr>
              <w:t>0,00</w:t>
            </w:r>
          </w:p>
        </w:tc>
        <w:tc>
          <w:tcPr>
            <w:tcW w:w="1559" w:type="dxa"/>
          </w:tcPr>
          <w:p w:rsidR="00AD0778" w:rsidRPr="008E2448" w:rsidRDefault="00AD0778" w:rsidP="00AD0778">
            <w:pPr>
              <w:jc w:val="center"/>
              <w:rPr>
                <w:sz w:val="22"/>
                <w:szCs w:val="22"/>
              </w:rPr>
            </w:pPr>
            <w:r w:rsidRPr="008E2448">
              <w:rPr>
                <w:sz w:val="22"/>
                <w:szCs w:val="22"/>
              </w:rPr>
              <w:t>0,00</w:t>
            </w:r>
          </w:p>
        </w:tc>
        <w:tc>
          <w:tcPr>
            <w:tcW w:w="1559" w:type="dxa"/>
          </w:tcPr>
          <w:p w:rsidR="00AD0778" w:rsidRPr="008E2448" w:rsidRDefault="00AD0778" w:rsidP="00AD0778">
            <w:pPr>
              <w:jc w:val="center"/>
              <w:rPr>
                <w:sz w:val="22"/>
                <w:szCs w:val="22"/>
              </w:rPr>
            </w:pPr>
            <w:r w:rsidRPr="008E2448">
              <w:rPr>
                <w:sz w:val="22"/>
                <w:szCs w:val="22"/>
              </w:rPr>
              <w:t>0,00</w:t>
            </w:r>
          </w:p>
        </w:tc>
      </w:tr>
      <w:tr w:rsidR="00AD0778" w:rsidRPr="00C7017A" w:rsidTr="00AD0778">
        <w:tc>
          <w:tcPr>
            <w:tcW w:w="1247" w:type="dxa"/>
            <w:vMerge/>
            <w:shd w:val="clear" w:color="auto" w:fill="auto"/>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Средства от приносящей доход деятельн</w:t>
            </w:r>
            <w:r w:rsidRPr="00C7017A">
              <w:rPr>
                <w:rFonts w:ascii="Times New Roman" w:hAnsi="Times New Roman"/>
                <w:sz w:val="24"/>
                <w:szCs w:val="24"/>
              </w:rPr>
              <w:t>о</w:t>
            </w:r>
            <w:r w:rsidRPr="00C7017A">
              <w:rPr>
                <w:rFonts w:ascii="Times New Roman" w:hAnsi="Times New Roman"/>
                <w:sz w:val="24"/>
                <w:szCs w:val="24"/>
              </w:rPr>
              <w:t>сти</w:t>
            </w:r>
          </w:p>
        </w:tc>
        <w:tc>
          <w:tcPr>
            <w:tcW w:w="1559" w:type="dxa"/>
            <w:shd w:val="clear" w:color="auto" w:fill="auto"/>
          </w:tcPr>
          <w:p w:rsidR="00AD0778" w:rsidRPr="008E2448" w:rsidRDefault="00AD0778" w:rsidP="00AD0778">
            <w:pPr>
              <w:pStyle w:val="ConsPlusNormal"/>
              <w:rPr>
                <w:rFonts w:ascii="Times New Roman" w:hAnsi="Times New Roman"/>
                <w:sz w:val="22"/>
              </w:rPr>
            </w:pPr>
          </w:p>
        </w:tc>
        <w:tc>
          <w:tcPr>
            <w:tcW w:w="1418" w:type="dxa"/>
            <w:shd w:val="clear" w:color="auto" w:fill="auto"/>
          </w:tcPr>
          <w:p w:rsidR="00AD0778" w:rsidRPr="008E2448" w:rsidRDefault="00AD0778" w:rsidP="00AD0778">
            <w:pPr>
              <w:pStyle w:val="ConsPlusNormal"/>
              <w:rPr>
                <w:rFonts w:ascii="Times New Roman" w:hAnsi="Times New Roman"/>
                <w:sz w:val="22"/>
              </w:rPr>
            </w:pPr>
          </w:p>
        </w:tc>
        <w:tc>
          <w:tcPr>
            <w:tcW w:w="1417" w:type="dxa"/>
            <w:shd w:val="clear" w:color="auto" w:fill="auto"/>
          </w:tcPr>
          <w:p w:rsidR="00AD0778" w:rsidRPr="008E2448" w:rsidRDefault="00AD0778" w:rsidP="00AD0778">
            <w:pPr>
              <w:pStyle w:val="ConsPlusNormal"/>
              <w:rPr>
                <w:rFonts w:ascii="Times New Roman" w:hAnsi="Times New Roman"/>
                <w:sz w:val="22"/>
              </w:rPr>
            </w:pPr>
          </w:p>
        </w:tc>
        <w:tc>
          <w:tcPr>
            <w:tcW w:w="1560" w:type="dxa"/>
            <w:shd w:val="clear" w:color="auto" w:fill="auto"/>
          </w:tcPr>
          <w:p w:rsidR="00AD0778" w:rsidRPr="008E2448" w:rsidRDefault="00AD0778" w:rsidP="00AD0778">
            <w:pPr>
              <w:pStyle w:val="ConsPlusNormal"/>
              <w:rPr>
                <w:rFonts w:ascii="Times New Roman" w:hAnsi="Times New Roman"/>
                <w:sz w:val="22"/>
              </w:rPr>
            </w:pPr>
          </w:p>
        </w:tc>
        <w:tc>
          <w:tcPr>
            <w:tcW w:w="1559" w:type="dxa"/>
          </w:tcPr>
          <w:p w:rsidR="00AD0778" w:rsidRPr="008E2448" w:rsidRDefault="00AD0778" w:rsidP="00AD0778">
            <w:pPr>
              <w:pStyle w:val="ConsPlusNormal"/>
              <w:rPr>
                <w:rFonts w:ascii="Times New Roman" w:hAnsi="Times New Roman"/>
                <w:sz w:val="22"/>
              </w:rPr>
            </w:pPr>
          </w:p>
        </w:tc>
        <w:tc>
          <w:tcPr>
            <w:tcW w:w="1559" w:type="dxa"/>
          </w:tcPr>
          <w:p w:rsidR="00AD0778" w:rsidRPr="008E2448" w:rsidRDefault="00AD0778" w:rsidP="00AD0778">
            <w:pPr>
              <w:pStyle w:val="ConsPlusNormal"/>
              <w:rPr>
                <w:rFonts w:ascii="Times New Roman" w:hAnsi="Times New Roman"/>
                <w:sz w:val="22"/>
              </w:rPr>
            </w:pPr>
          </w:p>
        </w:tc>
      </w:tr>
      <w:tr w:rsidR="00AD0778" w:rsidRPr="00C7017A" w:rsidTr="00AD0778">
        <w:tc>
          <w:tcPr>
            <w:tcW w:w="1247" w:type="dxa"/>
            <w:vMerge w:val="restart"/>
            <w:shd w:val="clear" w:color="auto" w:fill="auto"/>
          </w:tcPr>
          <w:p w:rsidR="00AD0778" w:rsidRPr="008D2F32" w:rsidRDefault="00AD0778" w:rsidP="00AD0778">
            <w:pPr>
              <w:rPr>
                <w:sz w:val="24"/>
                <w:szCs w:val="24"/>
              </w:rPr>
            </w:pPr>
            <w:r w:rsidRPr="008D2F32">
              <w:rPr>
                <w:sz w:val="24"/>
                <w:szCs w:val="24"/>
              </w:rPr>
              <w:t>Основное меропри</w:t>
            </w:r>
            <w:r w:rsidRPr="008D2F32">
              <w:rPr>
                <w:sz w:val="24"/>
                <w:szCs w:val="24"/>
              </w:rPr>
              <w:t>я</w:t>
            </w:r>
            <w:r w:rsidRPr="008D2F32">
              <w:rPr>
                <w:sz w:val="24"/>
                <w:szCs w:val="24"/>
              </w:rPr>
              <w:t>тие 2.1.</w:t>
            </w:r>
            <w:r>
              <w:rPr>
                <w:sz w:val="24"/>
                <w:szCs w:val="24"/>
              </w:rPr>
              <w:t>9</w:t>
            </w:r>
            <w:r w:rsidRPr="008D2F32">
              <w:rPr>
                <w:sz w:val="24"/>
                <w:szCs w:val="24"/>
              </w:rPr>
              <w:t>.</w:t>
            </w:r>
          </w:p>
        </w:tc>
        <w:tc>
          <w:tcPr>
            <w:tcW w:w="3351" w:type="dxa"/>
            <w:vMerge w:val="restart"/>
          </w:tcPr>
          <w:p w:rsidR="00AD0778" w:rsidRPr="00C71F46" w:rsidRDefault="00AD0778" w:rsidP="00AD0778">
            <w:pPr>
              <w:pStyle w:val="ConsPlusNormal"/>
              <w:jc w:val="both"/>
              <w:rPr>
                <w:rFonts w:ascii="Times New Roman" w:hAnsi="Times New Roman"/>
                <w:sz w:val="24"/>
                <w:szCs w:val="24"/>
              </w:rPr>
            </w:pPr>
            <w:r w:rsidRPr="000302A7">
              <w:rPr>
                <w:rFonts w:ascii="Times New Roman" w:hAnsi="Times New Roman"/>
                <w:sz w:val="24"/>
                <w:szCs w:val="24"/>
              </w:rPr>
              <w:t>Обустройство объектами и</w:t>
            </w:r>
            <w:r w:rsidRPr="000302A7">
              <w:rPr>
                <w:rFonts w:ascii="Times New Roman" w:hAnsi="Times New Roman"/>
                <w:sz w:val="24"/>
                <w:szCs w:val="24"/>
              </w:rPr>
              <w:t>н</w:t>
            </w:r>
            <w:r w:rsidRPr="000302A7">
              <w:rPr>
                <w:rFonts w:ascii="Times New Roman" w:hAnsi="Times New Roman"/>
                <w:sz w:val="24"/>
                <w:szCs w:val="24"/>
              </w:rPr>
              <w:t>женерной инфраструктуры и благоустройство площадок, расположенных на территории МО МР "Усть-Куломский", под компактную жилищную застройку</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shd w:val="clear" w:color="auto" w:fill="auto"/>
          </w:tcPr>
          <w:p w:rsidR="00AD0778" w:rsidRPr="00986912" w:rsidRDefault="00AD0778" w:rsidP="00AD0778">
            <w:pPr>
              <w:pStyle w:val="ConsPlusNormal"/>
              <w:jc w:val="center"/>
              <w:rPr>
                <w:rFonts w:ascii="Times New Roman" w:hAnsi="Times New Roman"/>
                <w:sz w:val="22"/>
              </w:rPr>
            </w:pPr>
            <w:r>
              <w:rPr>
                <w:rFonts w:ascii="Times New Roman" w:hAnsi="Times New Roman"/>
                <w:sz w:val="22"/>
              </w:rPr>
              <w:t>664790725,75</w:t>
            </w:r>
          </w:p>
        </w:tc>
        <w:tc>
          <w:tcPr>
            <w:tcW w:w="1418" w:type="dxa"/>
            <w:shd w:val="clear" w:color="auto" w:fill="auto"/>
          </w:tcPr>
          <w:p w:rsidR="00AD0778" w:rsidRPr="00986912" w:rsidRDefault="00AD0778" w:rsidP="00AD0778">
            <w:pPr>
              <w:jc w:val="center"/>
              <w:rPr>
                <w:sz w:val="22"/>
                <w:szCs w:val="22"/>
              </w:rPr>
            </w:pPr>
            <w:r w:rsidRPr="00986912">
              <w:rPr>
                <w:sz w:val="22"/>
                <w:szCs w:val="22"/>
              </w:rPr>
              <w:t>9675218,18</w:t>
            </w:r>
          </w:p>
        </w:tc>
        <w:tc>
          <w:tcPr>
            <w:tcW w:w="1417" w:type="dxa"/>
            <w:shd w:val="clear" w:color="auto" w:fill="auto"/>
          </w:tcPr>
          <w:p w:rsidR="00AD0778" w:rsidRPr="00986912" w:rsidRDefault="00AD0778" w:rsidP="00AD0778">
            <w:pPr>
              <w:jc w:val="center"/>
              <w:rPr>
                <w:sz w:val="22"/>
                <w:szCs w:val="22"/>
              </w:rPr>
            </w:pPr>
            <w:r w:rsidRPr="00986912">
              <w:rPr>
                <w:sz w:val="22"/>
                <w:szCs w:val="22"/>
              </w:rPr>
              <w:t>19244</w:t>
            </w:r>
            <w:r>
              <w:rPr>
                <w:sz w:val="22"/>
                <w:szCs w:val="22"/>
              </w:rPr>
              <w:t>1</w:t>
            </w:r>
            <w:r w:rsidRPr="00986912">
              <w:rPr>
                <w:sz w:val="22"/>
                <w:szCs w:val="22"/>
              </w:rPr>
              <w:t>211,0</w:t>
            </w:r>
            <w:r>
              <w:rPr>
                <w:sz w:val="22"/>
                <w:szCs w:val="22"/>
              </w:rPr>
              <w:t>0</w:t>
            </w:r>
          </w:p>
        </w:tc>
        <w:tc>
          <w:tcPr>
            <w:tcW w:w="1560" w:type="dxa"/>
            <w:shd w:val="clear" w:color="auto" w:fill="auto"/>
          </w:tcPr>
          <w:p w:rsidR="00AD0778" w:rsidRPr="00986912" w:rsidRDefault="00AD0778" w:rsidP="00AD0778">
            <w:pPr>
              <w:jc w:val="center"/>
              <w:rPr>
                <w:sz w:val="22"/>
                <w:szCs w:val="22"/>
              </w:rPr>
            </w:pPr>
            <w:r>
              <w:rPr>
                <w:sz w:val="22"/>
                <w:szCs w:val="22"/>
              </w:rPr>
              <w:t>288086935,88</w:t>
            </w:r>
          </w:p>
        </w:tc>
        <w:tc>
          <w:tcPr>
            <w:tcW w:w="1559" w:type="dxa"/>
            <w:shd w:val="clear" w:color="auto" w:fill="auto"/>
          </w:tcPr>
          <w:p w:rsidR="00AD0778" w:rsidRPr="00986912" w:rsidRDefault="00AD0778" w:rsidP="00AD0778">
            <w:pPr>
              <w:jc w:val="center"/>
              <w:rPr>
                <w:sz w:val="22"/>
                <w:szCs w:val="22"/>
              </w:rPr>
            </w:pPr>
            <w:r>
              <w:rPr>
                <w:sz w:val="22"/>
                <w:szCs w:val="22"/>
              </w:rPr>
              <w:t>162780803,67</w:t>
            </w:r>
          </w:p>
        </w:tc>
        <w:tc>
          <w:tcPr>
            <w:tcW w:w="1559" w:type="dxa"/>
            <w:shd w:val="clear" w:color="auto" w:fill="auto"/>
          </w:tcPr>
          <w:p w:rsidR="00AD0778" w:rsidRPr="00986912" w:rsidRDefault="00AD0778" w:rsidP="00AD0778">
            <w:pPr>
              <w:jc w:val="center"/>
              <w:rPr>
                <w:sz w:val="22"/>
                <w:szCs w:val="22"/>
              </w:rPr>
            </w:pPr>
            <w:r w:rsidRPr="00421A7A">
              <w:rPr>
                <w:sz w:val="22"/>
                <w:szCs w:val="22"/>
              </w:rPr>
              <w:t>11806557,02</w:t>
            </w:r>
          </w:p>
        </w:tc>
      </w:tr>
      <w:tr w:rsidR="00AD0778" w:rsidRPr="00C7017A" w:rsidTr="00AD0778">
        <w:tc>
          <w:tcPr>
            <w:tcW w:w="1247" w:type="dxa"/>
            <w:vMerge/>
            <w:shd w:val="clear" w:color="auto" w:fill="auto"/>
          </w:tcPr>
          <w:p w:rsidR="00AD0778" w:rsidRPr="008D2F32" w:rsidRDefault="00AD0778" w:rsidP="00AD0778">
            <w:pPr>
              <w:rPr>
                <w:sz w:val="24"/>
                <w:szCs w:val="24"/>
              </w:rPr>
            </w:pPr>
          </w:p>
        </w:tc>
        <w:tc>
          <w:tcPr>
            <w:tcW w:w="3351" w:type="dxa"/>
            <w:vMerge/>
          </w:tcPr>
          <w:p w:rsidR="00AD0778" w:rsidRPr="00C71F46" w:rsidRDefault="00AD0778" w:rsidP="00AD0778">
            <w:pPr>
              <w:pStyle w:val="ConsPlusNormal"/>
              <w:jc w:val="both"/>
              <w:rPr>
                <w:rFonts w:ascii="Times New Roman" w:hAnsi="Times New Roman"/>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shd w:val="clear" w:color="auto" w:fill="auto"/>
          </w:tcPr>
          <w:p w:rsidR="00AD0778" w:rsidRPr="004C6D8C" w:rsidRDefault="00AD0778" w:rsidP="00AD0778">
            <w:pPr>
              <w:jc w:val="center"/>
              <w:rPr>
                <w:sz w:val="24"/>
                <w:szCs w:val="24"/>
              </w:rPr>
            </w:pPr>
          </w:p>
        </w:tc>
        <w:tc>
          <w:tcPr>
            <w:tcW w:w="1418" w:type="dxa"/>
            <w:shd w:val="clear" w:color="auto" w:fill="auto"/>
          </w:tcPr>
          <w:p w:rsidR="00AD0778" w:rsidRPr="004C6D8C" w:rsidRDefault="00AD0778" w:rsidP="00AD0778">
            <w:pPr>
              <w:jc w:val="center"/>
              <w:rPr>
                <w:sz w:val="24"/>
                <w:szCs w:val="24"/>
              </w:rPr>
            </w:pPr>
          </w:p>
        </w:tc>
        <w:tc>
          <w:tcPr>
            <w:tcW w:w="1417" w:type="dxa"/>
            <w:shd w:val="clear" w:color="auto" w:fill="auto"/>
          </w:tcPr>
          <w:p w:rsidR="00AD0778" w:rsidRPr="004C6D8C" w:rsidRDefault="00AD0778" w:rsidP="00AD0778">
            <w:pPr>
              <w:jc w:val="center"/>
              <w:rPr>
                <w:sz w:val="24"/>
                <w:szCs w:val="24"/>
              </w:rPr>
            </w:pPr>
          </w:p>
        </w:tc>
        <w:tc>
          <w:tcPr>
            <w:tcW w:w="1560" w:type="dxa"/>
            <w:shd w:val="clear" w:color="auto" w:fill="auto"/>
          </w:tcPr>
          <w:p w:rsidR="00AD0778" w:rsidRPr="004C6D8C" w:rsidRDefault="00AD0778" w:rsidP="00AD0778">
            <w:pPr>
              <w:jc w:val="center"/>
              <w:rPr>
                <w:sz w:val="24"/>
                <w:szCs w:val="24"/>
              </w:rPr>
            </w:pPr>
          </w:p>
        </w:tc>
        <w:tc>
          <w:tcPr>
            <w:tcW w:w="1559" w:type="dxa"/>
            <w:shd w:val="clear" w:color="auto" w:fill="auto"/>
          </w:tcPr>
          <w:p w:rsidR="00AD0778" w:rsidRPr="00505BCD" w:rsidRDefault="00AD0778" w:rsidP="00AD0778">
            <w:pPr>
              <w:jc w:val="center"/>
              <w:rPr>
                <w:sz w:val="24"/>
                <w:szCs w:val="24"/>
              </w:rPr>
            </w:pPr>
          </w:p>
        </w:tc>
        <w:tc>
          <w:tcPr>
            <w:tcW w:w="1559" w:type="dxa"/>
            <w:shd w:val="clear" w:color="auto" w:fill="auto"/>
          </w:tcPr>
          <w:p w:rsidR="00AD0778" w:rsidRPr="00505BCD" w:rsidRDefault="00AD0778" w:rsidP="00AD0778">
            <w:pPr>
              <w:jc w:val="center"/>
              <w:rPr>
                <w:sz w:val="24"/>
                <w:szCs w:val="24"/>
              </w:rPr>
            </w:pPr>
          </w:p>
        </w:tc>
      </w:tr>
      <w:tr w:rsidR="00AD0778" w:rsidRPr="00C7017A" w:rsidTr="00AD0778">
        <w:tc>
          <w:tcPr>
            <w:tcW w:w="1247" w:type="dxa"/>
            <w:vMerge/>
            <w:shd w:val="clear" w:color="auto" w:fill="auto"/>
          </w:tcPr>
          <w:p w:rsidR="00AD0778" w:rsidRPr="008D2F32" w:rsidRDefault="00AD0778" w:rsidP="00AD0778">
            <w:pPr>
              <w:rPr>
                <w:sz w:val="24"/>
                <w:szCs w:val="24"/>
              </w:rPr>
            </w:pPr>
          </w:p>
        </w:tc>
        <w:tc>
          <w:tcPr>
            <w:tcW w:w="3351" w:type="dxa"/>
            <w:vMerge/>
          </w:tcPr>
          <w:p w:rsidR="00AD0778" w:rsidRPr="00C71F46" w:rsidRDefault="00AD0778" w:rsidP="00AD0778">
            <w:pPr>
              <w:pStyle w:val="ConsPlusNormal"/>
              <w:jc w:val="both"/>
              <w:rPr>
                <w:rFonts w:ascii="Times New Roman" w:hAnsi="Times New Roman"/>
                <w:sz w:val="24"/>
                <w:szCs w:val="24"/>
              </w:rPr>
            </w:pPr>
          </w:p>
        </w:tc>
        <w:tc>
          <w:tcPr>
            <w:tcW w:w="1843" w:type="dxa"/>
          </w:tcPr>
          <w:p w:rsidR="00AD0778" w:rsidRPr="00335B24" w:rsidRDefault="00AD0778" w:rsidP="00AD0778">
            <w:pPr>
              <w:rPr>
                <w:snapToGrid w:val="0"/>
                <w:sz w:val="24"/>
                <w:szCs w:val="24"/>
              </w:rPr>
            </w:pPr>
            <w:r>
              <w:rPr>
                <w:snapToGrid w:val="0"/>
                <w:sz w:val="24"/>
                <w:szCs w:val="24"/>
              </w:rPr>
              <w:t>Федеральный бюджет</w:t>
            </w:r>
          </w:p>
        </w:tc>
        <w:tc>
          <w:tcPr>
            <w:tcW w:w="1559" w:type="dxa"/>
            <w:shd w:val="clear" w:color="auto" w:fill="auto"/>
          </w:tcPr>
          <w:p w:rsidR="00AD0778" w:rsidRPr="00BE33D4" w:rsidRDefault="00AD0778" w:rsidP="00AD0778">
            <w:pPr>
              <w:pStyle w:val="ConsPlusNormal"/>
              <w:jc w:val="center"/>
              <w:rPr>
                <w:rFonts w:ascii="Times New Roman" w:hAnsi="Times New Roman"/>
                <w:sz w:val="22"/>
              </w:rPr>
            </w:pPr>
            <w:r>
              <w:rPr>
                <w:rFonts w:ascii="Times New Roman" w:hAnsi="Times New Roman"/>
                <w:sz w:val="22"/>
              </w:rPr>
              <w:t>201035500</w:t>
            </w:r>
            <w:r w:rsidRPr="00BE33D4">
              <w:rPr>
                <w:rFonts w:ascii="Times New Roman" w:hAnsi="Times New Roman"/>
                <w:sz w:val="22"/>
              </w:rPr>
              <w:t>,00</w:t>
            </w:r>
          </w:p>
        </w:tc>
        <w:tc>
          <w:tcPr>
            <w:tcW w:w="1418" w:type="dxa"/>
            <w:shd w:val="clear" w:color="auto" w:fill="auto"/>
          </w:tcPr>
          <w:p w:rsidR="00AD0778" w:rsidRPr="00BE33D4" w:rsidRDefault="00AD0778" w:rsidP="00AD0778">
            <w:pPr>
              <w:pStyle w:val="ConsPlusNormal"/>
              <w:jc w:val="center"/>
              <w:rPr>
                <w:rFonts w:ascii="Times New Roman" w:hAnsi="Times New Roman"/>
                <w:sz w:val="22"/>
              </w:rPr>
            </w:pPr>
            <w:r w:rsidRPr="00BE33D4">
              <w:rPr>
                <w:rFonts w:ascii="Times New Roman" w:hAnsi="Times New Roman"/>
                <w:sz w:val="22"/>
              </w:rPr>
              <w:t>0,00</w:t>
            </w:r>
          </w:p>
        </w:tc>
        <w:tc>
          <w:tcPr>
            <w:tcW w:w="1417" w:type="dxa"/>
            <w:shd w:val="clear" w:color="auto" w:fill="auto"/>
          </w:tcPr>
          <w:p w:rsidR="00AD0778" w:rsidRPr="00BE33D4" w:rsidRDefault="00AD0778" w:rsidP="00AD0778">
            <w:pPr>
              <w:pStyle w:val="ConsPlusNormal"/>
              <w:jc w:val="center"/>
              <w:rPr>
                <w:rFonts w:ascii="Times New Roman" w:hAnsi="Times New Roman"/>
                <w:sz w:val="22"/>
              </w:rPr>
            </w:pPr>
            <w:r w:rsidRPr="00BE33D4">
              <w:rPr>
                <w:rFonts w:ascii="Times New Roman" w:hAnsi="Times New Roman"/>
                <w:sz w:val="22"/>
              </w:rPr>
              <w:t>43026000,00</w:t>
            </w:r>
          </w:p>
        </w:tc>
        <w:tc>
          <w:tcPr>
            <w:tcW w:w="1560" w:type="dxa"/>
            <w:shd w:val="clear" w:color="auto" w:fill="auto"/>
          </w:tcPr>
          <w:p w:rsidR="00AD0778" w:rsidRPr="00BE33D4" w:rsidRDefault="00AD0778" w:rsidP="00AD0778">
            <w:pPr>
              <w:pStyle w:val="ConsPlusNormal"/>
              <w:jc w:val="center"/>
              <w:rPr>
                <w:rFonts w:ascii="Times New Roman" w:hAnsi="Times New Roman"/>
                <w:sz w:val="22"/>
              </w:rPr>
            </w:pPr>
            <w:r w:rsidRPr="00BE33D4">
              <w:rPr>
                <w:rFonts w:ascii="Times New Roman" w:hAnsi="Times New Roman"/>
                <w:sz w:val="22"/>
              </w:rPr>
              <w:t>59508900,00</w:t>
            </w:r>
          </w:p>
        </w:tc>
        <w:tc>
          <w:tcPr>
            <w:tcW w:w="1559" w:type="dxa"/>
            <w:shd w:val="clear" w:color="auto" w:fill="auto"/>
          </w:tcPr>
          <w:p w:rsidR="00AD0778" w:rsidRPr="00BE33D4" w:rsidRDefault="00AD0778" w:rsidP="00AD0778">
            <w:pPr>
              <w:pStyle w:val="ConsPlusNormal"/>
              <w:jc w:val="center"/>
              <w:rPr>
                <w:rFonts w:ascii="Times New Roman" w:hAnsi="Times New Roman"/>
                <w:sz w:val="22"/>
              </w:rPr>
            </w:pPr>
            <w:r w:rsidRPr="00BE33D4">
              <w:rPr>
                <w:rFonts w:ascii="Times New Roman" w:hAnsi="Times New Roman"/>
                <w:sz w:val="22"/>
              </w:rPr>
              <w:t>98500600,00</w:t>
            </w:r>
          </w:p>
        </w:tc>
        <w:tc>
          <w:tcPr>
            <w:tcW w:w="1559" w:type="dxa"/>
            <w:shd w:val="clear" w:color="auto" w:fill="auto"/>
          </w:tcPr>
          <w:p w:rsidR="00AD0778" w:rsidRPr="00BE33D4" w:rsidRDefault="00AD0778" w:rsidP="00AD0778">
            <w:pPr>
              <w:jc w:val="center"/>
              <w:rPr>
                <w:sz w:val="22"/>
                <w:szCs w:val="22"/>
              </w:rPr>
            </w:pPr>
            <w:r w:rsidRPr="00BE33D4">
              <w:rPr>
                <w:sz w:val="22"/>
                <w:szCs w:val="22"/>
              </w:rPr>
              <w:t>0,00</w:t>
            </w:r>
          </w:p>
        </w:tc>
      </w:tr>
      <w:tr w:rsidR="00AD0778" w:rsidRPr="00C7017A" w:rsidTr="00AD0778">
        <w:tc>
          <w:tcPr>
            <w:tcW w:w="1247" w:type="dxa"/>
            <w:vMerge/>
            <w:shd w:val="clear" w:color="auto" w:fill="auto"/>
          </w:tcPr>
          <w:p w:rsidR="00AD0778" w:rsidRPr="008D2F32" w:rsidRDefault="00AD0778" w:rsidP="00AD0778">
            <w:pPr>
              <w:rPr>
                <w:sz w:val="24"/>
                <w:szCs w:val="24"/>
              </w:rPr>
            </w:pPr>
          </w:p>
        </w:tc>
        <w:tc>
          <w:tcPr>
            <w:tcW w:w="3351" w:type="dxa"/>
            <w:vMerge/>
          </w:tcPr>
          <w:p w:rsidR="00AD0778" w:rsidRPr="00C71F46" w:rsidRDefault="00AD0778" w:rsidP="00AD0778">
            <w:pPr>
              <w:pStyle w:val="ConsPlusNormal"/>
              <w:jc w:val="both"/>
              <w:rPr>
                <w:rFonts w:ascii="Times New Roman" w:hAnsi="Times New Roman"/>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shd w:val="clear" w:color="auto" w:fill="auto"/>
          </w:tcPr>
          <w:p w:rsidR="00AD0778" w:rsidRPr="00BE33D4" w:rsidRDefault="00AD0778" w:rsidP="00AD0778">
            <w:pPr>
              <w:jc w:val="center"/>
              <w:rPr>
                <w:sz w:val="22"/>
                <w:szCs w:val="22"/>
              </w:rPr>
            </w:pPr>
            <w:r>
              <w:rPr>
                <w:sz w:val="22"/>
                <w:szCs w:val="22"/>
              </w:rPr>
              <w:t>407238621,00</w:t>
            </w:r>
          </w:p>
        </w:tc>
        <w:tc>
          <w:tcPr>
            <w:tcW w:w="1418" w:type="dxa"/>
            <w:shd w:val="clear" w:color="auto" w:fill="auto"/>
          </w:tcPr>
          <w:p w:rsidR="00AD0778" w:rsidRPr="00BE33D4" w:rsidRDefault="00AD0778" w:rsidP="00AD0778">
            <w:pPr>
              <w:jc w:val="center"/>
              <w:rPr>
                <w:sz w:val="22"/>
                <w:szCs w:val="22"/>
              </w:rPr>
            </w:pPr>
            <w:r w:rsidRPr="00BE33D4">
              <w:rPr>
                <w:sz w:val="22"/>
                <w:szCs w:val="22"/>
              </w:rPr>
              <w:t>0,00</w:t>
            </w:r>
          </w:p>
        </w:tc>
        <w:tc>
          <w:tcPr>
            <w:tcW w:w="1417" w:type="dxa"/>
            <w:shd w:val="clear" w:color="auto" w:fill="auto"/>
          </w:tcPr>
          <w:p w:rsidR="00AD0778" w:rsidRPr="00BE33D4" w:rsidRDefault="00AD0778" w:rsidP="00AD0778">
            <w:pPr>
              <w:jc w:val="center"/>
              <w:rPr>
                <w:sz w:val="22"/>
                <w:szCs w:val="22"/>
              </w:rPr>
            </w:pPr>
            <w:r w:rsidRPr="00BE33D4">
              <w:rPr>
                <w:sz w:val="22"/>
                <w:szCs w:val="22"/>
              </w:rPr>
              <w:t>138502100,00</w:t>
            </w:r>
          </w:p>
        </w:tc>
        <w:tc>
          <w:tcPr>
            <w:tcW w:w="1560" w:type="dxa"/>
            <w:shd w:val="clear" w:color="auto" w:fill="auto"/>
          </w:tcPr>
          <w:p w:rsidR="00AD0778" w:rsidRPr="00BE33D4" w:rsidRDefault="00AD0778" w:rsidP="00AD0778">
            <w:pPr>
              <w:jc w:val="center"/>
              <w:rPr>
                <w:sz w:val="22"/>
                <w:szCs w:val="22"/>
              </w:rPr>
            </w:pPr>
            <w:r>
              <w:rPr>
                <w:sz w:val="22"/>
                <w:szCs w:val="22"/>
              </w:rPr>
              <w:t>213030217,33</w:t>
            </w:r>
          </w:p>
        </w:tc>
        <w:tc>
          <w:tcPr>
            <w:tcW w:w="1559" w:type="dxa"/>
            <w:shd w:val="clear" w:color="auto" w:fill="auto"/>
          </w:tcPr>
          <w:p w:rsidR="00AD0778" w:rsidRPr="00BE33D4" w:rsidRDefault="00AD0778" w:rsidP="00AD0778">
            <w:pPr>
              <w:jc w:val="center"/>
              <w:rPr>
                <w:sz w:val="22"/>
                <w:szCs w:val="22"/>
              </w:rPr>
            </w:pPr>
            <w:r>
              <w:rPr>
                <w:sz w:val="22"/>
                <w:szCs w:val="22"/>
              </w:rPr>
              <w:t>55706303,67</w:t>
            </w:r>
          </w:p>
        </w:tc>
        <w:tc>
          <w:tcPr>
            <w:tcW w:w="1559" w:type="dxa"/>
            <w:shd w:val="clear" w:color="auto" w:fill="auto"/>
          </w:tcPr>
          <w:p w:rsidR="00AD0778" w:rsidRPr="00BE33D4" w:rsidRDefault="00AD0778" w:rsidP="00AD0778">
            <w:pPr>
              <w:jc w:val="center"/>
              <w:rPr>
                <w:sz w:val="22"/>
                <w:szCs w:val="22"/>
              </w:rPr>
            </w:pPr>
            <w:r w:rsidRPr="00BE33D4">
              <w:rPr>
                <w:sz w:val="22"/>
                <w:szCs w:val="22"/>
              </w:rPr>
              <w:t>0,00</w:t>
            </w:r>
          </w:p>
        </w:tc>
      </w:tr>
      <w:tr w:rsidR="00AD0778" w:rsidRPr="00C7017A" w:rsidTr="00AD0778">
        <w:tc>
          <w:tcPr>
            <w:tcW w:w="1247" w:type="dxa"/>
            <w:vMerge/>
            <w:shd w:val="clear" w:color="auto" w:fill="auto"/>
          </w:tcPr>
          <w:p w:rsidR="00AD0778" w:rsidRPr="008D2F32" w:rsidRDefault="00AD0778" w:rsidP="00AD0778">
            <w:pPr>
              <w:rPr>
                <w:sz w:val="24"/>
                <w:szCs w:val="24"/>
              </w:rPr>
            </w:pPr>
          </w:p>
        </w:tc>
        <w:tc>
          <w:tcPr>
            <w:tcW w:w="3351" w:type="dxa"/>
            <w:vMerge/>
          </w:tcPr>
          <w:p w:rsidR="00AD0778" w:rsidRPr="00C71F46" w:rsidRDefault="00AD0778" w:rsidP="00AD0778">
            <w:pPr>
              <w:pStyle w:val="ConsPlusNormal"/>
              <w:jc w:val="both"/>
              <w:rPr>
                <w:rFonts w:ascii="Times New Roman" w:hAnsi="Times New Roman"/>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shd w:val="clear" w:color="auto" w:fill="auto"/>
          </w:tcPr>
          <w:p w:rsidR="00AD0778" w:rsidRPr="00BE33D4" w:rsidRDefault="00AD0778" w:rsidP="00AD0778">
            <w:pPr>
              <w:jc w:val="center"/>
              <w:rPr>
                <w:sz w:val="22"/>
                <w:szCs w:val="22"/>
              </w:rPr>
            </w:pPr>
            <w:r>
              <w:rPr>
                <w:sz w:val="22"/>
                <w:szCs w:val="22"/>
              </w:rPr>
              <w:t>56516604,75</w:t>
            </w:r>
          </w:p>
        </w:tc>
        <w:tc>
          <w:tcPr>
            <w:tcW w:w="1418" w:type="dxa"/>
            <w:shd w:val="clear" w:color="auto" w:fill="auto"/>
          </w:tcPr>
          <w:p w:rsidR="00AD0778" w:rsidRPr="00BE33D4" w:rsidRDefault="00AD0778" w:rsidP="00AD0778">
            <w:pPr>
              <w:jc w:val="center"/>
              <w:rPr>
                <w:sz w:val="22"/>
                <w:szCs w:val="22"/>
              </w:rPr>
            </w:pPr>
            <w:r w:rsidRPr="00BE33D4">
              <w:rPr>
                <w:sz w:val="22"/>
                <w:szCs w:val="22"/>
              </w:rPr>
              <w:t>9675218,18</w:t>
            </w:r>
          </w:p>
        </w:tc>
        <w:tc>
          <w:tcPr>
            <w:tcW w:w="1417" w:type="dxa"/>
            <w:shd w:val="clear" w:color="auto" w:fill="auto"/>
          </w:tcPr>
          <w:p w:rsidR="00AD0778" w:rsidRPr="00BE33D4" w:rsidRDefault="00AD0778" w:rsidP="00AD0778">
            <w:pPr>
              <w:jc w:val="center"/>
              <w:rPr>
                <w:sz w:val="22"/>
                <w:szCs w:val="22"/>
              </w:rPr>
            </w:pPr>
            <w:r w:rsidRPr="00BE33D4">
              <w:rPr>
                <w:sz w:val="22"/>
                <w:szCs w:val="22"/>
              </w:rPr>
              <w:t>10913111,00</w:t>
            </w:r>
          </w:p>
        </w:tc>
        <w:tc>
          <w:tcPr>
            <w:tcW w:w="1560" w:type="dxa"/>
            <w:shd w:val="clear" w:color="auto" w:fill="auto"/>
          </w:tcPr>
          <w:p w:rsidR="00AD0778" w:rsidRPr="00BE33D4" w:rsidRDefault="00AD0778" w:rsidP="00AD0778">
            <w:pPr>
              <w:jc w:val="center"/>
              <w:rPr>
                <w:sz w:val="22"/>
                <w:szCs w:val="22"/>
              </w:rPr>
            </w:pPr>
            <w:r>
              <w:rPr>
                <w:sz w:val="22"/>
                <w:szCs w:val="22"/>
              </w:rPr>
              <w:t>15547818,55</w:t>
            </w:r>
          </w:p>
        </w:tc>
        <w:tc>
          <w:tcPr>
            <w:tcW w:w="1559" w:type="dxa"/>
            <w:shd w:val="clear" w:color="auto" w:fill="auto"/>
          </w:tcPr>
          <w:p w:rsidR="00AD0778" w:rsidRPr="00BE33D4" w:rsidRDefault="00AD0778" w:rsidP="00AD0778">
            <w:pPr>
              <w:jc w:val="center"/>
              <w:rPr>
                <w:sz w:val="22"/>
                <w:szCs w:val="22"/>
              </w:rPr>
            </w:pPr>
            <w:r>
              <w:rPr>
                <w:sz w:val="22"/>
                <w:szCs w:val="22"/>
              </w:rPr>
              <w:t>8573900</w:t>
            </w:r>
            <w:r w:rsidRPr="00BE33D4">
              <w:rPr>
                <w:sz w:val="22"/>
                <w:szCs w:val="22"/>
              </w:rPr>
              <w:t>,00</w:t>
            </w:r>
          </w:p>
        </w:tc>
        <w:tc>
          <w:tcPr>
            <w:tcW w:w="1559" w:type="dxa"/>
            <w:shd w:val="clear" w:color="auto" w:fill="auto"/>
          </w:tcPr>
          <w:p w:rsidR="00AD0778" w:rsidRPr="00BE33D4" w:rsidRDefault="00AD0778" w:rsidP="00AD0778">
            <w:pPr>
              <w:jc w:val="center"/>
              <w:rPr>
                <w:sz w:val="22"/>
                <w:szCs w:val="22"/>
              </w:rPr>
            </w:pPr>
            <w:r w:rsidRPr="00421A7A">
              <w:rPr>
                <w:sz w:val="22"/>
                <w:szCs w:val="22"/>
              </w:rPr>
              <w:t>11806557,02</w:t>
            </w:r>
          </w:p>
        </w:tc>
      </w:tr>
      <w:tr w:rsidR="00AD0778" w:rsidRPr="00C7017A" w:rsidTr="00AD0778">
        <w:tc>
          <w:tcPr>
            <w:tcW w:w="1247" w:type="dxa"/>
            <w:vMerge/>
            <w:shd w:val="clear" w:color="auto" w:fill="auto"/>
          </w:tcPr>
          <w:p w:rsidR="00AD0778" w:rsidRPr="008D2F32" w:rsidRDefault="00AD0778" w:rsidP="00AD0778">
            <w:pPr>
              <w:rPr>
                <w:sz w:val="24"/>
                <w:szCs w:val="24"/>
              </w:rPr>
            </w:pPr>
          </w:p>
        </w:tc>
        <w:tc>
          <w:tcPr>
            <w:tcW w:w="3351" w:type="dxa"/>
            <w:vMerge/>
          </w:tcPr>
          <w:p w:rsidR="00AD0778" w:rsidRPr="00C71F46" w:rsidRDefault="00AD0778" w:rsidP="00AD0778">
            <w:pPr>
              <w:pStyle w:val="ConsPlusNormal"/>
              <w:jc w:val="both"/>
              <w:rPr>
                <w:rFonts w:ascii="Times New Roman" w:hAnsi="Times New Roman"/>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shd w:val="clear" w:color="auto" w:fill="auto"/>
          </w:tcPr>
          <w:p w:rsidR="00AD0778" w:rsidRPr="00BE33D4" w:rsidRDefault="00AD0778" w:rsidP="00AD0778">
            <w:pPr>
              <w:jc w:val="center"/>
              <w:rPr>
                <w:sz w:val="22"/>
                <w:szCs w:val="22"/>
              </w:rPr>
            </w:pPr>
            <w:r>
              <w:rPr>
                <w:sz w:val="22"/>
                <w:szCs w:val="22"/>
              </w:rPr>
              <w:t>56516604,75</w:t>
            </w:r>
          </w:p>
        </w:tc>
        <w:tc>
          <w:tcPr>
            <w:tcW w:w="1418" w:type="dxa"/>
            <w:shd w:val="clear" w:color="auto" w:fill="auto"/>
          </w:tcPr>
          <w:p w:rsidR="00AD0778" w:rsidRPr="00BE33D4" w:rsidRDefault="00AD0778" w:rsidP="00AD0778">
            <w:pPr>
              <w:jc w:val="center"/>
              <w:rPr>
                <w:sz w:val="22"/>
                <w:szCs w:val="22"/>
              </w:rPr>
            </w:pPr>
            <w:r w:rsidRPr="00BE33D4">
              <w:rPr>
                <w:sz w:val="22"/>
                <w:szCs w:val="22"/>
              </w:rPr>
              <w:t>9675218,18</w:t>
            </w:r>
          </w:p>
        </w:tc>
        <w:tc>
          <w:tcPr>
            <w:tcW w:w="1417" w:type="dxa"/>
            <w:shd w:val="clear" w:color="auto" w:fill="auto"/>
          </w:tcPr>
          <w:p w:rsidR="00AD0778" w:rsidRPr="00BE33D4" w:rsidRDefault="00AD0778" w:rsidP="00AD0778">
            <w:pPr>
              <w:jc w:val="center"/>
              <w:rPr>
                <w:sz w:val="22"/>
                <w:szCs w:val="22"/>
              </w:rPr>
            </w:pPr>
            <w:r w:rsidRPr="00BE33D4">
              <w:rPr>
                <w:sz w:val="22"/>
                <w:szCs w:val="22"/>
              </w:rPr>
              <w:t>10913111,00</w:t>
            </w:r>
          </w:p>
        </w:tc>
        <w:tc>
          <w:tcPr>
            <w:tcW w:w="1560" w:type="dxa"/>
            <w:shd w:val="clear" w:color="auto" w:fill="auto"/>
          </w:tcPr>
          <w:p w:rsidR="00AD0778" w:rsidRPr="00BE33D4" w:rsidRDefault="00AD0778" w:rsidP="00AD0778">
            <w:pPr>
              <w:jc w:val="center"/>
              <w:rPr>
                <w:sz w:val="22"/>
                <w:szCs w:val="22"/>
              </w:rPr>
            </w:pPr>
            <w:r>
              <w:rPr>
                <w:sz w:val="22"/>
                <w:szCs w:val="22"/>
              </w:rPr>
              <w:t>15547818,55</w:t>
            </w:r>
          </w:p>
        </w:tc>
        <w:tc>
          <w:tcPr>
            <w:tcW w:w="1559" w:type="dxa"/>
          </w:tcPr>
          <w:p w:rsidR="00AD0778" w:rsidRPr="00BE33D4" w:rsidRDefault="00AD0778" w:rsidP="00AD0778">
            <w:pPr>
              <w:jc w:val="center"/>
              <w:rPr>
                <w:sz w:val="22"/>
                <w:szCs w:val="22"/>
              </w:rPr>
            </w:pPr>
            <w:r>
              <w:rPr>
                <w:sz w:val="22"/>
                <w:szCs w:val="22"/>
              </w:rPr>
              <w:t>8573900</w:t>
            </w:r>
            <w:r w:rsidRPr="00BE33D4">
              <w:rPr>
                <w:sz w:val="22"/>
                <w:szCs w:val="22"/>
              </w:rPr>
              <w:t>,00</w:t>
            </w:r>
          </w:p>
        </w:tc>
        <w:tc>
          <w:tcPr>
            <w:tcW w:w="1559" w:type="dxa"/>
            <w:shd w:val="clear" w:color="auto" w:fill="auto"/>
          </w:tcPr>
          <w:p w:rsidR="00AD0778" w:rsidRPr="00BE33D4" w:rsidRDefault="00AD0778" w:rsidP="00AD0778">
            <w:pPr>
              <w:jc w:val="center"/>
              <w:rPr>
                <w:sz w:val="22"/>
                <w:szCs w:val="22"/>
              </w:rPr>
            </w:pPr>
            <w:r w:rsidRPr="00421A7A">
              <w:rPr>
                <w:sz w:val="22"/>
                <w:szCs w:val="22"/>
              </w:rPr>
              <w:t>11806557,02</w:t>
            </w:r>
          </w:p>
        </w:tc>
      </w:tr>
      <w:tr w:rsidR="00AD0778" w:rsidRPr="00C7017A" w:rsidTr="00AD0778">
        <w:tc>
          <w:tcPr>
            <w:tcW w:w="1247" w:type="dxa"/>
            <w:vMerge/>
            <w:shd w:val="clear" w:color="auto" w:fill="auto"/>
          </w:tcPr>
          <w:p w:rsidR="00AD0778" w:rsidRPr="008D2F32" w:rsidRDefault="00AD0778" w:rsidP="00AD0778">
            <w:pPr>
              <w:rPr>
                <w:sz w:val="24"/>
                <w:szCs w:val="24"/>
              </w:rPr>
            </w:pPr>
          </w:p>
        </w:tc>
        <w:tc>
          <w:tcPr>
            <w:tcW w:w="3351" w:type="dxa"/>
            <w:vMerge/>
          </w:tcPr>
          <w:p w:rsidR="00AD0778" w:rsidRPr="00C71F46" w:rsidRDefault="00AD0778" w:rsidP="00AD0778">
            <w:pPr>
              <w:pStyle w:val="ConsPlusNormal"/>
              <w:jc w:val="both"/>
              <w:rPr>
                <w:rFonts w:ascii="Times New Roman" w:hAnsi="Times New Roman"/>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Средства от приносящей доход деятельн</w:t>
            </w:r>
            <w:r w:rsidRPr="00C7017A">
              <w:rPr>
                <w:rFonts w:ascii="Times New Roman" w:hAnsi="Times New Roman"/>
                <w:sz w:val="24"/>
                <w:szCs w:val="24"/>
              </w:rPr>
              <w:t>о</w:t>
            </w:r>
            <w:r w:rsidRPr="00C7017A">
              <w:rPr>
                <w:rFonts w:ascii="Times New Roman" w:hAnsi="Times New Roman"/>
                <w:sz w:val="24"/>
                <w:szCs w:val="24"/>
              </w:rPr>
              <w:t>сти</w:t>
            </w:r>
          </w:p>
        </w:tc>
        <w:tc>
          <w:tcPr>
            <w:tcW w:w="1559" w:type="dxa"/>
            <w:shd w:val="clear" w:color="auto" w:fill="auto"/>
          </w:tcPr>
          <w:p w:rsidR="00AD0778" w:rsidRPr="00CB4780" w:rsidRDefault="00AD0778" w:rsidP="00AD0778">
            <w:pPr>
              <w:jc w:val="center"/>
              <w:rPr>
                <w:sz w:val="22"/>
                <w:szCs w:val="22"/>
              </w:rPr>
            </w:pPr>
          </w:p>
        </w:tc>
        <w:tc>
          <w:tcPr>
            <w:tcW w:w="1418" w:type="dxa"/>
            <w:shd w:val="clear" w:color="auto" w:fill="auto"/>
          </w:tcPr>
          <w:p w:rsidR="00AD0778" w:rsidRPr="00CB4780" w:rsidRDefault="00AD0778" w:rsidP="00AD0778">
            <w:pPr>
              <w:jc w:val="center"/>
              <w:rPr>
                <w:sz w:val="22"/>
                <w:szCs w:val="22"/>
              </w:rPr>
            </w:pPr>
          </w:p>
        </w:tc>
        <w:tc>
          <w:tcPr>
            <w:tcW w:w="1417" w:type="dxa"/>
            <w:shd w:val="clear" w:color="auto" w:fill="auto"/>
          </w:tcPr>
          <w:p w:rsidR="00AD0778" w:rsidRPr="00CB4780" w:rsidRDefault="00AD0778" w:rsidP="00AD0778">
            <w:pPr>
              <w:jc w:val="center"/>
              <w:rPr>
                <w:sz w:val="22"/>
                <w:szCs w:val="22"/>
              </w:rPr>
            </w:pPr>
          </w:p>
        </w:tc>
        <w:tc>
          <w:tcPr>
            <w:tcW w:w="1560" w:type="dxa"/>
            <w:shd w:val="clear" w:color="auto" w:fill="auto"/>
          </w:tcPr>
          <w:p w:rsidR="00AD0778" w:rsidRPr="00CB4780" w:rsidRDefault="00AD0778" w:rsidP="00AD0778">
            <w:pPr>
              <w:jc w:val="center"/>
              <w:rPr>
                <w:sz w:val="22"/>
                <w:szCs w:val="22"/>
              </w:rPr>
            </w:pPr>
          </w:p>
        </w:tc>
        <w:tc>
          <w:tcPr>
            <w:tcW w:w="1559" w:type="dxa"/>
          </w:tcPr>
          <w:p w:rsidR="00AD0778" w:rsidRPr="00CB4780" w:rsidRDefault="00AD0778" w:rsidP="00AD0778">
            <w:pPr>
              <w:jc w:val="center"/>
              <w:rPr>
                <w:sz w:val="22"/>
                <w:szCs w:val="22"/>
              </w:rPr>
            </w:pPr>
          </w:p>
        </w:tc>
        <w:tc>
          <w:tcPr>
            <w:tcW w:w="1559" w:type="dxa"/>
          </w:tcPr>
          <w:p w:rsidR="00AD0778" w:rsidRPr="00CB4780" w:rsidRDefault="00AD0778" w:rsidP="00AD0778">
            <w:pPr>
              <w:jc w:val="center"/>
              <w:rPr>
                <w:sz w:val="22"/>
                <w:szCs w:val="22"/>
              </w:rPr>
            </w:pPr>
          </w:p>
        </w:tc>
      </w:tr>
      <w:tr w:rsidR="00AD0778" w:rsidRPr="00C7017A" w:rsidTr="00AD0778">
        <w:tc>
          <w:tcPr>
            <w:tcW w:w="1247" w:type="dxa"/>
            <w:vMerge w:val="restart"/>
          </w:tcPr>
          <w:p w:rsidR="00AD0778" w:rsidRPr="008D2F32" w:rsidRDefault="00AD0778" w:rsidP="00AD0778">
            <w:pPr>
              <w:rPr>
                <w:sz w:val="24"/>
                <w:szCs w:val="24"/>
              </w:rPr>
            </w:pPr>
            <w:r w:rsidRPr="008D2F32">
              <w:rPr>
                <w:sz w:val="24"/>
                <w:szCs w:val="24"/>
              </w:rPr>
              <w:t>Основное меропри</w:t>
            </w:r>
            <w:r w:rsidRPr="008D2F32">
              <w:rPr>
                <w:sz w:val="24"/>
                <w:szCs w:val="24"/>
              </w:rPr>
              <w:t>я</w:t>
            </w:r>
            <w:r w:rsidRPr="008D2F32">
              <w:rPr>
                <w:sz w:val="24"/>
                <w:szCs w:val="24"/>
              </w:rPr>
              <w:t>тие 2.</w:t>
            </w:r>
            <w:r>
              <w:rPr>
                <w:sz w:val="24"/>
                <w:szCs w:val="24"/>
              </w:rPr>
              <w:t>1.А</w:t>
            </w:r>
            <w:r w:rsidRPr="008D2F32">
              <w:rPr>
                <w:sz w:val="24"/>
                <w:szCs w:val="24"/>
              </w:rPr>
              <w:t>.</w:t>
            </w:r>
          </w:p>
        </w:tc>
        <w:tc>
          <w:tcPr>
            <w:tcW w:w="3351" w:type="dxa"/>
            <w:vMerge w:val="restart"/>
          </w:tcPr>
          <w:p w:rsidR="00AD0778" w:rsidRPr="00C71F46" w:rsidRDefault="00AD0778" w:rsidP="00AD0778">
            <w:pPr>
              <w:pStyle w:val="ConsPlusNormal"/>
              <w:jc w:val="both"/>
              <w:rPr>
                <w:rFonts w:ascii="Times New Roman" w:hAnsi="Times New Roman"/>
                <w:sz w:val="24"/>
                <w:szCs w:val="24"/>
              </w:rPr>
            </w:pPr>
            <w:r w:rsidRPr="00926C9E">
              <w:rPr>
                <w:rFonts w:ascii="Times New Roman" w:hAnsi="Times New Roman"/>
                <w:sz w:val="24"/>
                <w:szCs w:val="24"/>
              </w:rPr>
              <w:t>Предоставление иных ме</w:t>
            </w:r>
            <w:r w:rsidRPr="00926C9E">
              <w:rPr>
                <w:rFonts w:ascii="Times New Roman" w:hAnsi="Times New Roman"/>
                <w:sz w:val="24"/>
                <w:szCs w:val="24"/>
              </w:rPr>
              <w:t>ж</w:t>
            </w:r>
            <w:r w:rsidRPr="00926C9E">
              <w:rPr>
                <w:rFonts w:ascii="Times New Roman" w:hAnsi="Times New Roman"/>
                <w:sz w:val="24"/>
                <w:szCs w:val="24"/>
              </w:rPr>
              <w:t>бюджетных трансфертов бю</w:t>
            </w:r>
            <w:r w:rsidRPr="00926C9E">
              <w:rPr>
                <w:rFonts w:ascii="Times New Roman" w:hAnsi="Times New Roman"/>
                <w:sz w:val="24"/>
                <w:szCs w:val="24"/>
              </w:rPr>
              <w:t>д</w:t>
            </w:r>
            <w:r w:rsidRPr="00926C9E">
              <w:rPr>
                <w:rFonts w:ascii="Times New Roman" w:hAnsi="Times New Roman"/>
                <w:sz w:val="24"/>
                <w:szCs w:val="24"/>
              </w:rPr>
              <w:t>жетам сельских поселений на организацию ритуальных услуг и содержание мест захор</w:t>
            </w:r>
            <w:r w:rsidRPr="00926C9E">
              <w:rPr>
                <w:rFonts w:ascii="Times New Roman" w:hAnsi="Times New Roman"/>
                <w:sz w:val="24"/>
                <w:szCs w:val="24"/>
              </w:rPr>
              <w:t>о</w:t>
            </w:r>
            <w:r w:rsidRPr="00926C9E">
              <w:rPr>
                <w:rFonts w:ascii="Times New Roman" w:hAnsi="Times New Roman"/>
                <w:sz w:val="24"/>
                <w:szCs w:val="24"/>
              </w:rPr>
              <w:t>нения</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shd w:val="clear" w:color="auto" w:fill="auto"/>
          </w:tcPr>
          <w:p w:rsidR="00AD0778" w:rsidRPr="00986912" w:rsidRDefault="00AD0778" w:rsidP="00AD0778">
            <w:pPr>
              <w:jc w:val="center"/>
              <w:rPr>
                <w:sz w:val="22"/>
                <w:szCs w:val="22"/>
              </w:rPr>
            </w:pPr>
            <w:r>
              <w:rPr>
                <w:sz w:val="22"/>
                <w:szCs w:val="22"/>
              </w:rPr>
              <w:t>2437750</w:t>
            </w:r>
            <w:r w:rsidRPr="00986912">
              <w:rPr>
                <w:sz w:val="22"/>
                <w:szCs w:val="22"/>
              </w:rPr>
              <w:t>,00</w:t>
            </w:r>
          </w:p>
        </w:tc>
        <w:tc>
          <w:tcPr>
            <w:tcW w:w="1418" w:type="dxa"/>
            <w:shd w:val="clear" w:color="auto" w:fill="auto"/>
          </w:tcPr>
          <w:p w:rsidR="00AD0778" w:rsidRPr="00986912" w:rsidRDefault="00AD0778" w:rsidP="00AD0778">
            <w:pPr>
              <w:jc w:val="center"/>
              <w:rPr>
                <w:sz w:val="22"/>
                <w:szCs w:val="22"/>
              </w:rPr>
            </w:pPr>
            <w:r w:rsidRPr="00986912">
              <w:rPr>
                <w:sz w:val="22"/>
                <w:szCs w:val="22"/>
              </w:rPr>
              <w:t>0,00</w:t>
            </w:r>
          </w:p>
        </w:tc>
        <w:tc>
          <w:tcPr>
            <w:tcW w:w="1417" w:type="dxa"/>
            <w:shd w:val="clear" w:color="auto" w:fill="auto"/>
          </w:tcPr>
          <w:p w:rsidR="00AD0778" w:rsidRPr="00986912" w:rsidRDefault="00AD0778" w:rsidP="00AD0778">
            <w:pPr>
              <w:jc w:val="center"/>
              <w:rPr>
                <w:sz w:val="22"/>
                <w:szCs w:val="22"/>
              </w:rPr>
            </w:pPr>
            <w:r w:rsidRPr="00986912">
              <w:rPr>
                <w:sz w:val="22"/>
                <w:szCs w:val="22"/>
              </w:rPr>
              <w:t>1231750,00</w:t>
            </w:r>
          </w:p>
        </w:tc>
        <w:tc>
          <w:tcPr>
            <w:tcW w:w="1560" w:type="dxa"/>
            <w:shd w:val="clear" w:color="auto" w:fill="auto"/>
          </w:tcPr>
          <w:p w:rsidR="00AD0778" w:rsidRPr="00986912" w:rsidRDefault="00AD0778" w:rsidP="00AD0778">
            <w:pPr>
              <w:jc w:val="center"/>
              <w:rPr>
                <w:sz w:val="22"/>
                <w:szCs w:val="22"/>
              </w:rPr>
            </w:pPr>
            <w:r>
              <w:rPr>
                <w:sz w:val="22"/>
                <w:szCs w:val="22"/>
              </w:rPr>
              <w:t>1206000</w:t>
            </w:r>
            <w:r w:rsidRPr="00986912">
              <w:rPr>
                <w:sz w:val="22"/>
                <w:szCs w:val="22"/>
              </w:rPr>
              <w:t>,00</w:t>
            </w:r>
          </w:p>
        </w:tc>
        <w:tc>
          <w:tcPr>
            <w:tcW w:w="1559" w:type="dxa"/>
          </w:tcPr>
          <w:p w:rsidR="00AD0778" w:rsidRPr="00986912" w:rsidRDefault="00AD0778" w:rsidP="00AD0778">
            <w:pPr>
              <w:jc w:val="center"/>
              <w:rPr>
                <w:sz w:val="22"/>
                <w:szCs w:val="22"/>
              </w:rPr>
            </w:pPr>
            <w:r w:rsidRPr="00986912">
              <w:rPr>
                <w:sz w:val="22"/>
                <w:szCs w:val="22"/>
              </w:rPr>
              <w:t>0,00</w:t>
            </w:r>
          </w:p>
        </w:tc>
        <w:tc>
          <w:tcPr>
            <w:tcW w:w="1559" w:type="dxa"/>
          </w:tcPr>
          <w:p w:rsidR="00AD0778" w:rsidRPr="00986912" w:rsidRDefault="00AD0778" w:rsidP="00AD0778">
            <w:pPr>
              <w:jc w:val="center"/>
              <w:rPr>
                <w:sz w:val="22"/>
                <w:szCs w:val="22"/>
              </w:rPr>
            </w:pPr>
            <w:r w:rsidRPr="00986912">
              <w:rPr>
                <w:sz w:val="22"/>
                <w:szCs w:val="22"/>
              </w:rPr>
              <w:t>0,00</w:t>
            </w:r>
          </w:p>
        </w:tc>
      </w:tr>
      <w:tr w:rsidR="00AD0778" w:rsidRPr="00C7017A" w:rsidTr="00AD0778">
        <w:tc>
          <w:tcPr>
            <w:tcW w:w="1247" w:type="dxa"/>
            <w:vMerge/>
          </w:tcPr>
          <w:p w:rsidR="00AD0778" w:rsidRPr="008D2F32" w:rsidRDefault="00AD0778" w:rsidP="00AD0778">
            <w:pPr>
              <w:rPr>
                <w:sz w:val="24"/>
                <w:szCs w:val="24"/>
              </w:rPr>
            </w:pPr>
          </w:p>
        </w:tc>
        <w:tc>
          <w:tcPr>
            <w:tcW w:w="3351" w:type="dxa"/>
            <w:vMerge/>
          </w:tcPr>
          <w:p w:rsidR="00AD0778" w:rsidRPr="00C71F46" w:rsidRDefault="00AD0778" w:rsidP="00AD0778">
            <w:pPr>
              <w:pStyle w:val="ConsPlusNormal"/>
              <w:jc w:val="both"/>
              <w:rPr>
                <w:rFonts w:ascii="Times New Roman" w:hAnsi="Times New Roman"/>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shd w:val="clear" w:color="auto" w:fill="auto"/>
          </w:tcPr>
          <w:p w:rsidR="00AD0778" w:rsidRPr="00CB4780" w:rsidRDefault="00AD0778" w:rsidP="00AD0778">
            <w:pPr>
              <w:jc w:val="center"/>
              <w:rPr>
                <w:sz w:val="22"/>
                <w:szCs w:val="22"/>
              </w:rPr>
            </w:pPr>
          </w:p>
        </w:tc>
        <w:tc>
          <w:tcPr>
            <w:tcW w:w="1418" w:type="dxa"/>
            <w:shd w:val="clear" w:color="auto" w:fill="auto"/>
          </w:tcPr>
          <w:p w:rsidR="00AD0778" w:rsidRPr="00CB4780" w:rsidRDefault="00AD0778" w:rsidP="00AD0778">
            <w:pPr>
              <w:jc w:val="center"/>
              <w:rPr>
                <w:sz w:val="22"/>
                <w:szCs w:val="22"/>
              </w:rPr>
            </w:pPr>
          </w:p>
        </w:tc>
        <w:tc>
          <w:tcPr>
            <w:tcW w:w="1417" w:type="dxa"/>
            <w:shd w:val="clear" w:color="auto" w:fill="auto"/>
          </w:tcPr>
          <w:p w:rsidR="00AD0778" w:rsidRPr="00CB4780" w:rsidRDefault="00AD0778" w:rsidP="00AD0778">
            <w:pPr>
              <w:jc w:val="center"/>
              <w:rPr>
                <w:sz w:val="22"/>
                <w:szCs w:val="22"/>
              </w:rPr>
            </w:pPr>
          </w:p>
        </w:tc>
        <w:tc>
          <w:tcPr>
            <w:tcW w:w="1560" w:type="dxa"/>
            <w:shd w:val="clear" w:color="auto" w:fill="auto"/>
          </w:tcPr>
          <w:p w:rsidR="00AD0778" w:rsidRPr="00CB4780" w:rsidRDefault="00AD0778" w:rsidP="00AD0778">
            <w:pPr>
              <w:jc w:val="center"/>
              <w:rPr>
                <w:sz w:val="22"/>
                <w:szCs w:val="22"/>
              </w:rPr>
            </w:pPr>
          </w:p>
        </w:tc>
        <w:tc>
          <w:tcPr>
            <w:tcW w:w="1559" w:type="dxa"/>
          </w:tcPr>
          <w:p w:rsidR="00AD0778" w:rsidRPr="00CB4780" w:rsidRDefault="00AD0778" w:rsidP="00AD0778">
            <w:pPr>
              <w:jc w:val="center"/>
              <w:rPr>
                <w:sz w:val="22"/>
                <w:szCs w:val="22"/>
              </w:rPr>
            </w:pPr>
          </w:p>
        </w:tc>
        <w:tc>
          <w:tcPr>
            <w:tcW w:w="1559" w:type="dxa"/>
          </w:tcPr>
          <w:p w:rsidR="00AD0778" w:rsidRPr="00CB4780" w:rsidRDefault="00AD0778" w:rsidP="00AD0778">
            <w:pPr>
              <w:jc w:val="center"/>
              <w:rPr>
                <w:sz w:val="22"/>
                <w:szCs w:val="22"/>
              </w:rPr>
            </w:pPr>
          </w:p>
        </w:tc>
      </w:tr>
      <w:tr w:rsidR="00AD0778" w:rsidRPr="00C7017A" w:rsidTr="00AD0778">
        <w:tc>
          <w:tcPr>
            <w:tcW w:w="1247" w:type="dxa"/>
            <w:vMerge/>
          </w:tcPr>
          <w:p w:rsidR="00AD0778" w:rsidRPr="008D2F32" w:rsidRDefault="00AD0778" w:rsidP="00AD0778">
            <w:pPr>
              <w:rPr>
                <w:sz w:val="24"/>
                <w:szCs w:val="24"/>
              </w:rPr>
            </w:pPr>
          </w:p>
        </w:tc>
        <w:tc>
          <w:tcPr>
            <w:tcW w:w="3351" w:type="dxa"/>
            <w:vMerge/>
          </w:tcPr>
          <w:p w:rsidR="00AD0778" w:rsidRPr="00C71F46" w:rsidRDefault="00AD0778" w:rsidP="00AD0778">
            <w:pPr>
              <w:pStyle w:val="ConsPlusNormal"/>
              <w:jc w:val="both"/>
              <w:rPr>
                <w:rFonts w:ascii="Times New Roman" w:hAnsi="Times New Roman"/>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shd w:val="clear" w:color="auto" w:fill="auto"/>
          </w:tcPr>
          <w:p w:rsidR="00AD0778" w:rsidRPr="00CB4780" w:rsidRDefault="00AD0778" w:rsidP="00AD0778">
            <w:pPr>
              <w:jc w:val="center"/>
              <w:rPr>
                <w:sz w:val="22"/>
                <w:szCs w:val="22"/>
              </w:rPr>
            </w:pPr>
            <w:r w:rsidRPr="00CB4780">
              <w:rPr>
                <w:sz w:val="22"/>
                <w:szCs w:val="22"/>
              </w:rPr>
              <w:t>0,00</w:t>
            </w:r>
          </w:p>
        </w:tc>
        <w:tc>
          <w:tcPr>
            <w:tcW w:w="1418" w:type="dxa"/>
            <w:shd w:val="clear" w:color="auto" w:fill="auto"/>
          </w:tcPr>
          <w:p w:rsidR="00AD0778" w:rsidRPr="00CB4780" w:rsidRDefault="00AD0778" w:rsidP="00AD0778">
            <w:pPr>
              <w:jc w:val="center"/>
              <w:rPr>
                <w:sz w:val="22"/>
                <w:szCs w:val="22"/>
              </w:rPr>
            </w:pPr>
            <w:r w:rsidRPr="00CB4780">
              <w:rPr>
                <w:sz w:val="22"/>
                <w:szCs w:val="22"/>
              </w:rPr>
              <w:t>0,00</w:t>
            </w:r>
          </w:p>
        </w:tc>
        <w:tc>
          <w:tcPr>
            <w:tcW w:w="1417" w:type="dxa"/>
            <w:shd w:val="clear" w:color="auto" w:fill="auto"/>
          </w:tcPr>
          <w:p w:rsidR="00AD0778" w:rsidRPr="00CB4780" w:rsidRDefault="00AD0778" w:rsidP="00AD0778">
            <w:pPr>
              <w:jc w:val="center"/>
              <w:rPr>
                <w:sz w:val="22"/>
                <w:szCs w:val="22"/>
              </w:rPr>
            </w:pPr>
            <w:r w:rsidRPr="00CB4780">
              <w:rPr>
                <w:sz w:val="22"/>
                <w:szCs w:val="22"/>
              </w:rPr>
              <w:t>0,00</w:t>
            </w:r>
          </w:p>
        </w:tc>
        <w:tc>
          <w:tcPr>
            <w:tcW w:w="1560" w:type="dxa"/>
            <w:shd w:val="clear" w:color="auto" w:fill="auto"/>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r>
      <w:tr w:rsidR="00AD0778" w:rsidRPr="00C7017A" w:rsidTr="00AD0778">
        <w:tc>
          <w:tcPr>
            <w:tcW w:w="1247" w:type="dxa"/>
            <w:vMerge/>
          </w:tcPr>
          <w:p w:rsidR="00AD0778" w:rsidRPr="008D2F32" w:rsidRDefault="00AD0778" w:rsidP="00AD0778">
            <w:pPr>
              <w:rPr>
                <w:sz w:val="24"/>
                <w:szCs w:val="24"/>
              </w:rPr>
            </w:pPr>
          </w:p>
        </w:tc>
        <w:tc>
          <w:tcPr>
            <w:tcW w:w="3351" w:type="dxa"/>
            <w:vMerge/>
          </w:tcPr>
          <w:p w:rsidR="00AD0778" w:rsidRPr="00C71F46" w:rsidRDefault="00AD0778" w:rsidP="00AD0778">
            <w:pPr>
              <w:pStyle w:val="ConsPlusNormal"/>
              <w:jc w:val="both"/>
              <w:rPr>
                <w:rFonts w:ascii="Times New Roman" w:hAnsi="Times New Roman"/>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shd w:val="clear" w:color="auto" w:fill="auto"/>
          </w:tcPr>
          <w:p w:rsidR="00AD0778" w:rsidRPr="00986912" w:rsidRDefault="00AD0778" w:rsidP="00AD0778">
            <w:pPr>
              <w:jc w:val="center"/>
              <w:rPr>
                <w:sz w:val="22"/>
                <w:szCs w:val="22"/>
              </w:rPr>
            </w:pPr>
            <w:r>
              <w:rPr>
                <w:sz w:val="22"/>
                <w:szCs w:val="22"/>
              </w:rPr>
              <w:t>2437750</w:t>
            </w:r>
            <w:r w:rsidRPr="00986912">
              <w:rPr>
                <w:sz w:val="22"/>
                <w:szCs w:val="22"/>
              </w:rPr>
              <w:t>,00</w:t>
            </w:r>
          </w:p>
        </w:tc>
        <w:tc>
          <w:tcPr>
            <w:tcW w:w="1418" w:type="dxa"/>
            <w:shd w:val="clear" w:color="auto" w:fill="auto"/>
          </w:tcPr>
          <w:p w:rsidR="00AD0778" w:rsidRPr="00986912" w:rsidRDefault="00AD0778" w:rsidP="00AD0778">
            <w:pPr>
              <w:jc w:val="center"/>
              <w:rPr>
                <w:sz w:val="22"/>
                <w:szCs w:val="22"/>
              </w:rPr>
            </w:pPr>
            <w:r w:rsidRPr="00986912">
              <w:rPr>
                <w:sz w:val="22"/>
                <w:szCs w:val="22"/>
              </w:rPr>
              <w:t>0,00</w:t>
            </w:r>
          </w:p>
        </w:tc>
        <w:tc>
          <w:tcPr>
            <w:tcW w:w="1417" w:type="dxa"/>
            <w:shd w:val="clear" w:color="auto" w:fill="auto"/>
          </w:tcPr>
          <w:p w:rsidR="00AD0778" w:rsidRPr="00986912" w:rsidRDefault="00AD0778" w:rsidP="00AD0778">
            <w:pPr>
              <w:jc w:val="center"/>
              <w:rPr>
                <w:sz w:val="22"/>
                <w:szCs w:val="22"/>
              </w:rPr>
            </w:pPr>
            <w:r w:rsidRPr="00986912">
              <w:rPr>
                <w:sz w:val="22"/>
                <w:szCs w:val="22"/>
              </w:rPr>
              <w:t>1231750,00</w:t>
            </w:r>
          </w:p>
        </w:tc>
        <w:tc>
          <w:tcPr>
            <w:tcW w:w="1560" w:type="dxa"/>
            <w:shd w:val="clear" w:color="auto" w:fill="auto"/>
          </w:tcPr>
          <w:p w:rsidR="00AD0778" w:rsidRPr="00986912" w:rsidRDefault="00AD0778" w:rsidP="00AD0778">
            <w:pPr>
              <w:jc w:val="center"/>
              <w:rPr>
                <w:sz w:val="22"/>
                <w:szCs w:val="22"/>
              </w:rPr>
            </w:pPr>
            <w:r>
              <w:rPr>
                <w:sz w:val="22"/>
                <w:szCs w:val="22"/>
              </w:rPr>
              <w:t>1206000</w:t>
            </w:r>
            <w:r w:rsidRPr="00986912">
              <w:rPr>
                <w:sz w:val="22"/>
                <w:szCs w:val="22"/>
              </w:rPr>
              <w:t>,00</w:t>
            </w:r>
          </w:p>
        </w:tc>
        <w:tc>
          <w:tcPr>
            <w:tcW w:w="1559" w:type="dxa"/>
          </w:tcPr>
          <w:p w:rsidR="00AD0778" w:rsidRPr="00986912" w:rsidRDefault="00AD0778" w:rsidP="00AD0778">
            <w:pPr>
              <w:jc w:val="center"/>
              <w:rPr>
                <w:sz w:val="22"/>
                <w:szCs w:val="22"/>
              </w:rPr>
            </w:pPr>
            <w:r w:rsidRPr="00986912">
              <w:rPr>
                <w:sz w:val="22"/>
                <w:szCs w:val="22"/>
              </w:rPr>
              <w:t>0,00</w:t>
            </w:r>
          </w:p>
        </w:tc>
        <w:tc>
          <w:tcPr>
            <w:tcW w:w="1559" w:type="dxa"/>
          </w:tcPr>
          <w:p w:rsidR="00AD0778" w:rsidRPr="00986912" w:rsidRDefault="00AD0778" w:rsidP="00AD0778">
            <w:pPr>
              <w:jc w:val="center"/>
              <w:rPr>
                <w:sz w:val="22"/>
                <w:szCs w:val="22"/>
              </w:rPr>
            </w:pPr>
            <w:r w:rsidRPr="00986912">
              <w:rPr>
                <w:sz w:val="22"/>
                <w:szCs w:val="22"/>
              </w:rPr>
              <w:t>0,00</w:t>
            </w:r>
          </w:p>
        </w:tc>
      </w:tr>
      <w:tr w:rsidR="00AD0778" w:rsidRPr="00C7017A" w:rsidTr="00AD0778">
        <w:tc>
          <w:tcPr>
            <w:tcW w:w="1247" w:type="dxa"/>
            <w:vMerge/>
          </w:tcPr>
          <w:p w:rsidR="00AD0778" w:rsidRPr="008D2F32" w:rsidRDefault="00AD0778" w:rsidP="00AD0778">
            <w:pPr>
              <w:rPr>
                <w:sz w:val="24"/>
                <w:szCs w:val="24"/>
              </w:rPr>
            </w:pPr>
          </w:p>
        </w:tc>
        <w:tc>
          <w:tcPr>
            <w:tcW w:w="3351" w:type="dxa"/>
            <w:vMerge/>
          </w:tcPr>
          <w:p w:rsidR="00AD0778" w:rsidRPr="00C71F46" w:rsidRDefault="00AD0778" w:rsidP="00AD0778">
            <w:pPr>
              <w:pStyle w:val="ConsPlusNormal"/>
              <w:jc w:val="both"/>
              <w:rPr>
                <w:rFonts w:ascii="Times New Roman" w:hAnsi="Times New Roman"/>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shd w:val="clear" w:color="auto" w:fill="auto"/>
          </w:tcPr>
          <w:p w:rsidR="00AD0778" w:rsidRPr="00986912" w:rsidRDefault="00AD0778" w:rsidP="00AD0778">
            <w:pPr>
              <w:jc w:val="center"/>
              <w:rPr>
                <w:sz w:val="22"/>
                <w:szCs w:val="22"/>
              </w:rPr>
            </w:pPr>
            <w:r>
              <w:rPr>
                <w:sz w:val="22"/>
                <w:szCs w:val="22"/>
              </w:rPr>
              <w:t>2437750</w:t>
            </w:r>
            <w:r w:rsidRPr="00986912">
              <w:rPr>
                <w:sz w:val="22"/>
                <w:szCs w:val="22"/>
              </w:rPr>
              <w:t>,00</w:t>
            </w:r>
          </w:p>
        </w:tc>
        <w:tc>
          <w:tcPr>
            <w:tcW w:w="1418" w:type="dxa"/>
            <w:shd w:val="clear" w:color="auto" w:fill="auto"/>
          </w:tcPr>
          <w:p w:rsidR="00AD0778" w:rsidRPr="00986912" w:rsidRDefault="00AD0778" w:rsidP="00AD0778">
            <w:pPr>
              <w:jc w:val="center"/>
              <w:rPr>
                <w:sz w:val="22"/>
                <w:szCs w:val="22"/>
              </w:rPr>
            </w:pPr>
            <w:r w:rsidRPr="00986912">
              <w:rPr>
                <w:sz w:val="22"/>
                <w:szCs w:val="22"/>
              </w:rPr>
              <w:t>0,00</w:t>
            </w:r>
          </w:p>
        </w:tc>
        <w:tc>
          <w:tcPr>
            <w:tcW w:w="1417" w:type="dxa"/>
            <w:shd w:val="clear" w:color="auto" w:fill="auto"/>
          </w:tcPr>
          <w:p w:rsidR="00AD0778" w:rsidRPr="00986912" w:rsidRDefault="00AD0778" w:rsidP="00AD0778">
            <w:pPr>
              <w:jc w:val="center"/>
              <w:rPr>
                <w:sz w:val="22"/>
                <w:szCs w:val="22"/>
              </w:rPr>
            </w:pPr>
            <w:r w:rsidRPr="00986912">
              <w:rPr>
                <w:sz w:val="22"/>
                <w:szCs w:val="22"/>
              </w:rPr>
              <w:t>1231750,00</w:t>
            </w:r>
          </w:p>
        </w:tc>
        <w:tc>
          <w:tcPr>
            <w:tcW w:w="1560" w:type="dxa"/>
            <w:shd w:val="clear" w:color="auto" w:fill="auto"/>
          </w:tcPr>
          <w:p w:rsidR="00AD0778" w:rsidRPr="00986912" w:rsidRDefault="00AD0778" w:rsidP="00AD0778">
            <w:pPr>
              <w:jc w:val="center"/>
              <w:rPr>
                <w:sz w:val="22"/>
                <w:szCs w:val="22"/>
              </w:rPr>
            </w:pPr>
            <w:r>
              <w:rPr>
                <w:sz w:val="22"/>
                <w:szCs w:val="22"/>
              </w:rPr>
              <w:t>1206000</w:t>
            </w:r>
            <w:r w:rsidRPr="00986912">
              <w:rPr>
                <w:sz w:val="22"/>
                <w:szCs w:val="22"/>
              </w:rPr>
              <w:t>,00</w:t>
            </w:r>
          </w:p>
        </w:tc>
        <w:tc>
          <w:tcPr>
            <w:tcW w:w="1559" w:type="dxa"/>
          </w:tcPr>
          <w:p w:rsidR="00AD0778" w:rsidRPr="00986912" w:rsidRDefault="00AD0778" w:rsidP="00AD0778">
            <w:pPr>
              <w:jc w:val="center"/>
              <w:rPr>
                <w:sz w:val="22"/>
                <w:szCs w:val="22"/>
              </w:rPr>
            </w:pPr>
            <w:r w:rsidRPr="00986912">
              <w:rPr>
                <w:sz w:val="22"/>
                <w:szCs w:val="22"/>
              </w:rPr>
              <w:t>0,00</w:t>
            </w:r>
          </w:p>
        </w:tc>
        <w:tc>
          <w:tcPr>
            <w:tcW w:w="1559" w:type="dxa"/>
          </w:tcPr>
          <w:p w:rsidR="00AD0778" w:rsidRPr="00986912" w:rsidRDefault="00AD0778" w:rsidP="00AD0778">
            <w:pPr>
              <w:jc w:val="center"/>
              <w:rPr>
                <w:sz w:val="22"/>
                <w:szCs w:val="22"/>
              </w:rPr>
            </w:pPr>
            <w:r w:rsidRPr="00986912">
              <w:rPr>
                <w:sz w:val="22"/>
                <w:szCs w:val="22"/>
              </w:rPr>
              <w:t>0,00</w:t>
            </w:r>
          </w:p>
        </w:tc>
      </w:tr>
      <w:tr w:rsidR="00AD0778" w:rsidRPr="00C7017A" w:rsidTr="00AD0778">
        <w:tc>
          <w:tcPr>
            <w:tcW w:w="1247" w:type="dxa"/>
            <w:vMerge/>
          </w:tcPr>
          <w:p w:rsidR="00AD0778" w:rsidRPr="008D2F32" w:rsidRDefault="00AD0778" w:rsidP="00AD0778">
            <w:pPr>
              <w:rPr>
                <w:sz w:val="24"/>
                <w:szCs w:val="24"/>
              </w:rPr>
            </w:pPr>
          </w:p>
        </w:tc>
        <w:tc>
          <w:tcPr>
            <w:tcW w:w="3351" w:type="dxa"/>
            <w:vMerge/>
          </w:tcPr>
          <w:p w:rsidR="00AD0778" w:rsidRPr="00C71F46" w:rsidRDefault="00AD0778" w:rsidP="00AD0778">
            <w:pPr>
              <w:pStyle w:val="ConsPlusNormal"/>
              <w:jc w:val="both"/>
              <w:rPr>
                <w:rFonts w:ascii="Times New Roman" w:hAnsi="Times New Roman"/>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Средства от приносящей доход деятельн</w:t>
            </w:r>
            <w:r w:rsidRPr="00C7017A">
              <w:rPr>
                <w:rFonts w:ascii="Times New Roman" w:hAnsi="Times New Roman"/>
                <w:sz w:val="24"/>
                <w:szCs w:val="24"/>
              </w:rPr>
              <w:t>о</w:t>
            </w:r>
            <w:r w:rsidRPr="00C7017A">
              <w:rPr>
                <w:rFonts w:ascii="Times New Roman" w:hAnsi="Times New Roman"/>
                <w:sz w:val="24"/>
                <w:szCs w:val="24"/>
              </w:rPr>
              <w:t>сти</w:t>
            </w:r>
          </w:p>
        </w:tc>
        <w:tc>
          <w:tcPr>
            <w:tcW w:w="1559" w:type="dxa"/>
          </w:tcPr>
          <w:p w:rsidR="00AD0778" w:rsidRPr="00CB4780" w:rsidRDefault="00AD0778" w:rsidP="00AD0778">
            <w:pPr>
              <w:jc w:val="center"/>
              <w:rPr>
                <w:sz w:val="22"/>
                <w:szCs w:val="22"/>
              </w:rPr>
            </w:pPr>
            <w:r w:rsidRPr="00CB4780">
              <w:rPr>
                <w:sz w:val="22"/>
                <w:szCs w:val="22"/>
              </w:rPr>
              <w:t>0,00</w:t>
            </w:r>
          </w:p>
        </w:tc>
        <w:tc>
          <w:tcPr>
            <w:tcW w:w="1418" w:type="dxa"/>
          </w:tcPr>
          <w:p w:rsidR="00AD0778" w:rsidRPr="00CB4780" w:rsidRDefault="00AD0778" w:rsidP="00AD0778">
            <w:pPr>
              <w:jc w:val="center"/>
              <w:rPr>
                <w:sz w:val="22"/>
                <w:szCs w:val="22"/>
              </w:rPr>
            </w:pPr>
            <w:r w:rsidRPr="00CB4780">
              <w:rPr>
                <w:sz w:val="22"/>
                <w:szCs w:val="22"/>
              </w:rPr>
              <w:t>0,00</w:t>
            </w:r>
          </w:p>
        </w:tc>
        <w:tc>
          <w:tcPr>
            <w:tcW w:w="1417" w:type="dxa"/>
          </w:tcPr>
          <w:p w:rsidR="00AD0778" w:rsidRPr="00CB4780" w:rsidRDefault="00AD0778" w:rsidP="00AD0778">
            <w:pPr>
              <w:jc w:val="center"/>
              <w:rPr>
                <w:sz w:val="22"/>
                <w:szCs w:val="22"/>
              </w:rPr>
            </w:pPr>
            <w:r w:rsidRPr="00CB4780">
              <w:rPr>
                <w:sz w:val="22"/>
                <w:szCs w:val="22"/>
              </w:rPr>
              <w:t>0,00</w:t>
            </w:r>
          </w:p>
        </w:tc>
        <w:tc>
          <w:tcPr>
            <w:tcW w:w="1560"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r>
      <w:tr w:rsidR="00AD0778" w:rsidRPr="00C7017A" w:rsidTr="00AD0778">
        <w:tc>
          <w:tcPr>
            <w:tcW w:w="1247" w:type="dxa"/>
            <w:vMerge w:val="restart"/>
          </w:tcPr>
          <w:p w:rsidR="00AD0778" w:rsidRPr="008D2F32" w:rsidRDefault="00AD0778" w:rsidP="00AD0778">
            <w:pPr>
              <w:rPr>
                <w:sz w:val="24"/>
                <w:szCs w:val="24"/>
              </w:rPr>
            </w:pPr>
            <w:r w:rsidRPr="008D2F32">
              <w:rPr>
                <w:sz w:val="24"/>
                <w:szCs w:val="24"/>
              </w:rPr>
              <w:t>Основное меропри</w:t>
            </w:r>
            <w:r w:rsidRPr="008D2F32">
              <w:rPr>
                <w:sz w:val="24"/>
                <w:szCs w:val="24"/>
              </w:rPr>
              <w:t>я</w:t>
            </w:r>
            <w:r w:rsidRPr="008D2F32">
              <w:rPr>
                <w:sz w:val="24"/>
                <w:szCs w:val="24"/>
              </w:rPr>
              <w:t>тие 2.</w:t>
            </w:r>
            <w:r>
              <w:rPr>
                <w:sz w:val="24"/>
                <w:szCs w:val="24"/>
              </w:rPr>
              <w:t>1.Б</w:t>
            </w:r>
            <w:r w:rsidRPr="008D2F32">
              <w:rPr>
                <w:sz w:val="24"/>
                <w:szCs w:val="24"/>
              </w:rPr>
              <w:t>.</w:t>
            </w:r>
          </w:p>
        </w:tc>
        <w:tc>
          <w:tcPr>
            <w:tcW w:w="3351" w:type="dxa"/>
            <w:vMerge w:val="restart"/>
          </w:tcPr>
          <w:p w:rsidR="00AD0778" w:rsidRPr="008467E4" w:rsidRDefault="00AD0778" w:rsidP="00AD0778">
            <w:pPr>
              <w:pStyle w:val="ConsPlusNormal"/>
              <w:jc w:val="both"/>
              <w:rPr>
                <w:rFonts w:ascii="Times New Roman" w:hAnsi="Times New Roman"/>
                <w:sz w:val="24"/>
                <w:szCs w:val="24"/>
              </w:rPr>
            </w:pPr>
            <w:r w:rsidRPr="008467E4">
              <w:rPr>
                <w:rFonts w:ascii="Times New Roman" w:hAnsi="Times New Roman"/>
                <w:sz w:val="24"/>
                <w:szCs w:val="24"/>
              </w:rPr>
              <w:t>Реализация мероприятий по увековечению памяти поги</w:t>
            </w:r>
            <w:r w:rsidRPr="008467E4">
              <w:rPr>
                <w:rFonts w:ascii="Times New Roman" w:hAnsi="Times New Roman"/>
                <w:sz w:val="24"/>
                <w:szCs w:val="24"/>
              </w:rPr>
              <w:t>б</w:t>
            </w:r>
            <w:r w:rsidRPr="008467E4">
              <w:rPr>
                <w:rFonts w:ascii="Times New Roman" w:hAnsi="Times New Roman"/>
                <w:sz w:val="24"/>
                <w:szCs w:val="24"/>
              </w:rPr>
              <w:t xml:space="preserve">ших при защите Отечества (благоустройство, </w:t>
            </w:r>
            <w:r w:rsidRPr="008467E4">
              <w:rPr>
                <w:rFonts w:ascii="Times New Roman" w:hAnsi="Times New Roman"/>
                <w:sz w:val="24"/>
                <w:szCs w:val="24"/>
              </w:rPr>
              <w:lastRenderedPageBreak/>
              <w:t>восстано</w:t>
            </w:r>
            <w:r w:rsidRPr="008467E4">
              <w:rPr>
                <w:rFonts w:ascii="Times New Roman" w:hAnsi="Times New Roman"/>
                <w:sz w:val="24"/>
                <w:szCs w:val="24"/>
              </w:rPr>
              <w:t>в</w:t>
            </w:r>
            <w:r w:rsidRPr="008467E4">
              <w:rPr>
                <w:rFonts w:ascii="Times New Roman" w:hAnsi="Times New Roman"/>
                <w:sz w:val="24"/>
                <w:szCs w:val="24"/>
              </w:rPr>
              <w:t>ление, ремонт и реставрация воинских захоронений, уст</w:t>
            </w:r>
            <w:r w:rsidRPr="008467E4">
              <w:rPr>
                <w:rFonts w:ascii="Times New Roman" w:hAnsi="Times New Roman"/>
                <w:sz w:val="24"/>
                <w:szCs w:val="24"/>
              </w:rPr>
              <w:t>а</w:t>
            </w:r>
            <w:r w:rsidRPr="008467E4">
              <w:rPr>
                <w:rFonts w:ascii="Times New Roman" w:hAnsi="Times New Roman"/>
                <w:sz w:val="24"/>
                <w:szCs w:val="24"/>
              </w:rPr>
              <w:t>новка мемориальных знаков на воинских захоронениях)</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lastRenderedPageBreak/>
              <w:t>Всего</w:t>
            </w:r>
          </w:p>
        </w:tc>
        <w:tc>
          <w:tcPr>
            <w:tcW w:w="1559" w:type="dxa"/>
            <w:shd w:val="clear" w:color="auto" w:fill="FDE9D9" w:themeFill="accent6" w:themeFillTint="33"/>
          </w:tcPr>
          <w:p w:rsidR="00AD0778" w:rsidRPr="00986912" w:rsidRDefault="00AD0778" w:rsidP="00AD0778">
            <w:pPr>
              <w:pStyle w:val="ConsPlusNormal"/>
              <w:jc w:val="center"/>
              <w:rPr>
                <w:rFonts w:ascii="Times New Roman" w:hAnsi="Times New Roman"/>
                <w:sz w:val="22"/>
              </w:rPr>
            </w:pPr>
            <w:r>
              <w:rPr>
                <w:rFonts w:ascii="Times New Roman" w:hAnsi="Times New Roman"/>
                <w:sz w:val="22"/>
              </w:rPr>
              <w:t>35790,00</w:t>
            </w:r>
          </w:p>
        </w:tc>
        <w:tc>
          <w:tcPr>
            <w:tcW w:w="1418" w:type="dxa"/>
          </w:tcPr>
          <w:p w:rsidR="00AD0778" w:rsidRPr="00986912" w:rsidRDefault="00AD0778" w:rsidP="00AD0778">
            <w:pPr>
              <w:jc w:val="center"/>
              <w:rPr>
                <w:sz w:val="22"/>
                <w:szCs w:val="22"/>
              </w:rPr>
            </w:pPr>
            <w:r>
              <w:rPr>
                <w:sz w:val="22"/>
                <w:szCs w:val="22"/>
              </w:rPr>
              <w:t>0,00</w:t>
            </w:r>
          </w:p>
        </w:tc>
        <w:tc>
          <w:tcPr>
            <w:tcW w:w="1417" w:type="dxa"/>
          </w:tcPr>
          <w:p w:rsidR="00AD0778" w:rsidRPr="00986912" w:rsidRDefault="00AD0778" w:rsidP="00AD0778">
            <w:pPr>
              <w:jc w:val="center"/>
              <w:rPr>
                <w:sz w:val="22"/>
                <w:szCs w:val="22"/>
              </w:rPr>
            </w:pPr>
            <w:r>
              <w:rPr>
                <w:sz w:val="22"/>
                <w:szCs w:val="22"/>
              </w:rPr>
              <w:t>0</w:t>
            </w:r>
            <w:r w:rsidRPr="00986912">
              <w:rPr>
                <w:sz w:val="22"/>
                <w:szCs w:val="22"/>
              </w:rPr>
              <w:t>,0</w:t>
            </w:r>
            <w:r>
              <w:rPr>
                <w:sz w:val="22"/>
                <w:szCs w:val="22"/>
              </w:rPr>
              <w:t>0</w:t>
            </w:r>
          </w:p>
        </w:tc>
        <w:tc>
          <w:tcPr>
            <w:tcW w:w="1560" w:type="dxa"/>
            <w:shd w:val="clear" w:color="auto" w:fill="FDE9D9" w:themeFill="accent6" w:themeFillTint="33"/>
          </w:tcPr>
          <w:p w:rsidR="00AD0778" w:rsidRPr="00986912" w:rsidRDefault="00AD0778" w:rsidP="00AD0778">
            <w:pPr>
              <w:jc w:val="center"/>
              <w:rPr>
                <w:sz w:val="22"/>
                <w:szCs w:val="22"/>
              </w:rPr>
            </w:pPr>
            <w:r>
              <w:rPr>
                <w:sz w:val="22"/>
                <w:szCs w:val="22"/>
              </w:rPr>
              <w:t>35790,00</w:t>
            </w:r>
          </w:p>
        </w:tc>
        <w:tc>
          <w:tcPr>
            <w:tcW w:w="1559" w:type="dxa"/>
          </w:tcPr>
          <w:p w:rsidR="00AD0778" w:rsidRPr="00986912" w:rsidRDefault="00AD0778" w:rsidP="00AD0778">
            <w:pPr>
              <w:jc w:val="center"/>
              <w:rPr>
                <w:sz w:val="22"/>
                <w:szCs w:val="22"/>
              </w:rPr>
            </w:pPr>
            <w:r>
              <w:rPr>
                <w:sz w:val="22"/>
                <w:szCs w:val="22"/>
              </w:rPr>
              <w:t>0,00</w:t>
            </w:r>
          </w:p>
        </w:tc>
        <w:tc>
          <w:tcPr>
            <w:tcW w:w="1559" w:type="dxa"/>
          </w:tcPr>
          <w:p w:rsidR="00AD0778" w:rsidRPr="00986912" w:rsidRDefault="00AD0778" w:rsidP="00AD0778">
            <w:pPr>
              <w:jc w:val="center"/>
              <w:rPr>
                <w:sz w:val="22"/>
                <w:szCs w:val="22"/>
              </w:rPr>
            </w:pPr>
            <w:r>
              <w:rPr>
                <w:sz w:val="22"/>
                <w:szCs w:val="22"/>
              </w:rPr>
              <w:t>0,00</w:t>
            </w:r>
          </w:p>
        </w:tc>
      </w:tr>
      <w:tr w:rsidR="00AD0778" w:rsidRPr="00C7017A" w:rsidTr="00AD0778">
        <w:tc>
          <w:tcPr>
            <w:tcW w:w="1247" w:type="dxa"/>
            <w:vMerge/>
          </w:tcPr>
          <w:p w:rsidR="00AD0778" w:rsidRPr="008D2F32" w:rsidRDefault="00AD0778" w:rsidP="00AD0778">
            <w:pPr>
              <w:rPr>
                <w:sz w:val="24"/>
                <w:szCs w:val="24"/>
              </w:rPr>
            </w:pPr>
          </w:p>
        </w:tc>
        <w:tc>
          <w:tcPr>
            <w:tcW w:w="3351" w:type="dxa"/>
            <w:vMerge/>
          </w:tcPr>
          <w:p w:rsidR="00AD0778" w:rsidRPr="00C71F46" w:rsidRDefault="00AD0778" w:rsidP="00AD0778">
            <w:pPr>
              <w:pStyle w:val="ConsPlusNormal"/>
              <w:jc w:val="both"/>
              <w:rPr>
                <w:rFonts w:ascii="Times New Roman" w:hAnsi="Times New Roman"/>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tcPr>
          <w:p w:rsidR="00AD0778" w:rsidRPr="004C6D8C" w:rsidRDefault="00AD0778" w:rsidP="00AD0778">
            <w:pPr>
              <w:jc w:val="center"/>
              <w:rPr>
                <w:sz w:val="24"/>
                <w:szCs w:val="24"/>
              </w:rPr>
            </w:pPr>
          </w:p>
        </w:tc>
        <w:tc>
          <w:tcPr>
            <w:tcW w:w="1418" w:type="dxa"/>
          </w:tcPr>
          <w:p w:rsidR="00AD0778" w:rsidRPr="004C6D8C" w:rsidRDefault="00AD0778" w:rsidP="00AD0778">
            <w:pPr>
              <w:jc w:val="center"/>
              <w:rPr>
                <w:sz w:val="24"/>
                <w:szCs w:val="24"/>
              </w:rPr>
            </w:pPr>
          </w:p>
        </w:tc>
        <w:tc>
          <w:tcPr>
            <w:tcW w:w="1417" w:type="dxa"/>
          </w:tcPr>
          <w:p w:rsidR="00AD0778" w:rsidRPr="004C6D8C" w:rsidRDefault="00AD0778" w:rsidP="00AD0778">
            <w:pPr>
              <w:jc w:val="center"/>
              <w:rPr>
                <w:sz w:val="24"/>
                <w:szCs w:val="24"/>
              </w:rPr>
            </w:pPr>
          </w:p>
        </w:tc>
        <w:tc>
          <w:tcPr>
            <w:tcW w:w="1560" w:type="dxa"/>
          </w:tcPr>
          <w:p w:rsidR="00AD0778" w:rsidRPr="004C6D8C" w:rsidRDefault="00AD0778" w:rsidP="00AD0778">
            <w:pPr>
              <w:jc w:val="center"/>
              <w:rPr>
                <w:sz w:val="24"/>
                <w:szCs w:val="24"/>
              </w:rPr>
            </w:pPr>
          </w:p>
        </w:tc>
        <w:tc>
          <w:tcPr>
            <w:tcW w:w="1559" w:type="dxa"/>
          </w:tcPr>
          <w:p w:rsidR="00AD0778" w:rsidRPr="00505BCD" w:rsidRDefault="00AD0778" w:rsidP="00AD0778">
            <w:pPr>
              <w:jc w:val="center"/>
              <w:rPr>
                <w:sz w:val="24"/>
                <w:szCs w:val="24"/>
              </w:rPr>
            </w:pPr>
          </w:p>
        </w:tc>
        <w:tc>
          <w:tcPr>
            <w:tcW w:w="1559" w:type="dxa"/>
          </w:tcPr>
          <w:p w:rsidR="00AD0778" w:rsidRPr="00505BCD" w:rsidRDefault="00AD0778" w:rsidP="00AD0778">
            <w:pPr>
              <w:jc w:val="center"/>
              <w:rPr>
                <w:sz w:val="24"/>
                <w:szCs w:val="24"/>
              </w:rPr>
            </w:pPr>
          </w:p>
        </w:tc>
      </w:tr>
      <w:tr w:rsidR="00AD0778" w:rsidRPr="00C7017A" w:rsidTr="00AD0778">
        <w:tc>
          <w:tcPr>
            <w:tcW w:w="1247" w:type="dxa"/>
            <w:vMerge/>
          </w:tcPr>
          <w:p w:rsidR="00AD0778" w:rsidRPr="008D2F32" w:rsidRDefault="00AD0778" w:rsidP="00AD0778">
            <w:pPr>
              <w:rPr>
                <w:sz w:val="24"/>
                <w:szCs w:val="24"/>
              </w:rPr>
            </w:pPr>
          </w:p>
        </w:tc>
        <w:tc>
          <w:tcPr>
            <w:tcW w:w="3351" w:type="dxa"/>
            <w:vMerge/>
          </w:tcPr>
          <w:p w:rsidR="00AD0778" w:rsidRPr="00C71F46" w:rsidRDefault="00AD0778" w:rsidP="00AD0778">
            <w:pPr>
              <w:pStyle w:val="ConsPlusNormal"/>
              <w:jc w:val="both"/>
              <w:rPr>
                <w:rFonts w:ascii="Times New Roman" w:hAnsi="Times New Roman"/>
                <w:sz w:val="24"/>
                <w:szCs w:val="24"/>
              </w:rPr>
            </w:pPr>
          </w:p>
        </w:tc>
        <w:tc>
          <w:tcPr>
            <w:tcW w:w="1843" w:type="dxa"/>
          </w:tcPr>
          <w:p w:rsidR="00AD0778" w:rsidRPr="00335B24" w:rsidRDefault="00AD0778" w:rsidP="00AD0778">
            <w:pPr>
              <w:rPr>
                <w:snapToGrid w:val="0"/>
                <w:sz w:val="24"/>
                <w:szCs w:val="24"/>
              </w:rPr>
            </w:pPr>
            <w:r>
              <w:rPr>
                <w:snapToGrid w:val="0"/>
                <w:sz w:val="24"/>
                <w:szCs w:val="24"/>
              </w:rPr>
              <w:t xml:space="preserve">Федеральный </w:t>
            </w:r>
            <w:r>
              <w:rPr>
                <w:snapToGrid w:val="0"/>
                <w:sz w:val="24"/>
                <w:szCs w:val="24"/>
              </w:rPr>
              <w:lastRenderedPageBreak/>
              <w:t>бюджет</w:t>
            </w:r>
          </w:p>
        </w:tc>
        <w:tc>
          <w:tcPr>
            <w:tcW w:w="1559" w:type="dxa"/>
          </w:tcPr>
          <w:p w:rsidR="00AD0778" w:rsidRPr="00BE33D4" w:rsidRDefault="00AD0778" w:rsidP="00AD0778">
            <w:pPr>
              <w:pStyle w:val="ConsPlusNormal"/>
              <w:jc w:val="center"/>
              <w:rPr>
                <w:rFonts w:ascii="Times New Roman" w:hAnsi="Times New Roman"/>
                <w:sz w:val="22"/>
              </w:rPr>
            </w:pPr>
            <w:r>
              <w:rPr>
                <w:rFonts w:ascii="Times New Roman" w:hAnsi="Times New Roman"/>
                <w:sz w:val="22"/>
              </w:rPr>
              <w:lastRenderedPageBreak/>
              <w:t>0</w:t>
            </w:r>
            <w:r w:rsidRPr="00BE33D4">
              <w:rPr>
                <w:rFonts w:ascii="Times New Roman" w:hAnsi="Times New Roman"/>
                <w:sz w:val="22"/>
              </w:rPr>
              <w:t>,00</w:t>
            </w:r>
          </w:p>
        </w:tc>
        <w:tc>
          <w:tcPr>
            <w:tcW w:w="1418" w:type="dxa"/>
          </w:tcPr>
          <w:p w:rsidR="00AD0778" w:rsidRPr="00BE33D4" w:rsidRDefault="00AD0778" w:rsidP="00AD0778">
            <w:pPr>
              <w:pStyle w:val="ConsPlusNormal"/>
              <w:jc w:val="center"/>
              <w:rPr>
                <w:rFonts w:ascii="Times New Roman" w:hAnsi="Times New Roman"/>
                <w:sz w:val="22"/>
              </w:rPr>
            </w:pPr>
            <w:r w:rsidRPr="00BE33D4">
              <w:rPr>
                <w:rFonts w:ascii="Times New Roman" w:hAnsi="Times New Roman"/>
                <w:sz w:val="22"/>
              </w:rPr>
              <w:t>0,00</w:t>
            </w:r>
          </w:p>
        </w:tc>
        <w:tc>
          <w:tcPr>
            <w:tcW w:w="1417" w:type="dxa"/>
          </w:tcPr>
          <w:p w:rsidR="00AD0778" w:rsidRPr="00BE33D4" w:rsidRDefault="00AD0778" w:rsidP="00AD0778">
            <w:pPr>
              <w:pStyle w:val="ConsPlusNormal"/>
              <w:jc w:val="center"/>
              <w:rPr>
                <w:rFonts w:ascii="Times New Roman" w:hAnsi="Times New Roman"/>
                <w:sz w:val="22"/>
              </w:rPr>
            </w:pPr>
            <w:r w:rsidRPr="00BE33D4">
              <w:rPr>
                <w:rFonts w:ascii="Times New Roman" w:hAnsi="Times New Roman"/>
                <w:sz w:val="22"/>
              </w:rPr>
              <w:t>0,00</w:t>
            </w:r>
          </w:p>
        </w:tc>
        <w:tc>
          <w:tcPr>
            <w:tcW w:w="1560" w:type="dxa"/>
          </w:tcPr>
          <w:p w:rsidR="00AD0778" w:rsidRPr="00BE33D4" w:rsidRDefault="00AD0778" w:rsidP="00AD0778">
            <w:pPr>
              <w:pStyle w:val="ConsPlusNormal"/>
              <w:jc w:val="center"/>
              <w:rPr>
                <w:rFonts w:ascii="Times New Roman" w:hAnsi="Times New Roman"/>
                <w:sz w:val="22"/>
              </w:rPr>
            </w:pPr>
            <w:r w:rsidRPr="00BE33D4">
              <w:rPr>
                <w:rFonts w:ascii="Times New Roman" w:hAnsi="Times New Roman"/>
                <w:sz w:val="22"/>
              </w:rPr>
              <w:t>0,00</w:t>
            </w:r>
          </w:p>
        </w:tc>
        <w:tc>
          <w:tcPr>
            <w:tcW w:w="1559" w:type="dxa"/>
          </w:tcPr>
          <w:p w:rsidR="00AD0778" w:rsidRPr="00BE33D4" w:rsidRDefault="00AD0778" w:rsidP="00AD0778">
            <w:pPr>
              <w:pStyle w:val="ConsPlusNormal"/>
              <w:jc w:val="center"/>
              <w:rPr>
                <w:rFonts w:ascii="Times New Roman" w:hAnsi="Times New Roman"/>
                <w:sz w:val="22"/>
              </w:rPr>
            </w:pPr>
            <w:r w:rsidRPr="00BE33D4">
              <w:rPr>
                <w:rFonts w:ascii="Times New Roman" w:hAnsi="Times New Roman"/>
                <w:sz w:val="22"/>
              </w:rPr>
              <w:t>0,00</w:t>
            </w:r>
          </w:p>
        </w:tc>
        <w:tc>
          <w:tcPr>
            <w:tcW w:w="1559" w:type="dxa"/>
          </w:tcPr>
          <w:p w:rsidR="00AD0778" w:rsidRPr="00BE33D4" w:rsidRDefault="00AD0778" w:rsidP="00AD0778">
            <w:pPr>
              <w:jc w:val="center"/>
              <w:rPr>
                <w:sz w:val="22"/>
                <w:szCs w:val="22"/>
              </w:rPr>
            </w:pPr>
            <w:r w:rsidRPr="00BE33D4">
              <w:rPr>
                <w:sz w:val="22"/>
                <w:szCs w:val="22"/>
              </w:rPr>
              <w:t>0,00</w:t>
            </w:r>
          </w:p>
        </w:tc>
      </w:tr>
      <w:tr w:rsidR="00AD0778" w:rsidRPr="00C7017A" w:rsidTr="00AD0778">
        <w:tc>
          <w:tcPr>
            <w:tcW w:w="1247" w:type="dxa"/>
            <w:vMerge/>
          </w:tcPr>
          <w:p w:rsidR="00AD0778" w:rsidRPr="008D2F32" w:rsidRDefault="00AD0778" w:rsidP="00AD0778">
            <w:pPr>
              <w:rPr>
                <w:sz w:val="24"/>
                <w:szCs w:val="24"/>
              </w:rPr>
            </w:pPr>
          </w:p>
        </w:tc>
        <w:tc>
          <w:tcPr>
            <w:tcW w:w="3351" w:type="dxa"/>
            <w:vMerge/>
          </w:tcPr>
          <w:p w:rsidR="00AD0778" w:rsidRPr="00C71F46" w:rsidRDefault="00AD0778" w:rsidP="00AD0778">
            <w:pPr>
              <w:pStyle w:val="ConsPlusNormal"/>
              <w:jc w:val="both"/>
              <w:rPr>
                <w:rFonts w:ascii="Times New Roman" w:hAnsi="Times New Roman"/>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shd w:val="clear" w:color="auto" w:fill="auto"/>
          </w:tcPr>
          <w:p w:rsidR="00AD0778" w:rsidRPr="00BE33D4" w:rsidRDefault="00AD0778" w:rsidP="00AD0778">
            <w:pPr>
              <w:jc w:val="center"/>
              <w:rPr>
                <w:sz w:val="22"/>
                <w:szCs w:val="22"/>
              </w:rPr>
            </w:pPr>
            <w:r>
              <w:rPr>
                <w:sz w:val="22"/>
                <w:szCs w:val="22"/>
              </w:rPr>
              <w:t>0,00</w:t>
            </w:r>
          </w:p>
        </w:tc>
        <w:tc>
          <w:tcPr>
            <w:tcW w:w="1418" w:type="dxa"/>
            <w:shd w:val="clear" w:color="auto" w:fill="auto"/>
          </w:tcPr>
          <w:p w:rsidR="00AD0778" w:rsidRPr="00BE33D4" w:rsidRDefault="00AD0778" w:rsidP="00AD0778">
            <w:pPr>
              <w:jc w:val="center"/>
              <w:rPr>
                <w:sz w:val="22"/>
                <w:szCs w:val="22"/>
              </w:rPr>
            </w:pPr>
            <w:r w:rsidRPr="00BE33D4">
              <w:rPr>
                <w:sz w:val="22"/>
                <w:szCs w:val="22"/>
              </w:rPr>
              <w:t>0,00</w:t>
            </w:r>
          </w:p>
        </w:tc>
        <w:tc>
          <w:tcPr>
            <w:tcW w:w="1417" w:type="dxa"/>
            <w:shd w:val="clear" w:color="auto" w:fill="auto"/>
          </w:tcPr>
          <w:p w:rsidR="00AD0778" w:rsidRPr="00BE33D4" w:rsidRDefault="00AD0778" w:rsidP="00AD0778">
            <w:pPr>
              <w:jc w:val="center"/>
              <w:rPr>
                <w:sz w:val="22"/>
                <w:szCs w:val="22"/>
              </w:rPr>
            </w:pPr>
            <w:r>
              <w:rPr>
                <w:sz w:val="22"/>
                <w:szCs w:val="22"/>
              </w:rPr>
              <w:t>0</w:t>
            </w:r>
            <w:r w:rsidRPr="00BE33D4">
              <w:rPr>
                <w:sz w:val="22"/>
                <w:szCs w:val="22"/>
              </w:rPr>
              <w:t>,00</w:t>
            </w:r>
          </w:p>
        </w:tc>
        <w:tc>
          <w:tcPr>
            <w:tcW w:w="1560" w:type="dxa"/>
            <w:shd w:val="clear" w:color="auto" w:fill="auto"/>
          </w:tcPr>
          <w:p w:rsidR="00AD0778" w:rsidRPr="00BE33D4" w:rsidRDefault="00AD0778" w:rsidP="00AD0778">
            <w:pPr>
              <w:jc w:val="center"/>
              <w:rPr>
                <w:sz w:val="22"/>
                <w:szCs w:val="22"/>
              </w:rPr>
            </w:pPr>
            <w:r>
              <w:rPr>
                <w:sz w:val="22"/>
                <w:szCs w:val="22"/>
              </w:rPr>
              <w:t>0,00</w:t>
            </w:r>
          </w:p>
        </w:tc>
        <w:tc>
          <w:tcPr>
            <w:tcW w:w="1559" w:type="dxa"/>
          </w:tcPr>
          <w:p w:rsidR="00AD0778" w:rsidRPr="00BE33D4" w:rsidRDefault="00AD0778" w:rsidP="00AD0778">
            <w:pPr>
              <w:jc w:val="center"/>
              <w:rPr>
                <w:sz w:val="22"/>
                <w:szCs w:val="22"/>
              </w:rPr>
            </w:pPr>
            <w:r>
              <w:rPr>
                <w:sz w:val="22"/>
                <w:szCs w:val="22"/>
              </w:rPr>
              <w:t>0,00</w:t>
            </w:r>
          </w:p>
        </w:tc>
        <w:tc>
          <w:tcPr>
            <w:tcW w:w="1559" w:type="dxa"/>
          </w:tcPr>
          <w:p w:rsidR="00AD0778" w:rsidRPr="00BE33D4" w:rsidRDefault="00AD0778" w:rsidP="00AD0778">
            <w:pPr>
              <w:jc w:val="center"/>
              <w:rPr>
                <w:sz w:val="22"/>
                <w:szCs w:val="22"/>
              </w:rPr>
            </w:pPr>
            <w:r w:rsidRPr="00BE33D4">
              <w:rPr>
                <w:sz w:val="22"/>
                <w:szCs w:val="22"/>
              </w:rPr>
              <w:t>0,00</w:t>
            </w:r>
          </w:p>
        </w:tc>
      </w:tr>
      <w:tr w:rsidR="00AD0778" w:rsidRPr="00C7017A" w:rsidTr="00AD0778">
        <w:tc>
          <w:tcPr>
            <w:tcW w:w="1247" w:type="dxa"/>
            <w:vMerge/>
          </w:tcPr>
          <w:p w:rsidR="00AD0778" w:rsidRPr="008D2F32" w:rsidRDefault="00AD0778" w:rsidP="00AD0778">
            <w:pPr>
              <w:rPr>
                <w:sz w:val="24"/>
                <w:szCs w:val="24"/>
              </w:rPr>
            </w:pPr>
          </w:p>
        </w:tc>
        <w:tc>
          <w:tcPr>
            <w:tcW w:w="3351" w:type="dxa"/>
            <w:vMerge/>
          </w:tcPr>
          <w:p w:rsidR="00AD0778" w:rsidRPr="00C71F46" w:rsidRDefault="00AD0778" w:rsidP="00AD0778">
            <w:pPr>
              <w:pStyle w:val="ConsPlusNormal"/>
              <w:jc w:val="both"/>
              <w:rPr>
                <w:rFonts w:ascii="Times New Roman" w:hAnsi="Times New Roman"/>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shd w:val="clear" w:color="auto" w:fill="FDE9D9" w:themeFill="accent6" w:themeFillTint="33"/>
          </w:tcPr>
          <w:p w:rsidR="00AD0778" w:rsidRPr="00BE33D4" w:rsidRDefault="00AD0778" w:rsidP="00AD0778">
            <w:pPr>
              <w:jc w:val="center"/>
              <w:rPr>
                <w:sz w:val="22"/>
                <w:szCs w:val="22"/>
              </w:rPr>
            </w:pPr>
            <w:r>
              <w:rPr>
                <w:sz w:val="22"/>
                <w:szCs w:val="22"/>
              </w:rPr>
              <w:t>35790,00</w:t>
            </w:r>
          </w:p>
        </w:tc>
        <w:tc>
          <w:tcPr>
            <w:tcW w:w="1418" w:type="dxa"/>
          </w:tcPr>
          <w:p w:rsidR="00AD0778" w:rsidRPr="00BE33D4" w:rsidRDefault="00AD0778" w:rsidP="00AD0778">
            <w:pPr>
              <w:jc w:val="center"/>
              <w:rPr>
                <w:sz w:val="22"/>
                <w:szCs w:val="22"/>
              </w:rPr>
            </w:pPr>
            <w:r>
              <w:rPr>
                <w:sz w:val="22"/>
                <w:szCs w:val="22"/>
              </w:rPr>
              <w:t>0,00</w:t>
            </w:r>
          </w:p>
        </w:tc>
        <w:tc>
          <w:tcPr>
            <w:tcW w:w="1417" w:type="dxa"/>
          </w:tcPr>
          <w:p w:rsidR="00AD0778" w:rsidRPr="00BE33D4" w:rsidRDefault="00AD0778" w:rsidP="00AD0778">
            <w:pPr>
              <w:jc w:val="center"/>
              <w:rPr>
                <w:sz w:val="22"/>
                <w:szCs w:val="22"/>
              </w:rPr>
            </w:pPr>
            <w:r>
              <w:rPr>
                <w:sz w:val="22"/>
                <w:szCs w:val="22"/>
              </w:rPr>
              <w:t>0</w:t>
            </w:r>
            <w:r w:rsidRPr="00BE33D4">
              <w:rPr>
                <w:sz w:val="22"/>
                <w:szCs w:val="22"/>
              </w:rPr>
              <w:t>,00</w:t>
            </w:r>
          </w:p>
        </w:tc>
        <w:tc>
          <w:tcPr>
            <w:tcW w:w="1560" w:type="dxa"/>
            <w:shd w:val="clear" w:color="auto" w:fill="FDE9D9" w:themeFill="accent6" w:themeFillTint="33"/>
          </w:tcPr>
          <w:p w:rsidR="00AD0778" w:rsidRPr="00BE33D4" w:rsidRDefault="00AD0778" w:rsidP="00AD0778">
            <w:pPr>
              <w:jc w:val="center"/>
              <w:rPr>
                <w:sz w:val="22"/>
                <w:szCs w:val="22"/>
              </w:rPr>
            </w:pPr>
            <w:r>
              <w:rPr>
                <w:sz w:val="22"/>
                <w:szCs w:val="22"/>
              </w:rPr>
              <w:t>35790,00</w:t>
            </w:r>
          </w:p>
        </w:tc>
        <w:tc>
          <w:tcPr>
            <w:tcW w:w="1559" w:type="dxa"/>
          </w:tcPr>
          <w:p w:rsidR="00AD0778" w:rsidRPr="00BE33D4" w:rsidRDefault="00AD0778" w:rsidP="00AD0778">
            <w:pPr>
              <w:jc w:val="center"/>
              <w:rPr>
                <w:sz w:val="22"/>
                <w:szCs w:val="22"/>
              </w:rPr>
            </w:pPr>
            <w:r>
              <w:rPr>
                <w:sz w:val="22"/>
                <w:szCs w:val="22"/>
              </w:rPr>
              <w:t>0</w:t>
            </w:r>
            <w:r w:rsidRPr="00BE33D4">
              <w:rPr>
                <w:sz w:val="22"/>
                <w:szCs w:val="22"/>
              </w:rPr>
              <w:t>,00</w:t>
            </w:r>
          </w:p>
        </w:tc>
        <w:tc>
          <w:tcPr>
            <w:tcW w:w="1559" w:type="dxa"/>
          </w:tcPr>
          <w:p w:rsidR="00AD0778" w:rsidRPr="00BE33D4" w:rsidRDefault="00AD0778" w:rsidP="00AD0778">
            <w:pPr>
              <w:jc w:val="center"/>
              <w:rPr>
                <w:sz w:val="22"/>
                <w:szCs w:val="22"/>
              </w:rPr>
            </w:pPr>
            <w:r>
              <w:rPr>
                <w:sz w:val="22"/>
                <w:szCs w:val="22"/>
              </w:rPr>
              <w:t>0,00</w:t>
            </w:r>
          </w:p>
        </w:tc>
      </w:tr>
      <w:tr w:rsidR="00AD0778" w:rsidRPr="00C7017A" w:rsidTr="00AD0778">
        <w:tc>
          <w:tcPr>
            <w:tcW w:w="1247" w:type="dxa"/>
            <w:vMerge/>
          </w:tcPr>
          <w:p w:rsidR="00AD0778" w:rsidRPr="008D2F32" w:rsidRDefault="00AD0778" w:rsidP="00AD0778">
            <w:pPr>
              <w:rPr>
                <w:sz w:val="24"/>
                <w:szCs w:val="24"/>
              </w:rPr>
            </w:pPr>
          </w:p>
        </w:tc>
        <w:tc>
          <w:tcPr>
            <w:tcW w:w="3351" w:type="dxa"/>
            <w:vMerge/>
          </w:tcPr>
          <w:p w:rsidR="00AD0778" w:rsidRPr="00C71F46" w:rsidRDefault="00AD0778" w:rsidP="00AD0778">
            <w:pPr>
              <w:pStyle w:val="ConsPlusNormal"/>
              <w:jc w:val="both"/>
              <w:rPr>
                <w:rFonts w:ascii="Times New Roman" w:hAnsi="Times New Roman"/>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shd w:val="clear" w:color="auto" w:fill="FDE9D9" w:themeFill="accent6" w:themeFillTint="33"/>
          </w:tcPr>
          <w:p w:rsidR="00AD0778" w:rsidRPr="00BE33D4" w:rsidRDefault="00AD0778" w:rsidP="00AD0778">
            <w:pPr>
              <w:jc w:val="center"/>
              <w:rPr>
                <w:sz w:val="22"/>
                <w:szCs w:val="22"/>
              </w:rPr>
            </w:pPr>
            <w:r>
              <w:rPr>
                <w:sz w:val="22"/>
                <w:szCs w:val="22"/>
              </w:rPr>
              <w:t>35790,00</w:t>
            </w:r>
          </w:p>
        </w:tc>
        <w:tc>
          <w:tcPr>
            <w:tcW w:w="1418" w:type="dxa"/>
          </w:tcPr>
          <w:p w:rsidR="00AD0778" w:rsidRPr="00BE33D4" w:rsidRDefault="00AD0778" w:rsidP="00AD0778">
            <w:pPr>
              <w:jc w:val="center"/>
              <w:rPr>
                <w:sz w:val="22"/>
                <w:szCs w:val="22"/>
              </w:rPr>
            </w:pPr>
            <w:r>
              <w:rPr>
                <w:sz w:val="22"/>
                <w:szCs w:val="22"/>
              </w:rPr>
              <w:t>0,00</w:t>
            </w:r>
          </w:p>
        </w:tc>
        <w:tc>
          <w:tcPr>
            <w:tcW w:w="1417" w:type="dxa"/>
          </w:tcPr>
          <w:p w:rsidR="00AD0778" w:rsidRPr="00BE33D4" w:rsidRDefault="00AD0778" w:rsidP="00AD0778">
            <w:pPr>
              <w:jc w:val="center"/>
              <w:rPr>
                <w:sz w:val="22"/>
                <w:szCs w:val="22"/>
              </w:rPr>
            </w:pPr>
            <w:r>
              <w:rPr>
                <w:sz w:val="22"/>
                <w:szCs w:val="22"/>
              </w:rPr>
              <w:t>0</w:t>
            </w:r>
            <w:r w:rsidRPr="00BE33D4">
              <w:rPr>
                <w:sz w:val="22"/>
                <w:szCs w:val="22"/>
              </w:rPr>
              <w:t>,00</w:t>
            </w:r>
          </w:p>
        </w:tc>
        <w:tc>
          <w:tcPr>
            <w:tcW w:w="1560" w:type="dxa"/>
            <w:shd w:val="clear" w:color="auto" w:fill="FDE9D9" w:themeFill="accent6" w:themeFillTint="33"/>
          </w:tcPr>
          <w:p w:rsidR="00AD0778" w:rsidRPr="00BE33D4" w:rsidRDefault="00AD0778" w:rsidP="00AD0778">
            <w:pPr>
              <w:jc w:val="center"/>
              <w:rPr>
                <w:sz w:val="22"/>
                <w:szCs w:val="22"/>
              </w:rPr>
            </w:pPr>
            <w:r>
              <w:rPr>
                <w:sz w:val="22"/>
                <w:szCs w:val="22"/>
              </w:rPr>
              <w:t>35790,00</w:t>
            </w:r>
          </w:p>
        </w:tc>
        <w:tc>
          <w:tcPr>
            <w:tcW w:w="1559" w:type="dxa"/>
          </w:tcPr>
          <w:p w:rsidR="00AD0778" w:rsidRPr="00BE33D4" w:rsidRDefault="00AD0778" w:rsidP="00AD0778">
            <w:pPr>
              <w:jc w:val="center"/>
              <w:rPr>
                <w:sz w:val="22"/>
                <w:szCs w:val="22"/>
              </w:rPr>
            </w:pPr>
            <w:r>
              <w:rPr>
                <w:sz w:val="22"/>
                <w:szCs w:val="22"/>
              </w:rPr>
              <w:t>0</w:t>
            </w:r>
            <w:r w:rsidRPr="00BE33D4">
              <w:rPr>
                <w:sz w:val="22"/>
                <w:szCs w:val="22"/>
              </w:rPr>
              <w:t>,00</w:t>
            </w:r>
          </w:p>
        </w:tc>
        <w:tc>
          <w:tcPr>
            <w:tcW w:w="1559" w:type="dxa"/>
          </w:tcPr>
          <w:p w:rsidR="00AD0778" w:rsidRPr="00BE33D4" w:rsidRDefault="00AD0778" w:rsidP="00AD0778">
            <w:pPr>
              <w:jc w:val="center"/>
              <w:rPr>
                <w:sz w:val="22"/>
                <w:szCs w:val="22"/>
              </w:rPr>
            </w:pPr>
            <w:r>
              <w:rPr>
                <w:sz w:val="22"/>
                <w:szCs w:val="22"/>
              </w:rPr>
              <w:t>0,00</w:t>
            </w:r>
          </w:p>
        </w:tc>
      </w:tr>
      <w:tr w:rsidR="00AD0778" w:rsidRPr="00C7017A" w:rsidTr="00AD0778">
        <w:tc>
          <w:tcPr>
            <w:tcW w:w="1247" w:type="dxa"/>
            <w:vMerge/>
          </w:tcPr>
          <w:p w:rsidR="00AD0778" w:rsidRPr="008D2F32" w:rsidRDefault="00AD0778" w:rsidP="00AD0778">
            <w:pPr>
              <w:rPr>
                <w:sz w:val="24"/>
                <w:szCs w:val="24"/>
              </w:rPr>
            </w:pPr>
          </w:p>
        </w:tc>
        <w:tc>
          <w:tcPr>
            <w:tcW w:w="3351" w:type="dxa"/>
            <w:vMerge/>
          </w:tcPr>
          <w:p w:rsidR="00AD0778" w:rsidRPr="00C71F46" w:rsidRDefault="00AD0778" w:rsidP="00AD0778">
            <w:pPr>
              <w:pStyle w:val="ConsPlusNormal"/>
              <w:jc w:val="both"/>
              <w:rPr>
                <w:rFonts w:ascii="Times New Roman" w:hAnsi="Times New Roman"/>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Средства от приносящей доход деятельн</w:t>
            </w:r>
            <w:r w:rsidRPr="00C7017A">
              <w:rPr>
                <w:rFonts w:ascii="Times New Roman" w:hAnsi="Times New Roman"/>
                <w:sz w:val="24"/>
                <w:szCs w:val="24"/>
              </w:rPr>
              <w:t>о</w:t>
            </w:r>
            <w:r w:rsidRPr="00C7017A">
              <w:rPr>
                <w:rFonts w:ascii="Times New Roman" w:hAnsi="Times New Roman"/>
                <w:sz w:val="24"/>
                <w:szCs w:val="24"/>
              </w:rPr>
              <w:t>сти</w:t>
            </w:r>
          </w:p>
        </w:tc>
        <w:tc>
          <w:tcPr>
            <w:tcW w:w="1559" w:type="dxa"/>
          </w:tcPr>
          <w:p w:rsidR="00AD0778" w:rsidRPr="00CB4780" w:rsidRDefault="00AD0778" w:rsidP="00AD0778">
            <w:pPr>
              <w:jc w:val="center"/>
              <w:rPr>
                <w:sz w:val="22"/>
                <w:szCs w:val="22"/>
              </w:rPr>
            </w:pPr>
          </w:p>
        </w:tc>
        <w:tc>
          <w:tcPr>
            <w:tcW w:w="1418" w:type="dxa"/>
          </w:tcPr>
          <w:p w:rsidR="00AD0778" w:rsidRPr="00CB4780" w:rsidRDefault="00AD0778" w:rsidP="00AD0778">
            <w:pPr>
              <w:jc w:val="center"/>
              <w:rPr>
                <w:sz w:val="22"/>
                <w:szCs w:val="22"/>
              </w:rPr>
            </w:pPr>
          </w:p>
        </w:tc>
        <w:tc>
          <w:tcPr>
            <w:tcW w:w="1417" w:type="dxa"/>
          </w:tcPr>
          <w:p w:rsidR="00AD0778" w:rsidRPr="00CB4780" w:rsidRDefault="00AD0778" w:rsidP="00AD0778">
            <w:pPr>
              <w:jc w:val="center"/>
              <w:rPr>
                <w:sz w:val="22"/>
                <w:szCs w:val="22"/>
              </w:rPr>
            </w:pPr>
          </w:p>
        </w:tc>
        <w:tc>
          <w:tcPr>
            <w:tcW w:w="1560" w:type="dxa"/>
          </w:tcPr>
          <w:p w:rsidR="00AD0778" w:rsidRPr="00CB4780" w:rsidRDefault="00AD0778" w:rsidP="00AD0778">
            <w:pPr>
              <w:jc w:val="center"/>
              <w:rPr>
                <w:sz w:val="22"/>
                <w:szCs w:val="22"/>
              </w:rPr>
            </w:pPr>
          </w:p>
        </w:tc>
        <w:tc>
          <w:tcPr>
            <w:tcW w:w="1559" w:type="dxa"/>
          </w:tcPr>
          <w:p w:rsidR="00AD0778" w:rsidRPr="00CB4780" w:rsidRDefault="00AD0778" w:rsidP="00AD0778">
            <w:pPr>
              <w:jc w:val="center"/>
              <w:rPr>
                <w:sz w:val="22"/>
                <w:szCs w:val="22"/>
              </w:rPr>
            </w:pPr>
          </w:p>
        </w:tc>
        <w:tc>
          <w:tcPr>
            <w:tcW w:w="1559" w:type="dxa"/>
          </w:tcPr>
          <w:p w:rsidR="00AD0778" w:rsidRPr="00CB4780" w:rsidRDefault="00AD0778" w:rsidP="00AD0778">
            <w:pPr>
              <w:jc w:val="center"/>
              <w:rPr>
                <w:sz w:val="22"/>
                <w:szCs w:val="22"/>
              </w:rPr>
            </w:pPr>
          </w:p>
        </w:tc>
      </w:tr>
      <w:tr w:rsidR="00AD0778" w:rsidRPr="00C7017A" w:rsidTr="00AD0778">
        <w:tc>
          <w:tcPr>
            <w:tcW w:w="1247" w:type="dxa"/>
            <w:vMerge w:val="restart"/>
          </w:tcPr>
          <w:p w:rsidR="00AD0778" w:rsidRPr="008D2F32" w:rsidRDefault="00AD0778" w:rsidP="00AD0778">
            <w:pPr>
              <w:rPr>
                <w:sz w:val="24"/>
                <w:szCs w:val="24"/>
              </w:rPr>
            </w:pPr>
            <w:r w:rsidRPr="008D2F32">
              <w:rPr>
                <w:sz w:val="24"/>
                <w:szCs w:val="24"/>
              </w:rPr>
              <w:t>Основное меропри</w:t>
            </w:r>
            <w:r w:rsidRPr="008D2F32">
              <w:rPr>
                <w:sz w:val="24"/>
                <w:szCs w:val="24"/>
              </w:rPr>
              <w:t>я</w:t>
            </w:r>
            <w:r w:rsidRPr="008D2F32">
              <w:rPr>
                <w:sz w:val="24"/>
                <w:szCs w:val="24"/>
              </w:rPr>
              <w:t>тие 2.</w:t>
            </w:r>
            <w:r>
              <w:rPr>
                <w:sz w:val="24"/>
                <w:szCs w:val="24"/>
              </w:rPr>
              <w:t>2.1</w:t>
            </w:r>
            <w:r w:rsidRPr="008D2F32">
              <w:rPr>
                <w:sz w:val="24"/>
                <w:szCs w:val="24"/>
              </w:rPr>
              <w:t>.</w:t>
            </w:r>
          </w:p>
        </w:tc>
        <w:tc>
          <w:tcPr>
            <w:tcW w:w="3351" w:type="dxa"/>
            <w:vMerge w:val="restart"/>
          </w:tcPr>
          <w:p w:rsidR="00AD0778" w:rsidRPr="00C71F46" w:rsidRDefault="00AD0778" w:rsidP="00AD0778">
            <w:pPr>
              <w:pStyle w:val="ConsPlusNormal"/>
              <w:jc w:val="both"/>
              <w:rPr>
                <w:rFonts w:ascii="Times New Roman" w:hAnsi="Times New Roman"/>
                <w:sz w:val="24"/>
                <w:szCs w:val="24"/>
              </w:rPr>
            </w:pPr>
            <w:r w:rsidRPr="00C71F46">
              <w:rPr>
                <w:rFonts w:ascii="Times New Roman" w:hAnsi="Times New Roman"/>
                <w:sz w:val="24"/>
                <w:szCs w:val="24"/>
              </w:rPr>
              <w:t>Строительство объектов размещения (полигонов, площ</w:t>
            </w:r>
            <w:r w:rsidRPr="00C71F46">
              <w:rPr>
                <w:rFonts w:ascii="Times New Roman" w:hAnsi="Times New Roman"/>
                <w:sz w:val="24"/>
                <w:szCs w:val="24"/>
              </w:rPr>
              <w:t>а</w:t>
            </w:r>
            <w:r w:rsidRPr="00C71F46">
              <w:rPr>
                <w:rFonts w:ascii="Times New Roman" w:hAnsi="Times New Roman"/>
                <w:sz w:val="24"/>
                <w:szCs w:val="24"/>
              </w:rPr>
              <w:t>док хранения) твердых быт</w:t>
            </w:r>
            <w:r w:rsidRPr="00C71F46">
              <w:rPr>
                <w:rFonts w:ascii="Times New Roman" w:hAnsi="Times New Roman"/>
                <w:sz w:val="24"/>
                <w:szCs w:val="24"/>
              </w:rPr>
              <w:t>о</w:t>
            </w:r>
            <w:r w:rsidRPr="00C71F46">
              <w:rPr>
                <w:rFonts w:ascii="Times New Roman" w:hAnsi="Times New Roman"/>
                <w:sz w:val="24"/>
                <w:szCs w:val="24"/>
              </w:rPr>
              <w:t>вых и промышленных отходов для обеспечения экологичной и эффективной утилизации о</w:t>
            </w:r>
            <w:r w:rsidRPr="00C71F46">
              <w:rPr>
                <w:rFonts w:ascii="Times New Roman" w:hAnsi="Times New Roman"/>
                <w:sz w:val="24"/>
                <w:szCs w:val="24"/>
              </w:rPr>
              <w:t>т</w:t>
            </w:r>
            <w:r w:rsidRPr="00C71F46">
              <w:rPr>
                <w:rFonts w:ascii="Times New Roman" w:hAnsi="Times New Roman"/>
                <w:sz w:val="24"/>
                <w:szCs w:val="24"/>
              </w:rPr>
              <w:t>ходов</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tcPr>
          <w:p w:rsidR="00AD0778" w:rsidRPr="00CB4780" w:rsidRDefault="00AD0778" w:rsidP="00AD0778">
            <w:pPr>
              <w:jc w:val="center"/>
              <w:rPr>
                <w:sz w:val="22"/>
                <w:szCs w:val="22"/>
              </w:rPr>
            </w:pPr>
            <w:r w:rsidRPr="00CB4780">
              <w:rPr>
                <w:sz w:val="22"/>
                <w:szCs w:val="22"/>
              </w:rPr>
              <w:t>0,00</w:t>
            </w:r>
          </w:p>
        </w:tc>
        <w:tc>
          <w:tcPr>
            <w:tcW w:w="1418" w:type="dxa"/>
          </w:tcPr>
          <w:p w:rsidR="00AD0778" w:rsidRPr="00CB4780" w:rsidRDefault="00AD0778" w:rsidP="00AD0778">
            <w:pPr>
              <w:jc w:val="center"/>
              <w:rPr>
                <w:sz w:val="22"/>
                <w:szCs w:val="22"/>
              </w:rPr>
            </w:pPr>
            <w:r w:rsidRPr="00CB4780">
              <w:rPr>
                <w:sz w:val="22"/>
                <w:szCs w:val="22"/>
              </w:rPr>
              <w:t>0,00</w:t>
            </w:r>
          </w:p>
        </w:tc>
        <w:tc>
          <w:tcPr>
            <w:tcW w:w="1417" w:type="dxa"/>
          </w:tcPr>
          <w:p w:rsidR="00AD0778" w:rsidRPr="00CB4780" w:rsidRDefault="00AD0778" w:rsidP="00AD0778">
            <w:pPr>
              <w:jc w:val="center"/>
              <w:rPr>
                <w:sz w:val="22"/>
                <w:szCs w:val="22"/>
              </w:rPr>
            </w:pPr>
            <w:r w:rsidRPr="00CB4780">
              <w:rPr>
                <w:sz w:val="22"/>
                <w:szCs w:val="22"/>
              </w:rPr>
              <w:t>0,00</w:t>
            </w:r>
          </w:p>
        </w:tc>
        <w:tc>
          <w:tcPr>
            <w:tcW w:w="1560"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tcPr>
          <w:p w:rsidR="00AD0778" w:rsidRPr="00CB4780" w:rsidRDefault="00AD0778" w:rsidP="00AD0778">
            <w:pPr>
              <w:pStyle w:val="ConsPlusNormal"/>
              <w:rPr>
                <w:rFonts w:ascii="Times New Roman" w:hAnsi="Times New Roman"/>
                <w:sz w:val="22"/>
              </w:rPr>
            </w:pPr>
          </w:p>
        </w:tc>
        <w:tc>
          <w:tcPr>
            <w:tcW w:w="1418" w:type="dxa"/>
          </w:tcPr>
          <w:p w:rsidR="00AD0778" w:rsidRPr="00CB4780" w:rsidRDefault="00AD0778" w:rsidP="00AD0778">
            <w:pPr>
              <w:pStyle w:val="ConsPlusNormal"/>
              <w:rPr>
                <w:rFonts w:ascii="Times New Roman" w:hAnsi="Times New Roman"/>
                <w:sz w:val="22"/>
              </w:rPr>
            </w:pPr>
          </w:p>
        </w:tc>
        <w:tc>
          <w:tcPr>
            <w:tcW w:w="1417" w:type="dxa"/>
          </w:tcPr>
          <w:p w:rsidR="00AD0778" w:rsidRPr="00CB4780" w:rsidRDefault="00AD0778" w:rsidP="00AD0778">
            <w:pPr>
              <w:pStyle w:val="ConsPlusNormal"/>
              <w:rPr>
                <w:rFonts w:ascii="Times New Roman" w:hAnsi="Times New Roman"/>
                <w:sz w:val="22"/>
              </w:rPr>
            </w:pPr>
          </w:p>
        </w:tc>
        <w:tc>
          <w:tcPr>
            <w:tcW w:w="1560" w:type="dxa"/>
          </w:tcPr>
          <w:p w:rsidR="00AD0778" w:rsidRPr="00CB4780" w:rsidRDefault="00AD0778" w:rsidP="00AD0778">
            <w:pPr>
              <w:pStyle w:val="ConsPlusNormal"/>
              <w:rPr>
                <w:rFonts w:ascii="Times New Roman" w:hAnsi="Times New Roman"/>
                <w:sz w:val="22"/>
              </w:rPr>
            </w:pPr>
          </w:p>
        </w:tc>
        <w:tc>
          <w:tcPr>
            <w:tcW w:w="1559" w:type="dxa"/>
          </w:tcPr>
          <w:p w:rsidR="00AD0778" w:rsidRPr="00CB4780" w:rsidRDefault="00AD0778" w:rsidP="00AD0778">
            <w:pPr>
              <w:pStyle w:val="ConsPlusNormal"/>
              <w:rPr>
                <w:rFonts w:ascii="Times New Roman" w:hAnsi="Times New Roman"/>
                <w:sz w:val="22"/>
              </w:rPr>
            </w:pPr>
          </w:p>
        </w:tc>
        <w:tc>
          <w:tcPr>
            <w:tcW w:w="1559" w:type="dxa"/>
          </w:tcPr>
          <w:p w:rsidR="00AD0778" w:rsidRPr="00CB4780"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tcPr>
          <w:p w:rsidR="00AD0778" w:rsidRPr="00CB4780" w:rsidRDefault="00AD0778" w:rsidP="00AD0778">
            <w:pPr>
              <w:jc w:val="center"/>
              <w:rPr>
                <w:sz w:val="22"/>
                <w:szCs w:val="22"/>
              </w:rPr>
            </w:pPr>
            <w:r w:rsidRPr="00CB4780">
              <w:rPr>
                <w:sz w:val="22"/>
                <w:szCs w:val="22"/>
              </w:rPr>
              <w:t>0,00</w:t>
            </w:r>
          </w:p>
        </w:tc>
        <w:tc>
          <w:tcPr>
            <w:tcW w:w="1418" w:type="dxa"/>
          </w:tcPr>
          <w:p w:rsidR="00AD0778" w:rsidRPr="00CB4780" w:rsidRDefault="00AD0778" w:rsidP="00AD0778">
            <w:pPr>
              <w:jc w:val="center"/>
              <w:rPr>
                <w:sz w:val="22"/>
                <w:szCs w:val="22"/>
              </w:rPr>
            </w:pPr>
            <w:r w:rsidRPr="00CB4780">
              <w:rPr>
                <w:sz w:val="22"/>
                <w:szCs w:val="22"/>
              </w:rPr>
              <w:t>0,00</w:t>
            </w:r>
          </w:p>
        </w:tc>
        <w:tc>
          <w:tcPr>
            <w:tcW w:w="1417" w:type="dxa"/>
          </w:tcPr>
          <w:p w:rsidR="00AD0778" w:rsidRPr="00CB4780" w:rsidRDefault="00AD0778" w:rsidP="00AD0778">
            <w:pPr>
              <w:jc w:val="center"/>
              <w:rPr>
                <w:sz w:val="22"/>
                <w:szCs w:val="22"/>
              </w:rPr>
            </w:pPr>
            <w:r w:rsidRPr="00CB4780">
              <w:rPr>
                <w:sz w:val="22"/>
                <w:szCs w:val="22"/>
              </w:rPr>
              <w:t>0,00</w:t>
            </w:r>
          </w:p>
        </w:tc>
        <w:tc>
          <w:tcPr>
            <w:tcW w:w="1560"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 xml:space="preserve">разования, из </w:t>
            </w:r>
            <w:r w:rsidRPr="00C7017A">
              <w:rPr>
                <w:rFonts w:ascii="Times New Roman" w:hAnsi="Times New Roman"/>
                <w:sz w:val="24"/>
                <w:szCs w:val="24"/>
              </w:rPr>
              <w:lastRenderedPageBreak/>
              <w:t>них за счет средств:</w:t>
            </w:r>
          </w:p>
        </w:tc>
        <w:tc>
          <w:tcPr>
            <w:tcW w:w="1559" w:type="dxa"/>
          </w:tcPr>
          <w:p w:rsidR="00AD0778" w:rsidRPr="00CB4780" w:rsidRDefault="00AD0778" w:rsidP="00AD0778">
            <w:pPr>
              <w:jc w:val="center"/>
              <w:rPr>
                <w:sz w:val="22"/>
                <w:szCs w:val="22"/>
              </w:rPr>
            </w:pPr>
            <w:r w:rsidRPr="00CB4780">
              <w:rPr>
                <w:sz w:val="22"/>
                <w:szCs w:val="22"/>
              </w:rPr>
              <w:lastRenderedPageBreak/>
              <w:t>0,00</w:t>
            </w:r>
          </w:p>
        </w:tc>
        <w:tc>
          <w:tcPr>
            <w:tcW w:w="1418" w:type="dxa"/>
          </w:tcPr>
          <w:p w:rsidR="00AD0778" w:rsidRPr="00CB4780" w:rsidRDefault="00AD0778" w:rsidP="00AD0778">
            <w:pPr>
              <w:jc w:val="center"/>
              <w:rPr>
                <w:sz w:val="22"/>
                <w:szCs w:val="22"/>
              </w:rPr>
            </w:pPr>
            <w:r w:rsidRPr="00CB4780">
              <w:rPr>
                <w:sz w:val="22"/>
                <w:szCs w:val="22"/>
              </w:rPr>
              <w:t>0,00</w:t>
            </w:r>
          </w:p>
        </w:tc>
        <w:tc>
          <w:tcPr>
            <w:tcW w:w="1417" w:type="dxa"/>
          </w:tcPr>
          <w:p w:rsidR="00AD0778" w:rsidRPr="00CB4780" w:rsidRDefault="00AD0778" w:rsidP="00AD0778">
            <w:pPr>
              <w:jc w:val="center"/>
              <w:rPr>
                <w:sz w:val="22"/>
                <w:szCs w:val="22"/>
              </w:rPr>
            </w:pPr>
            <w:r w:rsidRPr="00CB4780">
              <w:rPr>
                <w:sz w:val="22"/>
                <w:szCs w:val="22"/>
              </w:rPr>
              <w:t>0,00</w:t>
            </w:r>
          </w:p>
        </w:tc>
        <w:tc>
          <w:tcPr>
            <w:tcW w:w="1560"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tcPr>
          <w:p w:rsidR="00AD0778" w:rsidRPr="00CB4780" w:rsidRDefault="00AD0778" w:rsidP="00AD0778">
            <w:pPr>
              <w:jc w:val="center"/>
              <w:rPr>
                <w:sz w:val="22"/>
                <w:szCs w:val="22"/>
              </w:rPr>
            </w:pPr>
            <w:r w:rsidRPr="00CB4780">
              <w:rPr>
                <w:sz w:val="22"/>
                <w:szCs w:val="22"/>
              </w:rPr>
              <w:t>0,00</w:t>
            </w:r>
          </w:p>
        </w:tc>
        <w:tc>
          <w:tcPr>
            <w:tcW w:w="1418" w:type="dxa"/>
          </w:tcPr>
          <w:p w:rsidR="00AD0778" w:rsidRPr="00CB4780" w:rsidRDefault="00AD0778" w:rsidP="00AD0778">
            <w:pPr>
              <w:jc w:val="center"/>
              <w:rPr>
                <w:sz w:val="22"/>
                <w:szCs w:val="22"/>
              </w:rPr>
            </w:pPr>
            <w:r w:rsidRPr="00CB4780">
              <w:rPr>
                <w:sz w:val="22"/>
                <w:szCs w:val="22"/>
              </w:rPr>
              <w:t>0,00</w:t>
            </w:r>
          </w:p>
        </w:tc>
        <w:tc>
          <w:tcPr>
            <w:tcW w:w="1417" w:type="dxa"/>
          </w:tcPr>
          <w:p w:rsidR="00AD0778" w:rsidRPr="00CB4780" w:rsidRDefault="00AD0778" w:rsidP="00AD0778">
            <w:pPr>
              <w:jc w:val="center"/>
              <w:rPr>
                <w:sz w:val="22"/>
                <w:szCs w:val="22"/>
              </w:rPr>
            </w:pPr>
            <w:r w:rsidRPr="00CB4780">
              <w:rPr>
                <w:sz w:val="22"/>
                <w:szCs w:val="22"/>
              </w:rPr>
              <w:t>0,00</w:t>
            </w:r>
          </w:p>
        </w:tc>
        <w:tc>
          <w:tcPr>
            <w:tcW w:w="1560"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Средства от приносящей доход деятельн</w:t>
            </w:r>
            <w:r w:rsidRPr="00C7017A">
              <w:rPr>
                <w:rFonts w:ascii="Times New Roman" w:hAnsi="Times New Roman"/>
                <w:sz w:val="24"/>
                <w:szCs w:val="24"/>
              </w:rPr>
              <w:t>о</w:t>
            </w:r>
            <w:r w:rsidRPr="00C7017A">
              <w:rPr>
                <w:rFonts w:ascii="Times New Roman" w:hAnsi="Times New Roman"/>
                <w:sz w:val="24"/>
                <w:szCs w:val="24"/>
              </w:rPr>
              <w:t>сти</w:t>
            </w:r>
          </w:p>
        </w:tc>
        <w:tc>
          <w:tcPr>
            <w:tcW w:w="1559" w:type="dxa"/>
          </w:tcPr>
          <w:p w:rsidR="00AD0778" w:rsidRPr="00CB4780" w:rsidRDefault="00AD0778" w:rsidP="00AD0778">
            <w:pPr>
              <w:jc w:val="center"/>
              <w:rPr>
                <w:sz w:val="22"/>
                <w:szCs w:val="22"/>
              </w:rPr>
            </w:pPr>
            <w:r w:rsidRPr="00CB4780">
              <w:rPr>
                <w:sz w:val="22"/>
                <w:szCs w:val="22"/>
              </w:rPr>
              <w:t>0,00</w:t>
            </w:r>
          </w:p>
        </w:tc>
        <w:tc>
          <w:tcPr>
            <w:tcW w:w="1418" w:type="dxa"/>
          </w:tcPr>
          <w:p w:rsidR="00AD0778" w:rsidRPr="00CB4780" w:rsidRDefault="00AD0778" w:rsidP="00AD0778">
            <w:pPr>
              <w:jc w:val="center"/>
              <w:rPr>
                <w:sz w:val="22"/>
                <w:szCs w:val="22"/>
              </w:rPr>
            </w:pPr>
            <w:r w:rsidRPr="00CB4780">
              <w:rPr>
                <w:sz w:val="22"/>
                <w:szCs w:val="22"/>
              </w:rPr>
              <w:t>0,00</w:t>
            </w:r>
          </w:p>
        </w:tc>
        <w:tc>
          <w:tcPr>
            <w:tcW w:w="1417" w:type="dxa"/>
          </w:tcPr>
          <w:p w:rsidR="00AD0778" w:rsidRPr="00CB4780" w:rsidRDefault="00AD0778" w:rsidP="00AD0778">
            <w:pPr>
              <w:jc w:val="center"/>
              <w:rPr>
                <w:sz w:val="22"/>
                <w:szCs w:val="22"/>
              </w:rPr>
            </w:pPr>
            <w:r w:rsidRPr="00CB4780">
              <w:rPr>
                <w:sz w:val="22"/>
                <w:szCs w:val="22"/>
              </w:rPr>
              <w:t>0,00</w:t>
            </w:r>
          </w:p>
        </w:tc>
        <w:tc>
          <w:tcPr>
            <w:tcW w:w="1560"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r>
      <w:tr w:rsidR="00AD0778" w:rsidRPr="00C7017A" w:rsidTr="00AD0778">
        <w:tc>
          <w:tcPr>
            <w:tcW w:w="1247" w:type="dxa"/>
            <w:vMerge w:val="restart"/>
          </w:tcPr>
          <w:p w:rsidR="00AD0778" w:rsidRDefault="00AD0778" w:rsidP="00AD0778">
            <w:r w:rsidRPr="004F2EB6">
              <w:rPr>
                <w:sz w:val="24"/>
                <w:szCs w:val="24"/>
              </w:rPr>
              <w:t>Основное меропри</w:t>
            </w:r>
            <w:r w:rsidRPr="004F2EB6">
              <w:rPr>
                <w:sz w:val="24"/>
                <w:szCs w:val="24"/>
              </w:rPr>
              <w:t>я</w:t>
            </w:r>
            <w:r w:rsidRPr="004F2EB6">
              <w:rPr>
                <w:sz w:val="24"/>
                <w:szCs w:val="24"/>
              </w:rPr>
              <w:t>тие 2.2.</w:t>
            </w:r>
            <w:r>
              <w:rPr>
                <w:sz w:val="24"/>
                <w:szCs w:val="24"/>
              </w:rPr>
              <w:t>2</w:t>
            </w:r>
            <w:r w:rsidRPr="004F2EB6">
              <w:rPr>
                <w:sz w:val="24"/>
                <w:szCs w:val="24"/>
              </w:rPr>
              <w:t>.</w:t>
            </w:r>
          </w:p>
        </w:tc>
        <w:tc>
          <w:tcPr>
            <w:tcW w:w="3351" w:type="dxa"/>
            <w:vMerge w:val="restart"/>
          </w:tcPr>
          <w:p w:rsidR="00AD0778" w:rsidRPr="00C71F46" w:rsidRDefault="00AD0778" w:rsidP="00AD0778">
            <w:pPr>
              <w:pStyle w:val="ConsPlusNormal"/>
              <w:jc w:val="both"/>
              <w:rPr>
                <w:rFonts w:ascii="Times New Roman" w:hAnsi="Times New Roman"/>
                <w:sz w:val="24"/>
                <w:szCs w:val="24"/>
              </w:rPr>
            </w:pPr>
            <w:r w:rsidRPr="00C71F46">
              <w:rPr>
                <w:rFonts w:ascii="Times New Roman" w:hAnsi="Times New Roman"/>
                <w:sz w:val="24"/>
                <w:szCs w:val="24"/>
              </w:rPr>
              <w:t>Создание системы по раздел</w:t>
            </w:r>
            <w:r w:rsidRPr="00C71F46">
              <w:rPr>
                <w:rFonts w:ascii="Times New Roman" w:hAnsi="Times New Roman"/>
                <w:sz w:val="24"/>
                <w:szCs w:val="24"/>
              </w:rPr>
              <w:t>ь</w:t>
            </w:r>
            <w:r w:rsidRPr="00C71F46">
              <w:rPr>
                <w:rFonts w:ascii="Times New Roman" w:hAnsi="Times New Roman"/>
                <w:sz w:val="24"/>
                <w:szCs w:val="24"/>
              </w:rPr>
              <w:t>ному сбору отходов для обе</w:t>
            </w:r>
            <w:r w:rsidRPr="00C71F46">
              <w:rPr>
                <w:rFonts w:ascii="Times New Roman" w:hAnsi="Times New Roman"/>
                <w:sz w:val="24"/>
                <w:szCs w:val="24"/>
              </w:rPr>
              <w:t>с</w:t>
            </w:r>
            <w:r w:rsidRPr="00C71F46">
              <w:rPr>
                <w:rFonts w:ascii="Times New Roman" w:hAnsi="Times New Roman"/>
                <w:sz w:val="24"/>
                <w:szCs w:val="24"/>
              </w:rPr>
              <w:t>печения экологичной и эффе</w:t>
            </w:r>
            <w:r w:rsidRPr="00C71F46">
              <w:rPr>
                <w:rFonts w:ascii="Times New Roman" w:hAnsi="Times New Roman"/>
                <w:sz w:val="24"/>
                <w:szCs w:val="24"/>
              </w:rPr>
              <w:t>к</w:t>
            </w:r>
            <w:r w:rsidRPr="00C71F46">
              <w:rPr>
                <w:rFonts w:ascii="Times New Roman" w:hAnsi="Times New Roman"/>
                <w:sz w:val="24"/>
                <w:szCs w:val="24"/>
              </w:rPr>
              <w:t>тивной утилизации отходо</w:t>
            </w:r>
            <w:r>
              <w:rPr>
                <w:rFonts w:ascii="Times New Roman" w:hAnsi="Times New Roman"/>
                <w:sz w:val="24"/>
                <w:szCs w:val="24"/>
              </w:rPr>
              <w:t>в</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tcPr>
          <w:p w:rsidR="00AD0778" w:rsidRPr="00CB4780" w:rsidRDefault="00AD0778" w:rsidP="00AD0778">
            <w:pPr>
              <w:jc w:val="center"/>
              <w:rPr>
                <w:sz w:val="22"/>
                <w:szCs w:val="22"/>
              </w:rPr>
            </w:pPr>
            <w:r w:rsidRPr="00CB4780">
              <w:rPr>
                <w:sz w:val="22"/>
                <w:szCs w:val="22"/>
              </w:rPr>
              <w:t>0,00</w:t>
            </w:r>
          </w:p>
        </w:tc>
        <w:tc>
          <w:tcPr>
            <w:tcW w:w="1418" w:type="dxa"/>
          </w:tcPr>
          <w:p w:rsidR="00AD0778" w:rsidRPr="00CB4780" w:rsidRDefault="00AD0778" w:rsidP="00AD0778">
            <w:pPr>
              <w:jc w:val="center"/>
              <w:rPr>
                <w:sz w:val="22"/>
                <w:szCs w:val="22"/>
              </w:rPr>
            </w:pPr>
            <w:r w:rsidRPr="00CB4780">
              <w:rPr>
                <w:sz w:val="22"/>
                <w:szCs w:val="22"/>
              </w:rPr>
              <w:t>0,00</w:t>
            </w:r>
          </w:p>
        </w:tc>
        <w:tc>
          <w:tcPr>
            <w:tcW w:w="1417" w:type="dxa"/>
          </w:tcPr>
          <w:p w:rsidR="00AD0778" w:rsidRPr="00CB4780" w:rsidRDefault="00AD0778" w:rsidP="00AD0778">
            <w:pPr>
              <w:jc w:val="center"/>
              <w:rPr>
                <w:sz w:val="22"/>
                <w:szCs w:val="22"/>
              </w:rPr>
            </w:pPr>
            <w:r w:rsidRPr="00CB4780">
              <w:rPr>
                <w:sz w:val="22"/>
                <w:szCs w:val="22"/>
              </w:rPr>
              <w:t>0,00</w:t>
            </w:r>
          </w:p>
        </w:tc>
        <w:tc>
          <w:tcPr>
            <w:tcW w:w="1560"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tcPr>
          <w:p w:rsidR="00AD0778" w:rsidRPr="00CB4780" w:rsidRDefault="00AD0778" w:rsidP="00AD0778">
            <w:pPr>
              <w:pStyle w:val="ConsPlusNormal"/>
              <w:rPr>
                <w:rFonts w:ascii="Times New Roman" w:hAnsi="Times New Roman"/>
                <w:sz w:val="22"/>
              </w:rPr>
            </w:pPr>
          </w:p>
        </w:tc>
        <w:tc>
          <w:tcPr>
            <w:tcW w:w="1418" w:type="dxa"/>
          </w:tcPr>
          <w:p w:rsidR="00AD0778" w:rsidRPr="00CB4780" w:rsidRDefault="00AD0778" w:rsidP="00AD0778">
            <w:pPr>
              <w:pStyle w:val="ConsPlusNormal"/>
              <w:rPr>
                <w:rFonts w:ascii="Times New Roman" w:hAnsi="Times New Roman"/>
                <w:sz w:val="22"/>
              </w:rPr>
            </w:pPr>
          </w:p>
        </w:tc>
        <w:tc>
          <w:tcPr>
            <w:tcW w:w="1417" w:type="dxa"/>
          </w:tcPr>
          <w:p w:rsidR="00AD0778" w:rsidRPr="00CB4780" w:rsidRDefault="00AD0778" w:rsidP="00AD0778">
            <w:pPr>
              <w:pStyle w:val="ConsPlusNormal"/>
              <w:rPr>
                <w:rFonts w:ascii="Times New Roman" w:hAnsi="Times New Roman"/>
                <w:sz w:val="22"/>
              </w:rPr>
            </w:pPr>
          </w:p>
        </w:tc>
        <w:tc>
          <w:tcPr>
            <w:tcW w:w="1560" w:type="dxa"/>
          </w:tcPr>
          <w:p w:rsidR="00AD0778" w:rsidRPr="00CB4780" w:rsidRDefault="00AD0778" w:rsidP="00AD0778">
            <w:pPr>
              <w:pStyle w:val="ConsPlusNormal"/>
              <w:rPr>
                <w:rFonts w:ascii="Times New Roman" w:hAnsi="Times New Roman"/>
                <w:sz w:val="22"/>
              </w:rPr>
            </w:pPr>
          </w:p>
        </w:tc>
        <w:tc>
          <w:tcPr>
            <w:tcW w:w="1559" w:type="dxa"/>
          </w:tcPr>
          <w:p w:rsidR="00AD0778" w:rsidRPr="00CB4780" w:rsidRDefault="00AD0778" w:rsidP="00AD0778">
            <w:pPr>
              <w:pStyle w:val="ConsPlusNormal"/>
              <w:rPr>
                <w:rFonts w:ascii="Times New Roman" w:hAnsi="Times New Roman"/>
                <w:sz w:val="22"/>
              </w:rPr>
            </w:pPr>
          </w:p>
        </w:tc>
        <w:tc>
          <w:tcPr>
            <w:tcW w:w="1559" w:type="dxa"/>
          </w:tcPr>
          <w:p w:rsidR="00AD0778" w:rsidRPr="00CB4780"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tcPr>
          <w:p w:rsidR="00AD0778" w:rsidRPr="00CB4780" w:rsidRDefault="00AD0778" w:rsidP="00AD0778">
            <w:pPr>
              <w:jc w:val="center"/>
              <w:rPr>
                <w:sz w:val="22"/>
                <w:szCs w:val="22"/>
              </w:rPr>
            </w:pPr>
            <w:r w:rsidRPr="00CB4780">
              <w:rPr>
                <w:sz w:val="22"/>
                <w:szCs w:val="22"/>
              </w:rPr>
              <w:t>0,00</w:t>
            </w:r>
          </w:p>
        </w:tc>
        <w:tc>
          <w:tcPr>
            <w:tcW w:w="1418" w:type="dxa"/>
          </w:tcPr>
          <w:p w:rsidR="00AD0778" w:rsidRPr="00CB4780" w:rsidRDefault="00AD0778" w:rsidP="00AD0778">
            <w:pPr>
              <w:jc w:val="center"/>
              <w:rPr>
                <w:sz w:val="22"/>
                <w:szCs w:val="22"/>
              </w:rPr>
            </w:pPr>
            <w:r w:rsidRPr="00CB4780">
              <w:rPr>
                <w:sz w:val="22"/>
                <w:szCs w:val="22"/>
              </w:rPr>
              <w:t>0,00</w:t>
            </w:r>
          </w:p>
        </w:tc>
        <w:tc>
          <w:tcPr>
            <w:tcW w:w="1417" w:type="dxa"/>
          </w:tcPr>
          <w:p w:rsidR="00AD0778" w:rsidRPr="00CB4780" w:rsidRDefault="00AD0778" w:rsidP="00AD0778">
            <w:pPr>
              <w:jc w:val="center"/>
              <w:rPr>
                <w:sz w:val="22"/>
                <w:szCs w:val="22"/>
              </w:rPr>
            </w:pPr>
            <w:r w:rsidRPr="00CB4780">
              <w:rPr>
                <w:sz w:val="22"/>
                <w:szCs w:val="22"/>
              </w:rPr>
              <w:t>0,00</w:t>
            </w:r>
          </w:p>
        </w:tc>
        <w:tc>
          <w:tcPr>
            <w:tcW w:w="1560"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tcPr>
          <w:p w:rsidR="00AD0778" w:rsidRPr="00CB4780" w:rsidRDefault="00AD0778" w:rsidP="00AD0778">
            <w:pPr>
              <w:jc w:val="center"/>
              <w:rPr>
                <w:sz w:val="22"/>
                <w:szCs w:val="22"/>
              </w:rPr>
            </w:pPr>
            <w:r w:rsidRPr="00CB4780">
              <w:rPr>
                <w:sz w:val="22"/>
                <w:szCs w:val="22"/>
              </w:rPr>
              <w:t>0,00</w:t>
            </w:r>
          </w:p>
        </w:tc>
        <w:tc>
          <w:tcPr>
            <w:tcW w:w="1418" w:type="dxa"/>
          </w:tcPr>
          <w:p w:rsidR="00AD0778" w:rsidRPr="00CB4780" w:rsidRDefault="00AD0778" w:rsidP="00AD0778">
            <w:pPr>
              <w:jc w:val="center"/>
              <w:rPr>
                <w:sz w:val="22"/>
                <w:szCs w:val="22"/>
              </w:rPr>
            </w:pPr>
            <w:r w:rsidRPr="00CB4780">
              <w:rPr>
                <w:sz w:val="22"/>
                <w:szCs w:val="22"/>
              </w:rPr>
              <w:t>0,00</w:t>
            </w:r>
          </w:p>
        </w:tc>
        <w:tc>
          <w:tcPr>
            <w:tcW w:w="1417" w:type="dxa"/>
          </w:tcPr>
          <w:p w:rsidR="00AD0778" w:rsidRPr="00CB4780" w:rsidRDefault="00AD0778" w:rsidP="00AD0778">
            <w:pPr>
              <w:jc w:val="center"/>
              <w:rPr>
                <w:sz w:val="22"/>
                <w:szCs w:val="22"/>
              </w:rPr>
            </w:pPr>
            <w:r w:rsidRPr="00CB4780">
              <w:rPr>
                <w:sz w:val="22"/>
                <w:szCs w:val="22"/>
              </w:rPr>
              <w:t>0,00</w:t>
            </w:r>
          </w:p>
        </w:tc>
        <w:tc>
          <w:tcPr>
            <w:tcW w:w="1560"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tcPr>
          <w:p w:rsidR="00AD0778" w:rsidRPr="00CB4780" w:rsidRDefault="00AD0778" w:rsidP="00AD0778">
            <w:pPr>
              <w:jc w:val="center"/>
              <w:rPr>
                <w:sz w:val="22"/>
                <w:szCs w:val="22"/>
              </w:rPr>
            </w:pPr>
            <w:r w:rsidRPr="00CB4780">
              <w:rPr>
                <w:sz w:val="22"/>
                <w:szCs w:val="22"/>
              </w:rPr>
              <w:t>0,00</w:t>
            </w:r>
          </w:p>
        </w:tc>
        <w:tc>
          <w:tcPr>
            <w:tcW w:w="1418" w:type="dxa"/>
          </w:tcPr>
          <w:p w:rsidR="00AD0778" w:rsidRPr="00CB4780" w:rsidRDefault="00AD0778" w:rsidP="00AD0778">
            <w:pPr>
              <w:jc w:val="center"/>
              <w:rPr>
                <w:sz w:val="22"/>
                <w:szCs w:val="22"/>
              </w:rPr>
            </w:pPr>
            <w:r w:rsidRPr="00CB4780">
              <w:rPr>
                <w:sz w:val="22"/>
                <w:szCs w:val="22"/>
              </w:rPr>
              <w:t>0,00</w:t>
            </w:r>
          </w:p>
        </w:tc>
        <w:tc>
          <w:tcPr>
            <w:tcW w:w="1417" w:type="dxa"/>
          </w:tcPr>
          <w:p w:rsidR="00AD0778" w:rsidRPr="00CB4780" w:rsidRDefault="00AD0778" w:rsidP="00AD0778">
            <w:pPr>
              <w:jc w:val="center"/>
              <w:rPr>
                <w:sz w:val="22"/>
                <w:szCs w:val="22"/>
              </w:rPr>
            </w:pPr>
            <w:r w:rsidRPr="00CB4780">
              <w:rPr>
                <w:sz w:val="22"/>
                <w:szCs w:val="22"/>
              </w:rPr>
              <w:t>0,00</w:t>
            </w:r>
          </w:p>
        </w:tc>
        <w:tc>
          <w:tcPr>
            <w:tcW w:w="1560"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Средства от приносящей доход деятельн</w:t>
            </w:r>
            <w:r w:rsidRPr="00C7017A">
              <w:rPr>
                <w:rFonts w:ascii="Times New Roman" w:hAnsi="Times New Roman"/>
                <w:sz w:val="24"/>
                <w:szCs w:val="24"/>
              </w:rPr>
              <w:t>о</w:t>
            </w:r>
            <w:r w:rsidRPr="00C7017A">
              <w:rPr>
                <w:rFonts w:ascii="Times New Roman" w:hAnsi="Times New Roman"/>
                <w:sz w:val="24"/>
                <w:szCs w:val="24"/>
              </w:rPr>
              <w:t>сти</w:t>
            </w:r>
          </w:p>
        </w:tc>
        <w:tc>
          <w:tcPr>
            <w:tcW w:w="1559" w:type="dxa"/>
          </w:tcPr>
          <w:p w:rsidR="00AD0778" w:rsidRPr="00CB4780" w:rsidRDefault="00AD0778" w:rsidP="00AD0778">
            <w:pPr>
              <w:jc w:val="center"/>
              <w:rPr>
                <w:sz w:val="22"/>
                <w:szCs w:val="22"/>
              </w:rPr>
            </w:pPr>
            <w:r w:rsidRPr="00CB4780">
              <w:rPr>
                <w:sz w:val="22"/>
                <w:szCs w:val="22"/>
              </w:rPr>
              <w:t>0,00</w:t>
            </w:r>
          </w:p>
        </w:tc>
        <w:tc>
          <w:tcPr>
            <w:tcW w:w="1418" w:type="dxa"/>
          </w:tcPr>
          <w:p w:rsidR="00AD0778" w:rsidRPr="00CB4780" w:rsidRDefault="00AD0778" w:rsidP="00AD0778">
            <w:pPr>
              <w:jc w:val="center"/>
              <w:rPr>
                <w:sz w:val="22"/>
                <w:szCs w:val="22"/>
              </w:rPr>
            </w:pPr>
            <w:r w:rsidRPr="00CB4780">
              <w:rPr>
                <w:sz w:val="22"/>
                <w:szCs w:val="22"/>
              </w:rPr>
              <w:t>0,00</w:t>
            </w:r>
          </w:p>
        </w:tc>
        <w:tc>
          <w:tcPr>
            <w:tcW w:w="1417" w:type="dxa"/>
          </w:tcPr>
          <w:p w:rsidR="00AD0778" w:rsidRPr="00CB4780" w:rsidRDefault="00AD0778" w:rsidP="00AD0778">
            <w:pPr>
              <w:jc w:val="center"/>
              <w:rPr>
                <w:sz w:val="22"/>
                <w:szCs w:val="22"/>
              </w:rPr>
            </w:pPr>
            <w:r w:rsidRPr="00CB4780">
              <w:rPr>
                <w:sz w:val="22"/>
                <w:szCs w:val="22"/>
              </w:rPr>
              <w:t>0,00</w:t>
            </w:r>
          </w:p>
        </w:tc>
        <w:tc>
          <w:tcPr>
            <w:tcW w:w="1560"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r>
      <w:tr w:rsidR="00AD0778" w:rsidRPr="00C7017A" w:rsidTr="00AD0778">
        <w:tc>
          <w:tcPr>
            <w:tcW w:w="1247" w:type="dxa"/>
            <w:vMerge w:val="restart"/>
          </w:tcPr>
          <w:p w:rsidR="00AD0778" w:rsidRDefault="00AD0778" w:rsidP="00AD0778">
            <w:r w:rsidRPr="004F2EB6">
              <w:rPr>
                <w:sz w:val="24"/>
                <w:szCs w:val="24"/>
              </w:rPr>
              <w:lastRenderedPageBreak/>
              <w:t>Основное меропри</w:t>
            </w:r>
            <w:r w:rsidRPr="004F2EB6">
              <w:rPr>
                <w:sz w:val="24"/>
                <w:szCs w:val="24"/>
              </w:rPr>
              <w:t>я</w:t>
            </w:r>
            <w:r w:rsidRPr="004F2EB6">
              <w:rPr>
                <w:sz w:val="24"/>
                <w:szCs w:val="24"/>
              </w:rPr>
              <w:t>тие 2.2.</w:t>
            </w:r>
            <w:r>
              <w:rPr>
                <w:sz w:val="24"/>
                <w:szCs w:val="24"/>
              </w:rPr>
              <w:t>3</w:t>
            </w:r>
            <w:r w:rsidRPr="004F2EB6">
              <w:rPr>
                <w:sz w:val="24"/>
                <w:szCs w:val="24"/>
              </w:rPr>
              <w:t>.</w:t>
            </w:r>
          </w:p>
        </w:tc>
        <w:tc>
          <w:tcPr>
            <w:tcW w:w="3351" w:type="dxa"/>
            <w:vMerge w:val="restart"/>
          </w:tcPr>
          <w:p w:rsidR="00AD0778" w:rsidRPr="00C71F46" w:rsidRDefault="00AD0778" w:rsidP="00AD0778">
            <w:pPr>
              <w:pStyle w:val="ConsPlusNormal"/>
              <w:jc w:val="both"/>
              <w:rPr>
                <w:rFonts w:ascii="Times New Roman" w:hAnsi="Times New Roman"/>
                <w:sz w:val="24"/>
                <w:szCs w:val="24"/>
              </w:rPr>
            </w:pPr>
            <w:r w:rsidRPr="00C71F46">
              <w:rPr>
                <w:rFonts w:ascii="Times New Roman" w:hAnsi="Times New Roman"/>
                <w:sz w:val="24"/>
                <w:szCs w:val="24"/>
              </w:rPr>
              <w:t>Строительство площадок складирования и временного хранения древесных отходов</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tcPr>
          <w:p w:rsidR="00AD0778" w:rsidRPr="00CB4780" w:rsidRDefault="00AD0778" w:rsidP="00AD0778">
            <w:pPr>
              <w:jc w:val="center"/>
              <w:rPr>
                <w:sz w:val="22"/>
                <w:szCs w:val="22"/>
              </w:rPr>
            </w:pPr>
            <w:r w:rsidRPr="00CB4780">
              <w:rPr>
                <w:sz w:val="22"/>
                <w:szCs w:val="22"/>
              </w:rPr>
              <w:t>0,00</w:t>
            </w:r>
          </w:p>
        </w:tc>
        <w:tc>
          <w:tcPr>
            <w:tcW w:w="1418" w:type="dxa"/>
          </w:tcPr>
          <w:p w:rsidR="00AD0778" w:rsidRPr="00CB4780" w:rsidRDefault="00AD0778" w:rsidP="00AD0778">
            <w:pPr>
              <w:jc w:val="center"/>
              <w:rPr>
                <w:sz w:val="22"/>
                <w:szCs w:val="22"/>
              </w:rPr>
            </w:pPr>
            <w:r w:rsidRPr="00CB4780">
              <w:rPr>
                <w:sz w:val="22"/>
                <w:szCs w:val="22"/>
              </w:rPr>
              <w:t>0,00</w:t>
            </w:r>
          </w:p>
        </w:tc>
        <w:tc>
          <w:tcPr>
            <w:tcW w:w="1417" w:type="dxa"/>
          </w:tcPr>
          <w:p w:rsidR="00AD0778" w:rsidRPr="00CB4780" w:rsidRDefault="00AD0778" w:rsidP="00AD0778">
            <w:pPr>
              <w:jc w:val="center"/>
              <w:rPr>
                <w:sz w:val="22"/>
                <w:szCs w:val="22"/>
              </w:rPr>
            </w:pPr>
            <w:r w:rsidRPr="00CB4780">
              <w:rPr>
                <w:sz w:val="22"/>
                <w:szCs w:val="22"/>
              </w:rPr>
              <w:t>0,00</w:t>
            </w:r>
          </w:p>
        </w:tc>
        <w:tc>
          <w:tcPr>
            <w:tcW w:w="1560"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tcPr>
          <w:p w:rsidR="00AD0778" w:rsidRPr="00CB4780" w:rsidRDefault="00AD0778" w:rsidP="00AD0778">
            <w:pPr>
              <w:pStyle w:val="ConsPlusNormal"/>
              <w:rPr>
                <w:rFonts w:ascii="Times New Roman" w:hAnsi="Times New Roman"/>
                <w:sz w:val="22"/>
              </w:rPr>
            </w:pPr>
          </w:p>
        </w:tc>
        <w:tc>
          <w:tcPr>
            <w:tcW w:w="1418" w:type="dxa"/>
          </w:tcPr>
          <w:p w:rsidR="00AD0778" w:rsidRPr="00CB4780" w:rsidRDefault="00AD0778" w:rsidP="00AD0778">
            <w:pPr>
              <w:pStyle w:val="ConsPlusNormal"/>
              <w:rPr>
                <w:rFonts w:ascii="Times New Roman" w:hAnsi="Times New Roman"/>
                <w:sz w:val="22"/>
              </w:rPr>
            </w:pPr>
          </w:p>
        </w:tc>
        <w:tc>
          <w:tcPr>
            <w:tcW w:w="1417" w:type="dxa"/>
          </w:tcPr>
          <w:p w:rsidR="00AD0778" w:rsidRPr="00CB4780" w:rsidRDefault="00AD0778" w:rsidP="00AD0778">
            <w:pPr>
              <w:pStyle w:val="ConsPlusNormal"/>
              <w:rPr>
                <w:rFonts w:ascii="Times New Roman" w:hAnsi="Times New Roman"/>
                <w:sz w:val="22"/>
              </w:rPr>
            </w:pPr>
          </w:p>
        </w:tc>
        <w:tc>
          <w:tcPr>
            <w:tcW w:w="1560" w:type="dxa"/>
          </w:tcPr>
          <w:p w:rsidR="00AD0778" w:rsidRPr="00CB4780" w:rsidRDefault="00AD0778" w:rsidP="00AD0778">
            <w:pPr>
              <w:pStyle w:val="ConsPlusNormal"/>
              <w:rPr>
                <w:rFonts w:ascii="Times New Roman" w:hAnsi="Times New Roman"/>
                <w:sz w:val="22"/>
              </w:rPr>
            </w:pPr>
          </w:p>
        </w:tc>
        <w:tc>
          <w:tcPr>
            <w:tcW w:w="1559" w:type="dxa"/>
          </w:tcPr>
          <w:p w:rsidR="00AD0778" w:rsidRPr="00CB4780" w:rsidRDefault="00AD0778" w:rsidP="00AD0778">
            <w:pPr>
              <w:pStyle w:val="ConsPlusNormal"/>
              <w:rPr>
                <w:rFonts w:ascii="Times New Roman" w:hAnsi="Times New Roman"/>
                <w:sz w:val="22"/>
              </w:rPr>
            </w:pPr>
          </w:p>
        </w:tc>
        <w:tc>
          <w:tcPr>
            <w:tcW w:w="1559" w:type="dxa"/>
          </w:tcPr>
          <w:p w:rsidR="00AD0778" w:rsidRPr="00CB4780"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tcPr>
          <w:p w:rsidR="00AD0778" w:rsidRPr="00CB4780" w:rsidRDefault="00AD0778" w:rsidP="00AD0778">
            <w:pPr>
              <w:jc w:val="center"/>
              <w:rPr>
                <w:sz w:val="22"/>
                <w:szCs w:val="22"/>
              </w:rPr>
            </w:pPr>
            <w:r w:rsidRPr="00CB4780">
              <w:rPr>
                <w:sz w:val="22"/>
                <w:szCs w:val="22"/>
              </w:rPr>
              <w:t>0,00</w:t>
            </w:r>
          </w:p>
        </w:tc>
        <w:tc>
          <w:tcPr>
            <w:tcW w:w="1418" w:type="dxa"/>
          </w:tcPr>
          <w:p w:rsidR="00AD0778" w:rsidRPr="00CB4780" w:rsidRDefault="00AD0778" w:rsidP="00AD0778">
            <w:pPr>
              <w:jc w:val="center"/>
              <w:rPr>
                <w:sz w:val="22"/>
                <w:szCs w:val="22"/>
              </w:rPr>
            </w:pPr>
            <w:r w:rsidRPr="00CB4780">
              <w:rPr>
                <w:sz w:val="22"/>
                <w:szCs w:val="22"/>
              </w:rPr>
              <w:t>0,00</w:t>
            </w:r>
          </w:p>
        </w:tc>
        <w:tc>
          <w:tcPr>
            <w:tcW w:w="1417" w:type="dxa"/>
          </w:tcPr>
          <w:p w:rsidR="00AD0778" w:rsidRPr="00CB4780" w:rsidRDefault="00AD0778" w:rsidP="00AD0778">
            <w:pPr>
              <w:jc w:val="center"/>
              <w:rPr>
                <w:sz w:val="22"/>
                <w:szCs w:val="22"/>
              </w:rPr>
            </w:pPr>
            <w:r w:rsidRPr="00CB4780">
              <w:rPr>
                <w:sz w:val="22"/>
                <w:szCs w:val="22"/>
              </w:rPr>
              <w:t>0,00</w:t>
            </w:r>
          </w:p>
        </w:tc>
        <w:tc>
          <w:tcPr>
            <w:tcW w:w="1560"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tcPr>
          <w:p w:rsidR="00AD0778" w:rsidRPr="00CB4780" w:rsidRDefault="00AD0778" w:rsidP="00AD0778">
            <w:pPr>
              <w:jc w:val="center"/>
              <w:rPr>
                <w:sz w:val="22"/>
                <w:szCs w:val="22"/>
              </w:rPr>
            </w:pPr>
            <w:r w:rsidRPr="00CB4780">
              <w:rPr>
                <w:sz w:val="22"/>
                <w:szCs w:val="22"/>
              </w:rPr>
              <w:t>0,00</w:t>
            </w:r>
          </w:p>
        </w:tc>
        <w:tc>
          <w:tcPr>
            <w:tcW w:w="1418" w:type="dxa"/>
          </w:tcPr>
          <w:p w:rsidR="00AD0778" w:rsidRPr="00CB4780" w:rsidRDefault="00AD0778" w:rsidP="00AD0778">
            <w:pPr>
              <w:jc w:val="center"/>
              <w:rPr>
                <w:sz w:val="22"/>
                <w:szCs w:val="22"/>
              </w:rPr>
            </w:pPr>
            <w:r w:rsidRPr="00CB4780">
              <w:rPr>
                <w:sz w:val="22"/>
                <w:szCs w:val="22"/>
              </w:rPr>
              <w:t>0,00</w:t>
            </w:r>
          </w:p>
        </w:tc>
        <w:tc>
          <w:tcPr>
            <w:tcW w:w="1417" w:type="dxa"/>
          </w:tcPr>
          <w:p w:rsidR="00AD0778" w:rsidRPr="00CB4780" w:rsidRDefault="00AD0778" w:rsidP="00AD0778">
            <w:pPr>
              <w:jc w:val="center"/>
              <w:rPr>
                <w:sz w:val="22"/>
                <w:szCs w:val="22"/>
              </w:rPr>
            </w:pPr>
            <w:r w:rsidRPr="00CB4780">
              <w:rPr>
                <w:sz w:val="22"/>
                <w:szCs w:val="22"/>
              </w:rPr>
              <w:t>0,00</w:t>
            </w:r>
          </w:p>
        </w:tc>
        <w:tc>
          <w:tcPr>
            <w:tcW w:w="1560"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tcPr>
          <w:p w:rsidR="00AD0778" w:rsidRPr="00CB4780" w:rsidRDefault="00AD0778" w:rsidP="00AD0778">
            <w:pPr>
              <w:jc w:val="center"/>
              <w:rPr>
                <w:sz w:val="22"/>
                <w:szCs w:val="22"/>
              </w:rPr>
            </w:pPr>
            <w:r w:rsidRPr="00CB4780">
              <w:rPr>
                <w:sz w:val="22"/>
                <w:szCs w:val="22"/>
              </w:rPr>
              <w:t>0,00</w:t>
            </w:r>
          </w:p>
        </w:tc>
        <w:tc>
          <w:tcPr>
            <w:tcW w:w="1418" w:type="dxa"/>
          </w:tcPr>
          <w:p w:rsidR="00AD0778" w:rsidRPr="00CB4780" w:rsidRDefault="00AD0778" w:rsidP="00AD0778">
            <w:pPr>
              <w:jc w:val="center"/>
              <w:rPr>
                <w:sz w:val="22"/>
                <w:szCs w:val="22"/>
              </w:rPr>
            </w:pPr>
            <w:r w:rsidRPr="00CB4780">
              <w:rPr>
                <w:sz w:val="22"/>
                <w:szCs w:val="22"/>
              </w:rPr>
              <w:t>0,00</w:t>
            </w:r>
          </w:p>
        </w:tc>
        <w:tc>
          <w:tcPr>
            <w:tcW w:w="1417" w:type="dxa"/>
          </w:tcPr>
          <w:p w:rsidR="00AD0778" w:rsidRPr="00CB4780" w:rsidRDefault="00AD0778" w:rsidP="00AD0778">
            <w:pPr>
              <w:jc w:val="center"/>
              <w:rPr>
                <w:sz w:val="22"/>
                <w:szCs w:val="22"/>
              </w:rPr>
            </w:pPr>
            <w:r w:rsidRPr="00CB4780">
              <w:rPr>
                <w:sz w:val="22"/>
                <w:szCs w:val="22"/>
              </w:rPr>
              <w:t>0,00</w:t>
            </w:r>
          </w:p>
        </w:tc>
        <w:tc>
          <w:tcPr>
            <w:tcW w:w="1560"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Средства от приносящей доход деятельн</w:t>
            </w:r>
            <w:r w:rsidRPr="00C7017A">
              <w:rPr>
                <w:rFonts w:ascii="Times New Roman" w:hAnsi="Times New Roman"/>
                <w:sz w:val="24"/>
                <w:szCs w:val="24"/>
              </w:rPr>
              <w:t>о</w:t>
            </w:r>
            <w:r w:rsidRPr="00C7017A">
              <w:rPr>
                <w:rFonts w:ascii="Times New Roman" w:hAnsi="Times New Roman"/>
                <w:sz w:val="24"/>
                <w:szCs w:val="24"/>
              </w:rPr>
              <w:t>сти</w:t>
            </w:r>
          </w:p>
        </w:tc>
        <w:tc>
          <w:tcPr>
            <w:tcW w:w="1559" w:type="dxa"/>
          </w:tcPr>
          <w:p w:rsidR="00AD0778" w:rsidRPr="00CB4780" w:rsidRDefault="00AD0778" w:rsidP="00AD0778">
            <w:pPr>
              <w:jc w:val="center"/>
              <w:rPr>
                <w:sz w:val="22"/>
                <w:szCs w:val="22"/>
              </w:rPr>
            </w:pPr>
            <w:r w:rsidRPr="00CB4780">
              <w:rPr>
                <w:sz w:val="22"/>
                <w:szCs w:val="22"/>
              </w:rPr>
              <w:t>0,00</w:t>
            </w:r>
          </w:p>
        </w:tc>
        <w:tc>
          <w:tcPr>
            <w:tcW w:w="1418" w:type="dxa"/>
          </w:tcPr>
          <w:p w:rsidR="00AD0778" w:rsidRPr="00CB4780" w:rsidRDefault="00AD0778" w:rsidP="00AD0778">
            <w:pPr>
              <w:jc w:val="center"/>
              <w:rPr>
                <w:sz w:val="22"/>
                <w:szCs w:val="22"/>
              </w:rPr>
            </w:pPr>
            <w:r w:rsidRPr="00CB4780">
              <w:rPr>
                <w:sz w:val="22"/>
                <w:szCs w:val="22"/>
              </w:rPr>
              <w:t>0,00</w:t>
            </w:r>
          </w:p>
        </w:tc>
        <w:tc>
          <w:tcPr>
            <w:tcW w:w="1417" w:type="dxa"/>
          </w:tcPr>
          <w:p w:rsidR="00AD0778" w:rsidRPr="00CB4780" w:rsidRDefault="00AD0778" w:rsidP="00AD0778">
            <w:pPr>
              <w:jc w:val="center"/>
              <w:rPr>
                <w:sz w:val="22"/>
                <w:szCs w:val="22"/>
              </w:rPr>
            </w:pPr>
            <w:r w:rsidRPr="00CB4780">
              <w:rPr>
                <w:sz w:val="22"/>
                <w:szCs w:val="22"/>
              </w:rPr>
              <w:t>0,00</w:t>
            </w:r>
          </w:p>
        </w:tc>
        <w:tc>
          <w:tcPr>
            <w:tcW w:w="1560"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r>
      <w:tr w:rsidR="00AD0778" w:rsidRPr="00C7017A" w:rsidTr="00AD0778">
        <w:tc>
          <w:tcPr>
            <w:tcW w:w="1247" w:type="dxa"/>
            <w:vMerge w:val="restart"/>
          </w:tcPr>
          <w:p w:rsidR="00AD0778" w:rsidRDefault="00AD0778" w:rsidP="00AD0778">
            <w:r w:rsidRPr="004F2EB6">
              <w:rPr>
                <w:sz w:val="24"/>
                <w:szCs w:val="24"/>
              </w:rPr>
              <w:t>Основное меропри</w:t>
            </w:r>
            <w:r w:rsidRPr="004F2EB6">
              <w:rPr>
                <w:sz w:val="24"/>
                <w:szCs w:val="24"/>
              </w:rPr>
              <w:t>я</w:t>
            </w:r>
            <w:r w:rsidRPr="004F2EB6">
              <w:rPr>
                <w:sz w:val="24"/>
                <w:szCs w:val="24"/>
              </w:rPr>
              <w:t>тие 2.2.</w:t>
            </w:r>
            <w:r>
              <w:rPr>
                <w:sz w:val="24"/>
                <w:szCs w:val="24"/>
              </w:rPr>
              <w:t>4</w:t>
            </w:r>
            <w:r w:rsidRPr="004F2EB6">
              <w:rPr>
                <w:sz w:val="24"/>
                <w:szCs w:val="24"/>
              </w:rPr>
              <w:t>.</w:t>
            </w:r>
          </w:p>
        </w:tc>
        <w:tc>
          <w:tcPr>
            <w:tcW w:w="3351" w:type="dxa"/>
            <w:vMerge w:val="restart"/>
          </w:tcPr>
          <w:p w:rsidR="00AD0778" w:rsidRPr="00522240" w:rsidRDefault="00AD0778" w:rsidP="00AD0778">
            <w:pPr>
              <w:pStyle w:val="ConsPlusNormal"/>
              <w:jc w:val="both"/>
              <w:rPr>
                <w:rFonts w:ascii="Times New Roman" w:hAnsi="Times New Roman"/>
                <w:sz w:val="24"/>
                <w:szCs w:val="24"/>
              </w:rPr>
            </w:pPr>
            <w:r w:rsidRPr="00522240">
              <w:rPr>
                <w:rFonts w:ascii="Times New Roman" w:hAnsi="Times New Roman"/>
                <w:sz w:val="24"/>
                <w:szCs w:val="24"/>
              </w:rPr>
              <w:t>Участие в организации де</w:t>
            </w:r>
            <w:r w:rsidRPr="00522240">
              <w:rPr>
                <w:rFonts w:ascii="Times New Roman" w:hAnsi="Times New Roman"/>
                <w:sz w:val="24"/>
                <w:szCs w:val="24"/>
              </w:rPr>
              <w:t>я</w:t>
            </w:r>
            <w:r w:rsidRPr="00522240">
              <w:rPr>
                <w:rFonts w:ascii="Times New Roman" w:hAnsi="Times New Roman"/>
                <w:sz w:val="24"/>
                <w:szCs w:val="24"/>
              </w:rPr>
              <w:t>тельности по накоп</w:t>
            </w:r>
            <w:r>
              <w:rPr>
                <w:rFonts w:ascii="Times New Roman" w:hAnsi="Times New Roman"/>
                <w:sz w:val="24"/>
                <w:szCs w:val="24"/>
              </w:rPr>
              <w:t>лению (в том чис</w:t>
            </w:r>
            <w:r w:rsidRPr="00522240">
              <w:rPr>
                <w:rFonts w:ascii="Times New Roman" w:hAnsi="Times New Roman"/>
                <w:sz w:val="24"/>
                <w:szCs w:val="24"/>
              </w:rPr>
              <w:t>ле раздельному нако</w:t>
            </w:r>
            <w:r w:rsidRPr="00522240">
              <w:rPr>
                <w:rFonts w:ascii="Times New Roman" w:hAnsi="Times New Roman"/>
                <w:sz w:val="24"/>
                <w:szCs w:val="24"/>
              </w:rPr>
              <w:t>п</w:t>
            </w:r>
            <w:r w:rsidRPr="00522240">
              <w:rPr>
                <w:rFonts w:ascii="Times New Roman" w:hAnsi="Times New Roman"/>
                <w:sz w:val="24"/>
                <w:szCs w:val="24"/>
              </w:rPr>
              <w:t>лению), сбору, транспортир</w:t>
            </w:r>
            <w:r w:rsidRPr="00522240">
              <w:rPr>
                <w:rFonts w:ascii="Times New Roman" w:hAnsi="Times New Roman"/>
                <w:sz w:val="24"/>
                <w:szCs w:val="24"/>
              </w:rPr>
              <w:t>о</w:t>
            </w:r>
            <w:r w:rsidRPr="00522240">
              <w:rPr>
                <w:rFonts w:ascii="Times New Roman" w:hAnsi="Times New Roman"/>
                <w:sz w:val="24"/>
                <w:szCs w:val="24"/>
              </w:rPr>
              <w:t xml:space="preserve">ванию, </w:t>
            </w:r>
            <w:r>
              <w:rPr>
                <w:rFonts w:ascii="Times New Roman" w:hAnsi="Times New Roman"/>
                <w:sz w:val="24"/>
                <w:szCs w:val="24"/>
              </w:rPr>
              <w:t>обработ</w:t>
            </w:r>
            <w:r w:rsidRPr="00522240">
              <w:rPr>
                <w:rFonts w:ascii="Times New Roman" w:hAnsi="Times New Roman"/>
                <w:sz w:val="24"/>
                <w:szCs w:val="24"/>
              </w:rPr>
              <w:t xml:space="preserve">ке, утилизации, обезвреживанию, захоронению твердых коммунальных отходов на территориях </w:t>
            </w:r>
            <w:r w:rsidRPr="00522240">
              <w:rPr>
                <w:rFonts w:ascii="Times New Roman" w:hAnsi="Times New Roman"/>
                <w:sz w:val="24"/>
                <w:szCs w:val="24"/>
              </w:rPr>
              <w:lastRenderedPageBreak/>
              <w:t>муниц</w:t>
            </w:r>
            <w:r w:rsidRPr="00522240">
              <w:rPr>
                <w:rFonts w:ascii="Times New Roman" w:hAnsi="Times New Roman"/>
                <w:sz w:val="24"/>
                <w:szCs w:val="24"/>
              </w:rPr>
              <w:t>и</w:t>
            </w:r>
            <w:r w:rsidRPr="00522240">
              <w:rPr>
                <w:rFonts w:ascii="Times New Roman" w:hAnsi="Times New Roman"/>
                <w:sz w:val="24"/>
                <w:szCs w:val="24"/>
              </w:rPr>
              <w:t>пального района «Усть-Куломский»</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lastRenderedPageBreak/>
              <w:t>Всего</w:t>
            </w:r>
          </w:p>
        </w:tc>
        <w:tc>
          <w:tcPr>
            <w:tcW w:w="1559" w:type="dxa"/>
            <w:shd w:val="clear" w:color="auto" w:fill="auto"/>
          </w:tcPr>
          <w:p w:rsidR="00AD0778" w:rsidRPr="00986912" w:rsidRDefault="00AD0778" w:rsidP="00AD0778">
            <w:pPr>
              <w:pStyle w:val="ConsPlusNormal"/>
              <w:jc w:val="center"/>
              <w:rPr>
                <w:rFonts w:ascii="Times New Roman" w:hAnsi="Times New Roman"/>
                <w:sz w:val="22"/>
              </w:rPr>
            </w:pPr>
            <w:r>
              <w:rPr>
                <w:rFonts w:ascii="Times New Roman" w:hAnsi="Times New Roman"/>
                <w:sz w:val="22"/>
              </w:rPr>
              <w:t>6949034,81</w:t>
            </w:r>
          </w:p>
        </w:tc>
        <w:tc>
          <w:tcPr>
            <w:tcW w:w="1418" w:type="dxa"/>
            <w:shd w:val="clear" w:color="auto" w:fill="auto"/>
          </w:tcPr>
          <w:p w:rsidR="00AD0778" w:rsidRPr="00986912" w:rsidRDefault="00AD0778" w:rsidP="00AD0778">
            <w:pPr>
              <w:jc w:val="center"/>
              <w:rPr>
                <w:sz w:val="22"/>
                <w:szCs w:val="22"/>
              </w:rPr>
            </w:pPr>
            <w:r w:rsidRPr="00986912">
              <w:rPr>
                <w:sz w:val="22"/>
                <w:szCs w:val="22"/>
              </w:rPr>
              <w:t>1742683,00</w:t>
            </w:r>
          </w:p>
        </w:tc>
        <w:tc>
          <w:tcPr>
            <w:tcW w:w="1417" w:type="dxa"/>
            <w:shd w:val="clear" w:color="auto" w:fill="auto"/>
          </w:tcPr>
          <w:p w:rsidR="00AD0778" w:rsidRPr="00986912" w:rsidRDefault="00AD0778" w:rsidP="00AD0778">
            <w:pPr>
              <w:jc w:val="center"/>
              <w:rPr>
                <w:sz w:val="22"/>
                <w:szCs w:val="22"/>
              </w:rPr>
            </w:pPr>
            <w:r w:rsidRPr="00986912">
              <w:rPr>
                <w:sz w:val="22"/>
                <w:szCs w:val="22"/>
              </w:rPr>
              <w:t>13</w:t>
            </w:r>
            <w:r>
              <w:rPr>
                <w:sz w:val="22"/>
                <w:szCs w:val="22"/>
              </w:rPr>
              <w:t>32</w:t>
            </w:r>
            <w:r w:rsidRPr="00986912">
              <w:rPr>
                <w:sz w:val="22"/>
                <w:szCs w:val="22"/>
              </w:rPr>
              <w:t>570,33</w:t>
            </w:r>
          </w:p>
        </w:tc>
        <w:tc>
          <w:tcPr>
            <w:tcW w:w="1560" w:type="dxa"/>
            <w:shd w:val="clear" w:color="auto" w:fill="auto"/>
          </w:tcPr>
          <w:p w:rsidR="00AD0778" w:rsidRPr="00986912" w:rsidRDefault="00AD0778" w:rsidP="00AD0778">
            <w:pPr>
              <w:jc w:val="center"/>
              <w:rPr>
                <w:sz w:val="22"/>
                <w:szCs w:val="22"/>
              </w:rPr>
            </w:pPr>
            <w:r>
              <w:rPr>
                <w:sz w:val="22"/>
                <w:szCs w:val="22"/>
              </w:rPr>
              <w:t>2295581,48</w:t>
            </w:r>
          </w:p>
        </w:tc>
        <w:tc>
          <w:tcPr>
            <w:tcW w:w="1559" w:type="dxa"/>
            <w:shd w:val="clear" w:color="auto" w:fill="auto"/>
          </w:tcPr>
          <w:p w:rsidR="00AD0778" w:rsidRPr="00986912" w:rsidRDefault="00AD0778" w:rsidP="00AD0778">
            <w:pPr>
              <w:jc w:val="center"/>
              <w:rPr>
                <w:sz w:val="22"/>
                <w:szCs w:val="22"/>
              </w:rPr>
            </w:pPr>
            <w:r w:rsidRPr="00421A7A">
              <w:rPr>
                <w:sz w:val="22"/>
                <w:szCs w:val="22"/>
              </w:rPr>
              <w:t>1578200</w:t>
            </w:r>
            <w:r w:rsidRPr="00986912">
              <w:rPr>
                <w:sz w:val="22"/>
                <w:szCs w:val="22"/>
              </w:rPr>
              <w:t>,00</w:t>
            </w:r>
          </w:p>
        </w:tc>
        <w:tc>
          <w:tcPr>
            <w:tcW w:w="1559" w:type="dxa"/>
            <w:shd w:val="clear" w:color="auto" w:fill="auto"/>
          </w:tcPr>
          <w:p w:rsidR="00AD0778" w:rsidRPr="00986912" w:rsidRDefault="00AD0778" w:rsidP="00AD0778">
            <w:pPr>
              <w:jc w:val="center"/>
              <w:rPr>
                <w:sz w:val="22"/>
                <w:szCs w:val="22"/>
              </w:rPr>
            </w:pPr>
            <w:r w:rsidRPr="00986912">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shd w:val="clear" w:color="auto" w:fill="auto"/>
          </w:tcPr>
          <w:p w:rsidR="00AD0778" w:rsidRPr="00CB4780" w:rsidRDefault="00AD0778" w:rsidP="00AD0778">
            <w:pPr>
              <w:pStyle w:val="ConsPlusNormal"/>
              <w:rPr>
                <w:rFonts w:ascii="Times New Roman" w:hAnsi="Times New Roman"/>
                <w:sz w:val="22"/>
              </w:rPr>
            </w:pPr>
          </w:p>
        </w:tc>
        <w:tc>
          <w:tcPr>
            <w:tcW w:w="1418" w:type="dxa"/>
            <w:shd w:val="clear" w:color="auto" w:fill="auto"/>
          </w:tcPr>
          <w:p w:rsidR="00AD0778" w:rsidRPr="00CB4780" w:rsidRDefault="00AD0778" w:rsidP="00AD0778">
            <w:pPr>
              <w:pStyle w:val="ConsPlusNormal"/>
              <w:rPr>
                <w:rFonts w:ascii="Times New Roman" w:hAnsi="Times New Roman"/>
                <w:sz w:val="22"/>
              </w:rPr>
            </w:pPr>
          </w:p>
        </w:tc>
        <w:tc>
          <w:tcPr>
            <w:tcW w:w="1417" w:type="dxa"/>
            <w:shd w:val="clear" w:color="auto" w:fill="auto"/>
          </w:tcPr>
          <w:p w:rsidR="00AD0778" w:rsidRPr="00CB4780" w:rsidRDefault="00AD0778" w:rsidP="00AD0778">
            <w:pPr>
              <w:pStyle w:val="ConsPlusNormal"/>
              <w:rPr>
                <w:rFonts w:ascii="Times New Roman" w:hAnsi="Times New Roman"/>
                <w:sz w:val="22"/>
              </w:rPr>
            </w:pPr>
          </w:p>
        </w:tc>
        <w:tc>
          <w:tcPr>
            <w:tcW w:w="1560" w:type="dxa"/>
            <w:shd w:val="clear" w:color="auto" w:fill="auto"/>
          </w:tcPr>
          <w:p w:rsidR="00AD0778" w:rsidRPr="00CB4780" w:rsidRDefault="00AD0778" w:rsidP="00AD0778">
            <w:pPr>
              <w:pStyle w:val="ConsPlusNormal"/>
              <w:rPr>
                <w:rFonts w:ascii="Times New Roman" w:hAnsi="Times New Roman"/>
                <w:sz w:val="22"/>
              </w:rPr>
            </w:pPr>
          </w:p>
        </w:tc>
        <w:tc>
          <w:tcPr>
            <w:tcW w:w="1559" w:type="dxa"/>
          </w:tcPr>
          <w:p w:rsidR="00AD0778" w:rsidRPr="00CB4780" w:rsidRDefault="00AD0778" w:rsidP="00AD0778">
            <w:pPr>
              <w:pStyle w:val="ConsPlusNormal"/>
              <w:rPr>
                <w:rFonts w:ascii="Times New Roman" w:hAnsi="Times New Roman"/>
                <w:sz w:val="22"/>
              </w:rPr>
            </w:pPr>
          </w:p>
        </w:tc>
        <w:tc>
          <w:tcPr>
            <w:tcW w:w="1559" w:type="dxa"/>
          </w:tcPr>
          <w:p w:rsidR="00AD0778" w:rsidRPr="00CB4780"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shd w:val="clear" w:color="auto" w:fill="auto"/>
          </w:tcPr>
          <w:p w:rsidR="00AD0778" w:rsidRPr="00CB4780" w:rsidRDefault="00AD0778" w:rsidP="00AD0778">
            <w:pPr>
              <w:jc w:val="center"/>
              <w:rPr>
                <w:sz w:val="22"/>
                <w:szCs w:val="22"/>
              </w:rPr>
            </w:pPr>
            <w:r w:rsidRPr="00CB4780">
              <w:rPr>
                <w:sz w:val="22"/>
                <w:szCs w:val="22"/>
              </w:rPr>
              <w:t>0,00</w:t>
            </w:r>
          </w:p>
        </w:tc>
        <w:tc>
          <w:tcPr>
            <w:tcW w:w="1418" w:type="dxa"/>
            <w:shd w:val="clear" w:color="auto" w:fill="auto"/>
          </w:tcPr>
          <w:p w:rsidR="00AD0778" w:rsidRPr="00CB4780" w:rsidRDefault="00AD0778" w:rsidP="00AD0778">
            <w:pPr>
              <w:jc w:val="center"/>
              <w:rPr>
                <w:sz w:val="22"/>
                <w:szCs w:val="22"/>
              </w:rPr>
            </w:pPr>
            <w:r w:rsidRPr="00CB4780">
              <w:rPr>
                <w:sz w:val="22"/>
                <w:szCs w:val="22"/>
              </w:rPr>
              <w:t>0,00</w:t>
            </w:r>
          </w:p>
        </w:tc>
        <w:tc>
          <w:tcPr>
            <w:tcW w:w="1417" w:type="dxa"/>
            <w:shd w:val="clear" w:color="auto" w:fill="auto"/>
          </w:tcPr>
          <w:p w:rsidR="00AD0778" w:rsidRPr="00CB4780" w:rsidRDefault="00AD0778" w:rsidP="00AD0778">
            <w:pPr>
              <w:jc w:val="center"/>
              <w:rPr>
                <w:sz w:val="22"/>
                <w:szCs w:val="22"/>
              </w:rPr>
            </w:pPr>
            <w:r w:rsidRPr="00CB4780">
              <w:rPr>
                <w:sz w:val="22"/>
                <w:szCs w:val="22"/>
              </w:rPr>
              <w:t>0,00</w:t>
            </w:r>
          </w:p>
        </w:tc>
        <w:tc>
          <w:tcPr>
            <w:tcW w:w="1560" w:type="dxa"/>
            <w:shd w:val="clear" w:color="auto" w:fill="auto"/>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 xml:space="preserve">Бюджет </w:t>
            </w:r>
            <w:r w:rsidRPr="00C7017A">
              <w:rPr>
                <w:rFonts w:ascii="Times New Roman" w:hAnsi="Times New Roman"/>
                <w:sz w:val="24"/>
                <w:szCs w:val="24"/>
              </w:rPr>
              <w:lastRenderedPageBreak/>
              <w:t>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shd w:val="clear" w:color="auto" w:fill="auto"/>
          </w:tcPr>
          <w:p w:rsidR="00AD0778" w:rsidRPr="00986912" w:rsidRDefault="00AD0778" w:rsidP="00AD0778">
            <w:pPr>
              <w:pStyle w:val="ConsPlusNormal"/>
              <w:jc w:val="center"/>
              <w:rPr>
                <w:rFonts w:ascii="Times New Roman" w:hAnsi="Times New Roman"/>
                <w:sz w:val="22"/>
              </w:rPr>
            </w:pPr>
            <w:r>
              <w:rPr>
                <w:rFonts w:ascii="Times New Roman" w:hAnsi="Times New Roman"/>
                <w:sz w:val="22"/>
              </w:rPr>
              <w:lastRenderedPageBreak/>
              <w:t>6949034,81</w:t>
            </w:r>
          </w:p>
        </w:tc>
        <w:tc>
          <w:tcPr>
            <w:tcW w:w="1418" w:type="dxa"/>
            <w:shd w:val="clear" w:color="auto" w:fill="auto"/>
          </w:tcPr>
          <w:p w:rsidR="00AD0778" w:rsidRPr="00986912" w:rsidRDefault="00AD0778" w:rsidP="00AD0778">
            <w:pPr>
              <w:jc w:val="center"/>
              <w:rPr>
                <w:sz w:val="22"/>
                <w:szCs w:val="22"/>
              </w:rPr>
            </w:pPr>
            <w:r w:rsidRPr="00986912">
              <w:rPr>
                <w:sz w:val="22"/>
                <w:szCs w:val="22"/>
              </w:rPr>
              <w:t>1742683,00</w:t>
            </w:r>
          </w:p>
        </w:tc>
        <w:tc>
          <w:tcPr>
            <w:tcW w:w="1417" w:type="dxa"/>
            <w:shd w:val="clear" w:color="auto" w:fill="auto"/>
          </w:tcPr>
          <w:p w:rsidR="00AD0778" w:rsidRPr="00986912" w:rsidRDefault="00AD0778" w:rsidP="00AD0778">
            <w:pPr>
              <w:jc w:val="center"/>
              <w:rPr>
                <w:sz w:val="22"/>
                <w:szCs w:val="22"/>
              </w:rPr>
            </w:pPr>
            <w:r w:rsidRPr="00986912">
              <w:rPr>
                <w:sz w:val="22"/>
                <w:szCs w:val="22"/>
              </w:rPr>
              <w:t>13</w:t>
            </w:r>
            <w:r>
              <w:rPr>
                <w:sz w:val="22"/>
                <w:szCs w:val="22"/>
              </w:rPr>
              <w:t>32</w:t>
            </w:r>
            <w:r w:rsidRPr="00986912">
              <w:rPr>
                <w:sz w:val="22"/>
                <w:szCs w:val="22"/>
              </w:rPr>
              <w:t>570,33</w:t>
            </w:r>
          </w:p>
        </w:tc>
        <w:tc>
          <w:tcPr>
            <w:tcW w:w="1560" w:type="dxa"/>
            <w:shd w:val="clear" w:color="auto" w:fill="auto"/>
          </w:tcPr>
          <w:p w:rsidR="00AD0778" w:rsidRPr="00986912" w:rsidRDefault="00AD0778" w:rsidP="00AD0778">
            <w:pPr>
              <w:jc w:val="center"/>
              <w:rPr>
                <w:sz w:val="22"/>
                <w:szCs w:val="22"/>
              </w:rPr>
            </w:pPr>
            <w:r>
              <w:rPr>
                <w:sz w:val="22"/>
                <w:szCs w:val="22"/>
              </w:rPr>
              <w:t>2295581,48</w:t>
            </w:r>
          </w:p>
        </w:tc>
        <w:tc>
          <w:tcPr>
            <w:tcW w:w="1559" w:type="dxa"/>
            <w:shd w:val="clear" w:color="auto" w:fill="auto"/>
          </w:tcPr>
          <w:p w:rsidR="00AD0778" w:rsidRPr="00986912" w:rsidRDefault="00AD0778" w:rsidP="00AD0778">
            <w:pPr>
              <w:jc w:val="center"/>
              <w:rPr>
                <w:sz w:val="22"/>
                <w:szCs w:val="22"/>
              </w:rPr>
            </w:pPr>
            <w:r w:rsidRPr="00421A7A">
              <w:rPr>
                <w:sz w:val="22"/>
                <w:szCs w:val="22"/>
              </w:rPr>
              <w:t>1578200</w:t>
            </w:r>
            <w:r w:rsidRPr="00986912">
              <w:rPr>
                <w:sz w:val="22"/>
                <w:szCs w:val="22"/>
              </w:rPr>
              <w:t>,00</w:t>
            </w:r>
          </w:p>
        </w:tc>
        <w:tc>
          <w:tcPr>
            <w:tcW w:w="1559" w:type="dxa"/>
          </w:tcPr>
          <w:p w:rsidR="00AD0778" w:rsidRPr="00986912" w:rsidRDefault="00AD0778" w:rsidP="00AD0778">
            <w:pPr>
              <w:jc w:val="center"/>
              <w:rPr>
                <w:sz w:val="22"/>
                <w:szCs w:val="22"/>
              </w:rPr>
            </w:pPr>
            <w:r w:rsidRPr="00986912">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shd w:val="clear" w:color="auto" w:fill="auto"/>
          </w:tcPr>
          <w:p w:rsidR="00AD0778" w:rsidRPr="00986912" w:rsidRDefault="00AD0778" w:rsidP="00AD0778">
            <w:pPr>
              <w:pStyle w:val="ConsPlusNormal"/>
              <w:jc w:val="center"/>
              <w:rPr>
                <w:rFonts w:ascii="Times New Roman" w:hAnsi="Times New Roman"/>
                <w:sz w:val="22"/>
              </w:rPr>
            </w:pPr>
            <w:r>
              <w:rPr>
                <w:rFonts w:ascii="Times New Roman" w:hAnsi="Times New Roman"/>
                <w:sz w:val="22"/>
              </w:rPr>
              <w:t>6949034,81</w:t>
            </w:r>
          </w:p>
        </w:tc>
        <w:tc>
          <w:tcPr>
            <w:tcW w:w="1418" w:type="dxa"/>
            <w:shd w:val="clear" w:color="auto" w:fill="auto"/>
          </w:tcPr>
          <w:p w:rsidR="00AD0778" w:rsidRPr="00986912" w:rsidRDefault="00AD0778" w:rsidP="00AD0778">
            <w:pPr>
              <w:jc w:val="center"/>
              <w:rPr>
                <w:sz w:val="22"/>
                <w:szCs w:val="22"/>
              </w:rPr>
            </w:pPr>
            <w:r w:rsidRPr="00986912">
              <w:rPr>
                <w:sz w:val="22"/>
                <w:szCs w:val="22"/>
              </w:rPr>
              <w:t>1742683,00</w:t>
            </w:r>
          </w:p>
        </w:tc>
        <w:tc>
          <w:tcPr>
            <w:tcW w:w="1417" w:type="dxa"/>
            <w:shd w:val="clear" w:color="auto" w:fill="auto"/>
          </w:tcPr>
          <w:p w:rsidR="00AD0778" w:rsidRPr="00986912" w:rsidRDefault="00AD0778" w:rsidP="00AD0778">
            <w:pPr>
              <w:jc w:val="center"/>
              <w:rPr>
                <w:sz w:val="22"/>
                <w:szCs w:val="22"/>
              </w:rPr>
            </w:pPr>
            <w:r w:rsidRPr="00986912">
              <w:rPr>
                <w:sz w:val="22"/>
                <w:szCs w:val="22"/>
              </w:rPr>
              <w:t>13</w:t>
            </w:r>
            <w:r>
              <w:rPr>
                <w:sz w:val="22"/>
                <w:szCs w:val="22"/>
              </w:rPr>
              <w:t>32</w:t>
            </w:r>
            <w:r w:rsidRPr="00986912">
              <w:rPr>
                <w:sz w:val="22"/>
                <w:szCs w:val="22"/>
              </w:rPr>
              <w:t>570,33</w:t>
            </w:r>
          </w:p>
        </w:tc>
        <w:tc>
          <w:tcPr>
            <w:tcW w:w="1560" w:type="dxa"/>
            <w:shd w:val="clear" w:color="auto" w:fill="auto"/>
          </w:tcPr>
          <w:p w:rsidR="00AD0778" w:rsidRPr="00986912" w:rsidRDefault="00AD0778" w:rsidP="00AD0778">
            <w:pPr>
              <w:jc w:val="center"/>
              <w:rPr>
                <w:sz w:val="22"/>
                <w:szCs w:val="22"/>
              </w:rPr>
            </w:pPr>
            <w:r>
              <w:rPr>
                <w:sz w:val="22"/>
                <w:szCs w:val="22"/>
              </w:rPr>
              <w:t>2295581,48</w:t>
            </w:r>
          </w:p>
        </w:tc>
        <w:tc>
          <w:tcPr>
            <w:tcW w:w="1559" w:type="dxa"/>
            <w:shd w:val="clear" w:color="auto" w:fill="auto"/>
          </w:tcPr>
          <w:p w:rsidR="00AD0778" w:rsidRPr="00986912" w:rsidRDefault="00AD0778" w:rsidP="00AD0778">
            <w:pPr>
              <w:jc w:val="center"/>
              <w:rPr>
                <w:sz w:val="22"/>
                <w:szCs w:val="22"/>
              </w:rPr>
            </w:pPr>
            <w:r w:rsidRPr="00421A7A">
              <w:rPr>
                <w:sz w:val="22"/>
                <w:szCs w:val="22"/>
              </w:rPr>
              <w:t>1578200</w:t>
            </w:r>
            <w:r w:rsidRPr="00986912">
              <w:rPr>
                <w:sz w:val="22"/>
                <w:szCs w:val="22"/>
              </w:rPr>
              <w:t>,00</w:t>
            </w:r>
          </w:p>
        </w:tc>
        <w:tc>
          <w:tcPr>
            <w:tcW w:w="1559" w:type="dxa"/>
          </w:tcPr>
          <w:p w:rsidR="00AD0778" w:rsidRPr="00986912" w:rsidRDefault="00AD0778" w:rsidP="00AD0778">
            <w:pPr>
              <w:jc w:val="center"/>
              <w:rPr>
                <w:sz w:val="22"/>
                <w:szCs w:val="22"/>
              </w:rPr>
            </w:pPr>
            <w:r w:rsidRPr="00986912">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Средства от приносящей доход деятельн</w:t>
            </w:r>
            <w:r w:rsidRPr="00C7017A">
              <w:rPr>
                <w:rFonts w:ascii="Times New Roman" w:hAnsi="Times New Roman"/>
                <w:sz w:val="24"/>
                <w:szCs w:val="24"/>
              </w:rPr>
              <w:t>о</w:t>
            </w:r>
            <w:r w:rsidRPr="00C7017A">
              <w:rPr>
                <w:rFonts w:ascii="Times New Roman" w:hAnsi="Times New Roman"/>
                <w:sz w:val="24"/>
                <w:szCs w:val="24"/>
              </w:rPr>
              <w:t>сти</w:t>
            </w:r>
          </w:p>
        </w:tc>
        <w:tc>
          <w:tcPr>
            <w:tcW w:w="1559" w:type="dxa"/>
            <w:shd w:val="clear" w:color="auto" w:fill="auto"/>
          </w:tcPr>
          <w:p w:rsidR="00AD0778" w:rsidRPr="00CB4780" w:rsidRDefault="00AD0778" w:rsidP="00AD0778">
            <w:pPr>
              <w:pStyle w:val="ConsPlusNormal"/>
              <w:rPr>
                <w:rFonts w:ascii="Times New Roman" w:hAnsi="Times New Roman"/>
                <w:sz w:val="22"/>
              </w:rPr>
            </w:pPr>
          </w:p>
        </w:tc>
        <w:tc>
          <w:tcPr>
            <w:tcW w:w="1418" w:type="dxa"/>
            <w:shd w:val="clear" w:color="auto" w:fill="auto"/>
          </w:tcPr>
          <w:p w:rsidR="00AD0778" w:rsidRPr="00CB4780" w:rsidRDefault="00AD0778" w:rsidP="00AD0778">
            <w:pPr>
              <w:pStyle w:val="ConsPlusNormal"/>
              <w:rPr>
                <w:rFonts w:ascii="Times New Roman" w:hAnsi="Times New Roman"/>
                <w:sz w:val="22"/>
              </w:rPr>
            </w:pPr>
          </w:p>
        </w:tc>
        <w:tc>
          <w:tcPr>
            <w:tcW w:w="1417" w:type="dxa"/>
            <w:shd w:val="clear" w:color="auto" w:fill="auto"/>
          </w:tcPr>
          <w:p w:rsidR="00AD0778" w:rsidRPr="00CB4780" w:rsidRDefault="00AD0778" w:rsidP="00AD0778">
            <w:pPr>
              <w:pStyle w:val="ConsPlusNormal"/>
              <w:rPr>
                <w:rFonts w:ascii="Times New Roman" w:hAnsi="Times New Roman"/>
                <w:sz w:val="22"/>
              </w:rPr>
            </w:pPr>
          </w:p>
        </w:tc>
        <w:tc>
          <w:tcPr>
            <w:tcW w:w="1560" w:type="dxa"/>
            <w:shd w:val="clear" w:color="auto" w:fill="auto"/>
          </w:tcPr>
          <w:p w:rsidR="00AD0778" w:rsidRPr="00CB4780" w:rsidRDefault="00AD0778" w:rsidP="00AD0778">
            <w:pPr>
              <w:pStyle w:val="ConsPlusNormal"/>
              <w:rPr>
                <w:rFonts w:ascii="Times New Roman" w:hAnsi="Times New Roman"/>
                <w:sz w:val="22"/>
              </w:rPr>
            </w:pPr>
          </w:p>
        </w:tc>
        <w:tc>
          <w:tcPr>
            <w:tcW w:w="1559" w:type="dxa"/>
            <w:shd w:val="clear" w:color="auto" w:fill="auto"/>
          </w:tcPr>
          <w:p w:rsidR="00AD0778" w:rsidRPr="00CB4780" w:rsidRDefault="00AD0778" w:rsidP="00AD0778">
            <w:pPr>
              <w:pStyle w:val="ConsPlusNormal"/>
              <w:rPr>
                <w:rFonts w:ascii="Times New Roman" w:hAnsi="Times New Roman"/>
                <w:sz w:val="22"/>
              </w:rPr>
            </w:pPr>
          </w:p>
        </w:tc>
        <w:tc>
          <w:tcPr>
            <w:tcW w:w="1559" w:type="dxa"/>
          </w:tcPr>
          <w:p w:rsidR="00AD0778" w:rsidRPr="00CB4780"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Pr="008D2F32" w:rsidRDefault="00AD0778" w:rsidP="00AD0778">
            <w:pPr>
              <w:rPr>
                <w:sz w:val="24"/>
                <w:szCs w:val="24"/>
              </w:rPr>
            </w:pPr>
            <w:r w:rsidRPr="008D2F32">
              <w:rPr>
                <w:sz w:val="24"/>
                <w:szCs w:val="24"/>
              </w:rPr>
              <w:t>Основное меропри</w:t>
            </w:r>
            <w:r w:rsidRPr="008D2F32">
              <w:rPr>
                <w:sz w:val="24"/>
                <w:szCs w:val="24"/>
              </w:rPr>
              <w:t>я</w:t>
            </w:r>
            <w:r w:rsidRPr="008D2F32">
              <w:rPr>
                <w:sz w:val="24"/>
                <w:szCs w:val="24"/>
              </w:rPr>
              <w:t>тие 2.</w:t>
            </w:r>
            <w:r>
              <w:rPr>
                <w:sz w:val="24"/>
                <w:szCs w:val="24"/>
              </w:rPr>
              <w:t>2.5</w:t>
            </w:r>
            <w:r w:rsidRPr="008D2F32">
              <w:rPr>
                <w:sz w:val="24"/>
                <w:szCs w:val="24"/>
              </w:rPr>
              <w:t>.</w:t>
            </w:r>
          </w:p>
        </w:tc>
        <w:tc>
          <w:tcPr>
            <w:tcW w:w="3351" w:type="dxa"/>
            <w:vMerge w:val="restart"/>
          </w:tcPr>
          <w:p w:rsidR="00AD0778" w:rsidRPr="00522240" w:rsidRDefault="00AD0778" w:rsidP="00AD0778">
            <w:pPr>
              <w:pStyle w:val="ConsPlusNormal"/>
              <w:rPr>
                <w:rFonts w:ascii="Times New Roman" w:hAnsi="Times New Roman"/>
                <w:sz w:val="24"/>
                <w:szCs w:val="24"/>
              </w:rPr>
            </w:pPr>
            <w:r w:rsidRPr="00522240">
              <w:rPr>
                <w:rFonts w:ascii="Times New Roman" w:hAnsi="Times New Roman"/>
                <w:sz w:val="24"/>
                <w:szCs w:val="24"/>
              </w:rPr>
              <w:t>Модернизация систем комм</w:t>
            </w:r>
            <w:r w:rsidRPr="00522240">
              <w:rPr>
                <w:rFonts w:ascii="Times New Roman" w:hAnsi="Times New Roman"/>
                <w:sz w:val="24"/>
                <w:szCs w:val="24"/>
              </w:rPr>
              <w:t>у</w:t>
            </w:r>
            <w:r w:rsidRPr="00522240">
              <w:rPr>
                <w:rFonts w:ascii="Times New Roman" w:hAnsi="Times New Roman"/>
                <w:sz w:val="24"/>
                <w:szCs w:val="24"/>
              </w:rPr>
              <w:t>нальной инфраструктуры</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tcPr>
          <w:p w:rsidR="00AD0778" w:rsidRPr="00CB4780" w:rsidRDefault="00AD0778" w:rsidP="00AD0778">
            <w:pPr>
              <w:jc w:val="center"/>
              <w:rPr>
                <w:sz w:val="22"/>
                <w:szCs w:val="22"/>
              </w:rPr>
            </w:pPr>
            <w:r w:rsidRPr="00CB4780">
              <w:rPr>
                <w:sz w:val="22"/>
                <w:szCs w:val="22"/>
              </w:rPr>
              <w:t>0,00</w:t>
            </w:r>
          </w:p>
        </w:tc>
        <w:tc>
          <w:tcPr>
            <w:tcW w:w="1418" w:type="dxa"/>
          </w:tcPr>
          <w:p w:rsidR="00AD0778" w:rsidRPr="00CB4780" w:rsidRDefault="00AD0778" w:rsidP="00AD0778">
            <w:pPr>
              <w:jc w:val="center"/>
              <w:rPr>
                <w:sz w:val="22"/>
                <w:szCs w:val="22"/>
              </w:rPr>
            </w:pPr>
            <w:r w:rsidRPr="00CB4780">
              <w:rPr>
                <w:sz w:val="22"/>
                <w:szCs w:val="22"/>
              </w:rPr>
              <w:t>0,00</w:t>
            </w:r>
          </w:p>
        </w:tc>
        <w:tc>
          <w:tcPr>
            <w:tcW w:w="1417" w:type="dxa"/>
          </w:tcPr>
          <w:p w:rsidR="00AD0778" w:rsidRPr="00CB4780" w:rsidRDefault="00AD0778" w:rsidP="00AD0778">
            <w:pPr>
              <w:jc w:val="center"/>
              <w:rPr>
                <w:sz w:val="22"/>
                <w:szCs w:val="22"/>
              </w:rPr>
            </w:pPr>
            <w:r w:rsidRPr="00CB4780">
              <w:rPr>
                <w:sz w:val="22"/>
                <w:szCs w:val="22"/>
              </w:rPr>
              <w:t>0,00</w:t>
            </w:r>
          </w:p>
        </w:tc>
        <w:tc>
          <w:tcPr>
            <w:tcW w:w="1560"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tcPr>
          <w:p w:rsidR="00AD0778" w:rsidRPr="00CB4780" w:rsidRDefault="00AD0778" w:rsidP="00AD0778">
            <w:pPr>
              <w:pStyle w:val="ConsPlusNormal"/>
              <w:rPr>
                <w:rFonts w:ascii="Times New Roman" w:hAnsi="Times New Roman"/>
                <w:sz w:val="22"/>
              </w:rPr>
            </w:pPr>
          </w:p>
        </w:tc>
        <w:tc>
          <w:tcPr>
            <w:tcW w:w="1418" w:type="dxa"/>
          </w:tcPr>
          <w:p w:rsidR="00AD0778" w:rsidRPr="00CB4780" w:rsidRDefault="00AD0778" w:rsidP="00AD0778">
            <w:pPr>
              <w:pStyle w:val="ConsPlusNormal"/>
              <w:rPr>
                <w:rFonts w:ascii="Times New Roman" w:hAnsi="Times New Roman"/>
                <w:sz w:val="22"/>
              </w:rPr>
            </w:pPr>
          </w:p>
        </w:tc>
        <w:tc>
          <w:tcPr>
            <w:tcW w:w="1417" w:type="dxa"/>
          </w:tcPr>
          <w:p w:rsidR="00AD0778" w:rsidRPr="00CB4780" w:rsidRDefault="00AD0778" w:rsidP="00AD0778">
            <w:pPr>
              <w:pStyle w:val="ConsPlusNormal"/>
              <w:rPr>
                <w:rFonts w:ascii="Times New Roman" w:hAnsi="Times New Roman"/>
                <w:sz w:val="22"/>
              </w:rPr>
            </w:pPr>
          </w:p>
        </w:tc>
        <w:tc>
          <w:tcPr>
            <w:tcW w:w="1560" w:type="dxa"/>
          </w:tcPr>
          <w:p w:rsidR="00AD0778" w:rsidRPr="00CB4780" w:rsidRDefault="00AD0778" w:rsidP="00AD0778">
            <w:pPr>
              <w:pStyle w:val="ConsPlusNormal"/>
              <w:rPr>
                <w:rFonts w:ascii="Times New Roman" w:hAnsi="Times New Roman"/>
                <w:sz w:val="22"/>
              </w:rPr>
            </w:pPr>
          </w:p>
        </w:tc>
        <w:tc>
          <w:tcPr>
            <w:tcW w:w="1559" w:type="dxa"/>
          </w:tcPr>
          <w:p w:rsidR="00AD0778" w:rsidRPr="00CB4780" w:rsidRDefault="00AD0778" w:rsidP="00AD0778">
            <w:pPr>
              <w:pStyle w:val="ConsPlusNormal"/>
              <w:rPr>
                <w:rFonts w:ascii="Times New Roman" w:hAnsi="Times New Roman"/>
                <w:sz w:val="22"/>
              </w:rPr>
            </w:pPr>
          </w:p>
        </w:tc>
        <w:tc>
          <w:tcPr>
            <w:tcW w:w="1559" w:type="dxa"/>
          </w:tcPr>
          <w:p w:rsidR="00AD0778" w:rsidRPr="00CB4780"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tcPr>
          <w:p w:rsidR="00AD0778" w:rsidRPr="00CB4780" w:rsidRDefault="00AD0778" w:rsidP="00AD0778">
            <w:pPr>
              <w:jc w:val="center"/>
              <w:rPr>
                <w:sz w:val="22"/>
                <w:szCs w:val="22"/>
              </w:rPr>
            </w:pPr>
            <w:r w:rsidRPr="00CB4780">
              <w:rPr>
                <w:sz w:val="22"/>
                <w:szCs w:val="22"/>
              </w:rPr>
              <w:t>0,00</w:t>
            </w:r>
          </w:p>
        </w:tc>
        <w:tc>
          <w:tcPr>
            <w:tcW w:w="1418" w:type="dxa"/>
          </w:tcPr>
          <w:p w:rsidR="00AD0778" w:rsidRPr="00CB4780" w:rsidRDefault="00AD0778" w:rsidP="00AD0778">
            <w:pPr>
              <w:jc w:val="center"/>
              <w:rPr>
                <w:sz w:val="22"/>
                <w:szCs w:val="22"/>
              </w:rPr>
            </w:pPr>
            <w:r w:rsidRPr="00CB4780">
              <w:rPr>
                <w:sz w:val="22"/>
                <w:szCs w:val="22"/>
              </w:rPr>
              <w:t>0,00</w:t>
            </w:r>
          </w:p>
        </w:tc>
        <w:tc>
          <w:tcPr>
            <w:tcW w:w="1417" w:type="dxa"/>
          </w:tcPr>
          <w:p w:rsidR="00AD0778" w:rsidRPr="00CB4780" w:rsidRDefault="00AD0778" w:rsidP="00AD0778">
            <w:pPr>
              <w:jc w:val="center"/>
              <w:rPr>
                <w:sz w:val="22"/>
                <w:szCs w:val="22"/>
              </w:rPr>
            </w:pPr>
            <w:r w:rsidRPr="00CB4780">
              <w:rPr>
                <w:sz w:val="22"/>
                <w:szCs w:val="22"/>
              </w:rPr>
              <w:t>0,00</w:t>
            </w:r>
          </w:p>
        </w:tc>
        <w:tc>
          <w:tcPr>
            <w:tcW w:w="1560"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tcPr>
          <w:p w:rsidR="00AD0778" w:rsidRPr="00CB4780" w:rsidRDefault="00AD0778" w:rsidP="00AD0778">
            <w:pPr>
              <w:jc w:val="center"/>
              <w:rPr>
                <w:sz w:val="22"/>
                <w:szCs w:val="22"/>
              </w:rPr>
            </w:pPr>
            <w:r w:rsidRPr="00CB4780">
              <w:rPr>
                <w:sz w:val="22"/>
                <w:szCs w:val="22"/>
              </w:rPr>
              <w:t>0,00</w:t>
            </w:r>
          </w:p>
        </w:tc>
        <w:tc>
          <w:tcPr>
            <w:tcW w:w="1418" w:type="dxa"/>
          </w:tcPr>
          <w:p w:rsidR="00AD0778" w:rsidRPr="00CB4780" w:rsidRDefault="00AD0778" w:rsidP="00AD0778">
            <w:pPr>
              <w:jc w:val="center"/>
              <w:rPr>
                <w:sz w:val="22"/>
                <w:szCs w:val="22"/>
              </w:rPr>
            </w:pPr>
            <w:r w:rsidRPr="00CB4780">
              <w:rPr>
                <w:sz w:val="22"/>
                <w:szCs w:val="22"/>
              </w:rPr>
              <w:t>0,00</w:t>
            </w:r>
          </w:p>
        </w:tc>
        <w:tc>
          <w:tcPr>
            <w:tcW w:w="1417" w:type="dxa"/>
          </w:tcPr>
          <w:p w:rsidR="00AD0778" w:rsidRPr="00CB4780" w:rsidRDefault="00AD0778" w:rsidP="00AD0778">
            <w:pPr>
              <w:jc w:val="center"/>
              <w:rPr>
                <w:sz w:val="22"/>
                <w:szCs w:val="22"/>
              </w:rPr>
            </w:pPr>
            <w:r w:rsidRPr="00CB4780">
              <w:rPr>
                <w:sz w:val="22"/>
                <w:szCs w:val="22"/>
              </w:rPr>
              <w:t>0,00</w:t>
            </w:r>
          </w:p>
        </w:tc>
        <w:tc>
          <w:tcPr>
            <w:tcW w:w="1560"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tcPr>
          <w:p w:rsidR="00AD0778" w:rsidRPr="00CB4780" w:rsidRDefault="00AD0778" w:rsidP="00AD0778">
            <w:pPr>
              <w:jc w:val="center"/>
              <w:rPr>
                <w:sz w:val="22"/>
                <w:szCs w:val="22"/>
              </w:rPr>
            </w:pPr>
            <w:r w:rsidRPr="00CB4780">
              <w:rPr>
                <w:sz w:val="22"/>
                <w:szCs w:val="22"/>
              </w:rPr>
              <w:t>0,00</w:t>
            </w:r>
          </w:p>
        </w:tc>
        <w:tc>
          <w:tcPr>
            <w:tcW w:w="1418" w:type="dxa"/>
          </w:tcPr>
          <w:p w:rsidR="00AD0778" w:rsidRPr="00CB4780" w:rsidRDefault="00AD0778" w:rsidP="00AD0778">
            <w:pPr>
              <w:jc w:val="center"/>
              <w:rPr>
                <w:sz w:val="22"/>
                <w:szCs w:val="22"/>
              </w:rPr>
            </w:pPr>
            <w:r w:rsidRPr="00CB4780">
              <w:rPr>
                <w:sz w:val="22"/>
                <w:szCs w:val="22"/>
              </w:rPr>
              <w:t>0,00</w:t>
            </w:r>
          </w:p>
        </w:tc>
        <w:tc>
          <w:tcPr>
            <w:tcW w:w="1417" w:type="dxa"/>
          </w:tcPr>
          <w:p w:rsidR="00AD0778" w:rsidRPr="00CB4780" w:rsidRDefault="00AD0778" w:rsidP="00AD0778">
            <w:pPr>
              <w:jc w:val="center"/>
              <w:rPr>
                <w:sz w:val="22"/>
                <w:szCs w:val="22"/>
              </w:rPr>
            </w:pPr>
            <w:r w:rsidRPr="00CB4780">
              <w:rPr>
                <w:sz w:val="22"/>
                <w:szCs w:val="22"/>
              </w:rPr>
              <w:t>0,00</w:t>
            </w:r>
          </w:p>
        </w:tc>
        <w:tc>
          <w:tcPr>
            <w:tcW w:w="1560"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 xml:space="preserve">Средства от приносящей </w:t>
            </w:r>
            <w:r w:rsidRPr="00C7017A">
              <w:rPr>
                <w:rFonts w:ascii="Times New Roman" w:hAnsi="Times New Roman"/>
                <w:sz w:val="24"/>
                <w:szCs w:val="24"/>
              </w:rPr>
              <w:lastRenderedPageBreak/>
              <w:t>доход деятельн</w:t>
            </w:r>
            <w:r w:rsidRPr="00C7017A">
              <w:rPr>
                <w:rFonts w:ascii="Times New Roman" w:hAnsi="Times New Roman"/>
                <w:sz w:val="24"/>
                <w:szCs w:val="24"/>
              </w:rPr>
              <w:t>о</w:t>
            </w:r>
            <w:r w:rsidRPr="00C7017A">
              <w:rPr>
                <w:rFonts w:ascii="Times New Roman" w:hAnsi="Times New Roman"/>
                <w:sz w:val="24"/>
                <w:szCs w:val="24"/>
              </w:rPr>
              <w:t>сти</w:t>
            </w:r>
          </w:p>
        </w:tc>
        <w:tc>
          <w:tcPr>
            <w:tcW w:w="1559" w:type="dxa"/>
          </w:tcPr>
          <w:p w:rsidR="00AD0778" w:rsidRPr="00CB4780" w:rsidRDefault="00AD0778" w:rsidP="00AD0778">
            <w:pPr>
              <w:jc w:val="center"/>
              <w:rPr>
                <w:sz w:val="22"/>
                <w:szCs w:val="22"/>
              </w:rPr>
            </w:pPr>
            <w:r w:rsidRPr="00CB4780">
              <w:rPr>
                <w:sz w:val="22"/>
                <w:szCs w:val="22"/>
              </w:rPr>
              <w:lastRenderedPageBreak/>
              <w:t>0,00</w:t>
            </w:r>
          </w:p>
        </w:tc>
        <w:tc>
          <w:tcPr>
            <w:tcW w:w="1418" w:type="dxa"/>
          </w:tcPr>
          <w:p w:rsidR="00AD0778" w:rsidRPr="00CB4780" w:rsidRDefault="00AD0778" w:rsidP="00AD0778">
            <w:pPr>
              <w:jc w:val="center"/>
              <w:rPr>
                <w:sz w:val="22"/>
                <w:szCs w:val="22"/>
              </w:rPr>
            </w:pPr>
            <w:r w:rsidRPr="00CB4780">
              <w:rPr>
                <w:sz w:val="22"/>
                <w:szCs w:val="22"/>
              </w:rPr>
              <w:t>0,00</w:t>
            </w:r>
          </w:p>
        </w:tc>
        <w:tc>
          <w:tcPr>
            <w:tcW w:w="1417" w:type="dxa"/>
          </w:tcPr>
          <w:p w:rsidR="00AD0778" w:rsidRPr="00CB4780" w:rsidRDefault="00AD0778" w:rsidP="00AD0778">
            <w:pPr>
              <w:jc w:val="center"/>
              <w:rPr>
                <w:sz w:val="22"/>
                <w:szCs w:val="22"/>
              </w:rPr>
            </w:pPr>
            <w:r w:rsidRPr="00CB4780">
              <w:rPr>
                <w:sz w:val="22"/>
                <w:szCs w:val="22"/>
              </w:rPr>
              <w:t>0,00</w:t>
            </w:r>
          </w:p>
        </w:tc>
        <w:tc>
          <w:tcPr>
            <w:tcW w:w="1560"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c>
          <w:tcPr>
            <w:tcW w:w="1559" w:type="dxa"/>
          </w:tcPr>
          <w:p w:rsidR="00AD0778" w:rsidRPr="00CB4780" w:rsidRDefault="00AD0778" w:rsidP="00AD0778">
            <w:pPr>
              <w:jc w:val="center"/>
              <w:rPr>
                <w:sz w:val="22"/>
                <w:szCs w:val="22"/>
              </w:rPr>
            </w:pPr>
            <w:r w:rsidRPr="00CB4780">
              <w:rPr>
                <w:sz w:val="22"/>
                <w:szCs w:val="22"/>
              </w:rPr>
              <w:t>0,00</w:t>
            </w:r>
          </w:p>
        </w:tc>
      </w:tr>
      <w:tr w:rsidR="00AD0778" w:rsidRPr="00C7017A" w:rsidTr="00AD0778">
        <w:tc>
          <w:tcPr>
            <w:tcW w:w="1247" w:type="dxa"/>
            <w:vMerge w:val="restart"/>
          </w:tcPr>
          <w:p w:rsidR="00AD0778" w:rsidRPr="008D2F32" w:rsidRDefault="00AD0778" w:rsidP="00AD0778">
            <w:pPr>
              <w:rPr>
                <w:sz w:val="24"/>
                <w:szCs w:val="24"/>
              </w:rPr>
            </w:pPr>
            <w:r w:rsidRPr="008D2F32">
              <w:rPr>
                <w:sz w:val="24"/>
                <w:szCs w:val="24"/>
              </w:rPr>
              <w:lastRenderedPageBreak/>
              <w:t>Основное меропри</w:t>
            </w:r>
            <w:r w:rsidRPr="008D2F32">
              <w:rPr>
                <w:sz w:val="24"/>
                <w:szCs w:val="24"/>
              </w:rPr>
              <w:t>я</w:t>
            </w:r>
            <w:r w:rsidRPr="008D2F32">
              <w:rPr>
                <w:sz w:val="24"/>
                <w:szCs w:val="24"/>
              </w:rPr>
              <w:t>тие 2.</w:t>
            </w:r>
            <w:r>
              <w:rPr>
                <w:sz w:val="24"/>
                <w:szCs w:val="24"/>
              </w:rPr>
              <w:t>2.6</w:t>
            </w:r>
            <w:r w:rsidRPr="008D2F32">
              <w:rPr>
                <w:sz w:val="24"/>
                <w:szCs w:val="24"/>
              </w:rPr>
              <w:t>.</w:t>
            </w:r>
          </w:p>
        </w:tc>
        <w:tc>
          <w:tcPr>
            <w:tcW w:w="3351" w:type="dxa"/>
            <w:vMerge w:val="restart"/>
          </w:tcPr>
          <w:p w:rsidR="00AD0778" w:rsidRPr="00522240" w:rsidRDefault="00AD0778" w:rsidP="00AD0778">
            <w:pPr>
              <w:pStyle w:val="ConsPlusNormal"/>
              <w:jc w:val="both"/>
              <w:rPr>
                <w:rFonts w:ascii="Times New Roman" w:hAnsi="Times New Roman"/>
                <w:sz w:val="24"/>
                <w:szCs w:val="24"/>
                <w:shd w:val="clear" w:color="auto" w:fill="FFFFFF"/>
              </w:rPr>
            </w:pPr>
            <w:r w:rsidRPr="00926C9E">
              <w:rPr>
                <w:rFonts w:ascii="Times New Roman" w:hAnsi="Times New Roman"/>
                <w:sz w:val="24"/>
                <w:szCs w:val="24"/>
                <w:shd w:val="clear" w:color="auto" w:fill="FFFFFF"/>
              </w:rPr>
              <w:t>Разработка проектно-сметной документации в целях реал</w:t>
            </w:r>
            <w:r w:rsidRPr="00926C9E">
              <w:rPr>
                <w:rFonts w:ascii="Times New Roman" w:hAnsi="Times New Roman"/>
                <w:sz w:val="24"/>
                <w:szCs w:val="24"/>
                <w:shd w:val="clear" w:color="auto" w:fill="FFFFFF"/>
              </w:rPr>
              <w:t>и</w:t>
            </w:r>
            <w:r w:rsidRPr="00926C9E">
              <w:rPr>
                <w:rFonts w:ascii="Times New Roman" w:hAnsi="Times New Roman"/>
                <w:sz w:val="24"/>
                <w:szCs w:val="24"/>
                <w:shd w:val="clear" w:color="auto" w:fill="FFFFFF"/>
              </w:rPr>
              <w:t>зации мероприятий, напра</w:t>
            </w:r>
            <w:r w:rsidRPr="00926C9E">
              <w:rPr>
                <w:rFonts w:ascii="Times New Roman" w:hAnsi="Times New Roman"/>
                <w:sz w:val="24"/>
                <w:szCs w:val="24"/>
                <w:shd w:val="clear" w:color="auto" w:fill="FFFFFF"/>
              </w:rPr>
              <w:t>в</w:t>
            </w:r>
            <w:r w:rsidRPr="00926C9E">
              <w:rPr>
                <w:rFonts w:ascii="Times New Roman" w:hAnsi="Times New Roman"/>
                <w:sz w:val="24"/>
                <w:szCs w:val="24"/>
                <w:shd w:val="clear" w:color="auto" w:fill="FFFFFF"/>
              </w:rPr>
              <w:t>ленных на рекультивацию объектов размещения отходов, в том числе твердых комм</w:t>
            </w:r>
            <w:r w:rsidRPr="00926C9E">
              <w:rPr>
                <w:rFonts w:ascii="Times New Roman" w:hAnsi="Times New Roman"/>
                <w:sz w:val="24"/>
                <w:szCs w:val="24"/>
                <w:shd w:val="clear" w:color="auto" w:fill="FFFFFF"/>
              </w:rPr>
              <w:t>у</w:t>
            </w:r>
            <w:r w:rsidRPr="00926C9E">
              <w:rPr>
                <w:rFonts w:ascii="Times New Roman" w:hAnsi="Times New Roman"/>
                <w:sz w:val="24"/>
                <w:szCs w:val="24"/>
                <w:shd w:val="clear" w:color="auto" w:fill="FFFFFF"/>
              </w:rPr>
              <w:t>нальных отходов</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tcPr>
          <w:p w:rsidR="00AD0778" w:rsidRPr="00EE4F0D" w:rsidRDefault="00AD0778" w:rsidP="00AD0778">
            <w:pPr>
              <w:jc w:val="center"/>
              <w:rPr>
                <w:sz w:val="22"/>
                <w:szCs w:val="22"/>
              </w:rPr>
            </w:pPr>
            <w:r w:rsidRPr="00EE4F0D">
              <w:rPr>
                <w:sz w:val="22"/>
                <w:szCs w:val="22"/>
              </w:rPr>
              <w:t>2310465,00</w:t>
            </w:r>
          </w:p>
        </w:tc>
        <w:tc>
          <w:tcPr>
            <w:tcW w:w="1418" w:type="dxa"/>
          </w:tcPr>
          <w:p w:rsidR="00AD0778" w:rsidRPr="00EE4F0D" w:rsidRDefault="00AD0778" w:rsidP="00AD0778">
            <w:pPr>
              <w:jc w:val="center"/>
              <w:rPr>
                <w:sz w:val="22"/>
                <w:szCs w:val="22"/>
              </w:rPr>
            </w:pPr>
            <w:r w:rsidRPr="00EE4F0D">
              <w:rPr>
                <w:sz w:val="22"/>
                <w:szCs w:val="22"/>
              </w:rPr>
              <w:t>0,00</w:t>
            </w:r>
          </w:p>
        </w:tc>
        <w:tc>
          <w:tcPr>
            <w:tcW w:w="1417" w:type="dxa"/>
          </w:tcPr>
          <w:p w:rsidR="00AD0778" w:rsidRPr="00EE4F0D" w:rsidRDefault="00AD0778" w:rsidP="00AD0778">
            <w:pPr>
              <w:jc w:val="center"/>
              <w:rPr>
                <w:sz w:val="22"/>
                <w:szCs w:val="22"/>
              </w:rPr>
            </w:pPr>
            <w:r w:rsidRPr="00EE4F0D">
              <w:rPr>
                <w:sz w:val="22"/>
                <w:szCs w:val="22"/>
              </w:rPr>
              <w:t>1182561,00</w:t>
            </w:r>
          </w:p>
        </w:tc>
        <w:tc>
          <w:tcPr>
            <w:tcW w:w="1560" w:type="dxa"/>
            <w:shd w:val="clear" w:color="auto" w:fill="auto"/>
          </w:tcPr>
          <w:p w:rsidR="00AD0778" w:rsidRPr="00EE4F0D" w:rsidRDefault="00AD0778" w:rsidP="00AD0778">
            <w:pPr>
              <w:jc w:val="center"/>
              <w:rPr>
                <w:sz w:val="22"/>
                <w:szCs w:val="22"/>
              </w:rPr>
            </w:pPr>
            <w:r>
              <w:rPr>
                <w:sz w:val="22"/>
                <w:szCs w:val="22"/>
              </w:rPr>
              <w:t>0</w:t>
            </w:r>
            <w:r w:rsidRPr="00EE4F0D">
              <w:rPr>
                <w:sz w:val="22"/>
                <w:szCs w:val="22"/>
              </w:rPr>
              <w:t>,00</w:t>
            </w:r>
          </w:p>
        </w:tc>
        <w:tc>
          <w:tcPr>
            <w:tcW w:w="1559" w:type="dxa"/>
          </w:tcPr>
          <w:p w:rsidR="00AD0778" w:rsidRPr="00EE4F0D" w:rsidRDefault="00AD0778" w:rsidP="00AD0778">
            <w:pPr>
              <w:jc w:val="center"/>
              <w:rPr>
                <w:sz w:val="22"/>
                <w:szCs w:val="22"/>
              </w:rPr>
            </w:pPr>
            <w:r w:rsidRPr="00EE4F0D">
              <w:rPr>
                <w:sz w:val="22"/>
                <w:szCs w:val="22"/>
              </w:rPr>
              <w:t>0,00</w:t>
            </w:r>
          </w:p>
        </w:tc>
        <w:tc>
          <w:tcPr>
            <w:tcW w:w="1559" w:type="dxa"/>
          </w:tcPr>
          <w:p w:rsidR="00AD0778" w:rsidRPr="00EE4F0D" w:rsidRDefault="00AD0778" w:rsidP="00AD0778">
            <w:pPr>
              <w:jc w:val="center"/>
              <w:rPr>
                <w:sz w:val="22"/>
                <w:szCs w:val="22"/>
              </w:rPr>
            </w:pPr>
            <w:r w:rsidRPr="00EE4F0D">
              <w:rPr>
                <w:sz w:val="22"/>
                <w:szCs w:val="22"/>
              </w:rPr>
              <w:t>0,00</w:t>
            </w:r>
          </w:p>
        </w:tc>
      </w:tr>
      <w:tr w:rsidR="00AD0778" w:rsidRPr="00C7017A" w:rsidTr="00AD0778">
        <w:tc>
          <w:tcPr>
            <w:tcW w:w="1247" w:type="dxa"/>
            <w:vMerge/>
          </w:tcPr>
          <w:p w:rsidR="00AD0778" w:rsidRPr="008D2F32" w:rsidRDefault="00AD0778" w:rsidP="00AD0778">
            <w:pPr>
              <w:rPr>
                <w:sz w:val="24"/>
                <w:szCs w:val="24"/>
              </w:rPr>
            </w:pPr>
          </w:p>
        </w:tc>
        <w:tc>
          <w:tcPr>
            <w:tcW w:w="3351" w:type="dxa"/>
            <w:vMerge/>
          </w:tcPr>
          <w:p w:rsidR="00AD0778" w:rsidRPr="00522240" w:rsidRDefault="00AD0778" w:rsidP="00AD0778">
            <w:pPr>
              <w:pStyle w:val="ConsPlusNormal"/>
              <w:jc w:val="both"/>
              <w:rPr>
                <w:rFonts w:ascii="Times New Roman" w:hAnsi="Times New Roman"/>
                <w:sz w:val="24"/>
                <w:szCs w:val="24"/>
                <w:shd w:val="clear" w:color="auto" w:fill="FFFFFF"/>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tcPr>
          <w:p w:rsidR="00AD0778" w:rsidRPr="00EE4F0D" w:rsidRDefault="00AD0778" w:rsidP="00AD0778">
            <w:pPr>
              <w:jc w:val="center"/>
              <w:rPr>
                <w:sz w:val="22"/>
                <w:szCs w:val="22"/>
              </w:rPr>
            </w:pPr>
          </w:p>
        </w:tc>
        <w:tc>
          <w:tcPr>
            <w:tcW w:w="1418" w:type="dxa"/>
          </w:tcPr>
          <w:p w:rsidR="00AD0778" w:rsidRPr="00EE4F0D" w:rsidRDefault="00AD0778" w:rsidP="00AD0778">
            <w:pPr>
              <w:jc w:val="center"/>
              <w:rPr>
                <w:sz w:val="22"/>
                <w:szCs w:val="22"/>
              </w:rPr>
            </w:pPr>
          </w:p>
        </w:tc>
        <w:tc>
          <w:tcPr>
            <w:tcW w:w="1417" w:type="dxa"/>
          </w:tcPr>
          <w:p w:rsidR="00AD0778" w:rsidRPr="00EE4F0D" w:rsidRDefault="00AD0778" w:rsidP="00AD0778">
            <w:pPr>
              <w:jc w:val="center"/>
              <w:rPr>
                <w:sz w:val="22"/>
                <w:szCs w:val="22"/>
              </w:rPr>
            </w:pPr>
          </w:p>
        </w:tc>
        <w:tc>
          <w:tcPr>
            <w:tcW w:w="1560" w:type="dxa"/>
            <w:shd w:val="clear" w:color="auto" w:fill="auto"/>
          </w:tcPr>
          <w:p w:rsidR="00AD0778" w:rsidRPr="00EE4F0D" w:rsidRDefault="00AD0778" w:rsidP="00AD0778">
            <w:pPr>
              <w:jc w:val="center"/>
              <w:rPr>
                <w:sz w:val="22"/>
                <w:szCs w:val="22"/>
              </w:rPr>
            </w:pPr>
          </w:p>
        </w:tc>
        <w:tc>
          <w:tcPr>
            <w:tcW w:w="1559" w:type="dxa"/>
          </w:tcPr>
          <w:p w:rsidR="00AD0778" w:rsidRPr="00EE4F0D" w:rsidRDefault="00AD0778" w:rsidP="00AD0778">
            <w:pPr>
              <w:jc w:val="center"/>
              <w:rPr>
                <w:sz w:val="22"/>
                <w:szCs w:val="22"/>
              </w:rPr>
            </w:pPr>
          </w:p>
        </w:tc>
        <w:tc>
          <w:tcPr>
            <w:tcW w:w="1559" w:type="dxa"/>
          </w:tcPr>
          <w:p w:rsidR="00AD0778" w:rsidRPr="00EE4F0D" w:rsidRDefault="00AD0778" w:rsidP="00AD0778">
            <w:pPr>
              <w:jc w:val="center"/>
              <w:rPr>
                <w:sz w:val="22"/>
                <w:szCs w:val="22"/>
              </w:rPr>
            </w:pPr>
          </w:p>
        </w:tc>
      </w:tr>
      <w:tr w:rsidR="00AD0778" w:rsidRPr="00C7017A" w:rsidTr="00AD0778">
        <w:tc>
          <w:tcPr>
            <w:tcW w:w="1247" w:type="dxa"/>
            <w:vMerge/>
          </w:tcPr>
          <w:p w:rsidR="00AD0778" w:rsidRPr="008D2F32" w:rsidRDefault="00AD0778" w:rsidP="00AD0778">
            <w:pPr>
              <w:rPr>
                <w:sz w:val="24"/>
                <w:szCs w:val="24"/>
              </w:rPr>
            </w:pPr>
          </w:p>
        </w:tc>
        <w:tc>
          <w:tcPr>
            <w:tcW w:w="3351" w:type="dxa"/>
            <w:vMerge/>
          </w:tcPr>
          <w:p w:rsidR="00AD0778" w:rsidRPr="00522240" w:rsidRDefault="00AD0778" w:rsidP="00AD0778">
            <w:pPr>
              <w:pStyle w:val="ConsPlusNormal"/>
              <w:jc w:val="both"/>
              <w:rPr>
                <w:rFonts w:ascii="Times New Roman" w:hAnsi="Times New Roman"/>
                <w:sz w:val="24"/>
                <w:szCs w:val="24"/>
                <w:shd w:val="clear" w:color="auto" w:fill="FFFFFF"/>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tcPr>
          <w:p w:rsidR="00AD0778" w:rsidRPr="00EE4F0D" w:rsidRDefault="00AD0778" w:rsidP="00AD0778">
            <w:pPr>
              <w:jc w:val="center"/>
              <w:rPr>
                <w:sz w:val="22"/>
                <w:szCs w:val="22"/>
              </w:rPr>
            </w:pPr>
            <w:r w:rsidRPr="00EE4F0D">
              <w:rPr>
                <w:sz w:val="22"/>
                <w:szCs w:val="22"/>
              </w:rPr>
              <w:t>0,00</w:t>
            </w:r>
          </w:p>
        </w:tc>
        <w:tc>
          <w:tcPr>
            <w:tcW w:w="1418" w:type="dxa"/>
          </w:tcPr>
          <w:p w:rsidR="00AD0778" w:rsidRPr="00EE4F0D" w:rsidRDefault="00AD0778" w:rsidP="00AD0778">
            <w:pPr>
              <w:jc w:val="center"/>
              <w:rPr>
                <w:sz w:val="22"/>
                <w:szCs w:val="22"/>
              </w:rPr>
            </w:pPr>
            <w:r w:rsidRPr="00EE4F0D">
              <w:rPr>
                <w:sz w:val="22"/>
                <w:szCs w:val="22"/>
              </w:rPr>
              <w:t>0,00</w:t>
            </w:r>
          </w:p>
        </w:tc>
        <w:tc>
          <w:tcPr>
            <w:tcW w:w="1417" w:type="dxa"/>
          </w:tcPr>
          <w:p w:rsidR="00AD0778" w:rsidRPr="00EE4F0D" w:rsidRDefault="00AD0778" w:rsidP="00AD0778">
            <w:pPr>
              <w:jc w:val="center"/>
              <w:rPr>
                <w:sz w:val="22"/>
                <w:szCs w:val="22"/>
              </w:rPr>
            </w:pPr>
            <w:r w:rsidRPr="00EE4F0D">
              <w:rPr>
                <w:sz w:val="22"/>
                <w:szCs w:val="22"/>
              </w:rPr>
              <w:t>0,00</w:t>
            </w:r>
          </w:p>
        </w:tc>
        <w:tc>
          <w:tcPr>
            <w:tcW w:w="1560" w:type="dxa"/>
            <w:shd w:val="clear" w:color="auto" w:fill="auto"/>
          </w:tcPr>
          <w:p w:rsidR="00AD0778" w:rsidRPr="00EE4F0D" w:rsidRDefault="00AD0778" w:rsidP="00AD0778">
            <w:pPr>
              <w:jc w:val="center"/>
              <w:rPr>
                <w:sz w:val="22"/>
                <w:szCs w:val="22"/>
              </w:rPr>
            </w:pPr>
            <w:r w:rsidRPr="00EE4F0D">
              <w:rPr>
                <w:sz w:val="22"/>
                <w:szCs w:val="22"/>
              </w:rPr>
              <w:t>0,00</w:t>
            </w:r>
          </w:p>
        </w:tc>
        <w:tc>
          <w:tcPr>
            <w:tcW w:w="1559" w:type="dxa"/>
          </w:tcPr>
          <w:p w:rsidR="00AD0778" w:rsidRPr="00EE4F0D" w:rsidRDefault="00AD0778" w:rsidP="00AD0778">
            <w:pPr>
              <w:jc w:val="center"/>
              <w:rPr>
                <w:sz w:val="22"/>
                <w:szCs w:val="22"/>
              </w:rPr>
            </w:pPr>
            <w:r w:rsidRPr="00EE4F0D">
              <w:rPr>
                <w:sz w:val="22"/>
                <w:szCs w:val="22"/>
              </w:rPr>
              <w:t>0,00</w:t>
            </w:r>
          </w:p>
        </w:tc>
        <w:tc>
          <w:tcPr>
            <w:tcW w:w="1559" w:type="dxa"/>
          </w:tcPr>
          <w:p w:rsidR="00AD0778" w:rsidRPr="00EE4F0D" w:rsidRDefault="00AD0778" w:rsidP="00AD0778">
            <w:pPr>
              <w:jc w:val="center"/>
              <w:rPr>
                <w:sz w:val="22"/>
                <w:szCs w:val="22"/>
              </w:rPr>
            </w:pPr>
            <w:r w:rsidRPr="00EE4F0D">
              <w:rPr>
                <w:sz w:val="22"/>
                <w:szCs w:val="22"/>
              </w:rPr>
              <w:t>0,00</w:t>
            </w:r>
          </w:p>
        </w:tc>
      </w:tr>
      <w:tr w:rsidR="00AD0778" w:rsidRPr="00C7017A" w:rsidTr="00AD0778">
        <w:tc>
          <w:tcPr>
            <w:tcW w:w="1247" w:type="dxa"/>
            <w:vMerge/>
          </w:tcPr>
          <w:p w:rsidR="00AD0778" w:rsidRPr="008D2F32" w:rsidRDefault="00AD0778" w:rsidP="00AD0778">
            <w:pPr>
              <w:rPr>
                <w:sz w:val="24"/>
                <w:szCs w:val="24"/>
              </w:rPr>
            </w:pPr>
          </w:p>
        </w:tc>
        <w:tc>
          <w:tcPr>
            <w:tcW w:w="3351" w:type="dxa"/>
            <w:vMerge/>
          </w:tcPr>
          <w:p w:rsidR="00AD0778" w:rsidRPr="00522240" w:rsidRDefault="00AD0778" w:rsidP="00AD0778">
            <w:pPr>
              <w:pStyle w:val="ConsPlusNormal"/>
              <w:jc w:val="both"/>
              <w:rPr>
                <w:rFonts w:ascii="Times New Roman" w:hAnsi="Times New Roman"/>
                <w:sz w:val="24"/>
                <w:szCs w:val="24"/>
                <w:shd w:val="clear" w:color="auto" w:fill="FFFFFF"/>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tcPr>
          <w:p w:rsidR="00AD0778" w:rsidRPr="00EE4F0D" w:rsidRDefault="00AD0778" w:rsidP="00AD0778">
            <w:pPr>
              <w:jc w:val="center"/>
              <w:rPr>
                <w:sz w:val="22"/>
                <w:szCs w:val="22"/>
              </w:rPr>
            </w:pPr>
            <w:r w:rsidRPr="00EE4F0D">
              <w:rPr>
                <w:sz w:val="22"/>
                <w:szCs w:val="22"/>
              </w:rPr>
              <w:t>2310465,00</w:t>
            </w:r>
          </w:p>
        </w:tc>
        <w:tc>
          <w:tcPr>
            <w:tcW w:w="1418" w:type="dxa"/>
          </w:tcPr>
          <w:p w:rsidR="00AD0778" w:rsidRPr="00EE4F0D" w:rsidRDefault="00AD0778" w:rsidP="00AD0778">
            <w:pPr>
              <w:jc w:val="center"/>
              <w:rPr>
                <w:sz w:val="22"/>
                <w:szCs w:val="22"/>
              </w:rPr>
            </w:pPr>
            <w:r w:rsidRPr="00EE4F0D">
              <w:rPr>
                <w:sz w:val="22"/>
                <w:szCs w:val="22"/>
              </w:rPr>
              <w:t>0,00</w:t>
            </w:r>
          </w:p>
        </w:tc>
        <w:tc>
          <w:tcPr>
            <w:tcW w:w="1417" w:type="dxa"/>
          </w:tcPr>
          <w:p w:rsidR="00AD0778" w:rsidRPr="00EE4F0D" w:rsidRDefault="00AD0778" w:rsidP="00AD0778">
            <w:pPr>
              <w:jc w:val="center"/>
              <w:rPr>
                <w:sz w:val="22"/>
                <w:szCs w:val="22"/>
              </w:rPr>
            </w:pPr>
            <w:r w:rsidRPr="00EE4F0D">
              <w:rPr>
                <w:sz w:val="22"/>
                <w:szCs w:val="22"/>
              </w:rPr>
              <w:t>1182561,00</w:t>
            </w:r>
          </w:p>
        </w:tc>
        <w:tc>
          <w:tcPr>
            <w:tcW w:w="1560" w:type="dxa"/>
            <w:shd w:val="clear" w:color="auto" w:fill="auto"/>
          </w:tcPr>
          <w:p w:rsidR="00AD0778" w:rsidRPr="00EE4F0D" w:rsidRDefault="00AD0778" w:rsidP="00AD0778">
            <w:pPr>
              <w:jc w:val="center"/>
              <w:rPr>
                <w:sz w:val="22"/>
                <w:szCs w:val="22"/>
              </w:rPr>
            </w:pPr>
            <w:r>
              <w:rPr>
                <w:sz w:val="22"/>
                <w:szCs w:val="22"/>
              </w:rPr>
              <w:t>0</w:t>
            </w:r>
            <w:r w:rsidRPr="00EE4F0D">
              <w:rPr>
                <w:sz w:val="22"/>
                <w:szCs w:val="22"/>
              </w:rPr>
              <w:t>,00</w:t>
            </w:r>
          </w:p>
        </w:tc>
        <w:tc>
          <w:tcPr>
            <w:tcW w:w="1559" w:type="dxa"/>
          </w:tcPr>
          <w:p w:rsidR="00AD0778" w:rsidRPr="00EE4F0D" w:rsidRDefault="00AD0778" w:rsidP="00AD0778">
            <w:pPr>
              <w:jc w:val="center"/>
              <w:rPr>
                <w:sz w:val="22"/>
                <w:szCs w:val="22"/>
              </w:rPr>
            </w:pPr>
            <w:r w:rsidRPr="00EE4F0D">
              <w:rPr>
                <w:sz w:val="22"/>
                <w:szCs w:val="22"/>
              </w:rPr>
              <w:t>0,00</w:t>
            </w:r>
          </w:p>
        </w:tc>
        <w:tc>
          <w:tcPr>
            <w:tcW w:w="1559" w:type="dxa"/>
          </w:tcPr>
          <w:p w:rsidR="00AD0778" w:rsidRPr="00EE4F0D" w:rsidRDefault="00AD0778" w:rsidP="00AD0778">
            <w:pPr>
              <w:jc w:val="center"/>
              <w:rPr>
                <w:sz w:val="22"/>
                <w:szCs w:val="22"/>
              </w:rPr>
            </w:pPr>
            <w:r w:rsidRPr="00EE4F0D">
              <w:rPr>
                <w:sz w:val="22"/>
                <w:szCs w:val="22"/>
              </w:rPr>
              <w:t>0,00</w:t>
            </w:r>
          </w:p>
        </w:tc>
      </w:tr>
      <w:tr w:rsidR="00AD0778" w:rsidRPr="00C7017A" w:rsidTr="00AD0778">
        <w:tc>
          <w:tcPr>
            <w:tcW w:w="1247" w:type="dxa"/>
            <w:vMerge/>
          </w:tcPr>
          <w:p w:rsidR="00AD0778" w:rsidRPr="008D2F32" w:rsidRDefault="00AD0778" w:rsidP="00AD0778">
            <w:pPr>
              <w:rPr>
                <w:sz w:val="24"/>
                <w:szCs w:val="24"/>
              </w:rPr>
            </w:pPr>
          </w:p>
        </w:tc>
        <w:tc>
          <w:tcPr>
            <w:tcW w:w="3351" w:type="dxa"/>
            <w:vMerge/>
          </w:tcPr>
          <w:p w:rsidR="00AD0778" w:rsidRPr="00522240" w:rsidRDefault="00AD0778" w:rsidP="00AD0778">
            <w:pPr>
              <w:pStyle w:val="ConsPlusNormal"/>
              <w:jc w:val="both"/>
              <w:rPr>
                <w:rFonts w:ascii="Times New Roman" w:hAnsi="Times New Roman"/>
                <w:sz w:val="24"/>
                <w:szCs w:val="24"/>
                <w:shd w:val="clear" w:color="auto" w:fill="FFFFFF"/>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tcPr>
          <w:p w:rsidR="00AD0778" w:rsidRPr="00EE4F0D" w:rsidRDefault="00AD0778" w:rsidP="00AD0778">
            <w:pPr>
              <w:jc w:val="center"/>
              <w:rPr>
                <w:sz w:val="22"/>
                <w:szCs w:val="22"/>
              </w:rPr>
            </w:pPr>
            <w:r w:rsidRPr="00EE4F0D">
              <w:rPr>
                <w:sz w:val="22"/>
                <w:szCs w:val="22"/>
              </w:rPr>
              <w:t>2310465,00</w:t>
            </w:r>
          </w:p>
        </w:tc>
        <w:tc>
          <w:tcPr>
            <w:tcW w:w="1418" w:type="dxa"/>
          </w:tcPr>
          <w:p w:rsidR="00AD0778" w:rsidRPr="00EE4F0D" w:rsidRDefault="00AD0778" w:rsidP="00AD0778">
            <w:pPr>
              <w:jc w:val="center"/>
              <w:rPr>
                <w:sz w:val="22"/>
                <w:szCs w:val="22"/>
              </w:rPr>
            </w:pPr>
            <w:r w:rsidRPr="00EE4F0D">
              <w:rPr>
                <w:sz w:val="22"/>
                <w:szCs w:val="22"/>
              </w:rPr>
              <w:t>0,00</w:t>
            </w:r>
          </w:p>
        </w:tc>
        <w:tc>
          <w:tcPr>
            <w:tcW w:w="1417" w:type="dxa"/>
          </w:tcPr>
          <w:p w:rsidR="00AD0778" w:rsidRPr="00EE4F0D" w:rsidRDefault="00AD0778" w:rsidP="00AD0778">
            <w:pPr>
              <w:jc w:val="center"/>
              <w:rPr>
                <w:sz w:val="22"/>
                <w:szCs w:val="22"/>
              </w:rPr>
            </w:pPr>
            <w:r w:rsidRPr="00EE4F0D">
              <w:rPr>
                <w:sz w:val="22"/>
                <w:szCs w:val="22"/>
              </w:rPr>
              <w:t>1182561,00</w:t>
            </w:r>
          </w:p>
        </w:tc>
        <w:tc>
          <w:tcPr>
            <w:tcW w:w="1560" w:type="dxa"/>
            <w:shd w:val="clear" w:color="auto" w:fill="auto"/>
          </w:tcPr>
          <w:p w:rsidR="00AD0778" w:rsidRPr="00EE4F0D" w:rsidRDefault="00AD0778" w:rsidP="00AD0778">
            <w:pPr>
              <w:jc w:val="center"/>
              <w:rPr>
                <w:sz w:val="22"/>
                <w:szCs w:val="22"/>
              </w:rPr>
            </w:pPr>
            <w:r>
              <w:rPr>
                <w:sz w:val="22"/>
                <w:szCs w:val="22"/>
              </w:rPr>
              <w:t>0</w:t>
            </w:r>
            <w:r w:rsidRPr="00EE4F0D">
              <w:rPr>
                <w:sz w:val="22"/>
                <w:szCs w:val="22"/>
              </w:rPr>
              <w:t>,00</w:t>
            </w:r>
          </w:p>
        </w:tc>
        <w:tc>
          <w:tcPr>
            <w:tcW w:w="1559" w:type="dxa"/>
          </w:tcPr>
          <w:p w:rsidR="00AD0778" w:rsidRPr="00EE4F0D" w:rsidRDefault="00AD0778" w:rsidP="00AD0778">
            <w:pPr>
              <w:jc w:val="center"/>
              <w:rPr>
                <w:sz w:val="22"/>
                <w:szCs w:val="22"/>
              </w:rPr>
            </w:pPr>
            <w:r w:rsidRPr="00EE4F0D">
              <w:rPr>
                <w:sz w:val="22"/>
                <w:szCs w:val="22"/>
              </w:rPr>
              <w:t>0,00</w:t>
            </w:r>
          </w:p>
        </w:tc>
        <w:tc>
          <w:tcPr>
            <w:tcW w:w="1559" w:type="dxa"/>
          </w:tcPr>
          <w:p w:rsidR="00AD0778" w:rsidRPr="00EE4F0D" w:rsidRDefault="00AD0778" w:rsidP="00AD0778">
            <w:pPr>
              <w:jc w:val="center"/>
              <w:rPr>
                <w:sz w:val="22"/>
                <w:szCs w:val="22"/>
              </w:rPr>
            </w:pPr>
            <w:r w:rsidRPr="00EE4F0D">
              <w:rPr>
                <w:sz w:val="22"/>
                <w:szCs w:val="22"/>
              </w:rPr>
              <w:t>0,00</w:t>
            </w:r>
          </w:p>
        </w:tc>
      </w:tr>
      <w:tr w:rsidR="00AD0778" w:rsidRPr="00C7017A" w:rsidTr="00AD0778">
        <w:tc>
          <w:tcPr>
            <w:tcW w:w="1247" w:type="dxa"/>
            <w:vMerge/>
          </w:tcPr>
          <w:p w:rsidR="00AD0778" w:rsidRPr="008D2F32" w:rsidRDefault="00AD0778" w:rsidP="00AD0778">
            <w:pPr>
              <w:rPr>
                <w:sz w:val="24"/>
                <w:szCs w:val="24"/>
              </w:rPr>
            </w:pPr>
          </w:p>
        </w:tc>
        <w:tc>
          <w:tcPr>
            <w:tcW w:w="3351" w:type="dxa"/>
            <w:vMerge/>
          </w:tcPr>
          <w:p w:rsidR="00AD0778" w:rsidRPr="00522240" w:rsidRDefault="00AD0778" w:rsidP="00AD0778">
            <w:pPr>
              <w:pStyle w:val="ConsPlusNormal"/>
              <w:jc w:val="both"/>
              <w:rPr>
                <w:rFonts w:ascii="Times New Roman" w:hAnsi="Times New Roman"/>
                <w:sz w:val="24"/>
                <w:szCs w:val="24"/>
                <w:shd w:val="clear" w:color="auto" w:fill="FFFFFF"/>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Средства от приносящей доход деятельн</w:t>
            </w:r>
            <w:r w:rsidRPr="00C7017A">
              <w:rPr>
                <w:rFonts w:ascii="Times New Roman" w:hAnsi="Times New Roman"/>
                <w:sz w:val="24"/>
                <w:szCs w:val="24"/>
              </w:rPr>
              <w:t>о</w:t>
            </w:r>
            <w:r w:rsidRPr="00C7017A">
              <w:rPr>
                <w:rFonts w:ascii="Times New Roman" w:hAnsi="Times New Roman"/>
                <w:sz w:val="24"/>
                <w:szCs w:val="24"/>
              </w:rPr>
              <w:t>сти</w:t>
            </w:r>
          </w:p>
        </w:tc>
        <w:tc>
          <w:tcPr>
            <w:tcW w:w="1559" w:type="dxa"/>
          </w:tcPr>
          <w:p w:rsidR="00AD0778" w:rsidRPr="00EE4F0D" w:rsidRDefault="00AD0778" w:rsidP="00AD0778">
            <w:pPr>
              <w:jc w:val="center"/>
              <w:rPr>
                <w:sz w:val="22"/>
                <w:szCs w:val="22"/>
              </w:rPr>
            </w:pPr>
            <w:r w:rsidRPr="00EE4F0D">
              <w:rPr>
                <w:sz w:val="22"/>
                <w:szCs w:val="22"/>
              </w:rPr>
              <w:t>0,00</w:t>
            </w:r>
          </w:p>
        </w:tc>
        <w:tc>
          <w:tcPr>
            <w:tcW w:w="1418" w:type="dxa"/>
          </w:tcPr>
          <w:p w:rsidR="00AD0778" w:rsidRPr="00EE4F0D" w:rsidRDefault="00AD0778" w:rsidP="00AD0778">
            <w:pPr>
              <w:jc w:val="center"/>
              <w:rPr>
                <w:sz w:val="22"/>
                <w:szCs w:val="22"/>
              </w:rPr>
            </w:pPr>
            <w:r w:rsidRPr="00EE4F0D">
              <w:rPr>
                <w:sz w:val="22"/>
                <w:szCs w:val="22"/>
              </w:rPr>
              <w:t>0,00</w:t>
            </w:r>
          </w:p>
        </w:tc>
        <w:tc>
          <w:tcPr>
            <w:tcW w:w="1417" w:type="dxa"/>
          </w:tcPr>
          <w:p w:rsidR="00AD0778" w:rsidRPr="00EE4F0D" w:rsidRDefault="00AD0778" w:rsidP="00AD0778">
            <w:pPr>
              <w:jc w:val="center"/>
              <w:rPr>
                <w:sz w:val="22"/>
                <w:szCs w:val="22"/>
              </w:rPr>
            </w:pPr>
            <w:r w:rsidRPr="00EE4F0D">
              <w:rPr>
                <w:sz w:val="22"/>
                <w:szCs w:val="22"/>
              </w:rPr>
              <w:t>0,00</w:t>
            </w:r>
          </w:p>
        </w:tc>
        <w:tc>
          <w:tcPr>
            <w:tcW w:w="1560" w:type="dxa"/>
          </w:tcPr>
          <w:p w:rsidR="00AD0778" w:rsidRPr="00EE4F0D" w:rsidRDefault="00AD0778" w:rsidP="00AD0778">
            <w:pPr>
              <w:jc w:val="center"/>
              <w:rPr>
                <w:sz w:val="22"/>
                <w:szCs w:val="22"/>
              </w:rPr>
            </w:pPr>
            <w:r w:rsidRPr="00EE4F0D">
              <w:rPr>
                <w:sz w:val="22"/>
                <w:szCs w:val="22"/>
              </w:rPr>
              <w:t>0,00</w:t>
            </w:r>
          </w:p>
        </w:tc>
        <w:tc>
          <w:tcPr>
            <w:tcW w:w="1559" w:type="dxa"/>
          </w:tcPr>
          <w:p w:rsidR="00AD0778" w:rsidRPr="00EE4F0D" w:rsidRDefault="00AD0778" w:rsidP="00AD0778">
            <w:pPr>
              <w:jc w:val="center"/>
              <w:rPr>
                <w:sz w:val="22"/>
                <w:szCs w:val="22"/>
              </w:rPr>
            </w:pPr>
            <w:r w:rsidRPr="00EE4F0D">
              <w:rPr>
                <w:sz w:val="22"/>
                <w:szCs w:val="22"/>
              </w:rPr>
              <w:t>0,00</w:t>
            </w:r>
          </w:p>
        </w:tc>
        <w:tc>
          <w:tcPr>
            <w:tcW w:w="1559" w:type="dxa"/>
          </w:tcPr>
          <w:p w:rsidR="00AD0778" w:rsidRPr="00EE4F0D" w:rsidRDefault="00AD0778" w:rsidP="00AD0778">
            <w:pPr>
              <w:jc w:val="center"/>
              <w:rPr>
                <w:sz w:val="22"/>
                <w:szCs w:val="22"/>
              </w:rPr>
            </w:pPr>
            <w:r w:rsidRPr="00EE4F0D">
              <w:rPr>
                <w:sz w:val="22"/>
                <w:szCs w:val="22"/>
              </w:rPr>
              <w:t>0,00</w:t>
            </w:r>
          </w:p>
        </w:tc>
      </w:tr>
      <w:tr w:rsidR="00AD0778" w:rsidRPr="00C7017A" w:rsidTr="00AD0778">
        <w:tc>
          <w:tcPr>
            <w:tcW w:w="1247" w:type="dxa"/>
            <w:vMerge w:val="restart"/>
          </w:tcPr>
          <w:p w:rsidR="00AD0778" w:rsidRPr="008D2F32" w:rsidRDefault="00AD0778" w:rsidP="00AD0778">
            <w:pPr>
              <w:rPr>
                <w:sz w:val="24"/>
                <w:szCs w:val="24"/>
              </w:rPr>
            </w:pPr>
            <w:r w:rsidRPr="008D2F32">
              <w:rPr>
                <w:sz w:val="24"/>
                <w:szCs w:val="24"/>
              </w:rPr>
              <w:t>Основное меропри</w:t>
            </w:r>
            <w:r w:rsidRPr="008D2F32">
              <w:rPr>
                <w:sz w:val="24"/>
                <w:szCs w:val="24"/>
              </w:rPr>
              <w:t>я</w:t>
            </w:r>
            <w:r w:rsidRPr="008D2F32">
              <w:rPr>
                <w:sz w:val="24"/>
                <w:szCs w:val="24"/>
              </w:rPr>
              <w:t>тие 2.</w:t>
            </w:r>
            <w:r>
              <w:rPr>
                <w:sz w:val="24"/>
                <w:szCs w:val="24"/>
              </w:rPr>
              <w:t>2.7</w:t>
            </w:r>
            <w:r w:rsidRPr="008D2F32">
              <w:rPr>
                <w:sz w:val="24"/>
                <w:szCs w:val="24"/>
              </w:rPr>
              <w:t>.</w:t>
            </w:r>
          </w:p>
        </w:tc>
        <w:tc>
          <w:tcPr>
            <w:tcW w:w="3351" w:type="dxa"/>
            <w:vMerge w:val="restart"/>
          </w:tcPr>
          <w:p w:rsidR="00AD0778" w:rsidRPr="00522240" w:rsidRDefault="00AD0778" w:rsidP="00AD0778">
            <w:pPr>
              <w:pStyle w:val="ConsPlusNormal"/>
              <w:jc w:val="both"/>
              <w:rPr>
                <w:rFonts w:ascii="Times New Roman" w:hAnsi="Times New Roman"/>
                <w:sz w:val="24"/>
                <w:szCs w:val="24"/>
                <w:shd w:val="clear" w:color="auto" w:fill="FFFFFF"/>
              </w:rPr>
            </w:pPr>
            <w:r>
              <w:rPr>
                <w:rFonts w:ascii="Times New Roman" w:hAnsi="Times New Roman"/>
                <w:sz w:val="24"/>
                <w:szCs w:val="24"/>
                <w:shd w:val="clear" w:color="auto" w:fill="FFFFFF"/>
              </w:rPr>
              <w:t>Р</w:t>
            </w:r>
            <w:r w:rsidRPr="00926C9E">
              <w:rPr>
                <w:rFonts w:ascii="Times New Roman" w:hAnsi="Times New Roman"/>
                <w:sz w:val="24"/>
                <w:szCs w:val="24"/>
                <w:shd w:val="clear" w:color="auto" w:fill="FFFFFF"/>
              </w:rPr>
              <w:t>екультивацию объектов ра</w:t>
            </w:r>
            <w:r w:rsidRPr="00926C9E">
              <w:rPr>
                <w:rFonts w:ascii="Times New Roman" w:hAnsi="Times New Roman"/>
                <w:sz w:val="24"/>
                <w:szCs w:val="24"/>
                <w:shd w:val="clear" w:color="auto" w:fill="FFFFFF"/>
              </w:rPr>
              <w:t>з</w:t>
            </w:r>
            <w:r w:rsidRPr="00926C9E">
              <w:rPr>
                <w:rFonts w:ascii="Times New Roman" w:hAnsi="Times New Roman"/>
                <w:sz w:val="24"/>
                <w:szCs w:val="24"/>
                <w:shd w:val="clear" w:color="auto" w:fill="FFFFFF"/>
              </w:rPr>
              <w:t>мещения отходов, в том числе твердых коммунальных отх</w:t>
            </w:r>
            <w:r w:rsidRPr="00926C9E">
              <w:rPr>
                <w:rFonts w:ascii="Times New Roman" w:hAnsi="Times New Roman"/>
                <w:sz w:val="24"/>
                <w:szCs w:val="24"/>
                <w:shd w:val="clear" w:color="auto" w:fill="FFFFFF"/>
              </w:rPr>
              <w:t>о</w:t>
            </w:r>
            <w:r w:rsidRPr="00926C9E">
              <w:rPr>
                <w:rFonts w:ascii="Times New Roman" w:hAnsi="Times New Roman"/>
                <w:sz w:val="24"/>
                <w:szCs w:val="24"/>
                <w:shd w:val="clear" w:color="auto" w:fill="FFFFFF"/>
              </w:rPr>
              <w:t>дов</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tcPr>
          <w:p w:rsidR="00AD0778" w:rsidRPr="00EE4F0D" w:rsidRDefault="00AD0778" w:rsidP="00AD0778">
            <w:pPr>
              <w:jc w:val="center"/>
              <w:rPr>
                <w:sz w:val="22"/>
                <w:szCs w:val="22"/>
              </w:rPr>
            </w:pPr>
            <w:r w:rsidRPr="00EE4F0D">
              <w:rPr>
                <w:sz w:val="22"/>
                <w:szCs w:val="22"/>
              </w:rPr>
              <w:t>0,00</w:t>
            </w:r>
          </w:p>
        </w:tc>
        <w:tc>
          <w:tcPr>
            <w:tcW w:w="1418" w:type="dxa"/>
          </w:tcPr>
          <w:p w:rsidR="00AD0778" w:rsidRPr="00EE4F0D" w:rsidRDefault="00AD0778" w:rsidP="00AD0778">
            <w:pPr>
              <w:jc w:val="center"/>
              <w:rPr>
                <w:sz w:val="22"/>
                <w:szCs w:val="22"/>
              </w:rPr>
            </w:pPr>
            <w:r w:rsidRPr="00EE4F0D">
              <w:rPr>
                <w:sz w:val="22"/>
                <w:szCs w:val="22"/>
              </w:rPr>
              <w:t>0,00</w:t>
            </w:r>
          </w:p>
        </w:tc>
        <w:tc>
          <w:tcPr>
            <w:tcW w:w="1417" w:type="dxa"/>
          </w:tcPr>
          <w:p w:rsidR="00AD0778" w:rsidRPr="00EE4F0D" w:rsidRDefault="00AD0778" w:rsidP="00AD0778">
            <w:pPr>
              <w:jc w:val="center"/>
              <w:rPr>
                <w:sz w:val="22"/>
                <w:szCs w:val="22"/>
              </w:rPr>
            </w:pPr>
            <w:r w:rsidRPr="00EE4F0D">
              <w:rPr>
                <w:sz w:val="22"/>
                <w:szCs w:val="22"/>
              </w:rPr>
              <w:t>0,00</w:t>
            </w:r>
          </w:p>
        </w:tc>
        <w:tc>
          <w:tcPr>
            <w:tcW w:w="1560" w:type="dxa"/>
          </w:tcPr>
          <w:p w:rsidR="00AD0778" w:rsidRPr="00EE4F0D" w:rsidRDefault="00AD0778" w:rsidP="00AD0778">
            <w:pPr>
              <w:jc w:val="center"/>
              <w:rPr>
                <w:sz w:val="22"/>
                <w:szCs w:val="22"/>
              </w:rPr>
            </w:pPr>
            <w:r w:rsidRPr="00EE4F0D">
              <w:rPr>
                <w:sz w:val="22"/>
                <w:szCs w:val="22"/>
              </w:rPr>
              <w:t>0,00</w:t>
            </w:r>
          </w:p>
        </w:tc>
        <w:tc>
          <w:tcPr>
            <w:tcW w:w="1559" w:type="dxa"/>
          </w:tcPr>
          <w:p w:rsidR="00AD0778" w:rsidRPr="00EE4F0D" w:rsidRDefault="00AD0778" w:rsidP="00AD0778">
            <w:pPr>
              <w:jc w:val="center"/>
              <w:rPr>
                <w:sz w:val="22"/>
                <w:szCs w:val="22"/>
              </w:rPr>
            </w:pPr>
            <w:r w:rsidRPr="00EE4F0D">
              <w:rPr>
                <w:sz w:val="22"/>
                <w:szCs w:val="22"/>
              </w:rPr>
              <w:t>0,00</w:t>
            </w:r>
          </w:p>
        </w:tc>
        <w:tc>
          <w:tcPr>
            <w:tcW w:w="1559" w:type="dxa"/>
          </w:tcPr>
          <w:p w:rsidR="00AD0778" w:rsidRPr="00EE4F0D" w:rsidRDefault="00AD0778" w:rsidP="00AD0778">
            <w:pPr>
              <w:jc w:val="center"/>
              <w:rPr>
                <w:sz w:val="22"/>
                <w:szCs w:val="22"/>
              </w:rPr>
            </w:pPr>
            <w:r w:rsidRPr="00EE4F0D">
              <w:rPr>
                <w:sz w:val="22"/>
                <w:szCs w:val="22"/>
              </w:rPr>
              <w:t>0,00</w:t>
            </w:r>
          </w:p>
        </w:tc>
      </w:tr>
      <w:tr w:rsidR="00AD0778" w:rsidRPr="00C7017A" w:rsidTr="00AD0778">
        <w:tc>
          <w:tcPr>
            <w:tcW w:w="1247" w:type="dxa"/>
            <w:vMerge/>
          </w:tcPr>
          <w:p w:rsidR="00AD0778" w:rsidRPr="008D2F32" w:rsidRDefault="00AD0778" w:rsidP="00AD0778">
            <w:pPr>
              <w:rPr>
                <w:sz w:val="24"/>
                <w:szCs w:val="24"/>
              </w:rPr>
            </w:pPr>
          </w:p>
        </w:tc>
        <w:tc>
          <w:tcPr>
            <w:tcW w:w="3351" w:type="dxa"/>
            <w:vMerge/>
          </w:tcPr>
          <w:p w:rsidR="00AD0778" w:rsidRPr="00522240" w:rsidRDefault="00AD0778" w:rsidP="00AD0778">
            <w:pPr>
              <w:pStyle w:val="ConsPlusNormal"/>
              <w:jc w:val="both"/>
              <w:rPr>
                <w:rFonts w:ascii="Times New Roman" w:hAnsi="Times New Roman"/>
                <w:sz w:val="24"/>
                <w:szCs w:val="24"/>
                <w:shd w:val="clear" w:color="auto" w:fill="FFFFFF"/>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tcPr>
          <w:p w:rsidR="00AD0778" w:rsidRPr="00EE4F0D" w:rsidRDefault="00AD0778" w:rsidP="00AD0778">
            <w:pPr>
              <w:jc w:val="center"/>
              <w:rPr>
                <w:sz w:val="22"/>
                <w:szCs w:val="22"/>
              </w:rPr>
            </w:pPr>
          </w:p>
        </w:tc>
        <w:tc>
          <w:tcPr>
            <w:tcW w:w="1418" w:type="dxa"/>
          </w:tcPr>
          <w:p w:rsidR="00AD0778" w:rsidRPr="00EE4F0D" w:rsidRDefault="00AD0778" w:rsidP="00AD0778">
            <w:pPr>
              <w:jc w:val="center"/>
              <w:rPr>
                <w:sz w:val="22"/>
                <w:szCs w:val="22"/>
              </w:rPr>
            </w:pPr>
          </w:p>
        </w:tc>
        <w:tc>
          <w:tcPr>
            <w:tcW w:w="1417" w:type="dxa"/>
          </w:tcPr>
          <w:p w:rsidR="00AD0778" w:rsidRPr="00EE4F0D" w:rsidRDefault="00AD0778" w:rsidP="00AD0778">
            <w:pPr>
              <w:jc w:val="center"/>
              <w:rPr>
                <w:sz w:val="22"/>
                <w:szCs w:val="22"/>
              </w:rPr>
            </w:pPr>
          </w:p>
        </w:tc>
        <w:tc>
          <w:tcPr>
            <w:tcW w:w="1560" w:type="dxa"/>
          </w:tcPr>
          <w:p w:rsidR="00AD0778" w:rsidRPr="00EE4F0D" w:rsidRDefault="00AD0778" w:rsidP="00AD0778">
            <w:pPr>
              <w:jc w:val="center"/>
              <w:rPr>
                <w:sz w:val="22"/>
                <w:szCs w:val="22"/>
              </w:rPr>
            </w:pPr>
          </w:p>
        </w:tc>
        <w:tc>
          <w:tcPr>
            <w:tcW w:w="1559" w:type="dxa"/>
          </w:tcPr>
          <w:p w:rsidR="00AD0778" w:rsidRPr="00EE4F0D" w:rsidRDefault="00AD0778" w:rsidP="00AD0778">
            <w:pPr>
              <w:jc w:val="center"/>
              <w:rPr>
                <w:sz w:val="22"/>
                <w:szCs w:val="22"/>
              </w:rPr>
            </w:pPr>
          </w:p>
        </w:tc>
        <w:tc>
          <w:tcPr>
            <w:tcW w:w="1559" w:type="dxa"/>
          </w:tcPr>
          <w:p w:rsidR="00AD0778" w:rsidRPr="00EE4F0D" w:rsidRDefault="00AD0778" w:rsidP="00AD0778">
            <w:pPr>
              <w:jc w:val="center"/>
              <w:rPr>
                <w:sz w:val="22"/>
                <w:szCs w:val="22"/>
              </w:rPr>
            </w:pPr>
          </w:p>
        </w:tc>
      </w:tr>
      <w:tr w:rsidR="00AD0778" w:rsidRPr="00C7017A" w:rsidTr="00AD0778">
        <w:tc>
          <w:tcPr>
            <w:tcW w:w="1247" w:type="dxa"/>
            <w:vMerge/>
          </w:tcPr>
          <w:p w:rsidR="00AD0778" w:rsidRPr="008D2F32" w:rsidRDefault="00AD0778" w:rsidP="00AD0778">
            <w:pPr>
              <w:rPr>
                <w:sz w:val="24"/>
                <w:szCs w:val="24"/>
              </w:rPr>
            </w:pPr>
          </w:p>
        </w:tc>
        <w:tc>
          <w:tcPr>
            <w:tcW w:w="3351" w:type="dxa"/>
            <w:vMerge/>
          </w:tcPr>
          <w:p w:rsidR="00AD0778" w:rsidRPr="00522240" w:rsidRDefault="00AD0778" w:rsidP="00AD0778">
            <w:pPr>
              <w:pStyle w:val="ConsPlusNormal"/>
              <w:jc w:val="both"/>
              <w:rPr>
                <w:rFonts w:ascii="Times New Roman" w:hAnsi="Times New Roman"/>
                <w:sz w:val="24"/>
                <w:szCs w:val="24"/>
                <w:shd w:val="clear" w:color="auto" w:fill="FFFFFF"/>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 xml:space="preserve">ский бюджет Республики </w:t>
            </w:r>
            <w:r w:rsidRPr="00335B24">
              <w:rPr>
                <w:snapToGrid w:val="0"/>
                <w:sz w:val="24"/>
                <w:szCs w:val="24"/>
              </w:rPr>
              <w:lastRenderedPageBreak/>
              <w:t>К</w:t>
            </w:r>
            <w:r w:rsidRPr="00335B24">
              <w:rPr>
                <w:snapToGrid w:val="0"/>
                <w:sz w:val="24"/>
                <w:szCs w:val="24"/>
              </w:rPr>
              <w:t>о</w:t>
            </w:r>
            <w:r w:rsidRPr="00335B24">
              <w:rPr>
                <w:snapToGrid w:val="0"/>
                <w:sz w:val="24"/>
                <w:szCs w:val="24"/>
              </w:rPr>
              <w:t>ми</w:t>
            </w:r>
          </w:p>
        </w:tc>
        <w:tc>
          <w:tcPr>
            <w:tcW w:w="1559" w:type="dxa"/>
          </w:tcPr>
          <w:p w:rsidR="00AD0778" w:rsidRPr="00EE4F0D" w:rsidRDefault="00AD0778" w:rsidP="00AD0778">
            <w:pPr>
              <w:jc w:val="center"/>
              <w:rPr>
                <w:sz w:val="22"/>
                <w:szCs w:val="22"/>
              </w:rPr>
            </w:pPr>
            <w:r w:rsidRPr="00EE4F0D">
              <w:rPr>
                <w:sz w:val="22"/>
                <w:szCs w:val="22"/>
              </w:rPr>
              <w:lastRenderedPageBreak/>
              <w:t>0,00</w:t>
            </w:r>
          </w:p>
        </w:tc>
        <w:tc>
          <w:tcPr>
            <w:tcW w:w="1418" w:type="dxa"/>
          </w:tcPr>
          <w:p w:rsidR="00AD0778" w:rsidRPr="00EE4F0D" w:rsidRDefault="00AD0778" w:rsidP="00AD0778">
            <w:pPr>
              <w:jc w:val="center"/>
              <w:rPr>
                <w:sz w:val="22"/>
                <w:szCs w:val="22"/>
              </w:rPr>
            </w:pPr>
            <w:r w:rsidRPr="00EE4F0D">
              <w:rPr>
                <w:sz w:val="22"/>
                <w:szCs w:val="22"/>
              </w:rPr>
              <w:t>0,00</w:t>
            </w:r>
          </w:p>
        </w:tc>
        <w:tc>
          <w:tcPr>
            <w:tcW w:w="1417" w:type="dxa"/>
          </w:tcPr>
          <w:p w:rsidR="00AD0778" w:rsidRPr="00EE4F0D" w:rsidRDefault="00AD0778" w:rsidP="00AD0778">
            <w:pPr>
              <w:jc w:val="center"/>
              <w:rPr>
                <w:sz w:val="22"/>
                <w:szCs w:val="22"/>
              </w:rPr>
            </w:pPr>
            <w:r w:rsidRPr="00EE4F0D">
              <w:rPr>
                <w:sz w:val="22"/>
                <w:szCs w:val="22"/>
              </w:rPr>
              <w:t>0,00</w:t>
            </w:r>
          </w:p>
        </w:tc>
        <w:tc>
          <w:tcPr>
            <w:tcW w:w="1560" w:type="dxa"/>
          </w:tcPr>
          <w:p w:rsidR="00AD0778" w:rsidRPr="00EE4F0D" w:rsidRDefault="00AD0778" w:rsidP="00AD0778">
            <w:pPr>
              <w:jc w:val="center"/>
              <w:rPr>
                <w:sz w:val="22"/>
                <w:szCs w:val="22"/>
              </w:rPr>
            </w:pPr>
            <w:r w:rsidRPr="00EE4F0D">
              <w:rPr>
                <w:sz w:val="22"/>
                <w:szCs w:val="22"/>
              </w:rPr>
              <w:t>0,00</w:t>
            </w:r>
          </w:p>
        </w:tc>
        <w:tc>
          <w:tcPr>
            <w:tcW w:w="1559" w:type="dxa"/>
          </w:tcPr>
          <w:p w:rsidR="00AD0778" w:rsidRPr="00EE4F0D" w:rsidRDefault="00AD0778" w:rsidP="00AD0778">
            <w:pPr>
              <w:jc w:val="center"/>
              <w:rPr>
                <w:sz w:val="22"/>
                <w:szCs w:val="22"/>
              </w:rPr>
            </w:pPr>
            <w:r w:rsidRPr="00EE4F0D">
              <w:rPr>
                <w:sz w:val="22"/>
                <w:szCs w:val="22"/>
              </w:rPr>
              <w:t>0,00</w:t>
            </w:r>
          </w:p>
        </w:tc>
        <w:tc>
          <w:tcPr>
            <w:tcW w:w="1559" w:type="dxa"/>
          </w:tcPr>
          <w:p w:rsidR="00AD0778" w:rsidRPr="00EE4F0D" w:rsidRDefault="00AD0778" w:rsidP="00AD0778">
            <w:pPr>
              <w:jc w:val="center"/>
              <w:rPr>
                <w:sz w:val="22"/>
                <w:szCs w:val="22"/>
              </w:rPr>
            </w:pPr>
            <w:r w:rsidRPr="00EE4F0D">
              <w:rPr>
                <w:sz w:val="22"/>
                <w:szCs w:val="22"/>
              </w:rPr>
              <w:t>0,00</w:t>
            </w:r>
          </w:p>
        </w:tc>
      </w:tr>
      <w:tr w:rsidR="00AD0778" w:rsidRPr="00C7017A" w:rsidTr="00AD0778">
        <w:tc>
          <w:tcPr>
            <w:tcW w:w="1247" w:type="dxa"/>
            <w:vMerge/>
          </w:tcPr>
          <w:p w:rsidR="00AD0778" w:rsidRPr="008D2F32" w:rsidRDefault="00AD0778" w:rsidP="00AD0778">
            <w:pPr>
              <w:rPr>
                <w:sz w:val="24"/>
                <w:szCs w:val="24"/>
              </w:rPr>
            </w:pPr>
          </w:p>
        </w:tc>
        <w:tc>
          <w:tcPr>
            <w:tcW w:w="3351" w:type="dxa"/>
            <w:vMerge/>
          </w:tcPr>
          <w:p w:rsidR="00AD0778" w:rsidRPr="00522240" w:rsidRDefault="00AD0778" w:rsidP="00AD0778">
            <w:pPr>
              <w:pStyle w:val="ConsPlusNormal"/>
              <w:jc w:val="both"/>
              <w:rPr>
                <w:rFonts w:ascii="Times New Roman" w:hAnsi="Times New Roman"/>
                <w:sz w:val="24"/>
                <w:szCs w:val="24"/>
                <w:shd w:val="clear" w:color="auto" w:fill="FFFFFF"/>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tcPr>
          <w:p w:rsidR="00AD0778" w:rsidRPr="00EE4F0D" w:rsidRDefault="00AD0778" w:rsidP="00AD0778">
            <w:pPr>
              <w:jc w:val="center"/>
              <w:rPr>
                <w:sz w:val="22"/>
                <w:szCs w:val="22"/>
              </w:rPr>
            </w:pPr>
            <w:r w:rsidRPr="00EE4F0D">
              <w:rPr>
                <w:sz w:val="22"/>
                <w:szCs w:val="22"/>
              </w:rPr>
              <w:t>0,00</w:t>
            </w:r>
          </w:p>
        </w:tc>
        <w:tc>
          <w:tcPr>
            <w:tcW w:w="1418" w:type="dxa"/>
          </w:tcPr>
          <w:p w:rsidR="00AD0778" w:rsidRPr="00EE4F0D" w:rsidRDefault="00AD0778" w:rsidP="00AD0778">
            <w:pPr>
              <w:jc w:val="center"/>
              <w:rPr>
                <w:sz w:val="22"/>
                <w:szCs w:val="22"/>
              </w:rPr>
            </w:pPr>
            <w:r w:rsidRPr="00EE4F0D">
              <w:rPr>
                <w:sz w:val="22"/>
                <w:szCs w:val="22"/>
              </w:rPr>
              <w:t>0,00</w:t>
            </w:r>
          </w:p>
        </w:tc>
        <w:tc>
          <w:tcPr>
            <w:tcW w:w="1417" w:type="dxa"/>
          </w:tcPr>
          <w:p w:rsidR="00AD0778" w:rsidRPr="00EE4F0D" w:rsidRDefault="00AD0778" w:rsidP="00AD0778">
            <w:pPr>
              <w:jc w:val="center"/>
              <w:rPr>
                <w:sz w:val="22"/>
                <w:szCs w:val="22"/>
              </w:rPr>
            </w:pPr>
            <w:r w:rsidRPr="00EE4F0D">
              <w:rPr>
                <w:sz w:val="22"/>
                <w:szCs w:val="22"/>
              </w:rPr>
              <w:t>0,00</w:t>
            </w:r>
          </w:p>
        </w:tc>
        <w:tc>
          <w:tcPr>
            <w:tcW w:w="1560" w:type="dxa"/>
          </w:tcPr>
          <w:p w:rsidR="00AD0778" w:rsidRPr="00EE4F0D" w:rsidRDefault="00AD0778" w:rsidP="00AD0778">
            <w:pPr>
              <w:jc w:val="center"/>
              <w:rPr>
                <w:sz w:val="22"/>
                <w:szCs w:val="22"/>
              </w:rPr>
            </w:pPr>
            <w:r w:rsidRPr="00EE4F0D">
              <w:rPr>
                <w:sz w:val="22"/>
                <w:szCs w:val="22"/>
              </w:rPr>
              <w:t>0,00</w:t>
            </w:r>
          </w:p>
        </w:tc>
        <w:tc>
          <w:tcPr>
            <w:tcW w:w="1559" w:type="dxa"/>
          </w:tcPr>
          <w:p w:rsidR="00AD0778" w:rsidRPr="00EE4F0D" w:rsidRDefault="00AD0778" w:rsidP="00AD0778">
            <w:pPr>
              <w:jc w:val="center"/>
              <w:rPr>
                <w:sz w:val="22"/>
                <w:szCs w:val="22"/>
              </w:rPr>
            </w:pPr>
            <w:r w:rsidRPr="00EE4F0D">
              <w:rPr>
                <w:sz w:val="22"/>
                <w:szCs w:val="22"/>
              </w:rPr>
              <w:t>0,00</w:t>
            </w:r>
          </w:p>
        </w:tc>
        <w:tc>
          <w:tcPr>
            <w:tcW w:w="1559" w:type="dxa"/>
          </w:tcPr>
          <w:p w:rsidR="00AD0778" w:rsidRPr="00EE4F0D" w:rsidRDefault="00AD0778" w:rsidP="00AD0778">
            <w:pPr>
              <w:jc w:val="center"/>
              <w:rPr>
                <w:sz w:val="22"/>
                <w:szCs w:val="22"/>
              </w:rPr>
            </w:pPr>
            <w:r w:rsidRPr="00EE4F0D">
              <w:rPr>
                <w:sz w:val="22"/>
                <w:szCs w:val="22"/>
              </w:rPr>
              <w:t>0,00</w:t>
            </w:r>
          </w:p>
        </w:tc>
      </w:tr>
      <w:tr w:rsidR="00AD0778" w:rsidRPr="00C7017A" w:rsidTr="00AD0778">
        <w:tc>
          <w:tcPr>
            <w:tcW w:w="1247" w:type="dxa"/>
            <w:vMerge/>
          </w:tcPr>
          <w:p w:rsidR="00AD0778" w:rsidRPr="008D2F32" w:rsidRDefault="00AD0778" w:rsidP="00AD0778">
            <w:pPr>
              <w:rPr>
                <w:sz w:val="24"/>
                <w:szCs w:val="24"/>
              </w:rPr>
            </w:pPr>
          </w:p>
        </w:tc>
        <w:tc>
          <w:tcPr>
            <w:tcW w:w="3351" w:type="dxa"/>
            <w:vMerge/>
          </w:tcPr>
          <w:p w:rsidR="00AD0778" w:rsidRPr="00522240" w:rsidRDefault="00AD0778" w:rsidP="00AD0778">
            <w:pPr>
              <w:pStyle w:val="ConsPlusNormal"/>
              <w:jc w:val="both"/>
              <w:rPr>
                <w:rFonts w:ascii="Times New Roman" w:hAnsi="Times New Roman"/>
                <w:sz w:val="24"/>
                <w:szCs w:val="24"/>
                <w:shd w:val="clear" w:color="auto" w:fill="FFFFFF"/>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tcPr>
          <w:p w:rsidR="00AD0778" w:rsidRPr="00EE4F0D" w:rsidRDefault="00AD0778" w:rsidP="00AD0778">
            <w:pPr>
              <w:jc w:val="center"/>
              <w:rPr>
                <w:sz w:val="22"/>
                <w:szCs w:val="22"/>
              </w:rPr>
            </w:pPr>
            <w:r w:rsidRPr="00EE4F0D">
              <w:rPr>
                <w:sz w:val="22"/>
                <w:szCs w:val="22"/>
              </w:rPr>
              <w:t>0,00</w:t>
            </w:r>
          </w:p>
        </w:tc>
        <w:tc>
          <w:tcPr>
            <w:tcW w:w="1418" w:type="dxa"/>
          </w:tcPr>
          <w:p w:rsidR="00AD0778" w:rsidRPr="00EE4F0D" w:rsidRDefault="00AD0778" w:rsidP="00AD0778">
            <w:pPr>
              <w:jc w:val="center"/>
              <w:rPr>
                <w:sz w:val="22"/>
                <w:szCs w:val="22"/>
              </w:rPr>
            </w:pPr>
            <w:r w:rsidRPr="00EE4F0D">
              <w:rPr>
                <w:sz w:val="22"/>
                <w:szCs w:val="22"/>
              </w:rPr>
              <w:t>0,00</w:t>
            </w:r>
          </w:p>
        </w:tc>
        <w:tc>
          <w:tcPr>
            <w:tcW w:w="1417" w:type="dxa"/>
          </w:tcPr>
          <w:p w:rsidR="00AD0778" w:rsidRPr="00EE4F0D" w:rsidRDefault="00AD0778" w:rsidP="00AD0778">
            <w:pPr>
              <w:jc w:val="center"/>
              <w:rPr>
                <w:sz w:val="22"/>
                <w:szCs w:val="22"/>
              </w:rPr>
            </w:pPr>
            <w:r w:rsidRPr="00EE4F0D">
              <w:rPr>
                <w:sz w:val="22"/>
                <w:szCs w:val="22"/>
              </w:rPr>
              <w:t>0,00</w:t>
            </w:r>
          </w:p>
        </w:tc>
        <w:tc>
          <w:tcPr>
            <w:tcW w:w="1560" w:type="dxa"/>
          </w:tcPr>
          <w:p w:rsidR="00AD0778" w:rsidRPr="00EE4F0D" w:rsidRDefault="00AD0778" w:rsidP="00AD0778">
            <w:pPr>
              <w:jc w:val="center"/>
              <w:rPr>
                <w:sz w:val="22"/>
                <w:szCs w:val="22"/>
              </w:rPr>
            </w:pPr>
            <w:r w:rsidRPr="00EE4F0D">
              <w:rPr>
                <w:sz w:val="22"/>
                <w:szCs w:val="22"/>
              </w:rPr>
              <w:t>0,00</w:t>
            </w:r>
          </w:p>
        </w:tc>
        <w:tc>
          <w:tcPr>
            <w:tcW w:w="1559" w:type="dxa"/>
          </w:tcPr>
          <w:p w:rsidR="00AD0778" w:rsidRPr="00EE4F0D" w:rsidRDefault="00AD0778" w:rsidP="00AD0778">
            <w:pPr>
              <w:jc w:val="center"/>
              <w:rPr>
                <w:sz w:val="22"/>
                <w:szCs w:val="22"/>
              </w:rPr>
            </w:pPr>
            <w:r w:rsidRPr="00EE4F0D">
              <w:rPr>
                <w:sz w:val="22"/>
                <w:szCs w:val="22"/>
              </w:rPr>
              <w:t>0,00</w:t>
            </w:r>
          </w:p>
        </w:tc>
        <w:tc>
          <w:tcPr>
            <w:tcW w:w="1559" w:type="dxa"/>
          </w:tcPr>
          <w:p w:rsidR="00AD0778" w:rsidRPr="00EE4F0D" w:rsidRDefault="00AD0778" w:rsidP="00AD0778">
            <w:pPr>
              <w:jc w:val="center"/>
              <w:rPr>
                <w:sz w:val="22"/>
                <w:szCs w:val="22"/>
              </w:rPr>
            </w:pPr>
            <w:r w:rsidRPr="00EE4F0D">
              <w:rPr>
                <w:sz w:val="22"/>
                <w:szCs w:val="22"/>
              </w:rPr>
              <w:t>0,00</w:t>
            </w:r>
          </w:p>
        </w:tc>
      </w:tr>
      <w:tr w:rsidR="00AD0778" w:rsidRPr="00C7017A" w:rsidTr="00AD0778">
        <w:tc>
          <w:tcPr>
            <w:tcW w:w="1247" w:type="dxa"/>
            <w:vMerge/>
          </w:tcPr>
          <w:p w:rsidR="00AD0778" w:rsidRPr="008D2F32" w:rsidRDefault="00AD0778" w:rsidP="00AD0778">
            <w:pPr>
              <w:rPr>
                <w:sz w:val="24"/>
                <w:szCs w:val="24"/>
              </w:rPr>
            </w:pPr>
          </w:p>
        </w:tc>
        <w:tc>
          <w:tcPr>
            <w:tcW w:w="3351" w:type="dxa"/>
            <w:vMerge/>
          </w:tcPr>
          <w:p w:rsidR="00AD0778" w:rsidRPr="00522240" w:rsidRDefault="00AD0778" w:rsidP="00AD0778">
            <w:pPr>
              <w:pStyle w:val="ConsPlusNormal"/>
              <w:jc w:val="both"/>
              <w:rPr>
                <w:rFonts w:ascii="Times New Roman" w:hAnsi="Times New Roman"/>
                <w:sz w:val="24"/>
                <w:szCs w:val="24"/>
                <w:shd w:val="clear" w:color="auto" w:fill="FFFFFF"/>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Средства от приносящей доход деятельн</w:t>
            </w:r>
            <w:r w:rsidRPr="00C7017A">
              <w:rPr>
                <w:rFonts w:ascii="Times New Roman" w:hAnsi="Times New Roman"/>
                <w:sz w:val="24"/>
                <w:szCs w:val="24"/>
              </w:rPr>
              <w:t>о</w:t>
            </w:r>
            <w:r w:rsidRPr="00C7017A">
              <w:rPr>
                <w:rFonts w:ascii="Times New Roman" w:hAnsi="Times New Roman"/>
                <w:sz w:val="24"/>
                <w:szCs w:val="24"/>
              </w:rPr>
              <w:t>сти</w:t>
            </w:r>
          </w:p>
        </w:tc>
        <w:tc>
          <w:tcPr>
            <w:tcW w:w="1559" w:type="dxa"/>
          </w:tcPr>
          <w:p w:rsidR="00AD0778" w:rsidRPr="00EE4F0D" w:rsidRDefault="00AD0778" w:rsidP="00AD0778">
            <w:pPr>
              <w:jc w:val="center"/>
              <w:rPr>
                <w:sz w:val="22"/>
                <w:szCs w:val="22"/>
              </w:rPr>
            </w:pPr>
            <w:r w:rsidRPr="00EE4F0D">
              <w:rPr>
                <w:sz w:val="22"/>
                <w:szCs w:val="22"/>
              </w:rPr>
              <w:t>0,00</w:t>
            </w:r>
          </w:p>
        </w:tc>
        <w:tc>
          <w:tcPr>
            <w:tcW w:w="1418" w:type="dxa"/>
          </w:tcPr>
          <w:p w:rsidR="00AD0778" w:rsidRPr="00EE4F0D" w:rsidRDefault="00AD0778" w:rsidP="00AD0778">
            <w:pPr>
              <w:jc w:val="center"/>
              <w:rPr>
                <w:sz w:val="22"/>
                <w:szCs w:val="22"/>
              </w:rPr>
            </w:pPr>
            <w:r w:rsidRPr="00EE4F0D">
              <w:rPr>
                <w:sz w:val="22"/>
                <w:szCs w:val="22"/>
              </w:rPr>
              <w:t>0,00</w:t>
            </w:r>
          </w:p>
        </w:tc>
        <w:tc>
          <w:tcPr>
            <w:tcW w:w="1417" w:type="dxa"/>
          </w:tcPr>
          <w:p w:rsidR="00AD0778" w:rsidRPr="00EE4F0D" w:rsidRDefault="00AD0778" w:rsidP="00AD0778">
            <w:pPr>
              <w:jc w:val="center"/>
              <w:rPr>
                <w:sz w:val="22"/>
                <w:szCs w:val="22"/>
              </w:rPr>
            </w:pPr>
            <w:r w:rsidRPr="00EE4F0D">
              <w:rPr>
                <w:sz w:val="22"/>
                <w:szCs w:val="22"/>
              </w:rPr>
              <w:t>0,00</w:t>
            </w:r>
          </w:p>
        </w:tc>
        <w:tc>
          <w:tcPr>
            <w:tcW w:w="1560" w:type="dxa"/>
          </w:tcPr>
          <w:p w:rsidR="00AD0778" w:rsidRPr="00EE4F0D" w:rsidRDefault="00AD0778" w:rsidP="00AD0778">
            <w:pPr>
              <w:jc w:val="center"/>
              <w:rPr>
                <w:sz w:val="22"/>
                <w:szCs w:val="22"/>
              </w:rPr>
            </w:pPr>
            <w:r w:rsidRPr="00EE4F0D">
              <w:rPr>
                <w:sz w:val="22"/>
                <w:szCs w:val="22"/>
              </w:rPr>
              <w:t>0,00</w:t>
            </w:r>
          </w:p>
        </w:tc>
        <w:tc>
          <w:tcPr>
            <w:tcW w:w="1559" w:type="dxa"/>
          </w:tcPr>
          <w:p w:rsidR="00AD0778" w:rsidRPr="00EE4F0D" w:rsidRDefault="00AD0778" w:rsidP="00AD0778">
            <w:pPr>
              <w:jc w:val="center"/>
              <w:rPr>
                <w:sz w:val="22"/>
                <w:szCs w:val="22"/>
              </w:rPr>
            </w:pPr>
            <w:r w:rsidRPr="00EE4F0D">
              <w:rPr>
                <w:sz w:val="22"/>
                <w:szCs w:val="22"/>
              </w:rPr>
              <w:t>0,00</w:t>
            </w:r>
          </w:p>
        </w:tc>
        <w:tc>
          <w:tcPr>
            <w:tcW w:w="1559" w:type="dxa"/>
          </w:tcPr>
          <w:p w:rsidR="00AD0778" w:rsidRPr="00EE4F0D" w:rsidRDefault="00AD0778" w:rsidP="00AD0778">
            <w:pPr>
              <w:jc w:val="center"/>
              <w:rPr>
                <w:sz w:val="22"/>
                <w:szCs w:val="22"/>
              </w:rPr>
            </w:pPr>
            <w:r w:rsidRPr="00EE4F0D">
              <w:rPr>
                <w:sz w:val="22"/>
                <w:szCs w:val="22"/>
              </w:rPr>
              <w:t>0,00</w:t>
            </w:r>
          </w:p>
        </w:tc>
      </w:tr>
      <w:tr w:rsidR="00AD0778" w:rsidRPr="00C7017A" w:rsidTr="00AD0778">
        <w:tc>
          <w:tcPr>
            <w:tcW w:w="1247" w:type="dxa"/>
            <w:vMerge w:val="restart"/>
          </w:tcPr>
          <w:p w:rsidR="00AD0778" w:rsidRPr="008D2F32" w:rsidRDefault="00AD0778" w:rsidP="00AD0778">
            <w:pPr>
              <w:rPr>
                <w:sz w:val="24"/>
                <w:szCs w:val="24"/>
              </w:rPr>
            </w:pPr>
            <w:r w:rsidRPr="008D2F32">
              <w:rPr>
                <w:sz w:val="24"/>
                <w:szCs w:val="24"/>
              </w:rPr>
              <w:t>Основное меропри</w:t>
            </w:r>
            <w:r w:rsidRPr="008D2F32">
              <w:rPr>
                <w:sz w:val="24"/>
                <w:szCs w:val="24"/>
              </w:rPr>
              <w:t>я</w:t>
            </w:r>
            <w:r w:rsidRPr="008D2F32">
              <w:rPr>
                <w:sz w:val="24"/>
                <w:szCs w:val="24"/>
              </w:rPr>
              <w:t>тие 2.</w:t>
            </w:r>
            <w:r>
              <w:rPr>
                <w:sz w:val="24"/>
                <w:szCs w:val="24"/>
              </w:rPr>
              <w:t>2.8</w:t>
            </w:r>
            <w:r w:rsidRPr="008D2F32">
              <w:rPr>
                <w:sz w:val="24"/>
                <w:szCs w:val="24"/>
              </w:rPr>
              <w:t>.</w:t>
            </w:r>
          </w:p>
        </w:tc>
        <w:tc>
          <w:tcPr>
            <w:tcW w:w="3351" w:type="dxa"/>
            <w:vMerge w:val="restart"/>
          </w:tcPr>
          <w:p w:rsidR="00AD0778" w:rsidRPr="00522240" w:rsidRDefault="00AD0778" w:rsidP="00AD0778">
            <w:pPr>
              <w:pStyle w:val="ConsPlusNormal"/>
              <w:jc w:val="both"/>
              <w:rPr>
                <w:rFonts w:ascii="Times New Roman" w:hAnsi="Times New Roman"/>
                <w:sz w:val="24"/>
                <w:szCs w:val="24"/>
                <w:shd w:val="clear" w:color="auto" w:fill="FFFFFF"/>
              </w:rPr>
            </w:pPr>
            <w:r w:rsidRPr="000544F0">
              <w:rPr>
                <w:rFonts w:ascii="Times New Roman" w:hAnsi="Times New Roman"/>
                <w:sz w:val="24"/>
                <w:szCs w:val="24"/>
                <w:shd w:val="clear" w:color="auto" w:fill="FFFFFF"/>
              </w:rPr>
              <w:t>Реализация народных проектов в сфере охраны окружающей среды, прошедших отбор в рамках проекта "Народный бюджет"</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shd w:val="clear" w:color="auto" w:fill="auto"/>
          </w:tcPr>
          <w:p w:rsidR="00AD0778" w:rsidRPr="00EE4F0D" w:rsidRDefault="00AD0778" w:rsidP="00AD0778">
            <w:pPr>
              <w:jc w:val="center"/>
              <w:rPr>
                <w:sz w:val="22"/>
                <w:szCs w:val="22"/>
              </w:rPr>
            </w:pPr>
            <w:r w:rsidRPr="00EE4F0D">
              <w:rPr>
                <w:sz w:val="22"/>
                <w:szCs w:val="22"/>
              </w:rPr>
              <w:t>469554,00</w:t>
            </w:r>
          </w:p>
        </w:tc>
        <w:tc>
          <w:tcPr>
            <w:tcW w:w="1418" w:type="dxa"/>
            <w:shd w:val="clear" w:color="auto" w:fill="auto"/>
          </w:tcPr>
          <w:p w:rsidR="00AD0778" w:rsidRPr="00EE4F0D" w:rsidRDefault="00AD0778" w:rsidP="00AD0778">
            <w:pPr>
              <w:jc w:val="center"/>
              <w:rPr>
                <w:sz w:val="22"/>
                <w:szCs w:val="22"/>
              </w:rPr>
            </w:pPr>
            <w:r w:rsidRPr="00EE4F0D">
              <w:rPr>
                <w:sz w:val="22"/>
                <w:szCs w:val="22"/>
              </w:rPr>
              <w:t>0,00</w:t>
            </w:r>
          </w:p>
        </w:tc>
        <w:tc>
          <w:tcPr>
            <w:tcW w:w="1417" w:type="dxa"/>
            <w:shd w:val="clear" w:color="auto" w:fill="auto"/>
          </w:tcPr>
          <w:p w:rsidR="00AD0778" w:rsidRPr="00EE4F0D" w:rsidRDefault="00AD0778" w:rsidP="00AD0778">
            <w:pPr>
              <w:jc w:val="center"/>
              <w:rPr>
                <w:sz w:val="22"/>
                <w:szCs w:val="22"/>
              </w:rPr>
            </w:pPr>
            <w:r w:rsidRPr="00EE4F0D">
              <w:rPr>
                <w:sz w:val="22"/>
                <w:szCs w:val="22"/>
              </w:rPr>
              <w:t>469554,00</w:t>
            </w:r>
          </w:p>
        </w:tc>
        <w:tc>
          <w:tcPr>
            <w:tcW w:w="1560" w:type="dxa"/>
            <w:shd w:val="clear" w:color="auto" w:fill="auto"/>
          </w:tcPr>
          <w:p w:rsidR="00AD0778" w:rsidRPr="00EE4F0D" w:rsidRDefault="00AD0778" w:rsidP="00AD0778">
            <w:pPr>
              <w:jc w:val="center"/>
              <w:rPr>
                <w:sz w:val="22"/>
                <w:szCs w:val="22"/>
              </w:rPr>
            </w:pPr>
            <w:r w:rsidRPr="00EE4F0D">
              <w:rPr>
                <w:sz w:val="22"/>
                <w:szCs w:val="22"/>
              </w:rPr>
              <w:t>0,00</w:t>
            </w:r>
          </w:p>
        </w:tc>
        <w:tc>
          <w:tcPr>
            <w:tcW w:w="1559" w:type="dxa"/>
            <w:shd w:val="clear" w:color="auto" w:fill="auto"/>
          </w:tcPr>
          <w:p w:rsidR="00AD0778" w:rsidRPr="00EE4F0D" w:rsidRDefault="00AD0778" w:rsidP="00AD0778">
            <w:pPr>
              <w:jc w:val="center"/>
              <w:rPr>
                <w:sz w:val="22"/>
                <w:szCs w:val="22"/>
              </w:rPr>
            </w:pPr>
            <w:r w:rsidRPr="00EE4F0D">
              <w:rPr>
                <w:sz w:val="22"/>
                <w:szCs w:val="22"/>
              </w:rPr>
              <w:t>0,00</w:t>
            </w:r>
          </w:p>
        </w:tc>
        <w:tc>
          <w:tcPr>
            <w:tcW w:w="1559" w:type="dxa"/>
            <w:shd w:val="clear" w:color="auto" w:fill="auto"/>
          </w:tcPr>
          <w:p w:rsidR="00AD0778" w:rsidRPr="00EE4F0D" w:rsidRDefault="00AD0778" w:rsidP="00AD0778">
            <w:pPr>
              <w:jc w:val="center"/>
              <w:rPr>
                <w:sz w:val="22"/>
                <w:szCs w:val="22"/>
              </w:rPr>
            </w:pPr>
            <w:r w:rsidRPr="00EE4F0D">
              <w:rPr>
                <w:sz w:val="22"/>
                <w:szCs w:val="22"/>
              </w:rPr>
              <w:t>0,00</w:t>
            </w:r>
          </w:p>
        </w:tc>
      </w:tr>
      <w:tr w:rsidR="00AD0778" w:rsidRPr="00C7017A" w:rsidTr="00AD0778">
        <w:tc>
          <w:tcPr>
            <w:tcW w:w="1247" w:type="dxa"/>
            <w:vMerge/>
          </w:tcPr>
          <w:p w:rsidR="00AD0778" w:rsidRPr="008D2F32" w:rsidRDefault="00AD0778" w:rsidP="00AD0778">
            <w:pPr>
              <w:rPr>
                <w:sz w:val="24"/>
                <w:szCs w:val="24"/>
              </w:rPr>
            </w:pPr>
          </w:p>
        </w:tc>
        <w:tc>
          <w:tcPr>
            <w:tcW w:w="3351" w:type="dxa"/>
            <w:vMerge/>
          </w:tcPr>
          <w:p w:rsidR="00AD0778" w:rsidRPr="00522240" w:rsidRDefault="00AD0778" w:rsidP="00AD0778">
            <w:pPr>
              <w:pStyle w:val="ConsPlusNormal"/>
              <w:jc w:val="both"/>
              <w:rPr>
                <w:rFonts w:ascii="Times New Roman" w:hAnsi="Times New Roman"/>
                <w:sz w:val="24"/>
                <w:szCs w:val="24"/>
                <w:shd w:val="clear" w:color="auto" w:fill="FFFFFF"/>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shd w:val="clear" w:color="auto" w:fill="auto"/>
          </w:tcPr>
          <w:p w:rsidR="00AD0778" w:rsidRPr="00EE4F0D" w:rsidRDefault="00AD0778" w:rsidP="00AD0778">
            <w:pPr>
              <w:jc w:val="center"/>
              <w:rPr>
                <w:sz w:val="22"/>
                <w:szCs w:val="22"/>
              </w:rPr>
            </w:pPr>
          </w:p>
        </w:tc>
        <w:tc>
          <w:tcPr>
            <w:tcW w:w="1418" w:type="dxa"/>
            <w:shd w:val="clear" w:color="auto" w:fill="auto"/>
          </w:tcPr>
          <w:p w:rsidR="00AD0778" w:rsidRPr="00EE4F0D" w:rsidRDefault="00AD0778" w:rsidP="00AD0778">
            <w:pPr>
              <w:jc w:val="center"/>
              <w:rPr>
                <w:sz w:val="22"/>
                <w:szCs w:val="22"/>
              </w:rPr>
            </w:pPr>
          </w:p>
        </w:tc>
        <w:tc>
          <w:tcPr>
            <w:tcW w:w="1417" w:type="dxa"/>
            <w:shd w:val="clear" w:color="auto" w:fill="auto"/>
          </w:tcPr>
          <w:p w:rsidR="00AD0778" w:rsidRPr="00EE4F0D" w:rsidRDefault="00AD0778" w:rsidP="00AD0778">
            <w:pPr>
              <w:jc w:val="center"/>
              <w:rPr>
                <w:sz w:val="22"/>
                <w:szCs w:val="22"/>
              </w:rPr>
            </w:pPr>
          </w:p>
        </w:tc>
        <w:tc>
          <w:tcPr>
            <w:tcW w:w="1560" w:type="dxa"/>
            <w:shd w:val="clear" w:color="auto" w:fill="auto"/>
          </w:tcPr>
          <w:p w:rsidR="00AD0778" w:rsidRPr="00EE4F0D" w:rsidRDefault="00AD0778" w:rsidP="00AD0778">
            <w:pPr>
              <w:jc w:val="center"/>
              <w:rPr>
                <w:sz w:val="22"/>
                <w:szCs w:val="22"/>
              </w:rPr>
            </w:pPr>
          </w:p>
        </w:tc>
        <w:tc>
          <w:tcPr>
            <w:tcW w:w="1559" w:type="dxa"/>
            <w:shd w:val="clear" w:color="auto" w:fill="auto"/>
          </w:tcPr>
          <w:p w:rsidR="00AD0778" w:rsidRPr="00EE4F0D" w:rsidRDefault="00AD0778" w:rsidP="00AD0778">
            <w:pPr>
              <w:jc w:val="center"/>
              <w:rPr>
                <w:sz w:val="22"/>
                <w:szCs w:val="22"/>
              </w:rPr>
            </w:pPr>
          </w:p>
        </w:tc>
        <w:tc>
          <w:tcPr>
            <w:tcW w:w="1559" w:type="dxa"/>
            <w:shd w:val="clear" w:color="auto" w:fill="auto"/>
          </w:tcPr>
          <w:p w:rsidR="00AD0778" w:rsidRPr="00EE4F0D" w:rsidRDefault="00AD0778" w:rsidP="00AD0778">
            <w:pPr>
              <w:jc w:val="center"/>
              <w:rPr>
                <w:sz w:val="22"/>
                <w:szCs w:val="22"/>
              </w:rPr>
            </w:pPr>
          </w:p>
        </w:tc>
      </w:tr>
      <w:tr w:rsidR="00AD0778" w:rsidRPr="00C7017A" w:rsidTr="00AD0778">
        <w:tc>
          <w:tcPr>
            <w:tcW w:w="1247" w:type="dxa"/>
            <w:vMerge/>
          </w:tcPr>
          <w:p w:rsidR="00AD0778" w:rsidRPr="008D2F32" w:rsidRDefault="00AD0778" w:rsidP="00AD0778">
            <w:pPr>
              <w:rPr>
                <w:sz w:val="24"/>
                <w:szCs w:val="24"/>
              </w:rPr>
            </w:pPr>
          </w:p>
        </w:tc>
        <w:tc>
          <w:tcPr>
            <w:tcW w:w="3351" w:type="dxa"/>
            <w:vMerge/>
          </w:tcPr>
          <w:p w:rsidR="00AD0778" w:rsidRPr="00522240" w:rsidRDefault="00AD0778" w:rsidP="00AD0778">
            <w:pPr>
              <w:pStyle w:val="ConsPlusNormal"/>
              <w:jc w:val="both"/>
              <w:rPr>
                <w:rFonts w:ascii="Times New Roman" w:hAnsi="Times New Roman"/>
                <w:sz w:val="24"/>
                <w:szCs w:val="24"/>
                <w:shd w:val="clear" w:color="auto" w:fill="FFFFFF"/>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shd w:val="clear" w:color="auto" w:fill="auto"/>
          </w:tcPr>
          <w:p w:rsidR="00AD0778" w:rsidRPr="00EE4F0D" w:rsidRDefault="00AD0778" w:rsidP="00AD0778">
            <w:pPr>
              <w:jc w:val="center"/>
              <w:rPr>
                <w:sz w:val="22"/>
                <w:szCs w:val="22"/>
              </w:rPr>
            </w:pPr>
            <w:r w:rsidRPr="00EE4F0D">
              <w:rPr>
                <w:sz w:val="22"/>
                <w:szCs w:val="22"/>
              </w:rPr>
              <w:t>410904,00</w:t>
            </w:r>
          </w:p>
        </w:tc>
        <w:tc>
          <w:tcPr>
            <w:tcW w:w="1418" w:type="dxa"/>
            <w:shd w:val="clear" w:color="auto" w:fill="auto"/>
          </w:tcPr>
          <w:p w:rsidR="00AD0778" w:rsidRPr="00EE4F0D" w:rsidRDefault="00AD0778" w:rsidP="00AD0778">
            <w:pPr>
              <w:jc w:val="center"/>
              <w:rPr>
                <w:sz w:val="22"/>
                <w:szCs w:val="22"/>
              </w:rPr>
            </w:pPr>
            <w:r w:rsidRPr="00EE4F0D">
              <w:rPr>
                <w:sz w:val="22"/>
                <w:szCs w:val="22"/>
              </w:rPr>
              <w:t>0,00</w:t>
            </w:r>
          </w:p>
        </w:tc>
        <w:tc>
          <w:tcPr>
            <w:tcW w:w="1417" w:type="dxa"/>
            <w:shd w:val="clear" w:color="auto" w:fill="auto"/>
          </w:tcPr>
          <w:p w:rsidR="00AD0778" w:rsidRPr="00EE4F0D" w:rsidRDefault="00AD0778" w:rsidP="00AD0778">
            <w:pPr>
              <w:jc w:val="center"/>
              <w:rPr>
                <w:sz w:val="22"/>
                <w:szCs w:val="22"/>
              </w:rPr>
            </w:pPr>
            <w:r w:rsidRPr="00EE4F0D">
              <w:rPr>
                <w:sz w:val="22"/>
                <w:szCs w:val="22"/>
              </w:rPr>
              <w:t>410904,00</w:t>
            </w:r>
          </w:p>
        </w:tc>
        <w:tc>
          <w:tcPr>
            <w:tcW w:w="1560" w:type="dxa"/>
            <w:shd w:val="clear" w:color="auto" w:fill="auto"/>
          </w:tcPr>
          <w:p w:rsidR="00AD0778" w:rsidRPr="00EE4F0D" w:rsidRDefault="00AD0778" w:rsidP="00AD0778">
            <w:pPr>
              <w:jc w:val="center"/>
              <w:rPr>
                <w:sz w:val="22"/>
                <w:szCs w:val="22"/>
              </w:rPr>
            </w:pPr>
            <w:r w:rsidRPr="00EE4F0D">
              <w:rPr>
                <w:sz w:val="22"/>
                <w:szCs w:val="22"/>
              </w:rPr>
              <w:t>0,00</w:t>
            </w:r>
          </w:p>
        </w:tc>
        <w:tc>
          <w:tcPr>
            <w:tcW w:w="1559" w:type="dxa"/>
            <w:shd w:val="clear" w:color="auto" w:fill="auto"/>
          </w:tcPr>
          <w:p w:rsidR="00AD0778" w:rsidRPr="00EE4F0D" w:rsidRDefault="00AD0778" w:rsidP="00AD0778">
            <w:pPr>
              <w:jc w:val="center"/>
              <w:rPr>
                <w:sz w:val="22"/>
                <w:szCs w:val="22"/>
              </w:rPr>
            </w:pPr>
            <w:r w:rsidRPr="00EE4F0D">
              <w:rPr>
                <w:sz w:val="22"/>
                <w:szCs w:val="22"/>
              </w:rPr>
              <w:t>0,00</w:t>
            </w:r>
          </w:p>
        </w:tc>
        <w:tc>
          <w:tcPr>
            <w:tcW w:w="1559" w:type="dxa"/>
            <w:shd w:val="clear" w:color="auto" w:fill="auto"/>
          </w:tcPr>
          <w:p w:rsidR="00AD0778" w:rsidRPr="00EE4F0D" w:rsidRDefault="00AD0778" w:rsidP="00AD0778">
            <w:pPr>
              <w:jc w:val="center"/>
              <w:rPr>
                <w:sz w:val="22"/>
                <w:szCs w:val="22"/>
              </w:rPr>
            </w:pPr>
            <w:r w:rsidRPr="00EE4F0D">
              <w:rPr>
                <w:sz w:val="22"/>
                <w:szCs w:val="22"/>
              </w:rPr>
              <w:t>0,00</w:t>
            </w:r>
          </w:p>
        </w:tc>
      </w:tr>
      <w:tr w:rsidR="00AD0778" w:rsidRPr="00C7017A" w:rsidTr="00AD0778">
        <w:tc>
          <w:tcPr>
            <w:tcW w:w="1247" w:type="dxa"/>
            <w:vMerge/>
          </w:tcPr>
          <w:p w:rsidR="00AD0778" w:rsidRPr="008D2F32" w:rsidRDefault="00AD0778" w:rsidP="00AD0778">
            <w:pPr>
              <w:rPr>
                <w:sz w:val="24"/>
                <w:szCs w:val="24"/>
              </w:rPr>
            </w:pPr>
          </w:p>
        </w:tc>
        <w:tc>
          <w:tcPr>
            <w:tcW w:w="3351" w:type="dxa"/>
            <w:vMerge/>
          </w:tcPr>
          <w:p w:rsidR="00AD0778" w:rsidRPr="00522240" w:rsidRDefault="00AD0778" w:rsidP="00AD0778">
            <w:pPr>
              <w:pStyle w:val="ConsPlusNormal"/>
              <w:jc w:val="both"/>
              <w:rPr>
                <w:rFonts w:ascii="Times New Roman" w:hAnsi="Times New Roman"/>
                <w:sz w:val="24"/>
                <w:szCs w:val="24"/>
                <w:shd w:val="clear" w:color="auto" w:fill="FFFFFF"/>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shd w:val="clear" w:color="auto" w:fill="auto"/>
          </w:tcPr>
          <w:p w:rsidR="00AD0778" w:rsidRPr="00EE4F0D" w:rsidRDefault="00AD0778" w:rsidP="00AD0778">
            <w:pPr>
              <w:jc w:val="center"/>
              <w:rPr>
                <w:sz w:val="22"/>
                <w:szCs w:val="22"/>
              </w:rPr>
            </w:pPr>
            <w:r w:rsidRPr="00EE4F0D">
              <w:rPr>
                <w:sz w:val="22"/>
                <w:szCs w:val="22"/>
              </w:rPr>
              <w:t>58650,00</w:t>
            </w:r>
          </w:p>
        </w:tc>
        <w:tc>
          <w:tcPr>
            <w:tcW w:w="1418" w:type="dxa"/>
            <w:shd w:val="clear" w:color="auto" w:fill="auto"/>
          </w:tcPr>
          <w:p w:rsidR="00AD0778" w:rsidRPr="00EE4F0D" w:rsidRDefault="00AD0778" w:rsidP="00AD0778">
            <w:pPr>
              <w:jc w:val="center"/>
              <w:rPr>
                <w:sz w:val="22"/>
                <w:szCs w:val="22"/>
              </w:rPr>
            </w:pPr>
            <w:r w:rsidRPr="00EE4F0D">
              <w:rPr>
                <w:sz w:val="22"/>
                <w:szCs w:val="22"/>
              </w:rPr>
              <w:t>0,00</w:t>
            </w:r>
          </w:p>
        </w:tc>
        <w:tc>
          <w:tcPr>
            <w:tcW w:w="1417" w:type="dxa"/>
            <w:shd w:val="clear" w:color="auto" w:fill="auto"/>
          </w:tcPr>
          <w:p w:rsidR="00AD0778" w:rsidRPr="00EE4F0D" w:rsidRDefault="00AD0778" w:rsidP="00AD0778">
            <w:pPr>
              <w:jc w:val="center"/>
              <w:rPr>
                <w:sz w:val="22"/>
                <w:szCs w:val="22"/>
              </w:rPr>
            </w:pPr>
            <w:r w:rsidRPr="00EE4F0D">
              <w:rPr>
                <w:sz w:val="22"/>
                <w:szCs w:val="22"/>
              </w:rPr>
              <w:t>58650,00</w:t>
            </w:r>
          </w:p>
        </w:tc>
        <w:tc>
          <w:tcPr>
            <w:tcW w:w="1560" w:type="dxa"/>
            <w:shd w:val="clear" w:color="auto" w:fill="auto"/>
          </w:tcPr>
          <w:p w:rsidR="00AD0778" w:rsidRPr="00EE4F0D" w:rsidRDefault="00AD0778" w:rsidP="00AD0778">
            <w:pPr>
              <w:jc w:val="center"/>
              <w:rPr>
                <w:sz w:val="22"/>
                <w:szCs w:val="22"/>
              </w:rPr>
            </w:pPr>
            <w:r w:rsidRPr="00EE4F0D">
              <w:rPr>
                <w:sz w:val="22"/>
                <w:szCs w:val="22"/>
              </w:rPr>
              <w:t>0,00</w:t>
            </w:r>
          </w:p>
        </w:tc>
        <w:tc>
          <w:tcPr>
            <w:tcW w:w="1559" w:type="dxa"/>
            <w:shd w:val="clear" w:color="auto" w:fill="auto"/>
          </w:tcPr>
          <w:p w:rsidR="00AD0778" w:rsidRPr="00EE4F0D" w:rsidRDefault="00AD0778" w:rsidP="00AD0778">
            <w:pPr>
              <w:jc w:val="center"/>
              <w:rPr>
                <w:sz w:val="22"/>
                <w:szCs w:val="22"/>
              </w:rPr>
            </w:pPr>
            <w:r w:rsidRPr="00EE4F0D">
              <w:rPr>
                <w:sz w:val="22"/>
                <w:szCs w:val="22"/>
              </w:rPr>
              <w:t>0,00</w:t>
            </w:r>
          </w:p>
        </w:tc>
        <w:tc>
          <w:tcPr>
            <w:tcW w:w="1559" w:type="dxa"/>
            <w:shd w:val="clear" w:color="auto" w:fill="auto"/>
          </w:tcPr>
          <w:p w:rsidR="00AD0778" w:rsidRPr="00EE4F0D" w:rsidRDefault="00AD0778" w:rsidP="00AD0778">
            <w:pPr>
              <w:jc w:val="center"/>
              <w:rPr>
                <w:sz w:val="22"/>
                <w:szCs w:val="22"/>
              </w:rPr>
            </w:pPr>
            <w:r w:rsidRPr="00EE4F0D">
              <w:rPr>
                <w:sz w:val="22"/>
                <w:szCs w:val="22"/>
              </w:rPr>
              <w:t>0,00</w:t>
            </w:r>
          </w:p>
        </w:tc>
      </w:tr>
      <w:tr w:rsidR="00AD0778" w:rsidRPr="00C7017A" w:rsidTr="00AD0778">
        <w:tc>
          <w:tcPr>
            <w:tcW w:w="1247" w:type="dxa"/>
            <w:vMerge/>
          </w:tcPr>
          <w:p w:rsidR="00AD0778" w:rsidRPr="008D2F32" w:rsidRDefault="00AD0778" w:rsidP="00AD0778">
            <w:pPr>
              <w:rPr>
                <w:sz w:val="24"/>
                <w:szCs w:val="24"/>
              </w:rPr>
            </w:pPr>
          </w:p>
        </w:tc>
        <w:tc>
          <w:tcPr>
            <w:tcW w:w="3351" w:type="dxa"/>
            <w:vMerge/>
          </w:tcPr>
          <w:p w:rsidR="00AD0778" w:rsidRPr="00522240" w:rsidRDefault="00AD0778" w:rsidP="00AD0778">
            <w:pPr>
              <w:pStyle w:val="ConsPlusNormal"/>
              <w:jc w:val="both"/>
              <w:rPr>
                <w:rFonts w:ascii="Times New Roman" w:hAnsi="Times New Roman"/>
                <w:sz w:val="24"/>
                <w:szCs w:val="24"/>
                <w:shd w:val="clear" w:color="auto" w:fill="FFFFFF"/>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shd w:val="clear" w:color="auto" w:fill="auto"/>
          </w:tcPr>
          <w:p w:rsidR="00AD0778" w:rsidRPr="00EE4F0D" w:rsidRDefault="00AD0778" w:rsidP="00AD0778">
            <w:pPr>
              <w:jc w:val="center"/>
              <w:rPr>
                <w:sz w:val="22"/>
                <w:szCs w:val="22"/>
              </w:rPr>
            </w:pPr>
            <w:r w:rsidRPr="00EE4F0D">
              <w:rPr>
                <w:sz w:val="22"/>
                <w:szCs w:val="22"/>
              </w:rPr>
              <w:t>58650,00</w:t>
            </w:r>
          </w:p>
        </w:tc>
        <w:tc>
          <w:tcPr>
            <w:tcW w:w="1418" w:type="dxa"/>
            <w:shd w:val="clear" w:color="auto" w:fill="auto"/>
          </w:tcPr>
          <w:p w:rsidR="00AD0778" w:rsidRPr="00EE4F0D" w:rsidRDefault="00AD0778" w:rsidP="00AD0778">
            <w:pPr>
              <w:jc w:val="center"/>
              <w:rPr>
                <w:sz w:val="22"/>
                <w:szCs w:val="22"/>
              </w:rPr>
            </w:pPr>
            <w:r w:rsidRPr="00EE4F0D">
              <w:rPr>
                <w:sz w:val="22"/>
                <w:szCs w:val="22"/>
              </w:rPr>
              <w:t>0,00</w:t>
            </w:r>
          </w:p>
        </w:tc>
        <w:tc>
          <w:tcPr>
            <w:tcW w:w="1417" w:type="dxa"/>
            <w:shd w:val="clear" w:color="auto" w:fill="auto"/>
          </w:tcPr>
          <w:p w:rsidR="00AD0778" w:rsidRPr="00EE4F0D" w:rsidRDefault="00AD0778" w:rsidP="00AD0778">
            <w:pPr>
              <w:jc w:val="center"/>
              <w:rPr>
                <w:sz w:val="22"/>
                <w:szCs w:val="22"/>
              </w:rPr>
            </w:pPr>
            <w:r w:rsidRPr="00EE4F0D">
              <w:rPr>
                <w:sz w:val="22"/>
                <w:szCs w:val="22"/>
              </w:rPr>
              <w:t>58650,00</w:t>
            </w:r>
          </w:p>
        </w:tc>
        <w:tc>
          <w:tcPr>
            <w:tcW w:w="1560" w:type="dxa"/>
            <w:shd w:val="clear" w:color="auto" w:fill="auto"/>
          </w:tcPr>
          <w:p w:rsidR="00AD0778" w:rsidRPr="00EE4F0D" w:rsidRDefault="00AD0778" w:rsidP="00AD0778">
            <w:pPr>
              <w:jc w:val="center"/>
              <w:rPr>
                <w:sz w:val="22"/>
                <w:szCs w:val="22"/>
              </w:rPr>
            </w:pPr>
            <w:r w:rsidRPr="00EE4F0D">
              <w:rPr>
                <w:sz w:val="22"/>
                <w:szCs w:val="22"/>
              </w:rPr>
              <w:t>0,00</w:t>
            </w:r>
          </w:p>
        </w:tc>
        <w:tc>
          <w:tcPr>
            <w:tcW w:w="1559" w:type="dxa"/>
            <w:shd w:val="clear" w:color="auto" w:fill="auto"/>
          </w:tcPr>
          <w:p w:rsidR="00AD0778" w:rsidRPr="00EE4F0D" w:rsidRDefault="00AD0778" w:rsidP="00AD0778">
            <w:pPr>
              <w:jc w:val="center"/>
              <w:rPr>
                <w:sz w:val="22"/>
                <w:szCs w:val="22"/>
              </w:rPr>
            </w:pPr>
            <w:r w:rsidRPr="00EE4F0D">
              <w:rPr>
                <w:sz w:val="22"/>
                <w:szCs w:val="22"/>
              </w:rPr>
              <w:t>0,00</w:t>
            </w:r>
          </w:p>
        </w:tc>
        <w:tc>
          <w:tcPr>
            <w:tcW w:w="1559" w:type="dxa"/>
            <w:shd w:val="clear" w:color="auto" w:fill="auto"/>
          </w:tcPr>
          <w:p w:rsidR="00AD0778" w:rsidRPr="00EE4F0D" w:rsidRDefault="00AD0778" w:rsidP="00AD0778">
            <w:pPr>
              <w:jc w:val="center"/>
              <w:rPr>
                <w:sz w:val="22"/>
                <w:szCs w:val="22"/>
              </w:rPr>
            </w:pPr>
            <w:r w:rsidRPr="00EE4F0D">
              <w:rPr>
                <w:sz w:val="22"/>
                <w:szCs w:val="22"/>
              </w:rPr>
              <w:t>0,00</w:t>
            </w:r>
          </w:p>
        </w:tc>
      </w:tr>
      <w:tr w:rsidR="00AD0778" w:rsidRPr="00C7017A" w:rsidTr="00AD0778">
        <w:tc>
          <w:tcPr>
            <w:tcW w:w="1247" w:type="dxa"/>
            <w:vMerge/>
          </w:tcPr>
          <w:p w:rsidR="00AD0778" w:rsidRPr="008D2F32" w:rsidRDefault="00AD0778" w:rsidP="00AD0778">
            <w:pPr>
              <w:rPr>
                <w:sz w:val="24"/>
                <w:szCs w:val="24"/>
              </w:rPr>
            </w:pPr>
          </w:p>
        </w:tc>
        <w:tc>
          <w:tcPr>
            <w:tcW w:w="3351" w:type="dxa"/>
            <w:vMerge/>
          </w:tcPr>
          <w:p w:rsidR="00AD0778" w:rsidRPr="00522240" w:rsidRDefault="00AD0778" w:rsidP="00AD0778">
            <w:pPr>
              <w:pStyle w:val="ConsPlusNormal"/>
              <w:jc w:val="both"/>
              <w:rPr>
                <w:rFonts w:ascii="Times New Roman" w:hAnsi="Times New Roman"/>
                <w:sz w:val="24"/>
                <w:szCs w:val="24"/>
                <w:shd w:val="clear" w:color="auto" w:fill="FFFFFF"/>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Средства от приносящей доход деятельн</w:t>
            </w:r>
            <w:r w:rsidRPr="00C7017A">
              <w:rPr>
                <w:rFonts w:ascii="Times New Roman" w:hAnsi="Times New Roman"/>
                <w:sz w:val="24"/>
                <w:szCs w:val="24"/>
              </w:rPr>
              <w:t>о</w:t>
            </w:r>
            <w:r w:rsidRPr="00C7017A">
              <w:rPr>
                <w:rFonts w:ascii="Times New Roman" w:hAnsi="Times New Roman"/>
                <w:sz w:val="24"/>
                <w:szCs w:val="24"/>
              </w:rPr>
              <w:t>сти</w:t>
            </w:r>
          </w:p>
        </w:tc>
        <w:tc>
          <w:tcPr>
            <w:tcW w:w="1559" w:type="dxa"/>
            <w:shd w:val="clear" w:color="auto" w:fill="auto"/>
          </w:tcPr>
          <w:p w:rsidR="00AD0778" w:rsidRPr="00EE4F0D" w:rsidRDefault="00AD0778" w:rsidP="00AD0778">
            <w:pPr>
              <w:jc w:val="center"/>
              <w:rPr>
                <w:sz w:val="22"/>
                <w:szCs w:val="22"/>
              </w:rPr>
            </w:pPr>
            <w:r w:rsidRPr="00EE4F0D">
              <w:rPr>
                <w:sz w:val="22"/>
                <w:szCs w:val="22"/>
              </w:rPr>
              <w:t>0,00</w:t>
            </w:r>
          </w:p>
        </w:tc>
        <w:tc>
          <w:tcPr>
            <w:tcW w:w="1418" w:type="dxa"/>
            <w:shd w:val="clear" w:color="auto" w:fill="auto"/>
          </w:tcPr>
          <w:p w:rsidR="00AD0778" w:rsidRPr="00EE4F0D" w:rsidRDefault="00AD0778" w:rsidP="00AD0778">
            <w:pPr>
              <w:jc w:val="center"/>
              <w:rPr>
                <w:sz w:val="22"/>
                <w:szCs w:val="22"/>
              </w:rPr>
            </w:pPr>
            <w:r w:rsidRPr="00EE4F0D">
              <w:rPr>
                <w:sz w:val="22"/>
                <w:szCs w:val="22"/>
              </w:rPr>
              <w:t>0,00</w:t>
            </w:r>
          </w:p>
        </w:tc>
        <w:tc>
          <w:tcPr>
            <w:tcW w:w="1417" w:type="dxa"/>
            <w:shd w:val="clear" w:color="auto" w:fill="auto"/>
          </w:tcPr>
          <w:p w:rsidR="00AD0778" w:rsidRPr="00EE4F0D" w:rsidRDefault="00AD0778" w:rsidP="00AD0778">
            <w:pPr>
              <w:jc w:val="center"/>
              <w:rPr>
                <w:sz w:val="22"/>
                <w:szCs w:val="22"/>
              </w:rPr>
            </w:pPr>
            <w:r w:rsidRPr="00EE4F0D">
              <w:rPr>
                <w:sz w:val="22"/>
                <w:szCs w:val="22"/>
              </w:rPr>
              <w:t>0,00</w:t>
            </w:r>
          </w:p>
        </w:tc>
        <w:tc>
          <w:tcPr>
            <w:tcW w:w="1560" w:type="dxa"/>
            <w:shd w:val="clear" w:color="auto" w:fill="auto"/>
          </w:tcPr>
          <w:p w:rsidR="00AD0778" w:rsidRPr="00EE4F0D" w:rsidRDefault="00AD0778" w:rsidP="00AD0778">
            <w:pPr>
              <w:jc w:val="center"/>
              <w:rPr>
                <w:sz w:val="22"/>
                <w:szCs w:val="22"/>
              </w:rPr>
            </w:pPr>
            <w:r w:rsidRPr="00EE4F0D">
              <w:rPr>
                <w:sz w:val="22"/>
                <w:szCs w:val="22"/>
              </w:rPr>
              <w:t>0,00</w:t>
            </w:r>
          </w:p>
        </w:tc>
        <w:tc>
          <w:tcPr>
            <w:tcW w:w="1559" w:type="dxa"/>
            <w:shd w:val="clear" w:color="auto" w:fill="auto"/>
          </w:tcPr>
          <w:p w:rsidR="00AD0778" w:rsidRPr="00EE4F0D" w:rsidRDefault="00AD0778" w:rsidP="00AD0778">
            <w:pPr>
              <w:jc w:val="center"/>
              <w:rPr>
                <w:sz w:val="22"/>
                <w:szCs w:val="22"/>
              </w:rPr>
            </w:pPr>
            <w:r w:rsidRPr="00EE4F0D">
              <w:rPr>
                <w:sz w:val="22"/>
                <w:szCs w:val="22"/>
              </w:rPr>
              <w:t>0,00</w:t>
            </w:r>
          </w:p>
        </w:tc>
        <w:tc>
          <w:tcPr>
            <w:tcW w:w="1559" w:type="dxa"/>
            <w:shd w:val="clear" w:color="auto" w:fill="auto"/>
          </w:tcPr>
          <w:p w:rsidR="00AD0778" w:rsidRPr="00EE4F0D" w:rsidRDefault="00AD0778" w:rsidP="00AD0778">
            <w:pPr>
              <w:jc w:val="center"/>
              <w:rPr>
                <w:sz w:val="22"/>
                <w:szCs w:val="22"/>
              </w:rPr>
            </w:pPr>
            <w:r w:rsidRPr="00EE4F0D">
              <w:rPr>
                <w:sz w:val="22"/>
                <w:szCs w:val="22"/>
              </w:rPr>
              <w:t>0,00</w:t>
            </w:r>
          </w:p>
        </w:tc>
      </w:tr>
      <w:tr w:rsidR="00AD0778" w:rsidRPr="00C7017A" w:rsidTr="00AD0778">
        <w:tc>
          <w:tcPr>
            <w:tcW w:w="1247" w:type="dxa"/>
            <w:vMerge w:val="restart"/>
          </w:tcPr>
          <w:p w:rsidR="00AD0778" w:rsidRPr="008D2F32" w:rsidRDefault="00AD0778" w:rsidP="00AD0778">
            <w:pPr>
              <w:rPr>
                <w:sz w:val="24"/>
                <w:szCs w:val="24"/>
              </w:rPr>
            </w:pPr>
            <w:r w:rsidRPr="008D2F32">
              <w:rPr>
                <w:sz w:val="24"/>
                <w:szCs w:val="24"/>
              </w:rPr>
              <w:t>Основное меропри</w:t>
            </w:r>
            <w:r w:rsidRPr="008D2F32">
              <w:rPr>
                <w:sz w:val="24"/>
                <w:szCs w:val="24"/>
              </w:rPr>
              <w:t>я</w:t>
            </w:r>
            <w:r w:rsidRPr="008D2F32">
              <w:rPr>
                <w:sz w:val="24"/>
                <w:szCs w:val="24"/>
              </w:rPr>
              <w:t>тие 2.</w:t>
            </w:r>
            <w:r>
              <w:rPr>
                <w:sz w:val="24"/>
                <w:szCs w:val="24"/>
              </w:rPr>
              <w:t>3.1</w:t>
            </w:r>
            <w:r w:rsidRPr="008D2F32">
              <w:rPr>
                <w:sz w:val="24"/>
                <w:szCs w:val="24"/>
              </w:rPr>
              <w:t>.</w:t>
            </w:r>
          </w:p>
        </w:tc>
        <w:tc>
          <w:tcPr>
            <w:tcW w:w="3351" w:type="dxa"/>
            <w:vMerge w:val="restart"/>
          </w:tcPr>
          <w:p w:rsidR="00AD0778" w:rsidRPr="00522240" w:rsidRDefault="00AD0778" w:rsidP="00AD0778">
            <w:pPr>
              <w:pStyle w:val="ConsPlusNormal"/>
              <w:jc w:val="both"/>
              <w:rPr>
                <w:rFonts w:ascii="Times New Roman" w:hAnsi="Times New Roman"/>
                <w:sz w:val="24"/>
                <w:szCs w:val="24"/>
              </w:rPr>
            </w:pPr>
            <w:r w:rsidRPr="00522240">
              <w:rPr>
                <w:rFonts w:ascii="Times New Roman" w:hAnsi="Times New Roman"/>
                <w:sz w:val="24"/>
                <w:szCs w:val="24"/>
                <w:shd w:val="clear" w:color="auto" w:fill="FFFFFF"/>
              </w:rPr>
              <w:t>Проведение</w:t>
            </w:r>
            <w:r w:rsidRPr="00522240">
              <w:rPr>
                <w:rFonts w:ascii="Times New Roman" w:hAnsi="Times New Roman"/>
                <w:color w:val="333333"/>
                <w:sz w:val="24"/>
                <w:szCs w:val="24"/>
                <w:shd w:val="clear" w:color="auto" w:fill="FFFFFF"/>
              </w:rPr>
              <w:t xml:space="preserve"> дезинфекционных мероприятий на открытых пространствах населенных пунктов в целях недопущения распространения новой кор</w:t>
            </w:r>
            <w:r>
              <w:rPr>
                <w:rFonts w:ascii="Times New Roman" w:hAnsi="Times New Roman"/>
                <w:color w:val="333333"/>
                <w:sz w:val="24"/>
                <w:szCs w:val="24"/>
                <w:shd w:val="clear" w:color="auto" w:fill="FFFFFF"/>
              </w:rPr>
              <w:t>о</w:t>
            </w:r>
            <w:r w:rsidRPr="00522240">
              <w:rPr>
                <w:rFonts w:ascii="Times New Roman" w:hAnsi="Times New Roman"/>
                <w:color w:val="333333"/>
                <w:sz w:val="24"/>
                <w:szCs w:val="24"/>
                <w:shd w:val="clear" w:color="auto" w:fill="FFFFFF"/>
              </w:rPr>
              <w:t>навирусной инфекции (COVID-19)</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shd w:val="clear" w:color="auto" w:fill="auto"/>
          </w:tcPr>
          <w:p w:rsidR="00AD0778" w:rsidRPr="00EE4F0D" w:rsidRDefault="00AD0778" w:rsidP="00AD0778">
            <w:pPr>
              <w:jc w:val="center"/>
              <w:rPr>
                <w:sz w:val="22"/>
                <w:szCs w:val="22"/>
              </w:rPr>
            </w:pPr>
            <w:r w:rsidRPr="00EE4F0D">
              <w:rPr>
                <w:sz w:val="22"/>
                <w:szCs w:val="22"/>
              </w:rPr>
              <w:t>0,00</w:t>
            </w:r>
          </w:p>
        </w:tc>
        <w:tc>
          <w:tcPr>
            <w:tcW w:w="1418" w:type="dxa"/>
            <w:shd w:val="clear" w:color="auto" w:fill="auto"/>
          </w:tcPr>
          <w:p w:rsidR="00AD0778" w:rsidRPr="00EE4F0D" w:rsidRDefault="00AD0778" w:rsidP="00AD0778">
            <w:pPr>
              <w:jc w:val="center"/>
              <w:rPr>
                <w:sz w:val="22"/>
                <w:szCs w:val="22"/>
              </w:rPr>
            </w:pPr>
            <w:r w:rsidRPr="00EE4F0D">
              <w:rPr>
                <w:sz w:val="22"/>
                <w:szCs w:val="22"/>
              </w:rPr>
              <w:t>0,00</w:t>
            </w:r>
          </w:p>
        </w:tc>
        <w:tc>
          <w:tcPr>
            <w:tcW w:w="1417" w:type="dxa"/>
            <w:shd w:val="clear" w:color="auto" w:fill="auto"/>
          </w:tcPr>
          <w:p w:rsidR="00AD0778" w:rsidRPr="00EE4F0D" w:rsidRDefault="00AD0778" w:rsidP="00AD0778">
            <w:pPr>
              <w:jc w:val="center"/>
              <w:rPr>
                <w:sz w:val="22"/>
                <w:szCs w:val="22"/>
              </w:rPr>
            </w:pPr>
            <w:r w:rsidRPr="00EE4F0D">
              <w:rPr>
                <w:sz w:val="22"/>
                <w:szCs w:val="22"/>
              </w:rPr>
              <w:t>0,00</w:t>
            </w:r>
          </w:p>
        </w:tc>
        <w:tc>
          <w:tcPr>
            <w:tcW w:w="1560" w:type="dxa"/>
            <w:shd w:val="clear" w:color="auto" w:fill="auto"/>
          </w:tcPr>
          <w:p w:rsidR="00AD0778" w:rsidRPr="00EE4F0D" w:rsidRDefault="00AD0778" w:rsidP="00AD0778">
            <w:pPr>
              <w:jc w:val="center"/>
              <w:rPr>
                <w:sz w:val="22"/>
                <w:szCs w:val="22"/>
              </w:rPr>
            </w:pPr>
            <w:r w:rsidRPr="00EE4F0D">
              <w:rPr>
                <w:sz w:val="22"/>
                <w:szCs w:val="22"/>
              </w:rPr>
              <w:t>0,00</w:t>
            </w:r>
          </w:p>
        </w:tc>
        <w:tc>
          <w:tcPr>
            <w:tcW w:w="1559" w:type="dxa"/>
            <w:shd w:val="clear" w:color="auto" w:fill="auto"/>
          </w:tcPr>
          <w:p w:rsidR="00AD0778" w:rsidRPr="00EE4F0D" w:rsidRDefault="00AD0778" w:rsidP="00AD0778">
            <w:pPr>
              <w:jc w:val="center"/>
              <w:rPr>
                <w:sz w:val="22"/>
                <w:szCs w:val="22"/>
              </w:rPr>
            </w:pPr>
            <w:r w:rsidRPr="00EE4F0D">
              <w:rPr>
                <w:sz w:val="22"/>
                <w:szCs w:val="22"/>
              </w:rPr>
              <w:t>0,00</w:t>
            </w:r>
          </w:p>
        </w:tc>
        <w:tc>
          <w:tcPr>
            <w:tcW w:w="1559" w:type="dxa"/>
            <w:shd w:val="clear" w:color="auto" w:fill="auto"/>
          </w:tcPr>
          <w:p w:rsidR="00AD0778" w:rsidRPr="00EE4F0D" w:rsidRDefault="00AD0778" w:rsidP="00AD0778">
            <w:pPr>
              <w:jc w:val="center"/>
              <w:rPr>
                <w:sz w:val="22"/>
                <w:szCs w:val="22"/>
              </w:rPr>
            </w:pPr>
            <w:r w:rsidRPr="00EE4F0D">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tcPr>
          <w:p w:rsidR="00AD0778" w:rsidRPr="00C7017A" w:rsidRDefault="00AD0778" w:rsidP="00AD0778">
            <w:pPr>
              <w:pStyle w:val="ConsPlusNormal"/>
              <w:rPr>
                <w:rFonts w:ascii="Times New Roman" w:hAnsi="Times New Roman"/>
                <w:sz w:val="24"/>
                <w:szCs w:val="24"/>
              </w:rPr>
            </w:pPr>
          </w:p>
        </w:tc>
        <w:tc>
          <w:tcPr>
            <w:tcW w:w="1418" w:type="dxa"/>
          </w:tcPr>
          <w:p w:rsidR="00AD0778" w:rsidRPr="00C7017A" w:rsidRDefault="00AD0778" w:rsidP="00AD0778">
            <w:pPr>
              <w:pStyle w:val="ConsPlusNormal"/>
              <w:rPr>
                <w:rFonts w:ascii="Times New Roman" w:hAnsi="Times New Roman"/>
                <w:sz w:val="24"/>
                <w:szCs w:val="24"/>
              </w:rPr>
            </w:pPr>
          </w:p>
        </w:tc>
        <w:tc>
          <w:tcPr>
            <w:tcW w:w="1417" w:type="dxa"/>
          </w:tcPr>
          <w:p w:rsidR="00AD0778" w:rsidRPr="00C7017A" w:rsidRDefault="00AD0778" w:rsidP="00AD0778">
            <w:pPr>
              <w:pStyle w:val="ConsPlusNormal"/>
              <w:rPr>
                <w:rFonts w:ascii="Times New Roman" w:hAnsi="Times New Roman"/>
                <w:sz w:val="24"/>
                <w:szCs w:val="24"/>
              </w:rPr>
            </w:pPr>
          </w:p>
        </w:tc>
        <w:tc>
          <w:tcPr>
            <w:tcW w:w="1560" w:type="dxa"/>
          </w:tcPr>
          <w:p w:rsidR="00AD0778" w:rsidRPr="00C7017A" w:rsidRDefault="00AD0778" w:rsidP="00AD0778">
            <w:pPr>
              <w:pStyle w:val="ConsPlusNormal"/>
              <w:rPr>
                <w:rFonts w:ascii="Times New Roman" w:hAnsi="Times New Roman"/>
                <w:sz w:val="24"/>
                <w:szCs w:val="24"/>
              </w:rPr>
            </w:pPr>
          </w:p>
        </w:tc>
        <w:tc>
          <w:tcPr>
            <w:tcW w:w="1559" w:type="dxa"/>
          </w:tcPr>
          <w:p w:rsidR="00AD0778" w:rsidRPr="00C7017A" w:rsidRDefault="00AD0778" w:rsidP="00AD0778">
            <w:pPr>
              <w:pStyle w:val="ConsPlusNormal"/>
              <w:rPr>
                <w:rFonts w:ascii="Times New Roman" w:hAnsi="Times New Roman"/>
                <w:sz w:val="24"/>
                <w:szCs w:val="24"/>
              </w:rPr>
            </w:pPr>
          </w:p>
        </w:tc>
        <w:tc>
          <w:tcPr>
            <w:tcW w:w="1559" w:type="dxa"/>
          </w:tcPr>
          <w:p w:rsidR="00AD0778" w:rsidRPr="00C7017A" w:rsidRDefault="00AD0778" w:rsidP="00AD0778">
            <w:pPr>
              <w:pStyle w:val="ConsPlusNormal"/>
              <w:rPr>
                <w:rFonts w:ascii="Times New Roman" w:hAnsi="Times New Roman"/>
                <w:sz w:val="24"/>
                <w:szCs w:val="24"/>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tcPr>
          <w:p w:rsidR="00AD0778" w:rsidRPr="00EE4F0D" w:rsidRDefault="00AD0778" w:rsidP="00AD0778">
            <w:pPr>
              <w:pStyle w:val="ConsPlusNormal"/>
              <w:rPr>
                <w:rFonts w:ascii="Times New Roman" w:hAnsi="Times New Roman"/>
                <w:sz w:val="22"/>
              </w:rPr>
            </w:pPr>
          </w:p>
        </w:tc>
        <w:tc>
          <w:tcPr>
            <w:tcW w:w="1418" w:type="dxa"/>
          </w:tcPr>
          <w:p w:rsidR="00AD0778" w:rsidRPr="00EE4F0D" w:rsidRDefault="00AD0778" w:rsidP="00AD0778">
            <w:pPr>
              <w:pStyle w:val="ConsPlusNormal"/>
              <w:rPr>
                <w:rFonts w:ascii="Times New Roman" w:hAnsi="Times New Roman"/>
                <w:sz w:val="22"/>
              </w:rPr>
            </w:pPr>
          </w:p>
        </w:tc>
        <w:tc>
          <w:tcPr>
            <w:tcW w:w="1417" w:type="dxa"/>
          </w:tcPr>
          <w:p w:rsidR="00AD0778" w:rsidRPr="00EE4F0D" w:rsidRDefault="00AD0778" w:rsidP="00AD0778">
            <w:pPr>
              <w:pStyle w:val="ConsPlusNormal"/>
              <w:rPr>
                <w:rFonts w:ascii="Times New Roman" w:hAnsi="Times New Roman"/>
                <w:sz w:val="22"/>
              </w:rPr>
            </w:pPr>
          </w:p>
        </w:tc>
        <w:tc>
          <w:tcPr>
            <w:tcW w:w="1560" w:type="dxa"/>
          </w:tcPr>
          <w:p w:rsidR="00AD0778" w:rsidRPr="00EE4F0D" w:rsidRDefault="00AD0778" w:rsidP="00AD0778">
            <w:pPr>
              <w:pStyle w:val="ConsPlusNormal"/>
              <w:rPr>
                <w:rFonts w:ascii="Times New Roman" w:hAnsi="Times New Roman"/>
                <w:sz w:val="22"/>
              </w:rPr>
            </w:pPr>
          </w:p>
        </w:tc>
        <w:tc>
          <w:tcPr>
            <w:tcW w:w="1559" w:type="dxa"/>
          </w:tcPr>
          <w:p w:rsidR="00AD0778" w:rsidRPr="00EE4F0D" w:rsidRDefault="00AD0778" w:rsidP="00AD0778">
            <w:pPr>
              <w:pStyle w:val="ConsPlusNormal"/>
              <w:rPr>
                <w:rFonts w:ascii="Times New Roman" w:hAnsi="Times New Roman"/>
                <w:sz w:val="22"/>
              </w:rPr>
            </w:pPr>
          </w:p>
        </w:tc>
        <w:tc>
          <w:tcPr>
            <w:tcW w:w="1559" w:type="dxa"/>
          </w:tcPr>
          <w:p w:rsidR="00AD0778" w:rsidRPr="00EE4F0D"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tcPr>
          <w:p w:rsidR="00AD0778" w:rsidRPr="00EE4F0D" w:rsidRDefault="00AD0778" w:rsidP="00AD0778">
            <w:pPr>
              <w:jc w:val="center"/>
              <w:rPr>
                <w:sz w:val="22"/>
                <w:szCs w:val="22"/>
              </w:rPr>
            </w:pPr>
            <w:r w:rsidRPr="00EE4F0D">
              <w:rPr>
                <w:sz w:val="22"/>
                <w:szCs w:val="22"/>
              </w:rPr>
              <w:t>0,00</w:t>
            </w:r>
          </w:p>
        </w:tc>
        <w:tc>
          <w:tcPr>
            <w:tcW w:w="1418" w:type="dxa"/>
          </w:tcPr>
          <w:p w:rsidR="00AD0778" w:rsidRPr="00EE4F0D" w:rsidRDefault="00AD0778" w:rsidP="00AD0778">
            <w:pPr>
              <w:jc w:val="center"/>
              <w:rPr>
                <w:sz w:val="22"/>
                <w:szCs w:val="22"/>
              </w:rPr>
            </w:pPr>
            <w:r w:rsidRPr="00EE4F0D">
              <w:rPr>
                <w:sz w:val="22"/>
                <w:szCs w:val="22"/>
              </w:rPr>
              <w:t>0,00</w:t>
            </w:r>
          </w:p>
        </w:tc>
        <w:tc>
          <w:tcPr>
            <w:tcW w:w="1417" w:type="dxa"/>
          </w:tcPr>
          <w:p w:rsidR="00AD0778" w:rsidRPr="00EE4F0D" w:rsidRDefault="00AD0778" w:rsidP="00AD0778">
            <w:pPr>
              <w:jc w:val="center"/>
              <w:rPr>
                <w:sz w:val="22"/>
                <w:szCs w:val="22"/>
              </w:rPr>
            </w:pPr>
            <w:r w:rsidRPr="00EE4F0D">
              <w:rPr>
                <w:sz w:val="22"/>
                <w:szCs w:val="22"/>
              </w:rPr>
              <w:t>0,00</w:t>
            </w:r>
          </w:p>
        </w:tc>
        <w:tc>
          <w:tcPr>
            <w:tcW w:w="1560" w:type="dxa"/>
          </w:tcPr>
          <w:p w:rsidR="00AD0778" w:rsidRPr="00EE4F0D" w:rsidRDefault="00AD0778" w:rsidP="00AD0778">
            <w:pPr>
              <w:jc w:val="center"/>
              <w:rPr>
                <w:sz w:val="22"/>
                <w:szCs w:val="22"/>
              </w:rPr>
            </w:pPr>
            <w:r w:rsidRPr="00EE4F0D">
              <w:rPr>
                <w:sz w:val="22"/>
                <w:szCs w:val="22"/>
              </w:rPr>
              <w:t>0,00</w:t>
            </w:r>
          </w:p>
        </w:tc>
        <w:tc>
          <w:tcPr>
            <w:tcW w:w="1559" w:type="dxa"/>
          </w:tcPr>
          <w:p w:rsidR="00AD0778" w:rsidRPr="00EE4F0D" w:rsidRDefault="00AD0778" w:rsidP="00AD0778">
            <w:pPr>
              <w:jc w:val="center"/>
              <w:rPr>
                <w:sz w:val="22"/>
                <w:szCs w:val="22"/>
              </w:rPr>
            </w:pPr>
            <w:r w:rsidRPr="00EE4F0D">
              <w:rPr>
                <w:sz w:val="22"/>
                <w:szCs w:val="22"/>
              </w:rPr>
              <w:t>0,00</w:t>
            </w:r>
          </w:p>
        </w:tc>
        <w:tc>
          <w:tcPr>
            <w:tcW w:w="1559" w:type="dxa"/>
          </w:tcPr>
          <w:p w:rsidR="00AD0778" w:rsidRPr="00EE4F0D" w:rsidRDefault="00AD0778" w:rsidP="00AD0778">
            <w:pPr>
              <w:jc w:val="center"/>
              <w:rPr>
                <w:sz w:val="22"/>
                <w:szCs w:val="22"/>
              </w:rPr>
            </w:pPr>
            <w:r w:rsidRPr="00EE4F0D">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tcPr>
          <w:p w:rsidR="00AD0778" w:rsidRPr="00EE4F0D" w:rsidRDefault="00AD0778" w:rsidP="00AD0778">
            <w:pPr>
              <w:jc w:val="center"/>
              <w:rPr>
                <w:sz w:val="22"/>
                <w:szCs w:val="22"/>
              </w:rPr>
            </w:pPr>
            <w:r w:rsidRPr="00EE4F0D">
              <w:rPr>
                <w:sz w:val="22"/>
                <w:szCs w:val="22"/>
              </w:rPr>
              <w:t>0,00</w:t>
            </w:r>
          </w:p>
        </w:tc>
        <w:tc>
          <w:tcPr>
            <w:tcW w:w="1418" w:type="dxa"/>
          </w:tcPr>
          <w:p w:rsidR="00AD0778" w:rsidRPr="00EE4F0D" w:rsidRDefault="00AD0778" w:rsidP="00AD0778">
            <w:pPr>
              <w:jc w:val="center"/>
              <w:rPr>
                <w:sz w:val="22"/>
                <w:szCs w:val="22"/>
              </w:rPr>
            </w:pPr>
            <w:r w:rsidRPr="00EE4F0D">
              <w:rPr>
                <w:sz w:val="22"/>
                <w:szCs w:val="22"/>
              </w:rPr>
              <w:t>0,00</w:t>
            </w:r>
          </w:p>
        </w:tc>
        <w:tc>
          <w:tcPr>
            <w:tcW w:w="1417" w:type="dxa"/>
          </w:tcPr>
          <w:p w:rsidR="00AD0778" w:rsidRPr="00EE4F0D" w:rsidRDefault="00AD0778" w:rsidP="00AD0778">
            <w:pPr>
              <w:jc w:val="center"/>
              <w:rPr>
                <w:sz w:val="22"/>
                <w:szCs w:val="22"/>
              </w:rPr>
            </w:pPr>
            <w:r w:rsidRPr="00EE4F0D">
              <w:rPr>
                <w:sz w:val="22"/>
                <w:szCs w:val="22"/>
              </w:rPr>
              <w:t>0,00</w:t>
            </w:r>
          </w:p>
        </w:tc>
        <w:tc>
          <w:tcPr>
            <w:tcW w:w="1560" w:type="dxa"/>
          </w:tcPr>
          <w:p w:rsidR="00AD0778" w:rsidRPr="00EE4F0D" w:rsidRDefault="00AD0778" w:rsidP="00AD0778">
            <w:pPr>
              <w:jc w:val="center"/>
              <w:rPr>
                <w:sz w:val="22"/>
                <w:szCs w:val="22"/>
              </w:rPr>
            </w:pPr>
            <w:r w:rsidRPr="00EE4F0D">
              <w:rPr>
                <w:sz w:val="22"/>
                <w:szCs w:val="22"/>
              </w:rPr>
              <w:t>0,00</w:t>
            </w:r>
          </w:p>
        </w:tc>
        <w:tc>
          <w:tcPr>
            <w:tcW w:w="1559" w:type="dxa"/>
          </w:tcPr>
          <w:p w:rsidR="00AD0778" w:rsidRPr="00EE4F0D" w:rsidRDefault="00AD0778" w:rsidP="00AD0778">
            <w:pPr>
              <w:jc w:val="center"/>
              <w:rPr>
                <w:sz w:val="22"/>
                <w:szCs w:val="22"/>
              </w:rPr>
            </w:pPr>
            <w:r w:rsidRPr="00EE4F0D">
              <w:rPr>
                <w:sz w:val="22"/>
                <w:szCs w:val="22"/>
              </w:rPr>
              <w:t>0,00</w:t>
            </w:r>
          </w:p>
        </w:tc>
        <w:tc>
          <w:tcPr>
            <w:tcW w:w="1559" w:type="dxa"/>
          </w:tcPr>
          <w:p w:rsidR="00AD0778" w:rsidRPr="00EE4F0D" w:rsidRDefault="00AD0778" w:rsidP="00AD0778">
            <w:pPr>
              <w:jc w:val="center"/>
              <w:rPr>
                <w:sz w:val="22"/>
                <w:szCs w:val="22"/>
              </w:rPr>
            </w:pPr>
            <w:r w:rsidRPr="00EE4F0D">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Средства от приносящей доход деятельн</w:t>
            </w:r>
            <w:r w:rsidRPr="00C7017A">
              <w:rPr>
                <w:rFonts w:ascii="Times New Roman" w:hAnsi="Times New Roman"/>
                <w:sz w:val="24"/>
                <w:szCs w:val="24"/>
              </w:rPr>
              <w:t>о</w:t>
            </w:r>
            <w:r w:rsidRPr="00C7017A">
              <w:rPr>
                <w:rFonts w:ascii="Times New Roman" w:hAnsi="Times New Roman"/>
                <w:sz w:val="24"/>
                <w:szCs w:val="24"/>
              </w:rPr>
              <w:t>сти</w:t>
            </w:r>
          </w:p>
        </w:tc>
        <w:tc>
          <w:tcPr>
            <w:tcW w:w="1559" w:type="dxa"/>
          </w:tcPr>
          <w:p w:rsidR="00AD0778" w:rsidRPr="00EE4F0D" w:rsidRDefault="00AD0778" w:rsidP="00AD0778">
            <w:pPr>
              <w:pStyle w:val="ConsPlusNormal"/>
              <w:rPr>
                <w:rFonts w:ascii="Times New Roman" w:hAnsi="Times New Roman"/>
                <w:sz w:val="22"/>
              </w:rPr>
            </w:pPr>
          </w:p>
        </w:tc>
        <w:tc>
          <w:tcPr>
            <w:tcW w:w="1418" w:type="dxa"/>
          </w:tcPr>
          <w:p w:rsidR="00AD0778" w:rsidRPr="00EE4F0D" w:rsidRDefault="00AD0778" w:rsidP="00AD0778">
            <w:pPr>
              <w:pStyle w:val="ConsPlusNormal"/>
              <w:rPr>
                <w:rFonts w:ascii="Times New Roman" w:hAnsi="Times New Roman"/>
                <w:sz w:val="22"/>
              </w:rPr>
            </w:pPr>
          </w:p>
        </w:tc>
        <w:tc>
          <w:tcPr>
            <w:tcW w:w="1417" w:type="dxa"/>
          </w:tcPr>
          <w:p w:rsidR="00AD0778" w:rsidRPr="00EE4F0D" w:rsidRDefault="00AD0778" w:rsidP="00AD0778">
            <w:pPr>
              <w:pStyle w:val="ConsPlusNormal"/>
              <w:rPr>
                <w:rFonts w:ascii="Times New Roman" w:hAnsi="Times New Roman"/>
                <w:sz w:val="22"/>
              </w:rPr>
            </w:pPr>
          </w:p>
        </w:tc>
        <w:tc>
          <w:tcPr>
            <w:tcW w:w="1560" w:type="dxa"/>
          </w:tcPr>
          <w:p w:rsidR="00AD0778" w:rsidRPr="00EE4F0D" w:rsidRDefault="00AD0778" w:rsidP="00AD0778">
            <w:pPr>
              <w:pStyle w:val="ConsPlusNormal"/>
              <w:rPr>
                <w:rFonts w:ascii="Times New Roman" w:hAnsi="Times New Roman"/>
                <w:sz w:val="22"/>
              </w:rPr>
            </w:pPr>
          </w:p>
        </w:tc>
        <w:tc>
          <w:tcPr>
            <w:tcW w:w="1559" w:type="dxa"/>
          </w:tcPr>
          <w:p w:rsidR="00AD0778" w:rsidRPr="00EE4F0D" w:rsidRDefault="00AD0778" w:rsidP="00AD0778">
            <w:pPr>
              <w:pStyle w:val="ConsPlusNormal"/>
              <w:rPr>
                <w:rFonts w:ascii="Times New Roman" w:hAnsi="Times New Roman"/>
                <w:sz w:val="22"/>
              </w:rPr>
            </w:pPr>
          </w:p>
        </w:tc>
        <w:tc>
          <w:tcPr>
            <w:tcW w:w="1559" w:type="dxa"/>
          </w:tcPr>
          <w:p w:rsidR="00AD0778" w:rsidRPr="00EE4F0D"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Pr="00522240" w:rsidRDefault="00AD0778" w:rsidP="00AD0778">
            <w:pPr>
              <w:rPr>
                <w:sz w:val="24"/>
                <w:szCs w:val="24"/>
              </w:rPr>
            </w:pPr>
            <w:r w:rsidRPr="00522240">
              <w:rPr>
                <w:b/>
                <w:sz w:val="24"/>
                <w:szCs w:val="24"/>
              </w:rPr>
              <w:t>Подпр</w:t>
            </w:r>
            <w:r w:rsidRPr="00522240">
              <w:rPr>
                <w:b/>
                <w:sz w:val="24"/>
                <w:szCs w:val="24"/>
              </w:rPr>
              <w:t>о</w:t>
            </w:r>
            <w:r w:rsidRPr="00522240">
              <w:rPr>
                <w:b/>
                <w:sz w:val="24"/>
                <w:szCs w:val="24"/>
              </w:rPr>
              <w:t>грамма 3</w:t>
            </w:r>
          </w:p>
        </w:tc>
        <w:tc>
          <w:tcPr>
            <w:tcW w:w="3351" w:type="dxa"/>
            <w:vMerge w:val="restart"/>
          </w:tcPr>
          <w:p w:rsidR="00AD0778" w:rsidRPr="00522240" w:rsidRDefault="00AD0778" w:rsidP="00AD0778">
            <w:pPr>
              <w:pStyle w:val="ConsPlusNormal"/>
              <w:rPr>
                <w:rFonts w:ascii="Times New Roman" w:hAnsi="Times New Roman"/>
                <w:sz w:val="24"/>
                <w:szCs w:val="24"/>
              </w:rPr>
            </w:pPr>
            <w:r w:rsidRPr="00522240">
              <w:rPr>
                <w:rFonts w:ascii="Times New Roman" w:hAnsi="Times New Roman"/>
                <w:b/>
                <w:sz w:val="24"/>
                <w:szCs w:val="24"/>
              </w:rPr>
              <w:t>Улучшение жилищных усл</w:t>
            </w:r>
            <w:r w:rsidRPr="00522240">
              <w:rPr>
                <w:rFonts w:ascii="Times New Roman" w:hAnsi="Times New Roman"/>
                <w:b/>
                <w:sz w:val="24"/>
                <w:szCs w:val="24"/>
              </w:rPr>
              <w:t>о</w:t>
            </w:r>
            <w:r w:rsidRPr="00522240">
              <w:rPr>
                <w:rFonts w:ascii="Times New Roman" w:hAnsi="Times New Roman"/>
                <w:b/>
                <w:sz w:val="24"/>
                <w:szCs w:val="24"/>
              </w:rPr>
              <w:t>вий</w:t>
            </w:r>
          </w:p>
        </w:tc>
        <w:tc>
          <w:tcPr>
            <w:tcW w:w="1843" w:type="dxa"/>
          </w:tcPr>
          <w:p w:rsidR="00AD0778" w:rsidRPr="00320949" w:rsidRDefault="00AD0778" w:rsidP="00AD0778">
            <w:pPr>
              <w:pStyle w:val="ConsPlusNormal"/>
              <w:rPr>
                <w:rFonts w:ascii="Times New Roman" w:hAnsi="Times New Roman"/>
                <w:b/>
                <w:sz w:val="24"/>
                <w:szCs w:val="24"/>
              </w:rPr>
            </w:pPr>
            <w:r w:rsidRPr="00320949">
              <w:rPr>
                <w:rFonts w:ascii="Times New Roman" w:hAnsi="Times New Roman"/>
                <w:b/>
                <w:sz w:val="24"/>
                <w:szCs w:val="24"/>
              </w:rPr>
              <w:t>Всего</w:t>
            </w:r>
          </w:p>
        </w:tc>
        <w:tc>
          <w:tcPr>
            <w:tcW w:w="1559" w:type="dxa"/>
            <w:shd w:val="clear" w:color="auto" w:fill="auto"/>
          </w:tcPr>
          <w:p w:rsidR="00AD0778" w:rsidRPr="001C4F40" w:rsidRDefault="00AD0778" w:rsidP="00AD0778">
            <w:pPr>
              <w:jc w:val="center"/>
              <w:rPr>
                <w:b/>
                <w:sz w:val="22"/>
                <w:szCs w:val="22"/>
                <w:highlight w:val="yellow"/>
              </w:rPr>
            </w:pPr>
            <w:r>
              <w:rPr>
                <w:b/>
                <w:sz w:val="22"/>
                <w:szCs w:val="22"/>
              </w:rPr>
              <w:t>438207981,05</w:t>
            </w:r>
          </w:p>
        </w:tc>
        <w:tc>
          <w:tcPr>
            <w:tcW w:w="1418" w:type="dxa"/>
            <w:shd w:val="clear" w:color="auto" w:fill="auto"/>
          </w:tcPr>
          <w:p w:rsidR="00AD0778" w:rsidRPr="001C4F40" w:rsidRDefault="00AD0778" w:rsidP="00AD0778">
            <w:pPr>
              <w:jc w:val="center"/>
              <w:rPr>
                <w:sz w:val="22"/>
                <w:szCs w:val="22"/>
                <w:highlight w:val="yellow"/>
              </w:rPr>
            </w:pPr>
            <w:r w:rsidRPr="001C4F40">
              <w:rPr>
                <w:b/>
                <w:sz w:val="22"/>
                <w:szCs w:val="22"/>
              </w:rPr>
              <w:t>193416201,45</w:t>
            </w:r>
          </w:p>
        </w:tc>
        <w:tc>
          <w:tcPr>
            <w:tcW w:w="1417" w:type="dxa"/>
            <w:shd w:val="clear" w:color="auto" w:fill="auto"/>
          </w:tcPr>
          <w:p w:rsidR="00AD0778" w:rsidRPr="001C4F40" w:rsidRDefault="00AD0778" w:rsidP="00AD0778">
            <w:pPr>
              <w:jc w:val="center"/>
              <w:rPr>
                <w:sz w:val="22"/>
                <w:szCs w:val="22"/>
              </w:rPr>
            </w:pPr>
            <w:r>
              <w:rPr>
                <w:b/>
                <w:sz w:val="22"/>
                <w:szCs w:val="22"/>
              </w:rPr>
              <w:t>103862320,65</w:t>
            </w:r>
          </w:p>
        </w:tc>
        <w:tc>
          <w:tcPr>
            <w:tcW w:w="1560" w:type="dxa"/>
            <w:shd w:val="clear" w:color="auto" w:fill="auto"/>
          </w:tcPr>
          <w:p w:rsidR="00AD0778" w:rsidRPr="001C4F40" w:rsidRDefault="00AD0778" w:rsidP="00AD0778">
            <w:pPr>
              <w:jc w:val="center"/>
              <w:rPr>
                <w:b/>
                <w:sz w:val="22"/>
                <w:szCs w:val="22"/>
              </w:rPr>
            </w:pPr>
            <w:r>
              <w:rPr>
                <w:b/>
                <w:sz w:val="22"/>
                <w:szCs w:val="22"/>
              </w:rPr>
              <w:t>87101172,95</w:t>
            </w:r>
          </w:p>
        </w:tc>
        <w:tc>
          <w:tcPr>
            <w:tcW w:w="1559" w:type="dxa"/>
            <w:shd w:val="clear" w:color="auto" w:fill="auto"/>
          </w:tcPr>
          <w:p w:rsidR="00AD0778" w:rsidRPr="001C4F40" w:rsidRDefault="00AD0778" w:rsidP="00AD0778">
            <w:pPr>
              <w:jc w:val="center"/>
              <w:rPr>
                <w:sz w:val="22"/>
                <w:szCs w:val="22"/>
              </w:rPr>
            </w:pPr>
            <w:r>
              <w:rPr>
                <w:b/>
                <w:sz w:val="22"/>
                <w:szCs w:val="22"/>
              </w:rPr>
              <w:t>26914143,00</w:t>
            </w:r>
          </w:p>
        </w:tc>
        <w:tc>
          <w:tcPr>
            <w:tcW w:w="1559" w:type="dxa"/>
            <w:shd w:val="clear" w:color="auto" w:fill="auto"/>
          </w:tcPr>
          <w:p w:rsidR="00AD0778" w:rsidRPr="001C4F40" w:rsidRDefault="00AD0778" w:rsidP="00AD0778">
            <w:pPr>
              <w:jc w:val="center"/>
              <w:rPr>
                <w:sz w:val="22"/>
                <w:szCs w:val="22"/>
              </w:rPr>
            </w:pPr>
            <w:r>
              <w:rPr>
                <w:b/>
                <w:sz w:val="22"/>
                <w:szCs w:val="22"/>
              </w:rPr>
              <w:t>26914143,00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20949" w:rsidRDefault="00AD0778" w:rsidP="00AD0778">
            <w:pPr>
              <w:pStyle w:val="ConsPlusNormal"/>
              <w:rPr>
                <w:rFonts w:ascii="Times New Roman" w:hAnsi="Times New Roman"/>
                <w:b/>
                <w:sz w:val="24"/>
                <w:szCs w:val="24"/>
              </w:rPr>
            </w:pPr>
            <w:r w:rsidRPr="00320949">
              <w:rPr>
                <w:rFonts w:ascii="Times New Roman" w:hAnsi="Times New Roman"/>
                <w:b/>
                <w:sz w:val="24"/>
                <w:szCs w:val="24"/>
              </w:rPr>
              <w:t>в том числе:</w:t>
            </w:r>
          </w:p>
        </w:tc>
        <w:tc>
          <w:tcPr>
            <w:tcW w:w="1559" w:type="dxa"/>
            <w:shd w:val="clear" w:color="auto" w:fill="auto"/>
          </w:tcPr>
          <w:p w:rsidR="00AD0778" w:rsidRPr="00EE4F0D" w:rsidRDefault="00AD0778" w:rsidP="00AD0778">
            <w:pPr>
              <w:pStyle w:val="ConsPlusNormal"/>
              <w:rPr>
                <w:rFonts w:ascii="Times New Roman" w:hAnsi="Times New Roman"/>
                <w:sz w:val="22"/>
                <w:highlight w:val="yellow"/>
              </w:rPr>
            </w:pPr>
          </w:p>
        </w:tc>
        <w:tc>
          <w:tcPr>
            <w:tcW w:w="1418" w:type="dxa"/>
            <w:shd w:val="clear" w:color="auto" w:fill="auto"/>
          </w:tcPr>
          <w:p w:rsidR="00AD0778" w:rsidRPr="00EE4F0D" w:rsidRDefault="00AD0778" w:rsidP="00AD0778">
            <w:pPr>
              <w:pStyle w:val="ConsPlusNormal"/>
              <w:rPr>
                <w:rFonts w:ascii="Times New Roman" w:hAnsi="Times New Roman"/>
                <w:sz w:val="22"/>
                <w:highlight w:val="yellow"/>
              </w:rPr>
            </w:pPr>
          </w:p>
        </w:tc>
        <w:tc>
          <w:tcPr>
            <w:tcW w:w="1417" w:type="dxa"/>
            <w:shd w:val="clear" w:color="auto" w:fill="auto"/>
          </w:tcPr>
          <w:p w:rsidR="00AD0778" w:rsidRPr="00EE4F0D" w:rsidRDefault="00AD0778" w:rsidP="00AD0778">
            <w:pPr>
              <w:pStyle w:val="ConsPlusNormal"/>
              <w:rPr>
                <w:rFonts w:ascii="Times New Roman" w:hAnsi="Times New Roman"/>
                <w:sz w:val="22"/>
                <w:highlight w:val="yellow"/>
              </w:rPr>
            </w:pPr>
          </w:p>
        </w:tc>
        <w:tc>
          <w:tcPr>
            <w:tcW w:w="1560" w:type="dxa"/>
            <w:shd w:val="clear" w:color="auto" w:fill="auto"/>
          </w:tcPr>
          <w:p w:rsidR="00AD0778" w:rsidRPr="00EE4F0D" w:rsidRDefault="00AD0778" w:rsidP="00AD0778">
            <w:pPr>
              <w:pStyle w:val="ConsPlusNormal"/>
              <w:rPr>
                <w:rFonts w:ascii="Times New Roman" w:hAnsi="Times New Roman"/>
                <w:sz w:val="22"/>
                <w:highlight w:val="yellow"/>
              </w:rPr>
            </w:pPr>
          </w:p>
        </w:tc>
        <w:tc>
          <w:tcPr>
            <w:tcW w:w="1559" w:type="dxa"/>
          </w:tcPr>
          <w:p w:rsidR="00AD0778" w:rsidRPr="00EE4F0D" w:rsidRDefault="00AD0778" w:rsidP="00AD0778">
            <w:pPr>
              <w:pStyle w:val="ConsPlusNormal"/>
              <w:rPr>
                <w:rFonts w:ascii="Times New Roman" w:hAnsi="Times New Roman"/>
                <w:sz w:val="22"/>
              </w:rPr>
            </w:pPr>
          </w:p>
        </w:tc>
        <w:tc>
          <w:tcPr>
            <w:tcW w:w="1559" w:type="dxa"/>
          </w:tcPr>
          <w:p w:rsidR="00AD0778" w:rsidRPr="00EE4F0D"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20949" w:rsidRDefault="00AD0778" w:rsidP="00AD0778">
            <w:pPr>
              <w:rPr>
                <w:b/>
                <w:snapToGrid w:val="0"/>
                <w:sz w:val="24"/>
                <w:szCs w:val="24"/>
              </w:rPr>
            </w:pPr>
            <w:r>
              <w:rPr>
                <w:b/>
                <w:snapToGrid w:val="0"/>
                <w:sz w:val="24"/>
                <w:szCs w:val="24"/>
              </w:rPr>
              <w:t xml:space="preserve">Федеральный </w:t>
            </w:r>
            <w:r>
              <w:rPr>
                <w:b/>
                <w:snapToGrid w:val="0"/>
                <w:sz w:val="24"/>
                <w:szCs w:val="24"/>
              </w:rPr>
              <w:lastRenderedPageBreak/>
              <w:t>бюджет</w:t>
            </w:r>
          </w:p>
        </w:tc>
        <w:tc>
          <w:tcPr>
            <w:tcW w:w="1559" w:type="dxa"/>
            <w:shd w:val="clear" w:color="auto" w:fill="auto"/>
          </w:tcPr>
          <w:p w:rsidR="00AD0778" w:rsidRPr="00EE4F0D" w:rsidRDefault="00AD0778" w:rsidP="00AD0778">
            <w:pPr>
              <w:pStyle w:val="ConsPlusNormal"/>
              <w:jc w:val="center"/>
              <w:rPr>
                <w:rFonts w:ascii="Times New Roman" w:hAnsi="Times New Roman"/>
                <w:b/>
                <w:sz w:val="22"/>
              </w:rPr>
            </w:pPr>
            <w:r>
              <w:rPr>
                <w:rFonts w:ascii="Times New Roman" w:hAnsi="Times New Roman"/>
                <w:b/>
                <w:sz w:val="22"/>
              </w:rPr>
              <w:lastRenderedPageBreak/>
              <w:t>10448995,49</w:t>
            </w:r>
          </w:p>
        </w:tc>
        <w:tc>
          <w:tcPr>
            <w:tcW w:w="1418" w:type="dxa"/>
            <w:shd w:val="clear" w:color="auto" w:fill="auto"/>
          </w:tcPr>
          <w:p w:rsidR="00AD0778" w:rsidRPr="00EE4F0D" w:rsidRDefault="00AD0778" w:rsidP="00AD0778">
            <w:pPr>
              <w:pStyle w:val="ConsPlusNormal"/>
              <w:jc w:val="center"/>
              <w:rPr>
                <w:rFonts w:ascii="Times New Roman" w:hAnsi="Times New Roman"/>
                <w:b/>
                <w:sz w:val="22"/>
              </w:rPr>
            </w:pPr>
            <w:r w:rsidRPr="00EE4F0D">
              <w:rPr>
                <w:rFonts w:ascii="Times New Roman" w:hAnsi="Times New Roman"/>
                <w:b/>
                <w:sz w:val="22"/>
              </w:rPr>
              <w:t>112 794,31</w:t>
            </w:r>
          </w:p>
        </w:tc>
        <w:tc>
          <w:tcPr>
            <w:tcW w:w="1417" w:type="dxa"/>
            <w:shd w:val="clear" w:color="auto" w:fill="auto"/>
          </w:tcPr>
          <w:p w:rsidR="00AD0778" w:rsidRPr="00EE4F0D" w:rsidRDefault="00AD0778" w:rsidP="00AD0778">
            <w:pPr>
              <w:pStyle w:val="ConsPlusNormal"/>
              <w:jc w:val="center"/>
              <w:rPr>
                <w:rFonts w:ascii="Times New Roman" w:hAnsi="Times New Roman"/>
                <w:b/>
                <w:sz w:val="22"/>
              </w:rPr>
            </w:pPr>
            <w:r w:rsidRPr="00EE4F0D">
              <w:rPr>
                <w:rFonts w:ascii="Times New Roman" w:hAnsi="Times New Roman"/>
                <w:b/>
                <w:sz w:val="22"/>
              </w:rPr>
              <w:t>287 119,18</w:t>
            </w:r>
          </w:p>
        </w:tc>
        <w:tc>
          <w:tcPr>
            <w:tcW w:w="1560" w:type="dxa"/>
            <w:shd w:val="clear" w:color="auto" w:fill="auto"/>
          </w:tcPr>
          <w:p w:rsidR="00AD0778" w:rsidRPr="00EE4F0D" w:rsidRDefault="00AD0778" w:rsidP="00AD0778">
            <w:pPr>
              <w:jc w:val="center"/>
              <w:rPr>
                <w:b/>
                <w:sz w:val="22"/>
                <w:szCs w:val="22"/>
              </w:rPr>
            </w:pPr>
            <w:r>
              <w:rPr>
                <w:b/>
                <w:sz w:val="22"/>
                <w:szCs w:val="22"/>
              </w:rPr>
              <w:t>10049</w:t>
            </w:r>
            <w:r w:rsidRPr="00EE4F0D">
              <w:rPr>
                <w:b/>
                <w:sz w:val="22"/>
                <w:szCs w:val="22"/>
              </w:rPr>
              <w:t>0</w:t>
            </w:r>
            <w:r>
              <w:rPr>
                <w:b/>
                <w:sz w:val="22"/>
                <w:szCs w:val="22"/>
              </w:rPr>
              <w:t>82</w:t>
            </w:r>
            <w:r w:rsidRPr="00EE4F0D">
              <w:rPr>
                <w:b/>
                <w:sz w:val="22"/>
                <w:szCs w:val="22"/>
              </w:rPr>
              <w:t>,00</w:t>
            </w:r>
          </w:p>
        </w:tc>
        <w:tc>
          <w:tcPr>
            <w:tcW w:w="1559" w:type="dxa"/>
          </w:tcPr>
          <w:p w:rsidR="00AD0778" w:rsidRPr="00EE4F0D" w:rsidRDefault="00AD0778" w:rsidP="00AD0778">
            <w:pPr>
              <w:jc w:val="center"/>
              <w:rPr>
                <w:b/>
                <w:sz w:val="22"/>
                <w:szCs w:val="22"/>
              </w:rPr>
            </w:pPr>
            <w:r w:rsidRPr="00EE4F0D">
              <w:rPr>
                <w:b/>
                <w:sz w:val="22"/>
                <w:szCs w:val="22"/>
              </w:rPr>
              <w:t>0,00</w:t>
            </w:r>
          </w:p>
        </w:tc>
        <w:tc>
          <w:tcPr>
            <w:tcW w:w="1559" w:type="dxa"/>
          </w:tcPr>
          <w:p w:rsidR="00AD0778" w:rsidRPr="00EE4F0D" w:rsidRDefault="00AD0778" w:rsidP="00AD0778">
            <w:pPr>
              <w:jc w:val="center"/>
              <w:rPr>
                <w:b/>
                <w:sz w:val="22"/>
                <w:szCs w:val="22"/>
              </w:rPr>
            </w:pPr>
            <w:r w:rsidRPr="00EE4F0D">
              <w:rPr>
                <w:b/>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20949" w:rsidRDefault="00AD0778" w:rsidP="00AD0778">
            <w:pPr>
              <w:rPr>
                <w:b/>
                <w:snapToGrid w:val="0"/>
                <w:sz w:val="24"/>
                <w:szCs w:val="24"/>
              </w:rPr>
            </w:pPr>
            <w:r w:rsidRPr="00320949">
              <w:rPr>
                <w:b/>
                <w:snapToGrid w:val="0"/>
                <w:sz w:val="24"/>
                <w:szCs w:val="24"/>
              </w:rPr>
              <w:t>Республика</w:t>
            </w:r>
            <w:r w:rsidRPr="00320949">
              <w:rPr>
                <w:b/>
                <w:snapToGrid w:val="0"/>
                <w:sz w:val="24"/>
                <w:szCs w:val="24"/>
              </w:rPr>
              <w:t>н</w:t>
            </w:r>
            <w:r w:rsidRPr="00320949">
              <w:rPr>
                <w:b/>
                <w:snapToGrid w:val="0"/>
                <w:sz w:val="24"/>
                <w:szCs w:val="24"/>
              </w:rPr>
              <w:t>ский бюджет Республики Коми</w:t>
            </w:r>
          </w:p>
        </w:tc>
        <w:tc>
          <w:tcPr>
            <w:tcW w:w="1559" w:type="dxa"/>
            <w:shd w:val="clear" w:color="auto" w:fill="auto"/>
          </w:tcPr>
          <w:p w:rsidR="00AD0778" w:rsidRPr="00EE4F0D" w:rsidRDefault="00AD0778" w:rsidP="00AD0778">
            <w:pPr>
              <w:pStyle w:val="ConsPlusNormal"/>
              <w:jc w:val="center"/>
              <w:rPr>
                <w:rFonts w:ascii="Times New Roman" w:hAnsi="Times New Roman"/>
                <w:b/>
                <w:sz w:val="22"/>
              </w:rPr>
            </w:pPr>
            <w:r>
              <w:rPr>
                <w:rFonts w:ascii="Times New Roman" w:hAnsi="Times New Roman"/>
                <w:b/>
                <w:sz w:val="22"/>
              </w:rPr>
              <w:t>411162739,98</w:t>
            </w:r>
          </w:p>
        </w:tc>
        <w:tc>
          <w:tcPr>
            <w:tcW w:w="1418" w:type="dxa"/>
            <w:shd w:val="clear" w:color="auto" w:fill="auto"/>
          </w:tcPr>
          <w:p w:rsidR="00AD0778" w:rsidRPr="00EE4F0D" w:rsidRDefault="00AD0778" w:rsidP="00AD0778">
            <w:pPr>
              <w:pStyle w:val="ConsPlusNormal"/>
              <w:jc w:val="center"/>
              <w:rPr>
                <w:rFonts w:ascii="Times New Roman" w:hAnsi="Times New Roman"/>
                <w:b/>
                <w:sz w:val="22"/>
              </w:rPr>
            </w:pPr>
            <w:r w:rsidRPr="00EE4F0D">
              <w:rPr>
                <w:rFonts w:ascii="Times New Roman" w:hAnsi="Times New Roman"/>
                <w:b/>
                <w:sz w:val="22"/>
              </w:rPr>
              <w:t>192807217,76</w:t>
            </w:r>
          </w:p>
        </w:tc>
        <w:tc>
          <w:tcPr>
            <w:tcW w:w="1417" w:type="dxa"/>
            <w:shd w:val="clear" w:color="auto" w:fill="auto"/>
          </w:tcPr>
          <w:p w:rsidR="00AD0778" w:rsidRPr="00EE4F0D" w:rsidRDefault="00AD0778" w:rsidP="00AD0778">
            <w:pPr>
              <w:pStyle w:val="ConsPlusNormal"/>
              <w:jc w:val="center"/>
              <w:rPr>
                <w:rFonts w:ascii="Times New Roman" w:hAnsi="Times New Roman"/>
                <w:b/>
                <w:sz w:val="22"/>
              </w:rPr>
            </w:pPr>
            <w:r w:rsidRPr="00EE4F0D">
              <w:rPr>
                <w:rFonts w:ascii="Times New Roman" w:hAnsi="Times New Roman"/>
                <w:b/>
                <w:sz w:val="22"/>
              </w:rPr>
              <w:t>100173717,44</w:t>
            </w:r>
          </w:p>
        </w:tc>
        <w:tc>
          <w:tcPr>
            <w:tcW w:w="1560" w:type="dxa"/>
            <w:shd w:val="clear" w:color="auto" w:fill="auto"/>
          </w:tcPr>
          <w:p w:rsidR="00AD0778" w:rsidRPr="00EE4F0D" w:rsidRDefault="00AD0778" w:rsidP="00AD0778">
            <w:pPr>
              <w:jc w:val="center"/>
              <w:rPr>
                <w:sz w:val="22"/>
                <w:szCs w:val="22"/>
              </w:rPr>
            </w:pPr>
            <w:r>
              <w:rPr>
                <w:b/>
                <w:sz w:val="22"/>
                <w:szCs w:val="22"/>
              </w:rPr>
              <w:t>64353518,78</w:t>
            </w:r>
          </w:p>
        </w:tc>
        <w:tc>
          <w:tcPr>
            <w:tcW w:w="1559" w:type="dxa"/>
          </w:tcPr>
          <w:p w:rsidR="00AD0778" w:rsidRPr="00EE4F0D" w:rsidRDefault="00AD0778" w:rsidP="00AD0778">
            <w:pPr>
              <w:jc w:val="center"/>
              <w:rPr>
                <w:sz w:val="22"/>
                <w:szCs w:val="22"/>
              </w:rPr>
            </w:pPr>
            <w:r>
              <w:rPr>
                <w:b/>
                <w:sz w:val="22"/>
                <w:szCs w:val="22"/>
              </w:rPr>
              <w:t>26914143,00</w:t>
            </w:r>
          </w:p>
        </w:tc>
        <w:tc>
          <w:tcPr>
            <w:tcW w:w="1559" w:type="dxa"/>
          </w:tcPr>
          <w:p w:rsidR="00AD0778" w:rsidRPr="00EE4F0D" w:rsidRDefault="00AD0778" w:rsidP="00AD0778">
            <w:pPr>
              <w:jc w:val="center"/>
              <w:rPr>
                <w:sz w:val="22"/>
                <w:szCs w:val="22"/>
              </w:rPr>
            </w:pPr>
            <w:r>
              <w:rPr>
                <w:b/>
                <w:sz w:val="22"/>
                <w:szCs w:val="22"/>
              </w:rPr>
              <w:t>26914143</w:t>
            </w:r>
            <w:r w:rsidRPr="00EE4F0D">
              <w:rPr>
                <w:b/>
                <w:sz w:val="22"/>
                <w:szCs w:val="22"/>
              </w:rPr>
              <w:t>,00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20949" w:rsidRDefault="00AD0778" w:rsidP="00AD0778">
            <w:pPr>
              <w:pStyle w:val="ConsPlusNormal"/>
              <w:rPr>
                <w:rFonts w:ascii="Times New Roman" w:hAnsi="Times New Roman"/>
                <w:b/>
                <w:sz w:val="24"/>
                <w:szCs w:val="24"/>
              </w:rPr>
            </w:pPr>
            <w:r w:rsidRPr="00320949">
              <w:rPr>
                <w:rFonts w:ascii="Times New Roman" w:hAnsi="Times New Roman"/>
                <w:b/>
                <w:sz w:val="24"/>
                <w:szCs w:val="24"/>
              </w:rPr>
              <w:t>Бюджет мун</w:t>
            </w:r>
            <w:r w:rsidRPr="00320949">
              <w:rPr>
                <w:rFonts w:ascii="Times New Roman" w:hAnsi="Times New Roman"/>
                <w:b/>
                <w:sz w:val="24"/>
                <w:szCs w:val="24"/>
              </w:rPr>
              <w:t>и</w:t>
            </w:r>
            <w:r w:rsidRPr="00320949">
              <w:rPr>
                <w:rFonts w:ascii="Times New Roman" w:hAnsi="Times New Roman"/>
                <w:b/>
                <w:sz w:val="24"/>
                <w:szCs w:val="24"/>
              </w:rPr>
              <w:t>ципального о</w:t>
            </w:r>
            <w:r w:rsidRPr="00320949">
              <w:rPr>
                <w:rFonts w:ascii="Times New Roman" w:hAnsi="Times New Roman"/>
                <w:b/>
                <w:sz w:val="24"/>
                <w:szCs w:val="24"/>
              </w:rPr>
              <w:t>б</w:t>
            </w:r>
            <w:r w:rsidRPr="00320949">
              <w:rPr>
                <w:rFonts w:ascii="Times New Roman" w:hAnsi="Times New Roman"/>
                <w:b/>
                <w:sz w:val="24"/>
                <w:szCs w:val="24"/>
              </w:rPr>
              <w:t>разования, из них за счет средств:</w:t>
            </w:r>
          </w:p>
        </w:tc>
        <w:tc>
          <w:tcPr>
            <w:tcW w:w="1559" w:type="dxa"/>
            <w:shd w:val="clear" w:color="auto" w:fill="auto"/>
          </w:tcPr>
          <w:p w:rsidR="00AD0778" w:rsidRPr="00EE4F0D" w:rsidRDefault="00AD0778" w:rsidP="00AD0778">
            <w:pPr>
              <w:pStyle w:val="ConsPlusNormal"/>
              <w:jc w:val="center"/>
              <w:rPr>
                <w:rFonts w:ascii="Times New Roman" w:hAnsi="Times New Roman"/>
                <w:b/>
                <w:sz w:val="22"/>
              </w:rPr>
            </w:pPr>
            <w:r>
              <w:rPr>
                <w:rFonts w:ascii="Times New Roman" w:hAnsi="Times New Roman"/>
                <w:b/>
                <w:sz w:val="22"/>
              </w:rPr>
              <w:t>16596245,58</w:t>
            </w:r>
          </w:p>
        </w:tc>
        <w:tc>
          <w:tcPr>
            <w:tcW w:w="1418" w:type="dxa"/>
            <w:shd w:val="clear" w:color="auto" w:fill="auto"/>
          </w:tcPr>
          <w:p w:rsidR="00AD0778" w:rsidRPr="00EE4F0D" w:rsidRDefault="00AD0778" w:rsidP="00AD0778">
            <w:pPr>
              <w:jc w:val="center"/>
              <w:rPr>
                <w:b/>
                <w:sz w:val="22"/>
                <w:szCs w:val="22"/>
              </w:rPr>
            </w:pPr>
            <w:r w:rsidRPr="00EE4F0D">
              <w:rPr>
                <w:b/>
                <w:sz w:val="22"/>
                <w:szCs w:val="22"/>
              </w:rPr>
              <w:t>496189,38</w:t>
            </w:r>
          </w:p>
        </w:tc>
        <w:tc>
          <w:tcPr>
            <w:tcW w:w="1417" w:type="dxa"/>
            <w:shd w:val="clear" w:color="auto" w:fill="auto"/>
          </w:tcPr>
          <w:p w:rsidR="00AD0778" w:rsidRPr="00EE4F0D" w:rsidRDefault="00AD0778" w:rsidP="00AD0778">
            <w:pPr>
              <w:jc w:val="center"/>
              <w:rPr>
                <w:sz w:val="22"/>
                <w:szCs w:val="22"/>
              </w:rPr>
            </w:pPr>
            <w:r>
              <w:rPr>
                <w:b/>
                <w:sz w:val="22"/>
                <w:szCs w:val="22"/>
              </w:rPr>
              <w:t>3401484,03</w:t>
            </w:r>
          </w:p>
        </w:tc>
        <w:tc>
          <w:tcPr>
            <w:tcW w:w="1560" w:type="dxa"/>
            <w:shd w:val="clear" w:color="auto" w:fill="auto"/>
          </w:tcPr>
          <w:p w:rsidR="00AD0778" w:rsidRPr="00EE4F0D" w:rsidRDefault="00AD0778" w:rsidP="00AD0778">
            <w:pPr>
              <w:jc w:val="center"/>
              <w:rPr>
                <w:b/>
                <w:sz w:val="22"/>
                <w:szCs w:val="22"/>
              </w:rPr>
            </w:pPr>
            <w:r>
              <w:rPr>
                <w:b/>
                <w:sz w:val="22"/>
                <w:szCs w:val="22"/>
              </w:rPr>
              <w:t>12698572,17</w:t>
            </w:r>
          </w:p>
        </w:tc>
        <w:tc>
          <w:tcPr>
            <w:tcW w:w="1559" w:type="dxa"/>
          </w:tcPr>
          <w:p w:rsidR="00AD0778" w:rsidRPr="00EE4F0D" w:rsidRDefault="00AD0778" w:rsidP="00AD0778">
            <w:pPr>
              <w:jc w:val="center"/>
              <w:rPr>
                <w:b/>
                <w:sz w:val="22"/>
                <w:szCs w:val="22"/>
              </w:rPr>
            </w:pPr>
            <w:r>
              <w:rPr>
                <w:b/>
                <w:sz w:val="22"/>
                <w:szCs w:val="22"/>
              </w:rPr>
              <w:t>0</w:t>
            </w:r>
            <w:r w:rsidRPr="00EE4F0D">
              <w:rPr>
                <w:b/>
                <w:sz w:val="22"/>
                <w:szCs w:val="22"/>
              </w:rPr>
              <w:t>,00</w:t>
            </w:r>
          </w:p>
        </w:tc>
        <w:tc>
          <w:tcPr>
            <w:tcW w:w="1559" w:type="dxa"/>
          </w:tcPr>
          <w:p w:rsidR="00AD0778" w:rsidRPr="00EE4F0D" w:rsidRDefault="00AD0778" w:rsidP="00AD0778">
            <w:pPr>
              <w:jc w:val="center"/>
              <w:rPr>
                <w:b/>
                <w:sz w:val="22"/>
                <w:szCs w:val="22"/>
              </w:rPr>
            </w:pPr>
            <w:r w:rsidRPr="00EE4F0D">
              <w:rPr>
                <w:b/>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20949" w:rsidRDefault="00AD0778" w:rsidP="00AD0778">
            <w:pPr>
              <w:pStyle w:val="ConsPlusNormal"/>
              <w:rPr>
                <w:rFonts w:ascii="Times New Roman" w:hAnsi="Times New Roman"/>
                <w:b/>
                <w:sz w:val="24"/>
                <w:szCs w:val="24"/>
              </w:rPr>
            </w:pPr>
            <w:r w:rsidRPr="00320949">
              <w:rPr>
                <w:rFonts w:ascii="Times New Roman" w:hAnsi="Times New Roman"/>
                <w:b/>
                <w:sz w:val="24"/>
                <w:szCs w:val="24"/>
              </w:rPr>
              <w:t>Местного бю</w:t>
            </w:r>
            <w:r w:rsidRPr="00320949">
              <w:rPr>
                <w:rFonts w:ascii="Times New Roman" w:hAnsi="Times New Roman"/>
                <w:b/>
                <w:sz w:val="24"/>
                <w:szCs w:val="24"/>
              </w:rPr>
              <w:t>д</w:t>
            </w:r>
            <w:r w:rsidRPr="00320949">
              <w:rPr>
                <w:rFonts w:ascii="Times New Roman" w:hAnsi="Times New Roman"/>
                <w:b/>
                <w:sz w:val="24"/>
                <w:szCs w:val="24"/>
              </w:rPr>
              <w:t>жета</w:t>
            </w:r>
          </w:p>
        </w:tc>
        <w:tc>
          <w:tcPr>
            <w:tcW w:w="1559" w:type="dxa"/>
            <w:shd w:val="clear" w:color="auto" w:fill="auto"/>
          </w:tcPr>
          <w:p w:rsidR="00AD0778" w:rsidRPr="00EE4F0D" w:rsidRDefault="00AD0778" w:rsidP="00AD0778">
            <w:pPr>
              <w:pStyle w:val="ConsPlusNormal"/>
              <w:jc w:val="center"/>
              <w:rPr>
                <w:rFonts w:ascii="Times New Roman" w:hAnsi="Times New Roman"/>
                <w:b/>
                <w:sz w:val="22"/>
              </w:rPr>
            </w:pPr>
            <w:r>
              <w:rPr>
                <w:rFonts w:ascii="Times New Roman" w:hAnsi="Times New Roman"/>
                <w:b/>
                <w:sz w:val="22"/>
              </w:rPr>
              <w:t>16596245,58</w:t>
            </w:r>
          </w:p>
        </w:tc>
        <w:tc>
          <w:tcPr>
            <w:tcW w:w="1418" w:type="dxa"/>
            <w:shd w:val="clear" w:color="auto" w:fill="auto"/>
          </w:tcPr>
          <w:p w:rsidR="00AD0778" w:rsidRPr="00EE4F0D" w:rsidRDefault="00AD0778" w:rsidP="00AD0778">
            <w:pPr>
              <w:jc w:val="center"/>
              <w:rPr>
                <w:b/>
                <w:sz w:val="22"/>
                <w:szCs w:val="22"/>
              </w:rPr>
            </w:pPr>
            <w:r w:rsidRPr="00EE4F0D">
              <w:rPr>
                <w:b/>
                <w:sz w:val="22"/>
                <w:szCs w:val="22"/>
              </w:rPr>
              <w:t>496189,38</w:t>
            </w:r>
          </w:p>
        </w:tc>
        <w:tc>
          <w:tcPr>
            <w:tcW w:w="1417" w:type="dxa"/>
            <w:shd w:val="clear" w:color="auto" w:fill="auto"/>
          </w:tcPr>
          <w:p w:rsidR="00AD0778" w:rsidRPr="00EE4F0D" w:rsidRDefault="00AD0778" w:rsidP="00AD0778">
            <w:pPr>
              <w:jc w:val="center"/>
              <w:rPr>
                <w:sz w:val="22"/>
                <w:szCs w:val="22"/>
              </w:rPr>
            </w:pPr>
            <w:r>
              <w:rPr>
                <w:b/>
                <w:sz w:val="22"/>
                <w:szCs w:val="22"/>
              </w:rPr>
              <w:t>3401484,03</w:t>
            </w:r>
          </w:p>
        </w:tc>
        <w:tc>
          <w:tcPr>
            <w:tcW w:w="1560" w:type="dxa"/>
            <w:shd w:val="clear" w:color="auto" w:fill="auto"/>
          </w:tcPr>
          <w:p w:rsidR="00AD0778" w:rsidRPr="00EE4F0D" w:rsidRDefault="00AD0778" w:rsidP="00AD0778">
            <w:pPr>
              <w:jc w:val="center"/>
              <w:rPr>
                <w:b/>
                <w:sz w:val="22"/>
                <w:szCs w:val="22"/>
              </w:rPr>
            </w:pPr>
            <w:r>
              <w:rPr>
                <w:b/>
                <w:sz w:val="22"/>
                <w:szCs w:val="22"/>
              </w:rPr>
              <w:t>12698572,17</w:t>
            </w:r>
          </w:p>
        </w:tc>
        <w:tc>
          <w:tcPr>
            <w:tcW w:w="1559" w:type="dxa"/>
          </w:tcPr>
          <w:p w:rsidR="00AD0778" w:rsidRPr="00EE4F0D" w:rsidRDefault="00AD0778" w:rsidP="00AD0778">
            <w:pPr>
              <w:jc w:val="center"/>
              <w:rPr>
                <w:b/>
                <w:sz w:val="22"/>
                <w:szCs w:val="22"/>
              </w:rPr>
            </w:pPr>
            <w:r>
              <w:rPr>
                <w:b/>
                <w:sz w:val="22"/>
                <w:szCs w:val="22"/>
              </w:rPr>
              <w:t>0</w:t>
            </w:r>
            <w:r w:rsidRPr="00EE4F0D">
              <w:rPr>
                <w:b/>
                <w:sz w:val="22"/>
                <w:szCs w:val="22"/>
              </w:rPr>
              <w:t>,00</w:t>
            </w:r>
          </w:p>
        </w:tc>
        <w:tc>
          <w:tcPr>
            <w:tcW w:w="1559" w:type="dxa"/>
          </w:tcPr>
          <w:p w:rsidR="00AD0778" w:rsidRPr="00EE4F0D" w:rsidRDefault="00AD0778" w:rsidP="00AD0778">
            <w:pPr>
              <w:jc w:val="center"/>
              <w:rPr>
                <w:b/>
                <w:sz w:val="22"/>
                <w:szCs w:val="22"/>
              </w:rPr>
            </w:pPr>
            <w:r w:rsidRPr="00EE4F0D">
              <w:rPr>
                <w:b/>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20949" w:rsidRDefault="00AD0778" w:rsidP="00AD0778">
            <w:pPr>
              <w:pStyle w:val="ConsPlusNormal"/>
              <w:rPr>
                <w:rFonts w:ascii="Times New Roman" w:hAnsi="Times New Roman"/>
                <w:b/>
                <w:sz w:val="24"/>
                <w:szCs w:val="24"/>
              </w:rPr>
            </w:pPr>
            <w:r w:rsidRPr="00320949">
              <w:rPr>
                <w:rFonts w:ascii="Times New Roman" w:hAnsi="Times New Roman"/>
                <w:b/>
                <w:sz w:val="24"/>
                <w:szCs w:val="24"/>
              </w:rPr>
              <w:t>Средства от приносящей доход деятел</w:t>
            </w:r>
            <w:r w:rsidRPr="00320949">
              <w:rPr>
                <w:rFonts w:ascii="Times New Roman" w:hAnsi="Times New Roman"/>
                <w:b/>
                <w:sz w:val="24"/>
                <w:szCs w:val="24"/>
              </w:rPr>
              <w:t>ь</w:t>
            </w:r>
            <w:r w:rsidRPr="00320949">
              <w:rPr>
                <w:rFonts w:ascii="Times New Roman" w:hAnsi="Times New Roman"/>
                <w:b/>
                <w:sz w:val="24"/>
                <w:szCs w:val="24"/>
              </w:rPr>
              <w:t>ности</w:t>
            </w:r>
          </w:p>
        </w:tc>
        <w:tc>
          <w:tcPr>
            <w:tcW w:w="1559" w:type="dxa"/>
          </w:tcPr>
          <w:p w:rsidR="00AD0778" w:rsidRPr="006A7D78" w:rsidRDefault="00AD0778" w:rsidP="00AD0778">
            <w:pPr>
              <w:pStyle w:val="ConsPlusNormal"/>
              <w:rPr>
                <w:rFonts w:ascii="Times New Roman" w:hAnsi="Times New Roman"/>
                <w:sz w:val="22"/>
              </w:rPr>
            </w:pPr>
          </w:p>
        </w:tc>
        <w:tc>
          <w:tcPr>
            <w:tcW w:w="1418" w:type="dxa"/>
          </w:tcPr>
          <w:p w:rsidR="00AD0778" w:rsidRPr="006A7D78" w:rsidRDefault="00AD0778" w:rsidP="00AD0778">
            <w:pPr>
              <w:pStyle w:val="ConsPlusNormal"/>
              <w:rPr>
                <w:rFonts w:ascii="Times New Roman" w:hAnsi="Times New Roman"/>
                <w:sz w:val="22"/>
              </w:rPr>
            </w:pPr>
          </w:p>
        </w:tc>
        <w:tc>
          <w:tcPr>
            <w:tcW w:w="1417" w:type="dxa"/>
          </w:tcPr>
          <w:p w:rsidR="00AD0778" w:rsidRPr="006A7D78" w:rsidRDefault="00AD0778" w:rsidP="00AD0778">
            <w:pPr>
              <w:pStyle w:val="ConsPlusNormal"/>
              <w:rPr>
                <w:rFonts w:ascii="Times New Roman" w:hAnsi="Times New Roman"/>
                <w:sz w:val="22"/>
              </w:rPr>
            </w:pPr>
          </w:p>
        </w:tc>
        <w:tc>
          <w:tcPr>
            <w:tcW w:w="1560" w:type="dxa"/>
          </w:tcPr>
          <w:p w:rsidR="00AD0778" w:rsidRPr="006A7D78" w:rsidRDefault="00AD0778" w:rsidP="00AD0778">
            <w:pPr>
              <w:pStyle w:val="ConsPlusNormal"/>
              <w:rPr>
                <w:rFonts w:ascii="Times New Roman" w:hAnsi="Times New Roman"/>
                <w:sz w:val="22"/>
              </w:rPr>
            </w:pPr>
          </w:p>
        </w:tc>
        <w:tc>
          <w:tcPr>
            <w:tcW w:w="1559" w:type="dxa"/>
          </w:tcPr>
          <w:p w:rsidR="00AD0778" w:rsidRPr="006A7D78" w:rsidRDefault="00AD0778" w:rsidP="00AD0778">
            <w:pPr>
              <w:pStyle w:val="ConsPlusNormal"/>
              <w:rPr>
                <w:rFonts w:ascii="Times New Roman" w:hAnsi="Times New Roman"/>
                <w:sz w:val="22"/>
              </w:rPr>
            </w:pPr>
          </w:p>
        </w:tc>
        <w:tc>
          <w:tcPr>
            <w:tcW w:w="1559" w:type="dxa"/>
          </w:tcPr>
          <w:p w:rsidR="00AD0778" w:rsidRPr="006A7D78"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Pr="00335FE5" w:rsidRDefault="00AD0778" w:rsidP="00AD0778">
            <w:pPr>
              <w:rPr>
                <w:sz w:val="24"/>
                <w:szCs w:val="24"/>
              </w:rPr>
            </w:pPr>
            <w:r w:rsidRPr="00335FE5">
              <w:rPr>
                <w:sz w:val="24"/>
                <w:szCs w:val="24"/>
              </w:rPr>
              <w:t>Основное меропри</w:t>
            </w:r>
            <w:r w:rsidRPr="00335FE5">
              <w:rPr>
                <w:sz w:val="24"/>
                <w:szCs w:val="24"/>
              </w:rPr>
              <w:t>я</w:t>
            </w:r>
            <w:r w:rsidRPr="00335FE5">
              <w:rPr>
                <w:sz w:val="24"/>
                <w:szCs w:val="24"/>
              </w:rPr>
              <w:t>тие 3.1.1.</w:t>
            </w:r>
          </w:p>
        </w:tc>
        <w:tc>
          <w:tcPr>
            <w:tcW w:w="3351" w:type="dxa"/>
            <w:vMerge w:val="restart"/>
          </w:tcPr>
          <w:p w:rsidR="00AD0778" w:rsidRPr="00335FE5" w:rsidRDefault="00AD0778" w:rsidP="00AD0778">
            <w:pPr>
              <w:widowControl w:val="0"/>
              <w:autoSpaceDE w:val="0"/>
              <w:autoSpaceDN w:val="0"/>
              <w:adjustRightInd w:val="0"/>
              <w:rPr>
                <w:sz w:val="24"/>
                <w:szCs w:val="24"/>
              </w:rPr>
            </w:pPr>
            <w:r w:rsidRPr="00335FE5">
              <w:rPr>
                <w:sz w:val="24"/>
                <w:szCs w:val="24"/>
              </w:rPr>
              <w:t>Осуществление переданных государственных полномочий в области государственной поддержки граждан Росси</w:t>
            </w:r>
            <w:r w:rsidRPr="00335FE5">
              <w:rPr>
                <w:sz w:val="24"/>
                <w:szCs w:val="24"/>
              </w:rPr>
              <w:t>й</w:t>
            </w:r>
            <w:r w:rsidRPr="00335FE5">
              <w:rPr>
                <w:sz w:val="24"/>
                <w:szCs w:val="24"/>
              </w:rPr>
              <w:t>ской Федерации, имеющих право на получение субсидий (социальных выплат) на пр</w:t>
            </w:r>
            <w:r w:rsidRPr="00335FE5">
              <w:rPr>
                <w:sz w:val="24"/>
                <w:szCs w:val="24"/>
              </w:rPr>
              <w:t>и</w:t>
            </w:r>
            <w:r w:rsidRPr="00335FE5">
              <w:rPr>
                <w:sz w:val="24"/>
                <w:szCs w:val="24"/>
              </w:rPr>
              <w:t>обретение или строительство жилья</w:t>
            </w:r>
          </w:p>
        </w:tc>
        <w:tc>
          <w:tcPr>
            <w:tcW w:w="1843" w:type="dxa"/>
          </w:tcPr>
          <w:p w:rsidR="00AD0778" w:rsidRPr="00335FE5" w:rsidRDefault="00AD0778" w:rsidP="00AD0778">
            <w:pPr>
              <w:pStyle w:val="ConsPlusNormal"/>
              <w:rPr>
                <w:rFonts w:ascii="Times New Roman" w:hAnsi="Times New Roman"/>
                <w:sz w:val="24"/>
                <w:szCs w:val="24"/>
              </w:rPr>
            </w:pPr>
            <w:r w:rsidRPr="00335FE5">
              <w:rPr>
                <w:rFonts w:ascii="Times New Roman" w:hAnsi="Times New Roman"/>
                <w:sz w:val="24"/>
                <w:szCs w:val="24"/>
              </w:rPr>
              <w:t>Всего</w:t>
            </w:r>
          </w:p>
        </w:tc>
        <w:tc>
          <w:tcPr>
            <w:tcW w:w="1559" w:type="dxa"/>
            <w:shd w:val="clear" w:color="auto" w:fill="auto"/>
          </w:tcPr>
          <w:p w:rsidR="00AD0778" w:rsidRPr="001C4F40" w:rsidRDefault="00AD0778" w:rsidP="00AD0778">
            <w:pPr>
              <w:jc w:val="center"/>
              <w:rPr>
                <w:sz w:val="22"/>
                <w:szCs w:val="22"/>
              </w:rPr>
            </w:pPr>
            <w:r>
              <w:rPr>
                <w:sz w:val="22"/>
                <w:szCs w:val="22"/>
              </w:rPr>
              <w:t>1222867,00</w:t>
            </w:r>
          </w:p>
        </w:tc>
        <w:tc>
          <w:tcPr>
            <w:tcW w:w="1418" w:type="dxa"/>
            <w:shd w:val="clear" w:color="auto" w:fill="auto"/>
          </w:tcPr>
          <w:p w:rsidR="00AD0778" w:rsidRPr="001C4F40" w:rsidRDefault="00AD0778" w:rsidP="00AD0778">
            <w:pPr>
              <w:jc w:val="center"/>
              <w:rPr>
                <w:sz w:val="22"/>
                <w:szCs w:val="22"/>
              </w:rPr>
            </w:pPr>
            <w:r w:rsidRPr="001C4F40">
              <w:rPr>
                <w:sz w:val="22"/>
                <w:szCs w:val="22"/>
              </w:rPr>
              <w:t>203562,00</w:t>
            </w:r>
          </w:p>
        </w:tc>
        <w:tc>
          <w:tcPr>
            <w:tcW w:w="1417" w:type="dxa"/>
            <w:shd w:val="clear" w:color="auto" w:fill="auto"/>
          </w:tcPr>
          <w:p w:rsidR="00AD0778" w:rsidRPr="001C4F40" w:rsidRDefault="00AD0778" w:rsidP="00AD0778">
            <w:pPr>
              <w:jc w:val="center"/>
              <w:rPr>
                <w:sz w:val="22"/>
                <w:szCs w:val="22"/>
              </w:rPr>
            </w:pPr>
            <w:r>
              <w:rPr>
                <w:sz w:val="22"/>
                <w:szCs w:val="22"/>
              </w:rPr>
              <w:t>246505,00</w:t>
            </w:r>
          </w:p>
        </w:tc>
        <w:tc>
          <w:tcPr>
            <w:tcW w:w="1560" w:type="dxa"/>
          </w:tcPr>
          <w:p w:rsidR="00AD0778" w:rsidRPr="001C4F40" w:rsidRDefault="00AD0778" w:rsidP="00AD0778">
            <w:pPr>
              <w:jc w:val="center"/>
              <w:rPr>
                <w:sz w:val="22"/>
                <w:szCs w:val="22"/>
              </w:rPr>
            </w:pPr>
            <w:r>
              <w:rPr>
                <w:sz w:val="22"/>
                <w:szCs w:val="22"/>
              </w:rPr>
              <w:t>257600</w:t>
            </w:r>
            <w:r w:rsidRPr="001C4F40">
              <w:rPr>
                <w:sz w:val="22"/>
                <w:szCs w:val="22"/>
              </w:rPr>
              <w:t>,00</w:t>
            </w:r>
          </w:p>
        </w:tc>
        <w:tc>
          <w:tcPr>
            <w:tcW w:w="1559" w:type="dxa"/>
          </w:tcPr>
          <w:p w:rsidR="00AD0778" w:rsidRPr="001C4F40" w:rsidRDefault="00AD0778" w:rsidP="00AD0778">
            <w:pPr>
              <w:jc w:val="center"/>
              <w:rPr>
                <w:sz w:val="22"/>
                <w:szCs w:val="22"/>
              </w:rPr>
            </w:pPr>
            <w:r>
              <w:rPr>
                <w:sz w:val="22"/>
                <w:szCs w:val="22"/>
              </w:rPr>
              <w:t>257600</w:t>
            </w:r>
            <w:r w:rsidRPr="001C4F40">
              <w:rPr>
                <w:sz w:val="22"/>
                <w:szCs w:val="22"/>
              </w:rPr>
              <w:t>,00</w:t>
            </w:r>
          </w:p>
        </w:tc>
        <w:tc>
          <w:tcPr>
            <w:tcW w:w="1559" w:type="dxa"/>
          </w:tcPr>
          <w:p w:rsidR="00AD0778" w:rsidRPr="001C4F40" w:rsidRDefault="00AD0778" w:rsidP="00AD0778">
            <w:pPr>
              <w:jc w:val="center"/>
              <w:rPr>
                <w:sz w:val="22"/>
                <w:szCs w:val="22"/>
              </w:rPr>
            </w:pPr>
            <w:r>
              <w:rPr>
                <w:sz w:val="22"/>
                <w:szCs w:val="22"/>
              </w:rPr>
              <w:t>25760</w:t>
            </w:r>
            <w:r w:rsidRPr="001C4F40">
              <w:rPr>
                <w:sz w:val="22"/>
                <w:szCs w:val="22"/>
              </w:rPr>
              <w:t>0,00</w:t>
            </w:r>
          </w:p>
        </w:tc>
      </w:tr>
      <w:tr w:rsidR="00AD0778" w:rsidRPr="00C7017A" w:rsidTr="00AD0778">
        <w:tc>
          <w:tcPr>
            <w:tcW w:w="1247" w:type="dxa"/>
            <w:vMerge/>
          </w:tcPr>
          <w:p w:rsidR="00AD0778" w:rsidRPr="00335FE5" w:rsidRDefault="00AD0778" w:rsidP="00AD0778">
            <w:pPr>
              <w:rPr>
                <w:sz w:val="24"/>
                <w:szCs w:val="24"/>
              </w:rPr>
            </w:pPr>
          </w:p>
        </w:tc>
        <w:tc>
          <w:tcPr>
            <w:tcW w:w="3351" w:type="dxa"/>
            <w:vMerge/>
          </w:tcPr>
          <w:p w:rsidR="00AD0778" w:rsidRPr="00335FE5" w:rsidRDefault="00AD0778" w:rsidP="00AD0778">
            <w:pPr>
              <w:rPr>
                <w:sz w:val="24"/>
                <w:szCs w:val="24"/>
              </w:rPr>
            </w:pPr>
          </w:p>
        </w:tc>
        <w:tc>
          <w:tcPr>
            <w:tcW w:w="1843" w:type="dxa"/>
          </w:tcPr>
          <w:p w:rsidR="00AD0778" w:rsidRPr="00335FE5" w:rsidRDefault="00AD0778" w:rsidP="00AD0778">
            <w:pPr>
              <w:pStyle w:val="ConsPlusNormal"/>
              <w:rPr>
                <w:rFonts w:ascii="Times New Roman" w:hAnsi="Times New Roman"/>
                <w:sz w:val="24"/>
                <w:szCs w:val="24"/>
              </w:rPr>
            </w:pPr>
            <w:r w:rsidRPr="00335FE5">
              <w:rPr>
                <w:rFonts w:ascii="Times New Roman" w:hAnsi="Times New Roman"/>
                <w:sz w:val="24"/>
                <w:szCs w:val="24"/>
              </w:rPr>
              <w:t>в том числе:</w:t>
            </w:r>
          </w:p>
        </w:tc>
        <w:tc>
          <w:tcPr>
            <w:tcW w:w="1559" w:type="dxa"/>
            <w:shd w:val="clear" w:color="auto" w:fill="auto"/>
          </w:tcPr>
          <w:p w:rsidR="00AD0778" w:rsidRPr="00335FE5" w:rsidRDefault="00AD0778" w:rsidP="00AD0778">
            <w:pPr>
              <w:pStyle w:val="ConsPlusNormal"/>
              <w:rPr>
                <w:rFonts w:ascii="Times New Roman" w:hAnsi="Times New Roman"/>
                <w:sz w:val="24"/>
                <w:szCs w:val="24"/>
              </w:rPr>
            </w:pPr>
          </w:p>
        </w:tc>
        <w:tc>
          <w:tcPr>
            <w:tcW w:w="1418" w:type="dxa"/>
            <w:shd w:val="clear" w:color="auto" w:fill="auto"/>
          </w:tcPr>
          <w:p w:rsidR="00AD0778" w:rsidRPr="00335FE5" w:rsidRDefault="00AD0778" w:rsidP="00AD0778">
            <w:pPr>
              <w:pStyle w:val="ConsPlusNormal"/>
              <w:rPr>
                <w:rFonts w:ascii="Times New Roman" w:hAnsi="Times New Roman"/>
                <w:sz w:val="24"/>
                <w:szCs w:val="24"/>
              </w:rPr>
            </w:pPr>
          </w:p>
        </w:tc>
        <w:tc>
          <w:tcPr>
            <w:tcW w:w="1417" w:type="dxa"/>
            <w:shd w:val="clear" w:color="auto" w:fill="auto"/>
          </w:tcPr>
          <w:p w:rsidR="00AD0778" w:rsidRPr="00335FE5" w:rsidRDefault="00AD0778" w:rsidP="00AD0778">
            <w:pPr>
              <w:pStyle w:val="ConsPlusNormal"/>
              <w:rPr>
                <w:rFonts w:ascii="Times New Roman" w:hAnsi="Times New Roman"/>
                <w:sz w:val="24"/>
                <w:szCs w:val="24"/>
              </w:rPr>
            </w:pPr>
          </w:p>
        </w:tc>
        <w:tc>
          <w:tcPr>
            <w:tcW w:w="1560" w:type="dxa"/>
          </w:tcPr>
          <w:p w:rsidR="00AD0778" w:rsidRPr="00335FE5" w:rsidRDefault="00AD0778" w:rsidP="00AD0778">
            <w:pPr>
              <w:pStyle w:val="ConsPlusNormal"/>
              <w:rPr>
                <w:rFonts w:ascii="Times New Roman" w:hAnsi="Times New Roman"/>
                <w:sz w:val="24"/>
                <w:szCs w:val="24"/>
              </w:rPr>
            </w:pPr>
          </w:p>
        </w:tc>
        <w:tc>
          <w:tcPr>
            <w:tcW w:w="1559" w:type="dxa"/>
          </w:tcPr>
          <w:p w:rsidR="00AD0778" w:rsidRPr="00335FE5" w:rsidRDefault="00AD0778" w:rsidP="00AD0778">
            <w:pPr>
              <w:pStyle w:val="ConsPlusNormal"/>
              <w:rPr>
                <w:rFonts w:ascii="Times New Roman" w:hAnsi="Times New Roman"/>
                <w:sz w:val="24"/>
                <w:szCs w:val="24"/>
              </w:rPr>
            </w:pPr>
          </w:p>
        </w:tc>
        <w:tc>
          <w:tcPr>
            <w:tcW w:w="1559" w:type="dxa"/>
          </w:tcPr>
          <w:p w:rsidR="00AD0778" w:rsidRPr="00335FE5" w:rsidRDefault="00AD0778" w:rsidP="00AD0778">
            <w:pPr>
              <w:pStyle w:val="ConsPlusNormal"/>
              <w:rPr>
                <w:rFonts w:ascii="Times New Roman" w:hAnsi="Times New Roman"/>
                <w:sz w:val="24"/>
                <w:szCs w:val="24"/>
              </w:rPr>
            </w:pPr>
          </w:p>
        </w:tc>
      </w:tr>
      <w:tr w:rsidR="00AD0778" w:rsidRPr="00C7017A" w:rsidTr="00AD0778">
        <w:tc>
          <w:tcPr>
            <w:tcW w:w="1247" w:type="dxa"/>
            <w:vMerge/>
          </w:tcPr>
          <w:p w:rsidR="00AD0778" w:rsidRPr="00335FE5" w:rsidRDefault="00AD0778" w:rsidP="00AD0778">
            <w:pPr>
              <w:rPr>
                <w:sz w:val="24"/>
                <w:szCs w:val="24"/>
              </w:rPr>
            </w:pPr>
          </w:p>
        </w:tc>
        <w:tc>
          <w:tcPr>
            <w:tcW w:w="3351" w:type="dxa"/>
            <w:vMerge/>
          </w:tcPr>
          <w:p w:rsidR="00AD0778" w:rsidRPr="00335FE5" w:rsidRDefault="00AD0778" w:rsidP="00AD0778">
            <w:pPr>
              <w:rPr>
                <w:sz w:val="24"/>
                <w:szCs w:val="24"/>
              </w:rPr>
            </w:pPr>
          </w:p>
        </w:tc>
        <w:tc>
          <w:tcPr>
            <w:tcW w:w="1843" w:type="dxa"/>
          </w:tcPr>
          <w:p w:rsidR="00AD0778" w:rsidRPr="00335FE5" w:rsidRDefault="00AD0778" w:rsidP="00AD0778">
            <w:pPr>
              <w:rPr>
                <w:snapToGrid w:val="0"/>
                <w:sz w:val="24"/>
                <w:szCs w:val="24"/>
              </w:rPr>
            </w:pPr>
            <w:r w:rsidRPr="00335FE5">
              <w:rPr>
                <w:snapToGrid w:val="0"/>
                <w:sz w:val="24"/>
                <w:szCs w:val="24"/>
              </w:rPr>
              <w:t>Республика</w:t>
            </w:r>
            <w:r w:rsidRPr="00335FE5">
              <w:rPr>
                <w:snapToGrid w:val="0"/>
                <w:sz w:val="24"/>
                <w:szCs w:val="24"/>
              </w:rPr>
              <w:t>н</w:t>
            </w:r>
            <w:r w:rsidRPr="00335FE5">
              <w:rPr>
                <w:snapToGrid w:val="0"/>
                <w:sz w:val="24"/>
                <w:szCs w:val="24"/>
              </w:rPr>
              <w:t>ский бюджет Республики К</w:t>
            </w:r>
            <w:r w:rsidRPr="00335FE5">
              <w:rPr>
                <w:snapToGrid w:val="0"/>
                <w:sz w:val="24"/>
                <w:szCs w:val="24"/>
              </w:rPr>
              <w:t>о</w:t>
            </w:r>
            <w:r w:rsidRPr="00335FE5">
              <w:rPr>
                <w:snapToGrid w:val="0"/>
                <w:sz w:val="24"/>
                <w:szCs w:val="24"/>
              </w:rPr>
              <w:t>ми</w:t>
            </w:r>
          </w:p>
        </w:tc>
        <w:tc>
          <w:tcPr>
            <w:tcW w:w="1559" w:type="dxa"/>
            <w:shd w:val="clear" w:color="auto" w:fill="auto"/>
          </w:tcPr>
          <w:p w:rsidR="00AD0778" w:rsidRPr="001C4F40" w:rsidRDefault="00AD0778" w:rsidP="00AD0778">
            <w:pPr>
              <w:jc w:val="center"/>
              <w:rPr>
                <w:sz w:val="22"/>
                <w:szCs w:val="22"/>
              </w:rPr>
            </w:pPr>
            <w:r>
              <w:rPr>
                <w:sz w:val="22"/>
                <w:szCs w:val="22"/>
              </w:rPr>
              <w:t>1222867,00</w:t>
            </w:r>
          </w:p>
        </w:tc>
        <w:tc>
          <w:tcPr>
            <w:tcW w:w="1418" w:type="dxa"/>
            <w:shd w:val="clear" w:color="auto" w:fill="auto"/>
          </w:tcPr>
          <w:p w:rsidR="00AD0778" w:rsidRPr="001C4F40" w:rsidRDefault="00AD0778" w:rsidP="00AD0778">
            <w:pPr>
              <w:jc w:val="center"/>
              <w:rPr>
                <w:sz w:val="22"/>
                <w:szCs w:val="22"/>
              </w:rPr>
            </w:pPr>
            <w:r w:rsidRPr="001C4F40">
              <w:rPr>
                <w:sz w:val="22"/>
                <w:szCs w:val="22"/>
              </w:rPr>
              <w:t>203562,00</w:t>
            </w:r>
          </w:p>
        </w:tc>
        <w:tc>
          <w:tcPr>
            <w:tcW w:w="1417" w:type="dxa"/>
            <w:shd w:val="clear" w:color="auto" w:fill="auto"/>
          </w:tcPr>
          <w:p w:rsidR="00AD0778" w:rsidRPr="001C4F40" w:rsidRDefault="00AD0778" w:rsidP="00AD0778">
            <w:pPr>
              <w:jc w:val="center"/>
              <w:rPr>
                <w:sz w:val="22"/>
                <w:szCs w:val="22"/>
              </w:rPr>
            </w:pPr>
            <w:r>
              <w:rPr>
                <w:sz w:val="22"/>
                <w:szCs w:val="22"/>
              </w:rPr>
              <w:t>246505,00</w:t>
            </w:r>
          </w:p>
        </w:tc>
        <w:tc>
          <w:tcPr>
            <w:tcW w:w="1560" w:type="dxa"/>
          </w:tcPr>
          <w:p w:rsidR="00AD0778" w:rsidRPr="001C4F40" w:rsidRDefault="00AD0778" w:rsidP="00AD0778">
            <w:pPr>
              <w:jc w:val="center"/>
              <w:rPr>
                <w:sz w:val="22"/>
                <w:szCs w:val="22"/>
              </w:rPr>
            </w:pPr>
            <w:r>
              <w:rPr>
                <w:sz w:val="22"/>
                <w:szCs w:val="22"/>
              </w:rPr>
              <w:t>257600</w:t>
            </w:r>
            <w:r w:rsidRPr="001C4F40">
              <w:rPr>
                <w:sz w:val="22"/>
                <w:szCs w:val="22"/>
              </w:rPr>
              <w:t>,00</w:t>
            </w:r>
          </w:p>
        </w:tc>
        <w:tc>
          <w:tcPr>
            <w:tcW w:w="1559" w:type="dxa"/>
          </w:tcPr>
          <w:p w:rsidR="00AD0778" w:rsidRPr="001C4F40" w:rsidRDefault="00AD0778" w:rsidP="00AD0778">
            <w:pPr>
              <w:jc w:val="center"/>
              <w:rPr>
                <w:sz w:val="22"/>
                <w:szCs w:val="22"/>
              </w:rPr>
            </w:pPr>
            <w:r>
              <w:rPr>
                <w:sz w:val="22"/>
                <w:szCs w:val="22"/>
              </w:rPr>
              <w:t>257600</w:t>
            </w:r>
            <w:r w:rsidRPr="001C4F40">
              <w:rPr>
                <w:sz w:val="22"/>
                <w:szCs w:val="22"/>
              </w:rPr>
              <w:t>,00</w:t>
            </w:r>
          </w:p>
        </w:tc>
        <w:tc>
          <w:tcPr>
            <w:tcW w:w="1559" w:type="dxa"/>
          </w:tcPr>
          <w:p w:rsidR="00AD0778" w:rsidRPr="001C4F40" w:rsidRDefault="00AD0778" w:rsidP="00AD0778">
            <w:pPr>
              <w:jc w:val="center"/>
              <w:rPr>
                <w:sz w:val="22"/>
                <w:szCs w:val="22"/>
              </w:rPr>
            </w:pPr>
            <w:r>
              <w:rPr>
                <w:sz w:val="22"/>
                <w:szCs w:val="22"/>
              </w:rPr>
              <w:t>25760</w:t>
            </w:r>
            <w:r w:rsidRPr="001C4F40">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FE5" w:rsidRDefault="00AD0778" w:rsidP="00AD0778">
            <w:pPr>
              <w:pStyle w:val="ConsPlusNormal"/>
              <w:rPr>
                <w:rFonts w:ascii="Times New Roman" w:hAnsi="Times New Roman"/>
                <w:sz w:val="24"/>
                <w:szCs w:val="24"/>
              </w:rPr>
            </w:pPr>
            <w:r w:rsidRPr="00335FE5">
              <w:rPr>
                <w:rFonts w:ascii="Times New Roman" w:hAnsi="Times New Roman"/>
                <w:sz w:val="24"/>
                <w:szCs w:val="24"/>
              </w:rPr>
              <w:t>Бюджет мун</w:t>
            </w:r>
            <w:r w:rsidRPr="00335FE5">
              <w:rPr>
                <w:rFonts w:ascii="Times New Roman" w:hAnsi="Times New Roman"/>
                <w:sz w:val="24"/>
                <w:szCs w:val="24"/>
              </w:rPr>
              <w:t>и</w:t>
            </w:r>
            <w:r w:rsidRPr="00335FE5">
              <w:rPr>
                <w:rFonts w:ascii="Times New Roman" w:hAnsi="Times New Roman"/>
                <w:sz w:val="24"/>
                <w:szCs w:val="24"/>
              </w:rPr>
              <w:t>ципального о</w:t>
            </w:r>
            <w:r w:rsidRPr="00335FE5">
              <w:rPr>
                <w:rFonts w:ascii="Times New Roman" w:hAnsi="Times New Roman"/>
                <w:sz w:val="24"/>
                <w:szCs w:val="24"/>
              </w:rPr>
              <w:t>б</w:t>
            </w:r>
            <w:r w:rsidRPr="00335FE5">
              <w:rPr>
                <w:rFonts w:ascii="Times New Roman" w:hAnsi="Times New Roman"/>
                <w:sz w:val="24"/>
                <w:szCs w:val="24"/>
              </w:rPr>
              <w:t xml:space="preserve">разования, из </w:t>
            </w:r>
            <w:r w:rsidRPr="00335FE5">
              <w:rPr>
                <w:rFonts w:ascii="Times New Roman" w:hAnsi="Times New Roman"/>
                <w:sz w:val="24"/>
                <w:szCs w:val="24"/>
              </w:rPr>
              <w:lastRenderedPageBreak/>
              <w:t>них за счет средств:</w:t>
            </w:r>
          </w:p>
        </w:tc>
        <w:tc>
          <w:tcPr>
            <w:tcW w:w="1559" w:type="dxa"/>
          </w:tcPr>
          <w:p w:rsidR="00AD0778" w:rsidRPr="00352A1F" w:rsidRDefault="00AD0778" w:rsidP="00AD0778">
            <w:pPr>
              <w:jc w:val="center"/>
              <w:rPr>
                <w:sz w:val="22"/>
                <w:szCs w:val="22"/>
              </w:rPr>
            </w:pPr>
            <w:r w:rsidRPr="00352A1F">
              <w:rPr>
                <w:sz w:val="22"/>
                <w:szCs w:val="22"/>
              </w:rPr>
              <w:lastRenderedPageBreak/>
              <w:t>0,00</w:t>
            </w:r>
          </w:p>
        </w:tc>
        <w:tc>
          <w:tcPr>
            <w:tcW w:w="1418" w:type="dxa"/>
          </w:tcPr>
          <w:p w:rsidR="00AD0778" w:rsidRPr="00352A1F" w:rsidRDefault="00AD0778" w:rsidP="00AD0778">
            <w:pPr>
              <w:jc w:val="center"/>
              <w:rPr>
                <w:sz w:val="22"/>
                <w:szCs w:val="22"/>
              </w:rPr>
            </w:pPr>
            <w:r w:rsidRPr="00352A1F">
              <w:rPr>
                <w:sz w:val="22"/>
                <w:szCs w:val="22"/>
              </w:rPr>
              <w:t>0,00</w:t>
            </w:r>
          </w:p>
        </w:tc>
        <w:tc>
          <w:tcPr>
            <w:tcW w:w="1417" w:type="dxa"/>
          </w:tcPr>
          <w:p w:rsidR="00AD0778" w:rsidRPr="00352A1F" w:rsidRDefault="00AD0778" w:rsidP="00AD0778">
            <w:pPr>
              <w:jc w:val="center"/>
              <w:rPr>
                <w:sz w:val="22"/>
                <w:szCs w:val="22"/>
              </w:rPr>
            </w:pPr>
            <w:r w:rsidRPr="00352A1F">
              <w:rPr>
                <w:sz w:val="22"/>
                <w:szCs w:val="22"/>
              </w:rPr>
              <w:t>0,00</w:t>
            </w:r>
          </w:p>
        </w:tc>
        <w:tc>
          <w:tcPr>
            <w:tcW w:w="1560" w:type="dxa"/>
          </w:tcPr>
          <w:p w:rsidR="00AD0778" w:rsidRPr="00352A1F" w:rsidRDefault="00AD0778" w:rsidP="00AD0778">
            <w:pPr>
              <w:jc w:val="center"/>
              <w:rPr>
                <w:sz w:val="22"/>
                <w:szCs w:val="22"/>
              </w:rPr>
            </w:pPr>
            <w:r w:rsidRPr="00352A1F">
              <w:rPr>
                <w:sz w:val="22"/>
                <w:szCs w:val="22"/>
              </w:rPr>
              <w:t>0,00</w:t>
            </w:r>
          </w:p>
        </w:tc>
        <w:tc>
          <w:tcPr>
            <w:tcW w:w="1559" w:type="dxa"/>
          </w:tcPr>
          <w:p w:rsidR="00AD0778" w:rsidRPr="00352A1F" w:rsidRDefault="00AD0778" w:rsidP="00AD0778">
            <w:pPr>
              <w:jc w:val="center"/>
              <w:rPr>
                <w:sz w:val="22"/>
                <w:szCs w:val="22"/>
              </w:rPr>
            </w:pPr>
            <w:r w:rsidRPr="00352A1F">
              <w:rPr>
                <w:sz w:val="22"/>
                <w:szCs w:val="22"/>
              </w:rPr>
              <w:t>0,00</w:t>
            </w:r>
          </w:p>
        </w:tc>
        <w:tc>
          <w:tcPr>
            <w:tcW w:w="1559" w:type="dxa"/>
          </w:tcPr>
          <w:p w:rsidR="00AD0778" w:rsidRPr="00352A1F" w:rsidRDefault="00AD0778" w:rsidP="00AD0778">
            <w:pPr>
              <w:jc w:val="center"/>
              <w:rPr>
                <w:sz w:val="22"/>
                <w:szCs w:val="22"/>
              </w:rPr>
            </w:pPr>
            <w:r w:rsidRPr="00352A1F">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FE5" w:rsidRDefault="00AD0778" w:rsidP="00AD0778">
            <w:pPr>
              <w:pStyle w:val="ConsPlusNormal"/>
              <w:rPr>
                <w:rFonts w:ascii="Times New Roman" w:hAnsi="Times New Roman"/>
                <w:sz w:val="24"/>
                <w:szCs w:val="24"/>
              </w:rPr>
            </w:pPr>
            <w:r w:rsidRPr="00335FE5">
              <w:rPr>
                <w:rFonts w:ascii="Times New Roman" w:hAnsi="Times New Roman"/>
                <w:sz w:val="24"/>
                <w:szCs w:val="24"/>
              </w:rPr>
              <w:t>Местного бю</w:t>
            </w:r>
            <w:r w:rsidRPr="00335FE5">
              <w:rPr>
                <w:rFonts w:ascii="Times New Roman" w:hAnsi="Times New Roman"/>
                <w:sz w:val="24"/>
                <w:szCs w:val="24"/>
              </w:rPr>
              <w:t>д</w:t>
            </w:r>
            <w:r w:rsidRPr="00335FE5">
              <w:rPr>
                <w:rFonts w:ascii="Times New Roman" w:hAnsi="Times New Roman"/>
                <w:sz w:val="24"/>
                <w:szCs w:val="24"/>
              </w:rPr>
              <w:t>жета</w:t>
            </w:r>
          </w:p>
        </w:tc>
        <w:tc>
          <w:tcPr>
            <w:tcW w:w="1559" w:type="dxa"/>
          </w:tcPr>
          <w:p w:rsidR="00AD0778" w:rsidRPr="00352A1F" w:rsidRDefault="00AD0778" w:rsidP="00AD0778">
            <w:pPr>
              <w:jc w:val="center"/>
              <w:rPr>
                <w:sz w:val="22"/>
                <w:szCs w:val="22"/>
              </w:rPr>
            </w:pPr>
            <w:r w:rsidRPr="00352A1F">
              <w:rPr>
                <w:sz w:val="22"/>
                <w:szCs w:val="22"/>
              </w:rPr>
              <w:t>0,00</w:t>
            </w:r>
          </w:p>
        </w:tc>
        <w:tc>
          <w:tcPr>
            <w:tcW w:w="1418" w:type="dxa"/>
          </w:tcPr>
          <w:p w:rsidR="00AD0778" w:rsidRPr="00352A1F" w:rsidRDefault="00AD0778" w:rsidP="00AD0778">
            <w:pPr>
              <w:jc w:val="center"/>
              <w:rPr>
                <w:sz w:val="22"/>
                <w:szCs w:val="22"/>
              </w:rPr>
            </w:pPr>
            <w:r w:rsidRPr="00352A1F">
              <w:rPr>
                <w:sz w:val="22"/>
                <w:szCs w:val="22"/>
              </w:rPr>
              <w:t>0,00</w:t>
            </w:r>
          </w:p>
        </w:tc>
        <w:tc>
          <w:tcPr>
            <w:tcW w:w="1417" w:type="dxa"/>
          </w:tcPr>
          <w:p w:rsidR="00AD0778" w:rsidRPr="00352A1F" w:rsidRDefault="00AD0778" w:rsidP="00AD0778">
            <w:pPr>
              <w:jc w:val="center"/>
              <w:rPr>
                <w:sz w:val="22"/>
                <w:szCs w:val="22"/>
              </w:rPr>
            </w:pPr>
            <w:r w:rsidRPr="00352A1F">
              <w:rPr>
                <w:sz w:val="22"/>
                <w:szCs w:val="22"/>
              </w:rPr>
              <w:t>0,00</w:t>
            </w:r>
          </w:p>
        </w:tc>
        <w:tc>
          <w:tcPr>
            <w:tcW w:w="1560" w:type="dxa"/>
          </w:tcPr>
          <w:p w:rsidR="00AD0778" w:rsidRPr="00352A1F" w:rsidRDefault="00AD0778" w:rsidP="00AD0778">
            <w:pPr>
              <w:jc w:val="center"/>
              <w:rPr>
                <w:sz w:val="22"/>
                <w:szCs w:val="22"/>
              </w:rPr>
            </w:pPr>
            <w:r w:rsidRPr="00352A1F">
              <w:rPr>
                <w:sz w:val="22"/>
                <w:szCs w:val="22"/>
              </w:rPr>
              <w:t>0,00</w:t>
            </w:r>
          </w:p>
        </w:tc>
        <w:tc>
          <w:tcPr>
            <w:tcW w:w="1559" w:type="dxa"/>
          </w:tcPr>
          <w:p w:rsidR="00AD0778" w:rsidRPr="00352A1F" w:rsidRDefault="00AD0778" w:rsidP="00AD0778">
            <w:pPr>
              <w:jc w:val="center"/>
              <w:rPr>
                <w:sz w:val="22"/>
                <w:szCs w:val="22"/>
              </w:rPr>
            </w:pPr>
            <w:r w:rsidRPr="00352A1F">
              <w:rPr>
                <w:sz w:val="22"/>
                <w:szCs w:val="22"/>
              </w:rPr>
              <w:t>0,00</w:t>
            </w:r>
          </w:p>
        </w:tc>
        <w:tc>
          <w:tcPr>
            <w:tcW w:w="1559" w:type="dxa"/>
          </w:tcPr>
          <w:p w:rsidR="00AD0778" w:rsidRPr="00352A1F" w:rsidRDefault="00AD0778" w:rsidP="00AD0778">
            <w:pPr>
              <w:jc w:val="center"/>
              <w:rPr>
                <w:sz w:val="22"/>
                <w:szCs w:val="22"/>
              </w:rPr>
            </w:pPr>
            <w:r w:rsidRPr="00352A1F">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FE5" w:rsidRDefault="00AD0778" w:rsidP="00AD0778">
            <w:pPr>
              <w:pStyle w:val="ConsPlusNormal"/>
              <w:rPr>
                <w:rFonts w:ascii="Times New Roman" w:hAnsi="Times New Roman"/>
                <w:sz w:val="24"/>
                <w:szCs w:val="24"/>
              </w:rPr>
            </w:pPr>
            <w:r w:rsidRPr="00335FE5">
              <w:rPr>
                <w:rFonts w:ascii="Times New Roman" w:hAnsi="Times New Roman"/>
                <w:sz w:val="24"/>
                <w:szCs w:val="24"/>
              </w:rPr>
              <w:t>Средства от приносящей доход деятельн</w:t>
            </w:r>
            <w:r w:rsidRPr="00335FE5">
              <w:rPr>
                <w:rFonts w:ascii="Times New Roman" w:hAnsi="Times New Roman"/>
                <w:sz w:val="24"/>
                <w:szCs w:val="24"/>
              </w:rPr>
              <w:t>о</w:t>
            </w:r>
            <w:r w:rsidRPr="00335FE5">
              <w:rPr>
                <w:rFonts w:ascii="Times New Roman" w:hAnsi="Times New Roman"/>
                <w:sz w:val="24"/>
                <w:szCs w:val="24"/>
              </w:rPr>
              <w:t>сти</w:t>
            </w:r>
          </w:p>
        </w:tc>
        <w:tc>
          <w:tcPr>
            <w:tcW w:w="1559" w:type="dxa"/>
          </w:tcPr>
          <w:p w:rsidR="00AD0778" w:rsidRPr="00352A1F" w:rsidRDefault="00AD0778" w:rsidP="00AD0778">
            <w:pPr>
              <w:pStyle w:val="ConsPlusNormal"/>
              <w:rPr>
                <w:rFonts w:ascii="Times New Roman" w:hAnsi="Times New Roman"/>
                <w:sz w:val="22"/>
              </w:rPr>
            </w:pPr>
          </w:p>
        </w:tc>
        <w:tc>
          <w:tcPr>
            <w:tcW w:w="1418" w:type="dxa"/>
          </w:tcPr>
          <w:p w:rsidR="00AD0778" w:rsidRPr="00352A1F" w:rsidRDefault="00AD0778" w:rsidP="00AD0778">
            <w:pPr>
              <w:pStyle w:val="ConsPlusNormal"/>
              <w:rPr>
                <w:rFonts w:ascii="Times New Roman" w:hAnsi="Times New Roman"/>
                <w:sz w:val="22"/>
              </w:rPr>
            </w:pPr>
          </w:p>
        </w:tc>
        <w:tc>
          <w:tcPr>
            <w:tcW w:w="1417" w:type="dxa"/>
          </w:tcPr>
          <w:p w:rsidR="00AD0778" w:rsidRPr="00352A1F" w:rsidRDefault="00AD0778" w:rsidP="00AD0778">
            <w:pPr>
              <w:pStyle w:val="ConsPlusNormal"/>
              <w:rPr>
                <w:rFonts w:ascii="Times New Roman" w:hAnsi="Times New Roman"/>
                <w:sz w:val="22"/>
              </w:rPr>
            </w:pPr>
          </w:p>
        </w:tc>
        <w:tc>
          <w:tcPr>
            <w:tcW w:w="1560" w:type="dxa"/>
          </w:tcPr>
          <w:p w:rsidR="00AD0778" w:rsidRPr="00352A1F" w:rsidRDefault="00AD0778" w:rsidP="00AD0778">
            <w:pPr>
              <w:pStyle w:val="ConsPlusNormal"/>
              <w:rPr>
                <w:rFonts w:ascii="Times New Roman" w:hAnsi="Times New Roman"/>
                <w:sz w:val="22"/>
              </w:rPr>
            </w:pPr>
          </w:p>
        </w:tc>
        <w:tc>
          <w:tcPr>
            <w:tcW w:w="1559" w:type="dxa"/>
          </w:tcPr>
          <w:p w:rsidR="00AD0778" w:rsidRPr="00352A1F" w:rsidRDefault="00AD0778" w:rsidP="00AD0778">
            <w:pPr>
              <w:pStyle w:val="ConsPlusNormal"/>
              <w:rPr>
                <w:rFonts w:ascii="Times New Roman" w:hAnsi="Times New Roman"/>
                <w:sz w:val="22"/>
              </w:rPr>
            </w:pPr>
          </w:p>
        </w:tc>
        <w:tc>
          <w:tcPr>
            <w:tcW w:w="1559" w:type="dxa"/>
          </w:tcPr>
          <w:p w:rsidR="00AD0778" w:rsidRPr="00352A1F" w:rsidRDefault="00AD0778" w:rsidP="00AD0778">
            <w:pPr>
              <w:pStyle w:val="ConsPlusNormal"/>
              <w:rPr>
                <w:rFonts w:ascii="Times New Roman" w:hAnsi="Times New Roman"/>
                <w:sz w:val="22"/>
              </w:rPr>
            </w:pPr>
          </w:p>
        </w:tc>
      </w:tr>
      <w:tr w:rsidR="00AD0778" w:rsidRPr="008411DB" w:rsidTr="00AD0778">
        <w:tc>
          <w:tcPr>
            <w:tcW w:w="1247" w:type="dxa"/>
            <w:vMerge w:val="restart"/>
          </w:tcPr>
          <w:p w:rsidR="00AD0778" w:rsidRPr="00335FE5" w:rsidRDefault="00AD0778" w:rsidP="00AD0778">
            <w:r w:rsidRPr="00335FE5">
              <w:rPr>
                <w:sz w:val="24"/>
                <w:szCs w:val="24"/>
              </w:rPr>
              <w:t>Основное меропри</w:t>
            </w:r>
            <w:r w:rsidRPr="00335FE5">
              <w:rPr>
                <w:sz w:val="24"/>
                <w:szCs w:val="24"/>
              </w:rPr>
              <w:t>я</w:t>
            </w:r>
            <w:r w:rsidRPr="00335FE5">
              <w:rPr>
                <w:sz w:val="24"/>
                <w:szCs w:val="24"/>
              </w:rPr>
              <w:t>тие 3.1.2.</w:t>
            </w:r>
          </w:p>
        </w:tc>
        <w:tc>
          <w:tcPr>
            <w:tcW w:w="3351" w:type="dxa"/>
            <w:vMerge w:val="restart"/>
          </w:tcPr>
          <w:p w:rsidR="00AD0778" w:rsidRPr="00335FE5" w:rsidRDefault="00AD0778" w:rsidP="00AD0778">
            <w:pPr>
              <w:pStyle w:val="ConsPlusNormal"/>
              <w:rPr>
                <w:rFonts w:ascii="Times New Roman" w:hAnsi="Times New Roman"/>
                <w:sz w:val="24"/>
                <w:szCs w:val="24"/>
              </w:rPr>
            </w:pPr>
            <w:r w:rsidRPr="00335FE5">
              <w:rPr>
                <w:rFonts w:ascii="Times New Roman" w:hAnsi="Times New Roman"/>
                <w:sz w:val="24"/>
                <w:szCs w:val="24"/>
              </w:rPr>
              <w:t>Осуществление государстве</w:t>
            </w:r>
            <w:r w:rsidRPr="00335FE5">
              <w:rPr>
                <w:rFonts w:ascii="Times New Roman" w:hAnsi="Times New Roman"/>
                <w:sz w:val="24"/>
                <w:szCs w:val="24"/>
              </w:rPr>
              <w:t>н</w:t>
            </w:r>
            <w:r w:rsidRPr="00335FE5">
              <w:rPr>
                <w:rFonts w:ascii="Times New Roman" w:hAnsi="Times New Roman"/>
                <w:sz w:val="24"/>
                <w:szCs w:val="24"/>
              </w:rPr>
              <w:t>ных полномочий Республики Коми, предусмотренных пун</w:t>
            </w:r>
            <w:r w:rsidRPr="00335FE5">
              <w:rPr>
                <w:rFonts w:ascii="Times New Roman" w:hAnsi="Times New Roman"/>
                <w:sz w:val="24"/>
                <w:szCs w:val="24"/>
              </w:rPr>
              <w:t>к</w:t>
            </w:r>
            <w:r w:rsidRPr="00335FE5">
              <w:rPr>
                <w:rFonts w:ascii="Times New Roman" w:hAnsi="Times New Roman"/>
                <w:sz w:val="24"/>
                <w:szCs w:val="24"/>
              </w:rPr>
              <w:t>тами 7-8 статьи 1 Закона Ре</w:t>
            </w:r>
            <w:r w:rsidRPr="00335FE5">
              <w:rPr>
                <w:rFonts w:ascii="Times New Roman" w:hAnsi="Times New Roman"/>
                <w:sz w:val="24"/>
                <w:szCs w:val="24"/>
              </w:rPr>
              <w:t>с</w:t>
            </w:r>
            <w:r w:rsidRPr="00335FE5">
              <w:rPr>
                <w:rFonts w:ascii="Times New Roman" w:hAnsi="Times New Roman"/>
                <w:sz w:val="24"/>
                <w:szCs w:val="24"/>
              </w:rPr>
              <w:t>публики Коми «О наделении органов местного самоупра</w:t>
            </w:r>
            <w:r w:rsidRPr="00335FE5">
              <w:rPr>
                <w:rFonts w:ascii="Times New Roman" w:hAnsi="Times New Roman"/>
                <w:sz w:val="24"/>
                <w:szCs w:val="24"/>
              </w:rPr>
              <w:t>в</w:t>
            </w:r>
            <w:r w:rsidRPr="00335FE5">
              <w:rPr>
                <w:rFonts w:ascii="Times New Roman" w:hAnsi="Times New Roman"/>
                <w:sz w:val="24"/>
                <w:szCs w:val="24"/>
              </w:rPr>
              <w:t>ления в Республике Коми о</w:t>
            </w:r>
            <w:r w:rsidRPr="00335FE5">
              <w:rPr>
                <w:rFonts w:ascii="Times New Roman" w:hAnsi="Times New Roman"/>
                <w:sz w:val="24"/>
                <w:szCs w:val="24"/>
              </w:rPr>
              <w:t>т</w:t>
            </w:r>
            <w:r w:rsidRPr="00335FE5">
              <w:rPr>
                <w:rFonts w:ascii="Times New Roman" w:hAnsi="Times New Roman"/>
                <w:sz w:val="24"/>
                <w:szCs w:val="24"/>
              </w:rPr>
              <w:t>дельными государственными полномочиями Республики Коми»</w:t>
            </w:r>
          </w:p>
        </w:tc>
        <w:tc>
          <w:tcPr>
            <w:tcW w:w="1843" w:type="dxa"/>
          </w:tcPr>
          <w:p w:rsidR="00AD0778" w:rsidRPr="00335FE5" w:rsidRDefault="00AD0778" w:rsidP="00AD0778">
            <w:pPr>
              <w:pStyle w:val="ConsPlusNormal"/>
              <w:rPr>
                <w:rFonts w:ascii="Times New Roman" w:hAnsi="Times New Roman"/>
                <w:sz w:val="24"/>
                <w:szCs w:val="24"/>
              </w:rPr>
            </w:pPr>
            <w:r w:rsidRPr="00335FE5">
              <w:rPr>
                <w:rFonts w:ascii="Times New Roman" w:hAnsi="Times New Roman"/>
                <w:sz w:val="24"/>
                <w:szCs w:val="24"/>
              </w:rPr>
              <w:t>Всего</w:t>
            </w:r>
          </w:p>
        </w:tc>
        <w:tc>
          <w:tcPr>
            <w:tcW w:w="1559" w:type="dxa"/>
            <w:shd w:val="clear" w:color="auto" w:fill="auto"/>
          </w:tcPr>
          <w:p w:rsidR="00AD0778" w:rsidRPr="001C4F40" w:rsidRDefault="00AD0778" w:rsidP="00AD0778">
            <w:pPr>
              <w:jc w:val="center"/>
              <w:rPr>
                <w:sz w:val="22"/>
                <w:szCs w:val="22"/>
              </w:rPr>
            </w:pPr>
            <w:r>
              <w:rPr>
                <w:sz w:val="22"/>
                <w:szCs w:val="22"/>
              </w:rPr>
              <w:t>407500</w:t>
            </w:r>
            <w:r w:rsidRPr="001C4F40">
              <w:rPr>
                <w:sz w:val="22"/>
                <w:szCs w:val="22"/>
              </w:rPr>
              <w:t>,00</w:t>
            </w:r>
          </w:p>
        </w:tc>
        <w:tc>
          <w:tcPr>
            <w:tcW w:w="1418" w:type="dxa"/>
            <w:shd w:val="clear" w:color="auto" w:fill="auto"/>
          </w:tcPr>
          <w:p w:rsidR="00AD0778" w:rsidRPr="001C4F40" w:rsidRDefault="00AD0778" w:rsidP="00AD0778">
            <w:pPr>
              <w:jc w:val="center"/>
              <w:rPr>
                <w:sz w:val="22"/>
                <w:szCs w:val="22"/>
              </w:rPr>
            </w:pPr>
            <w:r w:rsidRPr="001C4F40">
              <w:rPr>
                <w:sz w:val="22"/>
                <w:szCs w:val="22"/>
              </w:rPr>
              <w:t>81400,00</w:t>
            </w:r>
          </w:p>
        </w:tc>
        <w:tc>
          <w:tcPr>
            <w:tcW w:w="1417" w:type="dxa"/>
            <w:shd w:val="clear" w:color="auto" w:fill="auto"/>
          </w:tcPr>
          <w:p w:rsidR="00AD0778" w:rsidRPr="001C4F40" w:rsidRDefault="00AD0778" w:rsidP="00AD0778">
            <w:pPr>
              <w:jc w:val="center"/>
              <w:rPr>
                <w:sz w:val="22"/>
                <w:szCs w:val="22"/>
              </w:rPr>
            </w:pPr>
            <w:r>
              <w:rPr>
                <w:sz w:val="22"/>
                <w:szCs w:val="22"/>
              </w:rPr>
              <w:t>789</w:t>
            </w:r>
            <w:r w:rsidRPr="001C4F40">
              <w:rPr>
                <w:sz w:val="22"/>
                <w:szCs w:val="22"/>
              </w:rPr>
              <w:t>00,00</w:t>
            </w:r>
          </w:p>
        </w:tc>
        <w:tc>
          <w:tcPr>
            <w:tcW w:w="1560" w:type="dxa"/>
          </w:tcPr>
          <w:p w:rsidR="00AD0778" w:rsidRPr="001C4F40" w:rsidRDefault="00AD0778" w:rsidP="00AD0778">
            <w:pPr>
              <w:jc w:val="center"/>
              <w:rPr>
                <w:sz w:val="22"/>
                <w:szCs w:val="22"/>
              </w:rPr>
            </w:pPr>
            <w:r>
              <w:rPr>
                <w:sz w:val="22"/>
                <w:szCs w:val="22"/>
              </w:rPr>
              <w:t>82400</w:t>
            </w:r>
            <w:r w:rsidRPr="001C4F40">
              <w:rPr>
                <w:sz w:val="22"/>
                <w:szCs w:val="22"/>
              </w:rPr>
              <w:t>,00</w:t>
            </w:r>
          </w:p>
        </w:tc>
        <w:tc>
          <w:tcPr>
            <w:tcW w:w="1559" w:type="dxa"/>
          </w:tcPr>
          <w:p w:rsidR="00AD0778" w:rsidRPr="001C4F40" w:rsidRDefault="00AD0778" w:rsidP="00AD0778">
            <w:pPr>
              <w:jc w:val="center"/>
              <w:rPr>
                <w:sz w:val="22"/>
                <w:szCs w:val="22"/>
              </w:rPr>
            </w:pPr>
            <w:r>
              <w:rPr>
                <w:sz w:val="22"/>
                <w:szCs w:val="22"/>
              </w:rPr>
              <w:t>824</w:t>
            </w:r>
            <w:r w:rsidRPr="001C4F40">
              <w:rPr>
                <w:sz w:val="22"/>
                <w:szCs w:val="22"/>
              </w:rPr>
              <w:t>00,00</w:t>
            </w:r>
          </w:p>
        </w:tc>
        <w:tc>
          <w:tcPr>
            <w:tcW w:w="1559" w:type="dxa"/>
          </w:tcPr>
          <w:p w:rsidR="00AD0778" w:rsidRPr="001C4F40" w:rsidRDefault="00AD0778" w:rsidP="00AD0778">
            <w:pPr>
              <w:jc w:val="center"/>
              <w:rPr>
                <w:sz w:val="22"/>
                <w:szCs w:val="22"/>
              </w:rPr>
            </w:pPr>
            <w:r>
              <w:rPr>
                <w:sz w:val="22"/>
                <w:szCs w:val="22"/>
              </w:rPr>
              <w:t>8240</w:t>
            </w:r>
            <w:r w:rsidRPr="001C4F40">
              <w:rPr>
                <w:sz w:val="22"/>
                <w:szCs w:val="22"/>
              </w:rPr>
              <w:t>0,00</w:t>
            </w:r>
          </w:p>
        </w:tc>
      </w:tr>
      <w:tr w:rsidR="00AD0778" w:rsidRPr="008411DB" w:rsidTr="00AD0778">
        <w:tc>
          <w:tcPr>
            <w:tcW w:w="1247" w:type="dxa"/>
            <w:vMerge/>
          </w:tcPr>
          <w:p w:rsidR="00AD0778" w:rsidRPr="00335FE5" w:rsidRDefault="00AD0778" w:rsidP="00AD0778">
            <w:pPr>
              <w:rPr>
                <w:sz w:val="24"/>
                <w:szCs w:val="24"/>
              </w:rPr>
            </w:pPr>
          </w:p>
        </w:tc>
        <w:tc>
          <w:tcPr>
            <w:tcW w:w="3351" w:type="dxa"/>
            <w:vMerge/>
          </w:tcPr>
          <w:p w:rsidR="00AD0778" w:rsidRPr="00335FE5" w:rsidRDefault="00AD0778" w:rsidP="00AD0778">
            <w:pPr>
              <w:rPr>
                <w:sz w:val="24"/>
                <w:szCs w:val="24"/>
              </w:rPr>
            </w:pPr>
          </w:p>
        </w:tc>
        <w:tc>
          <w:tcPr>
            <w:tcW w:w="1843" w:type="dxa"/>
          </w:tcPr>
          <w:p w:rsidR="00AD0778" w:rsidRPr="00335FE5" w:rsidRDefault="00AD0778" w:rsidP="00AD0778">
            <w:pPr>
              <w:pStyle w:val="ConsPlusNormal"/>
              <w:rPr>
                <w:rFonts w:ascii="Times New Roman" w:hAnsi="Times New Roman"/>
                <w:sz w:val="24"/>
                <w:szCs w:val="24"/>
              </w:rPr>
            </w:pPr>
            <w:r w:rsidRPr="00335FE5">
              <w:rPr>
                <w:rFonts w:ascii="Times New Roman" w:hAnsi="Times New Roman"/>
                <w:sz w:val="24"/>
                <w:szCs w:val="24"/>
              </w:rPr>
              <w:t>в том числе:</w:t>
            </w:r>
          </w:p>
        </w:tc>
        <w:tc>
          <w:tcPr>
            <w:tcW w:w="1559" w:type="dxa"/>
            <w:shd w:val="clear" w:color="auto" w:fill="auto"/>
          </w:tcPr>
          <w:p w:rsidR="00AD0778" w:rsidRPr="00335FE5" w:rsidRDefault="00AD0778" w:rsidP="00AD0778">
            <w:pPr>
              <w:pStyle w:val="ConsPlusNormal"/>
              <w:rPr>
                <w:rFonts w:ascii="Times New Roman" w:hAnsi="Times New Roman"/>
                <w:sz w:val="24"/>
                <w:szCs w:val="24"/>
              </w:rPr>
            </w:pPr>
          </w:p>
        </w:tc>
        <w:tc>
          <w:tcPr>
            <w:tcW w:w="1418" w:type="dxa"/>
            <w:shd w:val="clear" w:color="auto" w:fill="auto"/>
          </w:tcPr>
          <w:p w:rsidR="00AD0778" w:rsidRPr="00335FE5" w:rsidRDefault="00AD0778" w:rsidP="00AD0778">
            <w:pPr>
              <w:pStyle w:val="ConsPlusNormal"/>
              <w:rPr>
                <w:rFonts w:ascii="Times New Roman" w:hAnsi="Times New Roman"/>
                <w:sz w:val="24"/>
                <w:szCs w:val="24"/>
              </w:rPr>
            </w:pPr>
          </w:p>
        </w:tc>
        <w:tc>
          <w:tcPr>
            <w:tcW w:w="1417" w:type="dxa"/>
            <w:shd w:val="clear" w:color="auto" w:fill="auto"/>
          </w:tcPr>
          <w:p w:rsidR="00AD0778" w:rsidRPr="00335FE5" w:rsidRDefault="00AD0778" w:rsidP="00AD0778">
            <w:pPr>
              <w:pStyle w:val="ConsPlusNormal"/>
              <w:rPr>
                <w:rFonts w:ascii="Times New Roman" w:hAnsi="Times New Roman"/>
                <w:sz w:val="24"/>
                <w:szCs w:val="24"/>
              </w:rPr>
            </w:pPr>
          </w:p>
        </w:tc>
        <w:tc>
          <w:tcPr>
            <w:tcW w:w="1560" w:type="dxa"/>
          </w:tcPr>
          <w:p w:rsidR="00AD0778" w:rsidRPr="00335FE5" w:rsidRDefault="00AD0778" w:rsidP="00AD0778">
            <w:pPr>
              <w:pStyle w:val="ConsPlusNormal"/>
              <w:rPr>
                <w:rFonts w:ascii="Times New Roman" w:hAnsi="Times New Roman"/>
                <w:sz w:val="24"/>
                <w:szCs w:val="24"/>
              </w:rPr>
            </w:pPr>
          </w:p>
        </w:tc>
        <w:tc>
          <w:tcPr>
            <w:tcW w:w="1559" w:type="dxa"/>
          </w:tcPr>
          <w:p w:rsidR="00AD0778" w:rsidRPr="00335FE5" w:rsidRDefault="00AD0778" w:rsidP="00AD0778">
            <w:pPr>
              <w:pStyle w:val="ConsPlusNormal"/>
              <w:rPr>
                <w:rFonts w:ascii="Times New Roman" w:hAnsi="Times New Roman"/>
                <w:sz w:val="24"/>
                <w:szCs w:val="24"/>
              </w:rPr>
            </w:pPr>
          </w:p>
        </w:tc>
        <w:tc>
          <w:tcPr>
            <w:tcW w:w="1559" w:type="dxa"/>
          </w:tcPr>
          <w:p w:rsidR="00AD0778" w:rsidRPr="00335FE5" w:rsidRDefault="00AD0778" w:rsidP="00AD0778">
            <w:pPr>
              <w:pStyle w:val="ConsPlusNormal"/>
              <w:rPr>
                <w:rFonts w:ascii="Times New Roman" w:hAnsi="Times New Roman"/>
                <w:sz w:val="24"/>
                <w:szCs w:val="24"/>
              </w:rPr>
            </w:pPr>
          </w:p>
        </w:tc>
      </w:tr>
      <w:tr w:rsidR="00AD0778" w:rsidRPr="008411DB" w:rsidTr="00AD0778">
        <w:tc>
          <w:tcPr>
            <w:tcW w:w="1247" w:type="dxa"/>
            <w:vMerge/>
          </w:tcPr>
          <w:p w:rsidR="00AD0778" w:rsidRPr="00335FE5" w:rsidRDefault="00AD0778" w:rsidP="00AD0778">
            <w:pPr>
              <w:rPr>
                <w:sz w:val="24"/>
                <w:szCs w:val="24"/>
              </w:rPr>
            </w:pPr>
          </w:p>
        </w:tc>
        <w:tc>
          <w:tcPr>
            <w:tcW w:w="3351" w:type="dxa"/>
            <w:vMerge/>
          </w:tcPr>
          <w:p w:rsidR="00AD0778" w:rsidRPr="00335FE5" w:rsidRDefault="00AD0778" w:rsidP="00AD0778">
            <w:pPr>
              <w:rPr>
                <w:sz w:val="24"/>
                <w:szCs w:val="24"/>
              </w:rPr>
            </w:pPr>
          </w:p>
        </w:tc>
        <w:tc>
          <w:tcPr>
            <w:tcW w:w="1843" w:type="dxa"/>
          </w:tcPr>
          <w:p w:rsidR="00AD0778" w:rsidRPr="00335FE5" w:rsidRDefault="00AD0778" w:rsidP="00AD0778">
            <w:pPr>
              <w:rPr>
                <w:snapToGrid w:val="0"/>
                <w:sz w:val="24"/>
                <w:szCs w:val="24"/>
              </w:rPr>
            </w:pPr>
            <w:r w:rsidRPr="00335FE5">
              <w:rPr>
                <w:snapToGrid w:val="0"/>
                <w:sz w:val="24"/>
                <w:szCs w:val="24"/>
              </w:rPr>
              <w:t>Республика</w:t>
            </w:r>
            <w:r w:rsidRPr="00335FE5">
              <w:rPr>
                <w:snapToGrid w:val="0"/>
                <w:sz w:val="24"/>
                <w:szCs w:val="24"/>
              </w:rPr>
              <w:t>н</w:t>
            </w:r>
            <w:r w:rsidRPr="00335FE5">
              <w:rPr>
                <w:snapToGrid w:val="0"/>
                <w:sz w:val="24"/>
                <w:szCs w:val="24"/>
              </w:rPr>
              <w:t>ский бюджет Республики К</w:t>
            </w:r>
            <w:r w:rsidRPr="00335FE5">
              <w:rPr>
                <w:snapToGrid w:val="0"/>
                <w:sz w:val="24"/>
                <w:szCs w:val="24"/>
              </w:rPr>
              <w:t>о</w:t>
            </w:r>
            <w:r w:rsidRPr="00335FE5">
              <w:rPr>
                <w:snapToGrid w:val="0"/>
                <w:sz w:val="24"/>
                <w:szCs w:val="24"/>
              </w:rPr>
              <w:t>ми</w:t>
            </w:r>
          </w:p>
        </w:tc>
        <w:tc>
          <w:tcPr>
            <w:tcW w:w="1559" w:type="dxa"/>
            <w:shd w:val="clear" w:color="auto" w:fill="auto"/>
          </w:tcPr>
          <w:p w:rsidR="00AD0778" w:rsidRPr="001C4F40" w:rsidRDefault="00AD0778" w:rsidP="00AD0778">
            <w:pPr>
              <w:jc w:val="center"/>
              <w:rPr>
                <w:sz w:val="22"/>
                <w:szCs w:val="22"/>
              </w:rPr>
            </w:pPr>
            <w:r>
              <w:rPr>
                <w:sz w:val="22"/>
                <w:szCs w:val="22"/>
              </w:rPr>
              <w:t>407500</w:t>
            </w:r>
            <w:r w:rsidRPr="001C4F40">
              <w:rPr>
                <w:sz w:val="22"/>
                <w:szCs w:val="22"/>
              </w:rPr>
              <w:t>,00</w:t>
            </w:r>
          </w:p>
        </w:tc>
        <w:tc>
          <w:tcPr>
            <w:tcW w:w="1418" w:type="dxa"/>
            <w:shd w:val="clear" w:color="auto" w:fill="auto"/>
          </w:tcPr>
          <w:p w:rsidR="00AD0778" w:rsidRPr="001C4F40" w:rsidRDefault="00AD0778" w:rsidP="00AD0778">
            <w:pPr>
              <w:jc w:val="center"/>
              <w:rPr>
                <w:sz w:val="22"/>
                <w:szCs w:val="22"/>
              </w:rPr>
            </w:pPr>
            <w:r w:rsidRPr="001C4F40">
              <w:rPr>
                <w:sz w:val="22"/>
                <w:szCs w:val="22"/>
              </w:rPr>
              <w:t>81400,00</w:t>
            </w:r>
          </w:p>
        </w:tc>
        <w:tc>
          <w:tcPr>
            <w:tcW w:w="1417" w:type="dxa"/>
            <w:shd w:val="clear" w:color="auto" w:fill="auto"/>
          </w:tcPr>
          <w:p w:rsidR="00AD0778" w:rsidRPr="001C4F40" w:rsidRDefault="00AD0778" w:rsidP="00AD0778">
            <w:pPr>
              <w:jc w:val="center"/>
              <w:rPr>
                <w:sz w:val="22"/>
                <w:szCs w:val="22"/>
              </w:rPr>
            </w:pPr>
            <w:r>
              <w:rPr>
                <w:sz w:val="22"/>
                <w:szCs w:val="22"/>
              </w:rPr>
              <w:t>789</w:t>
            </w:r>
            <w:r w:rsidRPr="001C4F40">
              <w:rPr>
                <w:sz w:val="22"/>
                <w:szCs w:val="22"/>
              </w:rPr>
              <w:t>00,00</w:t>
            </w:r>
          </w:p>
        </w:tc>
        <w:tc>
          <w:tcPr>
            <w:tcW w:w="1560" w:type="dxa"/>
          </w:tcPr>
          <w:p w:rsidR="00AD0778" w:rsidRPr="001C4F40" w:rsidRDefault="00AD0778" w:rsidP="00AD0778">
            <w:pPr>
              <w:jc w:val="center"/>
              <w:rPr>
                <w:sz w:val="22"/>
                <w:szCs w:val="22"/>
              </w:rPr>
            </w:pPr>
            <w:r>
              <w:rPr>
                <w:sz w:val="22"/>
                <w:szCs w:val="22"/>
              </w:rPr>
              <w:t>82400</w:t>
            </w:r>
            <w:r w:rsidRPr="001C4F40">
              <w:rPr>
                <w:sz w:val="22"/>
                <w:szCs w:val="22"/>
              </w:rPr>
              <w:t>,00</w:t>
            </w:r>
          </w:p>
        </w:tc>
        <w:tc>
          <w:tcPr>
            <w:tcW w:w="1559" w:type="dxa"/>
          </w:tcPr>
          <w:p w:rsidR="00AD0778" w:rsidRPr="001C4F40" w:rsidRDefault="00AD0778" w:rsidP="00AD0778">
            <w:pPr>
              <w:jc w:val="center"/>
              <w:rPr>
                <w:sz w:val="22"/>
                <w:szCs w:val="22"/>
              </w:rPr>
            </w:pPr>
            <w:r>
              <w:rPr>
                <w:sz w:val="22"/>
                <w:szCs w:val="22"/>
              </w:rPr>
              <w:t>824</w:t>
            </w:r>
            <w:r w:rsidRPr="001C4F40">
              <w:rPr>
                <w:sz w:val="22"/>
                <w:szCs w:val="22"/>
              </w:rPr>
              <w:t>00,00</w:t>
            </w:r>
          </w:p>
        </w:tc>
        <w:tc>
          <w:tcPr>
            <w:tcW w:w="1559" w:type="dxa"/>
          </w:tcPr>
          <w:p w:rsidR="00AD0778" w:rsidRPr="001C4F40" w:rsidRDefault="00AD0778" w:rsidP="00AD0778">
            <w:pPr>
              <w:jc w:val="center"/>
              <w:rPr>
                <w:sz w:val="22"/>
                <w:szCs w:val="22"/>
              </w:rPr>
            </w:pPr>
            <w:r>
              <w:rPr>
                <w:sz w:val="22"/>
                <w:szCs w:val="22"/>
              </w:rPr>
              <w:t>8240</w:t>
            </w:r>
            <w:r w:rsidRPr="001C4F40">
              <w:rPr>
                <w:sz w:val="22"/>
                <w:szCs w:val="22"/>
              </w:rPr>
              <w:t>0,00</w:t>
            </w:r>
          </w:p>
        </w:tc>
      </w:tr>
      <w:tr w:rsidR="00AD0778" w:rsidRPr="008411DB" w:rsidTr="00AD0778">
        <w:tc>
          <w:tcPr>
            <w:tcW w:w="1247" w:type="dxa"/>
            <w:vMerge/>
          </w:tcPr>
          <w:p w:rsidR="00AD0778" w:rsidRPr="00335FE5" w:rsidRDefault="00AD0778" w:rsidP="00AD0778">
            <w:pPr>
              <w:rPr>
                <w:sz w:val="24"/>
                <w:szCs w:val="24"/>
              </w:rPr>
            </w:pPr>
          </w:p>
        </w:tc>
        <w:tc>
          <w:tcPr>
            <w:tcW w:w="3351" w:type="dxa"/>
            <w:vMerge/>
          </w:tcPr>
          <w:p w:rsidR="00AD0778" w:rsidRPr="00335FE5" w:rsidRDefault="00AD0778" w:rsidP="00AD0778">
            <w:pPr>
              <w:rPr>
                <w:sz w:val="24"/>
                <w:szCs w:val="24"/>
              </w:rPr>
            </w:pPr>
          </w:p>
        </w:tc>
        <w:tc>
          <w:tcPr>
            <w:tcW w:w="1843" w:type="dxa"/>
          </w:tcPr>
          <w:p w:rsidR="00AD0778" w:rsidRPr="00335FE5" w:rsidRDefault="00AD0778" w:rsidP="00AD0778">
            <w:pPr>
              <w:pStyle w:val="ConsPlusNormal"/>
              <w:rPr>
                <w:rFonts w:ascii="Times New Roman" w:hAnsi="Times New Roman"/>
                <w:sz w:val="24"/>
                <w:szCs w:val="24"/>
              </w:rPr>
            </w:pPr>
            <w:r w:rsidRPr="00335FE5">
              <w:rPr>
                <w:rFonts w:ascii="Times New Roman" w:hAnsi="Times New Roman"/>
                <w:sz w:val="24"/>
                <w:szCs w:val="24"/>
              </w:rPr>
              <w:t>Бюджет мун</w:t>
            </w:r>
            <w:r w:rsidRPr="00335FE5">
              <w:rPr>
                <w:rFonts w:ascii="Times New Roman" w:hAnsi="Times New Roman"/>
                <w:sz w:val="24"/>
                <w:szCs w:val="24"/>
              </w:rPr>
              <w:t>и</w:t>
            </w:r>
            <w:r w:rsidRPr="00335FE5">
              <w:rPr>
                <w:rFonts w:ascii="Times New Roman" w:hAnsi="Times New Roman"/>
                <w:sz w:val="24"/>
                <w:szCs w:val="24"/>
              </w:rPr>
              <w:t>ципального о</w:t>
            </w:r>
            <w:r w:rsidRPr="00335FE5">
              <w:rPr>
                <w:rFonts w:ascii="Times New Roman" w:hAnsi="Times New Roman"/>
                <w:sz w:val="24"/>
                <w:szCs w:val="24"/>
              </w:rPr>
              <w:t>б</w:t>
            </w:r>
            <w:r w:rsidRPr="00335FE5">
              <w:rPr>
                <w:rFonts w:ascii="Times New Roman" w:hAnsi="Times New Roman"/>
                <w:sz w:val="24"/>
                <w:szCs w:val="24"/>
              </w:rPr>
              <w:t>разования, из них за счет средств:</w:t>
            </w:r>
          </w:p>
        </w:tc>
        <w:tc>
          <w:tcPr>
            <w:tcW w:w="1559" w:type="dxa"/>
          </w:tcPr>
          <w:p w:rsidR="00AD0778" w:rsidRPr="0099585C" w:rsidRDefault="00AD0778" w:rsidP="00AD0778">
            <w:pPr>
              <w:jc w:val="center"/>
              <w:rPr>
                <w:sz w:val="22"/>
                <w:szCs w:val="22"/>
              </w:rPr>
            </w:pPr>
            <w:r w:rsidRPr="0099585C">
              <w:rPr>
                <w:sz w:val="22"/>
                <w:szCs w:val="22"/>
              </w:rPr>
              <w:t>0,00</w:t>
            </w:r>
          </w:p>
        </w:tc>
        <w:tc>
          <w:tcPr>
            <w:tcW w:w="1418" w:type="dxa"/>
          </w:tcPr>
          <w:p w:rsidR="00AD0778" w:rsidRPr="0099585C" w:rsidRDefault="00AD0778" w:rsidP="00AD0778">
            <w:pPr>
              <w:jc w:val="center"/>
              <w:rPr>
                <w:sz w:val="22"/>
                <w:szCs w:val="22"/>
              </w:rPr>
            </w:pPr>
            <w:r w:rsidRPr="0099585C">
              <w:rPr>
                <w:sz w:val="22"/>
                <w:szCs w:val="22"/>
              </w:rPr>
              <w:t>0,00</w:t>
            </w:r>
          </w:p>
        </w:tc>
        <w:tc>
          <w:tcPr>
            <w:tcW w:w="1417" w:type="dxa"/>
          </w:tcPr>
          <w:p w:rsidR="00AD0778" w:rsidRPr="0099585C" w:rsidRDefault="00AD0778" w:rsidP="00AD0778">
            <w:pPr>
              <w:jc w:val="center"/>
              <w:rPr>
                <w:sz w:val="22"/>
                <w:szCs w:val="22"/>
              </w:rPr>
            </w:pPr>
            <w:r w:rsidRPr="0099585C">
              <w:rPr>
                <w:sz w:val="22"/>
                <w:szCs w:val="22"/>
              </w:rPr>
              <w:t>0,00</w:t>
            </w:r>
          </w:p>
        </w:tc>
        <w:tc>
          <w:tcPr>
            <w:tcW w:w="1560" w:type="dxa"/>
          </w:tcPr>
          <w:p w:rsidR="00AD0778" w:rsidRPr="0099585C" w:rsidRDefault="00AD0778" w:rsidP="00AD0778">
            <w:pPr>
              <w:jc w:val="center"/>
              <w:rPr>
                <w:sz w:val="22"/>
                <w:szCs w:val="22"/>
              </w:rPr>
            </w:pPr>
            <w:r w:rsidRPr="0099585C">
              <w:rPr>
                <w:sz w:val="22"/>
                <w:szCs w:val="22"/>
              </w:rPr>
              <w:t>0,00</w:t>
            </w:r>
          </w:p>
        </w:tc>
        <w:tc>
          <w:tcPr>
            <w:tcW w:w="1559" w:type="dxa"/>
          </w:tcPr>
          <w:p w:rsidR="00AD0778" w:rsidRPr="0099585C" w:rsidRDefault="00AD0778" w:rsidP="00AD0778">
            <w:pPr>
              <w:jc w:val="center"/>
              <w:rPr>
                <w:sz w:val="22"/>
                <w:szCs w:val="22"/>
              </w:rPr>
            </w:pPr>
            <w:r w:rsidRPr="0099585C">
              <w:rPr>
                <w:sz w:val="22"/>
                <w:szCs w:val="22"/>
              </w:rPr>
              <w:t>0,00</w:t>
            </w:r>
          </w:p>
        </w:tc>
        <w:tc>
          <w:tcPr>
            <w:tcW w:w="1559" w:type="dxa"/>
          </w:tcPr>
          <w:p w:rsidR="00AD0778" w:rsidRPr="0099585C" w:rsidRDefault="00AD0778" w:rsidP="00AD0778">
            <w:pPr>
              <w:jc w:val="center"/>
              <w:rPr>
                <w:sz w:val="22"/>
                <w:szCs w:val="22"/>
              </w:rPr>
            </w:pPr>
            <w:r w:rsidRPr="0099585C">
              <w:rPr>
                <w:sz w:val="22"/>
                <w:szCs w:val="22"/>
              </w:rPr>
              <w:t>0,00</w:t>
            </w:r>
          </w:p>
        </w:tc>
      </w:tr>
      <w:tr w:rsidR="00AD0778" w:rsidRPr="008411DB" w:rsidTr="00AD0778">
        <w:tc>
          <w:tcPr>
            <w:tcW w:w="1247" w:type="dxa"/>
            <w:vMerge/>
          </w:tcPr>
          <w:p w:rsidR="00AD0778" w:rsidRPr="00335FE5" w:rsidRDefault="00AD0778" w:rsidP="00AD0778">
            <w:pPr>
              <w:rPr>
                <w:sz w:val="24"/>
                <w:szCs w:val="24"/>
              </w:rPr>
            </w:pPr>
          </w:p>
        </w:tc>
        <w:tc>
          <w:tcPr>
            <w:tcW w:w="3351" w:type="dxa"/>
            <w:vMerge/>
          </w:tcPr>
          <w:p w:rsidR="00AD0778" w:rsidRPr="00335FE5" w:rsidRDefault="00AD0778" w:rsidP="00AD0778">
            <w:pPr>
              <w:rPr>
                <w:sz w:val="24"/>
                <w:szCs w:val="24"/>
              </w:rPr>
            </w:pPr>
          </w:p>
        </w:tc>
        <w:tc>
          <w:tcPr>
            <w:tcW w:w="1843" w:type="dxa"/>
          </w:tcPr>
          <w:p w:rsidR="00AD0778" w:rsidRPr="00335FE5" w:rsidRDefault="00AD0778" w:rsidP="00AD0778">
            <w:pPr>
              <w:pStyle w:val="ConsPlusNormal"/>
              <w:rPr>
                <w:rFonts w:ascii="Times New Roman" w:hAnsi="Times New Roman"/>
                <w:sz w:val="24"/>
                <w:szCs w:val="24"/>
              </w:rPr>
            </w:pPr>
            <w:r w:rsidRPr="00335FE5">
              <w:rPr>
                <w:rFonts w:ascii="Times New Roman" w:hAnsi="Times New Roman"/>
                <w:sz w:val="24"/>
                <w:szCs w:val="24"/>
              </w:rPr>
              <w:t>Местного бю</w:t>
            </w:r>
            <w:r w:rsidRPr="00335FE5">
              <w:rPr>
                <w:rFonts w:ascii="Times New Roman" w:hAnsi="Times New Roman"/>
                <w:sz w:val="24"/>
                <w:szCs w:val="24"/>
              </w:rPr>
              <w:t>д</w:t>
            </w:r>
            <w:r w:rsidRPr="00335FE5">
              <w:rPr>
                <w:rFonts w:ascii="Times New Roman" w:hAnsi="Times New Roman"/>
                <w:sz w:val="24"/>
                <w:szCs w:val="24"/>
              </w:rPr>
              <w:t>жета</w:t>
            </w:r>
          </w:p>
        </w:tc>
        <w:tc>
          <w:tcPr>
            <w:tcW w:w="1559" w:type="dxa"/>
          </w:tcPr>
          <w:p w:rsidR="00AD0778" w:rsidRPr="0099585C" w:rsidRDefault="00AD0778" w:rsidP="00AD0778">
            <w:pPr>
              <w:jc w:val="center"/>
              <w:rPr>
                <w:sz w:val="22"/>
                <w:szCs w:val="22"/>
              </w:rPr>
            </w:pPr>
            <w:r w:rsidRPr="0099585C">
              <w:rPr>
                <w:sz w:val="22"/>
                <w:szCs w:val="22"/>
              </w:rPr>
              <w:t>0,00</w:t>
            </w:r>
          </w:p>
        </w:tc>
        <w:tc>
          <w:tcPr>
            <w:tcW w:w="1418" w:type="dxa"/>
          </w:tcPr>
          <w:p w:rsidR="00AD0778" w:rsidRPr="0099585C" w:rsidRDefault="00AD0778" w:rsidP="00AD0778">
            <w:pPr>
              <w:jc w:val="center"/>
              <w:rPr>
                <w:sz w:val="22"/>
                <w:szCs w:val="22"/>
              </w:rPr>
            </w:pPr>
            <w:r w:rsidRPr="0099585C">
              <w:rPr>
                <w:sz w:val="22"/>
                <w:szCs w:val="22"/>
              </w:rPr>
              <w:t>0,00</w:t>
            </w:r>
          </w:p>
        </w:tc>
        <w:tc>
          <w:tcPr>
            <w:tcW w:w="1417" w:type="dxa"/>
          </w:tcPr>
          <w:p w:rsidR="00AD0778" w:rsidRPr="0099585C" w:rsidRDefault="00AD0778" w:rsidP="00AD0778">
            <w:pPr>
              <w:jc w:val="center"/>
              <w:rPr>
                <w:sz w:val="22"/>
                <w:szCs w:val="22"/>
              </w:rPr>
            </w:pPr>
            <w:r w:rsidRPr="0099585C">
              <w:rPr>
                <w:sz w:val="22"/>
                <w:szCs w:val="22"/>
              </w:rPr>
              <w:t>0,00</w:t>
            </w:r>
          </w:p>
        </w:tc>
        <w:tc>
          <w:tcPr>
            <w:tcW w:w="1560" w:type="dxa"/>
          </w:tcPr>
          <w:p w:rsidR="00AD0778" w:rsidRPr="0099585C" w:rsidRDefault="00AD0778" w:rsidP="00AD0778">
            <w:pPr>
              <w:jc w:val="center"/>
              <w:rPr>
                <w:sz w:val="22"/>
                <w:szCs w:val="22"/>
              </w:rPr>
            </w:pPr>
            <w:r w:rsidRPr="0099585C">
              <w:rPr>
                <w:sz w:val="22"/>
                <w:szCs w:val="22"/>
              </w:rPr>
              <w:t>0,00</w:t>
            </w:r>
          </w:p>
        </w:tc>
        <w:tc>
          <w:tcPr>
            <w:tcW w:w="1559" w:type="dxa"/>
          </w:tcPr>
          <w:p w:rsidR="00AD0778" w:rsidRPr="0099585C" w:rsidRDefault="00AD0778" w:rsidP="00AD0778">
            <w:pPr>
              <w:jc w:val="center"/>
              <w:rPr>
                <w:sz w:val="22"/>
                <w:szCs w:val="22"/>
              </w:rPr>
            </w:pPr>
            <w:r w:rsidRPr="0099585C">
              <w:rPr>
                <w:sz w:val="22"/>
                <w:szCs w:val="22"/>
              </w:rPr>
              <w:t>0,00</w:t>
            </w:r>
          </w:p>
        </w:tc>
        <w:tc>
          <w:tcPr>
            <w:tcW w:w="1559" w:type="dxa"/>
          </w:tcPr>
          <w:p w:rsidR="00AD0778" w:rsidRPr="0099585C" w:rsidRDefault="00AD0778" w:rsidP="00AD0778">
            <w:pPr>
              <w:jc w:val="center"/>
              <w:rPr>
                <w:sz w:val="22"/>
                <w:szCs w:val="22"/>
              </w:rPr>
            </w:pPr>
            <w:r w:rsidRPr="0099585C">
              <w:rPr>
                <w:sz w:val="22"/>
                <w:szCs w:val="22"/>
              </w:rPr>
              <w:t>0,00</w:t>
            </w:r>
          </w:p>
        </w:tc>
      </w:tr>
      <w:tr w:rsidR="00AD0778" w:rsidRPr="00C7017A" w:rsidTr="00AD0778">
        <w:tc>
          <w:tcPr>
            <w:tcW w:w="1247" w:type="dxa"/>
            <w:vMerge/>
          </w:tcPr>
          <w:p w:rsidR="00AD0778" w:rsidRPr="00335FE5" w:rsidRDefault="00AD0778" w:rsidP="00AD0778">
            <w:pPr>
              <w:rPr>
                <w:sz w:val="24"/>
                <w:szCs w:val="24"/>
              </w:rPr>
            </w:pPr>
          </w:p>
        </w:tc>
        <w:tc>
          <w:tcPr>
            <w:tcW w:w="3351" w:type="dxa"/>
            <w:vMerge/>
          </w:tcPr>
          <w:p w:rsidR="00AD0778" w:rsidRPr="00335FE5" w:rsidRDefault="00AD0778" w:rsidP="00AD0778">
            <w:pPr>
              <w:rPr>
                <w:sz w:val="24"/>
                <w:szCs w:val="24"/>
              </w:rPr>
            </w:pPr>
          </w:p>
        </w:tc>
        <w:tc>
          <w:tcPr>
            <w:tcW w:w="1843" w:type="dxa"/>
          </w:tcPr>
          <w:p w:rsidR="00AD0778" w:rsidRPr="00335FE5" w:rsidRDefault="00AD0778" w:rsidP="00AD0778">
            <w:pPr>
              <w:pStyle w:val="ConsPlusNormal"/>
              <w:rPr>
                <w:rFonts w:ascii="Times New Roman" w:hAnsi="Times New Roman"/>
                <w:sz w:val="24"/>
                <w:szCs w:val="24"/>
              </w:rPr>
            </w:pPr>
            <w:r w:rsidRPr="00335FE5">
              <w:rPr>
                <w:rFonts w:ascii="Times New Roman" w:hAnsi="Times New Roman"/>
                <w:sz w:val="24"/>
                <w:szCs w:val="24"/>
              </w:rPr>
              <w:t>Средства от приносящей доход деятельн</w:t>
            </w:r>
            <w:r w:rsidRPr="00335FE5">
              <w:rPr>
                <w:rFonts w:ascii="Times New Roman" w:hAnsi="Times New Roman"/>
                <w:sz w:val="24"/>
                <w:szCs w:val="24"/>
              </w:rPr>
              <w:t>о</w:t>
            </w:r>
            <w:r w:rsidRPr="00335FE5">
              <w:rPr>
                <w:rFonts w:ascii="Times New Roman" w:hAnsi="Times New Roman"/>
                <w:sz w:val="24"/>
                <w:szCs w:val="24"/>
              </w:rPr>
              <w:t>сти</w:t>
            </w:r>
          </w:p>
        </w:tc>
        <w:tc>
          <w:tcPr>
            <w:tcW w:w="1559" w:type="dxa"/>
          </w:tcPr>
          <w:p w:rsidR="00AD0778" w:rsidRPr="0099585C" w:rsidRDefault="00AD0778" w:rsidP="00AD0778">
            <w:pPr>
              <w:pStyle w:val="ConsPlusNormal"/>
              <w:rPr>
                <w:rFonts w:ascii="Times New Roman" w:hAnsi="Times New Roman"/>
                <w:sz w:val="22"/>
              </w:rPr>
            </w:pPr>
          </w:p>
        </w:tc>
        <w:tc>
          <w:tcPr>
            <w:tcW w:w="1418" w:type="dxa"/>
          </w:tcPr>
          <w:p w:rsidR="00AD0778" w:rsidRPr="0099585C" w:rsidRDefault="00AD0778" w:rsidP="00AD0778">
            <w:pPr>
              <w:pStyle w:val="ConsPlusNormal"/>
              <w:rPr>
                <w:rFonts w:ascii="Times New Roman" w:hAnsi="Times New Roman"/>
                <w:sz w:val="22"/>
              </w:rPr>
            </w:pPr>
          </w:p>
        </w:tc>
        <w:tc>
          <w:tcPr>
            <w:tcW w:w="1417" w:type="dxa"/>
          </w:tcPr>
          <w:p w:rsidR="00AD0778" w:rsidRPr="0099585C" w:rsidRDefault="00AD0778" w:rsidP="00AD0778">
            <w:pPr>
              <w:pStyle w:val="ConsPlusNormal"/>
              <w:rPr>
                <w:rFonts w:ascii="Times New Roman" w:hAnsi="Times New Roman"/>
                <w:sz w:val="22"/>
              </w:rPr>
            </w:pPr>
          </w:p>
        </w:tc>
        <w:tc>
          <w:tcPr>
            <w:tcW w:w="1560" w:type="dxa"/>
          </w:tcPr>
          <w:p w:rsidR="00AD0778" w:rsidRPr="0099585C" w:rsidRDefault="00AD0778" w:rsidP="00AD0778">
            <w:pPr>
              <w:pStyle w:val="ConsPlusNormal"/>
              <w:rPr>
                <w:rFonts w:ascii="Times New Roman" w:hAnsi="Times New Roman"/>
                <w:sz w:val="22"/>
              </w:rPr>
            </w:pPr>
          </w:p>
        </w:tc>
        <w:tc>
          <w:tcPr>
            <w:tcW w:w="1559" w:type="dxa"/>
          </w:tcPr>
          <w:p w:rsidR="00AD0778" w:rsidRPr="0099585C" w:rsidRDefault="00AD0778" w:rsidP="00AD0778">
            <w:pPr>
              <w:pStyle w:val="ConsPlusNormal"/>
              <w:rPr>
                <w:rFonts w:ascii="Times New Roman" w:hAnsi="Times New Roman"/>
                <w:sz w:val="22"/>
              </w:rPr>
            </w:pPr>
          </w:p>
        </w:tc>
        <w:tc>
          <w:tcPr>
            <w:tcW w:w="1559" w:type="dxa"/>
          </w:tcPr>
          <w:p w:rsidR="00AD0778" w:rsidRPr="0099585C" w:rsidRDefault="00AD0778" w:rsidP="00AD0778">
            <w:pPr>
              <w:pStyle w:val="ConsPlusNormal"/>
              <w:rPr>
                <w:rFonts w:ascii="Times New Roman" w:hAnsi="Times New Roman"/>
                <w:sz w:val="22"/>
              </w:rPr>
            </w:pPr>
          </w:p>
        </w:tc>
      </w:tr>
      <w:tr w:rsidR="00AD0778" w:rsidRPr="008411DB" w:rsidTr="00AD0778">
        <w:tc>
          <w:tcPr>
            <w:tcW w:w="1247" w:type="dxa"/>
            <w:vMerge w:val="restart"/>
          </w:tcPr>
          <w:p w:rsidR="00AD0778" w:rsidRPr="00335FE5" w:rsidRDefault="00AD0778" w:rsidP="00AD0778">
            <w:pPr>
              <w:rPr>
                <w:sz w:val="24"/>
                <w:szCs w:val="24"/>
              </w:rPr>
            </w:pPr>
            <w:r w:rsidRPr="00335FE5">
              <w:rPr>
                <w:sz w:val="24"/>
                <w:szCs w:val="24"/>
              </w:rPr>
              <w:lastRenderedPageBreak/>
              <w:t>Основное меропри</w:t>
            </w:r>
            <w:r w:rsidRPr="00335FE5">
              <w:rPr>
                <w:sz w:val="24"/>
                <w:szCs w:val="24"/>
              </w:rPr>
              <w:t>я</w:t>
            </w:r>
            <w:r w:rsidRPr="00335FE5">
              <w:rPr>
                <w:sz w:val="24"/>
                <w:szCs w:val="24"/>
              </w:rPr>
              <w:t>тие 3.2.1.</w:t>
            </w:r>
          </w:p>
        </w:tc>
        <w:tc>
          <w:tcPr>
            <w:tcW w:w="3351" w:type="dxa"/>
            <w:vMerge w:val="restart"/>
          </w:tcPr>
          <w:p w:rsidR="00AD0778" w:rsidRPr="00335FE5" w:rsidRDefault="00AD0778" w:rsidP="00AD0778">
            <w:pPr>
              <w:pStyle w:val="ConsPlusNormal"/>
              <w:rPr>
                <w:rFonts w:ascii="Times New Roman" w:hAnsi="Times New Roman"/>
                <w:sz w:val="24"/>
                <w:szCs w:val="24"/>
              </w:rPr>
            </w:pPr>
            <w:r w:rsidRPr="00335FE5">
              <w:rPr>
                <w:rFonts w:ascii="Times New Roman" w:hAnsi="Times New Roman"/>
                <w:sz w:val="24"/>
                <w:szCs w:val="24"/>
              </w:rPr>
              <w:t>Предоставление социальных выплат молодым семьям на приобретение жилого помещ</w:t>
            </w:r>
            <w:r w:rsidRPr="00335FE5">
              <w:rPr>
                <w:rFonts w:ascii="Times New Roman" w:hAnsi="Times New Roman"/>
                <w:sz w:val="24"/>
                <w:szCs w:val="24"/>
              </w:rPr>
              <w:t>е</w:t>
            </w:r>
            <w:r w:rsidRPr="00335FE5">
              <w:rPr>
                <w:rFonts w:ascii="Times New Roman" w:hAnsi="Times New Roman"/>
                <w:sz w:val="24"/>
                <w:szCs w:val="24"/>
              </w:rPr>
              <w:t>ния или создание объекта и</w:t>
            </w:r>
            <w:r w:rsidRPr="00335FE5">
              <w:rPr>
                <w:rFonts w:ascii="Times New Roman" w:hAnsi="Times New Roman"/>
                <w:sz w:val="24"/>
                <w:szCs w:val="24"/>
              </w:rPr>
              <w:t>н</w:t>
            </w:r>
            <w:r w:rsidRPr="00335FE5">
              <w:rPr>
                <w:rFonts w:ascii="Times New Roman" w:hAnsi="Times New Roman"/>
                <w:sz w:val="24"/>
                <w:szCs w:val="24"/>
              </w:rPr>
              <w:t xml:space="preserve">дивидуального жилищного строительства  </w:t>
            </w:r>
          </w:p>
        </w:tc>
        <w:tc>
          <w:tcPr>
            <w:tcW w:w="1843" w:type="dxa"/>
          </w:tcPr>
          <w:p w:rsidR="00AD0778" w:rsidRPr="00335FE5" w:rsidRDefault="00AD0778" w:rsidP="00AD0778">
            <w:pPr>
              <w:pStyle w:val="ConsPlusNormal"/>
              <w:rPr>
                <w:rFonts w:ascii="Times New Roman" w:hAnsi="Times New Roman"/>
                <w:sz w:val="24"/>
                <w:szCs w:val="24"/>
              </w:rPr>
            </w:pPr>
            <w:r w:rsidRPr="00335FE5">
              <w:rPr>
                <w:rFonts w:ascii="Times New Roman" w:hAnsi="Times New Roman"/>
                <w:sz w:val="24"/>
                <w:szCs w:val="24"/>
              </w:rPr>
              <w:t>Всего</w:t>
            </w:r>
          </w:p>
        </w:tc>
        <w:tc>
          <w:tcPr>
            <w:tcW w:w="1559" w:type="dxa"/>
            <w:shd w:val="clear" w:color="auto" w:fill="auto"/>
          </w:tcPr>
          <w:p w:rsidR="00AD0778" w:rsidRPr="0099585C" w:rsidRDefault="00AD0778" w:rsidP="00AD0778">
            <w:pPr>
              <w:jc w:val="center"/>
              <w:rPr>
                <w:sz w:val="22"/>
                <w:szCs w:val="22"/>
              </w:rPr>
            </w:pPr>
            <w:r w:rsidRPr="0099585C">
              <w:rPr>
                <w:sz w:val="22"/>
                <w:szCs w:val="22"/>
              </w:rPr>
              <w:t>2 336 722,43</w:t>
            </w:r>
          </w:p>
        </w:tc>
        <w:tc>
          <w:tcPr>
            <w:tcW w:w="1418" w:type="dxa"/>
            <w:shd w:val="clear" w:color="auto" w:fill="auto"/>
          </w:tcPr>
          <w:p w:rsidR="00AD0778" w:rsidRPr="0099585C" w:rsidRDefault="00AD0778" w:rsidP="00AD0778">
            <w:pPr>
              <w:jc w:val="center"/>
              <w:rPr>
                <w:sz w:val="22"/>
                <w:szCs w:val="22"/>
              </w:rPr>
            </w:pPr>
            <w:r w:rsidRPr="0099585C">
              <w:rPr>
                <w:sz w:val="22"/>
                <w:szCs w:val="22"/>
              </w:rPr>
              <w:t>688474,50</w:t>
            </w:r>
          </w:p>
        </w:tc>
        <w:tc>
          <w:tcPr>
            <w:tcW w:w="1417" w:type="dxa"/>
            <w:shd w:val="clear" w:color="auto" w:fill="auto"/>
          </w:tcPr>
          <w:p w:rsidR="00AD0778" w:rsidRPr="0099585C" w:rsidRDefault="00AD0778" w:rsidP="00AD0778">
            <w:pPr>
              <w:jc w:val="center"/>
              <w:rPr>
                <w:sz w:val="22"/>
                <w:szCs w:val="22"/>
              </w:rPr>
            </w:pPr>
            <w:r>
              <w:rPr>
                <w:sz w:val="22"/>
                <w:szCs w:val="22"/>
              </w:rPr>
              <w:t>1648</w:t>
            </w:r>
            <w:r w:rsidRPr="0099585C">
              <w:rPr>
                <w:sz w:val="22"/>
                <w:szCs w:val="22"/>
              </w:rPr>
              <w:t>247,93</w:t>
            </w:r>
          </w:p>
        </w:tc>
        <w:tc>
          <w:tcPr>
            <w:tcW w:w="1560" w:type="dxa"/>
          </w:tcPr>
          <w:p w:rsidR="00AD0778" w:rsidRPr="0099585C" w:rsidRDefault="00AD0778" w:rsidP="00AD0778">
            <w:pPr>
              <w:jc w:val="center"/>
              <w:rPr>
                <w:sz w:val="22"/>
                <w:szCs w:val="22"/>
              </w:rPr>
            </w:pPr>
            <w:r w:rsidRPr="0099585C">
              <w:rPr>
                <w:sz w:val="22"/>
                <w:szCs w:val="22"/>
              </w:rPr>
              <w:t>0,00</w:t>
            </w:r>
          </w:p>
        </w:tc>
        <w:tc>
          <w:tcPr>
            <w:tcW w:w="1559" w:type="dxa"/>
          </w:tcPr>
          <w:p w:rsidR="00AD0778" w:rsidRPr="0099585C" w:rsidRDefault="00AD0778" w:rsidP="00AD0778">
            <w:pPr>
              <w:jc w:val="center"/>
              <w:rPr>
                <w:sz w:val="22"/>
                <w:szCs w:val="22"/>
              </w:rPr>
            </w:pPr>
            <w:r w:rsidRPr="0099585C">
              <w:rPr>
                <w:sz w:val="22"/>
                <w:szCs w:val="22"/>
              </w:rPr>
              <w:t>0,00</w:t>
            </w:r>
          </w:p>
        </w:tc>
        <w:tc>
          <w:tcPr>
            <w:tcW w:w="1559" w:type="dxa"/>
          </w:tcPr>
          <w:p w:rsidR="00AD0778" w:rsidRPr="0099585C" w:rsidRDefault="00AD0778" w:rsidP="00AD0778">
            <w:pPr>
              <w:jc w:val="center"/>
              <w:rPr>
                <w:sz w:val="22"/>
                <w:szCs w:val="22"/>
              </w:rPr>
            </w:pPr>
            <w:r w:rsidRPr="0099585C">
              <w:rPr>
                <w:sz w:val="22"/>
                <w:szCs w:val="22"/>
              </w:rPr>
              <w:t>0,00</w:t>
            </w:r>
          </w:p>
        </w:tc>
      </w:tr>
      <w:tr w:rsidR="00AD0778" w:rsidRPr="008411DB" w:rsidTr="00AD0778">
        <w:tc>
          <w:tcPr>
            <w:tcW w:w="1247" w:type="dxa"/>
            <w:vMerge/>
          </w:tcPr>
          <w:p w:rsidR="00AD0778" w:rsidRPr="00335FE5" w:rsidRDefault="00AD0778" w:rsidP="00AD0778">
            <w:pPr>
              <w:rPr>
                <w:sz w:val="24"/>
                <w:szCs w:val="24"/>
              </w:rPr>
            </w:pPr>
          </w:p>
        </w:tc>
        <w:tc>
          <w:tcPr>
            <w:tcW w:w="3351" w:type="dxa"/>
            <w:vMerge/>
          </w:tcPr>
          <w:p w:rsidR="00AD0778" w:rsidRPr="00335FE5" w:rsidRDefault="00AD0778" w:rsidP="00AD0778">
            <w:pPr>
              <w:rPr>
                <w:sz w:val="24"/>
                <w:szCs w:val="24"/>
              </w:rPr>
            </w:pPr>
          </w:p>
        </w:tc>
        <w:tc>
          <w:tcPr>
            <w:tcW w:w="1843" w:type="dxa"/>
          </w:tcPr>
          <w:p w:rsidR="00AD0778" w:rsidRPr="00335FE5" w:rsidRDefault="00AD0778" w:rsidP="00AD0778">
            <w:pPr>
              <w:pStyle w:val="ConsPlusNormal"/>
              <w:rPr>
                <w:rFonts w:ascii="Times New Roman" w:hAnsi="Times New Roman"/>
                <w:sz w:val="24"/>
                <w:szCs w:val="24"/>
              </w:rPr>
            </w:pPr>
            <w:r w:rsidRPr="00335FE5">
              <w:rPr>
                <w:rFonts w:ascii="Times New Roman" w:hAnsi="Times New Roman"/>
                <w:sz w:val="24"/>
                <w:szCs w:val="24"/>
              </w:rPr>
              <w:t>в том числе:</w:t>
            </w:r>
          </w:p>
        </w:tc>
        <w:tc>
          <w:tcPr>
            <w:tcW w:w="1559" w:type="dxa"/>
            <w:shd w:val="clear" w:color="auto" w:fill="auto"/>
          </w:tcPr>
          <w:p w:rsidR="00AD0778" w:rsidRPr="0099585C" w:rsidRDefault="00AD0778" w:rsidP="00AD0778">
            <w:pPr>
              <w:pStyle w:val="ConsPlusNormal"/>
              <w:rPr>
                <w:rFonts w:ascii="Times New Roman" w:hAnsi="Times New Roman"/>
                <w:sz w:val="22"/>
              </w:rPr>
            </w:pPr>
          </w:p>
        </w:tc>
        <w:tc>
          <w:tcPr>
            <w:tcW w:w="1418" w:type="dxa"/>
            <w:shd w:val="clear" w:color="auto" w:fill="auto"/>
          </w:tcPr>
          <w:p w:rsidR="00AD0778" w:rsidRPr="0099585C" w:rsidRDefault="00AD0778" w:rsidP="00AD0778">
            <w:pPr>
              <w:pStyle w:val="ConsPlusNormal"/>
              <w:rPr>
                <w:rFonts w:ascii="Times New Roman" w:hAnsi="Times New Roman"/>
                <w:sz w:val="22"/>
              </w:rPr>
            </w:pPr>
          </w:p>
        </w:tc>
        <w:tc>
          <w:tcPr>
            <w:tcW w:w="1417" w:type="dxa"/>
            <w:shd w:val="clear" w:color="auto" w:fill="auto"/>
          </w:tcPr>
          <w:p w:rsidR="00AD0778" w:rsidRPr="0099585C" w:rsidRDefault="00AD0778" w:rsidP="00AD0778">
            <w:pPr>
              <w:pStyle w:val="ConsPlusNormal"/>
              <w:rPr>
                <w:rFonts w:ascii="Times New Roman" w:hAnsi="Times New Roman"/>
                <w:sz w:val="22"/>
              </w:rPr>
            </w:pPr>
          </w:p>
        </w:tc>
        <w:tc>
          <w:tcPr>
            <w:tcW w:w="1560" w:type="dxa"/>
          </w:tcPr>
          <w:p w:rsidR="00AD0778" w:rsidRPr="0099585C" w:rsidRDefault="00AD0778" w:rsidP="00AD0778">
            <w:pPr>
              <w:pStyle w:val="ConsPlusNormal"/>
              <w:rPr>
                <w:rFonts w:ascii="Times New Roman" w:hAnsi="Times New Roman"/>
                <w:sz w:val="22"/>
              </w:rPr>
            </w:pPr>
          </w:p>
        </w:tc>
        <w:tc>
          <w:tcPr>
            <w:tcW w:w="1559" w:type="dxa"/>
          </w:tcPr>
          <w:p w:rsidR="00AD0778" w:rsidRPr="0099585C" w:rsidRDefault="00AD0778" w:rsidP="00AD0778">
            <w:pPr>
              <w:pStyle w:val="ConsPlusNormal"/>
              <w:rPr>
                <w:rFonts w:ascii="Times New Roman" w:hAnsi="Times New Roman"/>
                <w:sz w:val="22"/>
              </w:rPr>
            </w:pPr>
          </w:p>
        </w:tc>
        <w:tc>
          <w:tcPr>
            <w:tcW w:w="1559" w:type="dxa"/>
          </w:tcPr>
          <w:p w:rsidR="00AD0778" w:rsidRPr="0099585C" w:rsidRDefault="00AD0778" w:rsidP="00AD0778">
            <w:pPr>
              <w:pStyle w:val="ConsPlusNormal"/>
              <w:rPr>
                <w:rFonts w:ascii="Times New Roman" w:hAnsi="Times New Roman"/>
                <w:sz w:val="22"/>
              </w:rPr>
            </w:pPr>
          </w:p>
        </w:tc>
      </w:tr>
      <w:tr w:rsidR="00AD0778" w:rsidRPr="008411DB" w:rsidTr="00AD0778">
        <w:tc>
          <w:tcPr>
            <w:tcW w:w="1247" w:type="dxa"/>
            <w:vMerge/>
          </w:tcPr>
          <w:p w:rsidR="00AD0778" w:rsidRPr="00335FE5" w:rsidRDefault="00AD0778" w:rsidP="00AD0778">
            <w:pPr>
              <w:rPr>
                <w:sz w:val="24"/>
                <w:szCs w:val="24"/>
              </w:rPr>
            </w:pPr>
          </w:p>
        </w:tc>
        <w:tc>
          <w:tcPr>
            <w:tcW w:w="3351" w:type="dxa"/>
            <w:vMerge/>
          </w:tcPr>
          <w:p w:rsidR="00AD0778" w:rsidRPr="00335FE5" w:rsidRDefault="00AD0778" w:rsidP="00AD0778">
            <w:pPr>
              <w:rPr>
                <w:sz w:val="24"/>
                <w:szCs w:val="24"/>
              </w:rPr>
            </w:pPr>
          </w:p>
        </w:tc>
        <w:tc>
          <w:tcPr>
            <w:tcW w:w="1843" w:type="dxa"/>
          </w:tcPr>
          <w:p w:rsidR="00AD0778" w:rsidRPr="00335FE5" w:rsidRDefault="00AD0778" w:rsidP="00AD0778">
            <w:pPr>
              <w:rPr>
                <w:snapToGrid w:val="0"/>
                <w:sz w:val="24"/>
                <w:szCs w:val="24"/>
              </w:rPr>
            </w:pPr>
            <w:r>
              <w:rPr>
                <w:snapToGrid w:val="0"/>
                <w:sz w:val="24"/>
                <w:szCs w:val="24"/>
              </w:rPr>
              <w:t>Федеральный бюджет</w:t>
            </w:r>
          </w:p>
        </w:tc>
        <w:tc>
          <w:tcPr>
            <w:tcW w:w="1559" w:type="dxa"/>
            <w:shd w:val="clear" w:color="auto" w:fill="auto"/>
          </w:tcPr>
          <w:p w:rsidR="00AD0778" w:rsidRPr="0099585C" w:rsidRDefault="00AD0778" w:rsidP="00AD0778">
            <w:pPr>
              <w:pStyle w:val="ConsPlusNormal"/>
              <w:jc w:val="center"/>
              <w:rPr>
                <w:rFonts w:ascii="Times New Roman" w:hAnsi="Times New Roman"/>
                <w:sz w:val="22"/>
              </w:rPr>
            </w:pPr>
            <w:r>
              <w:rPr>
                <w:rFonts w:ascii="Times New Roman" w:hAnsi="Times New Roman"/>
                <w:sz w:val="22"/>
              </w:rPr>
              <w:t>399</w:t>
            </w:r>
            <w:r w:rsidRPr="0099585C">
              <w:rPr>
                <w:rFonts w:ascii="Times New Roman" w:hAnsi="Times New Roman"/>
                <w:sz w:val="22"/>
              </w:rPr>
              <w:t>913,49</w:t>
            </w:r>
          </w:p>
        </w:tc>
        <w:tc>
          <w:tcPr>
            <w:tcW w:w="1418" w:type="dxa"/>
            <w:shd w:val="clear" w:color="auto" w:fill="auto"/>
          </w:tcPr>
          <w:p w:rsidR="00AD0778" w:rsidRPr="0099585C" w:rsidRDefault="00AD0778" w:rsidP="00AD0778">
            <w:pPr>
              <w:pStyle w:val="ConsPlusNormal"/>
              <w:jc w:val="center"/>
              <w:rPr>
                <w:rFonts w:ascii="Times New Roman" w:hAnsi="Times New Roman"/>
                <w:sz w:val="22"/>
              </w:rPr>
            </w:pPr>
            <w:r w:rsidRPr="0099585C">
              <w:rPr>
                <w:rFonts w:ascii="Times New Roman" w:hAnsi="Times New Roman"/>
                <w:sz w:val="22"/>
              </w:rPr>
              <w:t>112794,31</w:t>
            </w:r>
          </w:p>
        </w:tc>
        <w:tc>
          <w:tcPr>
            <w:tcW w:w="1417" w:type="dxa"/>
            <w:shd w:val="clear" w:color="auto" w:fill="auto"/>
          </w:tcPr>
          <w:p w:rsidR="00AD0778" w:rsidRPr="0099585C" w:rsidRDefault="00AD0778" w:rsidP="00AD0778">
            <w:pPr>
              <w:jc w:val="center"/>
              <w:rPr>
                <w:sz w:val="22"/>
                <w:szCs w:val="22"/>
              </w:rPr>
            </w:pPr>
            <w:r w:rsidRPr="0099585C">
              <w:rPr>
                <w:sz w:val="22"/>
                <w:szCs w:val="22"/>
              </w:rPr>
              <w:t>287119,18</w:t>
            </w:r>
          </w:p>
        </w:tc>
        <w:tc>
          <w:tcPr>
            <w:tcW w:w="1560" w:type="dxa"/>
          </w:tcPr>
          <w:p w:rsidR="00AD0778" w:rsidRPr="0099585C" w:rsidRDefault="00AD0778" w:rsidP="00AD0778">
            <w:pPr>
              <w:jc w:val="center"/>
              <w:rPr>
                <w:sz w:val="22"/>
                <w:szCs w:val="22"/>
              </w:rPr>
            </w:pPr>
            <w:r w:rsidRPr="0099585C">
              <w:rPr>
                <w:sz w:val="22"/>
                <w:szCs w:val="22"/>
              </w:rPr>
              <w:t>0,00</w:t>
            </w:r>
          </w:p>
        </w:tc>
        <w:tc>
          <w:tcPr>
            <w:tcW w:w="1559" w:type="dxa"/>
          </w:tcPr>
          <w:p w:rsidR="00AD0778" w:rsidRPr="0099585C" w:rsidRDefault="00AD0778" w:rsidP="00AD0778">
            <w:pPr>
              <w:jc w:val="center"/>
              <w:rPr>
                <w:sz w:val="22"/>
                <w:szCs w:val="22"/>
              </w:rPr>
            </w:pPr>
            <w:r w:rsidRPr="0099585C">
              <w:rPr>
                <w:sz w:val="22"/>
                <w:szCs w:val="22"/>
              </w:rPr>
              <w:t>0,00</w:t>
            </w:r>
          </w:p>
        </w:tc>
        <w:tc>
          <w:tcPr>
            <w:tcW w:w="1559" w:type="dxa"/>
          </w:tcPr>
          <w:p w:rsidR="00AD0778" w:rsidRPr="0099585C" w:rsidRDefault="00AD0778" w:rsidP="00AD0778">
            <w:pPr>
              <w:jc w:val="center"/>
              <w:rPr>
                <w:sz w:val="22"/>
                <w:szCs w:val="22"/>
              </w:rPr>
            </w:pPr>
            <w:r w:rsidRPr="0099585C">
              <w:rPr>
                <w:sz w:val="22"/>
                <w:szCs w:val="22"/>
              </w:rPr>
              <w:t>0,00</w:t>
            </w:r>
          </w:p>
        </w:tc>
      </w:tr>
      <w:tr w:rsidR="00AD0778" w:rsidRPr="008411DB" w:rsidTr="00AD0778">
        <w:tc>
          <w:tcPr>
            <w:tcW w:w="1247" w:type="dxa"/>
            <w:vMerge/>
          </w:tcPr>
          <w:p w:rsidR="00AD0778" w:rsidRPr="00335FE5" w:rsidRDefault="00AD0778" w:rsidP="00AD0778">
            <w:pPr>
              <w:rPr>
                <w:sz w:val="24"/>
                <w:szCs w:val="24"/>
              </w:rPr>
            </w:pPr>
          </w:p>
        </w:tc>
        <w:tc>
          <w:tcPr>
            <w:tcW w:w="3351" w:type="dxa"/>
            <w:vMerge/>
          </w:tcPr>
          <w:p w:rsidR="00AD0778" w:rsidRPr="00335FE5" w:rsidRDefault="00AD0778" w:rsidP="00AD0778">
            <w:pPr>
              <w:rPr>
                <w:sz w:val="24"/>
                <w:szCs w:val="24"/>
              </w:rPr>
            </w:pPr>
          </w:p>
        </w:tc>
        <w:tc>
          <w:tcPr>
            <w:tcW w:w="1843" w:type="dxa"/>
          </w:tcPr>
          <w:p w:rsidR="00AD0778" w:rsidRPr="00335FE5" w:rsidRDefault="00AD0778" w:rsidP="00AD0778">
            <w:pPr>
              <w:rPr>
                <w:snapToGrid w:val="0"/>
                <w:sz w:val="24"/>
                <w:szCs w:val="24"/>
              </w:rPr>
            </w:pPr>
            <w:r w:rsidRPr="00335FE5">
              <w:rPr>
                <w:snapToGrid w:val="0"/>
                <w:sz w:val="24"/>
                <w:szCs w:val="24"/>
              </w:rPr>
              <w:t>Республика</w:t>
            </w:r>
            <w:r w:rsidRPr="00335FE5">
              <w:rPr>
                <w:snapToGrid w:val="0"/>
                <w:sz w:val="24"/>
                <w:szCs w:val="24"/>
              </w:rPr>
              <w:t>н</w:t>
            </w:r>
            <w:r w:rsidRPr="00335FE5">
              <w:rPr>
                <w:snapToGrid w:val="0"/>
                <w:sz w:val="24"/>
                <w:szCs w:val="24"/>
              </w:rPr>
              <w:t>ский бюджет Республики К</w:t>
            </w:r>
            <w:r w:rsidRPr="00335FE5">
              <w:rPr>
                <w:snapToGrid w:val="0"/>
                <w:sz w:val="24"/>
                <w:szCs w:val="24"/>
              </w:rPr>
              <w:t>о</w:t>
            </w:r>
            <w:r w:rsidRPr="00335FE5">
              <w:rPr>
                <w:snapToGrid w:val="0"/>
                <w:sz w:val="24"/>
                <w:szCs w:val="24"/>
              </w:rPr>
              <w:t>ми</w:t>
            </w:r>
          </w:p>
        </w:tc>
        <w:tc>
          <w:tcPr>
            <w:tcW w:w="1559" w:type="dxa"/>
            <w:shd w:val="clear" w:color="auto" w:fill="auto"/>
          </w:tcPr>
          <w:p w:rsidR="00AD0778" w:rsidRPr="0099585C" w:rsidRDefault="00AD0778" w:rsidP="00AD0778">
            <w:pPr>
              <w:pStyle w:val="ConsPlusNormal"/>
              <w:jc w:val="center"/>
              <w:rPr>
                <w:rFonts w:ascii="Times New Roman" w:hAnsi="Times New Roman"/>
                <w:sz w:val="22"/>
              </w:rPr>
            </w:pPr>
            <w:r>
              <w:rPr>
                <w:rFonts w:ascii="Times New Roman" w:hAnsi="Times New Roman"/>
                <w:sz w:val="22"/>
              </w:rPr>
              <w:t>777</w:t>
            </w:r>
            <w:r w:rsidRPr="0099585C">
              <w:rPr>
                <w:rFonts w:ascii="Times New Roman" w:hAnsi="Times New Roman"/>
                <w:sz w:val="22"/>
              </w:rPr>
              <w:t>012,56</w:t>
            </w:r>
          </w:p>
        </w:tc>
        <w:tc>
          <w:tcPr>
            <w:tcW w:w="1418" w:type="dxa"/>
            <w:shd w:val="clear" w:color="auto" w:fill="auto"/>
          </w:tcPr>
          <w:p w:rsidR="00AD0778" w:rsidRPr="0099585C" w:rsidRDefault="00AD0778" w:rsidP="00AD0778">
            <w:pPr>
              <w:pStyle w:val="ConsPlusNormal"/>
              <w:jc w:val="center"/>
              <w:rPr>
                <w:rFonts w:ascii="Times New Roman" w:hAnsi="Times New Roman"/>
                <w:sz w:val="22"/>
              </w:rPr>
            </w:pPr>
            <w:r w:rsidRPr="0099585C">
              <w:rPr>
                <w:rFonts w:ascii="Times New Roman" w:hAnsi="Times New Roman"/>
                <w:sz w:val="22"/>
              </w:rPr>
              <w:t>242290,81</w:t>
            </w:r>
          </w:p>
        </w:tc>
        <w:tc>
          <w:tcPr>
            <w:tcW w:w="1417" w:type="dxa"/>
            <w:shd w:val="clear" w:color="auto" w:fill="auto"/>
          </w:tcPr>
          <w:p w:rsidR="00AD0778" w:rsidRPr="0099585C" w:rsidRDefault="00AD0778" w:rsidP="00AD0778">
            <w:pPr>
              <w:jc w:val="center"/>
              <w:rPr>
                <w:sz w:val="22"/>
                <w:szCs w:val="22"/>
              </w:rPr>
            </w:pPr>
            <w:r w:rsidRPr="0099585C">
              <w:rPr>
                <w:sz w:val="22"/>
                <w:szCs w:val="22"/>
              </w:rPr>
              <w:t>534721,75</w:t>
            </w:r>
          </w:p>
        </w:tc>
        <w:tc>
          <w:tcPr>
            <w:tcW w:w="1560" w:type="dxa"/>
          </w:tcPr>
          <w:p w:rsidR="00AD0778" w:rsidRPr="0099585C" w:rsidRDefault="00AD0778" w:rsidP="00AD0778">
            <w:pPr>
              <w:jc w:val="center"/>
              <w:rPr>
                <w:sz w:val="22"/>
                <w:szCs w:val="22"/>
              </w:rPr>
            </w:pPr>
            <w:r w:rsidRPr="0099585C">
              <w:rPr>
                <w:sz w:val="22"/>
                <w:szCs w:val="22"/>
              </w:rPr>
              <w:t>0,00</w:t>
            </w:r>
          </w:p>
        </w:tc>
        <w:tc>
          <w:tcPr>
            <w:tcW w:w="1559" w:type="dxa"/>
          </w:tcPr>
          <w:p w:rsidR="00AD0778" w:rsidRPr="0099585C" w:rsidRDefault="00AD0778" w:rsidP="00AD0778">
            <w:pPr>
              <w:jc w:val="center"/>
              <w:rPr>
                <w:sz w:val="22"/>
                <w:szCs w:val="22"/>
              </w:rPr>
            </w:pPr>
            <w:r w:rsidRPr="0099585C">
              <w:rPr>
                <w:sz w:val="22"/>
                <w:szCs w:val="22"/>
              </w:rPr>
              <w:t>0,00</w:t>
            </w:r>
          </w:p>
        </w:tc>
        <w:tc>
          <w:tcPr>
            <w:tcW w:w="1559" w:type="dxa"/>
          </w:tcPr>
          <w:p w:rsidR="00AD0778" w:rsidRPr="0099585C" w:rsidRDefault="00AD0778" w:rsidP="00AD0778">
            <w:pPr>
              <w:jc w:val="center"/>
              <w:rPr>
                <w:sz w:val="22"/>
                <w:szCs w:val="22"/>
              </w:rPr>
            </w:pPr>
            <w:r w:rsidRPr="0099585C">
              <w:rPr>
                <w:sz w:val="22"/>
                <w:szCs w:val="22"/>
              </w:rPr>
              <w:t>0,00</w:t>
            </w:r>
          </w:p>
        </w:tc>
      </w:tr>
      <w:tr w:rsidR="00AD0778" w:rsidRPr="008411DB" w:rsidTr="00AD0778">
        <w:tc>
          <w:tcPr>
            <w:tcW w:w="1247" w:type="dxa"/>
            <w:vMerge/>
          </w:tcPr>
          <w:p w:rsidR="00AD0778" w:rsidRPr="00335FE5" w:rsidRDefault="00AD0778" w:rsidP="00AD0778">
            <w:pPr>
              <w:rPr>
                <w:sz w:val="24"/>
                <w:szCs w:val="24"/>
              </w:rPr>
            </w:pPr>
          </w:p>
        </w:tc>
        <w:tc>
          <w:tcPr>
            <w:tcW w:w="3351" w:type="dxa"/>
            <w:vMerge/>
          </w:tcPr>
          <w:p w:rsidR="00AD0778" w:rsidRPr="00335FE5" w:rsidRDefault="00AD0778" w:rsidP="00AD0778">
            <w:pPr>
              <w:rPr>
                <w:sz w:val="24"/>
                <w:szCs w:val="24"/>
              </w:rPr>
            </w:pPr>
          </w:p>
        </w:tc>
        <w:tc>
          <w:tcPr>
            <w:tcW w:w="1843" w:type="dxa"/>
          </w:tcPr>
          <w:p w:rsidR="00AD0778" w:rsidRPr="00335FE5" w:rsidRDefault="00AD0778" w:rsidP="00AD0778">
            <w:pPr>
              <w:pStyle w:val="ConsPlusNormal"/>
              <w:rPr>
                <w:rFonts w:ascii="Times New Roman" w:hAnsi="Times New Roman"/>
                <w:sz w:val="24"/>
                <w:szCs w:val="24"/>
              </w:rPr>
            </w:pPr>
            <w:r w:rsidRPr="00335FE5">
              <w:rPr>
                <w:rFonts w:ascii="Times New Roman" w:hAnsi="Times New Roman"/>
                <w:sz w:val="24"/>
                <w:szCs w:val="24"/>
              </w:rPr>
              <w:t>Бюджет мун</w:t>
            </w:r>
            <w:r w:rsidRPr="00335FE5">
              <w:rPr>
                <w:rFonts w:ascii="Times New Roman" w:hAnsi="Times New Roman"/>
                <w:sz w:val="24"/>
                <w:szCs w:val="24"/>
              </w:rPr>
              <w:t>и</w:t>
            </w:r>
            <w:r w:rsidRPr="00335FE5">
              <w:rPr>
                <w:rFonts w:ascii="Times New Roman" w:hAnsi="Times New Roman"/>
                <w:sz w:val="24"/>
                <w:szCs w:val="24"/>
              </w:rPr>
              <w:t>ципального о</w:t>
            </w:r>
            <w:r w:rsidRPr="00335FE5">
              <w:rPr>
                <w:rFonts w:ascii="Times New Roman" w:hAnsi="Times New Roman"/>
                <w:sz w:val="24"/>
                <w:szCs w:val="24"/>
              </w:rPr>
              <w:t>б</w:t>
            </w:r>
            <w:r w:rsidRPr="00335FE5">
              <w:rPr>
                <w:rFonts w:ascii="Times New Roman" w:hAnsi="Times New Roman"/>
                <w:sz w:val="24"/>
                <w:szCs w:val="24"/>
              </w:rPr>
              <w:t>разования, из них за счет средств:</w:t>
            </w:r>
          </w:p>
        </w:tc>
        <w:tc>
          <w:tcPr>
            <w:tcW w:w="1559" w:type="dxa"/>
          </w:tcPr>
          <w:p w:rsidR="00AD0778" w:rsidRPr="0099585C" w:rsidRDefault="00AD0778" w:rsidP="00AD0778">
            <w:pPr>
              <w:jc w:val="center"/>
              <w:rPr>
                <w:sz w:val="22"/>
                <w:szCs w:val="22"/>
              </w:rPr>
            </w:pPr>
            <w:r w:rsidRPr="0099585C">
              <w:rPr>
                <w:sz w:val="22"/>
                <w:szCs w:val="22"/>
              </w:rPr>
              <w:t>1159796,38</w:t>
            </w:r>
          </w:p>
        </w:tc>
        <w:tc>
          <w:tcPr>
            <w:tcW w:w="1418" w:type="dxa"/>
          </w:tcPr>
          <w:p w:rsidR="00AD0778" w:rsidRPr="0099585C" w:rsidRDefault="00AD0778" w:rsidP="00AD0778">
            <w:pPr>
              <w:jc w:val="center"/>
              <w:rPr>
                <w:sz w:val="22"/>
                <w:szCs w:val="22"/>
              </w:rPr>
            </w:pPr>
            <w:r w:rsidRPr="0099585C">
              <w:rPr>
                <w:sz w:val="22"/>
                <w:szCs w:val="22"/>
              </w:rPr>
              <w:t>333389,38</w:t>
            </w:r>
          </w:p>
        </w:tc>
        <w:tc>
          <w:tcPr>
            <w:tcW w:w="1417" w:type="dxa"/>
          </w:tcPr>
          <w:p w:rsidR="00AD0778" w:rsidRPr="0099585C" w:rsidRDefault="00AD0778" w:rsidP="00AD0778">
            <w:pPr>
              <w:jc w:val="center"/>
              <w:rPr>
                <w:sz w:val="22"/>
                <w:szCs w:val="22"/>
              </w:rPr>
            </w:pPr>
            <w:r w:rsidRPr="0099585C">
              <w:rPr>
                <w:sz w:val="22"/>
                <w:szCs w:val="22"/>
              </w:rPr>
              <w:t>826407,00</w:t>
            </w:r>
          </w:p>
        </w:tc>
        <w:tc>
          <w:tcPr>
            <w:tcW w:w="1560" w:type="dxa"/>
          </w:tcPr>
          <w:p w:rsidR="00AD0778" w:rsidRPr="0099585C" w:rsidRDefault="00AD0778" w:rsidP="00AD0778">
            <w:pPr>
              <w:jc w:val="center"/>
              <w:rPr>
                <w:sz w:val="22"/>
                <w:szCs w:val="22"/>
              </w:rPr>
            </w:pPr>
            <w:r w:rsidRPr="0099585C">
              <w:rPr>
                <w:sz w:val="22"/>
                <w:szCs w:val="22"/>
              </w:rPr>
              <w:t>0,00</w:t>
            </w:r>
          </w:p>
        </w:tc>
        <w:tc>
          <w:tcPr>
            <w:tcW w:w="1559" w:type="dxa"/>
          </w:tcPr>
          <w:p w:rsidR="00AD0778" w:rsidRPr="0099585C" w:rsidRDefault="00AD0778" w:rsidP="00AD0778">
            <w:pPr>
              <w:jc w:val="center"/>
              <w:rPr>
                <w:sz w:val="22"/>
                <w:szCs w:val="22"/>
              </w:rPr>
            </w:pPr>
            <w:r w:rsidRPr="0099585C">
              <w:rPr>
                <w:sz w:val="22"/>
                <w:szCs w:val="22"/>
              </w:rPr>
              <w:t>0,00</w:t>
            </w:r>
          </w:p>
        </w:tc>
        <w:tc>
          <w:tcPr>
            <w:tcW w:w="1559" w:type="dxa"/>
          </w:tcPr>
          <w:p w:rsidR="00AD0778" w:rsidRPr="0099585C" w:rsidRDefault="00AD0778" w:rsidP="00AD0778">
            <w:pPr>
              <w:jc w:val="center"/>
              <w:rPr>
                <w:sz w:val="22"/>
                <w:szCs w:val="22"/>
              </w:rPr>
            </w:pPr>
            <w:r w:rsidRPr="0099585C">
              <w:rPr>
                <w:sz w:val="22"/>
                <w:szCs w:val="22"/>
              </w:rPr>
              <w:t>0,00</w:t>
            </w:r>
          </w:p>
        </w:tc>
      </w:tr>
      <w:tr w:rsidR="00AD0778" w:rsidRPr="008411DB" w:rsidTr="00AD0778">
        <w:tc>
          <w:tcPr>
            <w:tcW w:w="1247" w:type="dxa"/>
            <w:vMerge/>
          </w:tcPr>
          <w:p w:rsidR="00AD0778" w:rsidRPr="00335FE5" w:rsidRDefault="00AD0778" w:rsidP="00AD0778">
            <w:pPr>
              <w:rPr>
                <w:sz w:val="24"/>
                <w:szCs w:val="24"/>
              </w:rPr>
            </w:pPr>
          </w:p>
        </w:tc>
        <w:tc>
          <w:tcPr>
            <w:tcW w:w="3351" w:type="dxa"/>
            <w:vMerge/>
          </w:tcPr>
          <w:p w:rsidR="00AD0778" w:rsidRPr="00335FE5" w:rsidRDefault="00AD0778" w:rsidP="00AD0778">
            <w:pPr>
              <w:rPr>
                <w:sz w:val="24"/>
                <w:szCs w:val="24"/>
              </w:rPr>
            </w:pPr>
          </w:p>
        </w:tc>
        <w:tc>
          <w:tcPr>
            <w:tcW w:w="1843" w:type="dxa"/>
          </w:tcPr>
          <w:p w:rsidR="00AD0778" w:rsidRPr="00335FE5" w:rsidRDefault="00AD0778" w:rsidP="00AD0778">
            <w:pPr>
              <w:pStyle w:val="ConsPlusNormal"/>
              <w:rPr>
                <w:rFonts w:ascii="Times New Roman" w:hAnsi="Times New Roman"/>
                <w:sz w:val="24"/>
                <w:szCs w:val="24"/>
              </w:rPr>
            </w:pPr>
            <w:r w:rsidRPr="00335FE5">
              <w:rPr>
                <w:rFonts w:ascii="Times New Roman" w:hAnsi="Times New Roman"/>
                <w:sz w:val="24"/>
                <w:szCs w:val="24"/>
              </w:rPr>
              <w:t>Местного бю</w:t>
            </w:r>
            <w:r w:rsidRPr="00335FE5">
              <w:rPr>
                <w:rFonts w:ascii="Times New Roman" w:hAnsi="Times New Roman"/>
                <w:sz w:val="24"/>
                <w:szCs w:val="24"/>
              </w:rPr>
              <w:t>д</w:t>
            </w:r>
            <w:r w:rsidRPr="00335FE5">
              <w:rPr>
                <w:rFonts w:ascii="Times New Roman" w:hAnsi="Times New Roman"/>
                <w:sz w:val="24"/>
                <w:szCs w:val="24"/>
              </w:rPr>
              <w:t>жета</w:t>
            </w:r>
          </w:p>
        </w:tc>
        <w:tc>
          <w:tcPr>
            <w:tcW w:w="1559" w:type="dxa"/>
          </w:tcPr>
          <w:p w:rsidR="00AD0778" w:rsidRPr="0099585C" w:rsidRDefault="00AD0778" w:rsidP="00AD0778">
            <w:pPr>
              <w:jc w:val="center"/>
              <w:rPr>
                <w:sz w:val="22"/>
                <w:szCs w:val="22"/>
              </w:rPr>
            </w:pPr>
            <w:r w:rsidRPr="0099585C">
              <w:rPr>
                <w:sz w:val="22"/>
                <w:szCs w:val="22"/>
              </w:rPr>
              <w:t>1159796,38</w:t>
            </w:r>
          </w:p>
        </w:tc>
        <w:tc>
          <w:tcPr>
            <w:tcW w:w="1418" w:type="dxa"/>
          </w:tcPr>
          <w:p w:rsidR="00AD0778" w:rsidRPr="0099585C" w:rsidRDefault="00AD0778" w:rsidP="00AD0778">
            <w:pPr>
              <w:jc w:val="center"/>
              <w:rPr>
                <w:sz w:val="22"/>
                <w:szCs w:val="22"/>
              </w:rPr>
            </w:pPr>
            <w:r w:rsidRPr="0099585C">
              <w:rPr>
                <w:sz w:val="22"/>
                <w:szCs w:val="22"/>
              </w:rPr>
              <w:t>333389,38</w:t>
            </w:r>
          </w:p>
        </w:tc>
        <w:tc>
          <w:tcPr>
            <w:tcW w:w="1417" w:type="dxa"/>
          </w:tcPr>
          <w:p w:rsidR="00AD0778" w:rsidRPr="0099585C" w:rsidRDefault="00AD0778" w:rsidP="00AD0778">
            <w:pPr>
              <w:jc w:val="center"/>
              <w:rPr>
                <w:sz w:val="22"/>
                <w:szCs w:val="22"/>
              </w:rPr>
            </w:pPr>
            <w:r w:rsidRPr="0099585C">
              <w:rPr>
                <w:sz w:val="22"/>
                <w:szCs w:val="22"/>
              </w:rPr>
              <w:t>826407,00</w:t>
            </w:r>
          </w:p>
        </w:tc>
        <w:tc>
          <w:tcPr>
            <w:tcW w:w="1560" w:type="dxa"/>
          </w:tcPr>
          <w:p w:rsidR="00AD0778" w:rsidRPr="0099585C" w:rsidRDefault="00AD0778" w:rsidP="00AD0778">
            <w:pPr>
              <w:jc w:val="center"/>
              <w:rPr>
                <w:sz w:val="22"/>
                <w:szCs w:val="22"/>
              </w:rPr>
            </w:pPr>
            <w:r w:rsidRPr="0099585C">
              <w:rPr>
                <w:sz w:val="22"/>
                <w:szCs w:val="22"/>
              </w:rPr>
              <w:t>0,00</w:t>
            </w:r>
          </w:p>
        </w:tc>
        <w:tc>
          <w:tcPr>
            <w:tcW w:w="1559" w:type="dxa"/>
          </w:tcPr>
          <w:p w:rsidR="00AD0778" w:rsidRPr="0099585C" w:rsidRDefault="00AD0778" w:rsidP="00AD0778">
            <w:pPr>
              <w:jc w:val="center"/>
              <w:rPr>
                <w:sz w:val="22"/>
                <w:szCs w:val="22"/>
              </w:rPr>
            </w:pPr>
            <w:r w:rsidRPr="0099585C">
              <w:rPr>
                <w:sz w:val="22"/>
                <w:szCs w:val="22"/>
              </w:rPr>
              <w:t>0,00</w:t>
            </w:r>
          </w:p>
        </w:tc>
        <w:tc>
          <w:tcPr>
            <w:tcW w:w="1559" w:type="dxa"/>
          </w:tcPr>
          <w:p w:rsidR="00AD0778" w:rsidRPr="0099585C" w:rsidRDefault="00AD0778" w:rsidP="00AD0778">
            <w:pPr>
              <w:jc w:val="center"/>
              <w:rPr>
                <w:sz w:val="22"/>
                <w:szCs w:val="22"/>
              </w:rPr>
            </w:pPr>
            <w:r w:rsidRPr="0099585C">
              <w:rPr>
                <w:sz w:val="22"/>
                <w:szCs w:val="22"/>
              </w:rPr>
              <w:t>0,00</w:t>
            </w:r>
          </w:p>
        </w:tc>
      </w:tr>
      <w:tr w:rsidR="00AD0778" w:rsidRPr="00C7017A" w:rsidTr="00AD0778">
        <w:tc>
          <w:tcPr>
            <w:tcW w:w="1247" w:type="dxa"/>
            <w:vMerge/>
          </w:tcPr>
          <w:p w:rsidR="00AD0778" w:rsidRPr="00335FE5" w:rsidRDefault="00AD0778" w:rsidP="00AD0778">
            <w:pPr>
              <w:rPr>
                <w:sz w:val="24"/>
                <w:szCs w:val="24"/>
              </w:rPr>
            </w:pPr>
          </w:p>
        </w:tc>
        <w:tc>
          <w:tcPr>
            <w:tcW w:w="3351" w:type="dxa"/>
            <w:vMerge/>
          </w:tcPr>
          <w:p w:rsidR="00AD0778" w:rsidRPr="00335FE5" w:rsidRDefault="00AD0778" w:rsidP="00AD0778">
            <w:pPr>
              <w:rPr>
                <w:sz w:val="24"/>
                <w:szCs w:val="24"/>
              </w:rPr>
            </w:pPr>
          </w:p>
        </w:tc>
        <w:tc>
          <w:tcPr>
            <w:tcW w:w="1843" w:type="dxa"/>
          </w:tcPr>
          <w:p w:rsidR="00AD0778" w:rsidRPr="00335FE5" w:rsidRDefault="00AD0778" w:rsidP="00AD0778">
            <w:pPr>
              <w:pStyle w:val="ConsPlusNormal"/>
              <w:rPr>
                <w:rFonts w:ascii="Times New Roman" w:hAnsi="Times New Roman"/>
                <w:sz w:val="24"/>
                <w:szCs w:val="24"/>
              </w:rPr>
            </w:pPr>
            <w:r w:rsidRPr="00335FE5">
              <w:rPr>
                <w:rFonts w:ascii="Times New Roman" w:hAnsi="Times New Roman"/>
                <w:sz w:val="24"/>
                <w:szCs w:val="24"/>
              </w:rPr>
              <w:t>Средства от приносящей доход деятельн</w:t>
            </w:r>
            <w:r w:rsidRPr="00335FE5">
              <w:rPr>
                <w:rFonts w:ascii="Times New Roman" w:hAnsi="Times New Roman"/>
                <w:sz w:val="24"/>
                <w:szCs w:val="24"/>
              </w:rPr>
              <w:t>о</w:t>
            </w:r>
            <w:r w:rsidRPr="00335FE5">
              <w:rPr>
                <w:rFonts w:ascii="Times New Roman" w:hAnsi="Times New Roman"/>
                <w:sz w:val="24"/>
                <w:szCs w:val="24"/>
              </w:rPr>
              <w:t>сти</w:t>
            </w:r>
          </w:p>
        </w:tc>
        <w:tc>
          <w:tcPr>
            <w:tcW w:w="1559" w:type="dxa"/>
          </w:tcPr>
          <w:p w:rsidR="00AD0778" w:rsidRPr="0099585C" w:rsidRDefault="00AD0778" w:rsidP="00AD0778">
            <w:pPr>
              <w:pStyle w:val="ConsPlusNormal"/>
              <w:rPr>
                <w:rFonts w:ascii="Times New Roman" w:hAnsi="Times New Roman"/>
                <w:sz w:val="22"/>
              </w:rPr>
            </w:pPr>
          </w:p>
        </w:tc>
        <w:tc>
          <w:tcPr>
            <w:tcW w:w="1418" w:type="dxa"/>
          </w:tcPr>
          <w:p w:rsidR="00AD0778" w:rsidRPr="0099585C" w:rsidRDefault="00AD0778" w:rsidP="00AD0778">
            <w:pPr>
              <w:pStyle w:val="ConsPlusNormal"/>
              <w:rPr>
                <w:rFonts w:ascii="Times New Roman" w:hAnsi="Times New Roman"/>
                <w:sz w:val="22"/>
              </w:rPr>
            </w:pPr>
          </w:p>
        </w:tc>
        <w:tc>
          <w:tcPr>
            <w:tcW w:w="1417" w:type="dxa"/>
          </w:tcPr>
          <w:p w:rsidR="00AD0778" w:rsidRPr="0099585C" w:rsidRDefault="00AD0778" w:rsidP="00AD0778">
            <w:pPr>
              <w:pStyle w:val="ConsPlusNormal"/>
              <w:rPr>
                <w:rFonts w:ascii="Times New Roman" w:hAnsi="Times New Roman"/>
                <w:sz w:val="22"/>
              </w:rPr>
            </w:pPr>
          </w:p>
        </w:tc>
        <w:tc>
          <w:tcPr>
            <w:tcW w:w="1560" w:type="dxa"/>
          </w:tcPr>
          <w:p w:rsidR="00AD0778" w:rsidRPr="0099585C" w:rsidRDefault="00AD0778" w:rsidP="00AD0778">
            <w:pPr>
              <w:pStyle w:val="ConsPlusNormal"/>
              <w:rPr>
                <w:rFonts w:ascii="Times New Roman" w:hAnsi="Times New Roman"/>
                <w:sz w:val="22"/>
              </w:rPr>
            </w:pPr>
          </w:p>
        </w:tc>
        <w:tc>
          <w:tcPr>
            <w:tcW w:w="1559" w:type="dxa"/>
          </w:tcPr>
          <w:p w:rsidR="00AD0778" w:rsidRPr="0099585C" w:rsidRDefault="00AD0778" w:rsidP="00AD0778">
            <w:pPr>
              <w:pStyle w:val="ConsPlusNormal"/>
              <w:rPr>
                <w:rFonts w:ascii="Times New Roman" w:hAnsi="Times New Roman"/>
                <w:sz w:val="22"/>
              </w:rPr>
            </w:pPr>
          </w:p>
        </w:tc>
        <w:tc>
          <w:tcPr>
            <w:tcW w:w="1559" w:type="dxa"/>
          </w:tcPr>
          <w:p w:rsidR="00AD0778" w:rsidRPr="0099585C" w:rsidRDefault="00AD0778" w:rsidP="00AD0778">
            <w:pPr>
              <w:pStyle w:val="ConsPlusNormal"/>
              <w:rPr>
                <w:rFonts w:ascii="Times New Roman" w:hAnsi="Times New Roman"/>
                <w:sz w:val="22"/>
              </w:rPr>
            </w:pPr>
          </w:p>
        </w:tc>
      </w:tr>
      <w:tr w:rsidR="00AD0778" w:rsidRPr="008411DB" w:rsidTr="00AD0778">
        <w:tc>
          <w:tcPr>
            <w:tcW w:w="1247" w:type="dxa"/>
            <w:vMerge w:val="restart"/>
          </w:tcPr>
          <w:p w:rsidR="00AD0778" w:rsidRPr="00335FE5" w:rsidRDefault="00AD0778" w:rsidP="00AD0778">
            <w:pPr>
              <w:rPr>
                <w:sz w:val="24"/>
                <w:szCs w:val="24"/>
              </w:rPr>
            </w:pPr>
            <w:r w:rsidRPr="00335FE5">
              <w:rPr>
                <w:sz w:val="24"/>
                <w:szCs w:val="24"/>
              </w:rPr>
              <w:t>Основное меропри</w:t>
            </w:r>
            <w:r w:rsidRPr="00335FE5">
              <w:rPr>
                <w:sz w:val="24"/>
                <w:szCs w:val="24"/>
              </w:rPr>
              <w:t>я</w:t>
            </w:r>
            <w:r w:rsidRPr="00335FE5">
              <w:rPr>
                <w:sz w:val="24"/>
                <w:szCs w:val="24"/>
              </w:rPr>
              <w:t>тие 3.3.</w:t>
            </w:r>
            <w:r>
              <w:rPr>
                <w:sz w:val="24"/>
                <w:szCs w:val="24"/>
              </w:rPr>
              <w:t>1</w:t>
            </w:r>
            <w:r w:rsidRPr="00335FE5">
              <w:rPr>
                <w:sz w:val="24"/>
                <w:szCs w:val="24"/>
              </w:rPr>
              <w:t>.</w:t>
            </w:r>
          </w:p>
        </w:tc>
        <w:tc>
          <w:tcPr>
            <w:tcW w:w="3351" w:type="dxa"/>
            <w:vMerge w:val="restart"/>
          </w:tcPr>
          <w:p w:rsidR="00AD0778" w:rsidRPr="00335FE5" w:rsidRDefault="00AD0778" w:rsidP="00AD0778">
            <w:pPr>
              <w:pStyle w:val="ConsPlusNormal"/>
              <w:rPr>
                <w:rFonts w:ascii="Times New Roman" w:hAnsi="Times New Roman"/>
                <w:sz w:val="24"/>
                <w:szCs w:val="24"/>
              </w:rPr>
            </w:pPr>
            <w:r w:rsidRPr="00335FE5">
              <w:rPr>
                <w:rFonts w:ascii="Times New Roman" w:hAnsi="Times New Roman"/>
                <w:sz w:val="24"/>
                <w:szCs w:val="24"/>
              </w:rPr>
              <w:t>Строительство, приобретение, реконструкция, ремонт жилых помещений для обеспечения детей-сирот и детей, оста</w:t>
            </w:r>
            <w:r w:rsidRPr="00335FE5">
              <w:rPr>
                <w:rFonts w:ascii="Times New Roman" w:hAnsi="Times New Roman"/>
                <w:sz w:val="24"/>
                <w:szCs w:val="24"/>
              </w:rPr>
              <w:t>в</w:t>
            </w:r>
            <w:r w:rsidRPr="00335FE5">
              <w:rPr>
                <w:rFonts w:ascii="Times New Roman" w:hAnsi="Times New Roman"/>
                <w:sz w:val="24"/>
                <w:szCs w:val="24"/>
              </w:rPr>
              <w:t>шихся без попечения родит</w:t>
            </w:r>
            <w:r w:rsidRPr="00335FE5">
              <w:rPr>
                <w:rFonts w:ascii="Times New Roman" w:hAnsi="Times New Roman"/>
                <w:sz w:val="24"/>
                <w:szCs w:val="24"/>
              </w:rPr>
              <w:t>е</w:t>
            </w:r>
            <w:r w:rsidRPr="00335FE5">
              <w:rPr>
                <w:rFonts w:ascii="Times New Roman" w:hAnsi="Times New Roman"/>
                <w:sz w:val="24"/>
                <w:szCs w:val="24"/>
              </w:rPr>
              <w:t xml:space="preserve">лей, лиц из числа детей-сирот и детей, оставшихся без </w:t>
            </w:r>
            <w:r w:rsidRPr="00335FE5">
              <w:rPr>
                <w:rFonts w:ascii="Times New Roman" w:hAnsi="Times New Roman"/>
                <w:sz w:val="24"/>
                <w:szCs w:val="24"/>
              </w:rPr>
              <w:lastRenderedPageBreak/>
              <w:t>поп</w:t>
            </w:r>
            <w:r w:rsidRPr="00335FE5">
              <w:rPr>
                <w:rFonts w:ascii="Times New Roman" w:hAnsi="Times New Roman"/>
                <w:sz w:val="24"/>
                <w:szCs w:val="24"/>
              </w:rPr>
              <w:t>е</w:t>
            </w:r>
            <w:r w:rsidRPr="00335FE5">
              <w:rPr>
                <w:rFonts w:ascii="Times New Roman" w:hAnsi="Times New Roman"/>
                <w:sz w:val="24"/>
                <w:szCs w:val="24"/>
              </w:rPr>
              <w:t>чения родителей, жилыми п</w:t>
            </w:r>
            <w:r w:rsidRPr="00335FE5">
              <w:rPr>
                <w:rFonts w:ascii="Times New Roman" w:hAnsi="Times New Roman"/>
                <w:sz w:val="24"/>
                <w:szCs w:val="24"/>
              </w:rPr>
              <w:t>о</w:t>
            </w:r>
            <w:r w:rsidRPr="00335FE5">
              <w:rPr>
                <w:rFonts w:ascii="Times New Roman" w:hAnsi="Times New Roman"/>
                <w:sz w:val="24"/>
                <w:szCs w:val="24"/>
              </w:rPr>
              <w:t>мещениями муниципального специализированного жили</w:t>
            </w:r>
            <w:r w:rsidRPr="00335FE5">
              <w:rPr>
                <w:rFonts w:ascii="Times New Roman" w:hAnsi="Times New Roman"/>
                <w:sz w:val="24"/>
                <w:szCs w:val="24"/>
              </w:rPr>
              <w:t>щ</w:t>
            </w:r>
            <w:r w:rsidRPr="00335FE5">
              <w:rPr>
                <w:rFonts w:ascii="Times New Roman" w:hAnsi="Times New Roman"/>
                <w:sz w:val="24"/>
                <w:szCs w:val="24"/>
              </w:rPr>
              <w:t>ного фонда, предоставляем</w:t>
            </w:r>
            <w:r w:rsidRPr="00335FE5">
              <w:rPr>
                <w:rFonts w:ascii="Times New Roman" w:hAnsi="Times New Roman"/>
                <w:sz w:val="24"/>
                <w:szCs w:val="24"/>
              </w:rPr>
              <w:t>ы</w:t>
            </w:r>
            <w:r w:rsidRPr="00335FE5">
              <w:rPr>
                <w:rFonts w:ascii="Times New Roman" w:hAnsi="Times New Roman"/>
                <w:sz w:val="24"/>
                <w:szCs w:val="24"/>
              </w:rPr>
              <w:t>ми по договорам найма специализированных жилых п</w:t>
            </w:r>
            <w:r w:rsidRPr="00335FE5">
              <w:rPr>
                <w:rFonts w:ascii="Times New Roman" w:hAnsi="Times New Roman"/>
                <w:sz w:val="24"/>
                <w:szCs w:val="24"/>
              </w:rPr>
              <w:t>о</w:t>
            </w:r>
            <w:r w:rsidRPr="00335FE5">
              <w:rPr>
                <w:rFonts w:ascii="Times New Roman" w:hAnsi="Times New Roman"/>
                <w:sz w:val="24"/>
                <w:szCs w:val="24"/>
              </w:rPr>
              <w:t>мещений</w:t>
            </w:r>
          </w:p>
        </w:tc>
        <w:tc>
          <w:tcPr>
            <w:tcW w:w="1843" w:type="dxa"/>
          </w:tcPr>
          <w:p w:rsidR="00AD0778" w:rsidRPr="00335FE5" w:rsidRDefault="00AD0778" w:rsidP="00AD0778">
            <w:pPr>
              <w:pStyle w:val="ConsPlusNormal"/>
              <w:rPr>
                <w:rFonts w:ascii="Times New Roman" w:hAnsi="Times New Roman"/>
                <w:sz w:val="24"/>
                <w:szCs w:val="24"/>
              </w:rPr>
            </w:pPr>
            <w:r w:rsidRPr="00335FE5">
              <w:rPr>
                <w:rFonts w:ascii="Times New Roman" w:hAnsi="Times New Roman"/>
                <w:sz w:val="24"/>
                <w:szCs w:val="24"/>
              </w:rPr>
              <w:lastRenderedPageBreak/>
              <w:t>Всего</w:t>
            </w:r>
          </w:p>
        </w:tc>
        <w:tc>
          <w:tcPr>
            <w:tcW w:w="1559" w:type="dxa"/>
          </w:tcPr>
          <w:p w:rsidR="00AD0778" w:rsidRPr="0099585C" w:rsidRDefault="00AD0778" w:rsidP="00AD0778">
            <w:pPr>
              <w:pStyle w:val="ConsPlusNormal"/>
              <w:jc w:val="center"/>
              <w:rPr>
                <w:rFonts w:ascii="Times New Roman" w:hAnsi="Times New Roman"/>
                <w:sz w:val="22"/>
              </w:rPr>
            </w:pPr>
            <w:r w:rsidRPr="0099585C">
              <w:rPr>
                <w:rFonts w:ascii="Times New Roman" w:hAnsi="Times New Roman"/>
                <w:sz w:val="22"/>
              </w:rPr>
              <w:t>1408</w:t>
            </w:r>
            <w:r>
              <w:rPr>
                <w:rFonts w:ascii="Times New Roman" w:hAnsi="Times New Roman"/>
                <w:sz w:val="22"/>
              </w:rPr>
              <w:t>2</w:t>
            </w:r>
            <w:r w:rsidRPr="0099585C">
              <w:rPr>
                <w:rFonts w:ascii="Times New Roman" w:hAnsi="Times New Roman"/>
                <w:sz w:val="22"/>
              </w:rPr>
              <w:t>9030,00</w:t>
            </w:r>
          </w:p>
        </w:tc>
        <w:tc>
          <w:tcPr>
            <w:tcW w:w="1418" w:type="dxa"/>
          </w:tcPr>
          <w:p w:rsidR="00AD0778" w:rsidRPr="0099585C" w:rsidRDefault="00AD0778" w:rsidP="00AD0778">
            <w:pPr>
              <w:jc w:val="center"/>
              <w:rPr>
                <w:sz w:val="22"/>
                <w:szCs w:val="22"/>
              </w:rPr>
            </w:pPr>
            <w:r w:rsidRPr="0099585C">
              <w:rPr>
                <w:sz w:val="22"/>
                <w:szCs w:val="22"/>
              </w:rPr>
              <w:t>29681091,00</w:t>
            </w:r>
          </w:p>
        </w:tc>
        <w:tc>
          <w:tcPr>
            <w:tcW w:w="1417" w:type="dxa"/>
          </w:tcPr>
          <w:p w:rsidR="00AD0778" w:rsidRPr="0099585C" w:rsidRDefault="00AD0778" w:rsidP="00AD0778">
            <w:pPr>
              <w:jc w:val="center"/>
              <w:rPr>
                <w:sz w:val="22"/>
                <w:szCs w:val="22"/>
              </w:rPr>
            </w:pPr>
            <w:r w:rsidRPr="0099585C">
              <w:rPr>
                <w:sz w:val="22"/>
                <w:szCs w:val="22"/>
              </w:rPr>
              <w:t>31530510,00</w:t>
            </w:r>
          </w:p>
        </w:tc>
        <w:tc>
          <w:tcPr>
            <w:tcW w:w="1560" w:type="dxa"/>
          </w:tcPr>
          <w:p w:rsidR="00AD0778" w:rsidRPr="0099585C" w:rsidRDefault="00AD0778" w:rsidP="00AD0778">
            <w:pPr>
              <w:jc w:val="center"/>
              <w:rPr>
                <w:sz w:val="22"/>
                <w:szCs w:val="22"/>
              </w:rPr>
            </w:pPr>
            <w:r>
              <w:rPr>
                <w:sz w:val="22"/>
                <w:szCs w:val="22"/>
              </w:rPr>
              <w:t>26539143,00</w:t>
            </w:r>
          </w:p>
        </w:tc>
        <w:tc>
          <w:tcPr>
            <w:tcW w:w="1559" w:type="dxa"/>
          </w:tcPr>
          <w:p w:rsidR="00AD0778" w:rsidRPr="0099585C" w:rsidRDefault="00AD0778" w:rsidP="00AD0778">
            <w:pPr>
              <w:jc w:val="center"/>
              <w:rPr>
                <w:sz w:val="22"/>
                <w:szCs w:val="22"/>
              </w:rPr>
            </w:pPr>
            <w:r w:rsidRPr="00AE7ED0">
              <w:rPr>
                <w:sz w:val="22"/>
                <w:szCs w:val="22"/>
              </w:rPr>
              <w:t>26539143</w:t>
            </w:r>
            <w:r w:rsidRPr="0099585C">
              <w:rPr>
                <w:sz w:val="22"/>
                <w:szCs w:val="22"/>
              </w:rPr>
              <w:t>,00</w:t>
            </w:r>
          </w:p>
        </w:tc>
        <w:tc>
          <w:tcPr>
            <w:tcW w:w="1559" w:type="dxa"/>
          </w:tcPr>
          <w:p w:rsidR="00AD0778" w:rsidRPr="0099585C" w:rsidRDefault="00AD0778" w:rsidP="00AD0778">
            <w:pPr>
              <w:jc w:val="center"/>
              <w:rPr>
                <w:sz w:val="22"/>
                <w:szCs w:val="22"/>
              </w:rPr>
            </w:pPr>
            <w:r w:rsidRPr="00AE7ED0">
              <w:rPr>
                <w:sz w:val="22"/>
                <w:szCs w:val="22"/>
              </w:rPr>
              <w:t>26539143</w:t>
            </w:r>
            <w:r w:rsidRPr="0099585C">
              <w:rPr>
                <w:sz w:val="22"/>
                <w:szCs w:val="22"/>
              </w:rPr>
              <w:t>,00</w:t>
            </w:r>
          </w:p>
        </w:tc>
      </w:tr>
      <w:tr w:rsidR="00AD0778" w:rsidRPr="008411DB" w:rsidTr="00AD0778">
        <w:tc>
          <w:tcPr>
            <w:tcW w:w="1247" w:type="dxa"/>
            <w:vMerge/>
          </w:tcPr>
          <w:p w:rsidR="00AD0778" w:rsidRPr="00335FE5" w:rsidRDefault="00AD0778" w:rsidP="00AD0778">
            <w:pPr>
              <w:rPr>
                <w:sz w:val="24"/>
                <w:szCs w:val="24"/>
              </w:rPr>
            </w:pPr>
          </w:p>
        </w:tc>
        <w:tc>
          <w:tcPr>
            <w:tcW w:w="3351" w:type="dxa"/>
            <w:vMerge/>
          </w:tcPr>
          <w:p w:rsidR="00AD0778" w:rsidRPr="00335FE5" w:rsidRDefault="00AD0778" w:rsidP="00AD0778">
            <w:pPr>
              <w:rPr>
                <w:sz w:val="24"/>
                <w:szCs w:val="24"/>
              </w:rPr>
            </w:pPr>
          </w:p>
        </w:tc>
        <w:tc>
          <w:tcPr>
            <w:tcW w:w="1843" w:type="dxa"/>
          </w:tcPr>
          <w:p w:rsidR="00AD0778" w:rsidRPr="00335FE5" w:rsidRDefault="00AD0778" w:rsidP="00AD0778">
            <w:pPr>
              <w:pStyle w:val="ConsPlusNormal"/>
              <w:rPr>
                <w:rFonts w:ascii="Times New Roman" w:hAnsi="Times New Roman"/>
                <w:sz w:val="24"/>
                <w:szCs w:val="24"/>
              </w:rPr>
            </w:pPr>
            <w:r w:rsidRPr="00335FE5">
              <w:rPr>
                <w:rFonts w:ascii="Times New Roman" w:hAnsi="Times New Roman"/>
                <w:sz w:val="24"/>
                <w:szCs w:val="24"/>
              </w:rPr>
              <w:t>в том числе:</w:t>
            </w:r>
          </w:p>
        </w:tc>
        <w:tc>
          <w:tcPr>
            <w:tcW w:w="1559" w:type="dxa"/>
          </w:tcPr>
          <w:p w:rsidR="00AD0778" w:rsidRPr="00335FE5" w:rsidRDefault="00AD0778" w:rsidP="00AD0778">
            <w:pPr>
              <w:pStyle w:val="ConsPlusNormal"/>
              <w:rPr>
                <w:rFonts w:ascii="Times New Roman" w:hAnsi="Times New Roman"/>
                <w:sz w:val="24"/>
                <w:szCs w:val="24"/>
              </w:rPr>
            </w:pPr>
          </w:p>
        </w:tc>
        <w:tc>
          <w:tcPr>
            <w:tcW w:w="1418" w:type="dxa"/>
          </w:tcPr>
          <w:p w:rsidR="00AD0778" w:rsidRPr="00335FE5" w:rsidRDefault="00AD0778" w:rsidP="00AD0778">
            <w:pPr>
              <w:pStyle w:val="ConsPlusNormal"/>
              <w:rPr>
                <w:rFonts w:ascii="Times New Roman" w:hAnsi="Times New Roman"/>
                <w:sz w:val="24"/>
                <w:szCs w:val="24"/>
              </w:rPr>
            </w:pPr>
          </w:p>
        </w:tc>
        <w:tc>
          <w:tcPr>
            <w:tcW w:w="1417" w:type="dxa"/>
          </w:tcPr>
          <w:p w:rsidR="00AD0778" w:rsidRPr="00335FE5" w:rsidRDefault="00AD0778" w:rsidP="00AD0778">
            <w:pPr>
              <w:pStyle w:val="ConsPlusNormal"/>
              <w:rPr>
                <w:rFonts w:ascii="Times New Roman" w:hAnsi="Times New Roman"/>
                <w:sz w:val="24"/>
                <w:szCs w:val="24"/>
              </w:rPr>
            </w:pPr>
          </w:p>
        </w:tc>
        <w:tc>
          <w:tcPr>
            <w:tcW w:w="1560" w:type="dxa"/>
          </w:tcPr>
          <w:p w:rsidR="00AD0778" w:rsidRPr="00335FE5" w:rsidRDefault="00AD0778" w:rsidP="00AD0778">
            <w:pPr>
              <w:pStyle w:val="ConsPlusNormal"/>
              <w:rPr>
                <w:rFonts w:ascii="Times New Roman" w:hAnsi="Times New Roman"/>
                <w:sz w:val="24"/>
                <w:szCs w:val="24"/>
              </w:rPr>
            </w:pPr>
          </w:p>
        </w:tc>
        <w:tc>
          <w:tcPr>
            <w:tcW w:w="1559" w:type="dxa"/>
          </w:tcPr>
          <w:p w:rsidR="00AD0778" w:rsidRPr="00335FE5" w:rsidRDefault="00AD0778" w:rsidP="00AD0778">
            <w:pPr>
              <w:pStyle w:val="ConsPlusNormal"/>
              <w:rPr>
                <w:rFonts w:ascii="Times New Roman" w:hAnsi="Times New Roman"/>
                <w:sz w:val="24"/>
                <w:szCs w:val="24"/>
              </w:rPr>
            </w:pPr>
          </w:p>
        </w:tc>
        <w:tc>
          <w:tcPr>
            <w:tcW w:w="1559" w:type="dxa"/>
          </w:tcPr>
          <w:p w:rsidR="00AD0778" w:rsidRPr="00335FE5" w:rsidRDefault="00AD0778" w:rsidP="00AD0778">
            <w:pPr>
              <w:pStyle w:val="ConsPlusNormal"/>
              <w:rPr>
                <w:rFonts w:ascii="Times New Roman" w:hAnsi="Times New Roman"/>
                <w:sz w:val="24"/>
                <w:szCs w:val="24"/>
              </w:rPr>
            </w:pPr>
          </w:p>
        </w:tc>
      </w:tr>
      <w:tr w:rsidR="00AD0778" w:rsidRPr="008411DB" w:rsidTr="00AD0778">
        <w:tc>
          <w:tcPr>
            <w:tcW w:w="1247" w:type="dxa"/>
            <w:vMerge/>
          </w:tcPr>
          <w:p w:rsidR="00AD0778" w:rsidRPr="00335FE5" w:rsidRDefault="00AD0778" w:rsidP="00AD0778">
            <w:pPr>
              <w:rPr>
                <w:sz w:val="24"/>
                <w:szCs w:val="24"/>
              </w:rPr>
            </w:pPr>
          </w:p>
        </w:tc>
        <w:tc>
          <w:tcPr>
            <w:tcW w:w="3351" w:type="dxa"/>
            <w:vMerge/>
          </w:tcPr>
          <w:p w:rsidR="00AD0778" w:rsidRPr="00335FE5" w:rsidRDefault="00AD0778" w:rsidP="00AD0778">
            <w:pPr>
              <w:rPr>
                <w:sz w:val="24"/>
                <w:szCs w:val="24"/>
              </w:rPr>
            </w:pPr>
          </w:p>
        </w:tc>
        <w:tc>
          <w:tcPr>
            <w:tcW w:w="1843" w:type="dxa"/>
          </w:tcPr>
          <w:p w:rsidR="00AD0778" w:rsidRPr="00335B24" w:rsidRDefault="00AD0778" w:rsidP="00AD0778">
            <w:pPr>
              <w:rPr>
                <w:snapToGrid w:val="0"/>
                <w:sz w:val="24"/>
                <w:szCs w:val="24"/>
              </w:rPr>
            </w:pPr>
            <w:r>
              <w:rPr>
                <w:snapToGrid w:val="0"/>
                <w:sz w:val="24"/>
                <w:szCs w:val="24"/>
              </w:rPr>
              <w:t>Федеральный бюджет</w:t>
            </w:r>
          </w:p>
        </w:tc>
        <w:tc>
          <w:tcPr>
            <w:tcW w:w="1559" w:type="dxa"/>
          </w:tcPr>
          <w:p w:rsidR="00AD0778" w:rsidRPr="00BE33D4" w:rsidRDefault="00AD0778" w:rsidP="00AD0778">
            <w:pPr>
              <w:pStyle w:val="ConsPlusNormal"/>
              <w:jc w:val="center"/>
              <w:rPr>
                <w:rFonts w:ascii="Times New Roman" w:hAnsi="Times New Roman"/>
                <w:sz w:val="22"/>
              </w:rPr>
            </w:pPr>
            <w:r w:rsidRPr="0099585C">
              <w:rPr>
                <w:rFonts w:ascii="Times New Roman" w:hAnsi="Times New Roman"/>
                <w:sz w:val="22"/>
              </w:rPr>
              <w:t>4826882</w:t>
            </w:r>
            <w:r w:rsidRPr="00BE33D4">
              <w:rPr>
                <w:rFonts w:ascii="Times New Roman" w:hAnsi="Times New Roman"/>
                <w:sz w:val="22"/>
              </w:rPr>
              <w:t>,00</w:t>
            </w:r>
          </w:p>
        </w:tc>
        <w:tc>
          <w:tcPr>
            <w:tcW w:w="1418" w:type="dxa"/>
          </w:tcPr>
          <w:p w:rsidR="00AD0778" w:rsidRPr="00BE33D4" w:rsidRDefault="00AD0778" w:rsidP="00AD0778">
            <w:pPr>
              <w:pStyle w:val="ConsPlusNormal"/>
              <w:jc w:val="center"/>
              <w:rPr>
                <w:rFonts w:ascii="Times New Roman" w:hAnsi="Times New Roman"/>
                <w:sz w:val="22"/>
              </w:rPr>
            </w:pPr>
            <w:r w:rsidRPr="00BE33D4">
              <w:rPr>
                <w:rFonts w:ascii="Times New Roman" w:hAnsi="Times New Roman"/>
                <w:sz w:val="22"/>
              </w:rPr>
              <w:t>0,00</w:t>
            </w:r>
          </w:p>
        </w:tc>
        <w:tc>
          <w:tcPr>
            <w:tcW w:w="1417" w:type="dxa"/>
          </w:tcPr>
          <w:p w:rsidR="00AD0778" w:rsidRPr="00BE33D4" w:rsidRDefault="00AD0778" w:rsidP="00AD0778">
            <w:pPr>
              <w:pStyle w:val="ConsPlusNormal"/>
              <w:jc w:val="center"/>
              <w:rPr>
                <w:rFonts w:ascii="Times New Roman" w:hAnsi="Times New Roman"/>
                <w:sz w:val="22"/>
              </w:rPr>
            </w:pPr>
            <w:r w:rsidRPr="00BE33D4">
              <w:rPr>
                <w:rFonts w:ascii="Times New Roman" w:hAnsi="Times New Roman"/>
                <w:sz w:val="22"/>
              </w:rPr>
              <w:t>0,00</w:t>
            </w:r>
          </w:p>
        </w:tc>
        <w:tc>
          <w:tcPr>
            <w:tcW w:w="1560" w:type="dxa"/>
          </w:tcPr>
          <w:p w:rsidR="00AD0778" w:rsidRPr="00BE33D4" w:rsidRDefault="00AD0778" w:rsidP="00AD0778">
            <w:pPr>
              <w:pStyle w:val="ConsPlusNormal"/>
              <w:jc w:val="center"/>
              <w:rPr>
                <w:rFonts w:ascii="Times New Roman" w:hAnsi="Times New Roman"/>
                <w:sz w:val="22"/>
              </w:rPr>
            </w:pPr>
            <w:r w:rsidRPr="0099585C">
              <w:rPr>
                <w:rFonts w:ascii="Times New Roman" w:hAnsi="Times New Roman"/>
                <w:sz w:val="22"/>
              </w:rPr>
              <w:t>4826882</w:t>
            </w:r>
            <w:r w:rsidRPr="00BE33D4">
              <w:rPr>
                <w:rFonts w:ascii="Times New Roman" w:hAnsi="Times New Roman"/>
                <w:sz w:val="22"/>
              </w:rPr>
              <w:t>,00</w:t>
            </w:r>
          </w:p>
        </w:tc>
        <w:tc>
          <w:tcPr>
            <w:tcW w:w="1559" w:type="dxa"/>
          </w:tcPr>
          <w:p w:rsidR="00AD0778" w:rsidRPr="00BE33D4" w:rsidRDefault="00AD0778" w:rsidP="00AD0778">
            <w:pPr>
              <w:pStyle w:val="ConsPlusNormal"/>
              <w:jc w:val="center"/>
              <w:rPr>
                <w:rFonts w:ascii="Times New Roman" w:hAnsi="Times New Roman"/>
                <w:sz w:val="22"/>
              </w:rPr>
            </w:pPr>
            <w:r w:rsidRPr="00BE33D4">
              <w:rPr>
                <w:rFonts w:ascii="Times New Roman" w:hAnsi="Times New Roman"/>
                <w:sz w:val="22"/>
              </w:rPr>
              <w:t>0,00</w:t>
            </w:r>
          </w:p>
        </w:tc>
        <w:tc>
          <w:tcPr>
            <w:tcW w:w="1559" w:type="dxa"/>
          </w:tcPr>
          <w:p w:rsidR="00AD0778" w:rsidRPr="00BE33D4" w:rsidRDefault="00AD0778" w:rsidP="00AD0778">
            <w:pPr>
              <w:jc w:val="center"/>
              <w:rPr>
                <w:sz w:val="22"/>
                <w:szCs w:val="22"/>
              </w:rPr>
            </w:pPr>
            <w:r w:rsidRPr="00BE33D4">
              <w:rPr>
                <w:sz w:val="22"/>
                <w:szCs w:val="22"/>
              </w:rPr>
              <w:t>0,00</w:t>
            </w:r>
          </w:p>
        </w:tc>
      </w:tr>
      <w:tr w:rsidR="00AD0778" w:rsidRPr="008411DB" w:rsidTr="00AD0778">
        <w:tc>
          <w:tcPr>
            <w:tcW w:w="1247" w:type="dxa"/>
            <w:vMerge/>
          </w:tcPr>
          <w:p w:rsidR="00AD0778" w:rsidRPr="00335FE5" w:rsidRDefault="00AD0778" w:rsidP="00AD0778">
            <w:pPr>
              <w:rPr>
                <w:sz w:val="24"/>
                <w:szCs w:val="24"/>
              </w:rPr>
            </w:pPr>
          </w:p>
        </w:tc>
        <w:tc>
          <w:tcPr>
            <w:tcW w:w="3351" w:type="dxa"/>
            <w:vMerge/>
          </w:tcPr>
          <w:p w:rsidR="00AD0778" w:rsidRPr="00335FE5" w:rsidRDefault="00AD0778" w:rsidP="00AD0778">
            <w:pPr>
              <w:rPr>
                <w:sz w:val="24"/>
                <w:szCs w:val="24"/>
              </w:rPr>
            </w:pPr>
          </w:p>
        </w:tc>
        <w:tc>
          <w:tcPr>
            <w:tcW w:w="1843" w:type="dxa"/>
          </w:tcPr>
          <w:p w:rsidR="00AD0778" w:rsidRPr="00335FE5" w:rsidRDefault="00AD0778" w:rsidP="00AD0778">
            <w:pPr>
              <w:rPr>
                <w:snapToGrid w:val="0"/>
                <w:sz w:val="24"/>
                <w:szCs w:val="24"/>
              </w:rPr>
            </w:pPr>
            <w:r w:rsidRPr="00335FE5">
              <w:rPr>
                <w:snapToGrid w:val="0"/>
                <w:sz w:val="24"/>
                <w:szCs w:val="24"/>
              </w:rPr>
              <w:t>Республика</w:t>
            </w:r>
            <w:r w:rsidRPr="00335FE5">
              <w:rPr>
                <w:snapToGrid w:val="0"/>
                <w:sz w:val="24"/>
                <w:szCs w:val="24"/>
              </w:rPr>
              <w:t>н</w:t>
            </w:r>
            <w:r w:rsidRPr="00335FE5">
              <w:rPr>
                <w:snapToGrid w:val="0"/>
                <w:sz w:val="24"/>
                <w:szCs w:val="24"/>
              </w:rPr>
              <w:t>ски</w:t>
            </w:r>
            <w:r w:rsidRPr="00335FE5">
              <w:rPr>
                <w:snapToGrid w:val="0"/>
                <w:sz w:val="24"/>
                <w:szCs w:val="24"/>
              </w:rPr>
              <w:lastRenderedPageBreak/>
              <w:t>й бюджет Республики К</w:t>
            </w:r>
            <w:r w:rsidRPr="00335FE5">
              <w:rPr>
                <w:snapToGrid w:val="0"/>
                <w:sz w:val="24"/>
                <w:szCs w:val="24"/>
              </w:rPr>
              <w:t>о</w:t>
            </w:r>
            <w:r w:rsidRPr="00335FE5">
              <w:rPr>
                <w:snapToGrid w:val="0"/>
                <w:sz w:val="24"/>
                <w:szCs w:val="24"/>
              </w:rPr>
              <w:t>ми</w:t>
            </w:r>
          </w:p>
        </w:tc>
        <w:tc>
          <w:tcPr>
            <w:tcW w:w="1559" w:type="dxa"/>
          </w:tcPr>
          <w:p w:rsidR="00AD0778" w:rsidRPr="00AE7ED0" w:rsidRDefault="00AD0778" w:rsidP="00AD0778">
            <w:pPr>
              <w:pStyle w:val="ConsPlusNormal"/>
              <w:jc w:val="center"/>
              <w:rPr>
                <w:rFonts w:ascii="Times New Roman" w:hAnsi="Times New Roman"/>
                <w:sz w:val="22"/>
              </w:rPr>
            </w:pPr>
            <w:r>
              <w:rPr>
                <w:rFonts w:ascii="Times New Roman" w:hAnsi="Times New Roman"/>
                <w:sz w:val="22"/>
              </w:rPr>
              <w:lastRenderedPageBreak/>
              <w:t>136002148</w:t>
            </w:r>
            <w:r w:rsidRPr="00AE7ED0">
              <w:rPr>
                <w:rFonts w:ascii="Times New Roman" w:hAnsi="Times New Roman"/>
                <w:sz w:val="22"/>
              </w:rPr>
              <w:t>,00</w:t>
            </w:r>
          </w:p>
        </w:tc>
        <w:tc>
          <w:tcPr>
            <w:tcW w:w="1418" w:type="dxa"/>
          </w:tcPr>
          <w:p w:rsidR="00AD0778" w:rsidRPr="00AE7ED0" w:rsidRDefault="00AD0778" w:rsidP="00AD0778">
            <w:pPr>
              <w:jc w:val="center"/>
              <w:rPr>
                <w:sz w:val="22"/>
                <w:szCs w:val="22"/>
              </w:rPr>
            </w:pPr>
            <w:r w:rsidRPr="00AE7ED0">
              <w:rPr>
                <w:sz w:val="22"/>
                <w:szCs w:val="22"/>
              </w:rPr>
              <w:t>29681091,00</w:t>
            </w:r>
          </w:p>
        </w:tc>
        <w:tc>
          <w:tcPr>
            <w:tcW w:w="1417" w:type="dxa"/>
          </w:tcPr>
          <w:p w:rsidR="00AD0778" w:rsidRPr="00AE7ED0" w:rsidRDefault="00AD0778" w:rsidP="00AD0778">
            <w:pPr>
              <w:jc w:val="center"/>
              <w:rPr>
                <w:sz w:val="22"/>
                <w:szCs w:val="22"/>
              </w:rPr>
            </w:pPr>
            <w:r w:rsidRPr="00AE7ED0">
              <w:rPr>
                <w:sz w:val="22"/>
                <w:szCs w:val="22"/>
              </w:rPr>
              <w:t>31530510,00</w:t>
            </w:r>
          </w:p>
        </w:tc>
        <w:tc>
          <w:tcPr>
            <w:tcW w:w="1560" w:type="dxa"/>
          </w:tcPr>
          <w:p w:rsidR="00AD0778" w:rsidRPr="00AE7ED0" w:rsidRDefault="00AD0778" w:rsidP="00AD0778">
            <w:pPr>
              <w:jc w:val="center"/>
              <w:rPr>
                <w:sz w:val="22"/>
                <w:szCs w:val="22"/>
              </w:rPr>
            </w:pPr>
            <w:r w:rsidRPr="00AE7ED0">
              <w:rPr>
                <w:sz w:val="22"/>
                <w:szCs w:val="22"/>
              </w:rPr>
              <w:t>21712261,00</w:t>
            </w:r>
          </w:p>
        </w:tc>
        <w:tc>
          <w:tcPr>
            <w:tcW w:w="1559" w:type="dxa"/>
          </w:tcPr>
          <w:p w:rsidR="00AD0778" w:rsidRPr="00AE7ED0" w:rsidRDefault="00AD0778" w:rsidP="00AD0778">
            <w:pPr>
              <w:jc w:val="center"/>
              <w:rPr>
                <w:sz w:val="22"/>
                <w:szCs w:val="22"/>
              </w:rPr>
            </w:pPr>
            <w:r w:rsidRPr="00AE7ED0">
              <w:rPr>
                <w:sz w:val="22"/>
                <w:szCs w:val="22"/>
              </w:rPr>
              <w:t>26539143</w:t>
            </w:r>
            <w:r>
              <w:rPr>
                <w:sz w:val="22"/>
                <w:szCs w:val="22"/>
              </w:rPr>
              <w:t>,00</w:t>
            </w:r>
          </w:p>
        </w:tc>
        <w:tc>
          <w:tcPr>
            <w:tcW w:w="1559" w:type="dxa"/>
          </w:tcPr>
          <w:p w:rsidR="00AD0778" w:rsidRPr="00AE7ED0" w:rsidRDefault="00AD0778" w:rsidP="00AD0778">
            <w:pPr>
              <w:pStyle w:val="ConsPlusNormal"/>
              <w:jc w:val="center"/>
              <w:rPr>
                <w:rFonts w:ascii="Times New Roman" w:hAnsi="Times New Roman"/>
                <w:sz w:val="22"/>
              </w:rPr>
            </w:pPr>
            <w:r w:rsidRPr="00AE7ED0">
              <w:rPr>
                <w:rFonts w:ascii="Times New Roman" w:hAnsi="Times New Roman"/>
                <w:sz w:val="22"/>
              </w:rPr>
              <w:t>26539143,00</w:t>
            </w:r>
          </w:p>
        </w:tc>
      </w:tr>
      <w:tr w:rsidR="00AD0778" w:rsidRPr="008411DB" w:rsidTr="00AD0778">
        <w:tc>
          <w:tcPr>
            <w:tcW w:w="1247" w:type="dxa"/>
            <w:vMerge/>
          </w:tcPr>
          <w:p w:rsidR="00AD0778" w:rsidRPr="00335FE5" w:rsidRDefault="00AD0778" w:rsidP="00AD0778">
            <w:pPr>
              <w:rPr>
                <w:sz w:val="24"/>
                <w:szCs w:val="24"/>
              </w:rPr>
            </w:pPr>
          </w:p>
        </w:tc>
        <w:tc>
          <w:tcPr>
            <w:tcW w:w="3351" w:type="dxa"/>
            <w:vMerge/>
          </w:tcPr>
          <w:p w:rsidR="00AD0778" w:rsidRPr="00335FE5" w:rsidRDefault="00AD0778" w:rsidP="00AD0778">
            <w:pPr>
              <w:rPr>
                <w:sz w:val="24"/>
                <w:szCs w:val="24"/>
              </w:rPr>
            </w:pPr>
          </w:p>
        </w:tc>
        <w:tc>
          <w:tcPr>
            <w:tcW w:w="1843" w:type="dxa"/>
          </w:tcPr>
          <w:p w:rsidR="00AD0778" w:rsidRPr="00335FE5" w:rsidRDefault="00AD0778" w:rsidP="00AD0778">
            <w:pPr>
              <w:pStyle w:val="ConsPlusNormal"/>
              <w:rPr>
                <w:rFonts w:ascii="Times New Roman" w:hAnsi="Times New Roman"/>
                <w:sz w:val="24"/>
                <w:szCs w:val="24"/>
              </w:rPr>
            </w:pPr>
            <w:r w:rsidRPr="00335FE5">
              <w:rPr>
                <w:rFonts w:ascii="Times New Roman" w:hAnsi="Times New Roman"/>
                <w:sz w:val="24"/>
                <w:szCs w:val="24"/>
              </w:rPr>
              <w:t>Бюджет мун</w:t>
            </w:r>
            <w:r w:rsidRPr="00335FE5">
              <w:rPr>
                <w:rFonts w:ascii="Times New Roman" w:hAnsi="Times New Roman"/>
                <w:sz w:val="24"/>
                <w:szCs w:val="24"/>
              </w:rPr>
              <w:t>и</w:t>
            </w:r>
            <w:r w:rsidRPr="00335FE5">
              <w:rPr>
                <w:rFonts w:ascii="Times New Roman" w:hAnsi="Times New Roman"/>
                <w:sz w:val="24"/>
                <w:szCs w:val="24"/>
              </w:rPr>
              <w:t>ципального о</w:t>
            </w:r>
            <w:r w:rsidRPr="00335FE5">
              <w:rPr>
                <w:rFonts w:ascii="Times New Roman" w:hAnsi="Times New Roman"/>
                <w:sz w:val="24"/>
                <w:szCs w:val="24"/>
              </w:rPr>
              <w:t>б</w:t>
            </w:r>
            <w:r w:rsidRPr="00335FE5">
              <w:rPr>
                <w:rFonts w:ascii="Times New Roman" w:hAnsi="Times New Roman"/>
                <w:sz w:val="24"/>
                <w:szCs w:val="24"/>
              </w:rPr>
              <w:t>разования, из них за счет средств:</w:t>
            </w:r>
          </w:p>
        </w:tc>
        <w:tc>
          <w:tcPr>
            <w:tcW w:w="1559" w:type="dxa"/>
          </w:tcPr>
          <w:p w:rsidR="00AD0778" w:rsidRPr="00AE7ED0" w:rsidRDefault="00AD0778" w:rsidP="00AD0778">
            <w:pPr>
              <w:pStyle w:val="ConsPlusNormal"/>
              <w:jc w:val="center"/>
              <w:rPr>
                <w:rFonts w:ascii="Times New Roman" w:hAnsi="Times New Roman"/>
                <w:sz w:val="22"/>
              </w:rPr>
            </w:pPr>
            <w:r w:rsidRPr="00AE7ED0">
              <w:rPr>
                <w:rFonts w:ascii="Times New Roman" w:hAnsi="Times New Roman"/>
                <w:sz w:val="22"/>
              </w:rPr>
              <w:t>0,00</w:t>
            </w:r>
          </w:p>
        </w:tc>
        <w:tc>
          <w:tcPr>
            <w:tcW w:w="1418" w:type="dxa"/>
          </w:tcPr>
          <w:p w:rsidR="00AD0778" w:rsidRPr="00AE7ED0" w:rsidRDefault="00AD0778" w:rsidP="00AD0778">
            <w:pPr>
              <w:jc w:val="center"/>
              <w:rPr>
                <w:sz w:val="22"/>
                <w:szCs w:val="22"/>
              </w:rPr>
            </w:pPr>
            <w:r w:rsidRPr="00AE7ED0">
              <w:rPr>
                <w:sz w:val="22"/>
                <w:szCs w:val="22"/>
              </w:rPr>
              <w:t>0,00</w:t>
            </w:r>
          </w:p>
        </w:tc>
        <w:tc>
          <w:tcPr>
            <w:tcW w:w="1417" w:type="dxa"/>
          </w:tcPr>
          <w:p w:rsidR="00AD0778" w:rsidRPr="00AE7ED0" w:rsidRDefault="00AD0778" w:rsidP="00AD0778">
            <w:pPr>
              <w:jc w:val="center"/>
              <w:rPr>
                <w:sz w:val="22"/>
                <w:szCs w:val="22"/>
              </w:rPr>
            </w:pPr>
            <w:r w:rsidRPr="00AE7ED0">
              <w:rPr>
                <w:sz w:val="22"/>
                <w:szCs w:val="22"/>
              </w:rPr>
              <w:t>0,00</w:t>
            </w:r>
          </w:p>
        </w:tc>
        <w:tc>
          <w:tcPr>
            <w:tcW w:w="1560" w:type="dxa"/>
          </w:tcPr>
          <w:p w:rsidR="00AD0778" w:rsidRPr="00AE7ED0" w:rsidRDefault="00AD0778" w:rsidP="00AD0778">
            <w:pPr>
              <w:jc w:val="center"/>
              <w:rPr>
                <w:sz w:val="22"/>
                <w:szCs w:val="22"/>
              </w:rPr>
            </w:pPr>
            <w:r w:rsidRPr="00AE7ED0">
              <w:rPr>
                <w:sz w:val="22"/>
                <w:szCs w:val="22"/>
              </w:rPr>
              <w:t>0,00</w:t>
            </w:r>
          </w:p>
        </w:tc>
        <w:tc>
          <w:tcPr>
            <w:tcW w:w="1559" w:type="dxa"/>
          </w:tcPr>
          <w:p w:rsidR="00AD0778" w:rsidRPr="00AE7ED0" w:rsidRDefault="00AD0778" w:rsidP="00AD0778">
            <w:pPr>
              <w:jc w:val="center"/>
              <w:rPr>
                <w:sz w:val="22"/>
                <w:szCs w:val="22"/>
              </w:rPr>
            </w:pPr>
            <w:r w:rsidRPr="00AE7ED0">
              <w:rPr>
                <w:sz w:val="22"/>
                <w:szCs w:val="22"/>
              </w:rPr>
              <w:t>0,00</w:t>
            </w:r>
          </w:p>
        </w:tc>
        <w:tc>
          <w:tcPr>
            <w:tcW w:w="1559" w:type="dxa"/>
          </w:tcPr>
          <w:p w:rsidR="00AD0778" w:rsidRPr="00AE7ED0" w:rsidRDefault="00AD0778" w:rsidP="00AD0778">
            <w:pPr>
              <w:jc w:val="center"/>
              <w:rPr>
                <w:sz w:val="22"/>
                <w:szCs w:val="22"/>
              </w:rPr>
            </w:pPr>
            <w:r w:rsidRPr="00AE7ED0">
              <w:rPr>
                <w:sz w:val="22"/>
                <w:szCs w:val="22"/>
              </w:rPr>
              <w:t>0,00</w:t>
            </w:r>
          </w:p>
        </w:tc>
      </w:tr>
      <w:tr w:rsidR="00AD0778" w:rsidRPr="008411DB" w:rsidTr="00AD0778">
        <w:tc>
          <w:tcPr>
            <w:tcW w:w="1247" w:type="dxa"/>
            <w:vMerge/>
          </w:tcPr>
          <w:p w:rsidR="00AD0778" w:rsidRPr="00335FE5" w:rsidRDefault="00AD0778" w:rsidP="00AD0778">
            <w:pPr>
              <w:rPr>
                <w:sz w:val="24"/>
                <w:szCs w:val="24"/>
              </w:rPr>
            </w:pPr>
          </w:p>
        </w:tc>
        <w:tc>
          <w:tcPr>
            <w:tcW w:w="3351" w:type="dxa"/>
            <w:vMerge/>
          </w:tcPr>
          <w:p w:rsidR="00AD0778" w:rsidRPr="00335FE5" w:rsidRDefault="00AD0778" w:rsidP="00AD0778">
            <w:pPr>
              <w:rPr>
                <w:sz w:val="24"/>
                <w:szCs w:val="24"/>
              </w:rPr>
            </w:pPr>
          </w:p>
        </w:tc>
        <w:tc>
          <w:tcPr>
            <w:tcW w:w="1843" w:type="dxa"/>
          </w:tcPr>
          <w:p w:rsidR="00AD0778" w:rsidRPr="00335FE5" w:rsidRDefault="00AD0778" w:rsidP="00AD0778">
            <w:pPr>
              <w:pStyle w:val="ConsPlusNormal"/>
              <w:rPr>
                <w:rFonts w:ascii="Times New Roman" w:hAnsi="Times New Roman"/>
                <w:sz w:val="24"/>
                <w:szCs w:val="24"/>
              </w:rPr>
            </w:pPr>
            <w:r w:rsidRPr="00335FE5">
              <w:rPr>
                <w:rFonts w:ascii="Times New Roman" w:hAnsi="Times New Roman"/>
                <w:sz w:val="24"/>
                <w:szCs w:val="24"/>
              </w:rPr>
              <w:t>Местного бю</w:t>
            </w:r>
            <w:r w:rsidRPr="00335FE5">
              <w:rPr>
                <w:rFonts w:ascii="Times New Roman" w:hAnsi="Times New Roman"/>
                <w:sz w:val="24"/>
                <w:szCs w:val="24"/>
              </w:rPr>
              <w:t>д</w:t>
            </w:r>
            <w:r w:rsidRPr="00335FE5">
              <w:rPr>
                <w:rFonts w:ascii="Times New Roman" w:hAnsi="Times New Roman"/>
                <w:sz w:val="24"/>
                <w:szCs w:val="24"/>
              </w:rPr>
              <w:t>жета</w:t>
            </w:r>
          </w:p>
        </w:tc>
        <w:tc>
          <w:tcPr>
            <w:tcW w:w="1559" w:type="dxa"/>
          </w:tcPr>
          <w:p w:rsidR="00AD0778" w:rsidRPr="00AE7ED0" w:rsidRDefault="00AD0778" w:rsidP="00AD0778">
            <w:pPr>
              <w:jc w:val="center"/>
              <w:rPr>
                <w:sz w:val="22"/>
                <w:szCs w:val="22"/>
              </w:rPr>
            </w:pPr>
            <w:r w:rsidRPr="00AE7ED0">
              <w:rPr>
                <w:sz w:val="22"/>
                <w:szCs w:val="22"/>
              </w:rPr>
              <w:t>0,00</w:t>
            </w:r>
          </w:p>
        </w:tc>
        <w:tc>
          <w:tcPr>
            <w:tcW w:w="1418" w:type="dxa"/>
          </w:tcPr>
          <w:p w:rsidR="00AD0778" w:rsidRPr="00AE7ED0" w:rsidRDefault="00AD0778" w:rsidP="00AD0778">
            <w:pPr>
              <w:jc w:val="center"/>
              <w:rPr>
                <w:sz w:val="22"/>
                <w:szCs w:val="22"/>
              </w:rPr>
            </w:pPr>
            <w:r w:rsidRPr="00AE7ED0">
              <w:rPr>
                <w:sz w:val="22"/>
                <w:szCs w:val="22"/>
              </w:rPr>
              <w:t>0,00</w:t>
            </w:r>
          </w:p>
        </w:tc>
        <w:tc>
          <w:tcPr>
            <w:tcW w:w="1417" w:type="dxa"/>
          </w:tcPr>
          <w:p w:rsidR="00AD0778" w:rsidRPr="00AE7ED0" w:rsidRDefault="00AD0778" w:rsidP="00AD0778">
            <w:pPr>
              <w:jc w:val="center"/>
              <w:rPr>
                <w:sz w:val="22"/>
                <w:szCs w:val="22"/>
              </w:rPr>
            </w:pPr>
            <w:r w:rsidRPr="00AE7ED0">
              <w:rPr>
                <w:sz w:val="22"/>
                <w:szCs w:val="22"/>
              </w:rPr>
              <w:t>0,00</w:t>
            </w:r>
          </w:p>
        </w:tc>
        <w:tc>
          <w:tcPr>
            <w:tcW w:w="1560" w:type="dxa"/>
          </w:tcPr>
          <w:p w:rsidR="00AD0778" w:rsidRPr="00AE7ED0" w:rsidRDefault="00AD0778" w:rsidP="00AD0778">
            <w:pPr>
              <w:jc w:val="center"/>
              <w:rPr>
                <w:sz w:val="22"/>
                <w:szCs w:val="22"/>
              </w:rPr>
            </w:pPr>
            <w:r w:rsidRPr="00AE7ED0">
              <w:rPr>
                <w:sz w:val="22"/>
                <w:szCs w:val="22"/>
              </w:rPr>
              <w:t>0,00</w:t>
            </w:r>
          </w:p>
        </w:tc>
        <w:tc>
          <w:tcPr>
            <w:tcW w:w="1559" w:type="dxa"/>
          </w:tcPr>
          <w:p w:rsidR="00AD0778" w:rsidRPr="00AE7ED0" w:rsidRDefault="00AD0778" w:rsidP="00AD0778">
            <w:pPr>
              <w:jc w:val="center"/>
              <w:rPr>
                <w:sz w:val="22"/>
                <w:szCs w:val="22"/>
              </w:rPr>
            </w:pPr>
            <w:r w:rsidRPr="00AE7ED0">
              <w:rPr>
                <w:sz w:val="22"/>
                <w:szCs w:val="22"/>
              </w:rPr>
              <w:t>0,00</w:t>
            </w:r>
          </w:p>
        </w:tc>
        <w:tc>
          <w:tcPr>
            <w:tcW w:w="1559" w:type="dxa"/>
          </w:tcPr>
          <w:p w:rsidR="00AD0778" w:rsidRPr="00AE7ED0" w:rsidRDefault="00AD0778" w:rsidP="00AD0778">
            <w:pPr>
              <w:jc w:val="center"/>
              <w:rPr>
                <w:sz w:val="22"/>
                <w:szCs w:val="22"/>
              </w:rPr>
            </w:pPr>
            <w:r w:rsidRPr="00AE7ED0">
              <w:rPr>
                <w:sz w:val="22"/>
                <w:szCs w:val="22"/>
              </w:rPr>
              <w:t>0,00</w:t>
            </w:r>
          </w:p>
        </w:tc>
      </w:tr>
      <w:tr w:rsidR="00AD0778" w:rsidRPr="00C7017A" w:rsidTr="00AD0778">
        <w:tc>
          <w:tcPr>
            <w:tcW w:w="1247" w:type="dxa"/>
            <w:vMerge/>
          </w:tcPr>
          <w:p w:rsidR="00AD0778" w:rsidRPr="00335FE5" w:rsidRDefault="00AD0778" w:rsidP="00AD0778">
            <w:pPr>
              <w:rPr>
                <w:sz w:val="24"/>
                <w:szCs w:val="24"/>
              </w:rPr>
            </w:pPr>
          </w:p>
        </w:tc>
        <w:tc>
          <w:tcPr>
            <w:tcW w:w="3351" w:type="dxa"/>
            <w:vMerge/>
          </w:tcPr>
          <w:p w:rsidR="00AD0778" w:rsidRPr="00335FE5" w:rsidRDefault="00AD0778" w:rsidP="00AD0778">
            <w:pPr>
              <w:rPr>
                <w:sz w:val="24"/>
                <w:szCs w:val="24"/>
              </w:rPr>
            </w:pPr>
          </w:p>
        </w:tc>
        <w:tc>
          <w:tcPr>
            <w:tcW w:w="1843" w:type="dxa"/>
          </w:tcPr>
          <w:p w:rsidR="00AD0778" w:rsidRPr="00335FE5" w:rsidRDefault="00AD0778" w:rsidP="00AD0778">
            <w:pPr>
              <w:pStyle w:val="ConsPlusNormal"/>
              <w:rPr>
                <w:rFonts w:ascii="Times New Roman" w:hAnsi="Times New Roman"/>
                <w:sz w:val="24"/>
                <w:szCs w:val="24"/>
              </w:rPr>
            </w:pPr>
            <w:r w:rsidRPr="00335FE5">
              <w:rPr>
                <w:rFonts w:ascii="Times New Roman" w:hAnsi="Times New Roman"/>
                <w:sz w:val="24"/>
                <w:szCs w:val="24"/>
              </w:rPr>
              <w:t>Средства от приносящей доход деятельн</w:t>
            </w:r>
            <w:r w:rsidRPr="00335FE5">
              <w:rPr>
                <w:rFonts w:ascii="Times New Roman" w:hAnsi="Times New Roman"/>
                <w:sz w:val="24"/>
                <w:szCs w:val="24"/>
              </w:rPr>
              <w:t>о</w:t>
            </w:r>
            <w:r w:rsidRPr="00335FE5">
              <w:rPr>
                <w:rFonts w:ascii="Times New Roman" w:hAnsi="Times New Roman"/>
                <w:sz w:val="24"/>
                <w:szCs w:val="24"/>
              </w:rPr>
              <w:t>сти</w:t>
            </w:r>
          </w:p>
        </w:tc>
        <w:tc>
          <w:tcPr>
            <w:tcW w:w="1559" w:type="dxa"/>
          </w:tcPr>
          <w:p w:rsidR="00AD0778" w:rsidRPr="00AE7ED0" w:rsidRDefault="00AD0778" w:rsidP="00AD0778">
            <w:pPr>
              <w:pStyle w:val="ConsPlusNormal"/>
              <w:rPr>
                <w:rFonts w:ascii="Times New Roman" w:hAnsi="Times New Roman"/>
                <w:sz w:val="22"/>
              </w:rPr>
            </w:pPr>
          </w:p>
        </w:tc>
        <w:tc>
          <w:tcPr>
            <w:tcW w:w="1418" w:type="dxa"/>
          </w:tcPr>
          <w:p w:rsidR="00AD0778" w:rsidRPr="00AE7ED0" w:rsidRDefault="00AD0778" w:rsidP="00AD0778">
            <w:pPr>
              <w:pStyle w:val="ConsPlusNormal"/>
              <w:rPr>
                <w:rFonts w:ascii="Times New Roman" w:hAnsi="Times New Roman"/>
                <w:sz w:val="22"/>
              </w:rPr>
            </w:pPr>
          </w:p>
        </w:tc>
        <w:tc>
          <w:tcPr>
            <w:tcW w:w="1417" w:type="dxa"/>
          </w:tcPr>
          <w:p w:rsidR="00AD0778" w:rsidRPr="00AE7ED0" w:rsidRDefault="00AD0778" w:rsidP="00AD0778">
            <w:pPr>
              <w:pStyle w:val="ConsPlusNormal"/>
              <w:rPr>
                <w:rFonts w:ascii="Times New Roman" w:hAnsi="Times New Roman"/>
                <w:sz w:val="22"/>
              </w:rPr>
            </w:pPr>
          </w:p>
        </w:tc>
        <w:tc>
          <w:tcPr>
            <w:tcW w:w="1560" w:type="dxa"/>
          </w:tcPr>
          <w:p w:rsidR="00AD0778" w:rsidRPr="00AE7ED0" w:rsidRDefault="00AD0778" w:rsidP="00AD0778">
            <w:pPr>
              <w:pStyle w:val="ConsPlusNormal"/>
              <w:rPr>
                <w:rFonts w:ascii="Times New Roman" w:hAnsi="Times New Roman"/>
                <w:sz w:val="22"/>
              </w:rPr>
            </w:pPr>
          </w:p>
        </w:tc>
        <w:tc>
          <w:tcPr>
            <w:tcW w:w="1559" w:type="dxa"/>
          </w:tcPr>
          <w:p w:rsidR="00AD0778" w:rsidRPr="00AE7ED0" w:rsidRDefault="00AD0778" w:rsidP="00AD0778">
            <w:pPr>
              <w:pStyle w:val="ConsPlusNormal"/>
              <w:rPr>
                <w:rFonts w:ascii="Times New Roman" w:hAnsi="Times New Roman"/>
                <w:sz w:val="22"/>
              </w:rPr>
            </w:pPr>
          </w:p>
        </w:tc>
        <w:tc>
          <w:tcPr>
            <w:tcW w:w="1559" w:type="dxa"/>
          </w:tcPr>
          <w:p w:rsidR="00AD0778" w:rsidRPr="00AE7ED0" w:rsidRDefault="00AD0778" w:rsidP="00AD0778">
            <w:pPr>
              <w:pStyle w:val="ConsPlusNormal"/>
              <w:rPr>
                <w:rFonts w:ascii="Times New Roman" w:hAnsi="Times New Roman"/>
                <w:sz w:val="22"/>
              </w:rPr>
            </w:pPr>
          </w:p>
        </w:tc>
      </w:tr>
      <w:tr w:rsidR="00AD0778" w:rsidRPr="00096FF7" w:rsidTr="00AD0778">
        <w:tc>
          <w:tcPr>
            <w:tcW w:w="1247" w:type="dxa"/>
            <w:vMerge w:val="restart"/>
          </w:tcPr>
          <w:p w:rsidR="00AD0778" w:rsidRPr="00096FF7" w:rsidRDefault="00AD0778" w:rsidP="00AD0778">
            <w:pPr>
              <w:rPr>
                <w:sz w:val="24"/>
                <w:szCs w:val="24"/>
              </w:rPr>
            </w:pPr>
            <w:r w:rsidRPr="00096FF7">
              <w:rPr>
                <w:sz w:val="24"/>
                <w:szCs w:val="24"/>
              </w:rPr>
              <w:t>Основное меропри</w:t>
            </w:r>
            <w:r w:rsidRPr="00096FF7">
              <w:rPr>
                <w:sz w:val="24"/>
                <w:szCs w:val="24"/>
              </w:rPr>
              <w:t>я</w:t>
            </w:r>
            <w:r w:rsidRPr="00096FF7">
              <w:rPr>
                <w:sz w:val="24"/>
                <w:szCs w:val="24"/>
              </w:rPr>
              <w:t>тие 3.3.2.</w:t>
            </w:r>
          </w:p>
        </w:tc>
        <w:tc>
          <w:tcPr>
            <w:tcW w:w="3351" w:type="dxa"/>
            <w:vMerge w:val="restart"/>
          </w:tcPr>
          <w:p w:rsidR="00AD0778" w:rsidRPr="00096FF7" w:rsidRDefault="00AD0778" w:rsidP="00AD0778">
            <w:pPr>
              <w:pStyle w:val="ConsPlusNormal"/>
              <w:rPr>
                <w:rFonts w:ascii="Times New Roman" w:hAnsi="Times New Roman"/>
                <w:sz w:val="24"/>
                <w:szCs w:val="24"/>
              </w:rPr>
            </w:pPr>
            <w:r w:rsidRPr="00096FF7">
              <w:rPr>
                <w:rFonts w:ascii="Times New Roman" w:hAnsi="Times New Roman"/>
                <w:sz w:val="24"/>
                <w:szCs w:val="24"/>
              </w:rPr>
              <w:t>Осуществление государстве</w:t>
            </w:r>
            <w:r w:rsidRPr="00096FF7">
              <w:rPr>
                <w:rFonts w:ascii="Times New Roman" w:hAnsi="Times New Roman"/>
                <w:sz w:val="24"/>
                <w:szCs w:val="24"/>
              </w:rPr>
              <w:t>н</w:t>
            </w:r>
            <w:r w:rsidRPr="00096FF7">
              <w:rPr>
                <w:rFonts w:ascii="Times New Roman" w:hAnsi="Times New Roman"/>
                <w:sz w:val="24"/>
                <w:szCs w:val="24"/>
              </w:rPr>
              <w:t>ных полномочий Республики Коми, предусмотренных пун</w:t>
            </w:r>
            <w:r w:rsidRPr="00096FF7">
              <w:rPr>
                <w:rFonts w:ascii="Times New Roman" w:hAnsi="Times New Roman"/>
                <w:sz w:val="24"/>
                <w:szCs w:val="24"/>
              </w:rPr>
              <w:t>к</w:t>
            </w:r>
            <w:r w:rsidRPr="00096FF7">
              <w:rPr>
                <w:rFonts w:ascii="Times New Roman" w:hAnsi="Times New Roman"/>
                <w:sz w:val="24"/>
                <w:szCs w:val="24"/>
              </w:rPr>
              <w:t>том 14 статьи 1 Закона Ре</w:t>
            </w:r>
            <w:r w:rsidRPr="00096FF7">
              <w:rPr>
                <w:rFonts w:ascii="Times New Roman" w:hAnsi="Times New Roman"/>
                <w:sz w:val="24"/>
                <w:szCs w:val="24"/>
              </w:rPr>
              <w:t>с</w:t>
            </w:r>
            <w:r w:rsidRPr="00096FF7">
              <w:rPr>
                <w:rFonts w:ascii="Times New Roman" w:hAnsi="Times New Roman"/>
                <w:sz w:val="24"/>
                <w:szCs w:val="24"/>
              </w:rPr>
              <w:t>публики Коми «О наделении органов местного самоупра</w:t>
            </w:r>
            <w:r w:rsidRPr="00096FF7">
              <w:rPr>
                <w:rFonts w:ascii="Times New Roman" w:hAnsi="Times New Roman"/>
                <w:sz w:val="24"/>
                <w:szCs w:val="24"/>
              </w:rPr>
              <w:t>в</w:t>
            </w:r>
            <w:r w:rsidRPr="00096FF7">
              <w:rPr>
                <w:rFonts w:ascii="Times New Roman" w:hAnsi="Times New Roman"/>
                <w:sz w:val="24"/>
                <w:szCs w:val="24"/>
              </w:rPr>
              <w:t>ления в Республике Коми о</w:t>
            </w:r>
            <w:r w:rsidRPr="00096FF7">
              <w:rPr>
                <w:rFonts w:ascii="Times New Roman" w:hAnsi="Times New Roman"/>
                <w:sz w:val="24"/>
                <w:szCs w:val="24"/>
              </w:rPr>
              <w:t>т</w:t>
            </w:r>
            <w:r w:rsidRPr="00096FF7">
              <w:rPr>
                <w:rFonts w:ascii="Times New Roman" w:hAnsi="Times New Roman"/>
                <w:sz w:val="24"/>
                <w:szCs w:val="24"/>
              </w:rPr>
              <w:t>дельными государственными полномочиями Республики Коми»</w:t>
            </w:r>
          </w:p>
        </w:tc>
        <w:tc>
          <w:tcPr>
            <w:tcW w:w="1843" w:type="dxa"/>
          </w:tcPr>
          <w:p w:rsidR="00AD0778" w:rsidRPr="00096FF7" w:rsidRDefault="00AD0778" w:rsidP="00AD0778">
            <w:pPr>
              <w:pStyle w:val="ConsPlusNormal"/>
              <w:rPr>
                <w:rFonts w:ascii="Times New Roman" w:hAnsi="Times New Roman"/>
                <w:sz w:val="24"/>
                <w:szCs w:val="24"/>
              </w:rPr>
            </w:pPr>
            <w:r w:rsidRPr="00096FF7">
              <w:rPr>
                <w:rFonts w:ascii="Times New Roman" w:hAnsi="Times New Roman"/>
                <w:sz w:val="24"/>
                <w:szCs w:val="24"/>
              </w:rPr>
              <w:t>Всего</w:t>
            </w:r>
          </w:p>
        </w:tc>
        <w:tc>
          <w:tcPr>
            <w:tcW w:w="1559" w:type="dxa"/>
            <w:shd w:val="clear" w:color="auto" w:fill="auto"/>
          </w:tcPr>
          <w:p w:rsidR="00AD0778" w:rsidRPr="007A33DF" w:rsidRDefault="00AD0778" w:rsidP="00AD0778">
            <w:pPr>
              <w:pStyle w:val="ConsPlusNormal"/>
              <w:jc w:val="center"/>
              <w:rPr>
                <w:rFonts w:ascii="Times New Roman" w:hAnsi="Times New Roman"/>
                <w:sz w:val="22"/>
              </w:rPr>
            </w:pPr>
            <w:r>
              <w:rPr>
                <w:rFonts w:ascii="Times New Roman" w:hAnsi="Times New Roman"/>
                <w:sz w:val="22"/>
              </w:rPr>
              <w:t>152400</w:t>
            </w:r>
            <w:r w:rsidRPr="007A33DF">
              <w:rPr>
                <w:rFonts w:ascii="Times New Roman" w:hAnsi="Times New Roman"/>
                <w:sz w:val="22"/>
              </w:rPr>
              <w:t>,00</w:t>
            </w:r>
          </w:p>
        </w:tc>
        <w:tc>
          <w:tcPr>
            <w:tcW w:w="1418" w:type="dxa"/>
            <w:shd w:val="clear" w:color="auto" w:fill="auto"/>
          </w:tcPr>
          <w:p w:rsidR="00AD0778" w:rsidRPr="007A33DF" w:rsidRDefault="00AD0778" w:rsidP="00AD0778">
            <w:pPr>
              <w:jc w:val="center"/>
              <w:rPr>
                <w:sz w:val="22"/>
                <w:szCs w:val="22"/>
              </w:rPr>
            </w:pPr>
            <w:r w:rsidRPr="007A33DF">
              <w:rPr>
                <w:sz w:val="22"/>
                <w:szCs w:val="22"/>
              </w:rPr>
              <w:t>13900,00</w:t>
            </w:r>
          </w:p>
        </w:tc>
        <w:tc>
          <w:tcPr>
            <w:tcW w:w="1417" w:type="dxa"/>
            <w:shd w:val="clear" w:color="auto" w:fill="auto"/>
          </w:tcPr>
          <w:p w:rsidR="00AD0778" w:rsidRPr="007A33DF" w:rsidRDefault="00AD0778" w:rsidP="00AD0778">
            <w:pPr>
              <w:jc w:val="center"/>
              <w:rPr>
                <w:sz w:val="22"/>
                <w:szCs w:val="22"/>
              </w:rPr>
            </w:pPr>
            <w:r w:rsidRPr="007A33DF">
              <w:rPr>
                <w:sz w:val="22"/>
                <w:szCs w:val="22"/>
              </w:rPr>
              <w:t>33</w:t>
            </w:r>
            <w:r>
              <w:rPr>
                <w:sz w:val="22"/>
                <w:szCs w:val="22"/>
              </w:rPr>
              <w:t>5</w:t>
            </w:r>
            <w:r w:rsidRPr="007A33DF">
              <w:rPr>
                <w:sz w:val="22"/>
                <w:szCs w:val="22"/>
              </w:rPr>
              <w:t>00,00</w:t>
            </w:r>
          </w:p>
        </w:tc>
        <w:tc>
          <w:tcPr>
            <w:tcW w:w="1560" w:type="dxa"/>
          </w:tcPr>
          <w:p w:rsidR="00AD0778" w:rsidRPr="007A33DF" w:rsidRDefault="00AD0778" w:rsidP="00AD0778">
            <w:pPr>
              <w:jc w:val="center"/>
              <w:rPr>
                <w:sz w:val="22"/>
                <w:szCs w:val="22"/>
              </w:rPr>
            </w:pPr>
            <w:r w:rsidRPr="007A33DF">
              <w:rPr>
                <w:sz w:val="22"/>
                <w:szCs w:val="22"/>
              </w:rPr>
              <w:t>3</w:t>
            </w:r>
            <w:r>
              <w:rPr>
                <w:sz w:val="22"/>
                <w:szCs w:val="22"/>
              </w:rPr>
              <w:t>50</w:t>
            </w:r>
            <w:r w:rsidRPr="007A33DF">
              <w:rPr>
                <w:sz w:val="22"/>
                <w:szCs w:val="22"/>
              </w:rPr>
              <w:t>00,00</w:t>
            </w:r>
          </w:p>
        </w:tc>
        <w:tc>
          <w:tcPr>
            <w:tcW w:w="1559" w:type="dxa"/>
          </w:tcPr>
          <w:p w:rsidR="00AD0778" w:rsidRPr="007A33DF" w:rsidRDefault="00AD0778" w:rsidP="00AD0778">
            <w:pPr>
              <w:jc w:val="center"/>
              <w:rPr>
                <w:sz w:val="22"/>
                <w:szCs w:val="22"/>
              </w:rPr>
            </w:pPr>
            <w:r w:rsidRPr="007A33DF">
              <w:rPr>
                <w:sz w:val="22"/>
                <w:szCs w:val="22"/>
              </w:rPr>
              <w:t>3</w:t>
            </w:r>
            <w:r>
              <w:rPr>
                <w:sz w:val="22"/>
                <w:szCs w:val="22"/>
              </w:rPr>
              <w:t>50</w:t>
            </w:r>
            <w:r w:rsidRPr="007A33DF">
              <w:rPr>
                <w:sz w:val="22"/>
                <w:szCs w:val="22"/>
              </w:rPr>
              <w:t>00,00</w:t>
            </w:r>
          </w:p>
        </w:tc>
        <w:tc>
          <w:tcPr>
            <w:tcW w:w="1559" w:type="dxa"/>
          </w:tcPr>
          <w:p w:rsidR="00AD0778" w:rsidRPr="007A33DF" w:rsidRDefault="00AD0778" w:rsidP="00AD0778">
            <w:pPr>
              <w:jc w:val="center"/>
              <w:rPr>
                <w:sz w:val="22"/>
                <w:szCs w:val="22"/>
              </w:rPr>
            </w:pPr>
            <w:r>
              <w:rPr>
                <w:sz w:val="22"/>
                <w:szCs w:val="22"/>
              </w:rPr>
              <w:t>3500</w:t>
            </w:r>
            <w:r w:rsidRPr="007A33DF">
              <w:rPr>
                <w:sz w:val="22"/>
                <w:szCs w:val="22"/>
              </w:rPr>
              <w:t>0,00</w:t>
            </w:r>
          </w:p>
        </w:tc>
      </w:tr>
      <w:tr w:rsidR="00AD0778" w:rsidRPr="00096FF7" w:rsidTr="00AD0778">
        <w:tc>
          <w:tcPr>
            <w:tcW w:w="1247" w:type="dxa"/>
            <w:vMerge/>
          </w:tcPr>
          <w:p w:rsidR="00AD0778" w:rsidRPr="00096FF7" w:rsidRDefault="00AD0778" w:rsidP="00AD0778">
            <w:pPr>
              <w:rPr>
                <w:sz w:val="24"/>
                <w:szCs w:val="24"/>
              </w:rPr>
            </w:pPr>
          </w:p>
        </w:tc>
        <w:tc>
          <w:tcPr>
            <w:tcW w:w="3351" w:type="dxa"/>
            <w:vMerge/>
          </w:tcPr>
          <w:p w:rsidR="00AD0778" w:rsidRPr="00096FF7" w:rsidRDefault="00AD0778" w:rsidP="00AD0778">
            <w:pPr>
              <w:rPr>
                <w:sz w:val="24"/>
                <w:szCs w:val="24"/>
              </w:rPr>
            </w:pPr>
          </w:p>
        </w:tc>
        <w:tc>
          <w:tcPr>
            <w:tcW w:w="1843" w:type="dxa"/>
          </w:tcPr>
          <w:p w:rsidR="00AD0778" w:rsidRPr="00096FF7" w:rsidRDefault="00AD0778" w:rsidP="00AD0778">
            <w:pPr>
              <w:pStyle w:val="ConsPlusNormal"/>
              <w:rPr>
                <w:rFonts w:ascii="Times New Roman" w:hAnsi="Times New Roman"/>
                <w:sz w:val="24"/>
                <w:szCs w:val="24"/>
              </w:rPr>
            </w:pPr>
            <w:r w:rsidRPr="00096FF7">
              <w:rPr>
                <w:rFonts w:ascii="Times New Roman" w:hAnsi="Times New Roman"/>
                <w:sz w:val="24"/>
                <w:szCs w:val="24"/>
              </w:rPr>
              <w:t>в том числе:</w:t>
            </w:r>
          </w:p>
        </w:tc>
        <w:tc>
          <w:tcPr>
            <w:tcW w:w="1559" w:type="dxa"/>
            <w:shd w:val="clear" w:color="auto" w:fill="auto"/>
          </w:tcPr>
          <w:p w:rsidR="00AD0778" w:rsidRPr="00096FF7" w:rsidRDefault="00AD0778" w:rsidP="00AD0778">
            <w:pPr>
              <w:pStyle w:val="ConsPlusNormal"/>
              <w:rPr>
                <w:rFonts w:ascii="Times New Roman" w:hAnsi="Times New Roman"/>
                <w:sz w:val="24"/>
                <w:szCs w:val="24"/>
              </w:rPr>
            </w:pPr>
          </w:p>
        </w:tc>
        <w:tc>
          <w:tcPr>
            <w:tcW w:w="1418" w:type="dxa"/>
            <w:shd w:val="clear" w:color="auto" w:fill="auto"/>
          </w:tcPr>
          <w:p w:rsidR="00AD0778" w:rsidRPr="00096FF7" w:rsidRDefault="00AD0778" w:rsidP="00AD0778">
            <w:pPr>
              <w:pStyle w:val="ConsPlusNormal"/>
              <w:rPr>
                <w:rFonts w:ascii="Times New Roman" w:hAnsi="Times New Roman"/>
                <w:sz w:val="24"/>
                <w:szCs w:val="24"/>
              </w:rPr>
            </w:pPr>
          </w:p>
        </w:tc>
        <w:tc>
          <w:tcPr>
            <w:tcW w:w="1417" w:type="dxa"/>
            <w:shd w:val="clear" w:color="auto" w:fill="auto"/>
          </w:tcPr>
          <w:p w:rsidR="00AD0778" w:rsidRPr="00096FF7" w:rsidRDefault="00AD0778" w:rsidP="00AD0778">
            <w:pPr>
              <w:pStyle w:val="ConsPlusNormal"/>
              <w:rPr>
                <w:rFonts w:ascii="Times New Roman" w:hAnsi="Times New Roman"/>
                <w:sz w:val="24"/>
                <w:szCs w:val="24"/>
              </w:rPr>
            </w:pPr>
          </w:p>
        </w:tc>
        <w:tc>
          <w:tcPr>
            <w:tcW w:w="1560" w:type="dxa"/>
          </w:tcPr>
          <w:p w:rsidR="00AD0778" w:rsidRPr="00096FF7" w:rsidRDefault="00AD0778" w:rsidP="00AD0778">
            <w:pPr>
              <w:pStyle w:val="ConsPlusNormal"/>
              <w:rPr>
                <w:rFonts w:ascii="Times New Roman" w:hAnsi="Times New Roman"/>
                <w:sz w:val="24"/>
                <w:szCs w:val="24"/>
              </w:rPr>
            </w:pPr>
          </w:p>
        </w:tc>
        <w:tc>
          <w:tcPr>
            <w:tcW w:w="1559" w:type="dxa"/>
          </w:tcPr>
          <w:p w:rsidR="00AD0778" w:rsidRPr="00096FF7" w:rsidRDefault="00AD0778" w:rsidP="00AD0778">
            <w:pPr>
              <w:pStyle w:val="ConsPlusNormal"/>
              <w:rPr>
                <w:rFonts w:ascii="Times New Roman" w:hAnsi="Times New Roman"/>
                <w:sz w:val="24"/>
                <w:szCs w:val="24"/>
              </w:rPr>
            </w:pPr>
          </w:p>
        </w:tc>
        <w:tc>
          <w:tcPr>
            <w:tcW w:w="1559" w:type="dxa"/>
          </w:tcPr>
          <w:p w:rsidR="00AD0778" w:rsidRPr="00096FF7" w:rsidRDefault="00AD0778" w:rsidP="00AD0778">
            <w:pPr>
              <w:pStyle w:val="ConsPlusNormal"/>
              <w:rPr>
                <w:rFonts w:ascii="Times New Roman" w:hAnsi="Times New Roman"/>
                <w:sz w:val="24"/>
                <w:szCs w:val="24"/>
              </w:rPr>
            </w:pPr>
          </w:p>
        </w:tc>
      </w:tr>
      <w:tr w:rsidR="00AD0778" w:rsidRPr="00096FF7" w:rsidTr="00AD0778">
        <w:tc>
          <w:tcPr>
            <w:tcW w:w="1247" w:type="dxa"/>
            <w:vMerge/>
          </w:tcPr>
          <w:p w:rsidR="00AD0778" w:rsidRPr="00096FF7" w:rsidRDefault="00AD0778" w:rsidP="00AD0778">
            <w:pPr>
              <w:rPr>
                <w:sz w:val="24"/>
                <w:szCs w:val="24"/>
              </w:rPr>
            </w:pPr>
          </w:p>
        </w:tc>
        <w:tc>
          <w:tcPr>
            <w:tcW w:w="3351" w:type="dxa"/>
            <w:vMerge/>
          </w:tcPr>
          <w:p w:rsidR="00AD0778" w:rsidRPr="00096FF7" w:rsidRDefault="00AD0778" w:rsidP="00AD0778">
            <w:pPr>
              <w:rPr>
                <w:sz w:val="24"/>
                <w:szCs w:val="24"/>
              </w:rPr>
            </w:pPr>
          </w:p>
        </w:tc>
        <w:tc>
          <w:tcPr>
            <w:tcW w:w="1843" w:type="dxa"/>
          </w:tcPr>
          <w:p w:rsidR="00AD0778" w:rsidRPr="00096FF7" w:rsidRDefault="00AD0778" w:rsidP="00AD0778">
            <w:pPr>
              <w:rPr>
                <w:snapToGrid w:val="0"/>
                <w:sz w:val="24"/>
                <w:szCs w:val="24"/>
              </w:rPr>
            </w:pPr>
            <w:r w:rsidRPr="00096FF7">
              <w:rPr>
                <w:snapToGrid w:val="0"/>
                <w:sz w:val="24"/>
                <w:szCs w:val="24"/>
              </w:rPr>
              <w:t>Республика</w:t>
            </w:r>
            <w:r w:rsidRPr="00096FF7">
              <w:rPr>
                <w:snapToGrid w:val="0"/>
                <w:sz w:val="24"/>
                <w:szCs w:val="24"/>
              </w:rPr>
              <w:t>н</w:t>
            </w:r>
            <w:r w:rsidRPr="00096FF7">
              <w:rPr>
                <w:snapToGrid w:val="0"/>
                <w:sz w:val="24"/>
                <w:szCs w:val="24"/>
              </w:rPr>
              <w:t>ский бюджет Республики К</w:t>
            </w:r>
            <w:r w:rsidRPr="00096FF7">
              <w:rPr>
                <w:snapToGrid w:val="0"/>
                <w:sz w:val="24"/>
                <w:szCs w:val="24"/>
              </w:rPr>
              <w:t>о</w:t>
            </w:r>
            <w:r w:rsidRPr="00096FF7">
              <w:rPr>
                <w:snapToGrid w:val="0"/>
                <w:sz w:val="24"/>
                <w:szCs w:val="24"/>
              </w:rPr>
              <w:t>ми</w:t>
            </w:r>
          </w:p>
        </w:tc>
        <w:tc>
          <w:tcPr>
            <w:tcW w:w="1559" w:type="dxa"/>
            <w:shd w:val="clear" w:color="auto" w:fill="auto"/>
          </w:tcPr>
          <w:p w:rsidR="00AD0778" w:rsidRPr="007A33DF" w:rsidRDefault="00AD0778" w:rsidP="00AD0778">
            <w:pPr>
              <w:pStyle w:val="ConsPlusNormal"/>
              <w:jc w:val="center"/>
              <w:rPr>
                <w:rFonts w:ascii="Times New Roman" w:hAnsi="Times New Roman"/>
                <w:sz w:val="22"/>
              </w:rPr>
            </w:pPr>
            <w:r>
              <w:rPr>
                <w:rFonts w:ascii="Times New Roman" w:hAnsi="Times New Roman"/>
                <w:sz w:val="22"/>
              </w:rPr>
              <w:t>152400</w:t>
            </w:r>
            <w:r w:rsidRPr="007A33DF">
              <w:rPr>
                <w:rFonts w:ascii="Times New Roman" w:hAnsi="Times New Roman"/>
                <w:sz w:val="22"/>
              </w:rPr>
              <w:t>,00</w:t>
            </w:r>
          </w:p>
        </w:tc>
        <w:tc>
          <w:tcPr>
            <w:tcW w:w="1418" w:type="dxa"/>
            <w:shd w:val="clear" w:color="auto" w:fill="auto"/>
          </w:tcPr>
          <w:p w:rsidR="00AD0778" w:rsidRPr="007A33DF" w:rsidRDefault="00AD0778" w:rsidP="00AD0778">
            <w:pPr>
              <w:jc w:val="center"/>
              <w:rPr>
                <w:sz w:val="22"/>
                <w:szCs w:val="22"/>
              </w:rPr>
            </w:pPr>
            <w:r w:rsidRPr="007A33DF">
              <w:rPr>
                <w:sz w:val="22"/>
                <w:szCs w:val="22"/>
              </w:rPr>
              <w:t>13900,00</w:t>
            </w:r>
          </w:p>
        </w:tc>
        <w:tc>
          <w:tcPr>
            <w:tcW w:w="1417" w:type="dxa"/>
            <w:shd w:val="clear" w:color="auto" w:fill="auto"/>
          </w:tcPr>
          <w:p w:rsidR="00AD0778" w:rsidRPr="007A33DF" w:rsidRDefault="00AD0778" w:rsidP="00AD0778">
            <w:pPr>
              <w:jc w:val="center"/>
              <w:rPr>
                <w:sz w:val="22"/>
                <w:szCs w:val="22"/>
              </w:rPr>
            </w:pPr>
            <w:r w:rsidRPr="007A33DF">
              <w:rPr>
                <w:sz w:val="22"/>
                <w:szCs w:val="22"/>
              </w:rPr>
              <w:t>33</w:t>
            </w:r>
            <w:r>
              <w:rPr>
                <w:sz w:val="22"/>
                <w:szCs w:val="22"/>
              </w:rPr>
              <w:t>5</w:t>
            </w:r>
            <w:r w:rsidRPr="007A33DF">
              <w:rPr>
                <w:sz w:val="22"/>
                <w:szCs w:val="22"/>
              </w:rPr>
              <w:t>00,00</w:t>
            </w:r>
          </w:p>
        </w:tc>
        <w:tc>
          <w:tcPr>
            <w:tcW w:w="1560" w:type="dxa"/>
          </w:tcPr>
          <w:p w:rsidR="00AD0778" w:rsidRPr="007A33DF" w:rsidRDefault="00AD0778" w:rsidP="00AD0778">
            <w:pPr>
              <w:jc w:val="center"/>
              <w:rPr>
                <w:sz w:val="22"/>
                <w:szCs w:val="22"/>
              </w:rPr>
            </w:pPr>
            <w:r w:rsidRPr="007A33DF">
              <w:rPr>
                <w:sz w:val="22"/>
                <w:szCs w:val="22"/>
              </w:rPr>
              <w:t>3</w:t>
            </w:r>
            <w:r>
              <w:rPr>
                <w:sz w:val="22"/>
                <w:szCs w:val="22"/>
              </w:rPr>
              <w:t>50</w:t>
            </w:r>
            <w:r w:rsidRPr="007A33DF">
              <w:rPr>
                <w:sz w:val="22"/>
                <w:szCs w:val="22"/>
              </w:rPr>
              <w:t>00,00</w:t>
            </w:r>
          </w:p>
        </w:tc>
        <w:tc>
          <w:tcPr>
            <w:tcW w:w="1559" w:type="dxa"/>
          </w:tcPr>
          <w:p w:rsidR="00AD0778" w:rsidRPr="007A33DF" w:rsidRDefault="00AD0778" w:rsidP="00AD0778">
            <w:pPr>
              <w:jc w:val="center"/>
              <w:rPr>
                <w:sz w:val="22"/>
                <w:szCs w:val="22"/>
              </w:rPr>
            </w:pPr>
            <w:r w:rsidRPr="007A33DF">
              <w:rPr>
                <w:sz w:val="22"/>
                <w:szCs w:val="22"/>
              </w:rPr>
              <w:t>3</w:t>
            </w:r>
            <w:r>
              <w:rPr>
                <w:sz w:val="22"/>
                <w:szCs w:val="22"/>
              </w:rPr>
              <w:t>50</w:t>
            </w:r>
            <w:r w:rsidRPr="007A33DF">
              <w:rPr>
                <w:sz w:val="22"/>
                <w:szCs w:val="22"/>
              </w:rPr>
              <w:t>00,00</w:t>
            </w:r>
          </w:p>
        </w:tc>
        <w:tc>
          <w:tcPr>
            <w:tcW w:w="1559" w:type="dxa"/>
          </w:tcPr>
          <w:p w:rsidR="00AD0778" w:rsidRPr="007A33DF" w:rsidRDefault="00AD0778" w:rsidP="00AD0778">
            <w:pPr>
              <w:jc w:val="center"/>
              <w:rPr>
                <w:sz w:val="22"/>
                <w:szCs w:val="22"/>
              </w:rPr>
            </w:pPr>
            <w:r>
              <w:rPr>
                <w:sz w:val="22"/>
                <w:szCs w:val="22"/>
              </w:rPr>
              <w:t>3500</w:t>
            </w:r>
            <w:r w:rsidRPr="007A33DF">
              <w:rPr>
                <w:sz w:val="22"/>
                <w:szCs w:val="22"/>
              </w:rPr>
              <w:t>0,00</w:t>
            </w:r>
          </w:p>
        </w:tc>
      </w:tr>
      <w:tr w:rsidR="00AD0778" w:rsidRPr="00096FF7" w:rsidTr="00AD0778">
        <w:tc>
          <w:tcPr>
            <w:tcW w:w="1247" w:type="dxa"/>
            <w:vMerge/>
          </w:tcPr>
          <w:p w:rsidR="00AD0778" w:rsidRPr="00096FF7" w:rsidRDefault="00AD0778" w:rsidP="00AD0778">
            <w:pPr>
              <w:rPr>
                <w:sz w:val="24"/>
                <w:szCs w:val="24"/>
              </w:rPr>
            </w:pPr>
          </w:p>
        </w:tc>
        <w:tc>
          <w:tcPr>
            <w:tcW w:w="3351" w:type="dxa"/>
            <w:vMerge/>
          </w:tcPr>
          <w:p w:rsidR="00AD0778" w:rsidRPr="00096FF7" w:rsidRDefault="00AD0778" w:rsidP="00AD0778">
            <w:pPr>
              <w:rPr>
                <w:sz w:val="24"/>
                <w:szCs w:val="24"/>
              </w:rPr>
            </w:pPr>
          </w:p>
        </w:tc>
        <w:tc>
          <w:tcPr>
            <w:tcW w:w="1843" w:type="dxa"/>
          </w:tcPr>
          <w:p w:rsidR="00AD0778" w:rsidRPr="00096FF7" w:rsidRDefault="00AD0778" w:rsidP="00AD0778">
            <w:pPr>
              <w:pStyle w:val="ConsPlusNormal"/>
              <w:rPr>
                <w:rFonts w:ascii="Times New Roman" w:hAnsi="Times New Roman"/>
                <w:sz w:val="24"/>
                <w:szCs w:val="24"/>
              </w:rPr>
            </w:pPr>
            <w:r w:rsidRPr="00096FF7">
              <w:rPr>
                <w:rFonts w:ascii="Times New Roman" w:hAnsi="Times New Roman"/>
                <w:sz w:val="24"/>
                <w:szCs w:val="24"/>
              </w:rPr>
              <w:t>Бюджет мун</w:t>
            </w:r>
            <w:r w:rsidRPr="00096FF7">
              <w:rPr>
                <w:rFonts w:ascii="Times New Roman" w:hAnsi="Times New Roman"/>
                <w:sz w:val="24"/>
                <w:szCs w:val="24"/>
              </w:rPr>
              <w:t>и</w:t>
            </w:r>
            <w:r w:rsidRPr="00096FF7">
              <w:rPr>
                <w:rFonts w:ascii="Times New Roman" w:hAnsi="Times New Roman"/>
                <w:sz w:val="24"/>
                <w:szCs w:val="24"/>
              </w:rPr>
              <w:t>ципального о</w:t>
            </w:r>
            <w:r w:rsidRPr="00096FF7">
              <w:rPr>
                <w:rFonts w:ascii="Times New Roman" w:hAnsi="Times New Roman"/>
                <w:sz w:val="24"/>
                <w:szCs w:val="24"/>
              </w:rPr>
              <w:t>б</w:t>
            </w:r>
            <w:r w:rsidRPr="00096FF7">
              <w:rPr>
                <w:rFonts w:ascii="Times New Roman" w:hAnsi="Times New Roman"/>
                <w:sz w:val="24"/>
                <w:szCs w:val="24"/>
              </w:rPr>
              <w:t>разования, из них за счет средств:</w:t>
            </w:r>
          </w:p>
        </w:tc>
        <w:tc>
          <w:tcPr>
            <w:tcW w:w="1559" w:type="dxa"/>
          </w:tcPr>
          <w:p w:rsidR="00AD0778" w:rsidRPr="00AE7ED0" w:rsidRDefault="00AD0778" w:rsidP="00AD0778">
            <w:pPr>
              <w:pStyle w:val="ConsPlusNormal"/>
              <w:jc w:val="center"/>
              <w:rPr>
                <w:rFonts w:ascii="Times New Roman" w:hAnsi="Times New Roman"/>
                <w:sz w:val="22"/>
              </w:rPr>
            </w:pPr>
            <w:r w:rsidRPr="00AE7ED0">
              <w:rPr>
                <w:rFonts w:ascii="Times New Roman" w:hAnsi="Times New Roman"/>
                <w:sz w:val="22"/>
              </w:rPr>
              <w:t>0,00</w:t>
            </w:r>
          </w:p>
        </w:tc>
        <w:tc>
          <w:tcPr>
            <w:tcW w:w="1418" w:type="dxa"/>
          </w:tcPr>
          <w:p w:rsidR="00AD0778" w:rsidRPr="00AE7ED0" w:rsidRDefault="00AD0778" w:rsidP="00AD0778">
            <w:pPr>
              <w:jc w:val="center"/>
              <w:rPr>
                <w:sz w:val="22"/>
                <w:szCs w:val="22"/>
              </w:rPr>
            </w:pPr>
            <w:r w:rsidRPr="00AE7ED0">
              <w:rPr>
                <w:sz w:val="22"/>
                <w:szCs w:val="22"/>
              </w:rPr>
              <w:t>0,00</w:t>
            </w:r>
          </w:p>
        </w:tc>
        <w:tc>
          <w:tcPr>
            <w:tcW w:w="1417" w:type="dxa"/>
          </w:tcPr>
          <w:p w:rsidR="00AD0778" w:rsidRPr="00AE7ED0" w:rsidRDefault="00AD0778" w:rsidP="00AD0778">
            <w:pPr>
              <w:jc w:val="center"/>
              <w:rPr>
                <w:sz w:val="22"/>
                <w:szCs w:val="22"/>
              </w:rPr>
            </w:pPr>
            <w:r w:rsidRPr="00AE7ED0">
              <w:rPr>
                <w:sz w:val="22"/>
                <w:szCs w:val="22"/>
              </w:rPr>
              <w:t>0,00</w:t>
            </w:r>
          </w:p>
        </w:tc>
        <w:tc>
          <w:tcPr>
            <w:tcW w:w="1560" w:type="dxa"/>
          </w:tcPr>
          <w:p w:rsidR="00AD0778" w:rsidRPr="00AE7ED0" w:rsidRDefault="00AD0778" w:rsidP="00AD0778">
            <w:pPr>
              <w:jc w:val="center"/>
              <w:rPr>
                <w:sz w:val="22"/>
                <w:szCs w:val="22"/>
              </w:rPr>
            </w:pPr>
            <w:r w:rsidRPr="00AE7ED0">
              <w:rPr>
                <w:sz w:val="22"/>
                <w:szCs w:val="22"/>
              </w:rPr>
              <w:t>0,00</w:t>
            </w:r>
          </w:p>
        </w:tc>
        <w:tc>
          <w:tcPr>
            <w:tcW w:w="1559" w:type="dxa"/>
          </w:tcPr>
          <w:p w:rsidR="00AD0778" w:rsidRPr="00AE7ED0" w:rsidRDefault="00AD0778" w:rsidP="00AD0778">
            <w:pPr>
              <w:jc w:val="center"/>
              <w:rPr>
                <w:sz w:val="22"/>
                <w:szCs w:val="22"/>
              </w:rPr>
            </w:pPr>
            <w:r w:rsidRPr="00AE7ED0">
              <w:rPr>
                <w:sz w:val="22"/>
                <w:szCs w:val="22"/>
              </w:rPr>
              <w:t>0,00</w:t>
            </w:r>
          </w:p>
        </w:tc>
        <w:tc>
          <w:tcPr>
            <w:tcW w:w="1559" w:type="dxa"/>
          </w:tcPr>
          <w:p w:rsidR="00AD0778" w:rsidRPr="00AE7ED0" w:rsidRDefault="00AD0778" w:rsidP="00AD0778">
            <w:pPr>
              <w:jc w:val="center"/>
              <w:rPr>
                <w:sz w:val="22"/>
                <w:szCs w:val="22"/>
              </w:rPr>
            </w:pPr>
            <w:r w:rsidRPr="00AE7ED0">
              <w:rPr>
                <w:sz w:val="22"/>
                <w:szCs w:val="22"/>
              </w:rPr>
              <w:t>0,00</w:t>
            </w:r>
          </w:p>
        </w:tc>
      </w:tr>
      <w:tr w:rsidR="00AD0778" w:rsidRPr="00096FF7" w:rsidTr="00AD0778">
        <w:tc>
          <w:tcPr>
            <w:tcW w:w="1247" w:type="dxa"/>
            <w:vMerge/>
          </w:tcPr>
          <w:p w:rsidR="00AD0778" w:rsidRPr="00096FF7" w:rsidRDefault="00AD0778" w:rsidP="00AD0778">
            <w:pPr>
              <w:rPr>
                <w:sz w:val="24"/>
                <w:szCs w:val="24"/>
              </w:rPr>
            </w:pPr>
          </w:p>
        </w:tc>
        <w:tc>
          <w:tcPr>
            <w:tcW w:w="3351" w:type="dxa"/>
            <w:vMerge/>
          </w:tcPr>
          <w:p w:rsidR="00AD0778" w:rsidRPr="00096FF7" w:rsidRDefault="00AD0778" w:rsidP="00AD0778">
            <w:pPr>
              <w:rPr>
                <w:sz w:val="24"/>
                <w:szCs w:val="24"/>
              </w:rPr>
            </w:pPr>
          </w:p>
        </w:tc>
        <w:tc>
          <w:tcPr>
            <w:tcW w:w="1843" w:type="dxa"/>
          </w:tcPr>
          <w:p w:rsidR="00AD0778" w:rsidRPr="00096FF7" w:rsidRDefault="00AD0778" w:rsidP="00AD0778">
            <w:pPr>
              <w:pStyle w:val="ConsPlusNormal"/>
              <w:rPr>
                <w:rFonts w:ascii="Times New Roman" w:hAnsi="Times New Roman"/>
                <w:sz w:val="24"/>
                <w:szCs w:val="24"/>
              </w:rPr>
            </w:pPr>
            <w:r w:rsidRPr="00096FF7">
              <w:rPr>
                <w:rFonts w:ascii="Times New Roman" w:hAnsi="Times New Roman"/>
                <w:sz w:val="24"/>
                <w:szCs w:val="24"/>
              </w:rPr>
              <w:t>Местного бю</w:t>
            </w:r>
            <w:r w:rsidRPr="00096FF7">
              <w:rPr>
                <w:rFonts w:ascii="Times New Roman" w:hAnsi="Times New Roman"/>
                <w:sz w:val="24"/>
                <w:szCs w:val="24"/>
              </w:rPr>
              <w:t>д</w:t>
            </w:r>
            <w:r w:rsidRPr="00096FF7">
              <w:rPr>
                <w:rFonts w:ascii="Times New Roman" w:hAnsi="Times New Roman"/>
                <w:sz w:val="24"/>
                <w:szCs w:val="24"/>
              </w:rPr>
              <w:t>жета</w:t>
            </w:r>
          </w:p>
        </w:tc>
        <w:tc>
          <w:tcPr>
            <w:tcW w:w="1559" w:type="dxa"/>
          </w:tcPr>
          <w:p w:rsidR="00AD0778" w:rsidRPr="00AE7ED0" w:rsidRDefault="00AD0778" w:rsidP="00AD0778">
            <w:pPr>
              <w:jc w:val="center"/>
              <w:rPr>
                <w:sz w:val="22"/>
                <w:szCs w:val="22"/>
              </w:rPr>
            </w:pPr>
            <w:r w:rsidRPr="00AE7ED0">
              <w:rPr>
                <w:sz w:val="22"/>
                <w:szCs w:val="22"/>
              </w:rPr>
              <w:t>0,00</w:t>
            </w:r>
          </w:p>
        </w:tc>
        <w:tc>
          <w:tcPr>
            <w:tcW w:w="1418" w:type="dxa"/>
          </w:tcPr>
          <w:p w:rsidR="00AD0778" w:rsidRPr="00AE7ED0" w:rsidRDefault="00AD0778" w:rsidP="00AD0778">
            <w:pPr>
              <w:jc w:val="center"/>
              <w:rPr>
                <w:sz w:val="22"/>
                <w:szCs w:val="22"/>
              </w:rPr>
            </w:pPr>
            <w:r w:rsidRPr="00AE7ED0">
              <w:rPr>
                <w:sz w:val="22"/>
                <w:szCs w:val="22"/>
              </w:rPr>
              <w:t>0,00</w:t>
            </w:r>
          </w:p>
        </w:tc>
        <w:tc>
          <w:tcPr>
            <w:tcW w:w="1417" w:type="dxa"/>
          </w:tcPr>
          <w:p w:rsidR="00AD0778" w:rsidRPr="00AE7ED0" w:rsidRDefault="00AD0778" w:rsidP="00AD0778">
            <w:pPr>
              <w:jc w:val="center"/>
              <w:rPr>
                <w:sz w:val="22"/>
                <w:szCs w:val="22"/>
              </w:rPr>
            </w:pPr>
            <w:r w:rsidRPr="00AE7ED0">
              <w:rPr>
                <w:sz w:val="22"/>
                <w:szCs w:val="22"/>
              </w:rPr>
              <w:t>0,00</w:t>
            </w:r>
          </w:p>
        </w:tc>
        <w:tc>
          <w:tcPr>
            <w:tcW w:w="1560" w:type="dxa"/>
          </w:tcPr>
          <w:p w:rsidR="00AD0778" w:rsidRPr="00AE7ED0" w:rsidRDefault="00AD0778" w:rsidP="00AD0778">
            <w:pPr>
              <w:jc w:val="center"/>
              <w:rPr>
                <w:sz w:val="22"/>
                <w:szCs w:val="22"/>
              </w:rPr>
            </w:pPr>
            <w:r w:rsidRPr="00AE7ED0">
              <w:rPr>
                <w:sz w:val="22"/>
                <w:szCs w:val="22"/>
              </w:rPr>
              <w:t>0,00</w:t>
            </w:r>
          </w:p>
        </w:tc>
        <w:tc>
          <w:tcPr>
            <w:tcW w:w="1559" w:type="dxa"/>
          </w:tcPr>
          <w:p w:rsidR="00AD0778" w:rsidRPr="00AE7ED0" w:rsidRDefault="00AD0778" w:rsidP="00AD0778">
            <w:pPr>
              <w:jc w:val="center"/>
              <w:rPr>
                <w:sz w:val="22"/>
                <w:szCs w:val="22"/>
              </w:rPr>
            </w:pPr>
            <w:r w:rsidRPr="00AE7ED0">
              <w:rPr>
                <w:sz w:val="22"/>
                <w:szCs w:val="22"/>
              </w:rPr>
              <w:t>0,00</w:t>
            </w:r>
          </w:p>
        </w:tc>
        <w:tc>
          <w:tcPr>
            <w:tcW w:w="1559" w:type="dxa"/>
          </w:tcPr>
          <w:p w:rsidR="00AD0778" w:rsidRPr="00AE7ED0" w:rsidRDefault="00AD0778" w:rsidP="00AD0778">
            <w:pPr>
              <w:jc w:val="center"/>
              <w:rPr>
                <w:sz w:val="22"/>
                <w:szCs w:val="22"/>
              </w:rPr>
            </w:pPr>
            <w:r w:rsidRPr="00AE7ED0">
              <w:rPr>
                <w:sz w:val="22"/>
                <w:szCs w:val="22"/>
              </w:rPr>
              <w:t>0,00</w:t>
            </w:r>
          </w:p>
        </w:tc>
      </w:tr>
      <w:tr w:rsidR="00AD0778" w:rsidRPr="00C7017A" w:rsidTr="00AD0778">
        <w:tc>
          <w:tcPr>
            <w:tcW w:w="1247" w:type="dxa"/>
            <w:vMerge/>
          </w:tcPr>
          <w:p w:rsidR="00AD0778" w:rsidRPr="00096FF7" w:rsidRDefault="00AD0778" w:rsidP="00AD0778">
            <w:pPr>
              <w:rPr>
                <w:sz w:val="24"/>
                <w:szCs w:val="24"/>
              </w:rPr>
            </w:pPr>
          </w:p>
        </w:tc>
        <w:tc>
          <w:tcPr>
            <w:tcW w:w="3351" w:type="dxa"/>
            <w:vMerge/>
          </w:tcPr>
          <w:p w:rsidR="00AD0778" w:rsidRPr="00096FF7" w:rsidRDefault="00AD0778" w:rsidP="00AD0778">
            <w:pPr>
              <w:rPr>
                <w:sz w:val="24"/>
                <w:szCs w:val="24"/>
              </w:rPr>
            </w:pPr>
          </w:p>
        </w:tc>
        <w:tc>
          <w:tcPr>
            <w:tcW w:w="1843" w:type="dxa"/>
          </w:tcPr>
          <w:p w:rsidR="00AD0778" w:rsidRPr="00096FF7" w:rsidRDefault="00AD0778" w:rsidP="00AD0778">
            <w:pPr>
              <w:pStyle w:val="ConsPlusNormal"/>
              <w:rPr>
                <w:rFonts w:ascii="Times New Roman" w:hAnsi="Times New Roman"/>
                <w:sz w:val="24"/>
                <w:szCs w:val="24"/>
              </w:rPr>
            </w:pPr>
            <w:r w:rsidRPr="00096FF7">
              <w:rPr>
                <w:rFonts w:ascii="Times New Roman" w:hAnsi="Times New Roman"/>
                <w:sz w:val="24"/>
                <w:szCs w:val="24"/>
              </w:rPr>
              <w:t>Средства от приносящей доход деятельн</w:t>
            </w:r>
            <w:r w:rsidRPr="00096FF7">
              <w:rPr>
                <w:rFonts w:ascii="Times New Roman" w:hAnsi="Times New Roman"/>
                <w:sz w:val="24"/>
                <w:szCs w:val="24"/>
              </w:rPr>
              <w:t>о</w:t>
            </w:r>
            <w:r w:rsidRPr="00096FF7">
              <w:rPr>
                <w:rFonts w:ascii="Times New Roman" w:hAnsi="Times New Roman"/>
                <w:sz w:val="24"/>
                <w:szCs w:val="24"/>
              </w:rPr>
              <w:t>сти</w:t>
            </w:r>
          </w:p>
        </w:tc>
        <w:tc>
          <w:tcPr>
            <w:tcW w:w="1559" w:type="dxa"/>
          </w:tcPr>
          <w:p w:rsidR="00AD0778" w:rsidRPr="00AE7ED0" w:rsidRDefault="00AD0778" w:rsidP="00AD0778">
            <w:pPr>
              <w:pStyle w:val="ConsPlusNormal"/>
              <w:rPr>
                <w:rFonts w:ascii="Times New Roman" w:hAnsi="Times New Roman"/>
                <w:sz w:val="22"/>
              </w:rPr>
            </w:pPr>
          </w:p>
        </w:tc>
        <w:tc>
          <w:tcPr>
            <w:tcW w:w="1418" w:type="dxa"/>
          </w:tcPr>
          <w:p w:rsidR="00AD0778" w:rsidRPr="00AE7ED0" w:rsidRDefault="00AD0778" w:rsidP="00AD0778">
            <w:pPr>
              <w:pStyle w:val="ConsPlusNormal"/>
              <w:rPr>
                <w:rFonts w:ascii="Times New Roman" w:hAnsi="Times New Roman"/>
                <w:sz w:val="22"/>
              </w:rPr>
            </w:pPr>
          </w:p>
        </w:tc>
        <w:tc>
          <w:tcPr>
            <w:tcW w:w="1417" w:type="dxa"/>
          </w:tcPr>
          <w:p w:rsidR="00AD0778" w:rsidRPr="00AE7ED0" w:rsidRDefault="00AD0778" w:rsidP="00AD0778">
            <w:pPr>
              <w:pStyle w:val="ConsPlusNormal"/>
              <w:rPr>
                <w:rFonts w:ascii="Times New Roman" w:hAnsi="Times New Roman"/>
                <w:sz w:val="22"/>
              </w:rPr>
            </w:pPr>
          </w:p>
        </w:tc>
        <w:tc>
          <w:tcPr>
            <w:tcW w:w="1560" w:type="dxa"/>
          </w:tcPr>
          <w:p w:rsidR="00AD0778" w:rsidRPr="00AE7ED0" w:rsidRDefault="00AD0778" w:rsidP="00AD0778">
            <w:pPr>
              <w:pStyle w:val="ConsPlusNormal"/>
              <w:rPr>
                <w:rFonts w:ascii="Times New Roman" w:hAnsi="Times New Roman"/>
                <w:sz w:val="22"/>
              </w:rPr>
            </w:pPr>
          </w:p>
        </w:tc>
        <w:tc>
          <w:tcPr>
            <w:tcW w:w="1559" w:type="dxa"/>
          </w:tcPr>
          <w:p w:rsidR="00AD0778" w:rsidRPr="00AE7ED0" w:rsidRDefault="00AD0778" w:rsidP="00AD0778">
            <w:pPr>
              <w:pStyle w:val="ConsPlusNormal"/>
              <w:rPr>
                <w:rFonts w:ascii="Times New Roman" w:hAnsi="Times New Roman"/>
                <w:sz w:val="22"/>
              </w:rPr>
            </w:pPr>
          </w:p>
        </w:tc>
        <w:tc>
          <w:tcPr>
            <w:tcW w:w="1559" w:type="dxa"/>
          </w:tcPr>
          <w:p w:rsidR="00AD0778" w:rsidRPr="00AE7ED0"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Pr="008D2F32" w:rsidRDefault="00AD0778" w:rsidP="00AD0778">
            <w:pPr>
              <w:rPr>
                <w:sz w:val="24"/>
                <w:szCs w:val="24"/>
              </w:rPr>
            </w:pPr>
            <w:r w:rsidRPr="00BB2D08">
              <w:rPr>
                <w:sz w:val="24"/>
                <w:szCs w:val="24"/>
              </w:rPr>
              <w:t>Основное меропри</w:t>
            </w:r>
            <w:r w:rsidRPr="00BB2D08">
              <w:rPr>
                <w:sz w:val="24"/>
                <w:szCs w:val="24"/>
              </w:rPr>
              <w:t>я</w:t>
            </w:r>
            <w:r w:rsidRPr="00BB2D08">
              <w:rPr>
                <w:sz w:val="24"/>
                <w:szCs w:val="24"/>
              </w:rPr>
              <w:t>тие 3.</w:t>
            </w:r>
            <w:r>
              <w:rPr>
                <w:sz w:val="24"/>
                <w:szCs w:val="24"/>
              </w:rPr>
              <w:t>4.1</w:t>
            </w:r>
            <w:r w:rsidRPr="00BB2D08">
              <w:rPr>
                <w:sz w:val="24"/>
                <w:szCs w:val="24"/>
              </w:rPr>
              <w:t>.</w:t>
            </w:r>
          </w:p>
        </w:tc>
        <w:tc>
          <w:tcPr>
            <w:tcW w:w="3351" w:type="dxa"/>
            <w:vMerge w:val="restart"/>
          </w:tcPr>
          <w:p w:rsidR="00AD0778" w:rsidRPr="00331C00" w:rsidRDefault="00AD0778" w:rsidP="00AD0778">
            <w:pPr>
              <w:pStyle w:val="ConsPlusNormal"/>
              <w:rPr>
                <w:rFonts w:ascii="Times New Roman" w:hAnsi="Times New Roman"/>
                <w:sz w:val="24"/>
                <w:szCs w:val="24"/>
              </w:rPr>
            </w:pPr>
            <w:r w:rsidRPr="00331C00">
              <w:rPr>
                <w:rFonts w:ascii="Times New Roman" w:hAnsi="Times New Roman"/>
                <w:sz w:val="24"/>
                <w:szCs w:val="24"/>
              </w:rPr>
              <w:t>Бюджетные инвестиции в об</w:t>
            </w:r>
            <w:r w:rsidRPr="00331C00">
              <w:rPr>
                <w:rFonts w:ascii="Times New Roman" w:hAnsi="Times New Roman"/>
                <w:sz w:val="24"/>
                <w:szCs w:val="24"/>
              </w:rPr>
              <w:t>ъ</w:t>
            </w:r>
            <w:r w:rsidRPr="00331C00">
              <w:rPr>
                <w:rFonts w:ascii="Times New Roman" w:hAnsi="Times New Roman"/>
                <w:sz w:val="24"/>
                <w:szCs w:val="24"/>
              </w:rPr>
              <w:t>екты капитального строител</w:t>
            </w:r>
            <w:r w:rsidRPr="00331C00">
              <w:rPr>
                <w:rFonts w:ascii="Times New Roman" w:hAnsi="Times New Roman"/>
                <w:sz w:val="24"/>
                <w:szCs w:val="24"/>
              </w:rPr>
              <w:t>ь</w:t>
            </w:r>
            <w:r w:rsidRPr="00331C00">
              <w:rPr>
                <w:rFonts w:ascii="Times New Roman" w:hAnsi="Times New Roman"/>
                <w:sz w:val="24"/>
                <w:szCs w:val="24"/>
              </w:rPr>
              <w:t>ства собственности муниц</w:t>
            </w:r>
            <w:r w:rsidRPr="00331C00">
              <w:rPr>
                <w:rFonts w:ascii="Times New Roman" w:hAnsi="Times New Roman"/>
                <w:sz w:val="24"/>
                <w:szCs w:val="24"/>
              </w:rPr>
              <w:t>и</w:t>
            </w:r>
            <w:r w:rsidRPr="00331C00">
              <w:rPr>
                <w:rFonts w:ascii="Times New Roman" w:hAnsi="Times New Roman"/>
                <w:sz w:val="24"/>
                <w:szCs w:val="24"/>
              </w:rPr>
              <w:t>пальных образований</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tcPr>
          <w:p w:rsidR="00AD0778" w:rsidRPr="00AE7ED0" w:rsidRDefault="00AD0778" w:rsidP="00AD0778">
            <w:pPr>
              <w:jc w:val="center"/>
              <w:rPr>
                <w:sz w:val="22"/>
                <w:szCs w:val="22"/>
              </w:rPr>
            </w:pPr>
            <w:r w:rsidRPr="00AE7ED0">
              <w:rPr>
                <w:sz w:val="22"/>
                <w:szCs w:val="22"/>
              </w:rPr>
              <w:t>0,00</w:t>
            </w:r>
          </w:p>
        </w:tc>
        <w:tc>
          <w:tcPr>
            <w:tcW w:w="1418" w:type="dxa"/>
          </w:tcPr>
          <w:p w:rsidR="00AD0778" w:rsidRPr="00AE7ED0" w:rsidRDefault="00AD0778" w:rsidP="00AD0778">
            <w:pPr>
              <w:jc w:val="center"/>
              <w:rPr>
                <w:sz w:val="22"/>
                <w:szCs w:val="22"/>
              </w:rPr>
            </w:pPr>
            <w:r w:rsidRPr="00AE7ED0">
              <w:rPr>
                <w:sz w:val="22"/>
                <w:szCs w:val="22"/>
              </w:rPr>
              <w:t>0,00</w:t>
            </w:r>
          </w:p>
        </w:tc>
        <w:tc>
          <w:tcPr>
            <w:tcW w:w="1417" w:type="dxa"/>
          </w:tcPr>
          <w:p w:rsidR="00AD0778" w:rsidRPr="00AE7ED0" w:rsidRDefault="00AD0778" w:rsidP="00AD0778">
            <w:pPr>
              <w:jc w:val="center"/>
              <w:rPr>
                <w:sz w:val="22"/>
                <w:szCs w:val="22"/>
              </w:rPr>
            </w:pPr>
            <w:r w:rsidRPr="00AE7ED0">
              <w:rPr>
                <w:sz w:val="22"/>
                <w:szCs w:val="22"/>
              </w:rPr>
              <w:t>0,00</w:t>
            </w:r>
          </w:p>
        </w:tc>
        <w:tc>
          <w:tcPr>
            <w:tcW w:w="1560" w:type="dxa"/>
          </w:tcPr>
          <w:p w:rsidR="00AD0778" w:rsidRPr="00AE7ED0" w:rsidRDefault="00AD0778" w:rsidP="00AD0778">
            <w:pPr>
              <w:jc w:val="center"/>
              <w:rPr>
                <w:sz w:val="22"/>
                <w:szCs w:val="22"/>
              </w:rPr>
            </w:pPr>
            <w:r w:rsidRPr="00AE7ED0">
              <w:rPr>
                <w:sz w:val="22"/>
                <w:szCs w:val="22"/>
              </w:rPr>
              <w:t>0,00</w:t>
            </w:r>
          </w:p>
        </w:tc>
        <w:tc>
          <w:tcPr>
            <w:tcW w:w="1559" w:type="dxa"/>
          </w:tcPr>
          <w:p w:rsidR="00AD0778" w:rsidRPr="00AE7ED0" w:rsidRDefault="00AD0778" w:rsidP="00AD0778">
            <w:pPr>
              <w:jc w:val="center"/>
              <w:rPr>
                <w:sz w:val="22"/>
                <w:szCs w:val="22"/>
              </w:rPr>
            </w:pPr>
            <w:r w:rsidRPr="00AE7ED0">
              <w:rPr>
                <w:sz w:val="22"/>
                <w:szCs w:val="22"/>
              </w:rPr>
              <w:t>0,00</w:t>
            </w:r>
          </w:p>
        </w:tc>
        <w:tc>
          <w:tcPr>
            <w:tcW w:w="1559" w:type="dxa"/>
          </w:tcPr>
          <w:p w:rsidR="00AD0778" w:rsidRPr="00AE7ED0" w:rsidRDefault="00AD0778" w:rsidP="00AD0778">
            <w:pPr>
              <w:jc w:val="center"/>
              <w:rPr>
                <w:sz w:val="22"/>
                <w:szCs w:val="22"/>
              </w:rPr>
            </w:pPr>
            <w:r w:rsidRPr="00AE7ED0">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tcPr>
          <w:p w:rsidR="00AD0778" w:rsidRPr="00AE7ED0" w:rsidRDefault="00AD0778" w:rsidP="00AD0778">
            <w:pPr>
              <w:pStyle w:val="ConsPlusNormal"/>
              <w:rPr>
                <w:rFonts w:ascii="Times New Roman" w:hAnsi="Times New Roman"/>
                <w:sz w:val="22"/>
              </w:rPr>
            </w:pPr>
          </w:p>
        </w:tc>
        <w:tc>
          <w:tcPr>
            <w:tcW w:w="1418" w:type="dxa"/>
          </w:tcPr>
          <w:p w:rsidR="00AD0778" w:rsidRPr="00AE7ED0" w:rsidRDefault="00AD0778" w:rsidP="00AD0778">
            <w:pPr>
              <w:pStyle w:val="ConsPlusNormal"/>
              <w:rPr>
                <w:rFonts w:ascii="Times New Roman" w:hAnsi="Times New Roman"/>
                <w:sz w:val="22"/>
              </w:rPr>
            </w:pPr>
          </w:p>
        </w:tc>
        <w:tc>
          <w:tcPr>
            <w:tcW w:w="1417" w:type="dxa"/>
          </w:tcPr>
          <w:p w:rsidR="00AD0778" w:rsidRPr="00AE7ED0" w:rsidRDefault="00AD0778" w:rsidP="00AD0778">
            <w:pPr>
              <w:pStyle w:val="ConsPlusNormal"/>
              <w:rPr>
                <w:rFonts w:ascii="Times New Roman" w:hAnsi="Times New Roman"/>
                <w:sz w:val="22"/>
              </w:rPr>
            </w:pPr>
          </w:p>
        </w:tc>
        <w:tc>
          <w:tcPr>
            <w:tcW w:w="1560" w:type="dxa"/>
          </w:tcPr>
          <w:p w:rsidR="00AD0778" w:rsidRPr="00AE7ED0" w:rsidRDefault="00AD0778" w:rsidP="00AD0778">
            <w:pPr>
              <w:pStyle w:val="ConsPlusNormal"/>
              <w:rPr>
                <w:rFonts w:ascii="Times New Roman" w:hAnsi="Times New Roman"/>
                <w:sz w:val="22"/>
              </w:rPr>
            </w:pPr>
          </w:p>
        </w:tc>
        <w:tc>
          <w:tcPr>
            <w:tcW w:w="1559" w:type="dxa"/>
          </w:tcPr>
          <w:p w:rsidR="00AD0778" w:rsidRPr="00AE7ED0" w:rsidRDefault="00AD0778" w:rsidP="00AD0778">
            <w:pPr>
              <w:pStyle w:val="ConsPlusNormal"/>
              <w:rPr>
                <w:rFonts w:ascii="Times New Roman" w:hAnsi="Times New Roman"/>
                <w:sz w:val="22"/>
              </w:rPr>
            </w:pPr>
          </w:p>
        </w:tc>
        <w:tc>
          <w:tcPr>
            <w:tcW w:w="1559" w:type="dxa"/>
          </w:tcPr>
          <w:p w:rsidR="00AD0778" w:rsidRPr="00AE7ED0"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tcPr>
          <w:p w:rsidR="00AD0778" w:rsidRPr="00AE7ED0" w:rsidRDefault="00AD0778" w:rsidP="00AD0778">
            <w:pPr>
              <w:pStyle w:val="ConsPlusNormal"/>
              <w:rPr>
                <w:rFonts w:ascii="Times New Roman" w:hAnsi="Times New Roman"/>
                <w:sz w:val="22"/>
              </w:rPr>
            </w:pPr>
          </w:p>
        </w:tc>
        <w:tc>
          <w:tcPr>
            <w:tcW w:w="1418" w:type="dxa"/>
          </w:tcPr>
          <w:p w:rsidR="00AD0778" w:rsidRPr="00AE7ED0" w:rsidRDefault="00AD0778" w:rsidP="00AD0778">
            <w:pPr>
              <w:pStyle w:val="ConsPlusNormal"/>
              <w:rPr>
                <w:rFonts w:ascii="Times New Roman" w:hAnsi="Times New Roman"/>
                <w:sz w:val="22"/>
              </w:rPr>
            </w:pPr>
          </w:p>
        </w:tc>
        <w:tc>
          <w:tcPr>
            <w:tcW w:w="1417" w:type="dxa"/>
          </w:tcPr>
          <w:p w:rsidR="00AD0778" w:rsidRPr="00AE7ED0" w:rsidRDefault="00AD0778" w:rsidP="00AD0778">
            <w:pPr>
              <w:pStyle w:val="ConsPlusNormal"/>
              <w:rPr>
                <w:rFonts w:ascii="Times New Roman" w:hAnsi="Times New Roman"/>
                <w:sz w:val="22"/>
              </w:rPr>
            </w:pPr>
          </w:p>
        </w:tc>
        <w:tc>
          <w:tcPr>
            <w:tcW w:w="1560" w:type="dxa"/>
          </w:tcPr>
          <w:p w:rsidR="00AD0778" w:rsidRPr="00AE7ED0" w:rsidRDefault="00AD0778" w:rsidP="00AD0778">
            <w:pPr>
              <w:pStyle w:val="ConsPlusNormal"/>
              <w:rPr>
                <w:rFonts w:ascii="Times New Roman" w:hAnsi="Times New Roman"/>
                <w:sz w:val="22"/>
              </w:rPr>
            </w:pPr>
          </w:p>
        </w:tc>
        <w:tc>
          <w:tcPr>
            <w:tcW w:w="1559" w:type="dxa"/>
          </w:tcPr>
          <w:p w:rsidR="00AD0778" w:rsidRPr="00AE7ED0" w:rsidRDefault="00AD0778" w:rsidP="00AD0778">
            <w:pPr>
              <w:pStyle w:val="ConsPlusNormal"/>
              <w:rPr>
                <w:rFonts w:ascii="Times New Roman" w:hAnsi="Times New Roman"/>
                <w:sz w:val="22"/>
              </w:rPr>
            </w:pPr>
          </w:p>
        </w:tc>
        <w:tc>
          <w:tcPr>
            <w:tcW w:w="1559" w:type="dxa"/>
          </w:tcPr>
          <w:p w:rsidR="00AD0778" w:rsidRPr="00AE7ED0"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tcPr>
          <w:p w:rsidR="00AD0778" w:rsidRPr="00AE7ED0" w:rsidRDefault="00AD0778" w:rsidP="00AD0778">
            <w:pPr>
              <w:jc w:val="center"/>
              <w:rPr>
                <w:sz w:val="22"/>
                <w:szCs w:val="22"/>
              </w:rPr>
            </w:pPr>
            <w:r w:rsidRPr="00AE7ED0">
              <w:rPr>
                <w:sz w:val="22"/>
                <w:szCs w:val="22"/>
              </w:rPr>
              <w:t>0,00</w:t>
            </w:r>
          </w:p>
        </w:tc>
        <w:tc>
          <w:tcPr>
            <w:tcW w:w="1418" w:type="dxa"/>
          </w:tcPr>
          <w:p w:rsidR="00AD0778" w:rsidRPr="00AE7ED0" w:rsidRDefault="00AD0778" w:rsidP="00AD0778">
            <w:pPr>
              <w:jc w:val="center"/>
              <w:rPr>
                <w:sz w:val="22"/>
                <w:szCs w:val="22"/>
              </w:rPr>
            </w:pPr>
            <w:r w:rsidRPr="00AE7ED0">
              <w:rPr>
                <w:sz w:val="22"/>
                <w:szCs w:val="22"/>
              </w:rPr>
              <w:t>0,00</w:t>
            </w:r>
          </w:p>
        </w:tc>
        <w:tc>
          <w:tcPr>
            <w:tcW w:w="1417" w:type="dxa"/>
          </w:tcPr>
          <w:p w:rsidR="00AD0778" w:rsidRPr="00AE7ED0" w:rsidRDefault="00AD0778" w:rsidP="00AD0778">
            <w:pPr>
              <w:jc w:val="center"/>
              <w:rPr>
                <w:sz w:val="22"/>
                <w:szCs w:val="22"/>
              </w:rPr>
            </w:pPr>
            <w:r w:rsidRPr="00AE7ED0">
              <w:rPr>
                <w:sz w:val="22"/>
                <w:szCs w:val="22"/>
              </w:rPr>
              <w:t>0,00</w:t>
            </w:r>
          </w:p>
        </w:tc>
        <w:tc>
          <w:tcPr>
            <w:tcW w:w="1560" w:type="dxa"/>
          </w:tcPr>
          <w:p w:rsidR="00AD0778" w:rsidRPr="00AE7ED0" w:rsidRDefault="00AD0778" w:rsidP="00AD0778">
            <w:pPr>
              <w:jc w:val="center"/>
              <w:rPr>
                <w:sz w:val="22"/>
                <w:szCs w:val="22"/>
              </w:rPr>
            </w:pPr>
            <w:r w:rsidRPr="00AE7ED0">
              <w:rPr>
                <w:sz w:val="22"/>
                <w:szCs w:val="22"/>
              </w:rPr>
              <w:t>0,00</w:t>
            </w:r>
          </w:p>
        </w:tc>
        <w:tc>
          <w:tcPr>
            <w:tcW w:w="1559" w:type="dxa"/>
          </w:tcPr>
          <w:p w:rsidR="00AD0778" w:rsidRPr="00AE7ED0" w:rsidRDefault="00AD0778" w:rsidP="00AD0778">
            <w:pPr>
              <w:jc w:val="center"/>
              <w:rPr>
                <w:sz w:val="22"/>
                <w:szCs w:val="22"/>
              </w:rPr>
            </w:pPr>
            <w:r w:rsidRPr="00AE7ED0">
              <w:rPr>
                <w:sz w:val="22"/>
                <w:szCs w:val="22"/>
              </w:rPr>
              <w:t>0,00</w:t>
            </w:r>
          </w:p>
        </w:tc>
        <w:tc>
          <w:tcPr>
            <w:tcW w:w="1559" w:type="dxa"/>
          </w:tcPr>
          <w:p w:rsidR="00AD0778" w:rsidRPr="00AE7ED0" w:rsidRDefault="00AD0778" w:rsidP="00AD0778">
            <w:pPr>
              <w:jc w:val="center"/>
              <w:rPr>
                <w:sz w:val="22"/>
                <w:szCs w:val="22"/>
              </w:rPr>
            </w:pPr>
            <w:r w:rsidRPr="00AE7ED0">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tcPr>
          <w:p w:rsidR="00AD0778" w:rsidRPr="00AE7ED0" w:rsidRDefault="00AD0778" w:rsidP="00AD0778">
            <w:pPr>
              <w:jc w:val="center"/>
              <w:rPr>
                <w:sz w:val="22"/>
                <w:szCs w:val="22"/>
              </w:rPr>
            </w:pPr>
            <w:r w:rsidRPr="00AE7ED0">
              <w:rPr>
                <w:sz w:val="22"/>
                <w:szCs w:val="22"/>
              </w:rPr>
              <w:t>0,00</w:t>
            </w:r>
          </w:p>
        </w:tc>
        <w:tc>
          <w:tcPr>
            <w:tcW w:w="1418" w:type="dxa"/>
          </w:tcPr>
          <w:p w:rsidR="00AD0778" w:rsidRPr="00AE7ED0" w:rsidRDefault="00AD0778" w:rsidP="00AD0778">
            <w:pPr>
              <w:jc w:val="center"/>
              <w:rPr>
                <w:sz w:val="22"/>
                <w:szCs w:val="22"/>
              </w:rPr>
            </w:pPr>
            <w:r w:rsidRPr="00AE7ED0">
              <w:rPr>
                <w:sz w:val="22"/>
                <w:szCs w:val="22"/>
              </w:rPr>
              <w:t>0,00</w:t>
            </w:r>
          </w:p>
        </w:tc>
        <w:tc>
          <w:tcPr>
            <w:tcW w:w="1417" w:type="dxa"/>
          </w:tcPr>
          <w:p w:rsidR="00AD0778" w:rsidRPr="00AE7ED0" w:rsidRDefault="00AD0778" w:rsidP="00AD0778">
            <w:pPr>
              <w:jc w:val="center"/>
              <w:rPr>
                <w:sz w:val="22"/>
                <w:szCs w:val="22"/>
              </w:rPr>
            </w:pPr>
            <w:r w:rsidRPr="00AE7ED0">
              <w:rPr>
                <w:sz w:val="22"/>
                <w:szCs w:val="22"/>
              </w:rPr>
              <w:t>0,00</w:t>
            </w:r>
          </w:p>
        </w:tc>
        <w:tc>
          <w:tcPr>
            <w:tcW w:w="1560" w:type="dxa"/>
          </w:tcPr>
          <w:p w:rsidR="00AD0778" w:rsidRPr="00AE7ED0" w:rsidRDefault="00AD0778" w:rsidP="00AD0778">
            <w:pPr>
              <w:jc w:val="center"/>
              <w:rPr>
                <w:sz w:val="22"/>
                <w:szCs w:val="22"/>
              </w:rPr>
            </w:pPr>
            <w:r w:rsidRPr="00AE7ED0">
              <w:rPr>
                <w:sz w:val="22"/>
                <w:szCs w:val="22"/>
              </w:rPr>
              <w:t>0,00</w:t>
            </w:r>
          </w:p>
        </w:tc>
        <w:tc>
          <w:tcPr>
            <w:tcW w:w="1559" w:type="dxa"/>
          </w:tcPr>
          <w:p w:rsidR="00AD0778" w:rsidRPr="00AE7ED0" w:rsidRDefault="00AD0778" w:rsidP="00AD0778">
            <w:pPr>
              <w:jc w:val="center"/>
              <w:rPr>
                <w:sz w:val="22"/>
                <w:szCs w:val="22"/>
              </w:rPr>
            </w:pPr>
            <w:r w:rsidRPr="00AE7ED0">
              <w:rPr>
                <w:sz w:val="22"/>
                <w:szCs w:val="22"/>
              </w:rPr>
              <w:t>0,00</w:t>
            </w:r>
          </w:p>
        </w:tc>
        <w:tc>
          <w:tcPr>
            <w:tcW w:w="1559" w:type="dxa"/>
          </w:tcPr>
          <w:p w:rsidR="00AD0778" w:rsidRPr="00AE7ED0" w:rsidRDefault="00AD0778" w:rsidP="00AD0778">
            <w:pPr>
              <w:jc w:val="center"/>
              <w:rPr>
                <w:sz w:val="22"/>
                <w:szCs w:val="22"/>
              </w:rPr>
            </w:pPr>
            <w:r w:rsidRPr="00AE7ED0">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20949" w:rsidRDefault="00AD0778" w:rsidP="00AD0778">
            <w:pPr>
              <w:pStyle w:val="ConsPlusNormal"/>
              <w:rPr>
                <w:rFonts w:ascii="Times New Roman" w:hAnsi="Times New Roman"/>
                <w:sz w:val="24"/>
                <w:szCs w:val="24"/>
              </w:rPr>
            </w:pPr>
            <w:r w:rsidRPr="00320949">
              <w:rPr>
                <w:rFonts w:ascii="Times New Roman" w:hAnsi="Times New Roman"/>
                <w:sz w:val="24"/>
                <w:szCs w:val="24"/>
              </w:rPr>
              <w:t>Средства от приносящей доход деятельн</w:t>
            </w:r>
            <w:r w:rsidRPr="00320949">
              <w:rPr>
                <w:rFonts w:ascii="Times New Roman" w:hAnsi="Times New Roman"/>
                <w:sz w:val="24"/>
                <w:szCs w:val="24"/>
              </w:rPr>
              <w:t>о</w:t>
            </w:r>
            <w:r w:rsidRPr="00320949">
              <w:rPr>
                <w:rFonts w:ascii="Times New Roman" w:hAnsi="Times New Roman"/>
                <w:sz w:val="24"/>
                <w:szCs w:val="24"/>
              </w:rPr>
              <w:t>сти</w:t>
            </w:r>
          </w:p>
        </w:tc>
        <w:tc>
          <w:tcPr>
            <w:tcW w:w="1559" w:type="dxa"/>
          </w:tcPr>
          <w:p w:rsidR="00AD0778" w:rsidRPr="00AE7ED0" w:rsidRDefault="00AD0778" w:rsidP="00AD0778">
            <w:pPr>
              <w:pStyle w:val="ConsPlusNormal"/>
              <w:rPr>
                <w:rFonts w:ascii="Times New Roman" w:hAnsi="Times New Roman"/>
                <w:sz w:val="22"/>
              </w:rPr>
            </w:pPr>
          </w:p>
        </w:tc>
        <w:tc>
          <w:tcPr>
            <w:tcW w:w="1418" w:type="dxa"/>
          </w:tcPr>
          <w:p w:rsidR="00AD0778" w:rsidRPr="00AE7ED0" w:rsidRDefault="00AD0778" w:rsidP="00AD0778">
            <w:pPr>
              <w:pStyle w:val="ConsPlusNormal"/>
              <w:rPr>
                <w:rFonts w:ascii="Times New Roman" w:hAnsi="Times New Roman"/>
                <w:sz w:val="22"/>
              </w:rPr>
            </w:pPr>
          </w:p>
        </w:tc>
        <w:tc>
          <w:tcPr>
            <w:tcW w:w="1417" w:type="dxa"/>
          </w:tcPr>
          <w:p w:rsidR="00AD0778" w:rsidRPr="00AE7ED0" w:rsidRDefault="00AD0778" w:rsidP="00AD0778">
            <w:pPr>
              <w:pStyle w:val="ConsPlusNormal"/>
              <w:rPr>
                <w:rFonts w:ascii="Times New Roman" w:hAnsi="Times New Roman"/>
                <w:sz w:val="22"/>
              </w:rPr>
            </w:pPr>
          </w:p>
        </w:tc>
        <w:tc>
          <w:tcPr>
            <w:tcW w:w="1560" w:type="dxa"/>
          </w:tcPr>
          <w:p w:rsidR="00AD0778" w:rsidRPr="00AE7ED0" w:rsidRDefault="00AD0778" w:rsidP="00AD0778">
            <w:pPr>
              <w:pStyle w:val="ConsPlusNormal"/>
              <w:rPr>
                <w:rFonts w:ascii="Times New Roman" w:hAnsi="Times New Roman"/>
                <w:sz w:val="22"/>
              </w:rPr>
            </w:pPr>
          </w:p>
        </w:tc>
        <w:tc>
          <w:tcPr>
            <w:tcW w:w="1559" w:type="dxa"/>
          </w:tcPr>
          <w:p w:rsidR="00AD0778" w:rsidRPr="00AE7ED0" w:rsidRDefault="00AD0778" w:rsidP="00AD0778">
            <w:pPr>
              <w:pStyle w:val="ConsPlusNormal"/>
              <w:rPr>
                <w:rFonts w:ascii="Times New Roman" w:hAnsi="Times New Roman"/>
                <w:sz w:val="22"/>
              </w:rPr>
            </w:pPr>
          </w:p>
        </w:tc>
        <w:tc>
          <w:tcPr>
            <w:tcW w:w="1559" w:type="dxa"/>
          </w:tcPr>
          <w:p w:rsidR="00AD0778" w:rsidRPr="00AE7ED0"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Pr="008D2F32" w:rsidRDefault="00AD0778" w:rsidP="00AD0778">
            <w:pPr>
              <w:rPr>
                <w:sz w:val="24"/>
                <w:szCs w:val="24"/>
              </w:rPr>
            </w:pPr>
            <w:r w:rsidRPr="00BB2D08">
              <w:rPr>
                <w:sz w:val="24"/>
                <w:szCs w:val="24"/>
              </w:rPr>
              <w:t xml:space="preserve">Основное </w:t>
            </w:r>
            <w:r w:rsidRPr="00BB2D08">
              <w:rPr>
                <w:sz w:val="24"/>
                <w:szCs w:val="24"/>
              </w:rPr>
              <w:lastRenderedPageBreak/>
              <w:t>меропри</w:t>
            </w:r>
            <w:r w:rsidRPr="00BB2D08">
              <w:rPr>
                <w:sz w:val="24"/>
                <w:szCs w:val="24"/>
              </w:rPr>
              <w:t>я</w:t>
            </w:r>
            <w:r w:rsidRPr="00BB2D08">
              <w:rPr>
                <w:sz w:val="24"/>
                <w:szCs w:val="24"/>
              </w:rPr>
              <w:t>тие 3.</w:t>
            </w:r>
            <w:r>
              <w:rPr>
                <w:sz w:val="24"/>
                <w:szCs w:val="24"/>
              </w:rPr>
              <w:t>4.2</w:t>
            </w:r>
            <w:r w:rsidRPr="00BB2D08">
              <w:rPr>
                <w:sz w:val="24"/>
                <w:szCs w:val="24"/>
              </w:rPr>
              <w:t>.</w:t>
            </w:r>
          </w:p>
        </w:tc>
        <w:tc>
          <w:tcPr>
            <w:tcW w:w="3351" w:type="dxa"/>
            <w:vMerge w:val="restart"/>
          </w:tcPr>
          <w:p w:rsidR="00AD0778" w:rsidRPr="00863912" w:rsidRDefault="00AD0778" w:rsidP="00AD0778">
            <w:pPr>
              <w:pStyle w:val="ConsPlusNormal"/>
              <w:rPr>
                <w:rFonts w:ascii="Times New Roman" w:hAnsi="Times New Roman"/>
                <w:sz w:val="24"/>
                <w:szCs w:val="24"/>
              </w:rPr>
            </w:pPr>
            <w:r w:rsidRPr="00863912">
              <w:rPr>
                <w:rFonts w:ascii="Times New Roman" w:hAnsi="Times New Roman"/>
                <w:sz w:val="24"/>
                <w:szCs w:val="24"/>
              </w:rPr>
              <w:lastRenderedPageBreak/>
              <w:t xml:space="preserve">Обеспечение мероприятий по </w:t>
            </w:r>
            <w:r w:rsidRPr="00863912">
              <w:rPr>
                <w:rFonts w:ascii="Times New Roman" w:hAnsi="Times New Roman"/>
                <w:sz w:val="24"/>
                <w:szCs w:val="24"/>
              </w:rPr>
              <w:lastRenderedPageBreak/>
              <w:t>переселению граждан из ав</w:t>
            </w:r>
            <w:r w:rsidRPr="00863912">
              <w:rPr>
                <w:rFonts w:ascii="Times New Roman" w:hAnsi="Times New Roman"/>
                <w:sz w:val="24"/>
                <w:szCs w:val="24"/>
              </w:rPr>
              <w:t>а</w:t>
            </w:r>
            <w:r w:rsidRPr="00863912">
              <w:rPr>
                <w:rFonts w:ascii="Times New Roman" w:hAnsi="Times New Roman"/>
                <w:sz w:val="24"/>
                <w:szCs w:val="24"/>
              </w:rPr>
              <w:t>рийного жилищного фонда с учетом необходимости разв</w:t>
            </w:r>
            <w:r w:rsidRPr="00863912">
              <w:rPr>
                <w:rFonts w:ascii="Times New Roman" w:hAnsi="Times New Roman"/>
                <w:sz w:val="24"/>
                <w:szCs w:val="24"/>
              </w:rPr>
              <w:t>и</w:t>
            </w:r>
            <w:r w:rsidRPr="00863912">
              <w:rPr>
                <w:rFonts w:ascii="Times New Roman" w:hAnsi="Times New Roman"/>
                <w:sz w:val="24"/>
                <w:szCs w:val="24"/>
              </w:rPr>
              <w:t>тия малоэтажного жилищного строительства</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lastRenderedPageBreak/>
              <w:t>Всего</w:t>
            </w:r>
          </w:p>
        </w:tc>
        <w:tc>
          <w:tcPr>
            <w:tcW w:w="1559" w:type="dxa"/>
          </w:tcPr>
          <w:p w:rsidR="00AD0778" w:rsidRPr="00AE7ED0" w:rsidRDefault="00AD0778" w:rsidP="00AD0778">
            <w:pPr>
              <w:jc w:val="center"/>
              <w:rPr>
                <w:sz w:val="22"/>
                <w:szCs w:val="22"/>
              </w:rPr>
            </w:pPr>
            <w:r w:rsidRPr="00AE7ED0">
              <w:rPr>
                <w:sz w:val="22"/>
                <w:szCs w:val="22"/>
              </w:rPr>
              <w:t>0,00</w:t>
            </w:r>
          </w:p>
        </w:tc>
        <w:tc>
          <w:tcPr>
            <w:tcW w:w="1418" w:type="dxa"/>
          </w:tcPr>
          <w:p w:rsidR="00AD0778" w:rsidRPr="00AE7ED0" w:rsidRDefault="00AD0778" w:rsidP="00AD0778">
            <w:pPr>
              <w:jc w:val="center"/>
              <w:rPr>
                <w:sz w:val="22"/>
                <w:szCs w:val="22"/>
              </w:rPr>
            </w:pPr>
            <w:r w:rsidRPr="00AE7ED0">
              <w:rPr>
                <w:sz w:val="22"/>
                <w:szCs w:val="22"/>
              </w:rPr>
              <w:t>0,00</w:t>
            </w:r>
          </w:p>
        </w:tc>
        <w:tc>
          <w:tcPr>
            <w:tcW w:w="1417" w:type="dxa"/>
          </w:tcPr>
          <w:p w:rsidR="00AD0778" w:rsidRPr="00AE7ED0" w:rsidRDefault="00AD0778" w:rsidP="00AD0778">
            <w:pPr>
              <w:jc w:val="center"/>
              <w:rPr>
                <w:sz w:val="22"/>
                <w:szCs w:val="22"/>
              </w:rPr>
            </w:pPr>
            <w:r w:rsidRPr="00AE7ED0">
              <w:rPr>
                <w:sz w:val="22"/>
                <w:szCs w:val="22"/>
              </w:rPr>
              <w:t>0,00</w:t>
            </w:r>
          </w:p>
        </w:tc>
        <w:tc>
          <w:tcPr>
            <w:tcW w:w="1560" w:type="dxa"/>
          </w:tcPr>
          <w:p w:rsidR="00AD0778" w:rsidRPr="00AE7ED0" w:rsidRDefault="00AD0778" w:rsidP="00AD0778">
            <w:pPr>
              <w:jc w:val="center"/>
              <w:rPr>
                <w:sz w:val="22"/>
                <w:szCs w:val="22"/>
              </w:rPr>
            </w:pPr>
            <w:r w:rsidRPr="00AE7ED0">
              <w:rPr>
                <w:sz w:val="22"/>
                <w:szCs w:val="22"/>
              </w:rPr>
              <w:t>0,00</w:t>
            </w:r>
          </w:p>
        </w:tc>
        <w:tc>
          <w:tcPr>
            <w:tcW w:w="1559" w:type="dxa"/>
          </w:tcPr>
          <w:p w:rsidR="00AD0778" w:rsidRPr="00AE7ED0" w:rsidRDefault="00AD0778" w:rsidP="00AD0778">
            <w:pPr>
              <w:jc w:val="center"/>
              <w:rPr>
                <w:sz w:val="22"/>
                <w:szCs w:val="22"/>
              </w:rPr>
            </w:pPr>
            <w:r w:rsidRPr="00AE7ED0">
              <w:rPr>
                <w:sz w:val="22"/>
                <w:szCs w:val="22"/>
              </w:rPr>
              <w:t>0,00</w:t>
            </w:r>
          </w:p>
        </w:tc>
        <w:tc>
          <w:tcPr>
            <w:tcW w:w="1559" w:type="dxa"/>
          </w:tcPr>
          <w:p w:rsidR="00AD0778" w:rsidRPr="00AE7ED0" w:rsidRDefault="00AD0778" w:rsidP="00AD0778">
            <w:pPr>
              <w:jc w:val="center"/>
              <w:rPr>
                <w:sz w:val="22"/>
                <w:szCs w:val="22"/>
              </w:rPr>
            </w:pPr>
            <w:r w:rsidRPr="00AE7ED0">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tcPr>
          <w:p w:rsidR="00AD0778" w:rsidRPr="00AE7ED0" w:rsidRDefault="00AD0778" w:rsidP="00AD0778">
            <w:pPr>
              <w:pStyle w:val="ConsPlusNormal"/>
              <w:rPr>
                <w:rFonts w:ascii="Times New Roman" w:hAnsi="Times New Roman"/>
                <w:sz w:val="22"/>
              </w:rPr>
            </w:pPr>
          </w:p>
        </w:tc>
        <w:tc>
          <w:tcPr>
            <w:tcW w:w="1418" w:type="dxa"/>
          </w:tcPr>
          <w:p w:rsidR="00AD0778" w:rsidRPr="00AE7ED0" w:rsidRDefault="00AD0778" w:rsidP="00AD0778">
            <w:pPr>
              <w:pStyle w:val="ConsPlusNormal"/>
              <w:rPr>
                <w:rFonts w:ascii="Times New Roman" w:hAnsi="Times New Roman"/>
                <w:sz w:val="22"/>
              </w:rPr>
            </w:pPr>
          </w:p>
        </w:tc>
        <w:tc>
          <w:tcPr>
            <w:tcW w:w="1417" w:type="dxa"/>
          </w:tcPr>
          <w:p w:rsidR="00AD0778" w:rsidRPr="00AE7ED0" w:rsidRDefault="00AD0778" w:rsidP="00AD0778">
            <w:pPr>
              <w:pStyle w:val="ConsPlusNormal"/>
              <w:rPr>
                <w:rFonts w:ascii="Times New Roman" w:hAnsi="Times New Roman"/>
                <w:sz w:val="22"/>
              </w:rPr>
            </w:pPr>
          </w:p>
        </w:tc>
        <w:tc>
          <w:tcPr>
            <w:tcW w:w="1560" w:type="dxa"/>
          </w:tcPr>
          <w:p w:rsidR="00AD0778" w:rsidRPr="00AE7ED0" w:rsidRDefault="00AD0778" w:rsidP="00AD0778">
            <w:pPr>
              <w:pStyle w:val="ConsPlusNormal"/>
              <w:rPr>
                <w:rFonts w:ascii="Times New Roman" w:hAnsi="Times New Roman"/>
                <w:sz w:val="22"/>
              </w:rPr>
            </w:pPr>
          </w:p>
        </w:tc>
        <w:tc>
          <w:tcPr>
            <w:tcW w:w="1559" w:type="dxa"/>
          </w:tcPr>
          <w:p w:rsidR="00AD0778" w:rsidRPr="00AE7ED0" w:rsidRDefault="00AD0778" w:rsidP="00AD0778">
            <w:pPr>
              <w:pStyle w:val="ConsPlusNormal"/>
              <w:rPr>
                <w:rFonts w:ascii="Times New Roman" w:hAnsi="Times New Roman"/>
                <w:sz w:val="22"/>
              </w:rPr>
            </w:pPr>
          </w:p>
        </w:tc>
        <w:tc>
          <w:tcPr>
            <w:tcW w:w="1559" w:type="dxa"/>
          </w:tcPr>
          <w:p w:rsidR="00AD0778" w:rsidRPr="00AE7ED0"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tcPr>
          <w:p w:rsidR="00AD0778" w:rsidRPr="00AE7ED0" w:rsidRDefault="00AD0778" w:rsidP="00AD0778">
            <w:pPr>
              <w:pStyle w:val="ConsPlusNormal"/>
              <w:rPr>
                <w:rFonts w:ascii="Times New Roman" w:hAnsi="Times New Roman"/>
                <w:sz w:val="22"/>
              </w:rPr>
            </w:pPr>
          </w:p>
        </w:tc>
        <w:tc>
          <w:tcPr>
            <w:tcW w:w="1418" w:type="dxa"/>
          </w:tcPr>
          <w:p w:rsidR="00AD0778" w:rsidRPr="00AE7ED0" w:rsidRDefault="00AD0778" w:rsidP="00AD0778">
            <w:pPr>
              <w:pStyle w:val="ConsPlusNormal"/>
              <w:rPr>
                <w:rFonts w:ascii="Times New Roman" w:hAnsi="Times New Roman"/>
                <w:sz w:val="22"/>
              </w:rPr>
            </w:pPr>
          </w:p>
        </w:tc>
        <w:tc>
          <w:tcPr>
            <w:tcW w:w="1417" w:type="dxa"/>
          </w:tcPr>
          <w:p w:rsidR="00AD0778" w:rsidRPr="00AE7ED0" w:rsidRDefault="00AD0778" w:rsidP="00AD0778">
            <w:pPr>
              <w:pStyle w:val="ConsPlusNormal"/>
              <w:rPr>
                <w:rFonts w:ascii="Times New Roman" w:hAnsi="Times New Roman"/>
                <w:sz w:val="22"/>
              </w:rPr>
            </w:pPr>
          </w:p>
        </w:tc>
        <w:tc>
          <w:tcPr>
            <w:tcW w:w="1560" w:type="dxa"/>
          </w:tcPr>
          <w:p w:rsidR="00AD0778" w:rsidRPr="00AE7ED0" w:rsidRDefault="00AD0778" w:rsidP="00AD0778">
            <w:pPr>
              <w:pStyle w:val="ConsPlusNormal"/>
              <w:rPr>
                <w:rFonts w:ascii="Times New Roman" w:hAnsi="Times New Roman"/>
                <w:sz w:val="22"/>
              </w:rPr>
            </w:pPr>
          </w:p>
        </w:tc>
        <w:tc>
          <w:tcPr>
            <w:tcW w:w="1559" w:type="dxa"/>
          </w:tcPr>
          <w:p w:rsidR="00AD0778" w:rsidRPr="00AE7ED0" w:rsidRDefault="00AD0778" w:rsidP="00AD0778">
            <w:pPr>
              <w:pStyle w:val="ConsPlusNormal"/>
              <w:rPr>
                <w:rFonts w:ascii="Times New Roman" w:hAnsi="Times New Roman"/>
                <w:sz w:val="22"/>
              </w:rPr>
            </w:pPr>
          </w:p>
        </w:tc>
        <w:tc>
          <w:tcPr>
            <w:tcW w:w="1559" w:type="dxa"/>
          </w:tcPr>
          <w:p w:rsidR="00AD0778" w:rsidRPr="00AE7ED0"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tcPr>
          <w:p w:rsidR="00AD0778" w:rsidRPr="00AE7ED0" w:rsidRDefault="00AD0778" w:rsidP="00AD0778">
            <w:pPr>
              <w:jc w:val="center"/>
              <w:rPr>
                <w:sz w:val="22"/>
                <w:szCs w:val="22"/>
              </w:rPr>
            </w:pPr>
            <w:r w:rsidRPr="00AE7ED0">
              <w:rPr>
                <w:sz w:val="22"/>
                <w:szCs w:val="22"/>
              </w:rPr>
              <w:t>0,00</w:t>
            </w:r>
          </w:p>
        </w:tc>
        <w:tc>
          <w:tcPr>
            <w:tcW w:w="1418" w:type="dxa"/>
          </w:tcPr>
          <w:p w:rsidR="00AD0778" w:rsidRPr="00AE7ED0" w:rsidRDefault="00AD0778" w:rsidP="00AD0778">
            <w:pPr>
              <w:jc w:val="center"/>
              <w:rPr>
                <w:sz w:val="22"/>
                <w:szCs w:val="22"/>
              </w:rPr>
            </w:pPr>
            <w:r w:rsidRPr="00AE7ED0">
              <w:rPr>
                <w:sz w:val="22"/>
                <w:szCs w:val="22"/>
              </w:rPr>
              <w:t>0,00</w:t>
            </w:r>
          </w:p>
        </w:tc>
        <w:tc>
          <w:tcPr>
            <w:tcW w:w="1417" w:type="dxa"/>
          </w:tcPr>
          <w:p w:rsidR="00AD0778" w:rsidRPr="00AE7ED0" w:rsidRDefault="00AD0778" w:rsidP="00AD0778">
            <w:pPr>
              <w:jc w:val="center"/>
              <w:rPr>
                <w:sz w:val="22"/>
                <w:szCs w:val="22"/>
              </w:rPr>
            </w:pPr>
            <w:r w:rsidRPr="00AE7ED0">
              <w:rPr>
                <w:sz w:val="22"/>
                <w:szCs w:val="22"/>
              </w:rPr>
              <w:t>0,00</w:t>
            </w:r>
          </w:p>
        </w:tc>
        <w:tc>
          <w:tcPr>
            <w:tcW w:w="1560" w:type="dxa"/>
          </w:tcPr>
          <w:p w:rsidR="00AD0778" w:rsidRPr="00AE7ED0" w:rsidRDefault="00AD0778" w:rsidP="00AD0778">
            <w:pPr>
              <w:jc w:val="center"/>
              <w:rPr>
                <w:sz w:val="22"/>
                <w:szCs w:val="22"/>
              </w:rPr>
            </w:pPr>
            <w:r w:rsidRPr="00AE7ED0">
              <w:rPr>
                <w:sz w:val="22"/>
                <w:szCs w:val="22"/>
              </w:rPr>
              <w:t>0,00</w:t>
            </w:r>
          </w:p>
        </w:tc>
        <w:tc>
          <w:tcPr>
            <w:tcW w:w="1559" w:type="dxa"/>
          </w:tcPr>
          <w:p w:rsidR="00AD0778" w:rsidRPr="00AE7ED0" w:rsidRDefault="00AD0778" w:rsidP="00AD0778">
            <w:pPr>
              <w:jc w:val="center"/>
              <w:rPr>
                <w:sz w:val="22"/>
                <w:szCs w:val="22"/>
              </w:rPr>
            </w:pPr>
            <w:r w:rsidRPr="00AE7ED0">
              <w:rPr>
                <w:sz w:val="22"/>
                <w:szCs w:val="22"/>
              </w:rPr>
              <w:t>0,00</w:t>
            </w:r>
          </w:p>
        </w:tc>
        <w:tc>
          <w:tcPr>
            <w:tcW w:w="1559" w:type="dxa"/>
          </w:tcPr>
          <w:p w:rsidR="00AD0778" w:rsidRPr="00AE7ED0" w:rsidRDefault="00AD0778" w:rsidP="00AD0778">
            <w:pPr>
              <w:jc w:val="center"/>
              <w:rPr>
                <w:sz w:val="22"/>
                <w:szCs w:val="22"/>
              </w:rPr>
            </w:pPr>
            <w:r w:rsidRPr="00AE7ED0">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tcPr>
          <w:p w:rsidR="00AD0778" w:rsidRPr="00AE7ED0" w:rsidRDefault="00AD0778" w:rsidP="00AD0778">
            <w:pPr>
              <w:jc w:val="center"/>
              <w:rPr>
                <w:sz w:val="22"/>
                <w:szCs w:val="22"/>
              </w:rPr>
            </w:pPr>
            <w:r w:rsidRPr="00AE7ED0">
              <w:rPr>
                <w:sz w:val="22"/>
                <w:szCs w:val="22"/>
              </w:rPr>
              <w:t>0,00</w:t>
            </w:r>
          </w:p>
        </w:tc>
        <w:tc>
          <w:tcPr>
            <w:tcW w:w="1418" w:type="dxa"/>
          </w:tcPr>
          <w:p w:rsidR="00AD0778" w:rsidRPr="00AE7ED0" w:rsidRDefault="00AD0778" w:rsidP="00AD0778">
            <w:pPr>
              <w:jc w:val="center"/>
              <w:rPr>
                <w:sz w:val="22"/>
                <w:szCs w:val="22"/>
              </w:rPr>
            </w:pPr>
            <w:r w:rsidRPr="00AE7ED0">
              <w:rPr>
                <w:sz w:val="22"/>
                <w:szCs w:val="22"/>
              </w:rPr>
              <w:t>0,00</w:t>
            </w:r>
          </w:p>
        </w:tc>
        <w:tc>
          <w:tcPr>
            <w:tcW w:w="1417" w:type="dxa"/>
          </w:tcPr>
          <w:p w:rsidR="00AD0778" w:rsidRPr="00AE7ED0" w:rsidRDefault="00AD0778" w:rsidP="00AD0778">
            <w:pPr>
              <w:jc w:val="center"/>
              <w:rPr>
                <w:sz w:val="22"/>
                <w:szCs w:val="22"/>
              </w:rPr>
            </w:pPr>
            <w:r w:rsidRPr="00AE7ED0">
              <w:rPr>
                <w:sz w:val="22"/>
                <w:szCs w:val="22"/>
              </w:rPr>
              <w:t>0,00</w:t>
            </w:r>
          </w:p>
        </w:tc>
        <w:tc>
          <w:tcPr>
            <w:tcW w:w="1560" w:type="dxa"/>
          </w:tcPr>
          <w:p w:rsidR="00AD0778" w:rsidRPr="00AE7ED0" w:rsidRDefault="00AD0778" w:rsidP="00AD0778">
            <w:pPr>
              <w:jc w:val="center"/>
              <w:rPr>
                <w:sz w:val="22"/>
                <w:szCs w:val="22"/>
              </w:rPr>
            </w:pPr>
            <w:r w:rsidRPr="00AE7ED0">
              <w:rPr>
                <w:sz w:val="22"/>
                <w:szCs w:val="22"/>
              </w:rPr>
              <w:t>0,00</w:t>
            </w:r>
          </w:p>
        </w:tc>
        <w:tc>
          <w:tcPr>
            <w:tcW w:w="1559" w:type="dxa"/>
          </w:tcPr>
          <w:p w:rsidR="00AD0778" w:rsidRPr="00AE7ED0" w:rsidRDefault="00AD0778" w:rsidP="00AD0778">
            <w:pPr>
              <w:jc w:val="center"/>
              <w:rPr>
                <w:sz w:val="22"/>
                <w:szCs w:val="22"/>
              </w:rPr>
            </w:pPr>
            <w:r w:rsidRPr="00AE7ED0">
              <w:rPr>
                <w:sz w:val="22"/>
                <w:szCs w:val="22"/>
              </w:rPr>
              <w:t>0,00</w:t>
            </w:r>
          </w:p>
        </w:tc>
        <w:tc>
          <w:tcPr>
            <w:tcW w:w="1559" w:type="dxa"/>
          </w:tcPr>
          <w:p w:rsidR="00AD0778" w:rsidRPr="00AE7ED0" w:rsidRDefault="00AD0778" w:rsidP="00AD0778">
            <w:pPr>
              <w:jc w:val="center"/>
              <w:rPr>
                <w:sz w:val="22"/>
                <w:szCs w:val="22"/>
              </w:rPr>
            </w:pPr>
            <w:r w:rsidRPr="00AE7ED0">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20949" w:rsidRDefault="00AD0778" w:rsidP="00AD0778">
            <w:pPr>
              <w:pStyle w:val="ConsPlusNormal"/>
              <w:rPr>
                <w:rFonts w:ascii="Times New Roman" w:hAnsi="Times New Roman"/>
                <w:sz w:val="24"/>
                <w:szCs w:val="24"/>
              </w:rPr>
            </w:pPr>
            <w:r w:rsidRPr="00320949">
              <w:rPr>
                <w:rFonts w:ascii="Times New Roman" w:hAnsi="Times New Roman"/>
                <w:sz w:val="24"/>
                <w:szCs w:val="24"/>
              </w:rPr>
              <w:t>Средства от приносящей доход деятельн</w:t>
            </w:r>
            <w:r w:rsidRPr="00320949">
              <w:rPr>
                <w:rFonts w:ascii="Times New Roman" w:hAnsi="Times New Roman"/>
                <w:sz w:val="24"/>
                <w:szCs w:val="24"/>
              </w:rPr>
              <w:t>о</w:t>
            </w:r>
            <w:r w:rsidRPr="00320949">
              <w:rPr>
                <w:rFonts w:ascii="Times New Roman" w:hAnsi="Times New Roman"/>
                <w:sz w:val="24"/>
                <w:szCs w:val="24"/>
              </w:rPr>
              <w:t>сти</w:t>
            </w:r>
          </w:p>
        </w:tc>
        <w:tc>
          <w:tcPr>
            <w:tcW w:w="1559" w:type="dxa"/>
          </w:tcPr>
          <w:p w:rsidR="00AD0778" w:rsidRPr="00AE7ED0" w:rsidRDefault="00AD0778" w:rsidP="00AD0778">
            <w:pPr>
              <w:pStyle w:val="ConsPlusNormal"/>
              <w:rPr>
                <w:rFonts w:ascii="Times New Roman" w:hAnsi="Times New Roman"/>
                <w:sz w:val="22"/>
              </w:rPr>
            </w:pPr>
          </w:p>
        </w:tc>
        <w:tc>
          <w:tcPr>
            <w:tcW w:w="1418" w:type="dxa"/>
          </w:tcPr>
          <w:p w:rsidR="00AD0778" w:rsidRPr="00AE7ED0" w:rsidRDefault="00AD0778" w:rsidP="00AD0778">
            <w:pPr>
              <w:pStyle w:val="ConsPlusNormal"/>
              <w:rPr>
                <w:rFonts w:ascii="Times New Roman" w:hAnsi="Times New Roman"/>
                <w:sz w:val="22"/>
              </w:rPr>
            </w:pPr>
          </w:p>
        </w:tc>
        <w:tc>
          <w:tcPr>
            <w:tcW w:w="1417" w:type="dxa"/>
          </w:tcPr>
          <w:p w:rsidR="00AD0778" w:rsidRPr="00AE7ED0" w:rsidRDefault="00AD0778" w:rsidP="00AD0778">
            <w:pPr>
              <w:pStyle w:val="ConsPlusNormal"/>
              <w:rPr>
                <w:rFonts w:ascii="Times New Roman" w:hAnsi="Times New Roman"/>
                <w:sz w:val="22"/>
              </w:rPr>
            </w:pPr>
          </w:p>
        </w:tc>
        <w:tc>
          <w:tcPr>
            <w:tcW w:w="1560" w:type="dxa"/>
          </w:tcPr>
          <w:p w:rsidR="00AD0778" w:rsidRPr="00AE7ED0" w:rsidRDefault="00AD0778" w:rsidP="00AD0778">
            <w:pPr>
              <w:pStyle w:val="ConsPlusNormal"/>
              <w:rPr>
                <w:rFonts w:ascii="Times New Roman" w:hAnsi="Times New Roman"/>
                <w:sz w:val="22"/>
              </w:rPr>
            </w:pPr>
          </w:p>
        </w:tc>
        <w:tc>
          <w:tcPr>
            <w:tcW w:w="1559" w:type="dxa"/>
          </w:tcPr>
          <w:p w:rsidR="00AD0778" w:rsidRPr="00AE7ED0" w:rsidRDefault="00AD0778" w:rsidP="00AD0778">
            <w:pPr>
              <w:pStyle w:val="ConsPlusNormal"/>
              <w:rPr>
                <w:rFonts w:ascii="Times New Roman" w:hAnsi="Times New Roman"/>
                <w:sz w:val="22"/>
              </w:rPr>
            </w:pPr>
          </w:p>
        </w:tc>
        <w:tc>
          <w:tcPr>
            <w:tcW w:w="1559" w:type="dxa"/>
          </w:tcPr>
          <w:p w:rsidR="00AD0778" w:rsidRPr="00AE7ED0"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Pr="008D2F32" w:rsidRDefault="00AD0778" w:rsidP="00AD0778">
            <w:pPr>
              <w:rPr>
                <w:sz w:val="24"/>
                <w:szCs w:val="24"/>
              </w:rPr>
            </w:pPr>
            <w:r w:rsidRPr="00BB2D08">
              <w:rPr>
                <w:sz w:val="24"/>
                <w:szCs w:val="24"/>
              </w:rPr>
              <w:t>Основное меропри</w:t>
            </w:r>
            <w:r w:rsidRPr="00BB2D08">
              <w:rPr>
                <w:sz w:val="24"/>
                <w:szCs w:val="24"/>
              </w:rPr>
              <w:t>я</w:t>
            </w:r>
            <w:r w:rsidRPr="00BB2D08">
              <w:rPr>
                <w:sz w:val="24"/>
                <w:szCs w:val="24"/>
              </w:rPr>
              <w:t>тие 3.</w:t>
            </w:r>
            <w:r>
              <w:rPr>
                <w:sz w:val="24"/>
                <w:szCs w:val="24"/>
              </w:rPr>
              <w:t>4.3</w:t>
            </w:r>
            <w:r w:rsidRPr="00BB2D08">
              <w:rPr>
                <w:sz w:val="24"/>
                <w:szCs w:val="24"/>
              </w:rPr>
              <w:t>.</w:t>
            </w:r>
          </w:p>
        </w:tc>
        <w:tc>
          <w:tcPr>
            <w:tcW w:w="3351" w:type="dxa"/>
            <w:vMerge w:val="restart"/>
          </w:tcPr>
          <w:p w:rsidR="00AD0778" w:rsidRPr="00863912" w:rsidRDefault="00AD0778" w:rsidP="00AD0778">
            <w:pPr>
              <w:pStyle w:val="ConsPlusNormal"/>
              <w:rPr>
                <w:rFonts w:ascii="Times New Roman" w:hAnsi="Times New Roman"/>
                <w:sz w:val="24"/>
                <w:szCs w:val="24"/>
              </w:rPr>
            </w:pPr>
            <w:r w:rsidRPr="00863912">
              <w:rPr>
                <w:rFonts w:ascii="Times New Roman" w:hAnsi="Times New Roman"/>
                <w:sz w:val="24"/>
                <w:szCs w:val="24"/>
              </w:rPr>
              <w:t>Обеспечение мероприятий по расселению непригодного для проживания жилищного фонда</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shd w:val="clear" w:color="auto" w:fill="auto"/>
          </w:tcPr>
          <w:p w:rsidR="00AD0778" w:rsidRPr="00B56F74" w:rsidRDefault="00AD0778" w:rsidP="00AD0778">
            <w:pPr>
              <w:pStyle w:val="ConsPlusNormal"/>
              <w:jc w:val="center"/>
              <w:rPr>
                <w:rFonts w:ascii="Times New Roman" w:hAnsi="Times New Roman"/>
                <w:sz w:val="22"/>
              </w:rPr>
            </w:pPr>
            <w:r>
              <w:rPr>
                <w:rFonts w:ascii="Times New Roman" w:hAnsi="Times New Roman"/>
                <w:sz w:val="22"/>
              </w:rPr>
              <w:t>272291895,60</w:t>
            </w:r>
          </w:p>
        </w:tc>
        <w:tc>
          <w:tcPr>
            <w:tcW w:w="1418" w:type="dxa"/>
            <w:shd w:val="clear" w:color="auto" w:fill="auto"/>
          </w:tcPr>
          <w:p w:rsidR="00AD0778" w:rsidRPr="00B56F74" w:rsidRDefault="00AD0778" w:rsidP="00AD0778">
            <w:pPr>
              <w:jc w:val="center"/>
              <w:rPr>
                <w:sz w:val="22"/>
                <w:szCs w:val="22"/>
              </w:rPr>
            </w:pPr>
            <w:r w:rsidRPr="00B56F74">
              <w:rPr>
                <w:sz w:val="22"/>
                <w:szCs w:val="22"/>
              </w:rPr>
              <w:t>162747773,95</w:t>
            </w:r>
          </w:p>
        </w:tc>
        <w:tc>
          <w:tcPr>
            <w:tcW w:w="1417" w:type="dxa"/>
            <w:shd w:val="clear" w:color="auto" w:fill="auto"/>
          </w:tcPr>
          <w:p w:rsidR="00AD0778" w:rsidRPr="00B56F74" w:rsidRDefault="00AD0778" w:rsidP="00AD0778">
            <w:pPr>
              <w:jc w:val="center"/>
              <w:rPr>
                <w:sz w:val="22"/>
                <w:szCs w:val="22"/>
              </w:rPr>
            </w:pPr>
            <w:r w:rsidRPr="00B56F74">
              <w:rPr>
                <w:sz w:val="22"/>
                <w:szCs w:val="22"/>
              </w:rPr>
              <w:t>69 724 657,72</w:t>
            </w:r>
          </w:p>
        </w:tc>
        <w:tc>
          <w:tcPr>
            <w:tcW w:w="1560" w:type="dxa"/>
            <w:shd w:val="clear" w:color="auto" w:fill="auto"/>
          </w:tcPr>
          <w:p w:rsidR="00AD0778" w:rsidRPr="00B56F74" w:rsidRDefault="00AD0778" w:rsidP="00AD0778">
            <w:pPr>
              <w:jc w:val="center"/>
              <w:rPr>
                <w:sz w:val="22"/>
                <w:szCs w:val="22"/>
              </w:rPr>
            </w:pPr>
            <w:r>
              <w:rPr>
                <w:sz w:val="22"/>
                <w:szCs w:val="22"/>
              </w:rPr>
              <w:t>39819463,93</w:t>
            </w:r>
          </w:p>
        </w:tc>
        <w:tc>
          <w:tcPr>
            <w:tcW w:w="1559" w:type="dxa"/>
          </w:tcPr>
          <w:p w:rsidR="00AD0778" w:rsidRPr="00B56F74" w:rsidRDefault="00AD0778" w:rsidP="00AD0778">
            <w:pPr>
              <w:jc w:val="center"/>
              <w:rPr>
                <w:sz w:val="22"/>
                <w:szCs w:val="22"/>
              </w:rPr>
            </w:pPr>
            <w:r>
              <w:rPr>
                <w:sz w:val="22"/>
                <w:szCs w:val="22"/>
              </w:rPr>
              <w:t>0</w:t>
            </w:r>
            <w:r w:rsidRPr="00B56F74">
              <w:rPr>
                <w:sz w:val="22"/>
                <w:szCs w:val="22"/>
              </w:rPr>
              <w:t>,00</w:t>
            </w:r>
          </w:p>
        </w:tc>
        <w:tc>
          <w:tcPr>
            <w:tcW w:w="1559" w:type="dxa"/>
          </w:tcPr>
          <w:p w:rsidR="00AD0778" w:rsidRPr="00B56F74" w:rsidRDefault="00AD0778" w:rsidP="00AD0778">
            <w:pPr>
              <w:jc w:val="center"/>
              <w:rPr>
                <w:sz w:val="22"/>
                <w:szCs w:val="22"/>
              </w:rPr>
            </w:pPr>
            <w:r w:rsidRPr="00B56F74">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shd w:val="clear" w:color="auto" w:fill="auto"/>
          </w:tcPr>
          <w:p w:rsidR="00AD0778" w:rsidRPr="009D60CE" w:rsidRDefault="00AD0778" w:rsidP="00AD0778">
            <w:pPr>
              <w:pStyle w:val="ConsPlusNormal"/>
              <w:rPr>
                <w:rFonts w:ascii="Times New Roman" w:hAnsi="Times New Roman"/>
                <w:sz w:val="22"/>
              </w:rPr>
            </w:pPr>
          </w:p>
        </w:tc>
        <w:tc>
          <w:tcPr>
            <w:tcW w:w="1418" w:type="dxa"/>
            <w:shd w:val="clear" w:color="auto" w:fill="auto"/>
          </w:tcPr>
          <w:p w:rsidR="00AD0778" w:rsidRPr="009D60CE" w:rsidRDefault="00AD0778" w:rsidP="00AD0778">
            <w:pPr>
              <w:pStyle w:val="ConsPlusNormal"/>
              <w:rPr>
                <w:rFonts w:ascii="Times New Roman" w:hAnsi="Times New Roman"/>
                <w:sz w:val="22"/>
              </w:rPr>
            </w:pPr>
          </w:p>
        </w:tc>
        <w:tc>
          <w:tcPr>
            <w:tcW w:w="1417" w:type="dxa"/>
            <w:shd w:val="clear" w:color="auto" w:fill="auto"/>
          </w:tcPr>
          <w:p w:rsidR="00AD0778" w:rsidRPr="009D60CE" w:rsidRDefault="00AD0778" w:rsidP="00AD0778">
            <w:pPr>
              <w:pStyle w:val="ConsPlusNormal"/>
              <w:rPr>
                <w:rFonts w:ascii="Times New Roman" w:hAnsi="Times New Roman"/>
                <w:sz w:val="22"/>
              </w:rPr>
            </w:pPr>
          </w:p>
        </w:tc>
        <w:tc>
          <w:tcPr>
            <w:tcW w:w="1560" w:type="dxa"/>
            <w:shd w:val="clear" w:color="auto" w:fill="auto"/>
          </w:tcPr>
          <w:p w:rsidR="00AD0778" w:rsidRPr="009D60CE" w:rsidRDefault="00AD0778" w:rsidP="00AD0778">
            <w:pPr>
              <w:pStyle w:val="ConsPlusNormal"/>
              <w:rPr>
                <w:rFonts w:ascii="Times New Roman" w:hAnsi="Times New Roman"/>
                <w:sz w:val="22"/>
              </w:rPr>
            </w:pPr>
          </w:p>
        </w:tc>
        <w:tc>
          <w:tcPr>
            <w:tcW w:w="1559" w:type="dxa"/>
          </w:tcPr>
          <w:p w:rsidR="00AD0778" w:rsidRPr="009D60CE" w:rsidRDefault="00AD0778" w:rsidP="00AD0778">
            <w:pPr>
              <w:pStyle w:val="ConsPlusNormal"/>
              <w:rPr>
                <w:rFonts w:ascii="Times New Roman" w:hAnsi="Times New Roman"/>
                <w:sz w:val="22"/>
              </w:rPr>
            </w:pPr>
          </w:p>
        </w:tc>
        <w:tc>
          <w:tcPr>
            <w:tcW w:w="1559" w:type="dxa"/>
          </w:tcPr>
          <w:p w:rsidR="00AD0778" w:rsidRPr="009D60CE"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Pr>
                <w:snapToGrid w:val="0"/>
                <w:sz w:val="24"/>
                <w:szCs w:val="24"/>
              </w:rPr>
              <w:t>Федеральный бюджет</w:t>
            </w:r>
          </w:p>
        </w:tc>
        <w:tc>
          <w:tcPr>
            <w:tcW w:w="1559" w:type="dxa"/>
            <w:shd w:val="clear" w:color="auto" w:fill="auto"/>
          </w:tcPr>
          <w:p w:rsidR="00AD0778" w:rsidRPr="00BE33D4" w:rsidRDefault="00AD0778" w:rsidP="00AD0778">
            <w:pPr>
              <w:pStyle w:val="ConsPlusNormal"/>
              <w:jc w:val="center"/>
              <w:rPr>
                <w:rFonts w:ascii="Times New Roman" w:hAnsi="Times New Roman"/>
                <w:sz w:val="22"/>
              </w:rPr>
            </w:pPr>
            <w:r>
              <w:rPr>
                <w:rFonts w:ascii="Times New Roman" w:hAnsi="Times New Roman"/>
                <w:sz w:val="22"/>
              </w:rPr>
              <w:t>0</w:t>
            </w:r>
            <w:r w:rsidRPr="00BE33D4">
              <w:rPr>
                <w:rFonts w:ascii="Times New Roman" w:hAnsi="Times New Roman"/>
                <w:sz w:val="22"/>
              </w:rPr>
              <w:t>,00</w:t>
            </w:r>
          </w:p>
        </w:tc>
        <w:tc>
          <w:tcPr>
            <w:tcW w:w="1418" w:type="dxa"/>
            <w:shd w:val="clear" w:color="auto" w:fill="auto"/>
          </w:tcPr>
          <w:p w:rsidR="00AD0778" w:rsidRPr="00BE33D4" w:rsidRDefault="00AD0778" w:rsidP="00AD0778">
            <w:pPr>
              <w:pStyle w:val="ConsPlusNormal"/>
              <w:jc w:val="center"/>
              <w:rPr>
                <w:rFonts w:ascii="Times New Roman" w:hAnsi="Times New Roman"/>
                <w:sz w:val="22"/>
              </w:rPr>
            </w:pPr>
            <w:r w:rsidRPr="00BE33D4">
              <w:rPr>
                <w:rFonts w:ascii="Times New Roman" w:hAnsi="Times New Roman"/>
                <w:sz w:val="22"/>
              </w:rPr>
              <w:t>0,00</w:t>
            </w:r>
          </w:p>
        </w:tc>
        <w:tc>
          <w:tcPr>
            <w:tcW w:w="1417" w:type="dxa"/>
            <w:shd w:val="clear" w:color="auto" w:fill="auto"/>
          </w:tcPr>
          <w:p w:rsidR="00AD0778" w:rsidRPr="00BE33D4" w:rsidRDefault="00AD0778" w:rsidP="00AD0778">
            <w:pPr>
              <w:pStyle w:val="ConsPlusNormal"/>
              <w:jc w:val="center"/>
              <w:rPr>
                <w:rFonts w:ascii="Times New Roman" w:hAnsi="Times New Roman"/>
                <w:sz w:val="22"/>
              </w:rPr>
            </w:pPr>
            <w:r w:rsidRPr="00BE33D4">
              <w:rPr>
                <w:rFonts w:ascii="Times New Roman" w:hAnsi="Times New Roman"/>
                <w:sz w:val="22"/>
              </w:rPr>
              <w:t>0,00</w:t>
            </w:r>
          </w:p>
        </w:tc>
        <w:tc>
          <w:tcPr>
            <w:tcW w:w="1560" w:type="dxa"/>
            <w:shd w:val="clear" w:color="auto" w:fill="auto"/>
          </w:tcPr>
          <w:p w:rsidR="00AD0778" w:rsidRPr="00BE33D4" w:rsidRDefault="00AD0778" w:rsidP="00AD0778">
            <w:pPr>
              <w:pStyle w:val="ConsPlusNormal"/>
              <w:jc w:val="center"/>
              <w:rPr>
                <w:rFonts w:ascii="Times New Roman" w:hAnsi="Times New Roman"/>
                <w:sz w:val="22"/>
              </w:rPr>
            </w:pPr>
            <w:r>
              <w:rPr>
                <w:rFonts w:ascii="Times New Roman" w:hAnsi="Times New Roman"/>
                <w:sz w:val="22"/>
              </w:rPr>
              <w:t>0</w:t>
            </w:r>
            <w:r w:rsidRPr="00BE33D4">
              <w:rPr>
                <w:rFonts w:ascii="Times New Roman" w:hAnsi="Times New Roman"/>
                <w:sz w:val="22"/>
              </w:rPr>
              <w:t>,00</w:t>
            </w:r>
          </w:p>
        </w:tc>
        <w:tc>
          <w:tcPr>
            <w:tcW w:w="1559" w:type="dxa"/>
          </w:tcPr>
          <w:p w:rsidR="00AD0778" w:rsidRPr="00BE33D4" w:rsidRDefault="00AD0778" w:rsidP="00AD0778">
            <w:pPr>
              <w:pStyle w:val="ConsPlusNormal"/>
              <w:jc w:val="center"/>
              <w:rPr>
                <w:rFonts w:ascii="Times New Roman" w:hAnsi="Times New Roman"/>
                <w:sz w:val="22"/>
              </w:rPr>
            </w:pPr>
            <w:r w:rsidRPr="00BE33D4">
              <w:rPr>
                <w:rFonts w:ascii="Times New Roman" w:hAnsi="Times New Roman"/>
                <w:sz w:val="22"/>
              </w:rPr>
              <w:t>0,00</w:t>
            </w:r>
          </w:p>
        </w:tc>
        <w:tc>
          <w:tcPr>
            <w:tcW w:w="1559" w:type="dxa"/>
          </w:tcPr>
          <w:p w:rsidR="00AD0778" w:rsidRPr="00BE33D4" w:rsidRDefault="00AD0778" w:rsidP="00AD0778">
            <w:pPr>
              <w:jc w:val="center"/>
              <w:rPr>
                <w:sz w:val="22"/>
                <w:szCs w:val="22"/>
              </w:rPr>
            </w:pPr>
            <w:r w:rsidRPr="00BE33D4">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shd w:val="clear" w:color="auto" w:fill="auto"/>
          </w:tcPr>
          <w:p w:rsidR="00AD0778" w:rsidRPr="009D60CE" w:rsidRDefault="00AD0778" w:rsidP="00AD0778">
            <w:pPr>
              <w:jc w:val="center"/>
              <w:rPr>
                <w:sz w:val="22"/>
                <w:szCs w:val="22"/>
              </w:rPr>
            </w:pPr>
            <w:r>
              <w:rPr>
                <w:sz w:val="22"/>
                <w:szCs w:val="22"/>
              </w:rPr>
              <w:t>259097323,40</w:t>
            </w:r>
          </w:p>
        </w:tc>
        <w:tc>
          <w:tcPr>
            <w:tcW w:w="1418" w:type="dxa"/>
            <w:shd w:val="clear" w:color="auto" w:fill="auto"/>
          </w:tcPr>
          <w:p w:rsidR="00AD0778" w:rsidRPr="009D60CE" w:rsidRDefault="00AD0778" w:rsidP="00AD0778">
            <w:pPr>
              <w:rPr>
                <w:sz w:val="22"/>
                <w:szCs w:val="22"/>
              </w:rPr>
            </w:pPr>
            <w:r w:rsidRPr="009D60CE">
              <w:rPr>
                <w:sz w:val="22"/>
                <w:szCs w:val="22"/>
              </w:rPr>
              <w:t>162584973,95</w:t>
            </w:r>
          </w:p>
        </w:tc>
        <w:tc>
          <w:tcPr>
            <w:tcW w:w="1417" w:type="dxa"/>
            <w:shd w:val="clear" w:color="auto" w:fill="auto"/>
          </w:tcPr>
          <w:p w:rsidR="00AD0778" w:rsidRPr="009D60CE" w:rsidRDefault="00AD0778" w:rsidP="00AD0778">
            <w:pPr>
              <w:jc w:val="center"/>
              <w:rPr>
                <w:sz w:val="22"/>
                <w:szCs w:val="22"/>
              </w:rPr>
            </w:pPr>
            <w:r w:rsidRPr="009D60CE">
              <w:rPr>
                <w:sz w:val="22"/>
                <w:szCs w:val="22"/>
              </w:rPr>
              <w:t>67752785,69</w:t>
            </w:r>
          </w:p>
        </w:tc>
        <w:tc>
          <w:tcPr>
            <w:tcW w:w="1560" w:type="dxa"/>
            <w:shd w:val="clear" w:color="auto" w:fill="auto"/>
          </w:tcPr>
          <w:p w:rsidR="00AD0778" w:rsidRPr="009D60CE" w:rsidRDefault="00AD0778" w:rsidP="00AD0778">
            <w:pPr>
              <w:jc w:val="center"/>
              <w:rPr>
                <w:sz w:val="22"/>
                <w:szCs w:val="22"/>
              </w:rPr>
            </w:pPr>
            <w:r>
              <w:rPr>
                <w:sz w:val="22"/>
                <w:szCs w:val="22"/>
              </w:rPr>
              <w:t>28759563,76</w:t>
            </w:r>
          </w:p>
        </w:tc>
        <w:tc>
          <w:tcPr>
            <w:tcW w:w="1559" w:type="dxa"/>
          </w:tcPr>
          <w:p w:rsidR="00AD0778" w:rsidRPr="009D60CE" w:rsidRDefault="00AD0778" w:rsidP="00AD0778">
            <w:pPr>
              <w:jc w:val="center"/>
              <w:rPr>
                <w:sz w:val="22"/>
                <w:szCs w:val="22"/>
              </w:rPr>
            </w:pPr>
            <w:r w:rsidRPr="009D60CE">
              <w:rPr>
                <w:sz w:val="22"/>
                <w:szCs w:val="22"/>
              </w:rPr>
              <w:t>0,00</w:t>
            </w:r>
          </w:p>
        </w:tc>
        <w:tc>
          <w:tcPr>
            <w:tcW w:w="1559" w:type="dxa"/>
          </w:tcPr>
          <w:p w:rsidR="00AD0778" w:rsidRPr="009D60CE" w:rsidRDefault="00AD0778" w:rsidP="00AD0778">
            <w:pPr>
              <w:jc w:val="center"/>
              <w:rPr>
                <w:sz w:val="22"/>
                <w:szCs w:val="22"/>
              </w:rPr>
            </w:pPr>
            <w:r w:rsidRPr="009D60CE">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shd w:val="clear" w:color="auto" w:fill="auto"/>
          </w:tcPr>
          <w:p w:rsidR="00AD0778" w:rsidRPr="009D60CE" w:rsidRDefault="00AD0778" w:rsidP="00AD0778">
            <w:pPr>
              <w:jc w:val="center"/>
              <w:rPr>
                <w:sz w:val="22"/>
                <w:szCs w:val="22"/>
              </w:rPr>
            </w:pPr>
            <w:r>
              <w:rPr>
                <w:sz w:val="22"/>
                <w:szCs w:val="22"/>
              </w:rPr>
              <w:t>13194572,20</w:t>
            </w:r>
          </w:p>
        </w:tc>
        <w:tc>
          <w:tcPr>
            <w:tcW w:w="1418" w:type="dxa"/>
            <w:shd w:val="clear" w:color="auto" w:fill="auto"/>
          </w:tcPr>
          <w:p w:rsidR="00AD0778" w:rsidRPr="009D60CE" w:rsidRDefault="00AD0778" w:rsidP="00AD0778">
            <w:pPr>
              <w:jc w:val="center"/>
              <w:rPr>
                <w:sz w:val="22"/>
                <w:szCs w:val="22"/>
              </w:rPr>
            </w:pPr>
            <w:r w:rsidRPr="009D60CE">
              <w:rPr>
                <w:sz w:val="22"/>
                <w:szCs w:val="22"/>
              </w:rPr>
              <w:t>162800,00</w:t>
            </w:r>
          </w:p>
        </w:tc>
        <w:tc>
          <w:tcPr>
            <w:tcW w:w="1417" w:type="dxa"/>
            <w:shd w:val="clear" w:color="auto" w:fill="auto"/>
          </w:tcPr>
          <w:p w:rsidR="00AD0778" w:rsidRPr="009D60CE" w:rsidRDefault="00AD0778" w:rsidP="00AD0778">
            <w:pPr>
              <w:jc w:val="center"/>
              <w:rPr>
                <w:sz w:val="22"/>
                <w:szCs w:val="22"/>
              </w:rPr>
            </w:pPr>
            <w:r w:rsidRPr="009D60CE">
              <w:rPr>
                <w:sz w:val="22"/>
                <w:szCs w:val="22"/>
              </w:rPr>
              <w:t>1971872,03</w:t>
            </w:r>
          </w:p>
        </w:tc>
        <w:tc>
          <w:tcPr>
            <w:tcW w:w="1560" w:type="dxa"/>
            <w:shd w:val="clear" w:color="auto" w:fill="auto"/>
          </w:tcPr>
          <w:p w:rsidR="00AD0778" w:rsidRPr="009D60CE" w:rsidRDefault="00AD0778" w:rsidP="00AD0778">
            <w:pPr>
              <w:jc w:val="center"/>
              <w:rPr>
                <w:sz w:val="22"/>
                <w:szCs w:val="22"/>
              </w:rPr>
            </w:pPr>
            <w:r>
              <w:rPr>
                <w:sz w:val="22"/>
                <w:szCs w:val="22"/>
              </w:rPr>
              <w:t>11059900,17</w:t>
            </w:r>
          </w:p>
        </w:tc>
        <w:tc>
          <w:tcPr>
            <w:tcW w:w="1559" w:type="dxa"/>
          </w:tcPr>
          <w:p w:rsidR="00AD0778" w:rsidRPr="009D60CE" w:rsidRDefault="00AD0778" w:rsidP="00AD0778">
            <w:pPr>
              <w:jc w:val="center"/>
              <w:rPr>
                <w:sz w:val="22"/>
                <w:szCs w:val="22"/>
              </w:rPr>
            </w:pPr>
            <w:r w:rsidRPr="009D60CE">
              <w:rPr>
                <w:sz w:val="22"/>
                <w:szCs w:val="22"/>
              </w:rPr>
              <w:t>0,00</w:t>
            </w:r>
          </w:p>
        </w:tc>
        <w:tc>
          <w:tcPr>
            <w:tcW w:w="1559" w:type="dxa"/>
          </w:tcPr>
          <w:p w:rsidR="00AD0778" w:rsidRPr="009D60CE" w:rsidRDefault="00AD0778" w:rsidP="00AD0778">
            <w:pPr>
              <w:jc w:val="center"/>
              <w:rPr>
                <w:sz w:val="22"/>
                <w:szCs w:val="22"/>
              </w:rPr>
            </w:pPr>
            <w:r w:rsidRPr="009D60CE">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shd w:val="clear" w:color="auto" w:fill="auto"/>
          </w:tcPr>
          <w:p w:rsidR="00AD0778" w:rsidRPr="009D60CE" w:rsidRDefault="00AD0778" w:rsidP="00AD0778">
            <w:pPr>
              <w:jc w:val="center"/>
              <w:rPr>
                <w:sz w:val="22"/>
                <w:szCs w:val="22"/>
              </w:rPr>
            </w:pPr>
            <w:r>
              <w:rPr>
                <w:sz w:val="22"/>
                <w:szCs w:val="22"/>
              </w:rPr>
              <w:t>13194572,20</w:t>
            </w:r>
          </w:p>
        </w:tc>
        <w:tc>
          <w:tcPr>
            <w:tcW w:w="1418" w:type="dxa"/>
            <w:shd w:val="clear" w:color="auto" w:fill="auto"/>
          </w:tcPr>
          <w:p w:rsidR="00AD0778" w:rsidRPr="009D60CE" w:rsidRDefault="00AD0778" w:rsidP="00AD0778">
            <w:pPr>
              <w:jc w:val="center"/>
              <w:rPr>
                <w:sz w:val="22"/>
                <w:szCs w:val="22"/>
              </w:rPr>
            </w:pPr>
            <w:r w:rsidRPr="009D60CE">
              <w:rPr>
                <w:sz w:val="22"/>
                <w:szCs w:val="22"/>
              </w:rPr>
              <w:t>162800,00</w:t>
            </w:r>
          </w:p>
        </w:tc>
        <w:tc>
          <w:tcPr>
            <w:tcW w:w="1417" w:type="dxa"/>
            <w:shd w:val="clear" w:color="auto" w:fill="auto"/>
          </w:tcPr>
          <w:p w:rsidR="00AD0778" w:rsidRPr="009D60CE" w:rsidRDefault="00AD0778" w:rsidP="00AD0778">
            <w:pPr>
              <w:jc w:val="center"/>
              <w:rPr>
                <w:sz w:val="22"/>
                <w:szCs w:val="22"/>
              </w:rPr>
            </w:pPr>
            <w:r w:rsidRPr="009D60CE">
              <w:rPr>
                <w:sz w:val="22"/>
                <w:szCs w:val="22"/>
              </w:rPr>
              <w:t>1971872,03</w:t>
            </w:r>
          </w:p>
        </w:tc>
        <w:tc>
          <w:tcPr>
            <w:tcW w:w="1560" w:type="dxa"/>
            <w:shd w:val="clear" w:color="auto" w:fill="auto"/>
          </w:tcPr>
          <w:p w:rsidR="00AD0778" w:rsidRPr="009D60CE" w:rsidRDefault="00AD0778" w:rsidP="00AD0778">
            <w:pPr>
              <w:jc w:val="center"/>
              <w:rPr>
                <w:sz w:val="22"/>
                <w:szCs w:val="22"/>
              </w:rPr>
            </w:pPr>
            <w:r>
              <w:rPr>
                <w:sz w:val="22"/>
                <w:szCs w:val="22"/>
              </w:rPr>
              <w:t>11059900,17</w:t>
            </w:r>
          </w:p>
        </w:tc>
        <w:tc>
          <w:tcPr>
            <w:tcW w:w="1559" w:type="dxa"/>
          </w:tcPr>
          <w:p w:rsidR="00AD0778" w:rsidRPr="009D60CE" w:rsidRDefault="00AD0778" w:rsidP="00AD0778">
            <w:pPr>
              <w:jc w:val="center"/>
              <w:rPr>
                <w:sz w:val="22"/>
                <w:szCs w:val="22"/>
              </w:rPr>
            </w:pPr>
            <w:r w:rsidRPr="009D60CE">
              <w:rPr>
                <w:sz w:val="22"/>
                <w:szCs w:val="22"/>
              </w:rPr>
              <w:t>0,00</w:t>
            </w:r>
          </w:p>
        </w:tc>
        <w:tc>
          <w:tcPr>
            <w:tcW w:w="1559" w:type="dxa"/>
          </w:tcPr>
          <w:p w:rsidR="00AD0778" w:rsidRPr="009D60CE" w:rsidRDefault="00AD0778" w:rsidP="00AD0778">
            <w:pPr>
              <w:jc w:val="center"/>
              <w:rPr>
                <w:sz w:val="22"/>
                <w:szCs w:val="22"/>
              </w:rPr>
            </w:pPr>
            <w:r w:rsidRPr="009D60CE">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20949" w:rsidRDefault="00AD0778" w:rsidP="00AD0778">
            <w:pPr>
              <w:pStyle w:val="ConsPlusNormal"/>
              <w:rPr>
                <w:rFonts w:ascii="Times New Roman" w:hAnsi="Times New Roman"/>
                <w:sz w:val="24"/>
                <w:szCs w:val="24"/>
              </w:rPr>
            </w:pPr>
            <w:r w:rsidRPr="00320949">
              <w:rPr>
                <w:rFonts w:ascii="Times New Roman" w:hAnsi="Times New Roman"/>
                <w:sz w:val="24"/>
                <w:szCs w:val="24"/>
              </w:rPr>
              <w:t>Средства от приносящей доход деятельн</w:t>
            </w:r>
            <w:r w:rsidRPr="00320949">
              <w:rPr>
                <w:rFonts w:ascii="Times New Roman" w:hAnsi="Times New Roman"/>
                <w:sz w:val="24"/>
                <w:szCs w:val="24"/>
              </w:rPr>
              <w:t>о</w:t>
            </w:r>
            <w:r w:rsidRPr="00320949">
              <w:rPr>
                <w:rFonts w:ascii="Times New Roman" w:hAnsi="Times New Roman"/>
                <w:sz w:val="24"/>
                <w:szCs w:val="24"/>
              </w:rPr>
              <w:t>сти</w:t>
            </w:r>
          </w:p>
        </w:tc>
        <w:tc>
          <w:tcPr>
            <w:tcW w:w="1559" w:type="dxa"/>
          </w:tcPr>
          <w:p w:rsidR="00AD0778" w:rsidRPr="009D60CE" w:rsidRDefault="00AD0778" w:rsidP="00AD0778">
            <w:pPr>
              <w:pStyle w:val="ConsPlusNormal"/>
              <w:rPr>
                <w:rFonts w:ascii="Times New Roman" w:hAnsi="Times New Roman"/>
                <w:sz w:val="22"/>
              </w:rPr>
            </w:pPr>
          </w:p>
        </w:tc>
        <w:tc>
          <w:tcPr>
            <w:tcW w:w="1418" w:type="dxa"/>
          </w:tcPr>
          <w:p w:rsidR="00AD0778" w:rsidRPr="009D60CE" w:rsidRDefault="00AD0778" w:rsidP="00AD0778">
            <w:pPr>
              <w:pStyle w:val="ConsPlusNormal"/>
              <w:rPr>
                <w:rFonts w:ascii="Times New Roman" w:hAnsi="Times New Roman"/>
                <w:sz w:val="22"/>
              </w:rPr>
            </w:pPr>
          </w:p>
        </w:tc>
        <w:tc>
          <w:tcPr>
            <w:tcW w:w="1417" w:type="dxa"/>
          </w:tcPr>
          <w:p w:rsidR="00AD0778" w:rsidRPr="009D60CE" w:rsidRDefault="00AD0778" w:rsidP="00AD0778">
            <w:pPr>
              <w:pStyle w:val="ConsPlusNormal"/>
              <w:rPr>
                <w:rFonts w:ascii="Times New Roman" w:hAnsi="Times New Roman"/>
                <w:sz w:val="22"/>
              </w:rPr>
            </w:pPr>
          </w:p>
        </w:tc>
        <w:tc>
          <w:tcPr>
            <w:tcW w:w="1560" w:type="dxa"/>
          </w:tcPr>
          <w:p w:rsidR="00AD0778" w:rsidRPr="009D60CE" w:rsidRDefault="00AD0778" w:rsidP="00AD0778">
            <w:pPr>
              <w:pStyle w:val="ConsPlusNormal"/>
              <w:rPr>
                <w:rFonts w:ascii="Times New Roman" w:hAnsi="Times New Roman"/>
                <w:sz w:val="22"/>
              </w:rPr>
            </w:pPr>
          </w:p>
        </w:tc>
        <w:tc>
          <w:tcPr>
            <w:tcW w:w="1559" w:type="dxa"/>
            <w:shd w:val="clear" w:color="auto" w:fill="auto"/>
          </w:tcPr>
          <w:p w:rsidR="00AD0778" w:rsidRPr="009D60CE" w:rsidRDefault="00AD0778" w:rsidP="00AD0778">
            <w:pPr>
              <w:pStyle w:val="ConsPlusNormal"/>
              <w:rPr>
                <w:rFonts w:ascii="Times New Roman" w:hAnsi="Times New Roman"/>
                <w:sz w:val="22"/>
              </w:rPr>
            </w:pPr>
          </w:p>
        </w:tc>
        <w:tc>
          <w:tcPr>
            <w:tcW w:w="1559" w:type="dxa"/>
          </w:tcPr>
          <w:p w:rsidR="00AD0778" w:rsidRPr="009D60CE"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Pr="004659CA" w:rsidRDefault="00AD0778" w:rsidP="00AD0778">
            <w:pPr>
              <w:rPr>
                <w:b/>
                <w:sz w:val="24"/>
                <w:szCs w:val="24"/>
              </w:rPr>
            </w:pPr>
            <w:r w:rsidRPr="00BE5C40">
              <w:rPr>
                <w:sz w:val="24"/>
                <w:szCs w:val="24"/>
              </w:rPr>
              <w:t>Основное меропри</w:t>
            </w:r>
            <w:r w:rsidRPr="00BE5C40">
              <w:rPr>
                <w:sz w:val="24"/>
                <w:szCs w:val="24"/>
              </w:rPr>
              <w:t>я</w:t>
            </w:r>
            <w:r w:rsidRPr="00BE5C40">
              <w:rPr>
                <w:sz w:val="24"/>
                <w:szCs w:val="24"/>
              </w:rPr>
              <w:t>тие 3.4.</w:t>
            </w:r>
            <w:r>
              <w:rPr>
                <w:sz w:val="24"/>
                <w:szCs w:val="24"/>
              </w:rPr>
              <w:t>4</w:t>
            </w:r>
            <w:r w:rsidRPr="00BE5C40">
              <w:rPr>
                <w:sz w:val="24"/>
                <w:szCs w:val="24"/>
              </w:rPr>
              <w:t>.</w:t>
            </w:r>
          </w:p>
        </w:tc>
        <w:tc>
          <w:tcPr>
            <w:tcW w:w="3351" w:type="dxa"/>
            <w:vMerge w:val="restart"/>
          </w:tcPr>
          <w:p w:rsidR="00AD0778" w:rsidRPr="004659CA" w:rsidRDefault="00AD0778" w:rsidP="00AD0778">
            <w:pPr>
              <w:pStyle w:val="ConsPlusNormal"/>
              <w:rPr>
                <w:rFonts w:ascii="Times New Roman" w:hAnsi="Times New Roman"/>
                <w:b/>
                <w:sz w:val="24"/>
                <w:szCs w:val="24"/>
              </w:rPr>
            </w:pPr>
            <w:r w:rsidRPr="00DE5208">
              <w:rPr>
                <w:rFonts w:ascii="Times New Roman" w:hAnsi="Times New Roman"/>
                <w:sz w:val="24"/>
                <w:szCs w:val="24"/>
              </w:rPr>
              <w:t>Проведение осмотра и оценки технического состояния общ</w:t>
            </w:r>
            <w:r w:rsidRPr="00DE5208">
              <w:rPr>
                <w:rFonts w:ascii="Times New Roman" w:hAnsi="Times New Roman"/>
                <w:sz w:val="24"/>
                <w:szCs w:val="24"/>
              </w:rPr>
              <w:t>е</w:t>
            </w:r>
            <w:r w:rsidRPr="00DE5208">
              <w:rPr>
                <w:rFonts w:ascii="Times New Roman" w:hAnsi="Times New Roman"/>
                <w:sz w:val="24"/>
                <w:szCs w:val="24"/>
              </w:rPr>
              <w:t>го имущества собственников помещений многоквартирных домов, подготовки перечня и расчета, определяющего ра</w:t>
            </w:r>
            <w:r w:rsidRPr="00DE5208">
              <w:rPr>
                <w:rFonts w:ascii="Times New Roman" w:hAnsi="Times New Roman"/>
                <w:sz w:val="24"/>
                <w:szCs w:val="24"/>
              </w:rPr>
              <w:t>з</w:t>
            </w:r>
            <w:r w:rsidRPr="00DE5208">
              <w:rPr>
                <w:rFonts w:ascii="Times New Roman" w:hAnsi="Times New Roman"/>
                <w:sz w:val="24"/>
                <w:szCs w:val="24"/>
              </w:rPr>
              <w:t>мер платы за содержание о</w:t>
            </w:r>
            <w:r w:rsidRPr="00DE5208">
              <w:rPr>
                <w:rFonts w:ascii="Times New Roman" w:hAnsi="Times New Roman"/>
                <w:sz w:val="24"/>
                <w:szCs w:val="24"/>
              </w:rPr>
              <w:t>б</w:t>
            </w:r>
            <w:r w:rsidRPr="00DE5208">
              <w:rPr>
                <w:rFonts w:ascii="Times New Roman" w:hAnsi="Times New Roman"/>
                <w:sz w:val="24"/>
                <w:szCs w:val="24"/>
              </w:rPr>
              <w:t>щего имущества в многоква</w:t>
            </w:r>
            <w:r w:rsidRPr="00DE5208">
              <w:rPr>
                <w:rFonts w:ascii="Times New Roman" w:hAnsi="Times New Roman"/>
                <w:sz w:val="24"/>
                <w:szCs w:val="24"/>
              </w:rPr>
              <w:t>р</w:t>
            </w:r>
            <w:r w:rsidRPr="00DE5208">
              <w:rPr>
                <w:rFonts w:ascii="Times New Roman" w:hAnsi="Times New Roman"/>
                <w:sz w:val="24"/>
                <w:szCs w:val="24"/>
              </w:rPr>
              <w:t>тирных домах</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shd w:val="clear" w:color="auto" w:fill="auto"/>
          </w:tcPr>
          <w:p w:rsidR="00AD0778" w:rsidRPr="009D60CE" w:rsidRDefault="00AD0778" w:rsidP="00AD0778">
            <w:pPr>
              <w:pStyle w:val="ConsPlusNormal"/>
              <w:jc w:val="center"/>
              <w:rPr>
                <w:rFonts w:ascii="Times New Roman" w:hAnsi="Times New Roman"/>
                <w:sz w:val="22"/>
              </w:rPr>
            </w:pPr>
            <w:r w:rsidRPr="009D60CE">
              <w:rPr>
                <w:rFonts w:ascii="Times New Roman" w:hAnsi="Times New Roman"/>
                <w:sz w:val="22"/>
              </w:rPr>
              <w:t>600 000,00</w:t>
            </w:r>
          </w:p>
        </w:tc>
        <w:tc>
          <w:tcPr>
            <w:tcW w:w="1418" w:type="dxa"/>
            <w:shd w:val="clear" w:color="auto" w:fill="auto"/>
          </w:tcPr>
          <w:p w:rsidR="00AD0778" w:rsidRPr="009D60CE" w:rsidRDefault="00AD0778" w:rsidP="00AD0778">
            <w:pPr>
              <w:jc w:val="center"/>
              <w:rPr>
                <w:sz w:val="22"/>
                <w:szCs w:val="22"/>
              </w:rPr>
            </w:pPr>
            <w:r w:rsidRPr="009D60CE">
              <w:rPr>
                <w:sz w:val="22"/>
                <w:szCs w:val="22"/>
              </w:rPr>
              <w:t>0,00</w:t>
            </w:r>
          </w:p>
        </w:tc>
        <w:tc>
          <w:tcPr>
            <w:tcW w:w="1417" w:type="dxa"/>
            <w:shd w:val="clear" w:color="auto" w:fill="auto"/>
          </w:tcPr>
          <w:p w:rsidR="00AD0778" w:rsidRPr="009D60CE" w:rsidRDefault="00AD0778" w:rsidP="00AD0778">
            <w:pPr>
              <w:jc w:val="center"/>
              <w:rPr>
                <w:sz w:val="22"/>
                <w:szCs w:val="22"/>
              </w:rPr>
            </w:pPr>
            <w:r w:rsidRPr="009D60CE">
              <w:rPr>
                <w:sz w:val="22"/>
                <w:szCs w:val="22"/>
              </w:rPr>
              <w:t>600 000,00</w:t>
            </w:r>
          </w:p>
        </w:tc>
        <w:tc>
          <w:tcPr>
            <w:tcW w:w="1560" w:type="dxa"/>
            <w:shd w:val="clear" w:color="auto" w:fill="auto"/>
          </w:tcPr>
          <w:p w:rsidR="00AD0778" w:rsidRPr="009D60CE" w:rsidRDefault="00AD0778" w:rsidP="00AD0778">
            <w:pPr>
              <w:jc w:val="center"/>
              <w:rPr>
                <w:sz w:val="22"/>
                <w:szCs w:val="22"/>
              </w:rPr>
            </w:pPr>
            <w:r w:rsidRPr="009D60CE">
              <w:rPr>
                <w:sz w:val="22"/>
                <w:szCs w:val="22"/>
              </w:rPr>
              <w:t>0,00</w:t>
            </w:r>
          </w:p>
        </w:tc>
        <w:tc>
          <w:tcPr>
            <w:tcW w:w="1559" w:type="dxa"/>
            <w:shd w:val="clear" w:color="auto" w:fill="auto"/>
          </w:tcPr>
          <w:p w:rsidR="00AD0778" w:rsidRPr="009D60CE" w:rsidRDefault="00AD0778" w:rsidP="00AD0778">
            <w:pPr>
              <w:jc w:val="center"/>
              <w:rPr>
                <w:sz w:val="22"/>
                <w:szCs w:val="22"/>
              </w:rPr>
            </w:pPr>
            <w:r w:rsidRPr="009D60CE">
              <w:rPr>
                <w:sz w:val="22"/>
                <w:szCs w:val="22"/>
              </w:rPr>
              <w:t>0,00</w:t>
            </w:r>
          </w:p>
        </w:tc>
        <w:tc>
          <w:tcPr>
            <w:tcW w:w="1559" w:type="dxa"/>
            <w:shd w:val="clear" w:color="auto" w:fill="auto"/>
          </w:tcPr>
          <w:p w:rsidR="00AD0778" w:rsidRPr="009D60CE" w:rsidRDefault="00AD0778" w:rsidP="00AD0778">
            <w:pPr>
              <w:jc w:val="center"/>
              <w:rPr>
                <w:sz w:val="22"/>
                <w:szCs w:val="22"/>
              </w:rPr>
            </w:pPr>
            <w:r w:rsidRPr="009D60CE">
              <w:rPr>
                <w:sz w:val="22"/>
                <w:szCs w:val="22"/>
              </w:rPr>
              <w:t>0,00</w:t>
            </w:r>
          </w:p>
        </w:tc>
      </w:tr>
      <w:tr w:rsidR="00AD0778" w:rsidRPr="00C7017A" w:rsidTr="00AD0778">
        <w:tc>
          <w:tcPr>
            <w:tcW w:w="1247" w:type="dxa"/>
            <w:vMerge/>
          </w:tcPr>
          <w:p w:rsidR="00AD0778" w:rsidRPr="004659CA" w:rsidRDefault="00AD0778" w:rsidP="00AD0778">
            <w:pPr>
              <w:rPr>
                <w:b/>
                <w:sz w:val="24"/>
                <w:szCs w:val="24"/>
              </w:rPr>
            </w:pPr>
          </w:p>
        </w:tc>
        <w:tc>
          <w:tcPr>
            <w:tcW w:w="3351" w:type="dxa"/>
            <w:vMerge/>
          </w:tcPr>
          <w:p w:rsidR="00AD0778" w:rsidRPr="004659CA" w:rsidRDefault="00AD0778" w:rsidP="00AD0778">
            <w:pPr>
              <w:pStyle w:val="ConsPlusNormal"/>
              <w:rPr>
                <w:rFonts w:ascii="Times New Roman" w:hAnsi="Times New Roman"/>
                <w:b/>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shd w:val="clear" w:color="auto" w:fill="auto"/>
          </w:tcPr>
          <w:p w:rsidR="00AD0778" w:rsidRPr="009D60CE" w:rsidRDefault="00AD0778" w:rsidP="00AD0778">
            <w:pPr>
              <w:pStyle w:val="ConsPlusNormal"/>
              <w:jc w:val="center"/>
              <w:rPr>
                <w:rFonts w:ascii="Times New Roman" w:hAnsi="Times New Roman"/>
                <w:b/>
                <w:sz w:val="22"/>
              </w:rPr>
            </w:pPr>
          </w:p>
        </w:tc>
        <w:tc>
          <w:tcPr>
            <w:tcW w:w="1418" w:type="dxa"/>
            <w:shd w:val="clear" w:color="auto" w:fill="auto"/>
          </w:tcPr>
          <w:p w:rsidR="00AD0778" w:rsidRPr="009D60CE" w:rsidRDefault="00AD0778" w:rsidP="00AD0778">
            <w:pPr>
              <w:jc w:val="center"/>
              <w:rPr>
                <w:b/>
                <w:sz w:val="22"/>
                <w:szCs w:val="22"/>
              </w:rPr>
            </w:pPr>
          </w:p>
        </w:tc>
        <w:tc>
          <w:tcPr>
            <w:tcW w:w="1417" w:type="dxa"/>
            <w:shd w:val="clear" w:color="auto" w:fill="auto"/>
          </w:tcPr>
          <w:p w:rsidR="00AD0778" w:rsidRPr="009D60CE" w:rsidRDefault="00AD0778" w:rsidP="00AD0778">
            <w:pPr>
              <w:jc w:val="center"/>
              <w:rPr>
                <w:b/>
                <w:sz w:val="22"/>
                <w:szCs w:val="22"/>
              </w:rPr>
            </w:pPr>
          </w:p>
        </w:tc>
        <w:tc>
          <w:tcPr>
            <w:tcW w:w="1560" w:type="dxa"/>
            <w:shd w:val="clear" w:color="auto" w:fill="auto"/>
          </w:tcPr>
          <w:p w:rsidR="00AD0778" w:rsidRPr="009D60CE" w:rsidRDefault="00AD0778" w:rsidP="00AD0778">
            <w:pPr>
              <w:jc w:val="center"/>
              <w:rPr>
                <w:b/>
                <w:sz w:val="22"/>
                <w:szCs w:val="22"/>
              </w:rPr>
            </w:pPr>
          </w:p>
        </w:tc>
        <w:tc>
          <w:tcPr>
            <w:tcW w:w="1559" w:type="dxa"/>
            <w:shd w:val="clear" w:color="auto" w:fill="auto"/>
          </w:tcPr>
          <w:p w:rsidR="00AD0778" w:rsidRPr="009D60CE" w:rsidRDefault="00AD0778" w:rsidP="00AD0778">
            <w:pPr>
              <w:jc w:val="center"/>
              <w:rPr>
                <w:b/>
                <w:sz w:val="22"/>
                <w:szCs w:val="22"/>
              </w:rPr>
            </w:pPr>
          </w:p>
        </w:tc>
        <w:tc>
          <w:tcPr>
            <w:tcW w:w="1559" w:type="dxa"/>
            <w:shd w:val="clear" w:color="auto" w:fill="auto"/>
          </w:tcPr>
          <w:p w:rsidR="00AD0778" w:rsidRPr="009D60CE" w:rsidRDefault="00AD0778" w:rsidP="00AD0778">
            <w:pPr>
              <w:jc w:val="center"/>
              <w:rPr>
                <w:b/>
                <w:sz w:val="22"/>
                <w:szCs w:val="22"/>
              </w:rPr>
            </w:pPr>
          </w:p>
        </w:tc>
      </w:tr>
      <w:tr w:rsidR="00AD0778" w:rsidRPr="00C7017A" w:rsidTr="00AD0778">
        <w:tc>
          <w:tcPr>
            <w:tcW w:w="1247" w:type="dxa"/>
            <w:vMerge/>
          </w:tcPr>
          <w:p w:rsidR="00AD0778" w:rsidRPr="004659CA" w:rsidRDefault="00AD0778" w:rsidP="00AD0778">
            <w:pPr>
              <w:rPr>
                <w:b/>
                <w:sz w:val="24"/>
                <w:szCs w:val="24"/>
              </w:rPr>
            </w:pPr>
          </w:p>
        </w:tc>
        <w:tc>
          <w:tcPr>
            <w:tcW w:w="3351" w:type="dxa"/>
            <w:vMerge/>
          </w:tcPr>
          <w:p w:rsidR="00AD0778" w:rsidRPr="004659CA" w:rsidRDefault="00AD0778" w:rsidP="00AD0778">
            <w:pPr>
              <w:pStyle w:val="ConsPlusNormal"/>
              <w:rPr>
                <w:rFonts w:ascii="Times New Roman" w:hAnsi="Times New Roman"/>
                <w:b/>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shd w:val="clear" w:color="auto" w:fill="auto"/>
          </w:tcPr>
          <w:p w:rsidR="00AD0778" w:rsidRPr="009D60CE" w:rsidRDefault="00AD0778" w:rsidP="00AD0778">
            <w:pPr>
              <w:pStyle w:val="ConsPlusNormal"/>
              <w:jc w:val="center"/>
              <w:rPr>
                <w:rFonts w:ascii="Times New Roman" w:hAnsi="Times New Roman"/>
                <w:b/>
                <w:sz w:val="22"/>
              </w:rPr>
            </w:pPr>
          </w:p>
        </w:tc>
        <w:tc>
          <w:tcPr>
            <w:tcW w:w="1418" w:type="dxa"/>
            <w:shd w:val="clear" w:color="auto" w:fill="auto"/>
          </w:tcPr>
          <w:p w:rsidR="00AD0778" w:rsidRPr="009D60CE" w:rsidRDefault="00AD0778" w:rsidP="00AD0778">
            <w:pPr>
              <w:jc w:val="center"/>
              <w:rPr>
                <w:b/>
                <w:sz w:val="22"/>
                <w:szCs w:val="22"/>
              </w:rPr>
            </w:pPr>
          </w:p>
        </w:tc>
        <w:tc>
          <w:tcPr>
            <w:tcW w:w="1417" w:type="dxa"/>
            <w:shd w:val="clear" w:color="auto" w:fill="auto"/>
          </w:tcPr>
          <w:p w:rsidR="00AD0778" w:rsidRPr="009D60CE" w:rsidRDefault="00AD0778" w:rsidP="00AD0778">
            <w:pPr>
              <w:jc w:val="center"/>
              <w:rPr>
                <w:b/>
                <w:sz w:val="22"/>
                <w:szCs w:val="22"/>
              </w:rPr>
            </w:pPr>
          </w:p>
        </w:tc>
        <w:tc>
          <w:tcPr>
            <w:tcW w:w="1560" w:type="dxa"/>
            <w:shd w:val="clear" w:color="auto" w:fill="auto"/>
          </w:tcPr>
          <w:p w:rsidR="00AD0778" w:rsidRPr="009D60CE" w:rsidRDefault="00AD0778" w:rsidP="00AD0778">
            <w:pPr>
              <w:jc w:val="center"/>
              <w:rPr>
                <w:b/>
                <w:sz w:val="22"/>
                <w:szCs w:val="22"/>
              </w:rPr>
            </w:pPr>
          </w:p>
        </w:tc>
        <w:tc>
          <w:tcPr>
            <w:tcW w:w="1559" w:type="dxa"/>
            <w:shd w:val="clear" w:color="auto" w:fill="auto"/>
          </w:tcPr>
          <w:p w:rsidR="00AD0778" w:rsidRPr="009D60CE" w:rsidRDefault="00AD0778" w:rsidP="00AD0778">
            <w:pPr>
              <w:jc w:val="center"/>
              <w:rPr>
                <w:b/>
                <w:sz w:val="22"/>
                <w:szCs w:val="22"/>
              </w:rPr>
            </w:pPr>
          </w:p>
        </w:tc>
        <w:tc>
          <w:tcPr>
            <w:tcW w:w="1559" w:type="dxa"/>
            <w:shd w:val="clear" w:color="auto" w:fill="auto"/>
          </w:tcPr>
          <w:p w:rsidR="00AD0778" w:rsidRPr="009D60CE" w:rsidRDefault="00AD0778" w:rsidP="00AD0778">
            <w:pPr>
              <w:jc w:val="center"/>
              <w:rPr>
                <w:b/>
                <w:sz w:val="22"/>
                <w:szCs w:val="22"/>
              </w:rPr>
            </w:pPr>
          </w:p>
        </w:tc>
      </w:tr>
      <w:tr w:rsidR="00AD0778" w:rsidRPr="00C7017A" w:rsidTr="00AD0778">
        <w:tc>
          <w:tcPr>
            <w:tcW w:w="1247" w:type="dxa"/>
            <w:vMerge/>
          </w:tcPr>
          <w:p w:rsidR="00AD0778" w:rsidRPr="004659CA" w:rsidRDefault="00AD0778" w:rsidP="00AD0778">
            <w:pPr>
              <w:rPr>
                <w:b/>
                <w:sz w:val="24"/>
                <w:szCs w:val="24"/>
              </w:rPr>
            </w:pPr>
          </w:p>
        </w:tc>
        <w:tc>
          <w:tcPr>
            <w:tcW w:w="3351" w:type="dxa"/>
            <w:vMerge/>
          </w:tcPr>
          <w:p w:rsidR="00AD0778" w:rsidRPr="004659CA" w:rsidRDefault="00AD0778" w:rsidP="00AD0778">
            <w:pPr>
              <w:pStyle w:val="ConsPlusNormal"/>
              <w:rPr>
                <w:rFonts w:ascii="Times New Roman" w:hAnsi="Times New Roman"/>
                <w:b/>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shd w:val="clear" w:color="auto" w:fill="auto"/>
          </w:tcPr>
          <w:p w:rsidR="00AD0778" w:rsidRPr="009D60CE" w:rsidRDefault="00AD0778" w:rsidP="00AD0778">
            <w:pPr>
              <w:pStyle w:val="ConsPlusNormal"/>
              <w:jc w:val="center"/>
              <w:rPr>
                <w:rFonts w:ascii="Times New Roman" w:hAnsi="Times New Roman"/>
                <w:sz w:val="22"/>
              </w:rPr>
            </w:pPr>
            <w:r w:rsidRPr="009D60CE">
              <w:rPr>
                <w:rFonts w:ascii="Times New Roman" w:hAnsi="Times New Roman"/>
                <w:sz w:val="22"/>
              </w:rPr>
              <w:t>600 000,00</w:t>
            </w:r>
          </w:p>
        </w:tc>
        <w:tc>
          <w:tcPr>
            <w:tcW w:w="1418" w:type="dxa"/>
            <w:shd w:val="clear" w:color="auto" w:fill="auto"/>
          </w:tcPr>
          <w:p w:rsidR="00AD0778" w:rsidRPr="009D60CE" w:rsidRDefault="00AD0778" w:rsidP="00AD0778">
            <w:pPr>
              <w:jc w:val="center"/>
              <w:rPr>
                <w:sz w:val="22"/>
                <w:szCs w:val="22"/>
              </w:rPr>
            </w:pPr>
            <w:r w:rsidRPr="009D60CE">
              <w:rPr>
                <w:sz w:val="22"/>
                <w:szCs w:val="22"/>
              </w:rPr>
              <w:t>0,00</w:t>
            </w:r>
          </w:p>
        </w:tc>
        <w:tc>
          <w:tcPr>
            <w:tcW w:w="1417" w:type="dxa"/>
            <w:shd w:val="clear" w:color="auto" w:fill="auto"/>
          </w:tcPr>
          <w:p w:rsidR="00AD0778" w:rsidRPr="009D60CE" w:rsidRDefault="00AD0778" w:rsidP="00AD0778">
            <w:pPr>
              <w:jc w:val="center"/>
              <w:rPr>
                <w:sz w:val="22"/>
                <w:szCs w:val="22"/>
              </w:rPr>
            </w:pPr>
            <w:r w:rsidRPr="009D60CE">
              <w:rPr>
                <w:sz w:val="22"/>
                <w:szCs w:val="22"/>
              </w:rPr>
              <w:t>600 000,00</w:t>
            </w:r>
          </w:p>
        </w:tc>
        <w:tc>
          <w:tcPr>
            <w:tcW w:w="1560" w:type="dxa"/>
            <w:shd w:val="clear" w:color="auto" w:fill="auto"/>
          </w:tcPr>
          <w:p w:rsidR="00AD0778" w:rsidRPr="009D60CE" w:rsidRDefault="00AD0778" w:rsidP="00AD0778">
            <w:pPr>
              <w:jc w:val="center"/>
              <w:rPr>
                <w:sz w:val="22"/>
                <w:szCs w:val="22"/>
              </w:rPr>
            </w:pPr>
            <w:r w:rsidRPr="009D60CE">
              <w:rPr>
                <w:sz w:val="22"/>
                <w:szCs w:val="22"/>
              </w:rPr>
              <w:t>0,00</w:t>
            </w:r>
          </w:p>
        </w:tc>
        <w:tc>
          <w:tcPr>
            <w:tcW w:w="1559" w:type="dxa"/>
            <w:shd w:val="clear" w:color="auto" w:fill="auto"/>
          </w:tcPr>
          <w:p w:rsidR="00AD0778" w:rsidRPr="009D60CE" w:rsidRDefault="00AD0778" w:rsidP="00AD0778">
            <w:pPr>
              <w:jc w:val="center"/>
              <w:rPr>
                <w:sz w:val="22"/>
                <w:szCs w:val="22"/>
              </w:rPr>
            </w:pPr>
            <w:r w:rsidRPr="009D60CE">
              <w:rPr>
                <w:sz w:val="22"/>
                <w:szCs w:val="22"/>
              </w:rPr>
              <w:t>0,00</w:t>
            </w:r>
          </w:p>
        </w:tc>
        <w:tc>
          <w:tcPr>
            <w:tcW w:w="1559" w:type="dxa"/>
            <w:shd w:val="clear" w:color="auto" w:fill="auto"/>
          </w:tcPr>
          <w:p w:rsidR="00AD0778" w:rsidRPr="009D60CE" w:rsidRDefault="00AD0778" w:rsidP="00AD0778">
            <w:pPr>
              <w:jc w:val="center"/>
              <w:rPr>
                <w:sz w:val="22"/>
                <w:szCs w:val="22"/>
              </w:rPr>
            </w:pPr>
            <w:r w:rsidRPr="009D60CE">
              <w:rPr>
                <w:sz w:val="22"/>
                <w:szCs w:val="22"/>
              </w:rPr>
              <w:t>0,00</w:t>
            </w:r>
          </w:p>
        </w:tc>
      </w:tr>
      <w:tr w:rsidR="00AD0778" w:rsidRPr="00C7017A" w:rsidTr="00AD0778">
        <w:tc>
          <w:tcPr>
            <w:tcW w:w="1247" w:type="dxa"/>
            <w:vMerge/>
          </w:tcPr>
          <w:p w:rsidR="00AD0778" w:rsidRPr="004659CA" w:rsidRDefault="00AD0778" w:rsidP="00AD0778">
            <w:pPr>
              <w:rPr>
                <w:b/>
                <w:sz w:val="24"/>
                <w:szCs w:val="24"/>
              </w:rPr>
            </w:pPr>
          </w:p>
        </w:tc>
        <w:tc>
          <w:tcPr>
            <w:tcW w:w="3351" w:type="dxa"/>
            <w:vMerge/>
          </w:tcPr>
          <w:p w:rsidR="00AD0778" w:rsidRPr="004659CA" w:rsidRDefault="00AD0778" w:rsidP="00AD0778">
            <w:pPr>
              <w:pStyle w:val="ConsPlusNormal"/>
              <w:rPr>
                <w:rFonts w:ascii="Times New Roman" w:hAnsi="Times New Roman"/>
                <w:b/>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tcPr>
          <w:p w:rsidR="00AD0778" w:rsidRPr="009D60CE" w:rsidRDefault="00AD0778" w:rsidP="00AD0778">
            <w:pPr>
              <w:pStyle w:val="ConsPlusNormal"/>
              <w:jc w:val="center"/>
              <w:rPr>
                <w:rFonts w:ascii="Times New Roman" w:hAnsi="Times New Roman"/>
                <w:sz w:val="22"/>
              </w:rPr>
            </w:pPr>
            <w:r w:rsidRPr="009D60CE">
              <w:rPr>
                <w:rFonts w:ascii="Times New Roman" w:hAnsi="Times New Roman"/>
                <w:sz w:val="22"/>
              </w:rPr>
              <w:t>600 000,00</w:t>
            </w:r>
          </w:p>
        </w:tc>
        <w:tc>
          <w:tcPr>
            <w:tcW w:w="1418" w:type="dxa"/>
          </w:tcPr>
          <w:p w:rsidR="00AD0778" w:rsidRPr="009D60CE" w:rsidRDefault="00AD0778" w:rsidP="00AD0778">
            <w:pPr>
              <w:jc w:val="center"/>
              <w:rPr>
                <w:sz w:val="22"/>
                <w:szCs w:val="22"/>
              </w:rPr>
            </w:pPr>
            <w:r w:rsidRPr="009D60CE">
              <w:rPr>
                <w:sz w:val="22"/>
                <w:szCs w:val="22"/>
              </w:rPr>
              <w:t>0,00</w:t>
            </w:r>
          </w:p>
        </w:tc>
        <w:tc>
          <w:tcPr>
            <w:tcW w:w="1417" w:type="dxa"/>
          </w:tcPr>
          <w:p w:rsidR="00AD0778" w:rsidRPr="009D60CE" w:rsidRDefault="00AD0778" w:rsidP="00AD0778">
            <w:pPr>
              <w:jc w:val="center"/>
              <w:rPr>
                <w:sz w:val="22"/>
                <w:szCs w:val="22"/>
              </w:rPr>
            </w:pPr>
            <w:r w:rsidRPr="009D60CE">
              <w:rPr>
                <w:sz w:val="22"/>
                <w:szCs w:val="22"/>
              </w:rPr>
              <w:t>600 000,00</w:t>
            </w:r>
          </w:p>
        </w:tc>
        <w:tc>
          <w:tcPr>
            <w:tcW w:w="1560" w:type="dxa"/>
          </w:tcPr>
          <w:p w:rsidR="00AD0778" w:rsidRPr="009D60CE" w:rsidRDefault="00AD0778" w:rsidP="00AD0778">
            <w:pPr>
              <w:jc w:val="center"/>
              <w:rPr>
                <w:sz w:val="22"/>
                <w:szCs w:val="22"/>
              </w:rPr>
            </w:pPr>
            <w:r w:rsidRPr="009D60CE">
              <w:rPr>
                <w:sz w:val="22"/>
                <w:szCs w:val="22"/>
              </w:rPr>
              <w:t>0,00</w:t>
            </w:r>
          </w:p>
        </w:tc>
        <w:tc>
          <w:tcPr>
            <w:tcW w:w="1559" w:type="dxa"/>
          </w:tcPr>
          <w:p w:rsidR="00AD0778" w:rsidRPr="009D60CE" w:rsidRDefault="00AD0778" w:rsidP="00AD0778">
            <w:pPr>
              <w:jc w:val="center"/>
              <w:rPr>
                <w:sz w:val="22"/>
                <w:szCs w:val="22"/>
              </w:rPr>
            </w:pPr>
            <w:r w:rsidRPr="009D60CE">
              <w:rPr>
                <w:sz w:val="22"/>
                <w:szCs w:val="22"/>
              </w:rPr>
              <w:t>0,00</w:t>
            </w:r>
          </w:p>
        </w:tc>
        <w:tc>
          <w:tcPr>
            <w:tcW w:w="1559" w:type="dxa"/>
          </w:tcPr>
          <w:p w:rsidR="00AD0778" w:rsidRPr="009D60CE" w:rsidRDefault="00AD0778" w:rsidP="00AD0778">
            <w:pPr>
              <w:jc w:val="center"/>
              <w:rPr>
                <w:sz w:val="22"/>
                <w:szCs w:val="22"/>
              </w:rPr>
            </w:pPr>
            <w:r w:rsidRPr="009D60CE">
              <w:rPr>
                <w:sz w:val="22"/>
                <w:szCs w:val="22"/>
              </w:rPr>
              <w:t>0,00</w:t>
            </w:r>
          </w:p>
        </w:tc>
      </w:tr>
      <w:tr w:rsidR="00AD0778" w:rsidRPr="00C7017A" w:rsidTr="00AD0778">
        <w:tc>
          <w:tcPr>
            <w:tcW w:w="1247" w:type="dxa"/>
            <w:vMerge/>
          </w:tcPr>
          <w:p w:rsidR="00AD0778" w:rsidRPr="004659CA" w:rsidRDefault="00AD0778" w:rsidP="00AD0778">
            <w:pPr>
              <w:rPr>
                <w:b/>
                <w:sz w:val="24"/>
                <w:szCs w:val="24"/>
              </w:rPr>
            </w:pPr>
          </w:p>
        </w:tc>
        <w:tc>
          <w:tcPr>
            <w:tcW w:w="3351" w:type="dxa"/>
            <w:vMerge/>
          </w:tcPr>
          <w:p w:rsidR="00AD0778" w:rsidRPr="004659CA" w:rsidRDefault="00AD0778" w:rsidP="00AD0778">
            <w:pPr>
              <w:pStyle w:val="ConsPlusNormal"/>
              <w:rPr>
                <w:rFonts w:ascii="Times New Roman" w:hAnsi="Times New Roman"/>
                <w:b/>
                <w:sz w:val="24"/>
                <w:szCs w:val="24"/>
              </w:rPr>
            </w:pPr>
          </w:p>
        </w:tc>
        <w:tc>
          <w:tcPr>
            <w:tcW w:w="1843" w:type="dxa"/>
          </w:tcPr>
          <w:p w:rsidR="00AD0778" w:rsidRPr="00320949" w:rsidRDefault="00AD0778" w:rsidP="00AD0778">
            <w:pPr>
              <w:pStyle w:val="ConsPlusNormal"/>
              <w:rPr>
                <w:rFonts w:ascii="Times New Roman" w:hAnsi="Times New Roman"/>
                <w:sz w:val="24"/>
                <w:szCs w:val="24"/>
              </w:rPr>
            </w:pPr>
            <w:r w:rsidRPr="00320949">
              <w:rPr>
                <w:rFonts w:ascii="Times New Roman" w:hAnsi="Times New Roman"/>
                <w:sz w:val="24"/>
                <w:szCs w:val="24"/>
              </w:rPr>
              <w:t xml:space="preserve">Средства от </w:t>
            </w:r>
            <w:r w:rsidRPr="00320949">
              <w:rPr>
                <w:rFonts w:ascii="Times New Roman" w:hAnsi="Times New Roman"/>
                <w:sz w:val="24"/>
                <w:szCs w:val="24"/>
              </w:rPr>
              <w:lastRenderedPageBreak/>
              <w:t>приносящей доход деятельн</w:t>
            </w:r>
            <w:r w:rsidRPr="00320949">
              <w:rPr>
                <w:rFonts w:ascii="Times New Roman" w:hAnsi="Times New Roman"/>
                <w:sz w:val="24"/>
                <w:szCs w:val="24"/>
              </w:rPr>
              <w:t>о</w:t>
            </w:r>
            <w:r w:rsidRPr="00320949">
              <w:rPr>
                <w:rFonts w:ascii="Times New Roman" w:hAnsi="Times New Roman"/>
                <w:sz w:val="24"/>
                <w:szCs w:val="24"/>
              </w:rPr>
              <w:t>сти</w:t>
            </w:r>
          </w:p>
        </w:tc>
        <w:tc>
          <w:tcPr>
            <w:tcW w:w="1559" w:type="dxa"/>
          </w:tcPr>
          <w:p w:rsidR="00AD0778" w:rsidRPr="009D60CE" w:rsidRDefault="00AD0778" w:rsidP="00AD0778">
            <w:pPr>
              <w:pStyle w:val="ConsPlusNormal"/>
              <w:jc w:val="center"/>
              <w:rPr>
                <w:rFonts w:ascii="Times New Roman" w:hAnsi="Times New Roman"/>
                <w:b/>
                <w:sz w:val="22"/>
              </w:rPr>
            </w:pPr>
          </w:p>
        </w:tc>
        <w:tc>
          <w:tcPr>
            <w:tcW w:w="1418" w:type="dxa"/>
          </w:tcPr>
          <w:p w:rsidR="00AD0778" w:rsidRPr="009D60CE" w:rsidRDefault="00AD0778" w:rsidP="00AD0778">
            <w:pPr>
              <w:jc w:val="center"/>
              <w:rPr>
                <w:b/>
                <w:sz w:val="22"/>
                <w:szCs w:val="22"/>
              </w:rPr>
            </w:pPr>
          </w:p>
        </w:tc>
        <w:tc>
          <w:tcPr>
            <w:tcW w:w="1417" w:type="dxa"/>
          </w:tcPr>
          <w:p w:rsidR="00AD0778" w:rsidRPr="009D60CE" w:rsidRDefault="00AD0778" w:rsidP="00AD0778">
            <w:pPr>
              <w:jc w:val="center"/>
              <w:rPr>
                <w:b/>
                <w:sz w:val="22"/>
                <w:szCs w:val="22"/>
              </w:rPr>
            </w:pPr>
          </w:p>
        </w:tc>
        <w:tc>
          <w:tcPr>
            <w:tcW w:w="1560" w:type="dxa"/>
          </w:tcPr>
          <w:p w:rsidR="00AD0778" w:rsidRPr="009D60CE" w:rsidRDefault="00AD0778" w:rsidP="00AD0778">
            <w:pPr>
              <w:jc w:val="center"/>
              <w:rPr>
                <w:b/>
                <w:sz w:val="22"/>
                <w:szCs w:val="22"/>
              </w:rPr>
            </w:pPr>
          </w:p>
        </w:tc>
        <w:tc>
          <w:tcPr>
            <w:tcW w:w="1559" w:type="dxa"/>
          </w:tcPr>
          <w:p w:rsidR="00AD0778" w:rsidRPr="009D60CE" w:rsidRDefault="00AD0778" w:rsidP="00AD0778">
            <w:pPr>
              <w:jc w:val="center"/>
              <w:rPr>
                <w:b/>
                <w:sz w:val="22"/>
                <w:szCs w:val="22"/>
              </w:rPr>
            </w:pPr>
          </w:p>
        </w:tc>
        <w:tc>
          <w:tcPr>
            <w:tcW w:w="1559" w:type="dxa"/>
          </w:tcPr>
          <w:p w:rsidR="00AD0778" w:rsidRPr="009D60CE" w:rsidRDefault="00AD0778" w:rsidP="00AD0778">
            <w:pPr>
              <w:jc w:val="center"/>
              <w:rPr>
                <w:b/>
                <w:sz w:val="22"/>
                <w:szCs w:val="22"/>
              </w:rPr>
            </w:pPr>
          </w:p>
        </w:tc>
      </w:tr>
      <w:tr w:rsidR="00AD0778" w:rsidRPr="00C7017A" w:rsidTr="00AD0778">
        <w:tc>
          <w:tcPr>
            <w:tcW w:w="1247" w:type="dxa"/>
            <w:vMerge w:val="restart"/>
          </w:tcPr>
          <w:p w:rsidR="00AD0778" w:rsidRPr="004659CA" w:rsidRDefault="00AD0778" w:rsidP="00AD0778">
            <w:pPr>
              <w:rPr>
                <w:b/>
                <w:sz w:val="24"/>
                <w:szCs w:val="24"/>
              </w:rPr>
            </w:pPr>
            <w:r w:rsidRPr="00BE5C40">
              <w:rPr>
                <w:sz w:val="24"/>
                <w:szCs w:val="24"/>
              </w:rPr>
              <w:lastRenderedPageBreak/>
              <w:t>Основное меропри</w:t>
            </w:r>
            <w:r w:rsidRPr="00BE5C40">
              <w:rPr>
                <w:sz w:val="24"/>
                <w:szCs w:val="24"/>
              </w:rPr>
              <w:t>я</w:t>
            </w:r>
            <w:r w:rsidRPr="00BE5C40">
              <w:rPr>
                <w:sz w:val="24"/>
                <w:szCs w:val="24"/>
              </w:rPr>
              <w:t>тие 3.4.</w:t>
            </w:r>
            <w:r>
              <w:rPr>
                <w:sz w:val="24"/>
                <w:szCs w:val="24"/>
              </w:rPr>
              <w:t>5</w:t>
            </w:r>
            <w:r w:rsidRPr="00BE5C40">
              <w:rPr>
                <w:sz w:val="24"/>
                <w:szCs w:val="24"/>
              </w:rPr>
              <w:t>.</w:t>
            </w:r>
          </w:p>
        </w:tc>
        <w:tc>
          <w:tcPr>
            <w:tcW w:w="3351" w:type="dxa"/>
            <w:vMerge w:val="restart"/>
          </w:tcPr>
          <w:p w:rsidR="00AD0778" w:rsidRPr="009D60CE" w:rsidRDefault="00AD0778" w:rsidP="00AD0778">
            <w:pPr>
              <w:pStyle w:val="ConsPlusNormal"/>
              <w:rPr>
                <w:rFonts w:ascii="Times New Roman" w:hAnsi="Times New Roman"/>
                <w:sz w:val="24"/>
                <w:szCs w:val="24"/>
              </w:rPr>
            </w:pPr>
            <w:r w:rsidRPr="009D60CE">
              <w:rPr>
                <w:rFonts w:ascii="Times New Roman" w:hAnsi="Times New Roman"/>
                <w:sz w:val="24"/>
                <w:szCs w:val="24"/>
              </w:rPr>
              <w:t>Комплексное развитие сел</w:t>
            </w:r>
            <w:r w:rsidRPr="009D60CE">
              <w:rPr>
                <w:rFonts w:ascii="Times New Roman" w:hAnsi="Times New Roman"/>
                <w:sz w:val="24"/>
                <w:szCs w:val="24"/>
              </w:rPr>
              <w:t>ь</w:t>
            </w:r>
            <w:r w:rsidRPr="009D60CE">
              <w:rPr>
                <w:rFonts w:ascii="Times New Roman" w:hAnsi="Times New Roman"/>
                <w:sz w:val="24"/>
                <w:szCs w:val="24"/>
              </w:rPr>
              <w:t>ских территорий (Строител</w:t>
            </w:r>
            <w:r w:rsidRPr="009D60CE">
              <w:rPr>
                <w:rFonts w:ascii="Times New Roman" w:hAnsi="Times New Roman"/>
                <w:sz w:val="24"/>
                <w:szCs w:val="24"/>
              </w:rPr>
              <w:t>ь</w:t>
            </w:r>
            <w:r w:rsidRPr="009D60CE">
              <w:rPr>
                <w:rFonts w:ascii="Times New Roman" w:hAnsi="Times New Roman"/>
                <w:sz w:val="24"/>
                <w:szCs w:val="24"/>
              </w:rPr>
              <w:t>ство (приобретение) жилого помещения (жилого дома), предоставляемого гражданам, проживающим на сельских территориях, по договору на</w:t>
            </w:r>
            <w:r w:rsidRPr="009D60CE">
              <w:rPr>
                <w:rFonts w:ascii="Times New Roman" w:hAnsi="Times New Roman"/>
                <w:sz w:val="24"/>
                <w:szCs w:val="24"/>
              </w:rPr>
              <w:t>й</w:t>
            </w:r>
            <w:r w:rsidRPr="009D60CE">
              <w:rPr>
                <w:rFonts w:ascii="Times New Roman" w:hAnsi="Times New Roman"/>
                <w:sz w:val="24"/>
                <w:szCs w:val="24"/>
              </w:rPr>
              <w:t>ма жилого помещения)</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shd w:val="clear" w:color="auto" w:fill="auto"/>
          </w:tcPr>
          <w:p w:rsidR="00AD0778" w:rsidRPr="009D60CE" w:rsidRDefault="00AD0778" w:rsidP="00AD0778">
            <w:pPr>
              <w:pStyle w:val="ConsPlusNormal"/>
              <w:jc w:val="center"/>
              <w:rPr>
                <w:rFonts w:ascii="Times New Roman" w:hAnsi="Times New Roman"/>
                <w:sz w:val="22"/>
              </w:rPr>
            </w:pPr>
            <w:r>
              <w:rPr>
                <w:rFonts w:ascii="Times New Roman" w:hAnsi="Times New Roman"/>
                <w:sz w:val="22"/>
              </w:rPr>
              <w:t>7135724,63</w:t>
            </w:r>
          </w:p>
        </w:tc>
        <w:tc>
          <w:tcPr>
            <w:tcW w:w="1418" w:type="dxa"/>
            <w:shd w:val="clear" w:color="auto" w:fill="auto"/>
          </w:tcPr>
          <w:p w:rsidR="00AD0778" w:rsidRPr="009D60CE" w:rsidRDefault="00AD0778" w:rsidP="00AD0778">
            <w:pPr>
              <w:jc w:val="center"/>
              <w:rPr>
                <w:sz w:val="22"/>
                <w:szCs w:val="22"/>
              </w:rPr>
            </w:pPr>
            <w:r>
              <w:rPr>
                <w:sz w:val="22"/>
                <w:szCs w:val="22"/>
              </w:rPr>
              <w:t>0,00</w:t>
            </w:r>
          </w:p>
        </w:tc>
        <w:tc>
          <w:tcPr>
            <w:tcW w:w="1417" w:type="dxa"/>
            <w:shd w:val="clear" w:color="auto" w:fill="auto"/>
          </w:tcPr>
          <w:p w:rsidR="00AD0778" w:rsidRPr="009D60CE" w:rsidRDefault="00AD0778" w:rsidP="00AD0778">
            <w:pPr>
              <w:jc w:val="center"/>
              <w:rPr>
                <w:sz w:val="22"/>
                <w:szCs w:val="22"/>
              </w:rPr>
            </w:pPr>
            <w:r>
              <w:rPr>
                <w:sz w:val="22"/>
                <w:szCs w:val="22"/>
              </w:rPr>
              <w:t>0,00</w:t>
            </w:r>
          </w:p>
        </w:tc>
        <w:tc>
          <w:tcPr>
            <w:tcW w:w="1560" w:type="dxa"/>
            <w:shd w:val="clear" w:color="auto" w:fill="auto"/>
          </w:tcPr>
          <w:p w:rsidR="00AD0778" w:rsidRPr="009D60CE" w:rsidRDefault="00AD0778" w:rsidP="00AD0778">
            <w:pPr>
              <w:jc w:val="center"/>
              <w:rPr>
                <w:sz w:val="22"/>
                <w:szCs w:val="22"/>
              </w:rPr>
            </w:pPr>
            <w:r>
              <w:rPr>
                <w:sz w:val="22"/>
                <w:szCs w:val="22"/>
              </w:rPr>
              <w:t>7135724,63</w:t>
            </w:r>
          </w:p>
        </w:tc>
        <w:tc>
          <w:tcPr>
            <w:tcW w:w="1559" w:type="dxa"/>
          </w:tcPr>
          <w:p w:rsidR="00AD0778" w:rsidRPr="009D60CE" w:rsidRDefault="00AD0778" w:rsidP="00AD0778">
            <w:pPr>
              <w:jc w:val="center"/>
              <w:rPr>
                <w:sz w:val="22"/>
                <w:szCs w:val="22"/>
              </w:rPr>
            </w:pPr>
            <w:r>
              <w:rPr>
                <w:sz w:val="22"/>
                <w:szCs w:val="22"/>
              </w:rPr>
              <w:t>0,00</w:t>
            </w:r>
          </w:p>
        </w:tc>
        <w:tc>
          <w:tcPr>
            <w:tcW w:w="1559" w:type="dxa"/>
          </w:tcPr>
          <w:p w:rsidR="00AD0778" w:rsidRPr="009D60CE" w:rsidRDefault="00AD0778" w:rsidP="00AD0778">
            <w:pPr>
              <w:jc w:val="center"/>
              <w:rPr>
                <w:sz w:val="22"/>
                <w:szCs w:val="22"/>
              </w:rPr>
            </w:pPr>
            <w:r>
              <w:rPr>
                <w:sz w:val="22"/>
                <w:szCs w:val="22"/>
              </w:rPr>
              <w:t>0,00</w:t>
            </w:r>
          </w:p>
        </w:tc>
      </w:tr>
      <w:tr w:rsidR="00AD0778" w:rsidRPr="00C7017A" w:rsidTr="00AD0778">
        <w:tc>
          <w:tcPr>
            <w:tcW w:w="1247" w:type="dxa"/>
            <w:vMerge/>
          </w:tcPr>
          <w:p w:rsidR="00AD0778" w:rsidRPr="004659CA" w:rsidRDefault="00AD0778" w:rsidP="00AD0778">
            <w:pPr>
              <w:rPr>
                <w:b/>
                <w:sz w:val="24"/>
                <w:szCs w:val="24"/>
              </w:rPr>
            </w:pPr>
          </w:p>
        </w:tc>
        <w:tc>
          <w:tcPr>
            <w:tcW w:w="3351" w:type="dxa"/>
            <w:vMerge/>
          </w:tcPr>
          <w:p w:rsidR="00AD0778" w:rsidRPr="004659CA" w:rsidRDefault="00AD0778" w:rsidP="00AD0778">
            <w:pPr>
              <w:pStyle w:val="ConsPlusNormal"/>
              <w:rPr>
                <w:rFonts w:ascii="Times New Roman" w:hAnsi="Times New Roman"/>
                <w:b/>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shd w:val="clear" w:color="auto" w:fill="auto"/>
          </w:tcPr>
          <w:p w:rsidR="00AD0778" w:rsidRPr="009D60CE" w:rsidRDefault="00AD0778" w:rsidP="00AD0778">
            <w:pPr>
              <w:pStyle w:val="ConsPlusNormal"/>
              <w:jc w:val="center"/>
              <w:rPr>
                <w:rFonts w:ascii="Times New Roman" w:hAnsi="Times New Roman"/>
                <w:b/>
                <w:sz w:val="22"/>
              </w:rPr>
            </w:pPr>
          </w:p>
        </w:tc>
        <w:tc>
          <w:tcPr>
            <w:tcW w:w="1418" w:type="dxa"/>
            <w:shd w:val="clear" w:color="auto" w:fill="auto"/>
          </w:tcPr>
          <w:p w:rsidR="00AD0778" w:rsidRPr="009D60CE" w:rsidRDefault="00AD0778" w:rsidP="00AD0778">
            <w:pPr>
              <w:jc w:val="center"/>
              <w:rPr>
                <w:b/>
                <w:sz w:val="22"/>
                <w:szCs w:val="22"/>
              </w:rPr>
            </w:pPr>
          </w:p>
        </w:tc>
        <w:tc>
          <w:tcPr>
            <w:tcW w:w="1417" w:type="dxa"/>
            <w:shd w:val="clear" w:color="auto" w:fill="auto"/>
          </w:tcPr>
          <w:p w:rsidR="00AD0778" w:rsidRPr="009D60CE" w:rsidRDefault="00AD0778" w:rsidP="00AD0778">
            <w:pPr>
              <w:jc w:val="center"/>
              <w:rPr>
                <w:b/>
                <w:sz w:val="22"/>
                <w:szCs w:val="22"/>
              </w:rPr>
            </w:pPr>
          </w:p>
        </w:tc>
        <w:tc>
          <w:tcPr>
            <w:tcW w:w="1560" w:type="dxa"/>
            <w:shd w:val="clear" w:color="auto" w:fill="auto"/>
          </w:tcPr>
          <w:p w:rsidR="00AD0778" w:rsidRPr="009D60CE" w:rsidRDefault="00AD0778" w:rsidP="00AD0778">
            <w:pPr>
              <w:jc w:val="center"/>
              <w:rPr>
                <w:b/>
                <w:sz w:val="22"/>
                <w:szCs w:val="22"/>
              </w:rPr>
            </w:pPr>
          </w:p>
        </w:tc>
        <w:tc>
          <w:tcPr>
            <w:tcW w:w="1559" w:type="dxa"/>
          </w:tcPr>
          <w:p w:rsidR="00AD0778" w:rsidRPr="009D60CE" w:rsidRDefault="00AD0778" w:rsidP="00AD0778">
            <w:pPr>
              <w:jc w:val="center"/>
              <w:rPr>
                <w:b/>
                <w:sz w:val="22"/>
                <w:szCs w:val="22"/>
              </w:rPr>
            </w:pPr>
          </w:p>
        </w:tc>
        <w:tc>
          <w:tcPr>
            <w:tcW w:w="1559" w:type="dxa"/>
          </w:tcPr>
          <w:p w:rsidR="00AD0778" w:rsidRPr="009D60CE" w:rsidRDefault="00AD0778" w:rsidP="00AD0778">
            <w:pPr>
              <w:jc w:val="center"/>
              <w:rPr>
                <w:b/>
                <w:sz w:val="22"/>
                <w:szCs w:val="22"/>
              </w:rPr>
            </w:pPr>
          </w:p>
        </w:tc>
      </w:tr>
      <w:tr w:rsidR="00AD0778" w:rsidRPr="00C7017A" w:rsidTr="00AD0778">
        <w:tc>
          <w:tcPr>
            <w:tcW w:w="1247" w:type="dxa"/>
            <w:vMerge/>
          </w:tcPr>
          <w:p w:rsidR="00AD0778" w:rsidRPr="004659CA" w:rsidRDefault="00AD0778" w:rsidP="00AD0778">
            <w:pPr>
              <w:rPr>
                <w:b/>
                <w:sz w:val="24"/>
                <w:szCs w:val="24"/>
              </w:rPr>
            </w:pPr>
          </w:p>
        </w:tc>
        <w:tc>
          <w:tcPr>
            <w:tcW w:w="3351" w:type="dxa"/>
            <w:vMerge/>
          </w:tcPr>
          <w:p w:rsidR="00AD0778" w:rsidRPr="004659CA" w:rsidRDefault="00AD0778" w:rsidP="00AD0778">
            <w:pPr>
              <w:pStyle w:val="ConsPlusNormal"/>
              <w:rPr>
                <w:rFonts w:ascii="Times New Roman" w:hAnsi="Times New Roman"/>
                <w:b/>
                <w:sz w:val="24"/>
                <w:szCs w:val="24"/>
              </w:rPr>
            </w:pPr>
          </w:p>
        </w:tc>
        <w:tc>
          <w:tcPr>
            <w:tcW w:w="1843" w:type="dxa"/>
          </w:tcPr>
          <w:p w:rsidR="00AD0778" w:rsidRPr="00335B24" w:rsidRDefault="00AD0778" w:rsidP="00AD0778">
            <w:pPr>
              <w:rPr>
                <w:snapToGrid w:val="0"/>
                <w:sz w:val="24"/>
                <w:szCs w:val="24"/>
              </w:rPr>
            </w:pPr>
            <w:r>
              <w:rPr>
                <w:snapToGrid w:val="0"/>
                <w:sz w:val="24"/>
                <w:szCs w:val="24"/>
              </w:rPr>
              <w:t>Федеральный бюджет</w:t>
            </w:r>
          </w:p>
        </w:tc>
        <w:tc>
          <w:tcPr>
            <w:tcW w:w="1559" w:type="dxa"/>
            <w:shd w:val="clear" w:color="auto" w:fill="auto"/>
          </w:tcPr>
          <w:p w:rsidR="00AD0778" w:rsidRPr="0040653D" w:rsidRDefault="00AD0778" w:rsidP="00AD0778">
            <w:pPr>
              <w:pStyle w:val="ConsPlusNormal"/>
              <w:jc w:val="center"/>
              <w:rPr>
                <w:rFonts w:ascii="Times New Roman" w:hAnsi="Times New Roman"/>
                <w:sz w:val="22"/>
              </w:rPr>
            </w:pPr>
            <w:r w:rsidRPr="0040653D">
              <w:rPr>
                <w:rFonts w:ascii="Times New Roman" w:hAnsi="Times New Roman"/>
                <w:sz w:val="22"/>
              </w:rPr>
              <w:t>5222200</w:t>
            </w:r>
            <w:r>
              <w:rPr>
                <w:rFonts w:ascii="Times New Roman" w:hAnsi="Times New Roman"/>
                <w:sz w:val="22"/>
              </w:rPr>
              <w:t>,00</w:t>
            </w:r>
          </w:p>
        </w:tc>
        <w:tc>
          <w:tcPr>
            <w:tcW w:w="1418" w:type="dxa"/>
            <w:shd w:val="clear" w:color="auto" w:fill="auto"/>
          </w:tcPr>
          <w:p w:rsidR="00AD0778" w:rsidRPr="0040653D" w:rsidRDefault="00AD0778" w:rsidP="00AD0778">
            <w:pPr>
              <w:jc w:val="center"/>
              <w:rPr>
                <w:sz w:val="22"/>
                <w:szCs w:val="22"/>
              </w:rPr>
            </w:pPr>
            <w:r>
              <w:rPr>
                <w:sz w:val="22"/>
                <w:szCs w:val="22"/>
              </w:rPr>
              <w:t>0,00</w:t>
            </w:r>
          </w:p>
        </w:tc>
        <w:tc>
          <w:tcPr>
            <w:tcW w:w="1417" w:type="dxa"/>
            <w:shd w:val="clear" w:color="auto" w:fill="auto"/>
          </w:tcPr>
          <w:p w:rsidR="00AD0778" w:rsidRPr="0040653D" w:rsidRDefault="00AD0778" w:rsidP="00AD0778">
            <w:pPr>
              <w:jc w:val="center"/>
              <w:rPr>
                <w:sz w:val="22"/>
                <w:szCs w:val="22"/>
              </w:rPr>
            </w:pPr>
            <w:r>
              <w:rPr>
                <w:sz w:val="22"/>
                <w:szCs w:val="22"/>
              </w:rPr>
              <w:t>0,00</w:t>
            </w:r>
          </w:p>
        </w:tc>
        <w:tc>
          <w:tcPr>
            <w:tcW w:w="1560" w:type="dxa"/>
            <w:shd w:val="clear" w:color="auto" w:fill="auto"/>
          </w:tcPr>
          <w:p w:rsidR="00AD0778" w:rsidRPr="0040653D" w:rsidRDefault="00AD0778" w:rsidP="00AD0778">
            <w:pPr>
              <w:jc w:val="center"/>
              <w:rPr>
                <w:sz w:val="22"/>
                <w:szCs w:val="22"/>
              </w:rPr>
            </w:pPr>
            <w:r w:rsidRPr="0040653D">
              <w:rPr>
                <w:sz w:val="22"/>
                <w:szCs w:val="22"/>
              </w:rPr>
              <w:t>5222200</w:t>
            </w:r>
            <w:r>
              <w:rPr>
                <w:sz w:val="22"/>
                <w:szCs w:val="22"/>
              </w:rPr>
              <w:t>,00</w:t>
            </w:r>
          </w:p>
        </w:tc>
        <w:tc>
          <w:tcPr>
            <w:tcW w:w="1559" w:type="dxa"/>
          </w:tcPr>
          <w:p w:rsidR="00AD0778" w:rsidRPr="0040653D" w:rsidRDefault="00AD0778" w:rsidP="00AD0778">
            <w:pPr>
              <w:jc w:val="center"/>
              <w:rPr>
                <w:sz w:val="22"/>
                <w:szCs w:val="22"/>
              </w:rPr>
            </w:pPr>
            <w:r>
              <w:rPr>
                <w:sz w:val="22"/>
                <w:szCs w:val="22"/>
              </w:rPr>
              <w:t>0,00</w:t>
            </w:r>
          </w:p>
        </w:tc>
        <w:tc>
          <w:tcPr>
            <w:tcW w:w="1559" w:type="dxa"/>
          </w:tcPr>
          <w:p w:rsidR="00AD0778" w:rsidRPr="0040653D" w:rsidRDefault="00AD0778" w:rsidP="00AD0778">
            <w:pPr>
              <w:jc w:val="center"/>
              <w:rPr>
                <w:sz w:val="22"/>
                <w:szCs w:val="22"/>
              </w:rPr>
            </w:pPr>
            <w:r>
              <w:rPr>
                <w:sz w:val="22"/>
                <w:szCs w:val="22"/>
              </w:rPr>
              <w:t>0,00</w:t>
            </w:r>
          </w:p>
        </w:tc>
      </w:tr>
      <w:tr w:rsidR="00AD0778" w:rsidRPr="00C7017A" w:rsidTr="00AD0778">
        <w:tc>
          <w:tcPr>
            <w:tcW w:w="1247" w:type="dxa"/>
            <w:vMerge/>
          </w:tcPr>
          <w:p w:rsidR="00AD0778" w:rsidRPr="004659CA" w:rsidRDefault="00AD0778" w:rsidP="00AD0778">
            <w:pPr>
              <w:rPr>
                <w:b/>
                <w:sz w:val="24"/>
                <w:szCs w:val="24"/>
              </w:rPr>
            </w:pPr>
          </w:p>
        </w:tc>
        <w:tc>
          <w:tcPr>
            <w:tcW w:w="3351" w:type="dxa"/>
            <w:vMerge/>
          </w:tcPr>
          <w:p w:rsidR="00AD0778" w:rsidRPr="004659CA" w:rsidRDefault="00AD0778" w:rsidP="00AD0778">
            <w:pPr>
              <w:pStyle w:val="ConsPlusNormal"/>
              <w:rPr>
                <w:rFonts w:ascii="Times New Roman" w:hAnsi="Times New Roman"/>
                <w:b/>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shd w:val="clear" w:color="auto" w:fill="auto"/>
          </w:tcPr>
          <w:p w:rsidR="00AD0778" w:rsidRPr="0040653D" w:rsidRDefault="00AD0778" w:rsidP="00AD0778">
            <w:pPr>
              <w:pStyle w:val="ConsPlusNormal"/>
              <w:jc w:val="center"/>
              <w:rPr>
                <w:rFonts w:ascii="Times New Roman" w:hAnsi="Times New Roman"/>
                <w:sz w:val="22"/>
              </w:rPr>
            </w:pPr>
            <w:r w:rsidRPr="0040653D">
              <w:rPr>
                <w:rFonts w:ascii="Times New Roman" w:hAnsi="Times New Roman"/>
                <w:sz w:val="22"/>
              </w:rPr>
              <w:t>274852,63</w:t>
            </w:r>
          </w:p>
        </w:tc>
        <w:tc>
          <w:tcPr>
            <w:tcW w:w="1418" w:type="dxa"/>
            <w:shd w:val="clear" w:color="auto" w:fill="auto"/>
          </w:tcPr>
          <w:p w:rsidR="00AD0778" w:rsidRPr="0040653D" w:rsidRDefault="00AD0778" w:rsidP="00AD0778">
            <w:pPr>
              <w:jc w:val="center"/>
              <w:rPr>
                <w:sz w:val="22"/>
                <w:szCs w:val="22"/>
              </w:rPr>
            </w:pPr>
            <w:r>
              <w:rPr>
                <w:sz w:val="22"/>
                <w:szCs w:val="22"/>
              </w:rPr>
              <w:t>0,00</w:t>
            </w:r>
          </w:p>
        </w:tc>
        <w:tc>
          <w:tcPr>
            <w:tcW w:w="1417" w:type="dxa"/>
            <w:shd w:val="clear" w:color="auto" w:fill="auto"/>
          </w:tcPr>
          <w:p w:rsidR="00AD0778" w:rsidRPr="0040653D" w:rsidRDefault="00AD0778" w:rsidP="00AD0778">
            <w:pPr>
              <w:jc w:val="center"/>
              <w:rPr>
                <w:sz w:val="22"/>
                <w:szCs w:val="22"/>
              </w:rPr>
            </w:pPr>
            <w:r>
              <w:rPr>
                <w:sz w:val="22"/>
                <w:szCs w:val="22"/>
              </w:rPr>
              <w:t>0,00</w:t>
            </w:r>
          </w:p>
        </w:tc>
        <w:tc>
          <w:tcPr>
            <w:tcW w:w="1560" w:type="dxa"/>
            <w:shd w:val="clear" w:color="auto" w:fill="auto"/>
          </w:tcPr>
          <w:p w:rsidR="00AD0778" w:rsidRPr="0040653D" w:rsidRDefault="00AD0778" w:rsidP="00AD0778">
            <w:pPr>
              <w:jc w:val="center"/>
              <w:rPr>
                <w:sz w:val="22"/>
                <w:szCs w:val="22"/>
              </w:rPr>
            </w:pPr>
            <w:r w:rsidRPr="0040653D">
              <w:rPr>
                <w:sz w:val="22"/>
                <w:szCs w:val="22"/>
              </w:rPr>
              <w:t>274852,63</w:t>
            </w:r>
          </w:p>
        </w:tc>
        <w:tc>
          <w:tcPr>
            <w:tcW w:w="1559" w:type="dxa"/>
          </w:tcPr>
          <w:p w:rsidR="00AD0778" w:rsidRPr="0040653D" w:rsidRDefault="00AD0778" w:rsidP="00AD0778">
            <w:pPr>
              <w:jc w:val="center"/>
              <w:rPr>
                <w:sz w:val="22"/>
                <w:szCs w:val="22"/>
              </w:rPr>
            </w:pPr>
            <w:r>
              <w:rPr>
                <w:sz w:val="22"/>
                <w:szCs w:val="22"/>
              </w:rPr>
              <w:t>0,00</w:t>
            </w:r>
          </w:p>
        </w:tc>
        <w:tc>
          <w:tcPr>
            <w:tcW w:w="1559" w:type="dxa"/>
          </w:tcPr>
          <w:p w:rsidR="00AD0778" w:rsidRPr="0040653D" w:rsidRDefault="00AD0778" w:rsidP="00AD0778">
            <w:pPr>
              <w:jc w:val="center"/>
              <w:rPr>
                <w:sz w:val="22"/>
                <w:szCs w:val="22"/>
              </w:rPr>
            </w:pPr>
            <w:r>
              <w:rPr>
                <w:sz w:val="22"/>
                <w:szCs w:val="22"/>
              </w:rPr>
              <w:t>0,00</w:t>
            </w:r>
          </w:p>
        </w:tc>
      </w:tr>
      <w:tr w:rsidR="00AD0778" w:rsidRPr="00C7017A" w:rsidTr="00AD0778">
        <w:tc>
          <w:tcPr>
            <w:tcW w:w="1247" w:type="dxa"/>
            <w:vMerge/>
          </w:tcPr>
          <w:p w:rsidR="00AD0778" w:rsidRPr="004659CA" w:rsidRDefault="00AD0778" w:rsidP="00AD0778">
            <w:pPr>
              <w:rPr>
                <w:b/>
                <w:sz w:val="24"/>
                <w:szCs w:val="24"/>
              </w:rPr>
            </w:pPr>
          </w:p>
        </w:tc>
        <w:tc>
          <w:tcPr>
            <w:tcW w:w="3351" w:type="dxa"/>
            <w:vMerge/>
          </w:tcPr>
          <w:p w:rsidR="00AD0778" w:rsidRPr="004659CA" w:rsidRDefault="00AD0778" w:rsidP="00AD0778">
            <w:pPr>
              <w:pStyle w:val="ConsPlusNormal"/>
              <w:rPr>
                <w:rFonts w:ascii="Times New Roman" w:hAnsi="Times New Roman"/>
                <w:b/>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shd w:val="clear" w:color="auto" w:fill="auto"/>
          </w:tcPr>
          <w:p w:rsidR="00AD0778" w:rsidRPr="0040653D" w:rsidRDefault="00AD0778" w:rsidP="00AD0778">
            <w:pPr>
              <w:pStyle w:val="ConsPlusNormal"/>
              <w:jc w:val="center"/>
              <w:rPr>
                <w:rFonts w:ascii="Times New Roman" w:hAnsi="Times New Roman"/>
                <w:sz w:val="22"/>
              </w:rPr>
            </w:pPr>
            <w:r>
              <w:rPr>
                <w:rFonts w:ascii="Times New Roman" w:hAnsi="Times New Roman"/>
                <w:sz w:val="22"/>
              </w:rPr>
              <w:t>1638672,00</w:t>
            </w:r>
          </w:p>
        </w:tc>
        <w:tc>
          <w:tcPr>
            <w:tcW w:w="1418" w:type="dxa"/>
            <w:shd w:val="clear" w:color="auto" w:fill="auto"/>
          </w:tcPr>
          <w:p w:rsidR="00AD0778" w:rsidRPr="0040653D" w:rsidRDefault="00AD0778" w:rsidP="00AD0778">
            <w:pPr>
              <w:jc w:val="center"/>
              <w:rPr>
                <w:sz w:val="22"/>
                <w:szCs w:val="22"/>
              </w:rPr>
            </w:pPr>
            <w:r>
              <w:rPr>
                <w:sz w:val="22"/>
                <w:szCs w:val="22"/>
              </w:rPr>
              <w:t>0,00</w:t>
            </w:r>
          </w:p>
        </w:tc>
        <w:tc>
          <w:tcPr>
            <w:tcW w:w="1417" w:type="dxa"/>
            <w:shd w:val="clear" w:color="auto" w:fill="auto"/>
          </w:tcPr>
          <w:p w:rsidR="00AD0778" w:rsidRPr="0040653D" w:rsidRDefault="00AD0778" w:rsidP="00AD0778">
            <w:pPr>
              <w:jc w:val="center"/>
              <w:rPr>
                <w:sz w:val="22"/>
                <w:szCs w:val="22"/>
              </w:rPr>
            </w:pPr>
            <w:r>
              <w:rPr>
                <w:sz w:val="22"/>
                <w:szCs w:val="22"/>
              </w:rPr>
              <w:t>0,00</w:t>
            </w:r>
          </w:p>
        </w:tc>
        <w:tc>
          <w:tcPr>
            <w:tcW w:w="1560" w:type="dxa"/>
            <w:shd w:val="clear" w:color="auto" w:fill="auto"/>
          </w:tcPr>
          <w:p w:rsidR="00AD0778" w:rsidRPr="0040653D" w:rsidRDefault="00AD0778" w:rsidP="00AD0778">
            <w:pPr>
              <w:jc w:val="center"/>
              <w:rPr>
                <w:sz w:val="22"/>
                <w:szCs w:val="22"/>
              </w:rPr>
            </w:pPr>
            <w:r>
              <w:rPr>
                <w:sz w:val="22"/>
                <w:szCs w:val="22"/>
              </w:rPr>
              <w:t>1638672,00</w:t>
            </w:r>
          </w:p>
        </w:tc>
        <w:tc>
          <w:tcPr>
            <w:tcW w:w="1559" w:type="dxa"/>
          </w:tcPr>
          <w:p w:rsidR="00AD0778" w:rsidRPr="0040653D" w:rsidRDefault="00AD0778" w:rsidP="00AD0778">
            <w:pPr>
              <w:jc w:val="center"/>
              <w:rPr>
                <w:sz w:val="22"/>
                <w:szCs w:val="22"/>
              </w:rPr>
            </w:pPr>
            <w:r>
              <w:rPr>
                <w:sz w:val="22"/>
                <w:szCs w:val="22"/>
              </w:rPr>
              <w:t>0,00</w:t>
            </w:r>
          </w:p>
        </w:tc>
        <w:tc>
          <w:tcPr>
            <w:tcW w:w="1559" w:type="dxa"/>
          </w:tcPr>
          <w:p w:rsidR="00AD0778" w:rsidRPr="0040653D" w:rsidRDefault="00AD0778" w:rsidP="00AD0778">
            <w:pPr>
              <w:jc w:val="center"/>
              <w:rPr>
                <w:sz w:val="22"/>
                <w:szCs w:val="22"/>
              </w:rPr>
            </w:pPr>
            <w:r>
              <w:rPr>
                <w:sz w:val="22"/>
                <w:szCs w:val="22"/>
              </w:rPr>
              <w:t>0,00</w:t>
            </w:r>
          </w:p>
        </w:tc>
      </w:tr>
      <w:tr w:rsidR="00AD0778" w:rsidRPr="00C7017A" w:rsidTr="00AD0778">
        <w:tc>
          <w:tcPr>
            <w:tcW w:w="1247" w:type="dxa"/>
            <w:vMerge/>
          </w:tcPr>
          <w:p w:rsidR="00AD0778" w:rsidRPr="004659CA" w:rsidRDefault="00AD0778" w:rsidP="00AD0778">
            <w:pPr>
              <w:rPr>
                <w:b/>
                <w:sz w:val="24"/>
                <w:szCs w:val="24"/>
              </w:rPr>
            </w:pPr>
          </w:p>
        </w:tc>
        <w:tc>
          <w:tcPr>
            <w:tcW w:w="3351" w:type="dxa"/>
            <w:vMerge/>
          </w:tcPr>
          <w:p w:rsidR="00AD0778" w:rsidRPr="004659CA" w:rsidRDefault="00AD0778" w:rsidP="00AD0778">
            <w:pPr>
              <w:pStyle w:val="ConsPlusNormal"/>
              <w:rPr>
                <w:rFonts w:ascii="Times New Roman" w:hAnsi="Times New Roman"/>
                <w:b/>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shd w:val="clear" w:color="auto" w:fill="auto"/>
          </w:tcPr>
          <w:p w:rsidR="00AD0778" w:rsidRPr="0040653D" w:rsidRDefault="00AD0778" w:rsidP="00AD0778">
            <w:pPr>
              <w:pStyle w:val="ConsPlusNormal"/>
              <w:jc w:val="center"/>
              <w:rPr>
                <w:rFonts w:ascii="Times New Roman" w:hAnsi="Times New Roman"/>
                <w:sz w:val="22"/>
              </w:rPr>
            </w:pPr>
            <w:r>
              <w:rPr>
                <w:rFonts w:ascii="Times New Roman" w:hAnsi="Times New Roman"/>
                <w:sz w:val="22"/>
              </w:rPr>
              <w:t>1638672,00</w:t>
            </w:r>
          </w:p>
        </w:tc>
        <w:tc>
          <w:tcPr>
            <w:tcW w:w="1418" w:type="dxa"/>
            <w:shd w:val="clear" w:color="auto" w:fill="auto"/>
          </w:tcPr>
          <w:p w:rsidR="00AD0778" w:rsidRPr="0040653D" w:rsidRDefault="00AD0778" w:rsidP="00AD0778">
            <w:pPr>
              <w:jc w:val="center"/>
              <w:rPr>
                <w:sz w:val="22"/>
                <w:szCs w:val="22"/>
              </w:rPr>
            </w:pPr>
            <w:r>
              <w:rPr>
                <w:sz w:val="22"/>
                <w:szCs w:val="22"/>
              </w:rPr>
              <w:t>0,00</w:t>
            </w:r>
          </w:p>
        </w:tc>
        <w:tc>
          <w:tcPr>
            <w:tcW w:w="1417" w:type="dxa"/>
            <w:shd w:val="clear" w:color="auto" w:fill="auto"/>
          </w:tcPr>
          <w:p w:rsidR="00AD0778" w:rsidRPr="0040653D" w:rsidRDefault="00AD0778" w:rsidP="00AD0778">
            <w:pPr>
              <w:jc w:val="center"/>
              <w:rPr>
                <w:sz w:val="22"/>
                <w:szCs w:val="22"/>
              </w:rPr>
            </w:pPr>
            <w:r>
              <w:rPr>
                <w:sz w:val="22"/>
                <w:szCs w:val="22"/>
              </w:rPr>
              <w:t>0,00</w:t>
            </w:r>
          </w:p>
        </w:tc>
        <w:tc>
          <w:tcPr>
            <w:tcW w:w="1560" w:type="dxa"/>
            <w:shd w:val="clear" w:color="auto" w:fill="auto"/>
          </w:tcPr>
          <w:p w:rsidR="00AD0778" w:rsidRPr="0040653D" w:rsidRDefault="00AD0778" w:rsidP="00AD0778">
            <w:pPr>
              <w:jc w:val="center"/>
              <w:rPr>
                <w:sz w:val="22"/>
                <w:szCs w:val="22"/>
              </w:rPr>
            </w:pPr>
            <w:r>
              <w:rPr>
                <w:sz w:val="22"/>
                <w:szCs w:val="22"/>
              </w:rPr>
              <w:t>1638672,00</w:t>
            </w:r>
          </w:p>
        </w:tc>
        <w:tc>
          <w:tcPr>
            <w:tcW w:w="1559" w:type="dxa"/>
          </w:tcPr>
          <w:p w:rsidR="00AD0778" w:rsidRPr="0040653D" w:rsidRDefault="00AD0778" w:rsidP="00AD0778">
            <w:pPr>
              <w:jc w:val="center"/>
              <w:rPr>
                <w:sz w:val="22"/>
                <w:szCs w:val="22"/>
              </w:rPr>
            </w:pPr>
            <w:r>
              <w:rPr>
                <w:sz w:val="22"/>
                <w:szCs w:val="22"/>
              </w:rPr>
              <w:t>0,00</w:t>
            </w:r>
          </w:p>
        </w:tc>
        <w:tc>
          <w:tcPr>
            <w:tcW w:w="1559" w:type="dxa"/>
          </w:tcPr>
          <w:p w:rsidR="00AD0778" w:rsidRPr="0040653D" w:rsidRDefault="00AD0778" w:rsidP="00AD0778">
            <w:pPr>
              <w:jc w:val="center"/>
              <w:rPr>
                <w:sz w:val="22"/>
                <w:szCs w:val="22"/>
              </w:rPr>
            </w:pPr>
            <w:r>
              <w:rPr>
                <w:sz w:val="22"/>
                <w:szCs w:val="22"/>
              </w:rPr>
              <w:t>0,00</w:t>
            </w:r>
          </w:p>
        </w:tc>
      </w:tr>
      <w:tr w:rsidR="00AD0778" w:rsidRPr="00C7017A" w:rsidTr="00AD0778">
        <w:tc>
          <w:tcPr>
            <w:tcW w:w="1247" w:type="dxa"/>
            <w:vMerge/>
          </w:tcPr>
          <w:p w:rsidR="00AD0778" w:rsidRPr="004659CA" w:rsidRDefault="00AD0778" w:rsidP="00AD0778">
            <w:pPr>
              <w:rPr>
                <w:b/>
                <w:sz w:val="24"/>
                <w:szCs w:val="24"/>
              </w:rPr>
            </w:pPr>
          </w:p>
        </w:tc>
        <w:tc>
          <w:tcPr>
            <w:tcW w:w="3351" w:type="dxa"/>
            <w:vMerge/>
          </w:tcPr>
          <w:p w:rsidR="00AD0778" w:rsidRPr="004659CA" w:rsidRDefault="00AD0778" w:rsidP="00AD0778">
            <w:pPr>
              <w:pStyle w:val="ConsPlusNormal"/>
              <w:rPr>
                <w:rFonts w:ascii="Times New Roman" w:hAnsi="Times New Roman"/>
                <w:b/>
                <w:sz w:val="24"/>
                <w:szCs w:val="24"/>
              </w:rPr>
            </w:pPr>
          </w:p>
        </w:tc>
        <w:tc>
          <w:tcPr>
            <w:tcW w:w="1843" w:type="dxa"/>
          </w:tcPr>
          <w:p w:rsidR="00AD0778" w:rsidRPr="00320949" w:rsidRDefault="00AD0778" w:rsidP="00AD0778">
            <w:pPr>
              <w:pStyle w:val="ConsPlusNormal"/>
              <w:rPr>
                <w:rFonts w:ascii="Times New Roman" w:hAnsi="Times New Roman"/>
                <w:sz w:val="24"/>
                <w:szCs w:val="24"/>
              </w:rPr>
            </w:pPr>
            <w:r w:rsidRPr="00320949">
              <w:rPr>
                <w:rFonts w:ascii="Times New Roman" w:hAnsi="Times New Roman"/>
                <w:sz w:val="24"/>
                <w:szCs w:val="24"/>
              </w:rPr>
              <w:t>Средства от приносящей доход деятельн</w:t>
            </w:r>
            <w:r w:rsidRPr="00320949">
              <w:rPr>
                <w:rFonts w:ascii="Times New Roman" w:hAnsi="Times New Roman"/>
                <w:sz w:val="24"/>
                <w:szCs w:val="24"/>
              </w:rPr>
              <w:t>о</w:t>
            </w:r>
            <w:r w:rsidRPr="00320949">
              <w:rPr>
                <w:rFonts w:ascii="Times New Roman" w:hAnsi="Times New Roman"/>
                <w:sz w:val="24"/>
                <w:szCs w:val="24"/>
              </w:rPr>
              <w:t>сти</w:t>
            </w:r>
          </w:p>
        </w:tc>
        <w:tc>
          <w:tcPr>
            <w:tcW w:w="1559" w:type="dxa"/>
            <w:shd w:val="clear" w:color="auto" w:fill="auto"/>
          </w:tcPr>
          <w:p w:rsidR="00AD0778" w:rsidRDefault="00AD0778" w:rsidP="00AD0778">
            <w:pPr>
              <w:jc w:val="center"/>
            </w:pPr>
          </w:p>
        </w:tc>
        <w:tc>
          <w:tcPr>
            <w:tcW w:w="1418" w:type="dxa"/>
            <w:shd w:val="clear" w:color="auto" w:fill="auto"/>
          </w:tcPr>
          <w:p w:rsidR="00AD0778" w:rsidRDefault="00AD0778" w:rsidP="00AD0778">
            <w:pPr>
              <w:jc w:val="center"/>
            </w:pPr>
          </w:p>
        </w:tc>
        <w:tc>
          <w:tcPr>
            <w:tcW w:w="1417" w:type="dxa"/>
            <w:shd w:val="clear" w:color="auto" w:fill="auto"/>
          </w:tcPr>
          <w:p w:rsidR="00AD0778" w:rsidRDefault="00AD0778" w:rsidP="00AD0778">
            <w:pPr>
              <w:jc w:val="center"/>
            </w:pPr>
          </w:p>
        </w:tc>
        <w:tc>
          <w:tcPr>
            <w:tcW w:w="1560" w:type="dxa"/>
            <w:shd w:val="clear" w:color="auto" w:fill="auto"/>
          </w:tcPr>
          <w:p w:rsidR="00AD0778" w:rsidRDefault="00AD0778" w:rsidP="00AD0778">
            <w:pPr>
              <w:jc w:val="center"/>
            </w:pPr>
          </w:p>
        </w:tc>
        <w:tc>
          <w:tcPr>
            <w:tcW w:w="1559" w:type="dxa"/>
          </w:tcPr>
          <w:p w:rsidR="00AD0778" w:rsidRDefault="00AD0778" w:rsidP="00AD0778">
            <w:pPr>
              <w:jc w:val="center"/>
            </w:pPr>
          </w:p>
        </w:tc>
        <w:tc>
          <w:tcPr>
            <w:tcW w:w="1559" w:type="dxa"/>
          </w:tcPr>
          <w:p w:rsidR="00AD0778" w:rsidRDefault="00AD0778" w:rsidP="00AD0778">
            <w:pPr>
              <w:jc w:val="center"/>
            </w:pPr>
          </w:p>
        </w:tc>
      </w:tr>
      <w:tr w:rsidR="00AD0778" w:rsidRPr="00C7017A" w:rsidTr="00AD0778">
        <w:tc>
          <w:tcPr>
            <w:tcW w:w="1247" w:type="dxa"/>
            <w:vMerge w:val="restart"/>
          </w:tcPr>
          <w:p w:rsidR="00AD0778" w:rsidRPr="004659CA" w:rsidRDefault="00AD0778" w:rsidP="00AD0778">
            <w:pPr>
              <w:rPr>
                <w:b/>
                <w:sz w:val="24"/>
                <w:szCs w:val="24"/>
              </w:rPr>
            </w:pPr>
            <w:r w:rsidRPr="00BE5C40">
              <w:rPr>
                <w:sz w:val="24"/>
                <w:szCs w:val="24"/>
              </w:rPr>
              <w:t>Основное меропри</w:t>
            </w:r>
            <w:r w:rsidRPr="00BE5C40">
              <w:rPr>
                <w:sz w:val="24"/>
                <w:szCs w:val="24"/>
              </w:rPr>
              <w:t>я</w:t>
            </w:r>
            <w:r w:rsidRPr="00BE5C40">
              <w:rPr>
                <w:sz w:val="24"/>
                <w:szCs w:val="24"/>
              </w:rPr>
              <w:t>т</w:t>
            </w:r>
            <w:r w:rsidRPr="00BE5C40">
              <w:rPr>
                <w:sz w:val="24"/>
                <w:szCs w:val="24"/>
              </w:rPr>
              <w:lastRenderedPageBreak/>
              <w:t>ие 3.4.</w:t>
            </w:r>
            <w:r>
              <w:rPr>
                <w:sz w:val="24"/>
                <w:szCs w:val="24"/>
              </w:rPr>
              <w:t>6</w:t>
            </w:r>
          </w:p>
        </w:tc>
        <w:tc>
          <w:tcPr>
            <w:tcW w:w="3351" w:type="dxa"/>
            <w:vMerge w:val="restart"/>
          </w:tcPr>
          <w:p w:rsidR="00AD0778" w:rsidRPr="004659CA" w:rsidRDefault="00AD0778" w:rsidP="00AD0778">
            <w:pPr>
              <w:pStyle w:val="ConsPlusNormal"/>
              <w:rPr>
                <w:rFonts w:ascii="Times New Roman" w:hAnsi="Times New Roman"/>
                <w:b/>
                <w:sz w:val="24"/>
                <w:szCs w:val="24"/>
              </w:rPr>
            </w:pPr>
            <w:r w:rsidRPr="00BA536F">
              <w:rPr>
                <w:rFonts w:ascii="Times New Roman" w:hAnsi="Times New Roman"/>
                <w:sz w:val="24"/>
                <w:szCs w:val="24"/>
              </w:rPr>
              <w:lastRenderedPageBreak/>
              <w:t>Приобретен</w:t>
            </w:r>
            <w:r>
              <w:rPr>
                <w:rFonts w:ascii="Times New Roman" w:hAnsi="Times New Roman"/>
                <w:sz w:val="24"/>
                <w:szCs w:val="24"/>
              </w:rPr>
              <w:t>ие</w:t>
            </w:r>
            <w:r w:rsidRPr="00BA536F">
              <w:rPr>
                <w:rFonts w:ascii="Times New Roman" w:hAnsi="Times New Roman"/>
                <w:sz w:val="24"/>
                <w:szCs w:val="24"/>
              </w:rPr>
              <w:t xml:space="preserve"> объект</w:t>
            </w:r>
            <w:r>
              <w:rPr>
                <w:rFonts w:ascii="Times New Roman" w:hAnsi="Times New Roman"/>
                <w:sz w:val="24"/>
                <w:szCs w:val="24"/>
              </w:rPr>
              <w:t>ов</w:t>
            </w:r>
            <w:r w:rsidRPr="00BA536F">
              <w:rPr>
                <w:rFonts w:ascii="Times New Roman" w:hAnsi="Times New Roman"/>
                <w:sz w:val="24"/>
                <w:szCs w:val="24"/>
              </w:rPr>
              <w:t xml:space="preserve"> недвижимого имущества для </w:t>
            </w:r>
            <w:r w:rsidRPr="00BA536F">
              <w:rPr>
                <w:rFonts w:ascii="Times New Roman" w:hAnsi="Times New Roman"/>
                <w:sz w:val="24"/>
                <w:szCs w:val="24"/>
              </w:rPr>
              <w:lastRenderedPageBreak/>
              <w:t>м</w:t>
            </w:r>
            <w:r w:rsidRPr="00BA536F">
              <w:rPr>
                <w:rFonts w:ascii="Times New Roman" w:hAnsi="Times New Roman"/>
                <w:sz w:val="24"/>
                <w:szCs w:val="24"/>
              </w:rPr>
              <w:t>у</w:t>
            </w:r>
            <w:r w:rsidRPr="00BA536F">
              <w:rPr>
                <w:rFonts w:ascii="Times New Roman" w:hAnsi="Times New Roman"/>
                <w:sz w:val="24"/>
                <w:szCs w:val="24"/>
              </w:rPr>
              <w:t>ниципальных нужд в целях п</w:t>
            </w:r>
            <w:r w:rsidRPr="00BA536F">
              <w:rPr>
                <w:rFonts w:ascii="Times New Roman" w:hAnsi="Times New Roman"/>
                <w:sz w:val="24"/>
                <w:szCs w:val="24"/>
              </w:rPr>
              <w:t>о</w:t>
            </w:r>
            <w:r w:rsidRPr="00BA536F">
              <w:rPr>
                <w:rFonts w:ascii="Times New Roman" w:hAnsi="Times New Roman"/>
                <w:sz w:val="24"/>
                <w:szCs w:val="24"/>
              </w:rPr>
              <w:t>следующего предоставления гражданам, проживающим в аварийном жилом фонде, в том числе имеющем реальную у</w:t>
            </w:r>
            <w:r w:rsidRPr="00BA536F">
              <w:rPr>
                <w:rFonts w:ascii="Times New Roman" w:hAnsi="Times New Roman"/>
                <w:sz w:val="24"/>
                <w:szCs w:val="24"/>
              </w:rPr>
              <w:t>г</w:t>
            </w:r>
            <w:r w:rsidRPr="00BA536F">
              <w:rPr>
                <w:rFonts w:ascii="Times New Roman" w:hAnsi="Times New Roman"/>
                <w:sz w:val="24"/>
                <w:szCs w:val="24"/>
              </w:rPr>
              <w:t>розу обрушения</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lastRenderedPageBreak/>
              <w:t>Всего</w:t>
            </w:r>
          </w:p>
        </w:tc>
        <w:tc>
          <w:tcPr>
            <w:tcW w:w="1559" w:type="dxa"/>
            <w:shd w:val="clear" w:color="auto" w:fill="auto"/>
          </w:tcPr>
          <w:p w:rsidR="00AD0778" w:rsidRDefault="00AD0778" w:rsidP="00AD0778">
            <w:pPr>
              <w:jc w:val="center"/>
            </w:pPr>
            <w:r>
              <w:rPr>
                <w:sz w:val="22"/>
                <w:szCs w:val="22"/>
              </w:rPr>
              <w:t>13231841,39</w:t>
            </w:r>
          </w:p>
        </w:tc>
        <w:tc>
          <w:tcPr>
            <w:tcW w:w="1418" w:type="dxa"/>
            <w:shd w:val="clear" w:color="auto" w:fill="auto"/>
          </w:tcPr>
          <w:p w:rsidR="00AD0778" w:rsidRDefault="00AD0778" w:rsidP="00AD0778">
            <w:pPr>
              <w:jc w:val="center"/>
            </w:pPr>
            <w:r w:rsidRPr="00290BF0">
              <w:rPr>
                <w:sz w:val="22"/>
                <w:szCs w:val="22"/>
              </w:rPr>
              <w:t>0,00</w:t>
            </w:r>
          </w:p>
        </w:tc>
        <w:tc>
          <w:tcPr>
            <w:tcW w:w="1417" w:type="dxa"/>
            <w:shd w:val="clear" w:color="auto" w:fill="auto"/>
          </w:tcPr>
          <w:p w:rsidR="00AD0778" w:rsidRDefault="00AD0778" w:rsidP="00AD0778">
            <w:pPr>
              <w:jc w:val="center"/>
            </w:pPr>
            <w:r w:rsidRPr="00290BF0">
              <w:rPr>
                <w:sz w:val="22"/>
                <w:szCs w:val="22"/>
              </w:rPr>
              <w:t>0,00</w:t>
            </w:r>
          </w:p>
        </w:tc>
        <w:tc>
          <w:tcPr>
            <w:tcW w:w="1560" w:type="dxa"/>
            <w:shd w:val="clear" w:color="auto" w:fill="auto"/>
          </w:tcPr>
          <w:p w:rsidR="00AD0778" w:rsidRDefault="00AD0778" w:rsidP="00AD0778">
            <w:pPr>
              <w:jc w:val="center"/>
            </w:pPr>
            <w:r>
              <w:rPr>
                <w:sz w:val="22"/>
                <w:szCs w:val="22"/>
              </w:rPr>
              <w:t>13231841,39</w:t>
            </w:r>
          </w:p>
        </w:tc>
        <w:tc>
          <w:tcPr>
            <w:tcW w:w="1559" w:type="dxa"/>
          </w:tcPr>
          <w:p w:rsidR="00AD0778" w:rsidRDefault="00AD0778" w:rsidP="00AD0778">
            <w:pPr>
              <w:jc w:val="center"/>
            </w:pPr>
            <w:r w:rsidRPr="00290BF0">
              <w:rPr>
                <w:sz w:val="22"/>
                <w:szCs w:val="22"/>
              </w:rPr>
              <w:t>0,00</w:t>
            </w:r>
          </w:p>
        </w:tc>
        <w:tc>
          <w:tcPr>
            <w:tcW w:w="1559" w:type="dxa"/>
          </w:tcPr>
          <w:p w:rsidR="00AD0778" w:rsidRDefault="00AD0778" w:rsidP="00AD0778">
            <w:pPr>
              <w:jc w:val="center"/>
            </w:pPr>
            <w:r w:rsidRPr="00290BF0">
              <w:rPr>
                <w:sz w:val="22"/>
                <w:szCs w:val="22"/>
              </w:rPr>
              <w:t>0,00</w:t>
            </w:r>
          </w:p>
        </w:tc>
      </w:tr>
      <w:tr w:rsidR="00AD0778" w:rsidRPr="00C7017A" w:rsidTr="00AD0778">
        <w:tc>
          <w:tcPr>
            <w:tcW w:w="1247" w:type="dxa"/>
            <w:vMerge/>
          </w:tcPr>
          <w:p w:rsidR="00AD0778" w:rsidRPr="004659CA" w:rsidRDefault="00AD0778" w:rsidP="00AD0778">
            <w:pPr>
              <w:rPr>
                <w:b/>
                <w:sz w:val="24"/>
                <w:szCs w:val="24"/>
              </w:rPr>
            </w:pPr>
          </w:p>
        </w:tc>
        <w:tc>
          <w:tcPr>
            <w:tcW w:w="3351" w:type="dxa"/>
            <w:vMerge/>
          </w:tcPr>
          <w:p w:rsidR="00AD0778" w:rsidRPr="004659CA" w:rsidRDefault="00AD0778" w:rsidP="00AD0778">
            <w:pPr>
              <w:pStyle w:val="ConsPlusNormal"/>
              <w:rPr>
                <w:rFonts w:ascii="Times New Roman" w:hAnsi="Times New Roman"/>
                <w:b/>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shd w:val="clear" w:color="auto" w:fill="auto"/>
          </w:tcPr>
          <w:p w:rsidR="00AD0778" w:rsidRDefault="00AD0778" w:rsidP="00AD0778">
            <w:pPr>
              <w:jc w:val="center"/>
            </w:pPr>
            <w:r w:rsidRPr="00290BF0">
              <w:rPr>
                <w:sz w:val="22"/>
                <w:szCs w:val="22"/>
              </w:rPr>
              <w:t>0,00</w:t>
            </w:r>
          </w:p>
        </w:tc>
        <w:tc>
          <w:tcPr>
            <w:tcW w:w="1418" w:type="dxa"/>
            <w:shd w:val="clear" w:color="auto" w:fill="auto"/>
          </w:tcPr>
          <w:p w:rsidR="00AD0778" w:rsidRDefault="00AD0778" w:rsidP="00AD0778">
            <w:pPr>
              <w:jc w:val="center"/>
            </w:pPr>
            <w:r w:rsidRPr="00290BF0">
              <w:rPr>
                <w:sz w:val="22"/>
                <w:szCs w:val="22"/>
              </w:rPr>
              <w:t>0,00</w:t>
            </w:r>
          </w:p>
        </w:tc>
        <w:tc>
          <w:tcPr>
            <w:tcW w:w="1417" w:type="dxa"/>
            <w:shd w:val="clear" w:color="auto" w:fill="auto"/>
          </w:tcPr>
          <w:p w:rsidR="00AD0778" w:rsidRDefault="00AD0778" w:rsidP="00AD0778">
            <w:pPr>
              <w:jc w:val="center"/>
            </w:pPr>
            <w:r w:rsidRPr="00290BF0">
              <w:rPr>
                <w:sz w:val="22"/>
                <w:szCs w:val="22"/>
              </w:rPr>
              <w:t>0,00</w:t>
            </w:r>
          </w:p>
        </w:tc>
        <w:tc>
          <w:tcPr>
            <w:tcW w:w="1560" w:type="dxa"/>
            <w:shd w:val="clear" w:color="auto" w:fill="auto"/>
          </w:tcPr>
          <w:p w:rsidR="00AD0778" w:rsidRDefault="00AD0778" w:rsidP="00AD0778">
            <w:pPr>
              <w:jc w:val="center"/>
            </w:pPr>
            <w:r w:rsidRPr="00290BF0">
              <w:rPr>
                <w:sz w:val="22"/>
                <w:szCs w:val="22"/>
              </w:rPr>
              <w:t>0,00</w:t>
            </w:r>
          </w:p>
        </w:tc>
        <w:tc>
          <w:tcPr>
            <w:tcW w:w="1559" w:type="dxa"/>
          </w:tcPr>
          <w:p w:rsidR="00AD0778" w:rsidRDefault="00AD0778" w:rsidP="00AD0778">
            <w:pPr>
              <w:jc w:val="center"/>
            </w:pPr>
            <w:r w:rsidRPr="00290BF0">
              <w:rPr>
                <w:sz w:val="22"/>
                <w:szCs w:val="22"/>
              </w:rPr>
              <w:t>0,00</w:t>
            </w:r>
          </w:p>
        </w:tc>
        <w:tc>
          <w:tcPr>
            <w:tcW w:w="1559" w:type="dxa"/>
          </w:tcPr>
          <w:p w:rsidR="00AD0778" w:rsidRDefault="00AD0778" w:rsidP="00AD0778">
            <w:pPr>
              <w:jc w:val="center"/>
            </w:pPr>
            <w:r w:rsidRPr="00290BF0">
              <w:rPr>
                <w:sz w:val="22"/>
                <w:szCs w:val="22"/>
              </w:rPr>
              <w:t>0,00</w:t>
            </w:r>
          </w:p>
        </w:tc>
      </w:tr>
      <w:tr w:rsidR="00AD0778" w:rsidRPr="00C7017A" w:rsidTr="00AD0778">
        <w:tc>
          <w:tcPr>
            <w:tcW w:w="1247" w:type="dxa"/>
            <w:vMerge/>
          </w:tcPr>
          <w:p w:rsidR="00AD0778" w:rsidRPr="004659CA" w:rsidRDefault="00AD0778" w:rsidP="00AD0778">
            <w:pPr>
              <w:rPr>
                <w:b/>
                <w:sz w:val="24"/>
                <w:szCs w:val="24"/>
              </w:rPr>
            </w:pPr>
          </w:p>
        </w:tc>
        <w:tc>
          <w:tcPr>
            <w:tcW w:w="3351" w:type="dxa"/>
            <w:vMerge/>
          </w:tcPr>
          <w:p w:rsidR="00AD0778" w:rsidRPr="004659CA" w:rsidRDefault="00AD0778" w:rsidP="00AD0778">
            <w:pPr>
              <w:pStyle w:val="ConsPlusNormal"/>
              <w:rPr>
                <w:rFonts w:ascii="Times New Roman" w:hAnsi="Times New Roman"/>
                <w:b/>
                <w:sz w:val="24"/>
                <w:szCs w:val="24"/>
              </w:rPr>
            </w:pPr>
          </w:p>
        </w:tc>
        <w:tc>
          <w:tcPr>
            <w:tcW w:w="1843" w:type="dxa"/>
          </w:tcPr>
          <w:p w:rsidR="00AD0778" w:rsidRPr="00335B24" w:rsidRDefault="00AD0778" w:rsidP="00AD0778">
            <w:pPr>
              <w:rPr>
                <w:snapToGrid w:val="0"/>
                <w:sz w:val="24"/>
                <w:szCs w:val="24"/>
              </w:rPr>
            </w:pPr>
            <w:r>
              <w:rPr>
                <w:snapToGrid w:val="0"/>
                <w:sz w:val="24"/>
                <w:szCs w:val="24"/>
              </w:rPr>
              <w:t>Федеральный бюджет</w:t>
            </w:r>
          </w:p>
        </w:tc>
        <w:tc>
          <w:tcPr>
            <w:tcW w:w="1559" w:type="dxa"/>
          </w:tcPr>
          <w:p w:rsidR="00AD0778" w:rsidRDefault="00AD0778" w:rsidP="00AD0778">
            <w:pPr>
              <w:jc w:val="center"/>
            </w:pPr>
            <w:r w:rsidRPr="00290BF0">
              <w:rPr>
                <w:sz w:val="22"/>
                <w:szCs w:val="22"/>
              </w:rPr>
              <w:t>0,00</w:t>
            </w:r>
          </w:p>
        </w:tc>
        <w:tc>
          <w:tcPr>
            <w:tcW w:w="1418" w:type="dxa"/>
          </w:tcPr>
          <w:p w:rsidR="00AD0778" w:rsidRDefault="00AD0778" w:rsidP="00AD0778">
            <w:pPr>
              <w:jc w:val="center"/>
            </w:pPr>
            <w:r w:rsidRPr="00290BF0">
              <w:rPr>
                <w:sz w:val="22"/>
                <w:szCs w:val="22"/>
              </w:rPr>
              <w:t>0,00</w:t>
            </w:r>
          </w:p>
        </w:tc>
        <w:tc>
          <w:tcPr>
            <w:tcW w:w="1417" w:type="dxa"/>
          </w:tcPr>
          <w:p w:rsidR="00AD0778" w:rsidRDefault="00AD0778" w:rsidP="00AD0778">
            <w:pPr>
              <w:jc w:val="center"/>
            </w:pPr>
            <w:r w:rsidRPr="00290BF0">
              <w:rPr>
                <w:sz w:val="22"/>
                <w:szCs w:val="22"/>
              </w:rPr>
              <w:t>0,00</w:t>
            </w:r>
          </w:p>
        </w:tc>
        <w:tc>
          <w:tcPr>
            <w:tcW w:w="1560" w:type="dxa"/>
          </w:tcPr>
          <w:p w:rsidR="00AD0778" w:rsidRDefault="00AD0778" w:rsidP="00AD0778">
            <w:pPr>
              <w:jc w:val="center"/>
            </w:pPr>
            <w:r w:rsidRPr="00290BF0">
              <w:rPr>
                <w:sz w:val="22"/>
                <w:szCs w:val="22"/>
              </w:rPr>
              <w:t>0,00</w:t>
            </w:r>
          </w:p>
        </w:tc>
        <w:tc>
          <w:tcPr>
            <w:tcW w:w="1559" w:type="dxa"/>
          </w:tcPr>
          <w:p w:rsidR="00AD0778" w:rsidRDefault="00AD0778" w:rsidP="00AD0778">
            <w:pPr>
              <w:jc w:val="center"/>
            </w:pPr>
            <w:r w:rsidRPr="00290BF0">
              <w:rPr>
                <w:sz w:val="22"/>
                <w:szCs w:val="22"/>
              </w:rPr>
              <w:t>0,00</w:t>
            </w:r>
          </w:p>
        </w:tc>
        <w:tc>
          <w:tcPr>
            <w:tcW w:w="1559" w:type="dxa"/>
          </w:tcPr>
          <w:p w:rsidR="00AD0778" w:rsidRDefault="00AD0778" w:rsidP="00AD0778">
            <w:pPr>
              <w:jc w:val="center"/>
            </w:pPr>
            <w:r w:rsidRPr="00290BF0">
              <w:rPr>
                <w:sz w:val="22"/>
                <w:szCs w:val="22"/>
              </w:rPr>
              <w:t>0,00</w:t>
            </w:r>
          </w:p>
        </w:tc>
      </w:tr>
      <w:tr w:rsidR="00AD0778" w:rsidRPr="00C7017A" w:rsidTr="00AD0778">
        <w:tc>
          <w:tcPr>
            <w:tcW w:w="1247" w:type="dxa"/>
            <w:vMerge/>
          </w:tcPr>
          <w:p w:rsidR="00AD0778" w:rsidRPr="004659CA" w:rsidRDefault="00AD0778" w:rsidP="00AD0778">
            <w:pPr>
              <w:rPr>
                <w:b/>
                <w:sz w:val="24"/>
                <w:szCs w:val="24"/>
              </w:rPr>
            </w:pPr>
          </w:p>
        </w:tc>
        <w:tc>
          <w:tcPr>
            <w:tcW w:w="3351" w:type="dxa"/>
            <w:vMerge/>
          </w:tcPr>
          <w:p w:rsidR="00AD0778" w:rsidRPr="004659CA" w:rsidRDefault="00AD0778" w:rsidP="00AD0778">
            <w:pPr>
              <w:pStyle w:val="ConsPlusNormal"/>
              <w:rPr>
                <w:rFonts w:ascii="Times New Roman" w:hAnsi="Times New Roman"/>
                <w:b/>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shd w:val="clear" w:color="auto" w:fill="auto"/>
          </w:tcPr>
          <w:p w:rsidR="00AD0778" w:rsidRDefault="00AD0778" w:rsidP="00AD0778">
            <w:pPr>
              <w:jc w:val="center"/>
            </w:pPr>
            <w:r>
              <w:rPr>
                <w:sz w:val="22"/>
                <w:szCs w:val="22"/>
              </w:rPr>
              <w:t>13231841,39</w:t>
            </w:r>
          </w:p>
        </w:tc>
        <w:tc>
          <w:tcPr>
            <w:tcW w:w="1418" w:type="dxa"/>
            <w:shd w:val="clear" w:color="auto" w:fill="auto"/>
          </w:tcPr>
          <w:p w:rsidR="00AD0778" w:rsidRDefault="00AD0778" w:rsidP="00AD0778">
            <w:pPr>
              <w:jc w:val="center"/>
            </w:pPr>
            <w:r w:rsidRPr="00290BF0">
              <w:rPr>
                <w:sz w:val="22"/>
                <w:szCs w:val="22"/>
              </w:rPr>
              <w:t>0,00</w:t>
            </w:r>
          </w:p>
        </w:tc>
        <w:tc>
          <w:tcPr>
            <w:tcW w:w="1417" w:type="dxa"/>
            <w:shd w:val="clear" w:color="auto" w:fill="auto"/>
          </w:tcPr>
          <w:p w:rsidR="00AD0778" w:rsidRDefault="00AD0778" w:rsidP="00AD0778">
            <w:pPr>
              <w:jc w:val="center"/>
            </w:pPr>
            <w:r w:rsidRPr="00290BF0">
              <w:rPr>
                <w:sz w:val="22"/>
                <w:szCs w:val="22"/>
              </w:rPr>
              <w:t>0,00</w:t>
            </w:r>
          </w:p>
        </w:tc>
        <w:tc>
          <w:tcPr>
            <w:tcW w:w="1560" w:type="dxa"/>
            <w:shd w:val="clear" w:color="auto" w:fill="auto"/>
          </w:tcPr>
          <w:p w:rsidR="00AD0778" w:rsidRDefault="00AD0778" w:rsidP="00AD0778">
            <w:pPr>
              <w:jc w:val="center"/>
            </w:pPr>
            <w:r>
              <w:rPr>
                <w:sz w:val="22"/>
                <w:szCs w:val="22"/>
              </w:rPr>
              <w:t>13231841,39</w:t>
            </w:r>
          </w:p>
        </w:tc>
        <w:tc>
          <w:tcPr>
            <w:tcW w:w="1559" w:type="dxa"/>
          </w:tcPr>
          <w:p w:rsidR="00AD0778" w:rsidRDefault="00AD0778" w:rsidP="00AD0778">
            <w:pPr>
              <w:jc w:val="center"/>
            </w:pPr>
            <w:r w:rsidRPr="00290BF0">
              <w:rPr>
                <w:sz w:val="22"/>
                <w:szCs w:val="22"/>
              </w:rPr>
              <w:t>0,00</w:t>
            </w:r>
          </w:p>
        </w:tc>
        <w:tc>
          <w:tcPr>
            <w:tcW w:w="1559" w:type="dxa"/>
          </w:tcPr>
          <w:p w:rsidR="00AD0778" w:rsidRDefault="00AD0778" w:rsidP="00AD0778">
            <w:pPr>
              <w:jc w:val="center"/>
            </w:pPr>
            <w:r w:rsidRPr="00290BF0">
              <w:rPr>
                <w:sz w:val="22"/>
                <w:szCs w:val="22"/>
              </w:rPr>
              <w:t>0,00</w:t>
            </w:r>
          </w:p>
        </w:tc>
      </w:tr>
      <w:tr w:rsidR="00AD0778" w:rsidRPr="00C7017A" w:rsidTr="00AD0778">
        <w:tc>
          <w:tcPr>
            <w:tcW w:w="1247" w:type="dxa"/>
            <w:vMerge/>
          </w:tcPr>
          <w:p w:rsidR="00AD0778" w:rsidRPr="004659CA" w:rsidRDefault="00AD0778" w:rsidP="00AD0778">
            <w:pPr>
              <w:rPr>
                <w:b/>
                <w:sz w:val="24"/>
                <w:szCs w:val="24"/>
              </w:rPr>
            </w:pPr>
          </w:p>
        </w:tc>
        <w:tc>
          <w:tcPr>
            <w:tcW w:w="3351" w:type="dxa"/>
            <w:vMerge/>
          </w:tcPr>
          <w:p w:rsidR="00AD0778" w:rsidRPr="004659CA" w:rsidRDefault="00AD0778" w:rsidP="00AD0778">
            <w:pPr>
              <w:pStyle w:val="ConsPlusNormal"/>
              <w:rPr>
                <w:rFonts w:ascii="Times New Roman" w:hAnsi="Times New Roman"/>
                <w:b/>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tcPr>
          <w:p w:rsidR="00AD0778" w:rsidRDefault="00AD0778" w:rsidP="00AD0778">
            <w:pPr>
              <w:jc w:val="center"/>
            </w:pPr>
            <w:r w:rsidRPr="00290BF0">
              <w:rPr>
                <w:sz w:val="22"/>
                <w:szCs w:val="22"/>
              </w:rPr>
              <w:t>0,00</w:t>
            </w:r>
          </w:p>
        </w:tc>
        <w:tc>
          <w:tcPr>
            <w:tcW w:w="1418" w:type="dxa"/>
          </w:tcPr>
          <w:p w:rsidR="00AD0778" w:rsidRDefault="00AD0778" w:rsidP="00AD0778">
            <w:pPr>
              <w:jc w:val="center"/>
            </w:pPr>
            <w:r w:rsidRPr="00290BF0">
              <w:rPr>
                <w:sz w:val="22"/>
                <w:szCs w:val="22"/>
              </w:rPr>
              <w:t>0,00</w:t>
            </w:r>
          </w:p>
        </w:tc>
        <w:tc>
          <w:tcPr>
            <w:tcW w:w="1417" w:type="dxa"/>
          </w:tcPr>
          <w:p w:rsidR="00AD0778" w:rsidRDefault="00AD0778" w:rsidP="00AD0778">
            <w:pPr>
              <w:jc w:val="center"/>
            </w:pPr>
            <w:r w:rsidRPr="00290BF0">
              <w:rPr>
                <w:sz w:val="22"/>
                <w:szCs w:val="22"/>
              </w:rPr>
              <w:t>0,00</w:t>
            </w:r>
          </w:p>
        </w:tc>
        <w:tc>
          <w:tcPr>
            <w:tcW w:w="1560" w:type="dxa"/>
          </w:tcPr>
          <w:p w:rsidR="00AD0778" w:rsidRDefault="00AD0778" w:rsidP="00AD0778">
            <w:pPr>
              <w:jc w:val="center"/>
            </w:pPr>
            <w:r w:rsidRPr="00290BF0">
              <w:rPr>
                <w:sz w:val="22"/>
                <w:szCs w:val="22"/>
              </w:rPr>
              <w:t>0,00</w:t>
            </w:r>
          </w:p>
        </w:tc>
        <w:tc>
          <w:tcPr>
            <w:tcW w:w="1559" w:type="dxa"/>
          </w:tcPr>
          <w:p w:rsidR="00AD0778" w:rsidRDefault="00AD0778" w:rsidP="00AD0778">
            <w:pPr>
              <w:jc w:val="center"/>
            </w:pPr>
            <w:r w:rsidRPr="00290BF0">
              <w:rPr>
                <w:sz w:val="22"/>
                <w:szCs w:val="22"/>
              </w:rPr>
              <w:t>0,00</w:t>
            </w:r>
          </w:p>
        </w:tc>
        <w:tc>
          <w:tcPr>
            <w:tcW w:w="1559" w:type="dxa"/>
          </w:tcPr>
          <w:p w:rsidR="00AD0778" w:rsidRDefault="00AD0778" w:rsidP="00AD0778">
            <w:pPr>
              <w:jc w:val="center"/>
            </w:pPr>
            <w:r w:rsidRPr="00290BF0">
              <w:rPr>
                <w:sz w:val="22"/>
                <w:szCs w:val="22"/>
              </w:rPr>
              <w:t>0,00</w:t>
            </w:r>
          </w:p>
        </w:tc>
      </w:tr>
      <w:tr w:rsidR="00AD0778" w:rsidRPr="00C7017A" w:rsidTr="00AD0778">
        <w:tc>
          <w:tcPr>
            <w:tcW w:w="1247" w:type="dxa"/>
            <w:vMerge/>
          </w:tcPr>
          <w:p w:rsidR="00AD0778" w:rsidRPr="004659CA" w:rsidRDefault="00AD0778" w:rsidP="00AD0778">
            <w:pPr>
              <w:rPr>
                <w:b/>
                <w:sz w:val="24"/>
                <w:szCs w:val="24"/>
              </w:rPr>
            </w:pPr>
          </w:p>
        </w:tc>
        <w:tc>
          <w:tcPr>
            <w:tcW w:w="3351" w:type="dxa"/>
            <w:vMerge/>
          </w:tcPr>
          <w:p w:rsidR="00AD0778" w:rsidRPr="004659CA" w:rsidRDefault="00AD0778" w:rsidP="00AD0778">
            <w:pPr>
              <w:pStyle w:val="ConsPlusNormal"/>
              <w:rPr>
                <w:rFonts w:ascii="Times New Roman" w:hAnsi="Times New Roman"/>
                <w:b/>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tcPr>
          <w:p w:rsidR="00AD0778" w:rsidRDefault="00AD0778" w:rsidP="00AD0778">
            <w:pPr>
              <w:jc w:val="center"/>
            </w:pPr>
            <w:r w:rsidRPr="00290BF0">
              <w:rPr>
                <w:sz w:val="22"/>
                <w:szCs w:val="22"/>
              </w:rPr>
              <w:t>0,00</w:t>
            </w:r>
          </w:p>
        </w:tc>
        <w:tc>
          <w:tcPr>
            <w:tcW w:w="1418" w:type="dxa"/>
          </w:tcPr>
          <w:p w:rsidR="00AD0778" w:rsidRDefault="00AD0778" w:rsidP="00AD0778">
            <w:pPr>
              <w:jc w:val="center"/>
            </w:pPr>
            <w:r w:rsidRPr="00290BF0">
              <w:rPr>
                <w:sz w:val="22"/>
                <w:szCs w:val="22"/>
              </w:rPr>
              <w:t>0,00</w:t>
            </w:r>
          </w:p>
        </w:tc>
        <w:tc>
          <w:tcPr>
            <w:tcW w:w="1417" w:type="dxa"/>
          </w:tcPr>
          <w:p w:rsidR="00AD0778" w:rsidRDefault="00AD0778" w:rsidP="00AD0778">
            <w:pPr>
              <w:jc w:val="center"/>
            </w:pPr>
            <w:r w:rsidRPr="00290BF0">
              <w:rPr>
                <w:sz w:val="22"/>
                <w:szCs w:val="22"/>
              </w:rPr>
              <w:t>0,00</w:t>
            </w:r>
          </w:p>
        </w:tc>
        <w:tc>
          <w:tcPr>
            <w:tcW w:w="1560" w:type="dxa"/>
          </w:tcPr>
          <w:p w:rsidR="00AD0778" w:rsidRDefault="00AD0778" w:rsidP="00AD0778">
            <w:pPr>
              <w:jc w:val="center"/>
            </w:pPr>
            <w:r w:rsidRPr="00290BF0">
              <w:rPr>
                <w:sz w:val="22"/>
                <w:szCs w:val="22"/>
              </w:rPr>
              <w:t>0,00</w:t>
            </w:r>
          </w:p>
        </w:tc>
        <w:tc>
          <w:tcPr>
            <w:tcW w:w="1559" w:type="dxa"/>
          </w:tcPr>
          <w:p w:rsidR="00AD0778" w:rsidRDefault="00AD0778" w:rsidP="00AD0778">
            <w:pPr>
              <w:jc w:val="center"/>
            </w:pPr>
            <w:r w:rsidRPr="00290BF0">
              <w:rPr>
                <w:sz w:val="22"/>
                <w:szCs w:val="22"/>
              </w:rPr>
              <w:t>0,00</w:t>
            </w:r>
          </w:p>
        </w:tc>
        <w:tc>
          <w:tcPr>
            <w:tcW w:w="1559" w:type="dxa"/>
          </w:tcPr>
          <w:p w:rsidR="00AD0778" w:rsidRDefault="00AD0778" w:rsidP="00AD0778">
            <w:pPr>
              <w:jc w:val="center"/>
            </w:pPr>
            <w:r w:rsidRPr="00290BF0">
              <w:rPr>
                <w:sz w:val="22"/>
                <w:szCs w:val="22"/>
              </w:rPr>
              <w:t>0,00</w:t>
            </w:r>
          </w:p>
        </w:tc>
      </w:tr>
      <w:tr w:rsidR="00AD0778" w:rsidRPr="00C7017A" w:rsidTr="00AD0778">
        <w:tc>
          <w:tcPr>
            <w:tcW w:w="1247" w:type="dxa"/>
            <w:vMerge/>
          </w:tcPr>
          <w:p w:rsidR="00AD0778" w:rsidRPr="004659CA" w:rsidRDefault="00AD0778" w:rsidP="00AD0778">
            <w:pPr>
              <w:rPr>
                <w:b/>
                <w:sz w:val="24"/>
                <w:szCs w:val="24"/>
              </w:rPr>
            </w:pPr>
          </w:p>
        </w:tc>
        <w:tc>
          <w:tcPr>
            <w:tcW w:w="3351" w:type="dxa"/>
            <w:vMerge/>
          </w:tcPr>
          <w:p w:rsidR="00AD0778" w:rsidRPr="004659CA" w:rsidRDefault="00AD0778" w:rsidP="00AD0778">
            <w:pPr>
              <w:pStyle w:val="ConsPlusNormal"/>
              <w:rPr>
                <w:rFonts w:ascii="Times New Roman" w:hAnsi="Times New Roman"/>
                <w:b/>
                <w:sz w:val="24"/>
                <w:szCs w:val="24"/>
              </w:rPr>
            </w:pPr>
          </w:p>
        </w:tc>
        <w:tc>
          <w:tcPr>
            <w:tcW w:w="1843" w:type="dxa"/>
          </w:tcPr>
          <w:p w:rsidR="00AD0778" w:rsidRPr="00320949" w:rsidRDefault="00AD0778" w:rsidP="00AD0778">
            <w:pPr>
              <w:pStyle w:val="ConsPlusNormal"/>
              <w:rPr>
                <w:rFonts w:ascii="Times New Roman" w:hAnsi="Times New Roman"/>
                <w:sz w:val="24"/>
                <w:szCs w:val="24"/>
              </w:rPr>
            </w:pPr>
            <w:r w:rsidRPr="00320949">
              <w:rPr>
                <w:rFonts w:ascii="Times New Roman" w:hAnsi="Times New Roman"/>
                <w:sz w:val="24"/>
                <w:szCs w:val="24"/>
              </w:rPr>
              <w:t>Средства от приносящей доход деятельн</w:t>
            </w:r>
            <w:r w:rsidRPr="00320949">
              <w:rPr>
                <w:rFonts w:ascii="Times New Roman" w:hAnsi="Times New Roman"/>
                <w:sz w:val="24"/>
                <w:szCs w:val="24"/>
              </w:rPr>
              <w:t>о</w:t>
            </w:r>
            <w:r w:rsidRPr="00320949">
              <w:rPr>
                <w:rFonts w:ascii="Times New Roman" w:hAnsi="Times New Roman"/>
                <w:sz w:val="24"/>
                <w:szCs w:val="24"/>
              </w:rPr>
              <w:t>сти</w:t>
            </w:r>
          </w:p>
        </w:tc>
        <w:tc>
          <w:tcPr>
            <w:tcW w:w="1559" w:type="dxa"/>
          </w:tcPr>
          <w:p w:rsidR="00AD0778" w:rsidRDefault="00AD0778" w:rsidP="00AD0778">
            <w:pPr>
              <w:jc w:val="center"/>
            </w:pPr>
            <w:r w:rsidRPr="00290BF0">
              <w:rPr>
                <w:sz w:val="22"/>
                <w:szCs w:val="22"/>
              </w:rPr>
              <w:t>0,00</w:t>
            </w:r>
          </w:p>
        </w:tc>
        <w:tc>
          <w:tcPr>
            <w:tcW w:w="1418" w:type="dxa"/>
          </w:tcPr>
          <w:p w:rsidR="00AD0778" w:rsidRDefault="00AD0778" w:rsidP="00AD0778">
            <w:pPr>
              <w:jc w:val="center"/>
            </w:pPr>
            <w:r w:rsidRPr="00290BF0">
              <w:rPr>
                <w:sz w:val="22"/>
                <w:szCs w:val="22"/>
              </w:rPr>
              <w:t>0,00</w:t>
            </w:r>
          </w:p>
        </w:tc>
        <w:tc>
          <w:tcPr>
            <w:tcW w:w="1417" w:type="dxa"/>
          </w:tcPr>
          <w:p w:rsidR="00AD0778" w:rsidRDefault="00AD0778" w:rsidP="00AD0778">
            <w:pPr>
              <w:jc w:val="center"/>
            </w:pPr>
            <w:r w:rsidRPr="00290BF0">
              <w:rPr>
                <w:sz w:val="22"/>
                <w:szCs w:val="22"/>
              </w:rPr>
              <w:t>0,00</w:t>
            </w:r>
          </w:p>
        </w:tc>
        <w:tc>
          <w:tcPr>
            <w:tcW w:w="1560" w:type="dxa"/>
          </w:tcPr>
          <w:p w:rsidR="00AD0778" w:rsidRDefault="00AD0778" w:rsidP="00AD0778">
            <w:pPr>
              <w:jc w:val="center"/>
            </w:pPr>
            <w:r w:rsidRPr="00290BF0">
              <w:rPr>
                <w:sz w:val="22"/>
                <w:szCs w:val="22"/>
              </w:rPr>
              <w:t>0,00</w:t>
            </w:r>
          </w:p>
        </w:tc>
        <w:tc>
          <w:tcPr>
            <w:tcW w:w="1559" w:type="dxa"/>
          </w:tcPr>
          <w:p w:rsidR="00AD0778" w:rsidRDefault="00AD0778" w:rsidP="00AD0778">
            <w:pPr>
              <w:jc w:val="center"/>
            </w:pPr>
            <w:r w:rsidRPr="00290BF0">
              <w:rPr>
                <w:sz w:val="22"/>
                <w:szCs w:val="22"/>
              </w:rPr>
              <w:t>0,00</w:t>
            </w:r>
          </w:p>
        </w:tc>
        <w:tc>
          <w:tcPr>
            <w:tcW w:w="1559" w:type="dxa"/>
          </w:tcPr>
          <w:p w:rsidR="00AD0778" w:rsidRDefault="00AD0778" w:rsidP="00AD0778">
            <w:pPr>
              <w:jc w:val="center"/>
            </w:pPr>
            <w:r w:rsidRPr="00290BF0">
              <w:rPr>
                <w:sz w:val="22"/>
                <w:szCs w:val="22"/>
              </w:rPr>
              <w:t>0,00</w:t>
            </w:r>
          </w:p>
        </w:tc>
      </w:tr>
      <w:tr w:rsidR="00AD0778" w:rsidRPr="00C7017A" w:rsidTr="00AD0778">
        <w:tc>
          <w:tcPr>
            <w:tcW w:w="1247" w:type="dxa"/>
            <w:vMerge w:val="restart"/>
          </w:tcPr>
          <w:p w:rsidR="00AD0778" w:rsidRPr="004659CA" w:rsidRDefault="00AD0778" w:rsidP="00AD0778">
            <w:pPr>
              <w:rPr>
                <w:sz w:val="24"/>
                <w:szCs w:val="24"/>
              </w:rPr>
            </w:pPr>
            <w:r w:rsidRPr="004659CA">
              <w:rPr>
                <w:b/>
                <w:sz w:val="24"/>
                <w:szCs w:val="24"/>
              </w:rPr>
              <w:t>Подпр</w:t>
            </w:r>
            <w:r w:rsidRPr="004659CA">
              <w:rPr>
                <w:b/>
                <w:sz w:val="24"/>
                <w:szCs w:val="24"/>
              </w:rPr>
              <w:t>о</w:t>
            </w:r>
            <w:r w:rsidRPr="004659CA">
              <w:rPr>
                <w:b/>
                <w:sz w:val="24"/>
                <w:szCs w:val="24"/>
              </w:rPr>
              <w:t xml:space="preserve">грамма </w:t>
            </w:r>
            <w:r>
              <w:rPr>
                <w:b/>
                <w:sz w:val="24"/>
                <w:szCs w:val="24"/>
              </w:rPr>
              <w:t>4</w:t>
            </w:r>
          </w:p>
        </w:tc>
        <w:tc>
          <w:tcPr>
            <w:tcW w:w="3351" w:type="dxa"/>
            <w:vMerge w:val="restart"/>
          </w:tcPr>
          <w:p w:rsidR="00AD0778" w:rsidRPr="004659CA" w:rsidRDefault="00AD0778" w:rsidP="00AD0778">
            <w:pPr>
              <w:pStyle w:val="ConsPlusNormal"/>
              <w:rPr>
                <w:rFonts w:ascii="Times New Roman" w:hAnsi="Times New Roman"/>
                <w:sz w:val="24"/>
                <w:szCs w:val="24"/>
              </w:rPr>
            </w:pPr>
            <w:r w:rsidRPr="004659CA">
              <w:rPr>
                <w:rFonts w:ascii="Times New Roman" w:hAnsi="Times New Roman"/>
                <w:b/>
                <w:sz w:val="24"/>
                <w:szCs w:val="24"/>
              </w:rPr>
              <w:t>Энергосбережение</w:t>
            </w:r>
          </w:p>
        </w:tc>
        <w:tc>
          <w:tcPr>
            <w:tcW w:w="1843" w:type="dxa"/>
          </w:tcPr>
          <w:p w:rsidR="00AD0778" w:rsidRPr="000D4337" w:rsidRDefault="00AD0778" w:rsidP="00AD0778">
            <w:pPr>
              <w:pStyle w:val="ConsPlusNormal"/>
              <w:rPr>
                <w:rFonts w:ascii="Times New Roman" w:hAnsi="Times New Roman"/>
                <w:b/>
                <w:sz w:val="24"/>
                <w:szCs w:val="24"/>
              </w:rPr>
            </w:pPr>
            <w:r w:rsidRPr="000D4337">
              <w:rPr>
                <w:rFonts w:ascii="Times New Roman" w:hAnsi="Times New Roman"/>
                <w:b/>
                <w:sz w:val="24"/>
                <w:szCs w:val="24"/>
              </w:rPr>
              <w:t>Всего</w:t>
            </w:r>
          </w:p>
        </w:tc>
        <w:tc>
          <w:tcPr>
            <w:tcW w:w="1559" w:type="dxa"/>
          </w:tcPr>
          <w:p w:rsidR="00AD0778" w:rsidRPr="005B5E69" w:rsidRDefault="00AD0778" w:rsidP="00AD0778">
            <w:pPr>
              <w:pStyle w:val="ConsPlusNormal"/>
              <w:jc w:val="center"/>
              <w:rPr>
                <w:rFonts w:ascii="Times New Roman" w:hAnsi="Times New Roman"/>
                <w:b/>
                <w:sz w:val="22"/>
              </w:rPr>
            </w:pPr>
            <w:r w:rsidRPr="005B5E69">
              <w:rPr>
                <w:rFonts w:ascii="Times New Roman" w:hAnsi="Times New Roman"/>
                <w:b/>
                <w:sz w:val="22"/>
              </w:rPr>
              <w:t>0,00</w:t>
            </w:r>
          </w:p>
        </w:tc>
        <w:tc>
          <w:tcPr>
            <w:tcW w:w="1418" w:type="dxa"/>
          </w:tcPr>
          <w:p w:rsidR="00AD0778" w:rsidRPr="005B5E69" w:rsidRDefault="00AD0778" w:rsidP="00AD0778">
            <w:pPr>
              <w:jc w:val="center"/>
              <w:rPr>
                <w:b/>
                <w:sz w:val="22"/>
                <w:szCs w:val="22"/>
              </w:rPr>
            </w:pPr>
            <w:r w:rsidRPr="005B5E69">
              <w:rPr>
                <w:b/>
                <w:sz w:val="22"/>
                <w:szCs w:val="22"/>
              </w:rPr>
              <w:t>0,00</w:t>
            </w:r>
          </w:p>
        </w:tc>
        <w:tc>
          <w:tcPr>
            <w:tcW w:w="1417" w:type="dxa"/>
          </w:tcPr>
          <w:p w:rsidR="00AD0778" w:rsidRPr="005B5E69" w:rsidRDefault="00AD0778" w:rsidP="00AD0778">
            <w:pPr>
              <w:jc w:val="center"/>
              <w:rPr>
                <w:b/>
                <w:sz w:val="22"/>
                <w:szCs w:val="22"/>
              </w:rPr>
            </w:pPr>
            <w:r w:rsidRPr="005B5E69">
              <w:rPr>
                <w:b/>
                <w:sz w:val="22"/>
                <w:szCs w:val="22"/>
              </w:rPr>
              <w:t>0,00</w:t>
            </w:r>
          </w:p>
        </w:tc>
        <w:tc>
          <w:tcPr>
            <w:tcW w:w="1560" w:type="dxa"/>
          </w:tcPr>
          <w:p w:rsidR="00AD0778" w:rsidRPr="005B5E69" w:rsidRDefault="00AD0778" w:rsidP="00AD0778">
            <w:pPr>
              <w:jc w:val="center"/>
              <w:rPr>
                <w:b/>
                <w:sz w:val="22"/>
                <w:szCs w:val="22"/>
              </w:rPr>
            </w:pPr>
            <w:r w:rsidRPr="005B5E69">
              <w:rPr>
                <w:b/>
                <w:sz w:val="22"/>
                <w:szCs w:val="22"/>
              </w:rPr>
              <w:t>0,00</w:t>
            </w:r>
          </w:p>
        </w:tc>
        <w:tc>
          <w:tcPr>
            <w:tcW w:w="1559" w:type="dxa"/>
          </w:tcPr>
          <w:p w:rsidR="00AD0778" w:rsidRPr="005B5E69" w:rsidRDefault="00AD0778" w:rsidP="00AD0778">
            <w:pPr>
              <w:jc w:val="center"/>
              <w:rPr>
                <w:b/>
                <w:sz w:val="22"/>
                <w:szCs w:val="22"/>
              </w:rPr>
            </w:pPr>
            <w:r w:rsidRPr="005B5E69">
              <w:rPr>
                <w:b/>
                <w:sz w:val="22"/>
                <w:szCs w:val="22"/>
              </w:rPr>
              <w:t>0,00</w:t>
            </w:r>
          </w:p>
        </w:tc>
        <w:tc>
          <w:tcPr>
            <w:tcW w:w="1559" w:type="dxa"/>
          </w:tcPr>
          <w:p w:rsidR="00AD0778" w:rsidRPr="005B5E69" w:rsidRDefault="00AD0778" w:rsidP="00AD0778">
            <w:pPr>
              <w:jc w:val="center"/>
              <w:rPr>
                <w:b/>
                <w:sz w:val="22"/>
                <w:szCs w:val="22"/>
              </w:rPr>
            </w:pPr>
            <w:r w:rsidRPr="005B5E69">
              <w:rPr>
                <w:b/>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0D4337" w:rsidRDefault="00AD0778" w:rsidP="00AD0778">
            <w:pPr>
              <w:pStyle w:val="ConsPlusNormal"/>
              <w:rPr>
                <w:rFonts w:ascii="Times New Roman" w:hAnsi="Times New Roman"/>
                <w:b/>
                <w:sz w:val="24"/>
                <w:szCs w:val="24"/>
              </w:rPr>
            </w:pPr>
            <w:r w:rsidRPr="000D4337">
              <w:rPr>
                <w:rFonts w:ascii="Times New Roman" w:hAnsi="Times New Roman"/>
                <w:b/>
                <w:sz w:val="24"/>
                <w:szCs w:val="24"/>
              </w:rPr>
              <w:t>в том числе:</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0D4337" w:rsidRDefault="00AD0778" w:rsidP="00AD0778">
            <w:pPr>
              <w:rPr>
                <w:b/>
                <w:snapToGrid w:val="0"/>
                <w:sz w:val="24"/>
                <w:szCs w:val="24"/>
              </w:rPr>
            </w:pPr>
            <w:r w:rsidRPr="000D4337">
              <w:rPr>
                <w:b/>
                <w:snapToGrid w:val="0"/>
                <w:sz w:val="24"/>
                <w:szCs w:val="24"/>
              </w:rPr>
              <w:t>Республика</w:t>
            </w:r>
            <w:r w:rsidRPr="000D4337">
              <w:rPr>
                <w:b/>
                <w:snapToGrid w:val="0"/>
                <w:sz w:val="24"/>
                <w:szCs w:val="24"/>
              </w:rPr>
              <w:t>н</w:t>
            </w:r>
            <w:r w:rsidRPr="000D4337">
              <w:rPr>
                <w:b/>
                <w:snapToGrid w:val="0"/>
                <w:sz w:val="24"/>
                <w:szCs w:val="24"/>
              </w:rPr>
              <w:t>ский бюджет Республики Коми</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0D4337" w:rsidRDefault="00AD0778" w:rsidP="00AD0778">
            <w:pPr>
              <w:pStyle w:val="ConsPlusNormal"/>
              <w:rPr>
                <w:rFonts w:ascii="Times New Roman" w:hAnsi="Times New Roman"/>
                <w:b/>
                <w:sz w:val="24"/>
                <w:szCs w:val="24"/>
              </w:rPr>
            </w:pPr>
            <w:r w:rsidRPr="000D4337">
              <w:rPr>
                <w:rFonts w:ascii="Times New Roman" w:hAnsi="Times New Roman"/>
                <w:b/>
                <w:sz w:val="24"/>
                <w:szCs w:val="24"/>
              </w:rPr>
              <w:t>Бюджет мун</w:t>
            </w:r>
            <w:r w:rsidRPr="000D4337">
              <w:rPr>
                <w:rFonts w:ascii="Times New Roman" w:hAnsi="Times New Roman"/>
                <w:b/>
                <w:sz w:val="24"/>
                <w:szCs w:val="24"/>
              </w:rPr>
              <w:t>и</w:t>
            </w:r>
            <w:r w:rsidRPr="000D4337">
              <w:rPr>
                <w:rFonts w:ascii="Times New Roman" w:hAnsi="Times New Roman"/>
                <w:b/>
                <w:sz w:val="24"/>
                <w:szCs w:val="24"/>
              </w:rPr>
              <w:t>ципально</w:t>
            </w:r>
            <w:r w:rsidRPr="000D4337">
              <w:rPr>
                <w:rFonts w:ascii="Times New Roman" w:hAnsi="Times New Roman"/>
                <w:b/>
                <w:sz w:val="24"/>
                <w:szCs w:val="24"/>
              </w:rPr>
              <w:lastRenderedPageBreak/>
              <w:t>го о</w:t>
            </w:r>
            <w:r w:rsidRPr="000D4337">
              <w:rPr>
                <w:rFonts w:ascii="Times New Roman" w:hAnsi="Times New Roman"/>
                <w:b/>
                <w:sz w:val="24"/>
                <w:szCs w:val="24"/>
              </w:rPr>
              <w:t>б</w:t>
            </w:r>
            <w:r w:rsidRPr="000D4337">
              <w:rPr>
                <w:rFonts w:ascii="Times New Roman" w:hAnsi="Times New Roman"/>
                <w:b/>
                <w:sz w:val="24"/>
                <w:szCs w:val="24"/>
              </w:rPr>
              <w:t>разования, из них за счет средств:</w:t>
            </w:r>
          </w:p>
        </w:tc>
        <w:tc>
          <w:tcPr>
            <w:tcW w:w="1559" w:type="dxa"/>
          </w:tcPr>
          <w:p w:rsidR="00AD0778" w:rsidRPr="005B5E69" w:rsidRDefault="00AD0778" w:rsidP="00AD0778">
            <w:pPr>
              <w:pStyle w:val="ConsPlusNormal"/>
              <w:jc w:val="center"/>
              <w:rPr>
                <w:rFonts w:ascii="Times New Roman" w:hAnsi="Times New Roman"/>
                <w:b/>
                <w:sz w:val="22"/>
              </w:rPr>
            </w:pPr>
            <w:r w:rsidRPr="005B5E69">
              <w:rPr>
                <w:rFonts w:ascii="Times New Roman" w:hAnsi="Times New Roman"/>
                <w:b/>
                <w:sz w:val="22"/>
              </w:rPr>
              <w:lastRenderedPageBreak/>
              <w:t>0,00</w:t>
            </w:r>
          </w:p>
        </w:tc>
        <w:tc>
          <w:tcPr>
            <w:tcW w:w="1418" w:type="dxa"/>
          </w:tcPr>
          <w:p w:rsidR="00AD0778" w:rsidRPr="005B5E69" w:rsidRDefault="00AD0778" w:rsidP="00AD0778">
            <w:pPr>
              <w:jc w:val="center"/>
              <w:rPr>
                <w:b/>
                <w:sz w:val="22"/>
                <w:szCs w:val="22"/>
              </w:rPr>
            </w:pPr>
            <w:r w:rsidRPr="005B5E69">
              <w:rPr>
                <w:b/>
                <w:sz w:val="22"/>
                <w:szCs w:val="22"/>
              </w:rPr>
              <w:t>0,00</w:t>
            </w:r>
          </w:p>
        </w:tc>
        <w:tc>
          <w:tcPr>
            <w:tcW w:w="1417" w:type="dxa"/>
          </w:tcPr>
          <w:p w:rsidR="00AD0778" w:rsidRPr="005B5E69" w:rsidRDefault="00AD0778" w:rsidP="00AD0778">
            <w:pPr>
              <w:jc w:val="center"/>
              <w:rPr>
                <w:b/>
                <w:sz w:val="22"/>
                <w:szCs w:val="22"/>
              </w:rPr>
            </w:pPr>
            <w:r w:rsidRPr="005B5E69">
              <w:rPr>
                <w:b/>
                <w:sz w:val="22"/>
                <w:szCs w:val="22"/>
              </w:rPr>
              <w:t>0,00</w:t>
            </w:r>
          </w:p>
        </w:tc>
        <w:tc>
          <w:tcPr>
            <w:tcW w:w="1560" w:type="dxa"/>
          </w:tcPr>
          <w:p w:rsidR="00AD0778" w:rsidRPr="005B5E69" w:rsidRDefault="00AD0778" w:rsidP="00AD0778">
            <w:pPr>
              <w:jc w:val="center"/>
              <w:rPr>
                <w:b/>
                <w:sz w:val="22"/>
                <w:szCs w:val="22"/>
              </w:rPr>
            </w:pPr>
            <w:r w:rsidRPr="005B5E69">
              <w:rPr>
                <w:b/>
                <w:sz w:val="22"/>
                <w:szCs w:val="22"/>
              </w:rPr>
              <w:t>0,00</w:t>
            </w:r>
          </w:p>
        </w:tc>
        <w:tc>
          <w:tcPr>
            <w:tcW w:w="1559" w:type="dxa"/>
          </w:tcPr>
          <w:p w:rsidR="00AD0778" w:rsidRPr="005B5E69" w:rsidRDefault="00AD0778" w:rsidP="00AD0778">
            <w:pPr>
              <w:jc w:val="center"/>
              <w:rPr>
                <w:b/>
                <w:sz w:val="22"/>
                <w:szCs w:val="22"/>
              </w:rPr>
            </w:pPr>
            <w:r w:rsidRPr="005B5E69">
              <w:rPr>
                <w:b/>
                <w:sz w:val="22"/>
                <w:szCs w:val="22"/>
              </w:rPr>
              <w:t>0,00</w:t>
            </w:r>
          </w:p>
        </w:tc>
        <w:tc>
          <w:tcPr>
            <w:tcW w:w="1559" w:type="dxa"/>
          </w:tcPr>
          <w:p w:rsidR="00AD0778" w:rsidRPr="005B5E69" w:rsidRDefault="00AD0778" w:rsidP="00AD0778">
            <w:pPr>
              <w:jc w:val="center"/>
              <w:rPr>
                <w:b/>
                <w:sz w:val="22"/>
                <w:szCs w:val="22"/>
              </w:rPr>
            </w:pPr>
            <w:r w:rsidRPr="005B5E69">
              <w:rPr>
                <w:b/>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0D4337" w:rsidRDefault="00AD0778" w:rsidP="00AD0778">
            <w:pPr>
              <w:pStyle w:val="ConsPlusNormal"/>
              <w:rPr>
                <w:rFonts w:ascii="Times New Roman" w:hAnsi="Times New Roman"/>
                <w:b/>
                <w:sz w:val="24"/>
                <w:szCs w:val="24"/>
              </w:rPr>
            </w:pPr>
            <w:r w:rsidRPr="000D4337">
              <w:rPr>
                <w:rFonts w:ascii="Times New Roman" w:hAnsi="Times New Roman"/>
                <w:b/>
                <w:sz w:val="24"/>
                <w:szCs w:val="24"/>
              </w:rPr>
              <w:t>Местного бю</w:t>
            </w:r>
            <w:r w:rsidRPr="000D4337">
              <w:rPr>
                <w:rFonts w:ascii="Times New Roman" w:hAnsi="Times New Roman"/>
                <w:b/>
                <w:sz w:val="24"/>
                <w:szCs w:val="24"/>
              </w:rPr>
              <w:t>д</w:t>
            </w:r>
            <w:r w:rsidRPr="000D4337">
              <w:rPr>
                <w:rFonts w:ascii="Times New Roman" w:hAnsi="Times New Roman"/>
                <w:b/>
                <w:sz w:val="24"/>
                <w:szCs w:val="24"/>
              </w:rPr>
              <w:t>жета</w:t>
            </w:r>
          </w:p>
        </w:tc>
        <w:tc>
          <w:tcPr>
            <w:tcW w:w="1559" w:type="dxa"/>
          </w:tcPr>
          <w:p w:rsidR="00AD0778" w:rsidRPr="005B5E69" w:rsidRDefault="00AD0778" w:rsidP="00AD0778">
            <w:pPr>
              <w:pStyle w:val="ConsPlusNormal"/>
              <w:jc w:val="center"/>
              <w:rPr>
                <w:rFonts w:ascii="Times New Roman" w:hAnsi="Times New Roman"/>
                <w:b/>
                <w:sz w:val="22"/>
              </w:rPr>
            </w:pPr>
            <w:r w:rsidRPr="005B5E69">
              <w:rPr>
                <w:rFonts w:ascii="Times New Roman" w:hAnsi="Times New Roman"/>
                <w:b/>
                <w:sz w:val="22"/>
              </w:rPr>
              <w:t>0,00</w:t>
            </w:r>
          </w:p>
        </w:tc>
        <w:tc>
          <w:tcPr>
            <w:tcW w:w="1418" w:type="dxa"/>
          </w:tcPr>
          <w:p w:rsidR="00AD0778" w:rsidRPr="005B5E69" w:rsidRDefault="00AD0778" w:rsidP="00AD0778">
            <w:pPr>
              <w:jc w:val="center"/>
              <w:rPr>
                <w:b/>
                <w:sz w:val="22"/>
                <w:szCs w:val="22"/>
              </w:rPr>
            </w:pPr>
            <w:r w:rsidRPr="005B5E69">
              <w:rPr>
                <w:b/>
                <w:sz w:val="22"/>
                <w:szCs w:val="22"/>
              </w:rPr>
              <w:t>0,00</w:t>
            </w:r>
          </w:p>
        </w:tc>
        <w:tc>
          <w:tcPr>
            <w:tcW w:w="1417" w:type="dxa"/>
          </w:tcPr>
          <w:p w:rsidR="00AD0778" w:rsidRPr="005B5E69" w:rsidRDefault="00AD0778" w:rsidP="00AD0778">
            <w:pPr>
              <w:jc w:val="center"/>
              <w:rPr>
                <w:b/>
                <w:sz w:val="22"/>
                <w:szCs w:val="22"/>
              </w:rPr>
            </w:pPr>
            <w:r w:rsidRPr="005B5E69">
              <w:rPr>
                <w:b/>
                <w:sz w:val="22"/>
                <w:szCs w:val="22"/>
              </w:rPr>
              <w:t>0,00</w:t>
            </w:r>
          </w:p>
        </w:tc>
        <w:tc>
          <w:tcPr>
            <w:tcW w:w="1560" w:type="dxa"/>
          </w:tcPr>
          <w:p w:rsidR="00AD0778" w:rsidRPr="005B5E69" w:rsidRDefault="00AD0778" w:rsidP="00AD0778">
            <w:pPr>
              <w:jc w:val="center"/>
              <w:rPr>
                <w:b/>
                <w:sz w:val="22"/>
                <w:szCs w:val="22"/>
              </w:rPr>
            </w:pPr>
            <w:r w:rsidRPr="005B5E69">
              <w:rPr>
                <w:b/>
                <w:sz w:val="22"/>
                <w:szCs w:val="22"/>
              </w:rPr>
              <w:t>0,00</w:t>
            </w:r>
          </w:p>
        </w:tc>
        <w:tc>
          <w:tcPr>
            <w:tcW w:w="1559" w:type="dxa"/>
          </w:tcPr>
          <w:p w:rsidR="00AD0778" w:rsidRPr="005B5E69" w:rsidRDefault="00AD0778" w:rsidP="00AD0778">
            <w:pPr>
              <w:jc w:val="center"/>
              <w:rPr>
                <w:b/>
                <w:sz w:val="22"/>
                <w:szCs w:val="22"/>
              </w:rPr>
            </w:pPr>
            <w:r w:rsidRPr="005B5E69">
              <w:rPr>
                <w:b/>
                <w:sz w:val="22"/>
                <w:szCs w:val="22"/>
              </w:rPr>
              <w:t>0,00</w:t>
            </w:r>
          </w:p>
        </w:tc>
        <w:tc>
          <w:tcPr>
            <w:tcW w:w="1559" w:type="dxa"/>
          </w:tcPr>
          <w:p w:rsidR="00AD0778" w:rsidRPr="005B5E69" w:rsidRDefault="00AD0778" w:rsidP="00AD0778">
            <w:pPr>
              <w:jc w:val="center"/>
              <w:rPr>
                <w:b/>
                <w:sz w:val="22"/>
                <w:szCs w:val="22"/>
              </w:rPr>
            </w:pPr>
            <w:r w:rsidRPr="005B5E69">
              <w:rPr>
                <w:b/>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0D4337" w:rsidRDefault="00AD0778" w:rsidP="00AD0778">
            <w:pPr>
              <w:pStyle w:val="ConsPlusNormal"/>
              <w:rPr>
                <w:rFonts w:ascii="Times New Roman" w:hAnsi="Times New Roman"/>
                <w:b/>
                <w:sz w:val="24"/>
                <w:szCs w:val="24"/>
              </w:rPr>
            </w:pPr>
            <w:r w:rsidRPr="000D4337">
              <w:rPr>
                <w:rFonts w:ascii="Times New Roman" w:hAnsi="Times New Roman"/>
                <w:b/>
                <w:sz w:val="24"/>
                <w:szCs w:val="24"/>
              </w:rPr>
              <w:t>Средства от приносящей доход деятел</w:t>
            </w:r>
            <w:r w:rsidRPr="000D4337">
              <w:rPr>
                <w:rFonts w:ascii="Times New Roman" w:hAnsi="Times New Roman"/>
                <w:b/>
                <w:sz w:val="24"/>
                <w:szCs w:val="24"/>
              </w:rPr>
              <w:t>ь</w:t>
            </w:r>
            <w:r w:rsidRPr="000D4337">
              <w:rPr>
                <w:rFonts w:ascii="Times New Roman" w:hAnsi="Times New Roman"/>
                <w:b/>
                <w:sz w:val="24"/>
                <w:szCs w:val="24"/>
              </w:rPr>
              <w:t>ности</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Pr="008D2F32" w:rsidRDefault="00AD0778" w:rsidP="00AD0778">
            <w:pPr>
              <w:rPr>
                <w:sz w:val="24"/>
                <w:szCs w:val="24"/>
              </w:rPr>
            </w:pPr>
            <w:r w:rsidRPr="00527A90">
              <w:rPr>
                <w:sz w:val="24"/>
                <w:szCs w:val="24"/>
              </w:rPr>
              <w:t>Основное меропри</w:t>
            </w:r>
            <w:r w:rsidRPr="00527A90">
              <w:rPr>
                <w:sz w:val="24"/>
                <w:szCs w:val="24"/>
              </w:rPr>
              <w:t>я</w:t>
            </w:r>
            <w:r w:rsidRPr="00527A90">
              <w:rPr>
                <w:sz w:val="24"/>
                <w:szCs w:val="24"/>
              </w:rPr>
              <w:t xml:space="preserve">тие </w:t>
            </w:r>
            <w:r>
              <w:rPr>
                <w:sz w:val="24"/>
                <w:szCs w:val="24"/>
              </w:rPr>
              <w:t>4.1.1</w:t>
            </w:r>
            <w:r w:rsidRPr="00527A90">
              <w:rPr>
                <w:sz w:val="24"/>
                <w:szCs w:val="24"/>
              </w:rPr>
              <w:t>.</w:t>
            </w:r>
          </w:p>
        </w:tc>
        <w:tc>
          <w:tcPr>
            <w:tcW w:w="3351" w:type="dxa"/>
            <w:vMerge w:val="restart"/>
          </w:tcPr>
          <w:p w:rsidR="00AD0778" w:rsidRPr="009B752F" w:rsidRDefault="00AD0778" w:rsidP="00AD0778">
            <w:pPr>
              <w:pStyle w:val="ConsPlusNormal"/>
              <w:rPr>
                <w:rFonts w:ascii="Times New Roman" w:hAnsi="Times New Roman"/>
                <w:sz w:val="24"/>
                <w:szCs w:val="24"/>
              </w:rPr>
            </w:pPr>
            <w:r w:rsidRPr="00FB3F53">
              <w:rPr>
                <w:rFonts w:ascii="Times New Roman" w:hAnsi="Times New Roman"/>
                <w:sz w:val="24"/>
                <w:szCs w:val="24"/>
              </w:rPr>
              <w:t>Комплекс мероприятий по обеспечению снижения удел</w:t>
            </w:r>
            <w:r w:rsidRPr="00FB3F53">
              <w:rPr>
                <w:rFonts w:ascii="Times New Roman" w:hAnsi="Times New Roman"/>
                <w:sz w:val="24"/>
                <w:szCs w:val="24"/>
              </w:rPr>
              <w:t>ь</w:t>
            </w:r>
            <w:r w:rsidRPr="00FB3F53">
              <w:rPr>
                <w:rFonts w:ascii="Times New Roman" w:hAnsi="Times New Roman"/>
                <w:sz w:val="24"/>
                <w:szCs w:val="24"/>
              </w:rPr>
              <w:t>ного энергопотребления в ж</w:t>
            </w:r>
            <w:r w:rsidRPr="00FB3F53">
              <w:rPr>
                <w:rFonts w:ascii="Times New Roman" w:hAnsi="Times New Roman"/>
                <w:sz w:val="24"/>
                <w:szCs w:val="24"/>
              </w:rPr>
              <w:t>и</w:t>
            </w:r>
            <w:r w:rsidRPr="00FB3F53">
              <w:rPr>
                <w:rFonts w:ascii="Times New Roman" w:hAnsi="Times New Roman"/>
                <w:sz w:val="24"/>
                <w:szCs w:val="24"/>
              </w:rPr>
              <w:t>лищном фонде</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20949" w:rsidRDefault="00AD0778" w:rsidP="00AD0778">
            <w:pPr>
              <w:pStyle w:val="ConsPlusNormal"/>
              <w:rPr>
                <w:rFonts w:ascii="Times New Roman" w:hAnsi="Times New Roman"/>
                <w:sz w:val="24"/>
                <w:szCs w:val="24"/>
              </w:rPr>
            </w:pPr>
            <w:r w:rsidRPr="00320949">
              <w:rPr>
                <w:rFonts w:ascii="Times New Roman" w:hAnsi="Times New Roman"/>
                <w:sz w:val="24"/>
                <w:szCs w:val="24"/>
              </w:rPr>
              <w:t xml:space="preserve">Средства от приносящей доход </w:t>
            </w:r>
            <w:r w:rsidRPr="00320949">
              <w:rPr>
                <w:rFonts w:ascii="Times New Roman" w:hAnsi="Times New Roman"/>
                <w:sz w:val="24"/>
                <w:szCs w:val="24"/>
              </w:rPr>
              <w:lastRenderedPageBreak/>
              <w:t>деятельн</w:t>
            </w:r>
            <w:r w:rsidRPr="00320949">
              <w:rPr>
                <w:rFonts w:ascii="Times New Roman" w:hAnsi="Times New Roman"/>
                <w:sz w:val="24"/>
                <w:szCs w:val="24"/>
              </w:rPr>
              <w:t>о</w:t>
            </w:r>
            <w:r w:rsidRPr="00320949">
              <w:rPr>
                <w:rFonts w:ascii="Times New Roman" w:hAnsi="Times New Roman"/>
                <w:sz w:val="24"/>
                <w:szCs w:val="24"/>
              </w:rPr>
              <w:t>сти</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Pr="008D2F32" w:rsidRDefault="00AD0778" w:rsidP="00AD0778">
            <w:pPr>
              <w:rPr>
                <w:sz w:val="24"/>
                <w:szCs w:val="24"/>
              </w:rPr>
            </w:pPr>
            <w:r w:rsidRPr="00527A90">
              <w:rPr>
                <w:sz w:val="24"/>
                <w:szCs w:val="24"/>
              </w:rPr>
              <w:lastRenderedPageBreak/>
              <w:t>Основное меропри</w:t>
            </w:r>
            <w:r w:rsidRPr="00527A90">
              <w:rPr>
                <w:sz w:val="24"/>
                <w:szCs w:val="24"/>
              </w:rPr>
              <w:t>я</w:t>
            </w:r>
            <w:r w:rsidRPr="00527A90">
              <w:rPr>
                <w:sz w:val="24"/>
                <w:szCs w:val="24"/>
              </w:rPr>
              <w:t xml:space="preserve">тие </w:t>
            </w:r>
            <w:r>
              <w:rPr>
                <w:sz w:val="24"/>
                <w:szCs w:val="24"/>
              </w:rPr>
              <w:t>4.1.2</w:t>
            </w:r>
            <w:r w:rsidRPr="00527A90">
              <w:rPr>
                <w:sz w:val="24"/>
                <w:szCs w:val="24"/>
              </w:rPr>
              <w:t>.</w:t>
            </w:r>
          </w:p>
        </w:tc>
        <w:tc>
          <w:tcPr>
            <w:tcW w:w="3351" w:type="dxa"/>
            <w:vMerge w:val="restart"/>
          </w:tcPr>
          <w:p w:rsidR="00AD0778" w:rsidRPr="00C71F46" w:rsidRDefault="00AD0778" w:rsidP="00AD0778">
            <w:pPr>
              <w:pStyle w:val="ConsPlusNormal"/>
              <w:rPr>
                <w:rFonts w:ascii="Times New Roman" w:hAnsi="Times New Roman"/>
                <w:sz w:val="24"/>
                <w:szCs w:val="24"/>
              </w:rPr>
            </w:pPr>
            <w:r w:rsidRPr="00FB3F53">
              <w:rPr>
                <w:rFonts w:ascii="Times New Roman" w:hAnsi="Times New Roman"/>
                <w:sz w:val="24"/>
                <w:szCs w:val="24"/>
              </w:rPr>
              <w:t>Комплекс мероприятий по обеспечению снижения удел</w:t>
            </w:r>
            <w:r w:rsidRPr="00FB3F53">
              <w:rPr>
                <w:rFonts w:ascii="Times New Roman" w:hAnsi="Times New Roman"/>
                <w:sz w:val="24"/>
                <w:szCs w:val="24"/>
              </w:rPr>
              <w:t>ь</w:t>
            </w:r>
            <w:r w:rsidRPr="00FB3F53">
              <w:rPr>
                <w:rFonts w:ascii="Times New Roman" w:hAnsi="Times New Roman"/>
                <w:sz w:val="24"/>
                <w:szCs w:val="24"/>
              </w:rPr>
              <w:t>ного энергопотребления в си</w:t>
            </w:r>
            <w:r w:rsidRPr="00FB3F53">
              <w:rPr>
                <w:rFonts w:ascii="Times New Roman" w:hAnsi="Times New Roman"/>
                <w:sz w:val="24"/>
                <w:szCs w:val="24"/>
              </w:rPr>
              <w:t>с</w:t>
            </w:r>
            <w:r w:rsidRPr="00FB3F53">
              <w:rPr>
                <w:rFonts w:ascii="Times New Roman" w:hAnsi="Times New Roman"/>
                <w:sz w:val="24"/>
                <w:szCs w:val="24"/>
              </w:rPr>
              <w:t>темах коммунальной инфр</w:t>
            </w:r>
            <w:r w:rsidRPr="00FB3F53">
              <w:rPr>
                <w:rFonts w:ascii="Times New Roman" w:hAnsi="Times New Roman"/>
                <w:sz w:val="24"/>
                <w:szCs w:val="24"/>
              </w:rPr>
              <w:t>а</w:t>
            </w:r>
            <w:r w:rsidRPr="00FB3F53">
              <w:rPr>
                <w:rFonts w:ascii="Times New Roman" w:hAnsi="Times New Roman"/>
                <w:sz w:val="24"/>
                <w:szCs w:val="24"/>
              </w:rPr>
              <w:t>структуры</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20949" w:rsidRDefault="00AD0778" w:rsidP="00AD0778">
            <w:pPr>
              <w:pStyle w:val="ConsPlusNormal"/>
              <w:rPr>
                <w:rFonts w:ascii="Times New Roman" w:hAnsi="Times New Roman"/>
                <w:sz w:val="24"/>
                <w:szCs w:val="24"/>
              </w:rPr>
            </w:pPr>
            <w:r w:rsidRPr="00320949">
              <w:rPr>
                <w:rFonts w:ascii="Times New Roman" w:hAnsi="Times New Roman"/>
                <w:sz w:val="24"/>
                <w:szCs w:val="24"/>
              </w:rPr>
              <w:t>Средства от приносящей доход деятельн</w:t>
            </w:r>
            <w:r w:rsidRPr="00320949">
              <w:rPr>
                <w:rFonts w:ascii="Times New Roman" w:hAnsi="Times New Roman"/>
                <w:sz w:val="24"/>
                <w:szCs w:val="24"/>
              </w:rPr>
              <w:t>о</w:t>
            </w:r>
            <w:r w:rsidRPr="00320949">
              <w:rPr>
                <w:rFonts w:ascii="Times New Roman" w:hAnsi="Times New Roman"/>
                <w:sz w:val="24"/>
                <w:szCs w:val="24"/>
              </w:rPr>
              <w:t>сти</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Pr="008D2F32" w:rsidRDefault="00AD0778" w:rsidP="00AD0778">
            <w:pPr>
              <w:rPr>
                <w:sz w:val="24"/>
                <w:szCs w:val="24"/>
              </w:rPr>
            </w:pPr>
            <w:r w:rsidRPr="00527A90">
              <w:rPr>
                <w:sz w:val="24"/>
                <w:szCs w:val="24"/>
              </w:rPr>
              <w:t>Основное меропри</w:t>
            </w:r>
            <w:r w:rsidRPr="00527A90">
              <w:rPr>
                <w:sz w:val="24"/>
                <w:szCs w:val="24"/>
              </w:rPr>
              <w:t>я</w:t>
            </w:r>
            <w:r w:rsidRPr="00527A90">
              <w:rPr>
                <w:sz w:val="24"/>
                <w:szCs w:val="24"/>
              </w:rPr>
              <w:t xml:space="preserve">тие </w:t>
            </w:r>
            <w:r>
              <w:rPr>
                <w:sz w:val="24"/>
                <w:szCs w:val="24"/>
              </w:rPr>
              <w:t>4.2.1</w:t>
            </w:r>
            <w:r w:rsidRPr="00527A90">
              <w:rPr>
                <w:sz w:val="24"/>
                <w:szCs w:val="24"/>
              </w:rPr>
              <w:t>.</w:t>
            </w:r>
          </w:p>
        </w:tc>
        <w:tc>
          <w:tcPr>
            <w:tcW w:w="3351" w:type="dxa"/>
            <w:vMerge w:val="restart"/>
          </w:tcPr>
          <w:p w:rsidR="00AD0778" w:rsidRPr="009B752F" w:rsidRDefault="00AD0778" w:rsidP="00AD0778">
            <w:pPr>
              <w:pStyle w:val="ConsPlusNormal"/>
              <w:rPr>
                <w:rFonts w:ascii="Times New Roman" w:hAnsi="Times New Roman"/>
                <w:sz w:val="24"/>
                <w:szCs w:val="24"/>
              </w:rPr>
            </w:pPr>
            <w:r w:rsidRPr="009B752F">
              <w:rPr>
                <w:rFonts w:ascii="Times New Roman" w:hAnsi="Times New Roman"/>
                <w:sz w:val="24"/>
                <w:szCs w:val="24"/>
              </w:rPr>
              <w:t>Установка (замена) сущес</w:t>
            </w:r>
            <w:r w:rsidRPr="009B752F">
              <w:rPr>
                <w:rFonts w:ascii="Times New Roman" w:hAnsi="Times New Roman"/>
                <w:sz w:val="24"/>
                <w:szCs w:val="24"/>
              </w:rPr>
              <w:t>т</w:t>
            </w:r>
            <w:r w:rsidRPr="009B752F">
              <w:rPr>
                <w:rFonts w:ascii="Times New Roman" w:hAnsi="Times New Roman"/>
                <w:sz w:val="24"/>
                <w:szCs w:val="24"/>
              </w:rPr>
              <w:t>вующих ламп накаливания н</w:t>
            </w:r>
            <w:r w:rsidRPr="009B752F">
              <w:rPr>
                <w:rFonts w:ascii="Times New Roman" w:hAnsi="Times New Roman"/>
                <w:sz w:val="24"/>
                <w:szCs w:val="24"/>
              </w:rPr>
              <w:t>а</w:t>
            </w:r>
            <w:r w:rsidRPr="009B752F">
              <w:rPr>
                <w:rFonts w:ascii="Times New Roman" w:hAnsi="Times New Roman"/>
                <w:sz w:val="24"/>
                <w:szCs w:val="24"/>
              </w:rPr>
              <w:t>энергосберегающие</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tcPr>
          <w:p w:rsidR="00AD0778" w:rsidRPr="00C7017A" w:rsidRDefault="00AD0778" w:rsidP="00AD0778">
            <w:pPr>
              <w:pStyle w:val="ConsPlusNormal"/>
              <w:rPr>
                <w:rFonts w:ascii="Times New Roman" w:hAnsi="Times New Roman"/>
                <w:sz w:val="24"/>
                <w:szCs w:val="24"/>
              </w:rPr>
            </w:pPr>
          </w:p>
        </w:tc>
        <w:tc>
          <w:tcPr>
            <w:tcW w:w="1418" w:type="dxa"/>
          </w:tcPr>
          <w:p w:rsidR="00AD0778" w:rsidRPr="00C7017A" w:rsidRDefault="00AD0778" w:rsidP="00AD0778">
            <w:pPr>
              <w:pStyle w:val="ConsPlusNormal"/>
              <w:rPr>
                <w:rFonts w:ascii="Times New Roman" w:hAnsi="Times New Roman"/>
                <w:sz w:val="24"/>
                <w:szCs w:val="24"/>
              </w:rPr>
            </w:pPr>
          </w:p>
        </w:tc>
        <w:tc>
          <w:tcPr>
            <w:tcW w:w="1417" w:type="dxa"/>
          </w:tcPr>
          <w:p w:rsidR="00AD0778" w:rsidRPr="00C7017A" w:rsidRDefault="00AD0778" w:rsidP="00AD0778">
            <w:pPr>
              <w:pStyle w:val="ConsPlusNormal"/>
              <w:rPr>
                <w:rFonts w:ascii="Times New Roman" w:hAnsi="Times New Roman"/>
                <w:sz w:val="24"/>
                <w:szCs w:val="24"/>
              </w:rPr>
            </w:pPr>
          </w:p>
        </w:tc>
        <w:tc>
          <w:tcPr>
            <w:tcW w:w="1560" w:type="dxa"/>
          </w:tcPr>
          <w:p w:rsidR="00AD0778" w:rsidRPr="00C7017A" w:rsidRDefault="00AD0778" w:rsidP="00AD0778">
            <w:pPr>
              <w:pStyle w:val="ConsPlusNormal"/>
              <w:rPr>
                <w:rFonts w:ascii="Times New Roman" w:hAnsi="Times New Roman"/>
                <w:sz w:val="24"/>
                <w:szCs w:val="24"/>
              </w:rPr>
            </w:pPr>
          </w:p>
        </w:tc>
        <w:tc>
          <w:tcPr>
            <w:tcW w:w="1559" w:type="dxa"/>
          </w:tcPr>
          <w:p w:rsidR="00AD0778" w:rsidRPr="00C7017A" w:rsidRDefault="00AD0778" w:rsidP="00AD0778">
            <w:pPr>
              <w:pStyle w:val="ConsPlusNormal"/>
              <w:rPr>
                <w:rFonts w:ascii="Times New Roman" w:hAnsi="Times New Roman"/>
                <w:sz w:val="24"/>
                <w:szCs w:val="24"/>
              </w:rPr>
            </w:pPr>
          </w:p>
        </w:tc>
        <w:tc>
          <w:tcPr>
            <w:tcW w:w="1559" w:type="dxa"/>
          </w:tcPr>
          <w:p w:rsidR="00AD0778" w:rsidRPr="00C7017A" w:rsidRDefault="00AD0778" w:rsidP="00AD0778">
            <w:pPr>
              <w:pStyle w:val="ConsPlusNormal"/>
              <w:rPr>
                <w:rFonts w:ascii="Times New Roman" w:hAnsi="Times New Roman"/>
                <w:sz w:val="24"/>
                <w:szCs w:val="24"/>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20949" w:rsidRDefault="00AD0778" w:rsidP="00AD0778">
            <w:pPr>
              <w:pStyle w:val="ConsPlusNormal"/>
              <w:rPr>
                <w:rFonts w:ascii="Times New Roman" w:hAnsi="Times New Roman"/>
                <w:sz w:val="24"/>
                <w:szCs w:val="24"/>
              </w:rPr>
            </w:pPr>
            <w:r w:rsidRPr="00320949">
              <w:rPr>
                <w:rFonts w:ascii="Times New Roman" w:hAnsi="Times New Roman"/>
                <w:sz w:val="24"/>
                <w:szCs w:val="24"/>
              </w:rPr>
              <w:t>Средства от приносящей доход деятельн</w:t>
            </w:r>
            <w:r w:rsidRPr="00320949">
              <w:rPr>
                <w:rFonts w:ascii="Times New Roman" w:hAnsi="Times New Roman"/>
                <w:sz w:val="24"/>
                <w:szCs w:val="24"/>
              </w:rPr>
              <w:t>о</w:t>
            </w:r>
            <w:r w:rsidRPr="00320949">
              <w:rPr>
                <w:rFonts w:ascii="Times New Roman" w:hAnsi="Times New Roman"/>
                <w:sz w:val="24"/>
                <w:szCs w:val="24"/>
              </w:rPr>
              <w:t>сти</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Default="00AD0778" w:rsidP="00AD0778">
            <w:r w:rsidRPr="00517AE3">
              <w:rPr>
                <w:sz w:val="24"/>
                <w:szCs w:val="24"/>
              </w:rPr>
              <w:t>Основное меропри</w:t>
            </w:r>
            <w:r w:rsidRPr="00517AE3">
              <w:rPr>
                <w:sz w:val="24"/>
                <w:szCs w:val="24"/>
              </w:rPr>
              <w:t>я</w:t>
            </w:r>
            <w:r w:rsidRPr="00517AE3">
              <w:rPr>
                <w:sz w:val="24"/>
                <w:szCs w:val="24"/>
              </w:rPr>
              <w:t xml:space="preserve">тие </w:t>
            </w:r>
            <w:r>
              <w:rPr>
                <w:sz w:val="24"/>
                <w:szCs w:val="24"/>
              </w:rPr>
              <w:t>4</w:t>
            </w:r>
            <w:r w:rsidRPr="00517AE3">
              <w:rPr>
                <w:sz w:val="24"/>
                <w:szCs w:val="24"/>
              </w:rPr>
              <w:t>.</w:t>
            </w:r>
            <w:r>
              <w:rPr>
                <w:sz w:val="24"/>
                <w:szCs w:val="24"/>
              </w:rPr>
              <w:t>2</w:t>
            </w:r>
            <w:r w:rsidRPr="00517AE3">
              <w:rPr>
                <w:sz w:val="24"/>
                <w:szCs w:val="24"/>
              </w:rPr>
              <w:t>.2.</w:t>
            </w:r>
          </w:p>
        </w:tc>
        <w:tc>
          <w:tcPr>
            <w:tcW w:w="3351" w:type="dxa"/>
            <w:vMerge w:val="restart"/>
          </w:tcPr>
          <w:p w:rsidR="00AD0778" w:rsidRPr="009B752F" w:rsidRDefault="00AD0778" w:rsidP="00AD0778">
            <w:pPr>
              <w:pStyle w:val="ConsPlusNormal"/>
              <w:rPr>
                <w:rFonts w:ascii="Times New Roman" w:hAnsi="Times New Roman"/>
                <w:sz w:val="24"/>
                <w:szCs w:val="24"/>
              </w:rPr>
            </w:pPr>
            <w:r w:rsidRPr="009B752F">
              <w:rPr>
                <w:rFonts w:ascii="Times New Roman" w:hAnsi="Times New Roman"/>
                <w:sz w:val="24"/>
                <w:szCs w:val="24"/>
              </w:rPr>
              <w:t>Установка приборов учета электроэнергии, тепловой энергии и водоснабжения</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20949" w:rsidRDefault="00AD0778" w:rsidP="00AD0778">
            <w:pPr>
              <w:pStyle w:val="ConsPlusNormal"/>
              <w:rPr>
                <w:rFonts w:ascii="Times New Roman" w:hAnsi="Times New Roman"/>
                <w:sz w:val="24"/>
                <w:szCs w:val="24"/>
              </w:rPr>
            </w:pPr>
            <w:r w:rsidRPr="00320949">
              <w:rPr>
                <w:rFonts w:ascii="Times New Roman" w:hAnsi="Times New Roman"/>
                <w:sz w:val="24"/>
                <w:szCs w:val="24"/>
              </w:rPr>
              <w:t xml:space="preserve">Средства от </w:t>
            </w:r>
            <w:r w:rsidRPr="00320949">
              <w:rPr>
                <w:rFonts w:ascii="Times New Roman" w:hAnsi="Times New Roman"/>
                <w:sz w:val="24"/>
                <w:szCs w:val="24"/>
              </w:rPr>
              <w:lastRenderedPageBreak/>
              <w:t>приносящей доход деятельн</w:t>
            </w:r>
            <w:r w:rsidRPr="00320949">
              <w:rPr>
                <w:rFonts w:ascii="Times New Roman" w:hAnsi="Times New Roman"/>
                <w:sz w:val="24"/>
                <w:szCs w:val="24"/>
              </w:rPr>
              <w:t>о</w:t>
            </w:r>
            <w:r w:rsidRPr="00320949">
              <w:rPr>
                <w:rFonts w:ascii="Times New Roman" w:hAnsi="Times New Roman"/>
                <w:sz w:val="24"/>
                <w:szCs w:val="24"/>
              </w:rPr>
              <w:t>сти</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Default="00AD0778" w:rsidP="00AD0778">
            <w:r w:rsidRPr="00517AE3">
              <w:rPr>
                <w:sz w:val="24"/>
                <w:szCs w:val="24"/>
              </w:rPr>
              <w:lastRenderedPageBreak/>
              <w:t>Основное меропри</w:t>
            </w:r>
            <w:r w:rsidRPr="00517AE3">
              <w:rPr>
                <w:sz w:val="24"/>
                <w:szCs w:val="24"/>
              </w:rPr>
              <w:t>я</w:t>
            </w:r>
            <w:r w:rsidRPr="00517AE3">
              <w:rPr>
                <w:sz w:val="24"/>
                <w:szCs w:val="24"/>
              </w:rPr>
              <w:t xml:space="preserve">тие </w:t>
            </w:r>
            <w:r>
              <w:rPr>
                <w:sz w:val="24"/>
                <w:szCs w:val="24"/>
              </w:rPr>
              <w:t>4</w:t>
            </w:r>
            <w:r w:rsidRPr="00517AE3">
              <w:rPr>
                <w:sz w:val="24"/>
                <w:szCs w:val="24"/>
              </w:rPr>
              <w:t>.</w:t>
            </w:r>
            <w:r>
              <w:rPr>
                <w:sz w:val="24"/>
                <w:szCs w:val="24"/>
              </w:rPr>
              <w:t>2.3</w:t>
            </w:r>
            <w:r w:rsidRPr="00517AE3">
              <w:rPr>
                <w:sz w:val="24"/>
                <w:szCs w:val="24"/>
              </w:rPr>
              <w:t>.</w:t>
            </w:r>
          </w:p>
        </w:tc>
        <w:tc>
          <w:tcPr>
            <w:tcW w:w="3351" w:type="dxa"/>
            <w:vMerge w:val="restart"/>
          </w:tcPr>
          <w:p w:rsidR="00AD0778" w:rsidRPr="009B752F" w:rsidRDefault="00AD0778" w:rsidP="00AD0778">
            <w:pPr>
              <w:rPr>
                <w:sz w:val="24"/>
                <w:szCs w:val="24"/>
              </w:rPr>
            </w:pPr>
            <w:r w:rsidRPr="009B752F">
              <w:rPr>
                <w:sz w:val="24"/>
                <w:szCs w:val="24"/>
              </w:rPr>
              <w:t>Исполнение рекомендаций по результатам энергетического обследования объектов</w:t>
            </w:r>
          </w:p>
          <w:p w:rsidR="00AD0778" w:rsidRPr="00C71F46" w:rsidRDefault="00AD0778" w:rsidP="00AD0778">
            <w:pPr>
              <w:pStyle w:val="ConsPlusNormal"/>
              <w:rPr>
                <w:rFonts w:ascii="Times New Roman" w:hAnsi="Times New Roman"/>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20949" w:rsidRDefault="00AD0778" w:rsidP="00AD0778">
            <w:pPr>
              <w:pStyle w:val="ConsPlusNormal"/>
              <w:rPr>
                <w:rFonts w:ascii="Times New Roman" w:hAnsi="Times New Roman"/>
                <w:sz w:val="24"/>
                <w:szCs w:val="24"/>
              </w:rPr>
            </w:pPr>
            <w:r w:rsidRPr="00320949">
              <w:rPr>
                <w:rFonts w:ascii="Times New Roman" w:hAnsi="Times New Roman"/>
                <w:sz w:val="24"/>
                <w:szCs w:val="24"/>
              </w:rPr>
              <w:t>Средства от приносящей доход деятельн</w:t>
            </w:r>
            <w:r w:rsidRPr="00320949">
              <w:rPr>
                <w:rFonts w:ascii="Times New Roman" w:hAnsi="Times New Roman"/>
                <w:sz w:val="24"/>
                <w:szCs w:val="24"/>
              </w:rPr>
              <w:t>о</w:t>
            </w:r>
            <w:r w:rsidRPr="00320949">
              <w:rPr>
                <w:rFonts w:ascii="Times New Roman" w:hAnsi="Times New Roman"/>
                <w:sz w:val="24"/>
                <w:szCs w:val="24"/>
              </w:rPr>
              <w:t>сти</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Default="00AD0778" w:rsidP="00AD0778">
            <w:r w:rsidRPr="00517AE3">
              <w:rPr>
                <w:sz w:val="24"/>
                <w:szCs w:val="24"/>
              </w:rPr>
              <w:t>Основное меропри</w:t>
            </w:r>
            <w:r w:rsidRPr="00517AE3">
              <w:rPr>
                <w:sz w:val="24"/>
                <w:szCs w:val="24"/>
              </w:rPr>
              <w:t>я</w:t>
            </w:r>
            <w:r w:rsidRPr="00517AE3">
              <w:rPr>
                <w:sz w:val="24"/>
                <w:szCs w:val="24"/>
              </w:rPr>
              <w:t xml:space="preserve">тие </w:t>
            </w:r>
            <w:r>
              <w:rPr>
                <w:sz w:val="24"/>
                <w:szCs w:val="24"/>
              </w:rPr>
              <w:t>4</w:t>
            </w:r>
            <w:r w:rsidRPr="00517AE3">
              <w:rPr>
                <w:sz w:val="24"/>
                <w:szCs w:val="24"/>
              </w:rPr>
              <w:t>.</w:t>
            </w:r>
            <w:r>
              <w:rPr>
                <w:sz w:val="24"/>
                <w:szCs w:val="24"/>
              </w:rPr>
              <w:t>2.4</w:t>
            </w:r>
            <w:r w:rsidRPr="00517AE3">
              <w:rPr>
                <w:sz w:val="24"/>
                <w:szCs w:val="24"/>
              </w:rPr>
              <w:t>.</w:t>
            </w:r>
          </w:p>
        </w:tc>
        <w:tc>
          <w:tcPr>
            <w:tcW w:w="3351" w:type="dxa"/>
            <w:vMerge w:val="restart"/>
          </w:tcPr>
          <w:p w:rsidR="00AD0778" w:rsidRPr="009B752F" w:rsidRDefault="00AD0778" w:rsidP="00AD0778">
            <w:pPr>
              <w:pStyle w:val="ConsPlusNormal"/>
              <w:rPr>
                <w:rFonts w:ascii="Times New Roman" w:hAnsi="Times New Roman"/>
                <w:sz w:val="24"/>
                <w:szCs w:val="24"/>
              </w:rPr>
            </w:pPr>
            <w:r w:rsidRPr="009B752F">
              <w:rPr>
                <w:rFonts w:ascii="Times New Roman" w:eastAsia="Calibri" w:hAnsi="Times New Roman"/>
                <w:sz w:val="24"/>
                <w:szCs w:val="24"/>
              </w:rPr>
              <w:t>Обеспечение распространения информации о правах и об</w:t>
            </w:r>
            <w:r w:rsidRPr="009B752F">
              <w:rPr>
                <w:rFonts w:ascii="Times New Roman" w:eastAsia="Calibri" w:hAnsi="Times New Roman"/>
                <w:sz w:val="24"/>
                <w:szCs w:val="24"/>
              </w:rPr>
              <w:t>я</w:t>
            </w:r>
            <w:r w:rsidRPr="009B752F">
              <w:rPr>
                <w:rFonts w:ascii="Times New Roman" w:eastAsia="Calibri" w:hAnsi="Times New Roman"/>
                <w:sz w:val="24"/>
                <w:szCs w:val="24"/>
              </w:rPr>
              <w:t xml:space="preserve">занностях физических лиц, о требованиях, предъявляемых к собственникам жилых домов, </w:t>
            </w:r>
            <w:r w:rsidRPr="009B752F">
              <w:rPr>
                <w:rFonts w:ascii="Times New Roman" w:eastAsia="Calibri" w:hAnsi="Times New Roman"/>
                <w:sz w:val="24"/>
                <w:szCs w:val="24"/>
              </w:rPr>
              <w:lastRenderedPageBreak/>
              <w:t>собственникам помещений в многоквартирных домах, лицам, ответственным за соде</w:t>
            </w:r>
            <w:r w:rsidRPr="009B752F">
              <w:rPr>
                <w:rFonts w:ascii="Times New Roman" w:eastAsia="Calibri" w:hAnsi="Times New Roman"/>
                <w:sz w:val="24"/>
                <w:szCs w:val="24"/>
              </w:rPr>
              <w:t>р</w:t>
            </w:r>
            <w:r w:rsidRPr="009B752F">
              <w:rPr>
                <w:rFonts w:ascii="Times New Roman" w:eastAsia="Calibri" w:hAnsi="Times New Roman"/>
                <w:sz w:val="24"/>
                <w:szCs w:val="24"/>
              </w:rPr>
              <w:t>жание многоквартирных д</w:t>
            </w:r>
            <w:r w:rsidRPr="009B752F">
              <w:rPr>
                <w:rFonts w:ascii="Times New Roman" w:eastAsia="Calibri" w:hAnsi="Times New Roman"/>
                <w:sz w:val="24"/>
                <w:szCs w:val="24"/>
              </w:rPr>
              <w:t>о</w:t>
            </w:r>
            <w:r w:rsidRPr="009B752F">
              <w:rPr>
                <w:rFonts w:ascii="Times New Roman" w:eastAsia="Calibri" w:hAnsi="Times New Roman"/>
                <w:sz w:val="24"/>
                <w:szCs w:val="24"/>
              </w:rPr>
              <w:t>мов, и об иных требованиях настоящего Федерального закона; распространения соц</w:t>
            </w:r>
            <w:r w:rsidRPr="009B752F">
              <w:rPr>
                <w:rFonts w:ascii="Times New Roman" w:eastAsia="Calibri" w:hAnsi="Times New Roman"/>
                <w:sz w:val="24"/>
                <w:szCs w:val="24"/>
              </w:rPr>
              <w:t>и</w:t>
            </w:r>
            <w:r w:rsidRPr="009B752F">
              <w:rPr>
                <w:rFonts w:ascii="Times New Roman" w:eastAsia="Calibri" w:hAnsi="Times New Roman"/>
                <w:sz w:val="24"/>
                <w:szCs w:val="24"/>
              </w:rPr>
              <w:t>альной рекламы в области энергосбережения и повыш</w:t>
            </w:r>
            <w:r w:rsidRPr="009B752F">
              <w:rPr>
                <w:rFonts w:ascii="Times New Roman" w:eastAsia="Calibri" w:hAnsi="Times New Roman"/>
                <w:sz w:val="24"/>
                <w:szCs w:val="24"/>
              </w:rPr>
              <w:t>е</w:t>
            </w:r>
            <w:r w:rsidRPr="009B752F">
              <w:rPr>
                <w:rFonts w:ascii="Times New Roman" w:eastAsia="Calibri" w:hAnsi="Times New Roman"/>
                <w:sz w:val="24"/>
                <w:szCs w:val="24"/>
              </w:rPr>
              <w:t>ния энергетической эффекти</w:t>
            </w:r>
            <w:r w:rsidRPr="009B752F">
              <w:rPr>
                <w:rFonts w:ascii="Times New Roman" w:eastAsia="Calibri" w:hAnsi="Times New Roman"/>
                <w:sz w:val="24"/>
                <w:szCs w:val="24"/>
              </w:rPr>
              <w:t>в</w:t>
            </w:r>
            <w:r w:rsidRPr="009B752F">
              <w:rPr>
                <w:rFonts w:ascii="Times New Roman" w:eastAsia="Calibri" w:hAnsi="Times New Roman"/>
                <w:sz w:val="24"/>
                <w:szCs w:val="24"/>
              </w:rPr>
              <w:t>ности</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lastRenderedPageBreak/>
              <w:t>Всего</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 xml:space="preserve">ский бюджет </w:t>
            </w:r>
            <w:r w:rsidRPr="00335B24">
              <w:rPr>
                <w:snapToGrid w:val="0"/>
                <w:sz w:val="24"/>
                <w:szCs w:val="24"/>
              </w:rPr>
              <w:lastRenderedPageBreak/>
              <w:t>Республики К</w:t>
            </w:r>
            <w:r w:rsidRPr="00335B24">
              <w:rPr>
                <w:snapToGrid w:val="0"/>
                <w:sz w:val="24"/>
                <w:szCs w:val="24"/>
              </w:rPr>
              <w:t>о</w:t>
            </w:r>
            <w:r w:rsidRPr="00335B24">
              <w:rPr>
                <w:snapToGrid w:val="0"/>
                <w:sz w:val="24"/>
                <w:szCs w:val="24"/>
              </w:rPr>
              <w:t>ми</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20949" w:rsidRDefault="00AD0778" w:rsidP="00AD0778">
            <w:pPr>
              <w:pStyle w:val="ConsPlusNormal"/>
              <w:rPr>
                <w:rFonts w:ascii="Times New Roman" w:hAnsi="Times New Roman"/>
                <w:sz w:val="24"/>
                <w:szCs w:val="24"/>
              </w:rPr>
            </w:pPr>
            <w:r w:rsidRPr="00320949">
              <w:rPr>
                <w:rFonts w:ascii="Times New Roman" w:hAnsi="Times New Roman"/>
                <w:sz w:val="24"/>
                <w:szCs w:val="24"/>
              </w:rPr>
              <w:t>Средства от приносящей доход деятельн</w:t>
            </w:r>
            <w:r w:rsidRPr="00320949">
              <w:rPr>
                <w:rFonts w:ascii="Times New Roman" w:hAnsi="Times New Roman"/>
                <w:sz w:val="24"/>
                <w:szCs w:val="24"/>
              </w:rPr>
              <w:t>о</w:t>
            </w:r>
            <w:r w:rsidRPr="00320949">
              <w:rPr>
                <w:rFonts w:ascii="Times New Roman" w:hAnsi="Times New Roman"/>
                <w:sz w:val="24"/>
                <w:szCs w:val="24"/>
              </w:rPr>
              <w:t>сти</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Default="00AD0778" w:rsidP="00AD0778">
            <w:r w:rsidRPr="00517AE3">
              <w:rPr>
                <w:sz w:val="24"/>
                <w:szCs w:val="24"/>
              </w:rPr>
              <w:t>Основное меропри</w:t>
            </w:r>
            <w:r w:rsidRPr="00517AE3">
              <w:rPr>
                <w:sz w:val="24"/>
                <w:szCs w:val="24"/>
              </w:rPr>
              <w:t>я</w:t>
            </w:r>
            <w:r w:rsidRPr="00517AE3">
              <w:rPr>
                <w:sz w:val="24"/>
                <w:szCs w:val="24"/>
              </w:rPr>
              <w:t xml:space="preserve">тие </w:t>
            </w:r>
            <w:r>
              <w:rPr>
                <w:sz w:val="24"/>
                <w:szCs w:val="24"/>
              </w:rPr>
              <w:t>4</w:t>
            </w:r>
            <w:r w:rsidRPr="00517AE3">
              <w:rPr>
                <w:sz w:val="24"/>
                <w:szCs w:val="24"/>
              </w:rPr>
              <w:t>.</w:t>
            </w:r>
            <w:r>
              <w:rPr>
                <w:sz w:val="24"/>
                <w:szCs w:val="24"/>
              </w:rPr>
              <w:t>2.5</w:t>
            </w:r>
            <w:r w:rsidRPr="00517AE3">
              <w:rPr>
                <w:sz w:val="24"/>
                <w:szCs w:val="24"/>
              </w:rPr>
              <w:t>.</w:t>
            </w:r>
          </w:p>
        </w:tc>
        <w:tc>
          <w:tcPr>
            <w:tcW w:w="3351" w:type="dxa"/>
            <w:vMerge w:val="restart"/>
          </w:tcPr>
          <w:p w:rsidR="00AD0778" w:rsidRPr="009B752F" w:rsidRDefault="00AD0778" w:rsidP="00AD0778">
            <w:pPr>
              <w:pStyle w:val="ConsPlusNormal"/>
              <w:rPr>
                <w:rFonts w:ascii="Times New Roman" w:hAnsi="Times New Roman"/>
                <w:sz w:val="24"/>
                <w:szCs w:val="24"/>
              </w:rPr>
            </w:pPr>
            <w:r w:rsidRPr="009B752F">
              <w:rPr>
                <w:rFonts w:ascii="Times New Roman" w:hAnsi="Times New Roman"/>
                <w:sz w:val="24"/>
                <w:szCs w:val="24"/>
              </w:rPr>
              <w:t>Стимулирование производит</w:t>
            </w:r>
            <w:r w:rsidRPr="009B752F">
              <w:rPr>
                <w:rFonts w:ascii="Times New Roman" w:hAnsi="Times New Roman"/>
                <w:sz w:val="24"/>
                <w:szCs w:val="24"/>
              </w:rPr>
              <w:t>е</w:t>
            </w:r>
            <w:r w:rsidRPr="009B752F">
              <w:rPr>
                <w:rFonts w:ascii="Times New Roman" w:hAnsi="Times New Roman"/>
                <w:sz w:val="24"/>
                <w:szCs w:val="24"/>
              </w:rPr>
              <w:t>лей и потребителей энергет</w:t>
            </w:r>
            <w:r w:rsidRPr="009B752F">
              <w:rPr>
                <w:rFonts w:ascii="Times New Roman" w:hAnsi="Times New Roman"/>
                <w:sz w:val="24"/>
                <w:szCs w:val="24"/>
              </w:rPr>
              <w:t>и</w:t>
            </w:r>
            <w:r w:rsidRPr="009B752F">
              <w:rPr>
                <w:rFonts w:ascii="Times New Roman" w:hAnsi="Times New Roman"/>
                <w:sz w:val="24"/>
                <w:szCs w:val="24"/>
              </w:rPr>
              <w:t>ческих ресурсов, организаций, осуществляющих передачу энергетических ресурсов</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 xml:space="preserve">Местного </w:t>
            </w:r>
            <w:r w:rsidRPr="00C7017A">
              <w:rPr>
                <w:rFonts w:ascii="Times New Roman" w:hAnsi="Times New Roman"/>
                <w:sz w:val="24"/>
                <w:szCs w:val="24"/>
              </w:rPr>
              <w:lastRenderedPageBreak/>
              <w:t>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tcPr>
          <w:p w:rsidR="00AD0778" w:rsidRPr="005B5E69" w:rsidRDefault="00AD0778" w:rsidP="00AD0778">
            <w:pPr>
              <w:jc w:val="center"/>
              <w:rPr>
                <w:sz w:val="22"/>
                <w:szCs w:val="22"/>
              </w:rPr>
            </w:pPr>
            <w:r w:rsidRPr="005B5E69">
              <w:rPr>
                <w:sz w:val="22"/>
                <w:szCs w:val="22"/>
              </w:rPr>
              <w:lastRenderedPageBreak/>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20949" w:rsidRDefault="00AD0778" w:rsidP="00AD0778">
            <w:pPr>
              <w:pStyle w:val="ConsPlusNormal"/>
              <w:rPr>
                <w:rFonts w:ascii="Times New Roman" w:hAnsi="Times New Roman"/>
                <w:sz w:val="24"/>
                <w:szCs w:val="24"/>
              </w:rPr>
            </w:pPr>
            <w:r w:rsidRPr="00320949">
              <w:rPr>
                <w:rFonts w:ascii="Times New Roman" w:hAnsi="Times New Roman"/>
                <w:sz w:val="24"/>
                <w:szCs w:val="24"/>
              </w:rPr>
              <w:t>Средства от приносящей доход деятельн</w:t>
            </w:r>
            <w:r w:rsidRPr="00320949">
              <w:rPr>
                <w:rFonts w:ascii="Times New Roman" w:hAnsi="Times New Roman"/>
                <w:sz w:val="24"/>
                <w:szCs w:val="24"/>
              </w:rPr>
              <w:t>о</w:t>
            </w:r>
            <w:r w:rsidRPr="00320949">
              <w:rPr>
                <w:rFonts w:ascii="Times New Roman" w:hAnsi="Times New Roman"/>
                <w:sz w:val="24"/>
                <w:szCs w:val="24"/>
              </w:rPr>
              <w:t>сти</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Default="00AD0778" w:rsidP="00AD0778">
            <w:r w:rsidRPr="00517AE3">
              <w:rPr>
                <w:sz w:val="24"/>
                <w:szCs w:val="24"/>
              </w:rPr>
              <w:t>Основное меропри</w:t>
            </w:r>
            <w:r w:rsidRPr="00517AE3">
              <w:rPr>
                <w:sz w:val="24"/>
                <w:szCs w:val="24"/>
              </w:rPr>
              <w:t>я</w:t>
            </w:r>
            <w:r w:rsidRPr="00517AE3">
              <w:rPr>
                <w:sz w:val="24"/>
                <w:szCs w:val="24"/>
              </w:rPr>
              <w:t xml:space="preserve">тие </w:t>
            </w:r>
            <w:r>
              <w:rPr>
                <w:sz w:val="24"/>
                <w:szCs w:val="24"/>
              </w:rPr>
              <w:t>4</w:t>
            </w:r>
            <w:r w:rsidRPr="00517AE3">
              <w:rPr>
                <w:sz w:val="24"/>
                <w:szCs w:val="24"/>
              </w:rPr>
              <w:t>.</w:t>
            </w:r>
            <w:r>
              <w:rPr>
                <w:sz w:val="24"/>
                <w:szCs w:val="24"/>
              </w:rPr>
              <w:t>2.6</w:t>
            </w:r>
            <w:r w:rsidRPr="00517AE3">
              <w:rPr>
                <w:sz w:val="24"/>
                <w:szCs w:val="24"/>
              </w:rPr>
              <w:t>.</w:t>
            </w:r>
          </w:p>
        </w:tc>
        <w:tc>
          <w:tcPr>
            <w:tcW w:w="3351" w:type="dxa"/>
            <w:vMerge w:val="restart"/>
          </w:tcPr>
          <w:p w:rsidR="00AD0778" w:rsidRPr="008F7FCF" w:rsidRDefault="00AD0778" w:rsidP="00AD0778">
            <w:pPr>
              <w:pStyle w:val="ConsPlusNormal"/>
              <w:rPr>
                <w:rFonts w:ascii="Times New Roman" w:hAnsi="Times New Roman"/>
                <w:sz w:val="24"/>
                <w:szCs w:val="24"/>
              </w:rPr>
            </w:pPr>
            <w:r w:rsidRPr="008F7FCF">
              <w:rPr>
                <w:rFonts w:ascii="Times New Roman" w:hAnsi="Times New Roman"/>
                <w:sz w:val="24"/>
                <w:szCs w:val="24"/>
              </w:rPr>
              <w:t>Информирование потребит</w:t>
            </w:r>
            <w:r w:rsidRPr="008F7FCF">
              <w:rPr>
                <w:rFonts w:ascii="Times New Roman" w:hAnsi="Times New Roman"/>
                <w:sz w:val="24"/>
                <w:szCs w:val="24"/>
              </w:rPr>
              <w:t>е</w:t>
            </w:r>
            <w:r w:rsidRPr="008F7FCF">
              <w:rPr>
                <w:rFonts w:ascii="Times New Roman" w:hAnsi="Times New Roman"/>
                <w:sz w:val="24"/>
                <w:szCs w:val="24"/>
              </w:rPr>
              <w:t>лей энергетических ресурсов о мероприятиях и способах энергосбережения и повыш</w:t>
            </w:r>
            <w:r w:rsidRPr="008F7FCF">
              <w:rPr>
                <w:rFonts w:ascii="Times New Roman" w:hAnsi="Times New Roman"/>
                <w:sz w:val="24"/>
                <w:szCs w:val="24"/>
              </w:rPr>
              <w:t>е</w:t>
            </w:r>
            <w:r w:rsidRPr="008F7FCF">
              <w:rPr>
                <w:rFonts w:ascii="Times New Roman" w:hAnsi="Times New Roman"/>
                <w:sz w:val="24"/>
                <w:szCs w:val="24"/>
              </w:rPr>
              <w:t>ния энергетической эффекти</w:t>
            </w:r>
            <w:r w:rsidRPr="008F7FCF">
              <w:rPr>
                <w:rFonts w:ascii="Times New Roman" w:hAnsi="Times New Roman"/>
                <w:sz w:val="24"/>
                <w:szCs w:val="24"/>
              </w:rPr>
              <w:t>в</w:t>
            </w:r>
            <w:r w:rsidRPr="008F7FCF">
              <w:rPr>
                <w:rFonts w:ascii="Times New Roman" w:hAnsi="Times New Roman"/>
                <w:sz w:val="24"/>
                <w:szCs w:val="24"/>
              </w:rPr>
              <w:t>ности</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20949" w:rsidRDefault="00AD0778" w:rsidP="00AD0778">
            <w:pPr>
              <w:pStyle w:val="ConsPlusNormal"/>
              <w:rPr>
                <w:rFonts w:ascii="Times New Roman" w:hAnsi="Times New Roman"/>
                <w:sz w:val="24"/>
                <w:szCs w:val="24"/>
              </w:rPr>
            </w:pPr>
            <w:r w:rsidRPr="00320949">
              <w:rPr>
                <w:rFonts w:ascii="Times New Roman" w:hAnsi="Times New Roman"/>
                <w:sz w:val="24"/>
                <w:szCs w:val="24"/>
              </w:rPr>
              <w:t>Средства от приносящей доход деятельн</w:t>
            </w:r>
            <w:r w:rsidRPr="00320949">
              <w:rPr>
                <w:rFonts w:ascii="Times New Roman" w:hAnsi="Times New Roman"/>
                <w:sz w:val="24"/>
                <w:szCs w:val="24"/>
              </w:rPr>
              <w:t>о</w:t>
            </w:r>
            <w:r w:rsidRPr="00320949">
              <w:rPr>
                <w:rFonts w:ascii="Times New Roman" w:hAnsi="Times New Roman"/>
                <w:sz w:val="24"/>
                <w:szCs w:val="24"/>
              </w:rPr>
              <w:t>сти</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Default="00AD0778" w:rsidP="00AD0778">
            <w:r w:rsidRPr="00517AE3">
              <w:rPr>
                <w:sz w:val="24"/>
                <w:szCs w:val="24"/>
              </w:rPr>
              <w:t>Основное меропри</w:t>
            </w:r>
            <w:r w:rsidRPr="00517AE3">
              <w:rPr>
                <w:sz w:val="24"/>
                <w:szCs w:val="24"/>
              </w:rPr>
              <w:t>я</w:t>
            </w:r>
            <w:r w:rsidRPr="00517AE3">
              <w:rPr>
                <w:sz w:val="24"/>
                <w:szCs w:val="24"/>
              </w:rPr>
              <w:t>т</w:t>
            </w:r>
            <w:r w:rsidRPr="00517AE3">
              <w:rPr>
                <w:sz w:val="24"/>
                <w:szCs w:val="24"/>
              </w:rPr>
              <w:lastRenderedPageBreak/>
              <w:t xml:space="preserve">ие </w:t>
            </w:r>
            <w:r>
              <w:rPr>
                <w:sz w:val="24"/>
                <w:szCs w:val="24"/>
              </w:rPr>
              <w:t>4</w:t>
            </w:r>
            <w:r w:rsidRPr="00517AE3">
              <w:rPr>
                <w:sz w:val="24"/>
                <w:szCs w:val="24"/>
              </w:rPr>
              <w:t>.</w:t>
            </w:r>
            <w:r>
              <w:rPr>
                <w:sz w:val="24"/>
                <w:szCs w:val="24"/>
              </w:rPr>
              <w:t>2.7</w:t>
            </w:r>
            <w:r w:rsidRPr="00517AE3">
              <w:rPr>
                <w:sz w:val="24"/>
                <w:szCs w:val="24"/>
              </w:rPr>
              <w:t>.</w:t>
            </w:r>
          </w:p>
        </w:tc>
        <w:tc>
          <w:tcPr>
            <w:tcW w:w="3351" w:type="dxa"/>
            <w:vMerge w:val="restart"/>
          </w:tcPr>
          <w:p w:rsidR="00AD0778" w:rsidRPr="008F7FCF" w:rsidRDefault="00AD0778" w:rsidP="00AD0778">
            <w:pPr>
              <w:pStyle w:val="ConsPlusNormal"/>
              <w:rPr>
                <w:rFonts w:ascii="Times New Roman" w:hAnsi="Times New Roman"/>
                <w:sz w:val="24"/>
                <w:szCs w:val="24"/>
              </w:rPr>
            </w:pPr>
            <w:r w:rsidRPr="008F7FCF">
              <w:rPr>
                <w:rFonts w:ascii="Times New Roman" w:hAnsi="Times New Roman"/>
                <w:sz w:val="24"/>
                <w:szCs w:val="24"/>
              </w:rPr>
              <w:lastRenderedPageBreak/>
              <w:t>Организация функциониров</w:t>
            </w:r>
            <w:r w:rsidRPr="008F7FCF">
              <w:rPr>
                <w:rFonts w:ascii="Times New Roman" w:hAnsi="Times New Roman"/>
                <w:sz w:val="24"/>
                <w:szCs w:val="24"/>
              </w:rPr>
              <w:t>а</w:t>
            </w:r>
            <w:r w:rsidRPr="008F7FCF">
              <w:rPr>
                <w:rFonts w:ascii="Times New Roman" w:hAnsi="Times New Roman"/>
                <w:sz w:val="24"/>
                <w:szCs w:val="24"/>
              </w:rPr>
              <w:t xml:space="preserve">ния системы </w:t>
            </w:r>
            <w:r w:rsidRPr="008F7FCF">
              <w:rPr>
                <w:rFonts w:ascii="Times New Roman" w:hAnsi="Times New Roman"/>
                <w:sz w:val="24"/>
                <w:szCs w:val="24"/>
              </w:rPr>
              <w:lastRenderedPageBreak/>
              <w:t>автоматизир</w:t>
            </w:r>
            <w:r w:rsidRPr="008F7FCF">
              <w:rPr>
                <w:rFonts w:ascii="Times New Roman" w:hAnsi="Times New Roman"/>
                <w:sz w:val="24"/>
                <w:szCs w:val="24"/>
              </w:rPr>
              <w:t>о</w:t>
            </w:r>
            <w:r w:rsidRPr="008F7FCF">
              <w:rPr>
                <w:rFonts w:ascii="Times New Roman" w:hAnsi="Times New Roman"/>
                <w:sz w:val="24"/>
                <w:szCs w:val="24"/>
              </w:rPr>
              <w:t>ванного учета потребления о</w:t>
            </w:r>
            <w:r w:rsidRPr="008F7FCF">
              <w:rPr>
                <w:rFonts w:ascii="Times New Roman" w:hAnsi="Times New Roman"/>
                <w:sz w:val="24"/>
                <w:szCs w:val="24"/>
              </w:rPr>
              <w:t>р</w:t>
            </w:r>
            <w:r w:rsidRPr="008F7FCF">
              <w:rPr>
                <w:rFonts w:ascii="Times New Roman" w:hAnsi="Times New Roman"/>
                <w:sz w:val="24"/>
                <w:szCs w:val="24"/>
              </w:rPr>
              <w:t>ганами местного самоуправл</w:t>
            </w:r>
            <w:r w:rsidRPr="008F7FCF">
              <w:rPr>
                <w:rFonts w:ascii="Times New Roman" w:hAnsi="Times New Roman"/>
                <w:sz w:val="24"/>
                <w:szCs w:val="24"/>
              </w:rPr>
              <w:t>е</w:t>
            </w:r>
            <w:r w:rsidRPr="008F7FCF">
              <w:rPr>
                <w:rFonts w:ascii="Times New Roman" w:hAnsi="Times New Roman"/>
                <w:sz w:val="24"/>
                <w:szCs w:val="24"/>
              </w:rPr>
              <w:t>ния и муниципальными учр</w:t>
            </w:r>
            <w:r w:rsidRPr="008F7FCF">
              <w:rPr>
                <w:rFonts w:ascii="Times New Roman" w:hAnsi="Times New Roman"/>
                <w:sz w:val="24"/>
                <w:szCs w:val="24"/>
              </w:rPr>
              <w:t>е</w:t>
            </w:r>
            <w:r w:rsidRPr="008F7FCF">
              <w:rPr>
                <w:rFonts w:ascii="Times New Roman" w:hAnsi="Times New Roman"/>
                <w:sz w:val="24"/>
                <w:szCs w:val="24"/>
              </w:rPr>
              <w:t>ждениями энергетических ресурсов посредством обеспеч</w:t>
            </w:r>
            <w:r w:rsidRPr="008F7FCF">
              <w:rPr>
                <w:rFonts w:ascii="Times New Roman" w:hAnsi="Times New Roman"/>
                <w:sz w:val="24"/>
                <w:szCs w:val="24"/>
              </w:rPr>
              <w:t>е</w:t>
            </w:r>
            <w:r w:rsidRPr="008F7FCF">
              <w:rPr>
                <w:rFonts w:ascii="Times New Roman" w:hAnsi="Times New Roman"/>
                <w:sz w:val="24"/>
                <w:szCs w:val="24"/>
              </w:rPr>
              <w:t>ния дистанционного сбора, анализа и передачи в адрес р</w:t>
            </w:r>
            <w:r w:rsidRPr="008F7FCF">
              <w:rPr>
                <w:rFonts w:ascii="Times New Roman" w:hAnsi="Times New Roman"/>
                <w:sz w:val="24"/>
                <w:szCs w:val="24"/>
              </w:rPr>
              <w:t>е</w:t>
            </w:r>
            <w:r w:rsidRPr="008F7FCF">
              <w:rPr>
                <w:rFonts w:ascii="Times New Roman" w:hAnsi="Times New Roman"/>
                <w:sz w:val="24"/>
                <w:szCs w:val="24"/>
              </w:rPr>
              <w:t>сурсоснабжающих организ</w:t>
            </w:r>
            <w:r w:rsidRPr="008F7FCF">
              <w:rPr>
                <w:rFonts w:ascii="Times New Roman" w:hAnsi="Times New Roman"/>
                <w:sz w:val="24"/>
                <w:szCs w:val="24"/>
              </w:rPr>
              <w:t>а</w:t>
            </w:r>
            <w:r w:rsidRPr="008F7FCF">
              <w:rPr>
                <w:rFonts w:ascii="Times New Roman" w:hAnsi="Times New Roman"/>
                <w:sz w:val="24"/>
                <w:szCs w:val="24"/>
              </w:rPr>
              <w:t>ций соответствующих данных</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lastRenderedPageBreak/>
              <w:t>Всего</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20949" w:rsidRDefault="00AD0778" w:rsidP="00AD0778">
            <w:pPr>
              <w:pStyle w:val="ConsPlusNormal"/>
              <w:rPr>
                <w:rFonts w:ascii="Times New Roman" w:hAnsi="Times New Roman"/>
                <w:sz w:val="24"/>
                <w:szCs w:val="24"/>
              </w:rPr>
            </w:pPr>
            <w:r w:rsidRPr="00320949">
              <w:rPr>
                <w:rFonts w:ascii="Times New Roman" w:hAnsi="Times New Roman"/>
                <w:sz w:val="24"/>
                <w:szCs w:val="24"/>
              </w:rPr>
              <w:t>Средства от приносящей доход деятельн</w:t>
            </w:r>
            <w:r w:rsidRPr="00320949">
              <w:rPr>
                <w:rFonts w:ascii="Times New Roman" w:hAnsi="Times New Roman"/>
                <w:sz w:val="24"/>
                <w:szCs w:val="24"/>
              </w:rPr>
              <w:t>о</w:t>
            </w:r>
            <w:r w:rsidRPr="00320949">
              <w:rPr>
                <w:rFonts w:ascii="Times New Roman" w:hAnsi="Times New Roman"/>
                <w:sz w:val="24"/>
                <w:szCs w:val="24"/>
              </w:rPr>
              <w:t>сти</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Pr="008D2F32" w:rsidRDefault="00AD0778" w:rsidP="00AD0778">
            <w:pPr>
              <w:rPr>
                <w:sz w:val="24"/>
                <w:szCs w:val="24"/>
              </w:rPr>
            </w:pPr>
            <w:r w:rsidRPr="00517AE3">
              <w:rPr>
                <w:sz w:val="24"/>
                <w:szCs w:val="24"/>
              </w:rPr>
              <w:t>Основное меропри</w:t>
            </w:r>
            <w:r w:rsidRPr="00517AE3">
              <w:rPr>
                <w:sz w:val="24"/>
                <w:szCs w:val="24"/>
              </w:rPr>
              <w:t>я</w:t>
            </w:r>
            <w:r w:rsidRPr="00517AE3">
              <w:rPr>
                <w:sz w:val="24"/>
                <w:szCs w:val="24"/>
              </w:rPr>
              <w:t xml:space="preserve">тие </w:t>
            </w:r>
            <w:r>
              <w:rPr>
                <w:sz w:val="24"/>
                <w:szCs w:val="24"/>
              </w:rPr>
              <w:t>4</w:t>
            </w:r>
            <w:r w:rsidRPr="00517AE3">
              <w:rPr>
                <w:sz w:val="24"/>
                <w:szCs w:val="24"/>
              </w:rPr>
              <w:t>.</w:t>
            </w:r>
            <w:r>
              <w:rPr>
                <w:sz w:val="24"/>
                <w:szCs w:val="24"/>
              </w:rPr>
              <w:t>3.1</w:t>
            </w:r>
            <w:r w:rsidRPr="00517AE3">
              <w:rPr>
                <w:sz w:val="24"/>
                <w:szCs w:val="24"/>
              </w:rPr>
              <w:t>.</w:t>
            </w:r>
          </w:p>
        </w:tc>
        <w:tc>
          <w:tcPr>
            <w:tcW w:w="3351" w:type="dxa"/>
            <w:vMerge w:val="restart"/>
          </w:tcPr>
          <w:p w:rsidR="00AD0778" w:rsidRPr="008F7FCF" w:rsidRDefault="00AD0778" w:rsidP="00AD0778">
            <w:pPr>
              <w:pStyle w:val="ConsPlusNormal"/>
              <w:rPr>
                <w:rFonts w:ascii="Times New Roman" w:hAnsi="Times New Roman"/>
                <w:sz w:val="24"/>
                <w:szCs w:val="24"/>
              </w:rPr>
            </w:pPr>
            <w:r w:rsidRPr="008F7FCF">
              <w:rPr>
                <w:rFonts w:ascii="Times New Roman" w:hAnsi="Times New Roman"/>
                <w:sz w:val="24"/>
                <w:szCs w:val="24"/>
              </w:rPr>
              <w:t>Комплекс мероприятий по поддержке проектов произво</w:t>
            </w:r>
            <w:r w:rsidRPr="008F7FCF">
              <w:rPr>
                <w:rFonts w:ascii="Times New Roman" w:hAnsi="Times New Roman"/>
                <w:sz w:val="24"/>
                <w:szCs w:val="24"/>
              </w:rPr>
              <w:t>д</w:t>
            </w:r>
            <w:r w:rsidRPr="008F7FCF">
              <w:rPr>
                <w:rFonts w:ascii="Times New Roman" w:hAnsi="Times New Roman"/>
                <w:sz w:val="24"/>
                <w:szCs w:val="24"/>
              </w:rPr>
              <w:t>ства и потребления биотопл</w:t>
            </w:r>
            <w:r w:rsidRPr="008F7FCF">
              <w:rPr>
                <w:rFonts w:ascii="Times New Roman" w:hAnsi="Times New Roman"/>
                <w:sz w:val="24"/>
                <w:szCs w:val="24"/>
              </w:rPr>
              <w:t>и</w:t>
            </w:r>
            <w:r w:rsidRPr="008F7FCF">
              <w:rPr>
                <w:rFonts w:ascii="Times New Roman" w:hAnsi="Times New Roman"/>
                <w:sz w:val="24"/>
                <w:szCs w:val="24"/>
              </w:rPr>
              <w:t>ва, полученного из отходов лесопромышленного компле</w:t>
            </w:r>
            <w:r w:rsidRPr="008F7FCF">
              <w:rPr>
                <w:rFonts w:ascii="Times New Roman" w:hAnsi="Times New Roman"/>
                <w:sz w:val="24"/>
                <w:szCs w:val="24"/>
              </w:rPr>
              <w:t>к</w:t>
            </w:r>
            <w:r w:rsidRPr="008F7FCF">
              <w:rPr>
                <w:rFonts w:ascii="Times New Roman" w:hAnsi="Times New Roman"/>
                <w:sz w:val="24"/>
                <w:szCs w:val="24"/>
              </w:rPr>
              <w:t>са</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20949" w:rsidRDefault="00AD0778" w:rsidP="00AD0778">
            <w:pPr>
              <w:pStyle w:val="ConsPlusNormal"/>
              <w:rPr>
                <w:rFonts w:ascii="Times New Roman" w:hAnsi="Times New Roman"/>
                <w:sz w:val="24"/>
                <w:szCs w:val="24"/>
              </w:rPr>
            </w:pPr>
            <w:r w:rsidRPr="00320949">
              <w:rPr>
                <w:rFonts w:ascii="Times New Roman" w:hAnsi="Times New Roman"/>
                <w:sz w:val="24"/>
                <w:szCs w:val="24"/>
              </w:rPr>
              <w:t>Средства от приносящей доход деятельн</w:t>
            </w:r>
            <w:r w:rsidRPr="00320949">
              <w:rPr>
                <w:rFonts w:ascii="Times New Roman" w:hAnsi="Times New Roman"/>
                <w:sz w:val="24"/>
                <w:szCs w:val="24"/>
              </w:rPr>
              <w:t>о</w:t>
            </w:r>
            <w:r w:rsidRPr="00320949">
              <w:rPr>
                <w:rFonts w:ascii="Times New Roman" w:hAnsi="Times New Roman"/>
                <w:sz w:val="24"/>
                <w:szCs w:val="24"/>
              </w:rPr>
              <w:t>сти</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Pr="008D2F32" w:rsidRDefault="00AD0778" w:rsidP="00AD0778">
            <w:pPr>
              <w:rPr>
                <w:sz w:val="24"/>
                <w:szCs w:val="24"/>
              </w:rPr>
            </w:pPr>
            <w:r w:rsidRPr="00517AE3">
              <w:rPr>
                <w:sz w:val="24"/>
                <w:szCs w:val="24"/>
              </w:rPr>
              <w:t>Основное меропри</w:t>
            </w:r>
            <w:r w:rsidRPr="00517AE3">
              <w:rPr>
                <w:sz w:val="24"/>
                <w:szCs w:val="24"/>
              </w:rPr>
              <w:t>я</w:t>
            </w:r>
            <w:r w:rsidRPr="00517AE3">
              <w:rPr>
                <w:sz w:val="24"/>
                <w:szCs w:val="24"/>
              </w:rPr>
              <w:t xml:space="preserve">тие </w:t>
            </w:r>
            <w:r>
              <w:rPr>
                <w:sz w:val="24"/>
                <w:szCs w:val="24"/>
              </w:rPr>
              <w:t>4</w:t>
            </w:r>
            <w:r w:rsidRPr="00517AE3">
              <w:rPr>
                <w:sz w:val="24"/>
                <w:szCs w:val="24"/>
              </w:rPr>
              <w:t>.</w:t>
            </w:r>
            <w:r>
              <w:rPr>
                <w:sz w:val="24"/>
                <w:szCs w:val="24"/>
              </w:rPr>
              <w:t>3.2</w:t>
            </w:r>
            <w:r w:rsidRPr="00517AE3">
              <w:rPr>
                <w:sz w:val="24"/>
                <w:szCs w:val="24"/>
              </w:rPr>
              <w:t>.</w:t>
            </w:r>
          </w:p>
        </w:tc>
        <w:tc>
          <w:tcPr>
            <w:tcW w:w="3351" w:type="dxa"/>
            <w:vMerge w:val="restart"/>
          </w:tcPr>
          <w:p w:rsidR="00AD0778" w:rsidRPr="008F7FCF" w:rsidRDefault="00AD0778" w:rsidP="00AD0778">
            <w:pPr>
              <w:pStyle w:val="ConsPlusNormal"/>
              <w:rPr>
                <w:rFonts w:ascii="Times New Roman" w:hAnsi="Times New Roman"/>
                <w:sz w:val="24"/>
                <w:szCs w:val="24"/>
              </w:rPr>
            </w:pPr>
            <w:r w:rsidRPr="008F7FCF">
              <w:rPr>
                <w:rFonts w:ascii="Times New Roman" w:eastAsia="Calibri" w:hAnsi="Times New Roman"/>
                <w:sz w:val="24"/>
                <w:szCs w:val="24"/>
              </w:rPr>
              <w:t>Мероприятия по выявлению бесхозяйных объектов недв</w:t>
            </w:r>
            <w:r w:rsidRPr="008F7FCF">
              <w:rPr>
                <w:rFonts w:ascii="Times New Roman" w:eastAsia="Calibri" w:hAnsi="Times New Roman"/>
                <w:sz w:val="24"/>
                <w:szCs w:val="24"/>
              </w:rPr>
              <w:t>и</w:t>
            </w:r>
            <w:r w:rsidRPr="008F7FCF">
              <w:rPr>
                <w:rFonts w:ascii="Times New Roman" w:eastAsia="Calibri" w:hAnsi="Times New Roman"/>
                <w:sz w:val="24"/>
                <w:szCs w:val="24"/>
              </w:rPr>
              <w:t>жимого имущества, испол</w:t>
            </w:r>
            <w:r w:rsidRPr="008F7FCF">
              <w:rPr>
                <w:rFonts w:ascii="Times New Roman" w:eastAsia="Calibri" w:hAnsi="Times New Roman"/>
                <w:sz w:val="24"/>
                <w:szCs w:val="24"/>
              </w:rPr>
              <w:t>ь</w:t>
            </w:r>
            <w:r w:rsidRPr="008F7FCF">
              <w:rPr>
                <w:rFonts w:ascii="Times New Roman" w:eastAsia="Calibri" w:hAnsi="Times New Roman"/>
                <w:sz w:val="24"/>
                <w:szCs w:val="24"/>
              </w:rPr>
              <w:t>зуемых для передачи энерг</w:t>
            </w:r>
            <w:r w:rsidRPr="008F7FCF">
              <w:rPr>
                <w:rFonts w:ascii="Times New Roman" w:eastAsia="Calibri" w:hAnsi="Times New Roman"/>
                <w:sz w:val="24"/>
                <w:szCs w:val="24"/>
              </w:rPr>
              <w:t>е</w:t>
            </w:r>
            <w:r w:rsidRPr="008F7FCF">
              <w:rPr>
                <w:rFonts w:ascii="Times New Roman" w:eastAsia="Calibri" w:hAnsi="Times New Roman"/>
                <w:sz w:val="24"/>
                <w:szCs w:val="24"/>
              </w:rPr>
              <w:t>тических ресурсов (включая газоснабжение, тепло- и эле</w:t>
            </w:r>
            <w:r w:rsidRPr="008F7FCF">
              <w:rPr>
                <w:rFonts w:ascii="Times New Roman" w:eastAsia="Calibri" w:hAnsi="Times New Roman"/>
                <w:sz w:val="24"/>
                <w:szCs w:val="24"/>
              </w:rPr>
              <w:t>к</w:t>
            </w:r>
            <w:r w:rsidRPr="008F7FCF">
              <w:rPr>
                <w:rFonts w:ascii="Times New Roman" w:eastAsia="Calibri" w:hAnsi="Times New Roman"/>
                <w:sz w:val="24"/>
                <w:szCs w:val="24"/>
              </w:rPr>
              <w:t>троснабжение), организации постановки в установленном порядке таких объектов на учет в качестве бесхозяйных объектов недвижимого им</w:t>
            </w:r>
            <w:r w:rsidRPr="008F7FCF">
              <w:rPr>
                <w:rFonts w:ascii="Times New Roman" w:eastAsia="Calibri" w:hAnsi="Times New Roman"/>
                <w:sz w:val="24"/>
                <w:szCs w:val="24"/>
              </w:rPr>
              <w:t>у</w:t>
            </w:r>
            <w:r w:rsidRPr="008F7FCF">
              <w:rPr>
                <w:rFonts w:ascii="Times New Roman" w:eastAsia="Calibri" w:hAnsi="Times New Roman"/>
                <w:sz w:val="24"/>
                <w:szCs w:val="24"/>
              </w:rPr>
              <w:t>щества и затем признанию права муниципальной собс</w:t>
            </w:r>
            <w:r w:rsidRPr="008F7FCF">
              <w:rPr>
                <w:rFonts w:ascii="Times New Roman" w:eastAsia="Calibri" w:hAnsi="Times New Roman"/>
                <w:sz w:val="24"/>
                <w:szCs w:val="24"/>
              </w:rPr>
              <w:t>т</w:t>
            </w:r>
            <w:r w:rsidRPr="008F7FCF">
              <w:rPr>
                <w:rFonts w:ascii="Times New Roman" w:eastAsia="Calibri" w:hAnsi="Times New Roman"/>
                <w:sz w:val="24"/>
                <w:szCs w:val="24"/>
              </w:rPr>
              <w:t>венности на такие бесхозяйные объекты недвижимого имущ</w:t>
            </w:r>
            <w:r w:rsidRPr="008F7FCF">
              <w:rPr>
                <w:rFonts w:ascii="Times New Roman" w:eastAsia="Calibri" w:hAnsi="Times New Roman"/>
                <w:sz w:val="24"/>
                <w:szCs w:val="24"/>
              </w:rPr>
              <w:t>е</w:t>
            </w:r>
            <w:r w:rsidRPr="008F7FCF">
              <w:rPr>
                <w:rFonts w:ascii="Times New Roman" w:eastAsia="Calibri" w:hAnsi="Times New Roman"/>
                <w:sz w:val="24"/>
                <w:szCs w:val="24"/>
              </w:rPr>
              <w:t>ства</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20949" w:rsidRDefault="00AD0778" w:rsidP="00AD0778">
            <w:pPr>
              <w:pStyle w:val="ConsPlusNormal"/>
              <w:rPr>
                <w:rFonts w:ascii="Times New Roman" w:hAnsi="Times New Roman"/>
                <w:sz w:val="24"/>
                <w:szCs w:val="24"/>
              </w:rPr>
            </w:pPr>
            <w:r w:rsidRPr="00320949">
              <w:rPr>
                <w:rFonts w:ascii="Times New Roman" w:hAnsi="Times New Roman"/>
                <w:sz w:val="24"/>
                <w:szCs w:val="24"/>
              </w:rPr>
              <w:t>Средства от приносящей доход деятельн</w:t>
            </w:r>
            <w:r w:rsidRPr="00320949">
              <w:rPr>
                <w:rFonts w:ascii="Times New Roman" w:hAnsi="Times New Roman"/>
                <w:sz w:val="24"/>
                <w:szCs w:val="24"/>
              </w:rPr>
              <w:t>о</w:t>
            </w:r>
            <w:r w:rsidRPr="00320949">
              <w:rPr>
                <w:rFonts w:ascii="Times New Roman" w:hAnsi="Times New Roman"/>
                <w:sz w:val="24"/>
                <w:szCs w:val="24"/>
              </w:rPr>
              <w:t>сти</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Pr="008D2F32" w:rsidRDefault="00AD0778" w:rsidP="00AD0778">
            <w:pPr>
              <w:rPr>
                <w:sz w:val="24"/>
                <w:szCs w:val="24"/>
              </w:rPr>
            </w:pPr>
            <w:r w:rsidRPr="00517AE3">
              <w:rPr>
                <w:sz w:val="24"/>
                <w:szCs w:val="24"/>
              </w:rPr>
              <w:t xml:space="preserve">Основное </w:t>
            </w:r>
            <w:r w:rsidRPr="00517AE3">
              <w:rPr>
                <w:sz w:val="24"/>
                <w:szCs w:val="24"/>
              </w:rPr>
              <w:lastRenderedPageBreak/>
              <w:t>меропри</w:t>
            </w:r>
            <w:r w:rsidRPr="00517AE3">
              <w:rPr>
                <w:sz w:val="24"/>
                <w:szCs w:val="24"/>
              </w:rPr>
              <w:t>я</w:t>
            </w:r>
            <w:r w:rsidRPr="00517AE3">
              <w:rPr>
                <w:sz w:val="24"/>
                <w:szCs w:val="24"/>
              </w:rPr>
              <w:t xml:space="preserve">тие </w:t>
            </w:r>
            <w:r>
              <w:rPr>
                <w:sz w:val="24"/>
                <w:szCs w:val="24"/>
              </w:rPr>
              <w:t>4</w:t>
            </w:r>
            <w:r w:rsidRPr="00517AE3">
              <w:rPr>
                <w:sz w:val="24"/>
                <w:szCs w:val="24"/>
              </w:rPr>
              <w:t>.</w:t>
            </w:r>
            <w:r>
              <w:rPr>
                <w:sz w:val="24"/>
                <w:szCs w:val="24"/>
              </w:rPr>
              <w:t>3.3</w:t>
            </w:r>
            <w:r w:rsidRPr="00517AE3">
              <w:rPr>
                <w:sz w:val="24"/>
                <w:szCs w:val="24"/>
              </w:rPr>
              <w:t>.</w:t>
            </w:r>
          </w:p>
        </w:tc>
        <w:tc>
          <w:tcPr>
            <w:tcW w:w="3351" w:type="dxa"/>
            <w:vMerge w:val="restart"/>
          </w:tcPr>
          <w:p w:rsidR="00AD0778" w:rsidRPr="008F7FCF" w:rsidRDefault="00AD0778" w:rsidP="00AD0778">
            <w:pPr>
              <w:pStyle w:val="ConsPlusNormal"/>
              <w:rPr>
                <w:rFonts w:ascii="Times New Roman" w:hAnsi="Times New Roman"/>
                <w:sz w:val="24"/>
                <w:szCs w:val="24"/>
              </w:rPr>
            </w:pPr>
            <w:r w:rsidRPr="008F7FCF">
              <w:rPr>
                <w:rFonts w:ascii="Times New Roman" w:eastAsia="Calibri" w:hAnsi="Times New Roman"/>
                <w:sz w:val="24"/>
                <w:szCs w:val="24"/>
              </w:rPr>
              <w:lastRenderedPageBreak/>
              <w:t xml:space="preserve">Мероприятия по организации </w:t>
            </w:r>
            <w:r w:rsidRPr="008F7FCF">
              <w:rPr>
                <w:rFonts w:ascii="Times New Roman" w:eastAsia="Calibri" w:hAnsi="Times New Roman"/>
                <w:sz w:val="24"/>
                <w:szCs w:val="24"/>
              </w:rPr>
              <w:lastRenderedPageBreak/>
              <w:t>управления бесхозяйными объектами недвижимого им</w:t>
            </w:r>
            <w:r w:rsidRPr="008F7FCF">
              <w:rPr>
                <w:rFonts w:ascii="Times New Roman" w:eastAsia="Calibri" w:hAnsi="Times New Roman"/>
                <w:sz w:val="24"/>
                <w:szCs w:val="24"/>
              </w:rPr>
              <w:t>у</w:t>
            </w:r>
            <w:r w:rsidRPr="008F7FCF">
              <w:rPr>
                <w:rFonts w:ascii="Times New Roman" w:eastAsia="Calibri" w:hAnsi="Times New Roman"/>
                <w:sz w:val="24"/>
                <w:szCs w:val="24"/>
              </w:rPr>
              <w:t>щества, используемыми для передачи энергетических р</w:t>
            </w:r>
            <w:r w:rsidRPr="008F7FCF">
              <w:rPr>
                <w:rFonts w:ascii="Times New Roman" w:eastAsia="Calibri" w:hAnsi="Times New Roman"/>
                <w:sz w:val="24"/>
                <w:szCs w:val="24"/>
              </w:rPr>
              <w:t>е</w:t>
            </w:r>
            <w:r w:rsidRPr="008F7FCF">
              <w:rPr>
                <w:rFonts w:ascii="Times New Roman" w:eastAsia="Calibri" w:hAnsi="Times New Roman"/>
                <w:sz w:val="24"/>
                <w:szCs w:val="24"/>
              </w:rPr>
              <w:t>сурсов, с момента выявления таких объектов, в том числе определению источника ко</w:t>
            </w:r>
            <w:r w:rsidRPr="008F7FCF">
              <w:rPr>
                <w:rFonts w:ascii="Times New Roman" w:eastAsia="Calibri" w:hAnsi="Times New Roman"/>
                <w:sz w:val="24"/>
                <w:szCs w:val="24"/>
              </w:rPr>
              <w:t>м</w:t>
            </w:r>
            <w:r w:rsidRPr="008F7FCF">
              <w:rPr>
                <w:rFonts w:ascii="Times New Roman" w:eastAsia="Calibri" w:hAnsi="Times New Roman"/>
                <w:sz w:val="24"/>
                <w:szCs w:val="24"/>
              </w:rPr>
              <w:t>пенсации возникающих при их эксплуатации нормативных потерь энергетических ресу</w:t>
            </w:r>
            <w:r w:rsidRPr="008F7FCF">
              <w:rPr>
                <w:rFonts w:ascii="Times New Roman" w:eastAsia="Calibri" w:hAnsi="Times New Roman"/>
                <w:sz w:val="24"/>
                <w:szCs w:val="24"/>
              </w:rPr>
              <w:t>р</w:t>
            </w:r>
            <w:r w:rsidRPr="008F7FCF">
              <w:rPr>
                <w:rFonts w:ascii="Times New Roman" w:eastAsia="Calibri" w:hAnsi="Times New Roman"/>
                <w:sz w:val="24"/>
                <w:szCs w:val="24"/>
              </w:rPr>
              <w:t>сов (включая тепловую эне</w:t>
            </w:r>
            <w:r w:rsidRPr="008F7FCF">
              <w:rPr>
                <w:rFonts w:ascii="Times New Roman" w:eastAsia="Calibri" w:hAnsi="Times New Roman"/>
                <w:sz w:val="24"/>
                <w:szCs w:val="24"/>
              </w:rPr>
              <w:t>р</w:t>
            </w:r>
            <w:r w:rsidRPr="008F7FCF">
              <w:rPr>
                <w:rFonts w:ascii="Times New Roman" w:eastAsia="Calibri" w:hAnsi="Times New Roman"/>
                <w:sz w:val="24"/>
                <w:szCs w:val="24"/>
              </w:rPr>
              <w:t>гию, электрическую энергию), в частности за счет включения расходов на компенсацию данных потерь в тариф орган</w:t>
            </w:r>
            <w:r w:rsidRPr="008F7FCF">
              <w:rPr>
                <w:rFonts w:ascii="Times New Roman" w:eastAsia="Calibri" w:hAnsi="Times New Roman"/>
                <w:sz w:val="24"/>
                <w:szCs w:val="24"/>
              </w:rPr>
              <w:t>и</w:t>
            </w:r>
            <w:r w:rsidRPr="008F7FCF">
              <w:rPr>
                <w:rFonts w:ascii="Times New Roman" w:eastAsia="Calibri" w:hAnsi="Times New Roman"/>
                <w:sz w:val="24"/>
                <w:szCs w:val="24"/>
              </w:rPr>
              <w:t>зации, управляющей такими объектами</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lastRenderedPageBreak/>
              <w:t>Всего</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tcPr>
          <w:p w:rsidR="00AD0778" w:rsidRPr="005B5E69" w:rsidRDefault="00AD0778" w:rsidP="00AD0778">
            <w:pPr>
              <w:jc w:val="center"/>
              <w:rPr>
                <w:sz w:val="22"/>
                <w:szCs w:val="22"/>
              </w:rPr>
            </w:pPr>
            <w:r w:rsidRPr="005B5E69">
              <w:rPr>
                <w:sz w:val="22"/>
                <w:szCs w:val="22"/>
              </w:rPr>
              <w:t>0,00</w:t>
            </w:r>
          </w:p>
        </w:tc>
        <w:tc>
          <w:tcPr>
            <w:tcW w:w="1418" w:type="dxa"/>
          </w:tcPr>
          <w:p w:rsidR="00AD0778" w:rsidRPr="005B5E69" w:rsidRDefault="00AD0778" w:rsidP="00AD0778">
            <w:pPr>
              <w:jc w:val="center"/>
              <w:rPr>
                <w:sz w:val="22"/>
                <w:szCs w:val="22"/>
              </w:rPr>
            </w:pPr>
            <w:r w:rsidRPr="005B5E69">
              <w:rPr>
                <w:sz w:val="22"/>
                <w:szCs w:val="22"/>
              </w:rPr>
              <w:t>0,00</w:t>
            </w:r>
          </w:p>
        </w:tc>
        <w:tc>
          <w:tcPr>
            <w:tcW w:w="1417" w:type="dxa"/>
          </w:tcPr>
          <w:p w:rsidR="00AD0778" w:rsidRPr="005B5E69" w:rsidRDefault="00AD0778" w:rsidP="00AD0778">
            <w:pPr>
              <w:jc w:val="center"/>
              <w:rPr>
                <w:sz w:val="22"/>
                <w:szCs w:val="22"/>
              </w:rPr>
            </w:pPr>
            <w:r w:rsidRPr="005B5E69">
              <w:rPr>
                <w:sz w:val="22"/>
                <w:szCs w:val="22"/>
              </w:rPr>
              <w:t>0,00</w:t>
            </w:r>
          </w:p>
        </w:tc>
        <w:tc>
          <w:tcPr>
            <w:tcW w:w="1560"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c>
          <w:tcPr>
            <w:tcW w:w="1559" w:type="dxa"/>
          </w:tcPr>
          <w:p w:rsidR="00AD0778" w:rsidRPr="005B5E69" w:rsidRDefault="00AD0778" w:rsidP="00AD0778">
            <w:pPr>
              <w:jc w:val="center"/>
              <w:rPr>
                <w:sz w:val="22"/>
                <w:szCs w:val="22"/>
              </w:rPr>
            </w:pPr>
            <w:r w:rsidRPr="005B5E69">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20949" w:rsidRDefault="00AD0778" w:rsidP="00AD0778">
            <w:pPr>
              <w:pStyle w:val="ConsPlusNormal"/>
              <w:rPr>
                <w:rFonts w:ascii="Times New Roman" w:hAnsi="Times New Roman"/>
                <w:sz w:val="24"/>
                <w:szCs w:val="24"/>
              </w:rPr>
            </w:pPr>
            <w:r w:rsidRPr="00320949">
              <w:rPr>
                <w:rFonts w:ascii="Times New Roman" w:hAnsi="Times New Roman"/>
                <w:sz w:val="24"/>
                <w:szCs w:val="24"/>
              </w:rPr>
              <w:t>Средства от приносящей доход деятельн</w:t>
            </w:r>
            <w:r w:rsidRPr="00320949">
              <w:rPr>
                <w:rFonts w:ascii="Times New Roman" w:hAnsi="Times New Roman"/>
                <w:sz w:val="24"/>
                <w:szCs w:val="24"/>
              </w:rPr>
              <w:t>о</w:t>
            </w:r>
            <w:r w:rsidRPr="00320949">
              <w:rPr>
                <w:rFonts w:ascii="Times New Roman" w:hAnsi="Times New Roman"/>
                <w:sz w:val="24"/>
                <w:szCs w:val="24"/>
              </w:rPr>
              <w:t>сти</w:t>
            </w:r>
          </w:p>
        </w:tc>
        <w:tc>
          <w:tcPr>
            <w:tcW w:w="1559" w:type="dxa"/>
          </w:tcPr>
          <w:p w:rsidR="00AD0778" w:rsidRPr="005B5E69" w:rsidRDefault="00AD0778" w:rsidP="00AD0778">
            <w:pPr>
              <w:pStyle w:val="ConsPlusNormal"/>
              <w:rPr>
                <w:rFonts w:ascii="Times New Roman" w:hAnsi="Times New Roman"/>
                <w:sz w:val="22"/>
              </w:rPr>
            </w:pPr>
          </w:p>
        </w:tc>
        <w:tc>
          <w:tcPr>
            <w:tcW w:w="1418" w:type="dxa"/>
          </w:tcPr>
          <w:p w:rsidR="00AD0778" w:rsidRPr="005B5E69" w:rsidRDefault="00AD0778" w:rsidP="00AD0778">
            <w:pPr>
              <w:pStyle w:val="ConsPlusNormal"/>
              <w:rPr>
                <w:rFonts w:ascii="Times New Roman" w:hAnsi="Times New Roman"/>
                <w:sz w:val="22"/>
              </w:rPr>
            </w:pPr>
          </w:p>
        </w:tc>
        <w:tc>
          <w:tcPr>
            <w:tcW w:w="1417" w:type="dxa"/>
          </w:tcPr>
          <w:p w:rsidR="00AD0778" w:rsidRPr="005B5E69" w:rsidRDefault="00AD0778" w:rsidP="00AD0778">
            <w:pPr>
              <w:pStyle w:val="ConsPlusNormal"/>
              <w:rPr>
                <w:rFonts w:ascii="Times New Roman" w:hAnsi="Times New Roman"/>
                <w:sz w:val="22"/>
              </w:rPr>
            </w:pPr>
          </w:p>
        </w:tc>
        <w:tc>
          <w:tcPr>
            <w:tcW w:w="1560"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c>
          <w:tcPr>
            <w:tcW w:w="1559" w:type="dxa"/>
          </w:tcPr>
          <w:p w:rsidR="00AD0778" w:rsidRPr="005B5E69"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Pr="008F7FCF" w:rsidRDefault="00AD0778" w:rsidP="00AD0778">
            <w:pPr>
              <w:rPr>
                <w:sz w:val="24"/>
                <w:szCs w:val="24"/>
              </w:rPr>
            </w:pPr>
            <w:r w:rsidRPr="008F7FCF">
              <w:rPr>
                <w:b/>
                <w:sz w:val="24"/>
                <w:szCs w:val="24"/>
              </w:rPr>
              <w:t>Подпр</w:t>
            </w:r>
            <w:r w:rsidRPr="008F7FCF">
              <w:rPr>
                <w:b/>
                <w:sz w:val="24"/>
                <w:szCs w:val="24"/>
              </w:rPr>
              <w:t>о</w:t>
            </w:r>
            <w:r w:rsidRPr="008F7FCF">
              <w:rPr>
                <w:b/>
                <w:sz w:val="24"/>
                <w:szCs w:val="24"/>
              </w:rPr>
              <w:t xml:space="preserve">грамма </w:t>
            </w:r>
            <w:r>
              <w:rPr>
                <w:b/>
                <w:sz w:val="24"/>
                <w:szCs w:val="24"/>
              </w:rPr>
              <w:t>5</w:t>
            </w:r>
          </w:p>
        </w:tc>
        <w:tc>
          <w:tcPr>
            <w:tcW w:w="3351" w:type="dxa"/>
            <w:vMerge w:val="restart"/>
          </w:tcPr>
          <w:p w:rsidR="00AD0778" w:rsidRPr="008F7FCF" w:rsidRDefault="00AD0778" w:rsidP="00AD0778">
            <w:pPr>
              <w:pStyle w:val="ConsPlusNormal"/>
              <w:rPr>
                <w:rFonts w:ascii="Times New Roman" w:hAnsi="Times New Roman"/>
                <w:sz w:val="24"/>
                <w:szCs w:val="24"/>
              </w:rPr>
            </w:pPr>
            <w:r w:rsidRPr="008F7FCF">
              <w:rPr>
                <w:rFonts w:ascii="Times New Roman" w:eastAsia="Calibri" w:hAnsi="Times New Roman"/>
                <w:b/>
                <w:bCs/>
                <w:sz w:val="24"/>
                <w:szCs w:val="24"/>
              </w:rPr>
              <w:t>Повышение безопасности дорожного движения  в м</w:t>
            </w:r>
            <w:r w:rsidRPr="008F7FCF">
              <w:rPr>
                <w:rFonts w:ascii="Times New Roman" w:eastAsia="Calibri" w:hAnsi="Times New Roman"/>
                <w:b/>
                <w:bCs/>
                <w:sz w:val="24"/>
                <w:szCs w:val="24"/>
              </w:rPr>
              <w:t>у</w:t>
            </w:r>
            <w:r w:rsidRPr="008F7FCF">
              <w:rPr>
                <w:rFonts w:ascii="Times New Roman" w:eastAsia="Calibri" w:hAnsi="Times New Roman"/>
                <w:b/>
                <w:bCs/>
                <w:sz w:val="24"/>
                <w:szCs w:val="24"/>
              </w:rPr>
              <w:t>ниципальном районе «Усть-Куломский</w:t>
            </w:r>
            <w:r w:rsidRPr="008F7FCF">
              <w:rPr>
                <w:rFonts w:ascii="Times New Roman" w:hAnsi="Times New Roman"/>
                <w:sz w:val="24"/>
                <w:szCs w:val="24"/>
              </w:rPr>
              <w:t>»</w:t>
            </w:r>
          </w:p>
        </w:tc>
        <w:tc>
          <w:tcPr>
            <w:tcW w:w="1843" w:type="dxa"/>
          </w:tcPr>
          <w:p w:rsidR="00AD0778" w:rsidRPr="00FE7D5F" w:rsidRDefault="00AD0778" w:rsidP="00AD0778">
            <w:pPr>
              <w:pStyle w:val="ConsPlusNormal"/>
              <w:rPr>
                <w:rFonts w:ascii="Times New Roman" w:hAnsi="Times New Roman"/>
                <w:b/>
                <w:sz w:val="24"/>
                <w:szCs w:val="24"/>
              </w:rPr>
            </w:pPr>
            <w:r w:rsidRPr="00FE7D5F">
              <w:rPr>
                <w:rFonts w:ascii="Times New Roman" w:hAnsi="Times New Roman"/>
                <w:b/>
                <w:sz w:val="24"/>
                <w:szCs w:val="24"/>
              </w:rPr>
              <w:t>Всего</w:t>
            </w:r>
          </w:p>
        </w:tc>
        <w:tc>
          <w:tcPr>
            <w:tcW w:w="1559" w:type="dxa"/>
            <w:shd w:val="clear" w:color="auto" w:fill="auto"/>
          </w:tcPr>
          <w:p w:rsidR="00AD0778" w:rsidRPr="005621FE" w:rsidRDefault="00AD0778" w:rsidP="00AD0778">
            <w:pPr>
              <w:pStyle w:val="ConsPlusNormal"/>
              <w:jc w:val="center"/>
              <w:rPr>
                <w:rFonts w:ascii="Times New Roman" w:hAnsi="Times New Roman"/>
                <w:b/>
                <w:sz w:val="22"/>
              </w:rPr>
            </w:pPr>
            <w:r>
              <w:rPr>
                <w:rFonts w:ascii="Times New Roman" w:hAnsi="Times New Roman"/>
                <w:b/>
                <w:sz w:val="22"/>
              </w:rPr>
              <w:t>18586083,55</w:t>
            </w:r>
          </w:p>
        </w:tc>
        <w:tc>
          <w:tcPr>
            <w:tcW w:w="1418" w:type="dxa"/>
            <w:shd w:val="clear" w:color="auto" w:fill="auto"/>
          </w:tcPr>
          <w:p w:rsidR="00AD0778" w:rsidRPr="005621FE" w:rsidRDefault="00AD0778" w:rsidP="00AD0778">
            <w:pPr>
              <w:jc w:val="center"/>
              <w:rPr>
                <w:sz w:val="22"/>
                <w:szCs w:val="22"/>
              </w:rPr>
            </w:pPr>
            <w:r w:rsidRPr="005621FE">
              <w:rPr>
                <w:b/>
                <w:sz w:val="22"/>
                <w:szCs w:val="22"/>
              </w:rPr>
              <w:t>2873822,00</w:t>
            </w:r>
          </w:p>
        </w:tc>
        <w:tc>
          <w:tcPr>
            <w:tcW w:w="1417" w:type="dxa"/>
            <w:shd w:val="clear" w:color="auto" w:fill="auto"/>
          </w:tcPr>
          <w:p w:rsidR="00AD0778" w:rsidRPr="005621FE" w:rsidRDefault="00AD0778" w:rsidP="00AD0778">
            <w:pPr>
              <w:jc w:val="center"/>
              <w:rPr>
                <w:sz w:val="22"/>
                <w:szCs w:val="22"/>
              </w:rPr>
            </w:pPr>
            <w:r>
              <w:rPr>
                <w:b/>
                <w:sz w:val="22"/>
                <w:szCs w:val="22"/>
              </w:rPr>
              <w:t>3382407,14</w:t>
            </w:r>
          </w:p>
        </w:tc>
        <w:tc>
          <w:tcPr>
            <w:tcW w:w="1560" w:type="dxa"/>
            <w:shd w:val="clear" w:color="auto" w:fill="auto"/>
          </w:tcPr>
          <w:p w:rsidR="00AD0778" w:rsidRPr="005621FE" w:rsidRDefault="00AD0778" w:rsidP="00AD0778">
            <w:pPr>
              <w:jc w:val="center"/>
              <w:rPr>
                <w:b/>
                <w:sz w:val="22"/>
                <w:szCs w:val="22"/>
              </w:rPr>
            </w:pPr>
            <w:r>
              <w:rPr>
                <w:b/>
                <w:sz w:val="22"/>
                <w:szCs w:val="22"/>
              </w:rPr>
              <w:t>6909854,41</w:t>
            </w:r>
          </w:p>
        </w:tc>
        <w:tc>
          <w:tcPr>
            <w:tcW w:w="1559" w:type="dxa"/>
          </w:tcPr>
          <w:p w:rsidR="00AD0778" w:rsidRPr="005621FE" w:rsidRDefault="00AD0778" w:rsidP="00AD0778">
            <w:pPr>
              <w:jc w:val="center"/>
              <w:rPr>
                <w:sz w:val="22"/>
                <w:szCs w:val="22"/>
              </w:rPr>
            </w:pPr>
            <w:r w:rsidRPr="005621FE">
              <w:rPr>
                <w:b/>
                <w:sz w:val="22"/>
                <w:szCs w:val="22"/>
              </w:rPr>
              <w:t>2710000,00</w:t>
            </w:r>
          </w:p>
        </w:tc>
        <w:tc>
          <w:tcPr>
            <w:tcW w:w="1559" w:type="dxa"/>
          </w:tcPr>
          <w:p w:rsidR="00AD0778" w:rsidRPr="005621FE" w:rsidRDefault="00AD0778" w:rsidP="00AD0778">
            <w:pPr>
              <w:jc w:val="center"/>
              <w:rPr>
                <w:sz w:val="22"/>
                <w:szCs w:val="22"/>
              </w:rPr>
            </w:pPr>
            <w:r w:rsidRPr="005621FE">
              <w:rPr>
                <w:b/>
                <w:sz w:val="22"/>
                <w:szCs w:val="22"/>
              </w:rPr>
              <w:t>2710000,00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FE7D5F" w:rsidRDefault="00AD0778" w:rsidP="00AD0778">
            <w:pPr>
              <w:pStyle w:val="ConsPlusNormal"/>
              <w:rPr>
                <w:rFonts w:ascii="Times New Roman" w:hAnsi="Times New Roman"/>
                <w:b/>
                <w:sz w:val="24"/>
                <w:szCs w:val="24"/>
              </w:rPr>
            </w:pPr>
            <w:r w:rsidRPr="00FE7D5F">
              <w:rPr>
                <w:rFonts w:ascii="Times New Roman" w:hAnsi="Times New Roman"/>
                <w:b/>
                <w:sz w:val="24"/>
                <w:szCs w:val="24"/>
              </w:rPr>
              <w:t>в том числе:</w:t>
            </w:r>
          </w:p>
        </w:tc>
        <w:tc>
          <w:tcPr>
            <w:tcW w:w="1559" w:type="dxa"/>
            <w:shd w:val="clear" w:color="auto" w:fill="auto"/>
          </w:tcPr>
          <w:p w:rsidR="00AD0778" w:rsidRPr="003C5283" w:rsidRDefault="00AD0778" w:rsidP="00AD0778">
            <w:pPr>
              <w:pStyle w:val="ConsPlusNormal"/>
              <w:rPr>
                <w:rFonts w:ascii="Times New Roman" w:hAnsi="Times New Roman"/>
                <w:sz w:val="22"/>
              </w:rPr>
            </w:pPr>
          </w:p>
        </w:tc>
        <w:tc>
          <w:tcPr>
            <w:tcW w:w="1418" w:type="dxa"/>
            <w:shd w:val="clear" w:color="auto" w:fill="auto"/>
          </w:tcPr>
          <w:p w:rsidR="00AD0778" w:rsidRPr="003C5283" w:rsidRDefault="00AD0778" w:rsidP="00AD0778">
            <w:pPr>
              <w:pStyle w:val="ConsPlusNormal"/>
              <w:rPr>
                <w:rFonts w:ascii="Times New Roman" w:hAnsi="Times New Roman"/>
                <w:sz w:val="22"/>
              </w:rPr>
            </w:pPr>
          </w:p>
        </w:tc>
        <w:tc>
          <w:tcPr>
            <w:tcW w:w="1417" w:type="dxa"/>
            <w:shd w:val="clear" w:color="auto" w:fill="auto"/>
          </w:tcPr>
          <w:p w:rsidR="00AD0778" w:rsidRPr="003C5283" w:rsidRDefault="00AD0778" w:rsidP="00AD0778">
            <w:pPr>
              <w:pStyle w:val="ConsPlusNormal"/>
              <w:rPr>
                <w:rFonts w:ascii="Times New Roman" w:hAnsi="Times New Roman"/>
                <w:sz w:val="22"/>
              </w:rPr>
            </w:pPr>
          </w:p>
        </w:tc>
        <w:tc>
          <w:tcPr>
            <w:tcW w:w="1560" w:type="dxa"/>
            <w:shd w:val="clear" w:color="auto" w:fill="auto"/>
          </w:tcPr>
          <w:p w:rsidR="00AD0778" w:rsidRPr="003C5283" w:rsidRDefault="00AD0778" w:rsidP="00AD0778">
            <w:pPr>
              <w:pStyle w:val="ConsPlusNormal"/>
              <w:rPr>
                <w:rFonts w:ascii="Times New Roman" w:hAnsi="Times New Roman"/>
                <w:sz w:val="22"/>
              </w:rPr>
            </w:pPr>
          </w:p>
        </w:tc>
        <w:tc>
          <w:tcPr>
            <w:tcW w:w="1559" w:type="dxa"/>
          </w:tcPr>
          <w:p w:rsidR="00AD0778" w:rsidRPr="003C5283" w:rsidRDefault="00AD0778" w:rsidP="00AD0778">
            <w:pPr>
              <w:pStyle w:val="ConsPlusNormal"/>
              <w:rPr>
                <w:rFonts w:ascii="Times New Roman" w:hAnsi="Times New Roman"/>
                <w:sz w:val="22"/>
              </w:rPr>
            </w:pPr>
          </w:p>
        </w:tc>
        <w:tc>
          <w:tcPr>
            <w:tcW w:w="1559" w:type="dxa"/>
          </w:tcPr>
          <w:p w:rsidR="00AD0778" w:rsidRPr="003C5283"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FE7D5F" w:rsidRDefault="00AD0778" w:rsidP="00AD0778">
            <w:pPr>
              <w:rPr>
                <w:b/>
                <w:snapToGrid w:val="0"/>
                <w:sz w:val="24"/>
                <w:szCs w:val="24"/>
              </w:rPr>
            </w:pPr>
            <w:r w:rsidRPr="00FE7D5F">
              <w:rPr>
                <w:b/>
                <w:snapToGrid w:val="0"/>
                <w:sz w:val="24"/>
                <w:szCs w:val="24"/>
              </w:rPr>
              <w:t>Республика</w:t>
            </w:r>
            <w:r w:rsidRPr="00FE7D5F">
              <w:rPr>
                <w:b/>
                <w:snapToGrid w:val="0"/>
                <w:sz w:val="24"/>
                <w:szCs w:val="24"/>
              </w:rPr>
              <w:t>н</w:t>
            </w:r>
            <w:r w:rsidRPr="00FE7D5F">
              <w:rPr>
                <w:b/>
                <w:snapToGrid w:val="0"/>
                <w:sz w:val="24"/>
                <w:szCs w:val="24"/>
              </w:rPr>
              <w:t>ский бюджет Республики Коми</w:t>
            </w:r>
          </w:p>
        </w:tc>
        <w:tc>
          <w:tcPr>
            <w:tcW w:w="1559" w:type="dxa"/>
            <w:shd w:val="clear" w:color="auto" w:fill="auto"/>
          </w:tcPr>
          <w:p w:rsidR="00AD0778" w:rsidRPr="003C5283" w:rsidRDefault="00AD0778" w:rsidP="00AD0778">
            <w:pPr>
              <w:pStyle w:val="ConsPlusNormal"/>
              <w:jc w:val="center"/>
              <w:rPr>
                <w:rFonts w:ascii="Times New Roman" w:hAnsi="Times New Roman"/>
                <w:b/>
                <w:sz w:val="22"/>
              </w:rPr>
            </w:pPr>
            <w:r>
              <w:rPr>
                <w:rFonts w:ascii="Times New Roman" w:hAnsi="Times New Roman"/>
                <w:b/>
                <w:sz w:val="22"/>
              </w:rPr>
              <w:t>7</w:t>
            </w:r>
            <w:r w:rsidRPr="003C5283">
              <w:rPr>
                <w:rFonts w:ascii="Times New Roman" w:hAnsi="Times New Roman"/>
                <w:b/>
                <w:sz w:val="22"/>
              </w:rPr>
              <w:t>000000,00</w:t>
            </w:r>
          </w:p>
        </w:tc>
        <w:tc>
          <w:tcPr>
            <w:tcW w:w="1418" w:type="dxa"/>
            <w:shd w:val="clear" w:color="auto" w:fill="auto"/>
          </w:tcPr>
          <w:p w:rsidR="00AD0778" w:rsidRPr="003C5283" w:rsidRDefault="00AD0778" w:rsidP="00AD0778">
            <w:pPr>
              <w:pStyle w:val="ConsPlusNormal"/>
              <w:jc w:val="center"/>
              <w:rPr>
                <w:rFonts w:ascii="Times New Roman" w:hAnsi="Times New Roman"/>
                <w:b/>
                <w:sz w:val="22"/>
              </w:rPr>
            </w:pPr>
            <w:r w:rsidRPr="003C5283">
              <w:rPr>
                <w:rFonts w:ascii="Times New Roman" w:hAnsi="Times New Roman"/>
                <w:b/>
                <w:sz w:val="22"/>
              </w:rPr>
              <w:t>1000000,00</w:t>
            </w:r>
          </w:p>
        </w:tc>
        <w:tc>
          <w:tcPr>
            <w:tcW w:w="1417" w:type="dxa"/>
            <w:shd w:val="clear" w:color="auto" w:fill="auto"/>
          </w:tcPr>
          <w:p w:rsidR="00AD0778" w:rsidRPr="003C5283" w:rsidRDefault="00AD0778" w:rsidP="00AD0778">
            <w:pPr>
              <w:jc w:val="center"/>
              <w:rPr>
                <w:sz w:val="22"/>
                <w:szCs w:val="22"/>
              </w:rPr>
            </w:pPr>
            <w:r w:rsidRPr="003C5283">
              <w:rPr>
                <w:b/>
                <w:sz w:val="22"/>
                <w:szCs w:val="22"/>
              </w:rPr>
              <w:t>2000000,00</w:t>
            </w:r>
          </w:p>
        </w:tc>
        <w:tc>
          <w:tcPr>
            <w:tcW w:w="1560" w:type="dxa"/>
            <w:shd w:val="clear" w:color="auto" w:fill="auto"/>
          </w:tcPr>
          <w:p w:rsidR="00AD0778" w:rsidRPr="003C5283" w:rsidRDefault="00AD0778" w:rsidP="00AD0778">
            <w:pPr>
              <w:jc w:val="center"/>
              <w:rPr>
                <w:sz w:val="22"/>
                <w:szCs w:val="22"/>
              </w:rPr>
            </w:pPr>
            <w:r>
              <w:rPr>
                <w:b/>
                <w:sz w:val="22"/>
                <w:szCs w:val="22"/>
              </w:rPr>
              <w:t>400000</w:t>
            </w:r>
            <w:r w:rsidRPr="003C5283">
              <w:rPr>
                <w:b/>
                <w:sz w:val="22"/>
                <w:szCs w:val="22"/>
              </w:rPr>
              <w:t>0,00</w:t>
            </w:r>
          </w:p>
        </w:tc>
        <w:tc>
          <w:tcPr>
            <w:tcW w:w="1559" w:type="dxa"/>
          </w:tcPr>
          <w:p w:rsidR="00AD0778" w:rsidRPr="003C5283" w:rsidRDefault="00AD0778" w:rsidP="00AD0778">
            <w:pPr>
              <w:pStyle w:val="ConsPlusNormal"/>
              <w:jc w:val="center"/>
              <w:rPr>
                <w:rFonts w:ascii="Times New Roman" w:hAnsi="Times New Roman"/>
                <w:b/>
                <w:sz w:val="22"/>
              </w:rPr>
            </w:pPr>
            <w:r w:rsidRPr="003C5283">
              <w:rPr>
                <w:rFonts w:ascii="Times New Roman" w:hAnsi="Times New Roman"/>
                <w:b/>
                <w:sz w:val="22"/>
              </w:rPr>
              <w:t>0,00</w:t>
            </w:r>
          </w:p>
        </w:tc>
        <w:tc>
          <w:tcPr>
            <w:tcW w:w="1559" w:type="dxa"/>
          </w:tcPr>
          <w:p w:rsidR="00AD0778" w:rsidRPr="003C5283" w:rsidRDefault="00AD0778" w:rsidP="00AD0778">
            <w:pPr>
              <w:pStyle w:val="ConsPlusNormal"/>
              <w:jc w:val="center"/>
              <w:rPr>
                <w:rFonts w:ascii="Times New Roman" w:hAnsi="Times New Roman"/>
                <w:b/>
                <w:sz w:val="22"/>
              </w:rPr>
            </w:pPr>
            <w:r w:rsidRPr="003C5283">
              <w:rPr>
                <w:rFonts w:ascii="Times New Roman" w:hAnsi="Times New Roman"/>
                <w:b/>
                <w:sz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FE7D5F" w:rsidRDefault="00AD0778" w:rsidP="00AD0778">
            <w:pPr>
              <w:pStyle w:val="ConsPlusNormal"/>
              <w:rPr>
                <w:rFonts w:ascii="Times New Roman" w:hAnsi="Times New Roman"/>
                <w:b/>
                <w:sz w:val="24"/>
                <w:szCs w:val="24"/>
              </w:rPr>
            </w:pPr>
            <w:r w:rsidRPr="00FE7D5F">
              <w:rPr>
                <w:rFonts w:ascii="Times New Roman" w:hAnsi="Times New Roman"/>
                <w:b/>
                <w:sz w:val="24"/>
                <w:szCs w:val="24"/>
              </w:rPr>
              <w:t>Бюджет мун</w:t>
            </w:r>
            <w:r w:rsidRPr="00FE7D5F">
              <w:rPr>
                <w:rFonts w:ascii="Times New Roman" w:hAnsi="Times New Roman"/>
                <w:b/>
                <w:sz w:val="24"/>
                <w:szCs w:val="24"/>
              </w:rPr>
              <w:t>и</w:t>
            </w:r>
            <w:r w:rsidRPr="00FE7D5F">
              <w:rPr>
                <w:rFonts w:ascii="Times New Roman" w:hAnsi="Times New Roman"/>
                <w:b/>
                <w:sz w:val="24"/>
                <w:szCs w:val="24"/>
              </w:rPr>
              <w:t>ципального о</w:t>
            </w:r>
            <w:r w:rsidRPr="00FE7D5F">
              <w:rPr>
                <w:rFonts w:ascii="Times New Roman" w:hAnsi="Times New Roman"/>
                <w:b/>
                <w:sz w:val="24"/>
                <w:szCs w:val="24"/>
              </w:rPr>
              <w:t>б</w:t>
            </w:r>
            <w:r w:rsidRPr="00FE7D5F">
              <w:rPr>
                <w:rFonts w:ascii="Times New Roman" w:hAnsi="Times New Roman"/>
                <w:b/>
                <w:sz w:val="24"/>
                <w:szCs w:val="24"/>
              </w:rPr>
              <w:t xml:space="preserve">разования, </w:t>
            </w:r>
            <w:r w:rsidRPr="00FE7D5F">
              <w:rPr>
                <w:rFonts w:ascii="Times New Roman" w:hAnsi="Times New Roman"/>
                <w:b/>
                <w:sz w:val="24"/>
                <w:szCs w:val="24"/>
              </w:rPr>
              <w:lastRenderedPageBreak/>
              <w:t>из них за счет средств:</w:t>
            </w:r>
          </w:p>
        </w:tc>
        <w:tc>
          <w:tcPr>
            <w:tcW w:w="1559" w:type="dxa"/>
            <w:shd w:val="clear" w:color="auto" w:fill="auto"/>
          </w:tcPr>
          <w:p w:rsidR="00AD0778" w:rsidRPr="003C5283" w:rsidRDefault="00AD0778" w:rsidP="00AD0778">
            <w:pPr>
              <w:pStyle w:val="ConsPlusNormal"/>
              <w:jc w:val="center"/>
              <w:rPr>
                <w:rFonts w:ascii="Times New Roman" w:hAnsi="Times New Roman"/>
                <w:b/>
                <w:sz w:val="22"/>
              </w:rPr>
            </w:pPr>
            <w:r>
              <w:rPr>
                <w:rFonts w:ascii="Times New Roman" w:hAnsi="Times New Roman"/>
                <w:b/>
                <w:sz w:val="22"/>
              </w:rPr>
              <w:lastRenderedPageBreak/>
              <w:t>11586083,55</w:t>
            </w:r>
          </w:p>
        </w:tc>
        <w:tc>
          <w:tcPr>
            <w:tcW w:w="1418" w:type="dxa"/>
            <w:shd w:val="clear" w:color="auto" w:fill="auto"/>
          </w:tcPr>
          <w:p w:rsidR="00AD0778" w:rsidRPr="003C5283" w:rsidRDefault="00AD0778" w:rsidP="00AD0778">
            <w:pPr>
              <w:jc w:val="center"/>
              <w:rPr>
                <w:sz w:val="22"/>
                <w:szCs w:val="22"/>
              </w:rPr>
            </w:pPr>
            <w:r w:rsidRPr="003C5283">
              <w:rPr>
                <w:b/>
                <w:sz w:val="22"/>
                <w:szCs w:val="22"/>
              </w:rPr>
              <w:t>1873822,00</w:t>
            </w:r>
          </w:p>
        </w:tc>
        <w:tc>
          <w:tcPr>
            <w:tcW w:w="1417" w:type="dxa"/>
            <w:shd w:val="clear" w:color="auto" w:fill="auto"/>
          </w:tcPr>
          <w:p w:rsidR="00AD0778" w:rsidRPr="003C5283" w:rsidRDefault="00AD0778" w:rsidP="00AD0778">
            <w:pPr>
              <w:jc w:val="center"/>
              <w:rPr>
                <w:sz w:val="22"/>
                <w:szCs w:val="22"/>
              </w:rPr>
            </w:pPr>
            <w:r>
              <w:rPr>
                <w:b/>
                <w:sz w:val="22"/>
                <w:szCs w:val="22"/>
              </w:rPr>
              <w:t>1382407,14</w:t>
            </w:r>
          </w:p>
        </w:tc>
        <w:tc>
          <w:tcPr>
            <w:tcW w:w="1560" w:type="dxa"/>
            <w:shd w:val="clear" w:color="auto" w:fill="auto"/>
          </w:tcPr>
          <w:p w:rsidR="00AD0778" w:rsidRPr="003C5283" w:rsidRDefault="00AD0778" w:rsidP="00AD0778">
            <w:pPr>
              <w:jc w:val="center"/>
              <w:rPr>
                <w:b/>
                <w:sz w:val="22"/>
                <w:szCs w:val="22"/>
              </w:rPr>
            </w:pPr>
            <w:r>
              <w:rPr>
                <w:b/>
                <w:sz w:val="22"/>
                <w:szCs w:val="22"/>
              </w:rPr>
              <w:t>2909854,41</w:t>
            </w:r>
          </w:p>
        </w:tc>
        <w:tc>
          <w:tcPr>
            <w:tcW w:w="1559" w:type="dxa"/>
          </w:tcPr>
          <w:p w:rsidR="00AD0778" w:rsidRPr="003C5283" w:rsidRDefault="00AD0778" w:rsidP="00AD0778">
            <w:pPr>
              <w:jc w:val="center"/>
              <w:rPr>
                <w:sz w:val="22"/>
                <w:szCs w:val="22"/>
              </w:rPr>
            </w:pPr>
            <w:r>
              <w:rPr>
                <w:b/>
                <w:sz w:val="22"/>
                <w:szCs w:val="22"/>
              </w:rPr>
              <w:t>27</w:t>
            </w:r>
            <w:r w:rsidRPr="003C5283">
              <w:rPr>
                <w:b/>
                <w:sz w:val="22"/>
                <w:szCs w:val="22"/>
              </w:rPr>
              <w:t>10000,00</w:t>
            </w:r>
          </w:p>
        </w:tc>
        <w:tc>
          <w:tcPr>
            <w:tcW w:w="1559" w:type="dxa"/>
          </w:tcPr>
          <w:p w:rsidR="00AD0778" w:rsidRPr="003C5283" w:rsidRDefault="00AD0778" w:rsidP="00AD0778">
            <w:pPr>
              <w:jc w:val="center"/>
              <w:rPr>
                <w:b/>
                <w:sz w:val="22"/>
                <w:szCs w:val="22"/>
              </w:rPr>
            </w:pPr>
            <w:r>
              <w:rPr>
                <w:b/>
                <w:sz w:val="22"/>
                <w:szCs w:val="22"/>
              </w:rPr>
              <w:t>271000</w:t>
            </w:r>
            <w:r w:rsidRPr="003C5283">
              <w:rPr>
                <w:b/>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FE7D5F" w:rsidRDefault="00AD0778" w:rsidP="00AD0778">
            <w:pPr>
              <w:pStyle w:val="ConsPlusNormal"/>
              <w:rPr>
                <w:rFonts w:ascii="Times New Roman" w:hAnsi="Times New Roman"/>
                <w:b/>
                <w:sz w:val="24"/>
                <w:szCs w:val="24"/>
              </w:rPr>
            </w:pPr>
            <w:r w:rsidRPr="00FE7D5F">
              <w:rPr>
                <w:rFonts w:ascii="Times New Roman" w:hAnsi="Times New Roman"/>
                <w:b/>
                <w:sz w:val="24"/>
                <w:szCs w:val="24"/>
              </w:rPr>
              <w:t>Местного бю</w:t>
            </w:r>
            <w:r w:rsidRPr="00FE7D5F">
              <w:rPr>
                <w:rFonts w:ascii="Times New Roman" w:hAnsi="Times New Roman"/>
                <w:b/>
                <w:sz w:val="24"/>
                <w:szCs w:val="24"/>
              </w:rPr>
              <w:t>д</w:t>
            </w:r>
            <w:r w:rsidRPr="00FE7D5F">
              <w:rPr>
                <w:rFonts w:ascii="Times New Roman" w:hAnsi="Times New Roman"/>
                <w:b/>
                <w:sz w:val="24"/>
                <w:szCs w:val="24"/>
              </w:rPr>
              <w:t>жета</w:t>
            </w:r>
          </w:p>
        </w:tc>
        <w:tc>
          <w:tcPr>
            <w:tcW w:w="1559" w:type="dxa"/>
            <w:shd w:val="clear" w:color="auto" w:fill="auto"/>
          </w:tcPr>
          <w:p w:rsidR="00AD0778" w:rsidRPr="003C5283" w:rsidRDefault="00AD0778" w:rsidP="00AD0778">
            <w:pPr>
              <w:pStyle w:val="ConsPlusNormal"/>
              <w:jc w:val="center"/>
              <w:rPr>
                <w:rFonts w:ascii="Times New Roman" w:hAnsi="Times New Roman"/>
                <w:b/>
                <w:sz w:val="22"/>
              </w:rPr>
            </w:pPr>
            <w:r>
              <w:rPr>
                <w:rFonts w:ascii="Times New Roman" w:hAnsi="Times New Roman"/>
                <w:b/>
                <w:sz w:val="22"/>
              </w:rPr>
              <w:t>11586083,55</w:t>
            </w:r>
          </w:p>
        </w:tc>
        <w:tc>
          <w:tcPr>
            <w:tcW w:w="1418" w:type="dxa"/>
            <w:shd w:val="clear" w:color="auto" w:fill="auto"/>
          </w:tcPr>
          <w:p w:rsidR="00AD0778" w:rsidRPr="003C5283" w:rsidRDefault="00AD0778" w:rsidP="00AD0778">
            <w:pPr>
              <w:jc w:val="center"/>
              <w:rPr>
                <w:sz w:val="22"/>
                <w:szCs w:val="22"/>
              </w:rPr>
            </w:pPr>
            <w:r w:rsidRPr="003C5283">
              <w:rPr>
                <w:b/>
                <w:sz w:val="22"/>
                <w:szCs w:val="22"/>
              </w:rPr>
              <w:t>1873822,00</w:t>
            </w:r>
          </w:p>
        </w:tc>
        <w:tc>
          <w:tcPr>
            <w:tcW w:w="1417" w:type="dxa"/>
            <w:shd w:val="clear" w:color="auto" w:fill="auto"/>
          </w:tcPr>
          <w:p w:rsidR="00AD0778" w:rsidRPr="003C5283" w:rsidRDefault="00AD0778" w:rsidP="00AD0778">
            <w:pPr>
              <w:jc w:val="center"/>
              <w:rPr>
                <w:sz w:val="22"/>
                <w:szCs w:val="22"/>
              </w:rPr>
            </w:pPr>
            <w:r>
              <w:rPr>
                <w:b/>
                <w:sz w:val="22"/>
                <w:szCs w:val="22"/>
              </w:rPr>
              <w:t>1382407,14</w:t>
            </w:r>
          </w:p>
        </w:tc>
        <w:tc>
          <w:tcPr>
            <w:tcW w:w="1560" w:type="dxa"/>
            <w:shd w:val="clear" w:color="auto" w:fill="auto"/>
          </w:tcPr>
          <w:p w:rsidR="00AD0778" w:rsidRPr="003C5283" w:rsidRDefault="00AD0778" w:rsidP="00AD0778">
            <w:pPr>
              <w:jc w:val="center"/>
              <w:rPr>
                <w:b/>
                <w:sz w:val="22"/>
                <w:szCs w:val="22"/>
              </w:rPr>
            </w:pPr>
            <w:r>
              <w:rPr>
                <w:b/>
                <w:sz w:val="22"/>
                <w:szCs w:val="22"/>
              </w:rPr>
              <w:t>2909854,41</w:t>
            </w:r>
          </w:p>
        </w:tc>
        <w:tc>
          <w:tcPr>
            <w:tcW w:w="1559" w:type="dxa"/>
          </w:tcPr>
          <w:p w:rsidR="00AD0778" w:rsidRPr="003C5283" w:rsidRDefault="00AD0778" w:rsidP="00AD0778">
            <w:pPr>
              <w:jc w:val="center"/>
              <w:rPr>
                <w:sz w:val="22"/>
                <w:szCs w:val="22"/>
              </w:rPr>
            </w:pPr>
            <w:r>
              <w:rPr>
                <w:b/>
                <w:sz w:val="22"/>
                <w:szCs w:val="22"/>
              </w:rPr>
              <w:t>27</w:t>
            </w:r>
            <w:r w:rsidRPr="003C5283">
              <w:rPr>
                <w:b/>
                <w:sz w:val="22"/>
                <w:szCs w:val="22"/>
              </w:rPr>
              <w:t>10000,00</w:t>
            </w:r>
          </w:p>
        </w:tc>
        <w:tc>
          <w:tcPr>
            <w:tcW w:w="1559" w:type="dxa"/>
          </w:tcPr>
          <w:p w:rsidR="00AD0778" w:rsidRPr="003C5283" w:rsidRDefault="00AD0778" w:rsidP="00AD0778">
            <w:pPr>
              <w:jc w:val="center"/>
              <w:rPr>
                <w:b/>
                <w:sz w:val="22"/>
                <w:szCs w:val="22"/>
              </w:rPr>
            </w:pPr>
            <w:r>
              <w:rPr>
                <w:b/>
                <w:sz w:val="22"/>
                <w:szCs w:val="22"/>
              </w:rPr>
              <w:t>271000</w:t>
            </w:r>
            <w:r w:rsidRPr="003C5283">
              <w:rPr>
                <w:b/>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FE7D5F" w:rsidRDefault="00AD0778" w:rsidP="00AD0778">
            <w:pPr>
              <w:pStyle w:val="ConsPlusNormal"/>
              <w:rPr>
                <w:rFonts w:ascii="Times New Roman" w:hAnsi="Times New Roman"/>
                <w:b/>
                <w:sz w:val="24"/>
                <w:szCs w:val="24"/>
              </w:rPr>
            </w:pPr>
            <w:r w:rsidRPr="00FE7D5F">
              <w:rPr>
                <w:rFonts w:ascii="Times New Roman" w:hAnsi="Times New Roman"/>
                <w:b/>
                <w:sz w:val="24"/>
                <w:szCs w:val="24"/>
              </w:rPr>
              <w:t>Средства от приносящей доход деятел</w:t>
            </w:r>
            <w:r w:rsidRPr="00FE7D5F">
              <w:rPr>
                <w:rFonts w:ascii="Times New Roman" w:hAnsi="Times New Roman"/>
                <w:b/>
                <w:sz w:val="24"/>
                <w:szCs w:val="24"/>
              </w:rPr>
              <w:t>ь</w:t>
            </w:r>
            <w:r w:rsidRPr="00FE7D5F">
              <w:rPr>
                <w:rFonts w:ascii="Times New Roman" w:hAnsi="Times New Roman"/>
                <w:b/>
                <w:sz w:val="24"/>
                <w:szCs w:val="24"/>
              </w:rPr>
              <w:t>ности</w:t>
            </w:r>
          </w:p>
        </w:tc>
        <w:tc>
          <w:tcPr>
            <w:tcW w:w="1559" w:type="dxa"/>
            <w:shd w:val="clear" w:color="auto" w:fill="auto"/>
          </w:tcPr>
          <w:p w:rsidR="00AD0778" w:rsidRPr="003C5283" w:rsidRDefault="00AD0778" w:rsidP="00AD0778">
            <w:pPr>
              <w:pStyle w:val="ConsPlusNormal"/>
              <w:rPr>
                <w:rFonts w:ascii="Times New Roman" w:hAnsi="Times New Roman"/>
                <w:sz w:val="22"/>
              </w:rPr>
            </w:pPr>
          </w:p>
        </w:tc>
        <w:tc>
          <w:tcPr>
            <w:tcW w:w="1418" w:type="dxa"/>
            <w:shd w:val="clear" w:color="auto" w:fill="auto"/>
          </w:tcPr>
          <w:p w:rsidR="00AD0778" w:rsidRPr="003C5283" w:rsidRDefault="00AD0778" w:rsidP="00AD0778">
            <w:pPr>
              <w:pStyle w:val="ConsPlusNormal"/>
              <w:rPr>
                <w:rFonts w:ascii="Times New Roman" w:hAnsi="Times New Roman"/>
                <w:sz w:val="22"/>
              </w:rPr>
            </w:pPr>
          </w:p>
        </w:tc>
        <w:tc>
          <w:tcPr>
            <w:tcW w:w="1417" w:type="dxa"/>
            <w:shd w:val="clear" w:color="auto" w:fill="auto"/>
          </w:tcPr>
          <w:p w:rsidR="00AD0778" w:rsidRPr="003C5283" w:rsidRDefault="00AD0778" w:rsidP="00AD0778">
            <w:pPr>
              <w:pStyle w:val="ConsPlusNormal"/>
              <w:rPr>
                <w:rFonts w:ascii="Times New Roman" w:hAnsi="Times New Roman"/>
                <w:sz w:val="22"/>
              </w:rPr>
            </w:pPr>
          </w:p>
        </w:tc>
        <w:tc>
          <w:tcPr>
            <w:tcW w:w="1560" w:type="dxa"/>
            <w:shd w:val="clear" w:color="auto" w:fill="auto"/>
          </w:tcPr>
          <w:p w:rsidR="00AD0778" w:rsidRPr="003C5283" w:rsidRDefault="00AD0778" w:rsidP="00AD0778">
            <w:pPr>
              <w:pStyle w:val="ConsPlusNormal"/>
              <w:rPr>
                <w:rFonts w:ascii="Times New Roman" w:hAnsi="Times New Roman"/>
                <w:sz w:val="22"/>
              </w:rPr>
            </w:pPr>
          </w:p>
        </w:tc>
        <w:tc>
          <w:tcPr>
            <w:tcW w:w="1559" w:type="dxa"/>
          </w:tcPr>
          <w:p w:rsidR="00AD0778" w:rsidRPr="003C5283" w:rsidRDefault="00AD0778" w:rsidP="00AD0778">
            <w:pPr>
              <w:pStyle w:val="ConsPlusNormal"/>
              <w:rPr>
                <w:rFonts w:ascii="Times New Roman" w:hAnsi="Times New Roman"/>
                <w:sz w:val="22"/>
              </w:rPr>
            </w:pPr>
          </w:p>
        </w:tc>
        <w:tc>
          <w:tcPr>
            <w:tcW w:w="1559" w:type="dxa"/>
          </w:tcPr>
          <w:p w:rsidR="00AD0778" w:rsidRPr="003C5283"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Pr="009B34F7" w:rsidRDefault="00AD0778" w:rsidP="00AD0778">
            <w:pPr>
              <w:widowControl w:val="0"/>
              <w:autoSpaceDE w:val="0"/>
              <w:autoSpaceDN w:val="0"/>
              <w:adjustRightInd w:val="0"/>
              <w:rPr>
                <w:sz w:val="24"/>
                <w:szCs w:val="24"/>
              </w:rPr>
            </w:pPr>
            <w:r w:rsidRPr="009B34F7">
              <w:rPr>
                <w:sz w:val="24"/>
                <w:szCs w:val="24"/>
              </w:rPr>
              <w:t xml:space="preserve">Основное       </w:t>
            </w:r>
            <w:r w:rsidRPr="009B34F7">
              <w:rPr>
                <w:sz w:val="24"/>
                <w:szCs w:val="24"/>
              </w:rPr>
              <w:br/>
              <w:t>меропри</w:t>
            </w:r>
            <w:r w:rsidRPr="009B34F7">
              <w:rPr>
                <w:sz w:val="24"/>
                <w:szCs w:val="24"/>
              </w:rPr>
              <w:t>я</w:t>
            </w:r>
            <w:r w:rsidRPr="009B34F7">
              <w:rPr>
                <w:sz w:val="24"/>
                <w:szCs w:val="24"/>
              </w:rPr>
              <w:t xml:space="preserve">тие </w:t>
            </w:r>
            <w:r>
              <w:rPr>
                <w:sz w:val="24"/>
                <w:szCs w:val="24"/>
              </w:rPr>
              <w:t>5</w:t>
            </w:r>
            <w:r w:rsidRPr="009B34F7">
              <w:rPr>
                <w:sz w:val="24"/>
                <w:szCs w:val="24"/>
              </w:rPr>
              <w:t>.1.1.</w:t>
            </w:r>
          </w:p>
        </w:tc>
        <w:tc>
          <w:tcPr>
            <w:tcW w:w="3351" w:type="dxa"/>
            <w:vMerge w:val="restart"/>
          </w:tcPr>
          <w:p w:rsidR="00AD0778" w:rsidRPr="009B34F7" w:rsidRDefault="00AD0778" w:rsidP="00AD0778">
            <w:pPr>
              <w:pStyle w:val="ConsPlusNormal"/>
              <w:rPr>
                <w:rFonts w:ascii="Times New Roman" w:hAnsi="Times New Roman"/>
                <w:sz w:val="24"/>
                <w:szCs w:val="24"/>
              </w:rPr>
            </w:pPr>
            <w:r w:rsidRPr="009B34F7">
              <w:rPr>
                <w:rFonts w:ascii="Times New Roman" w:hAnsi="Times New Roman"/>
                <w:sz w:val="24"/>
                <w:szCs w:val="24"/>
              </w:rPr>
              <w:t>Проведение мероприятий с детьми, по профилактике де</w:t>
            </w:r>
            <w:r w:rsidRPr="009B34F7">
              <w:rPr>
                <w:rFonts w:ascii="Times New Roman" w:hAnsi="Times New Roman"/>
                <w:sz w:val="24"/>
                <w:szCs w:val="24"/>
              </w:rPr>
              <w:t>т</w:t>
            </w:r>
            <w:r w:rsidRPr="009B34F7">
              <w:rPr>
                <w:rFonts w:ascii="Times New Roman" w:hAnsi="Times New Roman"/>
                <w:sz w:val="24"/>
                <w:szCs w:val="24"/>
              </w:rPr>
              <w:t>ского дорожно-транспортного травматизма и обучению без</w:t>
            </w:r>
            <w:r w:rsidRPr="009B34F7">
              <w:rPr>
                <w:rFonts w:ascii="Times New Roman" w:hAnsi="Times New Roman"/>
                <w:sz w:val="24"/>
                <w:szCs w:val="24"/>
              </w:rPr>
              <w:t>о</w:t>
            </w:r>
            <w:r w:rsidRPr="009B34F7">
              <w:rPr>
                <w:rFonts w:ascii="Times New Roman" w:hAnsi="Times New Roman"/>
                <w:sz w:val="24"/>
                <w:szCs w:val="24"/>
              </w:rPr>
              <w:t>пасному участию в дорожном движении (в том числе пров</w:t>
            </w:r>
            <w:r w:rsidRPr="009B34F7">
              <w:rPr>
                <w:rFonts w:ascii="Times New Roman" w:hAnsi="Times New Roman"/>
                <w:sz w:val="24"/>
                <w:szCs w:val="24"/>
              </w:rPr>
              <w:t>е</w:t>
            </w:r>
            <w:r w:rsidRPr="009B34F7">
              <w:rPr>
                <w:rFonts w:ascii="Times New Roman" w:hAnsi="Times New Roman"/>
                <w:sz w:val="24"/>
                <w:szCs w:val="24"/>
              </w:rPr>
              <w:t>дение лекций, занятий и бесед, организация конкурсов «Без</w:t>
            </w:r>
            <w:r w:rsidRPr="009B34F7">
              <w:rPr>
                <w:rFonts w:ascii="Times New Roman" w:hAnsi="Times New Roman"/>
                <w:sz w:val="24"/>
                <w:szCs w:val="24"/>
              </w:rPr>
              <w:t>о</w:t>
            </w:r>
            <w:r w:rsidRPr="009B34F7">
              <w:rPr>
                <w:rFonts w:ascii="Times New Roman" w:hAnsi="Times New Roman"/>
                <w:sz w:val="24"/>
                <w:szCs w:val="24"/>
              </w:rPr>
              <w:t>пасное колесо», «Внимание – дети», «Лучший уголок по безопасности дорожного дв</w:t>
            </w:r>
            <w:r w:rsidRPr="009B34F7">
              <w:rPr>
                <w:rFonts w:ascii="Times New Roman" w:hAnsi="Times New Roman"/>
                <w:sz w:val="24"/>
                <w:szCs w:val="24"/>
              </w:rPr>
              <w:t>и</w:t>
            </w:r>
            <w:r w:rsidRPr="009B34F7">
              <w:rPr>
                <w:rFonts w:ascii="Times New Roman" w:hAnsi="Times New Roman"/>
                <w:sz w:val="24"/>
                <w:szCs w:val="24"/>
              </w:rPr>
              <w:t>жения»,  акций «Безопасное лето», «Безопасность глазами детей» и другие мероприятия)</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shd w:val="clear" w:color="auto" w:fill="auto"/>
          </w:tcPr>
          <w:p w:rsidR="00AD0778" w:rsidRPr="0003777E" w:rsidRDefault="00AD0778" w:rsidP="00AD0778">
            <w:pPr>
              <w:pStyle w:val="ConsPlusNormal"/>
              <w:jc w:val="center"/>
              <w:rPr>
                <w:rFonts w:ascii="Times New Roman" w:hAnsi="Times New Roman"/>
                <w:sz w:val="24"/>
                <w:szCs w:val="24"/>
              </w:rPr>
            </w:pPr>
            <w:r>
              <w:rPr>
                <w:rFonts w:ascii="Times New Roman" w:hAnsi="Times New Roman"/>
                <w:sz w:val="24"/>
                <w:szCs w:val="24"/>
              </w:rPr>
              <w:t>115</w:t>
            </w:r>
            <w:r w:rsidRPr="0003777E">
              <w:rPr>
                <w:rFonts w:ascii="Times New Roman" w:hAnsi="Times New Roman"/>
                <w:sz w:val="24"/>
                <w:szCs w:val="24"/>
              </w:rPr>
              <w:t>000,00</w:t>
            </w:r>
          </w:p>
        </w:tc>
        <w:tc>
          <w:tcPr>
            <w:tcW w:w="1418" w:type="dxa"/>
            <w:shd w:val="clear" w:color="auto" w:fill="auto"/>
          </w:tcPr>
          <w:p w:rsidR="00AD0778" w:rsidRPr="0003777E" w:rsidRDefault="00AD0778" w:rsidP="00AD0778">
            <w:pPr>
              <w:jc w:val="center"/>
              <w:rPr>
                <w:sz w:val="24"/>
                <w:szCs w:val="24"/>
              </w:rPr>
            </w:pPr>
            <w:r w:rsidRPr="0003777E">
              <w:rPr>
                <w:sz w:val="24"/>
                <w:szCs w:val="24"/>
              </w:rPr>
              <w:t>0,00</w:t>
            </w:r>
          </w:p>
        </w:tc>
        <w:tc>
          <w:tcPr>
            <w:tcW w:w="1417" w:type="dxa"/>
            <w:shd w:val="clear" w:color="auto" w:fill="auto"/>
          </w:tcPr>
          <w:p w:rsidR="00AD0778" w:rsidRDefault="00AD0778" w:rsidP="00AD0778">
            <w:pPr>
              <w:jc w:val="center"/>
            </w:pPr>
            <w:r>
              <w:rPr>
                <w:sz w:val="24"/>
                <w:szCs w:val="24"/>
              </w:rPr>
              <w:t>35</w:t>
            </w:r>
            <w:r w:rsidRPr="00A32244">
              <w:rPr>
                <w:sz w:val="24"/>
                <w:szCs w:val="24"/>
              </w:rPr>
              <w:t>000,00</w:t>
            </w:r>
          </w:p>
        </w:tc>
        <w:tc>
          <w:tcPr>
            <w:tcW w:w="1560" w:type="dxa"/>
            <w:shd w:val="clear" w:color="auto" w:fill="auto"/>
          </w:tcPr>
          <w:p w:rsidR="00AD0778" w:rsidRDefault="00AD0778" w:rsidP="00AD0778">
            <w:pPr>
              <w:jc w:val="center"/>
            </w:pPr>
            <w:r w:rsidRPr="0053070C">
              <w:rPr>
                <w:sz w:val="24"/>
                <w:szCs w:val="24"/>
              </w:rPr>
              <w:t>0,00</w:t>
            </w:r>
          </w:p>
        </w:tc>
        <w:tc>
          <w:tcPr>
            <w:tcW w:w="1559" w:type="dxa"/>
          </w:tcPr>
          <w:p w:rsidR="00AD0778" w:rsidRDefault="00AD0778" w:rsidP="00AD0778">
            <w:pPr>
              <w:jc w:val="center"/>
            </w:pPr>
            <w:r>
              <w:rPr>
                <w:sz w:val="24"/>
                <w:szCs w:val="24"/>
              </w:rPr>
              <w:t>4000</w:t>
            </w:r>
            <w:r w:rsidRPr="0053070C">
              <w:rPr>
                <w:sz w:val="24"/>
                <w:szCs w:val="24"/>
              </w:rPr>
              <w:t>0,00</w:t>
            </w:r>
          </w:p>
        </w:tc>
        <w:tc>
          <w:tcPr>
            <w:tcW w:w="1559" w:type="dxa"/>
          </w:tcPr>
          <w:p w:rsidR="00AD0778" w:rsidRDefault="00AD0778" w:rsidP="00AD0778">
            <w:pPr>
              <w:jc w:val="center"/>
            </w:pPr>
            <w:r>
              <w:rPr>
                <w:sz w:val="24"/>
                <w:szCs w:val="24"/>
              </w:rPr>
              <w:t>4000</w:t>
            </w:r>
            <w:r w:rsidRPr="0053070C">
              <w:rPr>
                <w:sz w:val="24"/>
                <w:szCs w:val="24"/>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shd w:val="clear" w:color="auto" w:fill="auto"/>
          </w:tcPr>
          <w:p w:rsidR="00AD0778" w:rsidRPr="00C7017A" w:rsidRDefault="00AD0778" w:rsidP="00AD0778">
            <w:pPr>
              <w:pStyle w:val="ConsPlusNormal"/>
              <w:rPr>
                <w:rFonts w:ascii="Times New Roman" w:hAnsi="Times New Roman"/>
                <w:sz w:val="24"/>
                <w:szCs w:val="24"/>
              </w:rPr>
            </w:pPr>
          </w:p>
        </w:tc>
        <w:tc>
          <w:tcPr>
            <w:tcW w:w="1418" w:type="dxa"/>
            <w:shd w:val="clear" w:color="auto" w:fill="auto"/>
          </w:tcPr>
          <w:p w:rsidR="00AD0778" w:rsidRPr="00C7017A" w:rsidRDefault="00AD0778" w:rsidP="00AD0778">
            <w:pPr>
              <w:pStyle w:val="ConsPlusNormal"/>
              <w:rPr>
                <w:rFonts w:ascii="Times New Roman" w:hAnsi="Times New Roman"/>
                <w:sz w:val="24"/>
                <w:szCs w:val="24"/>
              </w:rPr>
            </w:pPr>
          </w:p>
        </w:tc>
        <w:tc>
          <w:tcPr>
            <w:tcW w:w="1417" w:type="dxa"/>
            <w:shd w:val="clear" w:color="auto" w:fill="auto"/>
          </w:tcPr>
          <w:p w:rsidR="00AD0778" w:rsidRPr="00C7017A" w:rsidRDefault="00AD0778" w:rsidP="00AD0778">
            <w:pPr>
              <w:pStyle w:val="ConsPlusNormal"/>
              <w:rPr>
                <w:rFonts w:ascii="Times New Roman" w:hAnsi="Times New Roman"/>
                <w:sz w:val="24"/>
                <w:szCs w:val="24"/>
              </w:rPr>
            </w:pPr>
          </w:p>
        </w:tc>
        <w:tc>
          <w:tcPr>
            <w:tcW w:w="1560" w:type="dxa"/>
            <w:shd w:val="clear" w:color="auto" w:fill="auto"/>
          </w:tcPr>
          <w:p w:rsidR="00AD0778" w:rsidRPr="00C7017A" w:rsidRDefault="00AD0778" w:rsidP="00AD0778">
            <w:pPr>
              <w:pStyle w:val="ConsPlusNormal"/>
              <w:rPr>
                <w:rFonts w:ascii="Times New Roman" w:hAnsi="Times New Roman"/>
                <w:sz w:val="24"/>
                <w:szCs w:val="24"/>
              </w:rPr>
            </w:pPr>
          </w:p>
        </w:tc>
        <w:tc>
          <w:tcPr>
            <w:tcW w:w="1559" w:type="dxa"/>
          </w:tcPr>
          <w:p w:rsidR="00AD0778" w:rsidRPr="00C7017A" w:rsidRDefault="00AD0778" w:rsidP="00AD0778">
            <w:pPr>
              <w:pStyle w:val="ConsPlusNormal"/>
              <w:rPr>
                <w:rFonts w:ascii="Times New Roman" w:hAnsi="Times New Roman"/>
                <w:sz w:val="24"/>
                <w:szCs w:val="24"/>
              </w:rPr>
            </w:pPr>
          </w:p>
        </w:tc>
        <w:tc>
          <w:tcPr>
            <w:tcW w:w="1559" w:type="dxa"/>
          </w:tcPr>
          <w:p w:rsidR="00AD0778" w:rsidRPr="00C7017A" w:rsidRDefault="00AD0778" w:rsidP="00AD0778">
            <w:pPr>
              <w:pStyle w:val="ConsPlusNormal"/>
              <w:rPr>
                <w:rFonts w:ascii="Times New Roman" w:hAnsi="Times New Roman"/>
                <w:sz w:val="24"/>
                <w:szCs w:val="24"/>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shd w:val="clear" w:color="auto" w:fill="auto"/>
          </w:tcPr>
          <w:p w:rsidR="00AD0778" w:rsidRPr="00460196" w:rsidRDefault="00AD0778" w:rsidP="00AD0778">
            <w:pPr>
              <w:pStyle w:val="ConsPlusNormal"/>
              <w:rPr>
                <w:rFonts w:ascii="Times New Roman" w:hAnsi="Times New Roman"/>
                <w:sz w:val="22"/>
              </w:rPr>
            </w:pPr>
          </w:p>
        </w:tc>
        <w:tc>
          <w:tcPr>
            <w:tcW w:w="1418" w:type="dxa"/>
            <w:shd w:val="clear" w:color="auto" w:fill="auto"/>
          </w:tcPr>
          <w:p w:rsidR="00AD0778" w:rsidRPr="00460196" w:rsidRDefault="00AD0778" w:rsidP="00AD0778">
            <w:pPr>
              <w:pStyle w:val="ConsPlusNormal"/>
              <w:rPr>
                <w:rFonts w:ascii="Times New Roman" w:hAnsi="Times New Roman"/>
                <w:sz w:val="22"/>
              </w:rPr>
            </w:pPr>
          </w:p>
        </w:tc>
        <w:tc>
          <w:tcPr>
            <w:tcW w:w="1417" w:type="dxa"/>
            <w:shd w:val="clear" w:color="auto" w:fill="auto"/>
          </w:tcPr>
          <w:p w:rsidR="00AD0778" w:rsidRPr="00460196" w:rsidRDefault="00AD0778" w:rsidP="00AD0778">
            <w:pPr>
              <w:pStyle w:val="ConsPlusNormal"/>
              <w:rPr>
                <w:rFonts w:ascii="Times New Roman" w:hAnsi="Times New Roman"/>
                <w:sz w:val="22"/>
              </w:rPr>
            </w:pPr>
          </w:p>
        </w:tc>
        <w:tc>
          <w:tcPr>
            <w:tcW w:w="1560" w:type="dxa"/>
            <w:shd w:val="clear" w:color="auto" w:fill="auto"/>
          </w:tcPr>
          <w:p w:rsidR="00AD0778" w:rsidRPr="00460196" w:rsidRDefault="00AD0778" w:rsidP="00AD0778">
            <w:pPr>
              <w:pStyle w:val="ConsPlusNormal"/>
              <w:rPr>
                <w:rFonts w:ascii="Times New Roman" w:hAnsi="Times New Roman"/>
                <w:sz w:val="22"/>
              </w:rPr>
            </w:pPr>
          </w:p>
        </w:tc>
        <w:tc>
          <w:tcPr>
            <w:tcW w:w="1559" w:type="dxa"/>
          </w:tcPr>
          <w:p w:rsidR="00AD0778" w:rsidRPr="00460196" w:rsidRDefault="00AD0778" w:rsidP="00AD0778">
            <w:pPr>
              <w:pStyle w:val="ConsPlusNormal"/>
              <w:rPr>
                <w:rFonts w:ascii="Times New Roman" w:hAnsi="Times New Roman"/>
                <w:sz w:val="22"/>
              </w:rPr>
            </w:pPr>
          </w:p>
        </w:tc>
        <w:tc>
          <w:tcPr>
            <w:tcW w:w="1559" w:type="dxa"/>
          </w:tcPr>
          <w:p w:rsidR="00AD0778" w:rsidRPr="00460196"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shd w:val="clear" w:color="auto" w:fill="auto"/>
          </w:tcPr>
          <w:p w:rsidR="00AD0778" w:rsidRPr="00460196" w:rsidRDefault="00AD0778" w:rsidP="00AD0778">
            <w:pPr>
              <w:pStyle w:val="ConsPlusNormal"/>
              <w:jc w:val="center"/>
              <w:rPr>
                <w:rFonts w:ascii="Times New Roman" w:hAnsi="Times New Roman"/>
                <w:sz w:val="22"/>
              </w:rPr>
            </w:pPr>
            <w:r w:rsidRPr="00460196">
              <w:rPr>
                <w:rFonts w:ascii="Times New Roman" w:hAnsi="Times New Roman"/>
                <w:sz w:val="22"/>
              </w:rPr>
              <w:t>1</w:t>
            </w:r>
            <w:r>
              <w:rPr>
                <w:rFonts w:ascii="Times New Roman" w:hAnsi="Times New Roman"/>
                <w:sz w:val="22"/>
              </w:rPr>
              <w:t>15</w:t>
            </w:r>
            <w:r w:rsidRPr="00460196">
              <w:rPr>
                <w:rFonts w:ascii="Times New Roman" w:hAnsi="Times New Roman"/>
                <w:sz w:val="22"/>
              </w:rPr>
              <w:t>000,00</w:t>
            </w:r>
          </w:p>
        </w:tc>
        <w:tc>
          <w:tcPr>
            <w:tcW w:w="1418" w:type="dxa"/>
            <w:shd w:val="clear" w:color="auto" w:fill="auto"/>
          </w:tcPr>
          <w:p w:rsidR="00AD0778" w:rsidRPr="00460196" w:rsidRDefault="00AD0778" w:rsidP="00AD0778">
            <w:pPr>
              <w:jc w:val="center"/>
              <w:rPr>
                <w:sz w:val="22"/>
                <w:szCs w:val="22"/>
              </w:rPr>
            </w:pPr>
            <w:r w:rsidRPr="00460196">
              <w:rPr>
                <w:sz w:val="22"/>
                <w:szCs w:val="22"/>
              </w:rPr>
              <w:t>0,00</w:t>
            </w:r>
          </w:p>
        </w:tc>
        <w:tc>
          <w:tcPr>
            <w:tcW w:w="1417" w:type="dxa"/>
            <w:shd w:val="clear" w:color="auto" w:fill="auto"/>
          </w:tcPr>
          <w:p w:rsidR="00AD0778" w:rsidRPr="00460196" w:rsidRDefault="00AD0778" w:rsidP="00AD0778">
            <w:pPr>
              <w:jc w:val="center"/>
              <w:rPr>
                <w:sz w:val="22"/>
                <w:szCs w:val="22"/>
              </w:rPr>
            </w:pPr>
            <w:r w:rsidRPr="00460196">
              <w:rPr>
                <w:sz w:val="22"/>
                <w:szCs w:val="22"/>
              </w:rPr>
              <w:t>35000,00</w:t>
            </w:r>
          </w:p>
        </w:tc>
        <w:tc>
          <w:tcPr>
            <w:tcW w:w="1560" w:type="dxa"/>
            <w:shd w:val="clear" w:color="auto" w:fill="auto"/>
          </w:tcPr>
          <w:p w:rsidR="00AD0778" w:rsidRPr="00460196" w:rsidRDefault="00AD0778" w:rsidP="00AD0778">
            <w:pPr>
              <w:jc w:val="center"/>
              <w:rPr>
                <w:sz w:val="22"/>
                <w:szCs w:val="22"/>
              </w:rPr>
            </w:pPr>
            <w:r w:rsidRPr="00460196">
              <w:rPr>
                <w:sz w:val="22"/>
                <w:szCs w:val="22"/>
              </w:rPr>
              <w:t>0,00</w:t>
            </w:r>
          </w:p>
        </w:tc>
        <w:tc>
          <w:tcPr>
            <w:tcW w:w="1559" w:type="dxa"/>
          </w:tcPr>
          <w:p w:rsidR="00AD0778" w:rsidRPr="00460196" w:rsidRDefault="00AD0778" w:rsidP="00AD0778">
            <w:pPr>
              <w:jc w:val="center"/>
              <w:rPr>
                <w:sz w:val="22"/>
                <w:szCs w:val="22"/>
              </w:rPr>
            </w:pPr>
            <w:r w:rsidRPr="00460196">
              <w:rPr>
                <w:sz w:val="22"/>
                <w:szCs w:val="22"/>
              </w:rPr>
              <w:t>40000,00</w:t>
            </w:r>
          </w:p>
        </w:tc>
        <w:tc>
          <w:tcPr>
            <w:tcW w:w="1559" w:type="dxa"/>
          </w:tcPr>
          <w:p w:rsidR="00AD0778" w:rsidRPr="00460196" w:rsidRDefault="00AD0778" w:rsidP="00AD0778">
            <w:pPr>
              <w:jc w:val="center"/>
              <w:rPr>
                <w:sz w:val="22"/>
                <w:szCs w:val="22"/>
              </w:rPr>
            </w:pPr>
            <w:r>
              <w:rPr>
                <w:sz w:val="22"/>
                <w:szCs w:val="22"/>
              </w:rPr>
              <w:t>4000</w:t>
            </w:r>
            <w:r w:rsidRPr="00460196">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shd w:val="clear" w:color="auto" w:fill="auto"/>
          </w:tcPr>
          <w:p w:rsidR="00AD0778" w:rsidRPr="00460196" w:rsidRDefault="00AD0778" w:rsidP="00AD0778">
            <w:pPr>
              <w:pStyle w:val="ConsPlusNormal"/>
              <w:jc w:val="center"/>
              <w:rPr>
                <w:rFonts w:ascii="Times New Roman" w:hAnsi="Times New Roman"/>
                <w:sz w:val="22"/>
              </w:rPr>
            </w:pPr>
            <w:r w:rsidRPr="00460196">
              <w:rPr>
                <w:rFonts w:ascii="Times New Roman" w:hAnsi="Times New Roman"/>
                <w:sz w:val="22"/>
              </w:rPr>
              <w:t>1</w:t>
            </w:r>
            <w:r>
              <w:rPr>
                <w:rFonts w:ascii="Times New Roman" w:hAnsi="Times New Roman"/>
                <w:sz w:val="22"/>
              </w:rPr>
              <w:t>15</w:t>
            </w:r>
            <w:r w:rsidRPr="00460196">
              <w:rPr>
                <w:rFonts w:ascii="Times New Roman" w:hAnsi="Times New Roman"/>
                <w:sz w:val="22"/>
              </w:rPr>
              <w:t>000,00</w:t>
            </w:r>
          </w:p>
        </w:tc>
        <w:tc>
          <w:tcPr>
            <w:tcW w:w="1418" w:type="dxa"/>
            <w:shd w:val="clear" w:color="auto" w:fill="auto"/>
          </w:tcPr>
          <w:p w:rsidR="00AD0778" w:rsidRPr="00460196" w:rsidRDefault="00AD0778" w:rsidP="00AD0778">
            <w:pPr>
              <w:jc w:val="center"/>
              <w:rPr>
                <w:sz w:val="22"/>
                <w:szCs w:val="22"/>
              </w:rPr>
            </w:pPr>
            <w:r w:rsidRPr="00460196">
              <w:rPr>
                <w:sz w:val="22"/>
                <w:szCs w:val="22"/>
              </w:rPr>
              <w:t>0,00</w:t>
            </w:r>
          </w:p>
        </w:tc>
        <w:tc>
          <w:tcPr>
            <w:tcW w:w="1417" w:type="dxa"/>
            <w:shd w:val="clear" w:color="auto" w:fill="auto"/>
          </w:tcPr>
          <w:p w:rsidR="00AD0778" w:rsidRPr="00460196" w:rsidRDefault="00AD0778" w:rsidP="00AD0778">
            <w:pPr>
              <w:jc w:val="center"/>
              <w:rPr>
                <w:sz w:val="22"/>
                <w:szCs w:val="22"/>
              </w:rPr>
            </w:pPr>
            <w:r w:rsidRPr="00460196">
              <w:rPr>
                <w:sz w:val="22"/>
                <w:szCs w:val="22"/>
              </w:rPr>
              <w:t>35000,00</w:t>
            </w:r>
          </w:p>
        </w:tc>
        <w:tc>
          <w:tcPr>
            <w:tcW w:w="1560" w:type="dxa"/>
            <w:shd w:val="clear" w:color="auto" w:fill="auto"/>
          </w:tcPr>
          <w:p w:rsidR="00AD0778" w:rsidRPr="00460196" w:rsidRDefault="00AD0778" w:rsidP="00AD0778">
            <w:pPr>
              <w:jc w:val="center"/>
              <w:rPr>
                <w:sz w:val="22"/>
                <w:szCs w:val="22"/>
              </w:rPr>
            </w:pPr>
            <w:r w:rsidRPr="00460196">
              <w:rPr>
                <w:sz w:val="22"/>
                <w:szCs w:val="22"/>
              </w:rPr>
              <w:t>0,00</w:t>
            </w:r>
          </w:p>
        </w:tc>
        <w:tc>
          <w:tcPr>
            <w:tcW w:w="1559" w:type="dxa"/>
          </w:tcPr>
          <w:p w:rsidR="00AD0778" w:rsidRPr="00460196" w:rsidRDefault="00AD0778" w:rsidP="00AD0778">
            <w:pPr>
              <w:jc w:val="center"/>
              <w:rPr>
                <w:sz w:val="22"/>
                <w:szCs w:val="22"/>
              </w:rPr>
            </w:pPr>
            <w:r w:rsidRPr="00460196">
              <w:rPr>
                <w:sz w:val="22"/>
                <w:szCs w:val="22"/>
              </w:rPr>
              <w:t>40000,00</w:t>
            </w:r>
          </w:p>
        </w:tc>
        <w:tc>
          <w:tcPr>
            <w:tcW w:w="1559" w:type="dxa"/>
          </w:tcPr>
          <w:p w:rsidR="00AD0778" w:rsidRPr="00460196" w:rsidRDefault="00AD0778" w:rsidP="00AD0778">
            <w:pPr>
              <w:jc w:val="center"/>
              <w:rPr>
                <w:sz w:val="22"/>
                <w:szCs w:val="22"/>
              </w:rPr>
            </w:pPr>
            <w:r>
              <w:rPr>
                <w:sz w:val="22"/>
                <w:szCs w:val="22"/>
              </w:rPr>
              <w:t>4000</w:t>
            </w:r>
            <w:r w:rsidRPr="00460196">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20949" w:rsidRDefault="00AD0778" w:rsidP="00AD0778">
            <w:pPr>
              <w:pStyle w:val="ConsPlusNormal"/>
              <w:rPr>
                <w:rFonts w:ascii="Times New Roman" w:hAnsi="Times New Roman"/>
                <w:sz w:val="24"/>
                <w:szCs w:val="24"/>
              </w:rPr>
            </w:pPr>
            <w:r w:rsidRPr="00320949">
              <w:rPr>
                <w:rFonts w:ascii="Times New Roman" w:hAnsi="Times New Roman"/>
                <w:sz w:val="24"/>
                <w:szCs w:val="24"/>
              </w:rPr>
              <w:t>Средства от приносящей доход деятельн</w:t>
            </w:r>
            <w:r w:rsidRPr="00320949">
              <w:rPr>
                <w:rFonts w:ascii="Times New Roman" w:hAnsi="Times New Roman"/>
                <w:sz w:val="24"/>
                <w:szCs w:val="24"/>
              </w:rPr>
              <w:t>о</w:t>
            </w:r>
            <w:r w:rsidRPr="00320949">
              <w:rPr>
                <w:rFonts w:ascii="Times New Roman" w:hAnsi="Times New Roman"/>
                <w:sz w:val="24"/>
                <w:szCs w:val="24"/>
              </w:rPr>
              <w:t>сти</w:t>
            </w:r>
          </w:p>
        </w:tc>
        <w:tc>
          <w:tcPr>
            <w:tcW w:w="1559" w:type="dxa"/>
            <w:shd w:val="clear" w:color="auto" w:fill="auto"/>
          </w:tcPr>
          <w:p w:rsidR="00AD0778" w:rsidRPr="00460196" w:rsidRDefault="00AD0778" w:rsidP="00AD0778">
            <w:pPr>
              <w:pStyle w:val="ConsPlusNormal"/>
              <w:rPr>
                <w:rFonts w:ascii="Times New Roman" w:hAnsi="Times New Roman"/>
                <w:sz w:val="22"/>
              </w:rPr>
            </w:pPr>
          </w:p>
        </w:tc>
        <w:tc>
          <w:tcPr>
            <w:tcW w:w="1418" w:type="dxa"/>
            <w:shd w:val="clear" w:color="auto" w:fill="auto"/>
          </w:tcPr>
          <w:p w:rsidR="00AD0778" w:rsidRPr="00460196" w:rsidRDefault="00AD0778" w:rsidP="00AD0778">
            <w:pPr>
              <w:pStyle w:val="ConsPlusNormal"/>
              <w:rPr>
                <w:rFonts w:ascii="Times New Roman" w:hAnsi="Times New Roman"/>
                <w:sz w:val="22"/>
              </w:rPr>
            </w:pPr>
          </w:p>
        </w:tc>
        <w:tc>
          <w:tcPr>
            <w:tcW w:w="1417" w:type="dxa"/>
            <w:shd w:val="clear" w:color="auto" w:fill="auto"/>
          </w:tcPr>
          <w:p w:rsidR="00AD0778" w:rsidRPr="00460196" w:rsidRDefault="00AD0778" w:rsidP="00AD0778">
            <w:pPr>
              <w:pStyle w:val="ConsPlusNormal"/>
              <w:rPr>
                <w:rFonts w:ascii="Times New Roman" w:hAnsi="Times New Roman"/>
                <w:sz w:val="22"/>
              </w:rPr>
            </w:pPr>
          </w:p>
        </w:tc>
        <w:tc>
          <w:tcPr>
            <w:tcW w:w="1560" w:type="dxa"/>
            <w:shd w:val="clear" w:color="auto" w:fill="auto"/>
          </w:tcPr>
          <w:p w:rsidR="00AD0778" w:rsidRPr="00460196" w:rsidRDefault="00AD0778" w:rsidP="00AD0778">
            <w:pPr>
              <w:pStyle w:val="ConsPlusNormal"/>
              <w:rPr>
                <w:rFonts w:ascii="Times New Roman" w:hAnsi="Times New Roman"/>
                <w:sz w:val="22"/>
              </w:rPr>
            </w:pPr>
          </w:p>
        </w:tc>
        <w:tc>
          <w:tcPr>
            <w:tcW w:w="1559" w:type="dxa"/>
          </w:tcPr>
          <w:p w:rsidR="00AD0778" w:rsidRPr="00460196" w:rsidRDefault="00AD0778" w:rsidP="00AD0778">
            <w:pPr>
              <w:pStyle w:val="ConsPlusNormal"/>
              <w:rPr>
                <w:rFonts w:ascii="Times New Roman" w:hAnsi="Times New Roman"/>
                <w:sz w:val="22"/>
              </w:rPr>
            </w:pPr>
          </w:p>
        </w:tc>
        <w:tc>
          <w:tcPr>
            <w:tcW w:w="1559" w:type="dxa"/>
          </w:tcPr>
          <w:p w:rsidR="00AD0778" w:rsidRPr="00460196"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Pr="008D2F32" w:rsidRDefault="00AD0778" w:rsidP="00AD0778">
            <w:pPr>
              <w:rPr>
                <w:sz w:val="24"/>
                <w:szCs w:val="24"/>
              </w:rPr>
            </w:pPr>
            <w:r w:rsidRPr="009B34F7">
              <w:rPr>
                <w:sz w:val="24"/>
                <w:szCs w:val="24"/>
              </w:rPr>
              <w:lastRenderedPageBreak/>
              <w:t xml:space="preserve">Основное       </w:t>
            </w:r>
            <w:r w:rsidRPr="009B34F7">
              <w:rPr>
                <w:sz w:val="24"/>
                <w:szCs w:val="24"/>
              </w:rPr>
              <w:br/>
              <w:t>меропри</w:t>
            </w:r>
            <w:r w:rsidRPr="009B34F7">
              <w:rPr>
                <w:sz w:val="24"/>
                <w:szCs w:val="24"/>
              </w:rPr>
              <w:t>я</w:t>
            </w:r>
            <w:r w:rsidRPr="009B34F7">
              <w:rPr>
                <w:sz w:val="24"/>
                <w:szCs w:val="24"/>
              </w:rPr>
              <w:t xml:space="preserve">тие </w:t>
            </w:r>
            <w:r>
              <w:rPr>
                <w:sz w:val="24"/>
                <w:szCs w:val="24"/>
              </w:rPr>
              <w:t>5</w:t>
            </w:r>
            <w:r w:rsidRPr="009B34F7">
              <w:rPr>
                <w:sz w:val="24"/>
                <w:szCs w:val="24"/>
              </w:rPr>
              <w:t>.</w:t>
            </w:r>
            <w:r>
              <w:rPr>
                <w:sz w:val="24"/>
                <w:szCs w:val="24"/>
              </w:rPr>
              <w:t>2.1</w:t>
            </w:r>
            <w:r w:rsidRPr="009B34F7">
              <w:rPr>
                <w:sz w:val="24"/>
                <w:szCs w:val="24"/>
              </w:rPr>
              <w:t>.</w:t>
            </w:r>
          </w:p>
        </w:tc>
        <w:tc>
          <w:tcPr>
            <w:tcW w:w="3351" w:type="dxa"/>
            <w:vMerge w:val="restart"/>
          </w:tcPr>
          <w:p w:rsidR="00AD0778" w:rsidRPr="009B34F7" w:rsidRDefault="00AD0778" w:rsidP="00AD0778">
            <w:pPr>
              <w:pStyle w:val="ConsPlusNormal"/>
              <w:rPr>
                <w:rFonts w:ascii="Times New Roman" w:hAnsi="Times New Roman"/>
                <w:sz w:val="24"/>
                <w:szCs w:val="24"/>
              </w:rPr>
            </w:pPr>
            <w:r w:rsidRPr="009B34F7">
              <w:rPr>
                <w:rFonts w:ascii="Times New Roman" w:hAnsi="Times New Roman"/>
                <w:sz w:val="24"/>
                <w:szCs w:val="24"/>
              </w:rPr>
              <w:t>Обустройство горизонтальной и вертикальной разметки</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shd w:val="clear" w:color="auto" w:fill="auto"/>
          </w:tcPr>
          <w:p w:rsidR="00AD0778" w:rsidRPr="00460196" w:rsidRDefault="00AD0778" w:rsidP="00AD0778">
            <w:pPr>
              <w:pStyle w:val="ConsPlusNormal"/>
              <w:jc w:val="center"/>
              <w:rPr>
                <w:rFonts w:ascii="Times New Roman" w:hAnsi="Times New Roman"/>
                <w:sz w:val="22"/>
              </w:rPr>
            </w:pPr>
            <w:r>
              <w:rPr>
                <w:rFonts w:ascii="Times New Roman" w:hAnsi="Times New Roman"/>
                <w:sz w:val="22"/>
              </w:rPr>
              <w:t>7600555</w:t>
            </w:r>
            <w:r w:rsidRPr="00460196">
              <w:rPr>
                <w:rFonts w:ascii="Times New Roman" w:hAnsi="Times New Roman"/>
                <w:sz w:val="22"/>
              </w:rPr>
              <w:t>,00</w:t>
            </w:r>
          </w:p>
        </w:tc>
        <w:tc>
          <w:tcPr>
            <w:tcW w:w="1418" w:type="dxa"/>
            <w:shd w:val="clear" w:color="auto" w:fill="auto"/>
          </w:tcPr>
          <w:p w:rsidR="00AD0778" w:rsidRPr="00460196" w:rsidRDefault="00AD0778" w:rsidP="00AD0778">
            <w:pPr>
              <w:jc w:val="center"/>
              <w:rPr>
                <w:sz w:val="22"/>
                <w:szCs w:val="22"/>
              </w:rPr>
            </w:pPr>
            <w:r w:rsidRPr="00460196">
              <w:rPr>
                <w:sz w:val="22"/>
                <w:szCs w:val="22"/>
              </w:rPr>
              <w:t>1200000,00</w:t>
            </w:r>
          </w:p>
        </w:tc>
        <w:tc>
          <w:tcPr>
            <w:tcW w:w="1417" w:type="dxa"/>
            <w:shd w:val="clear" w:color="auto" w:fill="auto"/>
          </w:tcPr>
          <w:p w:rsidR="00AD0778" w:rsidRPr="00460196" w:rsidRDefault="00AD0778" w:rsidP="00AD0778">
            <w:pPr>
              <w:jc w:val="center"/>
              <w:rPr>
                <w:sz w:val="22"/>
                <w:szCs w:val="22"/>
              </w:rPr>
            </w:pPr>
            <w:r w:rsidRPr="00460196">
              <w:rPr>
                <w:sz w:val="22"/>
                <w:szCs w:val="22"/>
              </w:rPr>
              <w:t>1425000,00</w:t>
            </w:r>
          </w:p>
        </w:tc>
        <w:tc>
          <w:tcPr>
            <w:tcW w:w="1560" w:type="dxa"/>
            <w:shd w:val="clear" w:color="auto" w:fill="auto"/>
          </w:tcPr>
          <w:p w:rsidR="00AD0778" w:rsidRPr="00460196" w:rsidRDefault="00AD0778" w:rsidP="00AD0778">
            <w:pPr>
              <w:jc w:val="center"/>
              <w:rPr>
                <w:sz w:val="22"/>
                <w:szCs w:val="22"/>
              </w:rPr>
            </w:pPr>
            <w:r>
              <w:rPr>
                <w:sz w:val="22"/>
                <w:szCs w:val="22"/>
              </w:rPr>
              <w:t>1375555</w:t>
            </w:r>
            <w:r w:rsidRPr="00460196">
              <w:rPr>
                <w:sz w:val="22"/>
                <w:szCs w:val="22"/>
              </w:rPr>
              <w:t>,00</w:t>
            </w:r>
          </w:p>
        </w:tc>
        <w:tc>
          <w:tcPr>
            <w:tcW w:w="1559" w:type="dxa"/>
          </w:tcPr>
          <w:p w:rsidR="00AD0778" w:rsidRPr="00460196" w:rsidRDefault="00AD0778" w:rsidP="00AD0778">
            <w:pPr>
              <w:jc w:val="center"/>
              <w:rPr>
                <w:sz w:val="22"/>
                <w:szCs w:val="22"/>
              </w:rPr>
            </w:pPr>
            <w:r w:rsidRPr="00460196">
              <w:rPr>
                <w:sz w:val="22"/>
                <w:szCs w:val="22"/>
              </w:rPr>
              <w:t>1800000,00</w:t>
            </w:r>
          </w:p>
        </w:tc>
        <w:tc>
          <w:tcPr>
            <w:tcW w:w="1559" w:type="dxa"/>
          </w:tcPr>
          <w:p w:rsidR="00AD0778" w:rsidRPr="00460196" w:rsidRDefault="00AD0778" w:rsidP="00AD0778">
            <w:pPr>
              <w:jc w:val="center"/>
              <w:rPr>
                <w:sz w:val="22"/>
                <w:szCs w:val="22"/>
              </w:rPr>
            </w:pPr>
            <w:r w:rsidRPr="00460196">
              <w:rPr>
                <w:sz w:val="22"/>
                <w:szCs w:val="22"/>
              </w:rPr>
              <w:t>1800000,00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shd w:val="clear" w:color="auto" w:fill="auto"/>
          </w:tcPr>
          <w:p w:rsidR="00AD0778" w:rsidRPr="00460196" w:rsidRDefault="00AD0778" w:rsidP="00AD0778">
            <w:pPr>
              <w:pStyle w:val="ConsPlusNormal"/>
              <w:rPr>
                <w:rFonts w:ascii="Times New Roman" w:hAnsi="Times New Roman"/>
                <w:sz w:val="22"/>
              </w:rPr>
            </w:pPr>
          </w:p>
        </w:tc>
        <w:tc>
          <w:tcPr>
            <w:tcW w:w="1418" w:type="dxa"/>
            <w:shd w:val="clear" w:color="auto" w:fill="auto"/>
          </w:tcPr>
          <w:p w:rsidR="00AD0778" w:rsidRPr="00460196" w:rsidRDefault="00AD0778" w:rsidP="00AD0778">
            <w:pPr>
              <w:pStyle w:val="ConsPlusNormal"/>
              <w:rPr>
                <w:rFonts w:ascii="Times New Roman" w:hAnsi="Times New Roman"/>
                <w:sz w:val="22"/>
              </w:rPr>
            </w:pPr>
          </w:p>
        </w:tc>
        <w:tc>
          <w:tcPr>
            <w:tcW w:w="1417" w:type="dxa"/>
            <w:shd w:val="clear" w:color="auto" w:fill="auto"/>
          </w:tcPr>
          <w:p w:rsidR="00AD0778" w:rsidRPr="00460196" w:rsidRDefault="00AD0778" w:rsidP="00AD0778">
            <w:pPr>
              <w:pStyle w:val="ConsPlusNormal"/>
              <w:rPr>
                <w:rFonts w:ascii="Times New Roman" w:hAnsi="Times New Roman"/>
                <w:sz w:val="22"/>
              </w:rPr>
            </w:pPr>
          </w:p>
        </w:tc>
        <w:tc>
          <w:tcPr>
            <w:tcW w:w="1560" w:type="dxa"/>
            <w:shd w:val="clear" w:color="auto" w:fill="auto"/>
          </w:tcPr>
          <w:p w:rsidR="00AD0778" w:rsidRPr="00460196" w:rsidRDefault="00AD0778" w:rsidP="00AD0778">
            <w:pPr>
              <w:pStyle w:val="ConsPlusNormal"/>
              <w:rPr>
                <w:rFonts w:ascii="Times New Roman" w:hAnsi="Times New Roman"/>
                <w:sz w:val="22"/>
              </w:rPr>
            </w:pPr>
          </w:p>
        </w:tc>
        <w:tc>
          <w:tcPr>
            <w:tcW w:w="1559" w:type="dxa"/>
          </w:tcPr>
          <w:p w:rsidR="00AD0778" w:rsidRPr="00460196" w:rsidRDefault="00AD0778" w:rsidP="00AD0778">
            <w:pPr>
              <w:pStyle w:val="ConsPlusNormal"/>
              <w:rPr>
                <w:rFonts w:ascii="Times New Roman" w:hAnsi="Times New Roman"/>
                <w:sz w:val="22"/>
              </w:rPr>
            </w:pPr>
          </w:p>
        </w:tc>
        <w:tc>
          <w:tcPr>
            <w:tcW w:w="1559" w:type="dxa"/>
          </w:tcPr>
          <w:p w:rsidR="00AD0778" w:rsidRPr="00460196"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shd w:val="clear" w:color="auto" w:fill="auto"/>
          </w:tcPr>
          <w:p w:rsidR="00AD0778" w:rsidRPr="00460196" w:rsidRDefault="00AD0778" w:rsidP="00AD0778">
            <w:pPr>
              <w:pStyle w:val="ConsPlusNormal"/>
              <w:rPr>
                <w:rFonts w:ascii="Times New Roman" w:hAnsi="Times New Roman"/>
                <w:sz w:val="22"/>
              </w:rPr>
            </w:pPr>
          </w:p>
        </w:tc>
        <w:tc>
          <w:tcPr>
            <w:tcW w:w="1418" w:type="dxa"/>
            <w:shd w:val="clear" w:color="auto" w:fill="auto"/>
          </w:tcPr>
          <w:p w:rsidR="00AD0778" w:rsidRPr="00460196" w:rsidRDefault="00AD0778" w:rsidP="00AD0778">
            <w:pPr>
              <w:pStyle w:val="ConsPlusNormal"/>
              <w:rPr>
                <w:rFonts w:ascii="Times New Roman" w:hAnsi="Times New Roman"/>
                <w:sz w:val="22"/>
              </w:rPr>
            </w:pPr>
          </w:p>
        </w:tc>
        <w:tc>
          <w:tcPr>
            <w:tcW w:w="1417" w:type="dxa"/>
            <w:shd w:val="clear" w:color="auto" w:fill="auto"/>
          </w:tcPr>
          <w:p w:rsidR="00AD0778" w:rsidRPr="00460196" w:rsidRDefault="00AD0778" w:rsidP="00AD0778">
            <w:pPr>
              <w:pStyle w:val="ConsPlusNormal"/>
              <w:rPr>
                <w:rFonts w:ascii="Times New Roman" w:hAnsi="Times New Roman"/>
                <w:sz w:val="22"/>
              </w:rPr>
            </w:pPr>
          </w:p>
        </w:tc>
        <w:tc>
          <w:tcPr>
            <w:tcW w:w="1560" w:type="dxa"/>
          </w:tcPr>
          <w:p w:rsidR="00AD0778" w:rsidRPr="00460196" w:rsidRDefault="00AD0778" w:rsidP="00AD0778">
            <w:pPr>
              <w:pStyle w:val="ConsPlusNormal"/>
              <w:rPr>
                <w:rFonts w:ascii="Times New Roman" w:hAnsi="Times New Roman"/>
                <w:sz w:val="22"/>
              </w:rPr>
            </w:pPr>
          </w:p>
        </w:tc>
        <w:tc>
          <w:tcPr>
            <w:tcW w:w="1559" w:type="dxa"/>
          </w:tcPr>
          <w:p w:rsidR="00AD0778" w:rsidRPr="00460196" w:rsidRDefault="00AD0778" w:rsidP="00AD0778">
            <w:pPr>
              <w:pStyle w:val="ConsPlusNormal"/>
              <w:rPr>
                <w:rFonts w:ascii="Times New Roman" w:hAnsi="Times New Roman"/>
                <w:sz w:val="22"/>
              </w:rPr>
            </w:pPr>
          </w:p>
        </w:tc>
        <w:tc>
          <w:tcPr>
            <w:tcW w:w="1559" w:type="dxa"/>
          </w:tcPr>
          <w:p w:rsidR="00AD0778" w:rsidRPr="00460196"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shd w:val="clear" w:color="auto" w:fill="auto"/>
          </w:tcPr>
          <w:p w:rsidR="00AD0778" w:rsidRPr="00460196" w:rsidRDefault="00AD0778" w:rsidP="00AD0778">
            <w:pPr>
              <w:pStyle w:val="ConsPlusNormal"/>
              <w:jc w:val="center"/>
              <w:rPr>
                <w:rFonts w:ascii="Times New Roman" w:hAnsi="Times New Roman"/>
                <w:sz w:val="22"/>
              </w:rPr>
            </w:pPr>
            <w:r>
              <w:rPr>
                <w:rFonts w:ascii="Times New Roman" w:hAnsi="Times New Roman"/>
                <w:sz w:val="22"/>
              </w:rPr>
              <w:t>7600555</w:t>
            </w:r>
            <w:r w:rsidRPr="00460196">
              <w:rPr>
                <w:rFonts w:ascii="Times New Roman" w:hAnsi="Times New Roman"/>
                <w:sz w:val="22"/>
              </w:rPr>
              <w:t>,00</w:t>
            </w:r>
          </w:p>
        </w:tc>
        <w:tc>
          <w:tcPr>
            <w:tcW w:w="1418" w:type="dxa"/>
            <w:shd w:val="clear" w:color="auto" w:fill="auto"/>
          </w:tcPr>
          <w:p w:rsidR="00AD0778" w:rsidRPr="00460196" w:rsidRDefault="00AD0778" w:rsidP="00AD0778">
            <w:pPr>
              <w:jc w:val="center"/>
              <w:rPr>
                <w:sz w:val="22"/>
                <w:szCs w:val="22"/>
              </w:rPr>
            </w:pPr>
            <w:r w:rsidRPr="00460196">
              <w:rPr>
                <w:sz w:val="22"/>
                <w:szCs w:val="22"/>
              </w:rPr>
              <w:t>1200000,00</w:t>
            </w:r>
          </w:p>
        </w:tc>
        <w:tc>
          <w:tcPr>
            <w:tcW w:w="1417" w:type="dxa"/>
            <w:shd w:val="clear" w:color="auto" w:fill="auto"/>
          </w:tcPr>
          <w:p w:rsidR="00AD0778" w:rsidRPr="00460196" w:rsidRDefault="00AD0778" w:rsidP="00AD0778">
            <w:pPr>
              <w:jc w:val="center"/>
              <w:rPr>
                <w:sz w:val="22"/>
                <w:szCs w:val="22"/>
              </w:rPr>
            </w:pPr>
            <w:r w:rsidRPr="00460196">
              <w:rPr>
                <w:sz w:val="22"/>
                <w:szCs w:val="22"/>
              </w:rPr>
              <w:t>1 425000,00</w:t>
            </w:r>
          </w:p>
        </w:tc>
        <w:tc>
          <w:tcPr>
            <w:tcW w:w="1560" w:type="dxa"/>
            <w:shd w:val="clear" w:color="auto" w:fill="auto"/>
          </w:tcPr>
          <w:p w:rsidR="00AD0778" w:rsidRPr="00460196" w:rsidRDefault="00AD0778" w:rsidP="00AD0778">
            <w:pPr>
              <w:jc w:val="center"/>
              <w:rPr>
                <w:sz w:val="22"/>
                <w:szCs w:val="22"/>
              </w:rPr>
            </w:pPr>
            <w:r>
              <w:rPr>
                <w:sz w:val="22"/>
                <w:szCs w:val="22"/>
              </w:rPr>
              <w:t>1375555</w:t>
            </w:r>
            <w:r w:rsidRPr="00460196">
              <w:rPr>
                <w:sz w:val="22"/>
                <w:szCs w:val="22"/>
              </w:rPr>
              <w:t>,00</w:t>
            </w:r>
          </w:p>
        </w:tc>
        <w:tc>
          <w:tcPr>
            <w:tcW w:w="1559" w:type="dxa"/>
          </w:tcPr>
          <w:p w:rsidR="00AD0778" w:rsidRPr="00460196" w:rsidRDefault="00AD0778" w:rsidP="00AD0778">
            <w:pPr>
              <w:jc w:val="center"/>
              <w:rPr>
                <w:sz w:val="22"/>
                <w:szCs w:val="22"/>
              </w:rPr>
            </w:pPr>
            <w:r w:rsidRPr="00460196">
              <w:rPr>
                <w:sz w:val="22"/>
                <w:szCs w:val="22"/>
              </w:rPr>
              <w:t>1800000,00</w:t>
            </w:r>
          </w:p>
        </w:tc>
        <w:tc>
          <w:tcPr>
            <w:tcW w:w="1559" w:type="dxa"/>
          </w:tcPr>
          <w:p w:rsidR="00AD0778" w:rsidRPr="00460196" w:rsidRDefault="00AD0778" w:rsidP="00AD0778">
            <w:pPr>
              <w:jc w:val="center"/>
              <w:rPr>
                <w:sz w:val="22"/>
                <w:szCs w:val="22"/>
              </w:rPr>
            </w:pPr>
            <w:r w:rsidRPr="00460196">
              <w:rPr>
                <w:sz w:val="22"/>
                <w:szCs w:val="22"/>
              </w:rPr>
              <w:t>1800000,00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shd w:val="clear" w:color="auto" w:fill="auto"/>
          </w:tcPr>
          <w:p w:rsidR="00AD0778" w:rsidRPr="00460196" w:rsidRDefault="00AD0778" w:rsidP="00AD0778">
            <w:pPr>
              <w:pStyle w:val="ConsPlusNormal"/>
              <w:jc w:val="center"/>
              <w:rPr>
                <w:rFonts w:ascii="Times New Roman" w:hAnsi="Times New Roman"/>
                <w:sz w:val="22"/>
              </w:rPr>
            </w:pPr>
            <w:r>
              <w:rPr>
                <w:rFonts w:ascii="Times New Roman" w:hAnsi="Times New Roman"/>
                <w:sz w:val="22"/>
              </w:rPr>
              <w:t>7600555</w:t>
            </w:r>
            <w:r w:rsidRPr="00460196">
              <w:rPr>
                <w:rFonts w:ascii="Times New Roman" w:hAnsi="Times New Roman"/>
                <w:sz w:val="22"/>
              </w:rPr>
              <w:t>,00</w:t>
            </w:r>
          </w:p>
        </w:tc>
        <w:tc>
          <w:tcPr>
            <w:tcW w:w="1418" w:type="dxa"/>
            <w:shd w:val="clear" w:color="auto" w:fill="auto"/>
          </w:tcPr>
          <w:p w:rsidR="00AD0778" w:rsidRPr="00460196" w:rsidRDefault="00AD0778" w:rsidP="00AD0778">
            <w:pPr>
              <w:jc w:val="center"/>
              <w:rPr>
                <w:sz w:val="22"/>
                <w:szCs w:val="22"/>
              </w:rPr>
            </w:pPr>
            <w:r w:rsidRPr="00460196">
              <w:rPr>
                <w:sz w:val="22"/>
                <w:szCs w:val="22"/>
              </w:rPr>
              <w:t>1200000,00</w:t>
            </w:r>
          </w:p>
        </w:tc>
        <w:tc>
          <w:tcPr>
            <w:tcW w:w="1417" w:type="dxa"/>
            <w:shd w:val="clear" w:color="auto" w:fill="auto"/>
          </w:tcPr>
          <w:p w:rsidR="00AD0778" w:rsidRPr="00460196" w:rsidRDefault="00AD0778" w:rsidP="00AD0778">
            <w:pPr>
              <w:jc w:val="center"/>
              <w:rPr>
                <w:sz w:val="22"/>
                <w:szCs w:val="22"/>
              </w:rPr>
            </w:pPr>
            <w:r w:rsidRPr="00460196">
              <w:rPr>
                <w:sz w:val="22"/>
                <w:szCs w:val="22"/>
              </w:rPr>
              <w:t>1 425 000,00</w:t>
            </w:r>
          </w:p>
        </w:tc>
        <w:tc>
          <w:tcPr>
            <w:tcW w:w="1560" w:type="dxa"/>
            <w:shd w:val="clear" w:color="auto" w:fill="auto"/>
          </w:tcPr>
          <w:p w:rsidR="00AD0778" w:rsidRPr="00460196" w:rsidRDefault="00AD0778" w:rsidP="00AD0778">
            <w:pPr>
              <w:jc w:val="center"/>
              <w:rPr>
                <w:sz w:val="22"/>
                <w:szCs w:val="22"/>
              </w:rPr>
            </w:pPr>
            <w:r>
              <w:rPr>
                <w:sz w:val="22"/>
                <w:szCs w:val="22"/>
              </w:rPr>
              <w:t>1375555</w:t>
            </w:r>
            <w:r w:rsidRPr="00460196">
              <w:rPr>
                <w:sz w:val="22"/>
                <w:szCs w:val="22"/>
              </w:rPr>
              <w:t>,00</w:t>
            </w:r>
          </w:p>
        </w:tc>
        <w:tc>
          <w:tcPr>
            <w:tcW w:w="1559" w:type="dxa"/>
          </w:tcPr>
          <w:p w:rsidR="00AD0778" w:rsidRPr="00460196" w:rsidRDefault="00AD0778" w:rsidP="00AD0778">
            <w:pPr>
              <w:jc w:val="center"/>
              <w:rPr>
                <w:sz w:val="22"/>
                <w:szCs w:val="22"/>
              </w:rPr>
            </w:pPr>
            <w:r w:rsidRPr="00460196">
              <w:rPr>
                <w:sz w:val="22"/>
                <w:szCs w:val="22"/>
              </w:rPr>
              <w:t>1800000,00</w:t>
            </w:r>
          </w:p>
        </w:tc>
        <w:tc>
          <w:tcPr>
            <w:tcW w:w="1559" w:type="dxa"/>
          </w:tcPr>
          <w:p w:rsidR="00AD0778" w:rsidRPr="00460196" w:rsidRDefault="00AD0778" w:rsidP="00AD0778">
            <w:pPr>
              <w:jc w:val="center"/>
              <w:rPr>
                <w:sz w:val="22"/>
                <w:szCs w:val="22"/>
              </w:rPr>
            </w:pPr>
            <w:r w:rsidRPr="00460196">
              <w:rPr>
                <w:sz w:val="22"/>
                <w:szCs w:val="22"/>
              </w:rPr>
              <w:t>1800000,00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20949" w:rsidRDefault="00AD0778" w:rsidP="00AD0778">
            <w:pPr>
              <w:pStyle w:val="ConsPlusNormal"/>
              <w:rPr>
                <w:rFonts w:ascii="Times New Roman" w:hAnsi="Times New Roman"/>
                <w:sz w:val="24"/>
                <w:szCs w:val="24"/>
              </w:rPr>
            </w:pPr>
            <w:r w:rsidRPr="00320949">
              <w:rPr>
                <w:rFonts w:ascii="Times New Roman" w:hAnsi="Times New Roman"/>
                <w:sz w:val="24"/>
                <w:szCs w:val="24"/>
              </w:rPr>
              <w:t>Средства от приносящей доход деятельн</w:t>
            </w:r>
            <w:r w:rsidRPr="00320949">
              <w:rPr>
                <w:rFonts w:ascii="Times New Roman" w:hAnsi="Times New Roman"/>
                <w:sz w:val="24"/>
                <w:szCs w:val="24"/>
              </w:rPr>
              <w:t>о</w:t>
            </w:r>
            <w:r w:rsidRPr="00320949">
              <w:rPr>
                <w:rFonts w:ascii="Times New Roman" w:hAnsi="Times New Roman"/>
                <w:sz w:val="24"/>
                <w:szCs w:val="24"/>
              </w:rPr>
              <w:t>сти</w:t>
            </w:r>
          </w:p>
        </w:tc>
        <w:tc>
          <w:tcPr>
            <w:tcW w:w="1559" w:type="dxa"/>
          </w:tcPr>
          <w:p w:rsidR="00AD0778" w:rsidRPr="00460196" w:rsidRDefault="00AD0778" w:rsidP="00AD0778">
            <w:pPr>
              <w:pStyle w:val="ConsPlusNormal"/>
              <w:rPr>
                <w:rFonts w:ascii="Times New Roman" w:hAnsi="Times New Roman"/>
                <w:sz w:val="22"/>
              </w:rPr>
            </w:pPr>
          </w:p>
        </w:tc>
        <w:tc>
          <w:tcPr>
            <w:tcW w:w="1418" w:type="dxa"/>
          </w:tcPr>
          <w:p w:rsidR="00AD0778" w:rsidRPr="00460196" w:rsidRDefault="00AD0778" w:rsidP="00AD0778">
            <w:pPr>
              <w:pStyle w:val="ConsPlusNormal"/>
              <w:rPr>
                <w:rFonts w:ascii="Times New Roman" w:hAnsi="Times New Roman"/>
                <w:sz w:val="22"/>
              </w:rPr>
            </w:pPr>
          </w:p>
        </w:tc>
        <w:tc>
          <w:tcPr>
            <w:tcW w:w="1417" w:type="dxa"/>
          </w:tcPr>
          <w:p w:rsidR="00AD0778" w:rsidRPr="00460196" w:rsidRDefault="00AD0778" w:rsidP="00AD0778">
            <w:pPr>
              <w:pStyle w:val="ConsPlusNormal"/>
              <w:rPr>
                <w:rFonts w:ascii="Times New Roman" w:hAnsi="Times New Roman"/>
                <w:sz w:val="22"/>
              </w:rPr>
            </w:pPr>
          </w:p>
        </w:tc>
        <w:tc>
          <w:tcPr>
            <w:tcW w:w="1560" w:type="dxa"/>
          </w:tcPr>
          <w:p w:rsidR="00AD0778" w:rsidRPr="00460196" w:rsidRDefault="00AD0778" w:rsidP="00AD0778">
            <w:pPr>
              <w:pStyle w:val="ConsPlusNormal"/>
              <w:rPr>
                <w:rFonts w:ascii="Times New Roman" w:hAnsi="Times New Roman"/>
                <w:sz w:val="22"/>
              </w:rPr>
            </w:pPr>
          </w:p>
        </w:tc>
        <w:tc>
          <w:tcPr>
            <w:tcW w:w="1559" w:type="dxa"/>
          </w:tcPr>
          <w:p w:rsidR="00AD0778" w:rsidRPr="00460196" w:rsidRDefault="00AD0778" w:rsidP="00AD0778">
            <w:pPr>
              <w:pStyle w:val="ConsPlusNormal"/>
              <w:rPr>
                <w:rFonts w:ascii="Times New Roman" w:hAnsi="Times New Roman"/>
                <w:sz w:val="22"/>
              </w:rPr>
            </w:pPr>
          </w:p>
        </w:tc>
        <w:tc>
          <w:tcPr>
            <w:tcW w:w="1559" w:type="dxa"/>
          </w:tcPr>
          <w:p w:rsidR="00AD0778" w:rsidRPr="00460196"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Pr="00055F0C" w:rsidRDefault="00AD0778" w:rsidP="00AD0778">
            <w:pPr>
              <w:widowControl w:val="0"/>
              <w:autoSpaceDE w:val="0"/>
              <w:autoSpaceDN w:val="0"/>
              <w:adjustRightInd w:val="0"/>
              <w:rPr>
                <w:sz w:val="24"/>
                <w:szCs w:val="24"/>
              </w:rPr>
            </w:pPr>
            <w:r w:rsidRPr="00055F0C">
              <w:rPr>
                <w:sz w:val="24"/>
                <w:szCs w:val="24"/>
              </w:rPr>
              <w:t xml:space="preserve">Основное       </w:t>
            </w:r>
            <w:r w:rsidRPr="00055F0C">
              <w:rPr>
                <w:sz w:val="24"/>
                <w:szCs w:val="24"/>
              </w:rPr>
              <w:br/>
              <w:t>меропри</w:t>
            </w:r>
            <w:r w:rsidRPr="00055F0C">
              <w:rPr>
                <w:sz w:val="24"/>
                <w:szCs w:val="24"/>
              </w:rPr>
              <w:t>я</w:t>
            </w:r>
            <w:r w:rsidRPr="00055F0C">
              <w:rPr>
                <w:sz w:val="24"/>
                <w:szCs w:val="24"/>
              </w:rPr>
              <w:t xml:space="preserve">тие </w:t>
            </w:r>
            <w:r>
              <w:rPr>
                <w:sz w:val="24"/>
                <w:szCs w:val="24"/>
              </w:rPr>
              <w:t>5</w:t>
            </w:r>
            <w:r w:rsidRPr="00055F0C">
              <w:rPr>
                <w:sz w:val="24"/>
                <w:szCs w:val="24"/>
              </w:rPr>
              <w:t>.2.2.</w:t>
            </w:r>
          </w:p>
          <w:p w:rsidR="00AD0778" w:rsidRPr="00055F0C" w:rsidRDefault="00AD0778" w:rsidP="00AD0778">
            <w:pPr>
              <w:widowControl w:val="0"/>
              <w:autoSpaceDE w:val="0"/>
              <w:autoSpaceDN w:val="0"/>
              <w:adjustRightInd w:val="0"/>
              <w:rPr>
                <w:sz w:val="24"/>
                <w:szCs w:val="24"/>
              </w:rPr>
            </w:pPr>
          </w:p>
        </w:tc>
        <w:tc>
          <w:tcPr>
            <w:tcW w:w="3351" w:type="dxa"/>
            <w:vMerge w:val="restart"/>
          </w:tcPr>
          <w:p w:rsidR="00AD0778" w:rsidRPr="00055F0C" w:rsidRDefault="00AD0778" w:rsidP="00AD0778">
            <w:pPr>
              <w:jc w:val="both"/>
              <w:rPr>
                <w:sz w:val="24"/>
                <w:szCs w:val="24"/>
              </w:rPr>
            </w:pPr>
            <w:r w:rsidRPr="00055F0C">
              <w:rPr>
                <w:rFonts w:eastAsia="Calibri"/>
                <w:sz w:val="24"/>
                <w:szCs w:val="24"/>
              </w:rPr>
              <w:t>Разработка дислокации дорожных знаков и схем гор</w:t>
            </w:r>
            <w:r w:rsidRPr="00055F0C">
              <w:rPr>
                <w:rFonts w:eastAsia="Calibri"/>
                <w:sz w:val="24"/>
                <w:szCs w:val="24"/>
              </w:rPr>
              <w:t>и</w:t>
            </w:r>
            <w:r w:rsidRPr="00055F0C">
              <w:rPr>
                <w:rFonts w:eastAsia="Calibri"/>
                <w:sz w:val="24"/>
                <w:szCs w:val="24"/>
              </w:rPr>
              <w:t>зонтальной разметки</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tcPr>
          <w:p w:rsidR="00AD0778" w:rsidRPr="00460196" w:rsidRDefault="00AD0778" w:rsidP="00AD0778">
            <w:pPr>
              <w:pStyle w:val="ConsPlusNormal"/>
              <w:jc w:val="center"/>
              <w:rPr>
                <w:rFonts w:ascii="Times New Roman" w:hAnsi="Times New Roman"/>
                <w:sz w:val="22"/>
              </w:rPr>
            </w:pPr>
            <w:r w:rsidRPr="00460196">
              <w:rPr>
                <w:rFonts w:ascii="Times New Roman" w:hAnsi="Times New Roman"/>
                <w:sz w:val="22"/>
              </w:rPr>
              <w:t>0,00</w:t>
            </w:r>
          </w:p>
        </w:tc>
        <w:tc>
          <w:tcPr>
            <w:tcW w:w="1418" w:type="dxa"/>
          </w:tcPr>
          <w:p w:rsidR="00AD0778" w:rsidRPr="00460196" w:rsidRDefault="00AD0778" w:rsidP="00AD0778">
            <w:pPr>
              <w:jc w:val="center"/>
              <w:rPr>
                <w:sz w:val="22"/>
                <w:szCs w:val="22"/>
              </w:rPr>
            </w:pPr>
            <w:r w:rsidRPr="00460196">
              <w:rPr>
                <w:sz w:val="22"/>
                <w:szCs w:val="22"/>
              </w:rPr>
              <w:t>0,00</w:t>
            </w:r>
          </w:p>
        </w:tc>
        <w:tc>
          <w:tcPr>
            <w:tcW w:w="1417" w:type="dxa"/>
          </w:tcPr>
          <w:p w:rsidR="00AD0778" w:rsidRPr="00460196" w:rsidRDefault="00AD0778" w:rsidP="00AD0778">
            <w:pPr>
              <w:jc w:val="center"/>
              <w:rPr>
                <w:sz w:val="22"/>
                <w:szCs w:val="22"/>
              </w:rPr>
            </w:pPr>
            <w:r w:rsidRPr="00460196">
              <w:rPr>
                <w:sz w:val="22"/>
                <w:szCs w:val="22"/>
              </w:rPr>
              <w:t>0,00</w:t>
            </w:r>
          </w:p>
        </w:tc>
        <w:tc>
          <w:tcPr>
            <w:tcW w:w="1560" w:type="dxa"/>
          </w:tcPr>
          <w:p w:rsidR="00AD0778" w:rsidRPr="00460196" w:rsidRDefault="00AD0778" w:rsidP="00AD0778">
            <w:pPr>
              <w:jc w:val="center"/>
              <w:rPr>
                <w:sz w:val="22"/>
                <w:szCs w:val="22"/>
              </w:rPr>
            </w:pPr>
            <w:r w:rsidRPr="00460196">
              <w:rPr>
                <w:sz w:val="22"/>
                <w:szCs w:val="22"/>
              </w:rPr>
              <w:t>0,00</w:t>
            </w:r>
          </w:p>
        </w:tc>
        <w:tc>
          <w:tcPr>
            <w:tcW w:w="1559" w:type="dxa"/>
          </w:tcPr>
          <w:p w:rsidR="00AD0778" w:rsidRPr="00460196" w:rsidRDefault="00AD0778" w:rsidP="00AD0778">
            <w:pPr>
              <w:jc w:val="center"/>
              <w:rPr>
                <w:sz w:val="22"/>
                <w:szCs w:val="22"/>
              </w:rPr>
            </w:pPr>
            <w:r w:rsidRPr="00460196">
              <w:rPr>
                <w:sz w:val="22"/>
                <w:szCs w:val="22"/>
              </w:rPr>
              <w:t>0,00</w:t>
            </w:r>
          </w:p>
        </w:tc>
        <w:tc>
          <w:tcPr>
            <w:tcW w:w="1559" w:type="dxa"/>
          </w:tcPr>
          <w:p w:rsidR="00AD0778" w:rsidRPr="00460196" w:rsidRDefault="00AD0778" w:rsidP="00AD0778">
            <w:pPr>
              <w:jc w:val="center"/>
              <w:rPr>
                <w:sz w:val="22"/>
                <w:szCs w:val="22"/>
              </w:rPr>
            </w:pPr>
            <w:r w:rsidRPr="00460196">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tcPr>
          <w:p w:rsidR="00AD0778" w:rsidRPr="00460196" w:rsidRDefault="00AD0778" w:rsidP="00AD0778">
            <w:pPr>
              <w:pStyle w:val="ConsPlusNormal"/>
              <w:rPr>
                <w:rFonts w:ascii="Times New Roman" w:hAnsi="Times New Roman"/>
                <w:sz w:val="22"/>
              </w:rPr>
            </w:pPr>
          </w:p>
        </w:tc>
        <w:tc>
          <w:tcPr>
            <w:tcW w:w="1418" w:type="dxa"/>
          </w:tcPr>
          <w:p w:rsidR="00AD0778" w:rsidRPr="00460196" w:rsidRDefault="00AD0778" w:rsidP="00AD0778">
            <w:pPr>
              <w:pStyle w:val="ConsPlusNormal"/>
              <w:rPr>
                <w:rFonts w:ascii="Times New Roman" w:hAnsi="Times New Roman"/>
                <w:sz w:val="22"/>
              </w:rPr>
            </w:pPr>
          </w:p>
        </w:tc>
        <w:tc>
          <w:tcPr>
            <w:tcW w:w="1417" w:type="dxa"/>
          </w:tcPr>
          <w:p w:rsidR="00AD0778" w:rsidRPr="00460196" w:rsidRDefault="00AD0778" w:rsidP="00AD0778">
            <w:pPr>
              <w:pStyle w:val="ConsPlusNormal"/>
              <w:rPr>
                <w:rFonts w:ascii="Times New Roman" w:hAnsi="Times New Roman"/>
                <w:sz w:val="22"/>
              </w:rPr>
            </w:pPr>
          </w:p>
        </w:tc>
        <w:tc>
          <w:tcPr>
            <w:tcW w:w="1560" w:type="dxa"/>
          </w:tcPr>
          <w:p w:rsidR="00AD0778" w:rsidRPr="00460196" w:rsidRDefault="00AD0778" w:rsidP="00AD0778">
            <w:pPr>
              <w:pStyle w:val="ConsPlusNormal"/>
              <w:rPr>
                <w:rFonts w:ascii="Times New Roman" w:hAnsi="Times New Roman"/>
                <w:sz w:val="22"/>
              </w:rPr>
            </w:pPr>
          </w:p>
        </w:tc>
        <w:tc>
          <w:tcPr>
            <w:tcW w:w="1559" w:type="dxa"/>
          </w:tcPr>
          <w:p w:rsidR="00AD0778" w:rsidRPr="00460196" w:rsidRDefault="00AD0778" w:rsidP="00AD0778">
            <w:pPr>
              <w:pStyle w:val="ConsPlusNormal"/>
              <w:rPr>
                <w:rFonts w:ascii="Times New Roman" w:hAnsi="Times New Roman"/>
                <w:sz w:val="22"/>
              </w:rPr>
            </w:pPr>
          </w:p>
        </w:tc>
        <w:tc>
          <w:tcPr>
            <w:tcW w:w="1559" w:type="dxa"/>
          </w:tcPr>
          <w:p w:rsidR="00AD0778" w:rsidRPr="00460196"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tcPr>
          <w:p w:rsidR="00AD0778" w:rsidRPr="00460196" w:rsidRDefault="00AD0778" w:rsidP="00AD0778">
            <w:pPr>
              <w:pStyle w:val="ConsPlusNormal"/>
              <w:rPr>
                <w:rFonts w:ascii="Times New Roman" w:hAnsi="Times New Roman"/>
                <w:sz w:val="22"/>
              </w:rPr>
            </w:pPr>
          </w:p>
        </w:tc>
        <w:tc>
          <w:tcPr>
            <w:tcW w:w="1418" w:type="dxa"/>
          </w:tcPr>
          <w:p w:rsidR="00AD0778" w:rsidRPr="00460196" w:rsidRDefault="00AD0778" w:rsidP="00AD0778">
            <w:pPr>
              <w:pStyle w:val="ConsPlusNormal"/>
              <w:rPr>
                <w:rFonts w:ascii="Times New Roman" w:hAnsi="Times New Roman"/>
                <w:sz w:val="22"/>
              </w:rPr>
            </w:pPr>
          </w:p>
        </w:tc>
        <w:tc>
          <w:tcPr>
            <w:tcW w:w="1417" w:type="dxa"/>
          </w:tcPr>
          <w:p w:rsidR="00AD0778" w:rsidRPr="00460196" w:rsidRDefault="00AD0778" w:rsidP="00AD0778">
            <w:pPr>
              <w:pStyle w:val="ConsPlusNormal"/>
              <w:rPr>
                <w:rFonts w:ascii="Times New Roman" w:hAnsi="Times New Roman"/>
                <w:sz w:val="22"/>
              </w:rPr>
            </w:pPr>
          </w:p>
        </w:tc>
        <w:tc>
          <w:tcPr>
            <w:tcW w:w="1560" w:type="dxa"/>
          </w:tcPr>
          <w:p w:rsidR="00AD0778" w:rsidRPr="00460196" w:rsidRDefault="00AD0778" w:rsidP="00AD0778">
            <w:pPr>
              <w:pStyle w:val="ConsPlusNormal"/>
              <w:rPr>
                <w:rFonts w:ascii="Times New Roman" w:hAnsi="Times New Roman"/>
                <w:sz w:val="22"/>
              </w:rPr>
            </w:pPr>
          </w:p>
        </w:tc>
        <w:tc>
          <w:tcPr>
            <w:tcW w:w="1559" w:type="dxa"/>
          </w:tcPr>
          <w:p w:rsidR="00AD0778" w:rsidRPr="00460196" w:rsidRDefault="00AD0778" w:rsidP="00AD0778">
            <w:pPr>
              <w:pStyle w:val="ConsPlusNormal"/>
              <w:rPr>
                <w:rFonts w:ascii="Times New Roman" w:hAnsi="Times New Roman"/>
                <w:sz w:val="22"/>
              </w:rPr>
            </w:pPr>
          </w:p>
        </w:tc>
        <w:tc>
          <w:tcPr>
            <w:tcW w:w="1559" w:type="dxa"/>
          </w:tcPr>
          <w:p w:rsidR="00AD0778" w:rsidRPr="00460196"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 xml:space="preserve">Бюджет </w:t>
            </w:r>
            <w:r w:rsidRPr="00C7017A">
              <w:rPr>
                <w:rFonts w:ascii="Times New Roman" w:hAnsi="Times New Roman"/>
                <w:sz w:val="24"/>
                <w:szCs w:val="24"/>
              </w:rPr>
              <w:lastRenderedPageBreak/>
              <w:t>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tcPr>
          <w:p w:rsidR="00AD0778" w:rsidRPr="00460196" w:rsidRDefault="00AD0778" w:rsidP="00AD0778">
            <w:pPr>
              <w:pStyle w:val="ConsPlusNormal"/>
              <w:jc w:val="center"/>
              <w:rPr>
                <w:rFonts w:ascii="Times New Roman" w:hAnsi="Times New Roman"/>
                <w:sz w:val="22"/>
              </w:rPr>
            </w:pPr>
            <w:r w:rsidRPr="00460196">
              <w:rPr>
                <w:rFonts w:ascii="Times New Roman" w:hAnsi="Times New Roman"/>
                <w:sz w:val="22"/>
              </w:rPr>
              <w:lastRenderedPageBreak/>
              <w:t>0,00</w:t>
            </w:r>
          </w:p>
        </w:tc>
        <w:tc>
          <w:tcPr>
            <w:tcW w:w="1418" w:type="dxa"/>
          </w:tcPr>
          <w:p w:rsidR="00AD0778" w:rsidRPr="00460196" w:rsidRDefault="00AD0778" w:rsidP="00AD0778">
            <w:pPr>
              <w:jc w:val="center"/>
              <w:rPr>
                <w:sz w:val="22"/>
                <w:szCs w:val="22"/>
              </w:rPr>
            </w:pPr>
            <w:r w:rsidRPr="00460196">
              <w:rPr>
                <w:sz w:val="22"/>
                <w:szCs w:val="22"/>
              </w:rPr>
              <w:t>0,00</w:t>
            </w:r>
          </w:p>
        </w:tc>
        <w:tc>
          <w:tcPr>
            <w:tcW w:w="1417" w:type="dxa"/>
          </w:tcPr>
          <w:p w:rsidR="00AD0778" w:rsidRPr="00460196" w:rsidRDefault="00AD0778" w:rsidP="00AD0778">
            <w:pPr>
              <w:jc w:val="center"/>
              <w:rPr>
                <w:sz w:val="22"/>
                <w:szCs w:val="22"/>
              </w:rPr>
            </w:pPr>
            <w:r w:rsidRPr="00460196">
              <w:rPr>
                <w:sz w:val="22"/>
                <w:szCs w:val="22"/>
              </w:rPr>
              <w:t>0,00</w:t>
            </w:r>
          </w:p>
        </w:tc>
        <w:tc>
          <w:tcPr>
            <w:tcW w:w="1560" w:type="dxa"/>
          </w:tcPr>
          <w:p w:rsidR="00AD0778" w:rsidRPr="00460196" w:rsidRDefault="00AD0778" w:rsidP="00AD0778">
            <w:pPr>
              <w:jc w:val="center"/>
              <w:rPr>
                <w:sz w:val="22"/>
                <w:szCs w:val="22"/>
              </w:rPr>
            </w:pPr>
            <w:r w:rsidRPr="00460196">
              <w:rPr>
                <w:sz w:val="22"/>
                <w:szCs w:val="22"/>
              </w:rPr>
              <w:t>0,00</w:t>
            </w:r>
          </w:p>
        </w:tc>
        <w:tc>
          <w:tcPr>
            <w:tcW w:w="1559" w:type="dxa"/>
          </w:tcPr>
          <w:p w:rsidR="00AD0778" w:rsidRPr="00460196" w:rsidRDefault="00AD0778" w:rsidP="00AD0778">
            <w:pPr>
              <w:jc w:val="center"/>
              <w:rPr>
                <w:sz w:val="22"/>
                <w:szCs w:val="22"/>
              </w:rPr>
            </w:pPr>
            <w:r w:rsidRPr="00460196">
              <w:rPr>
                <w:sz w:val="22"/>
                <w:szCs w:val="22"/>
              </w:rPr>
              <w:t>0,00</w:t>
            </w:r>
          </w:p>
        </w:tc>
        <w:tc>
          <w:tcPr>
            <w:tcW w:w="1559" w:type="dxa"/>
          </w:tcPr>
          <w:p w:rsidR="00AD0778" w:rsidRPr="00460196" w:rsidRDefault="00AD0778" w:rsidP="00AD0778">
            <w:pPr>
              <w:jc w:val="center"/>
              <w:rPr>
                <w:sz w:val="22"/>
                <w:szCs w:val="22"/>
              </w:rPr>
            </w:pPr>
            <w:r w:rsidRPr="00460196">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tcPr>
          <w:p w:rsidR="00AD0778" w:rsidRPr="00460196" w:rsidRDefault="00AD0778" w:rsidP="00AD0778">
            <w:pPr>
              <w:pStyle w:val="ConsPlusNormal"/>
              <w:jc w:val="center"/>
              <w:rPr>
                <w:rFonts w:ascii="Times New Roman" w:hAnsi="Times New Roman"/>
                <w:sz w:val="22"/>
              </w:rPr>
            </w:pPr>
            <w:r w:rsidRPr="00460196">
              <w:rPr>
                <w:rFonts w:ascii="Times New Roman" w:hAnsi="Times New Roman"/>
                <w:sz w:val="22"/>
              </w:rPr>
              <w:t>0,00</w:t>
            </w:r>
          </w:p>
        </w:tc>
        <w:tc>
          <w:tcPr>
            <w:tcW w:w="1418" w:type="dxa"/>
          </w:tcPr>
          <w:p w:rsidR="00AD0778" w:rsidRPr="00460196" w:rsidRDefault="00AD0778" w:rsidP="00AD0778">
            <w:pPr>
              <w:jc w:val="center"/>
              <w:rPr>
                <w:sz w:val="22"/>
                <w:szCs w:val="22"/>
              </w:rPr>
            </w:pPr>
            <w:r w:rsidRPr="00460196">
              <w:rPr>
                <w:sz w:val="22"/>
                <w:szCs w:val="22"/>
              </w:rPr>
              <w:t>0,00</w:t>
            </w:r>
          </w:p>
        </w:tc>
        <w:tc>
          <w:tcPr>
            <w:tcW w:w="1417" w:type="dxa"/>
          </w:tcPr>
          <w:p w:rsidR="00AD0778" w:rsidRPr="00460196" w:rsidRDefault="00AD0778" w:rsidP="00AD0778">
            <w:pPr>
              <w:jc w:val="center"/>
              <w:rPr>
                <w:sz w:val="22"/>
                <w:szCs w:val="22"/>
              </w:rPr>
            </w:pPr>
            <w:r w:rsidRPr="00460196">
              <w:rPr>
                <w:sz w:val="22"/>
                <w:szCs w:val="22"/>
              </w:rPr>
              <w:t>0,00</w:t>
            </w:r>
          </w:p>
        </w:tc>
        <w:tc>
          <w:tcPr>
            <w:tcW w:w="1560" w:type="dxa"/>
          </w:tcPr>
          <w:p w:rsidR="00AD0778" w:rsidRPr="00460196" w:rsidRDefault="00AD0778" w:rsidP="00AD0778">
            <w:pPr>
              <w:jc w:val="center"/>
              <w:rPr>
                <w:sz w:val="22"/>
                <w:szCs w:val="22"/>
              </w:rPr>
            </w:pPr>
            <w:r w:rsidRPr="00460196">
              <w:rPr>
                <w:sz w:val="22"/>
                <w:szCs w:val="22"/>
              </w:rPr>
              <w:t>0,00</w:t>
            </w:r>
          </w:p>
        </w:tc>
        <w:tc>
          <w:tcPr>
            <w:tcW w:w="1559" w:type="dxa"/>
          </w:tcPr>
          <w:p w:rsidR="00AD0778" w:rsidRPr="00460196" w:rsidRDefault="00AD0778" w:rsidP="00AD0778">
            <w:pPr>
              <w:jc w:val="center"/>
              <w:rPr>
                <w:sz w:val="22"/>
                <w:szCs w:val="22"/>
              </w:rPr>
            </w:pPr>
            <w:r w:rsidRPr="00460196">
              <w:rPr>
                <w:sz w:val="22"/>
                <w:szCs w:val="22"/>
              </w:rPr>
              <w:t>0,00</w:t>
            </w:r>
          </w:p>
        </w:tc>
        <w:tc>
          <w:tcPr>
            <w:tcW w:w="1559" w:type="dxa"/>
          </w:tcPr>
          <w:p w:rsidR="00AD0778" w:rsidRPr="00460196" w:rsidRDefault="00AD0778" w:rsidP="00AD0778">
            <w:pPr>
              <w:jc w:val="center"/>
              <w:rPr>
                <w:sz w:val="22"/>
                <w:szCs w:val="22"/>
              </w:rPr>
            </w:pPr>
            <w:r w:rsidRPr="00460196">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20949" w:rsidRDefault="00AD0778" w:rsidP="00AD0778">
            <w:pPr>
              <w:pStyle w:val="ConsPlusNormal"/>
              <w:rPr>
                <w:rFonts w:ascii="Times New Roman" w:hAnsi="Times New Roman"/>
                <w:sz w:val="24"/>
                <w:szCs w:val="24"/>
              </w:rPr>
            </w:pPr>
            <w:r w:rsidRPr="00320949">
              <w:rPr>
                <w:rFonts w:ascii="Times New Roman" w:hAnsi="Times New Roman"/>
                <w:sz w:val="24"/>
                <w:szCs w:val="24"/>
              </w:rPr>
              <w:t>Средства от приносящей доход деятельн</w:t>
            </w:r>
            <w:r w:rsidRPr="00320949">
              <w:rPr>
                <w:rFonts w:ascii="Times New Roman" w:hAnsi="Times New Roman"/>
                <w:sz w:val="24"/>
                <w:szCs w:val="24"/>
              </w:rPr>
              <w:t>о</w:t>
            </w:r>
            <w:r w:rsidRPr="00320949">
              <w:rPr>
                <w:rFonts w:ascii="Times New Roman" w:hAnsi="Times New Roman"/>
                <w:sz w:val="24"/>
                <w:szCs w:val="24"/>
              </w:rPr>
              <w:t>сти</w:t>
            </w:r>
          </w:p>
        </w:tc>
        <w:tc>
          <w:tcPr>
            <w:tcW w:w="1559" w:type="dxa"/>
          </w:tcPr>
          <w:p w:rsidR="00AD0778" w:rsidRPr="00460196" w:rsidRDefault="00AD0778" w:rsidP="00AD0778">
            <w:pPr>
              <w:pStyle w:val="ConsPlusNormal"/>
              <w:rPr>
                <w:rFonts w:ascii="Times New Roman" w:hAnsi="Times New Roman"/>
                <w:sz w:val="22"/>
              </w:rPr>
            </w:pPr>
          </w:p>
        </w:tc>
        <w:tc>
          <w:tcPr>
            <w:tcW w:w="1418" w:type="dxa"/>
          </w:tcPr>
          <w:p w:rsidR="00AD0778" w:rsidRPr="00460196" w:rsidRDefault="00AD0778" w:rsidP="00AD0778">
            <w:pPr>
              <w:pStyle w:val="ConsPlusNormal"/>
              <w:rPr>
                <w:rFonts w:ascii="Times New Roman" w:hAnsi="Times New Roman"/>
                <w:sz w:val="22"/>
              </w:rPr>
            </w:pPr>
          </w:p>
        </w:tc>
        <w:tc>
          <w:tcPr>
            <w:tcW w:w="1417" w:type="dxa"/>
          </w:tcPr>
          <w:p w:rsidR="00AD0778" w:rsidRPr="00460196" w:rsidRDefault="00AD0778" w:rsidP="00AD0778">
            <w:pPr>
              <w:pStyle w:val="ConsPlusNormal"/>
              <w:rPr>
                <w:rFonts w:ascii="Times New Roman" w:hAnsi="Times New Roman"/>
                <w:sz w:val="22"/>
              </w:rPr>
            </w:pPr>
          </w:p>
        </w:tc>
        <w:tc>
          <w:tcPr>
            <w:tcW w:w="1560" w:type="dxa"/>
          </w:tcPr>
          <w:p w:rsidR="00AD0778" w:rsidRPr="00460196" w:rsidRDefault="00AD0778" w:rsidP="00AD0778">
            <w:pPr>
              <w:pStyle w:val="ConsPlusNormal"/>
              <w:rPr>
                <w:rFonts w:ascii="Times New Roman" w:hAnsi="Times New Roman"/>
                <w:sz w:val="22"/>
              </w:rPr>
            </w:pPr>
          </w:p>
        </w:tc>
        <w:tc>
          <w:tcPr>
            <w:tcW w:w="1559" w:type="dxa"/>
          </w:tcPr>
          <w:p w:rsidR="00AD0778" w:rsidRPr="00460196" w:rsidRDefault="00AD0778" w:rsidP="00AD0778">
            <w:pPr>
              <w:pStyle w:val="ConsPlusNormal"/>
              <w:rPr>
                <w:rFonts w:ascii="Times New Roman" w:hAnsi="Times New Roman"/>
                <w:sz w:val="22"/>
              </w:rPr>
            </w:pPr>
          </w:p>
        </w:tc>
        <w:tc>
          <w:tcPr>
            <w:tcW w:w="1559" w:type="dxa"/>
          </w:tcPr>
          <w:p w:rsidR="00AD0778" w:rsidRPr="00460196"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Pr="008D2F32" w:rsidRDefault="00AD0778" w:rsidP="00AD0778">
            <w:pPr>
              <w:rPr>
                <w:sz w:val="24"/>
                <w:szCs w:val="24"/>
              </w:rPr>
            </w:pPr>
            <w:r w:rsidRPr="009B34F7">
              <w:rPr>
                <w:sz w:val="24"/>
                <w:szCs w:val="24"/>
              </w:rPr>
              <w:t xml:space="preserve">Основное       </w:t>
            </w:r>
            <w:r w:rsidRPr="009B34F7">
              <w:rPr>
                <w:sz w:val="24"/>
                <w:szCs w:val="24"/>
              </w:rPr>
              <w:br/>
              <w:t>меропри</w:t>
            </w:r>
            <w:r w:rsidRPr="009B34F7">
              <w:rPr>
                <w:sz w:val="24"/>
                <w:szCs w:val="24"/>
              </w:rPr>
              <w:t>я</w:t>
            </w:r>
            <w:r w:rsidRPr="009B34F7">
              <w:rPr>
                <w:sz w:val="24"/>
                <w:szCs w:val="24"/>
              </w:rPr>
              <w:t xml:space="preserve">тие </w:t>
            </w:r>
            <w:r>
              <w:rPr>
                <w:sz w:val="24"/>
                <w:szCs w:val="24"/>
              </w:rPr>
              <w:t>5</w:t>
            </w:r>
            <w:r w:rsidRPr="009B34F7">
              <w:rPr>
                <w:sz w:val="24"/>
                <w:szCs w:val="24"/>
              </w:rPr>
              <w:t>.</w:t>
            </w:r>
            <w:r>
              <w:rPr>
                <w:sz w:val="24"/>
                <w:szCs w:val="24"/>
              </w:rPr>
              <w:t>2.3</w:t>
            </w:r>
            <w:r w:rsidRPr="009B34F7">
              <w:rPr>
                <w:sz w:val="24"/>
                <w:szCs w:val="24"/>
              </w:rPr>
              <w:t>.</w:t>
            </w:r>
          </w:p>
        </w:tc>
        <w:tc>
          <w:tcPr>
            <w:tcW w:w="3351" w:type="dxa"/>
            <w:vMerge w:val="restart"/>
          </w:tcPr>
          <w:p w:rsidR="00AD0778" w:rsidRPr="009B34F7" w:rsidRDefault="00AD0778" w:rsidP="00AD0778">
            <w:pPr>
              <w:pStyle w:val="ConsPlusNormal"/>
              <w:rPr>
                <w:rFonts w:ascii="Times New Roman" w:hAnsi="Times New Roman"/>
                <w:sz w:val="24"/>
                <w:szCs w:val="24"/>
              </w:rPr>
            </w:pPr>
            <w:r w:rsidRPr="009B34F7">
              <w:rPr>
                <w:rFonts w:ascii="Times New Roman" w:hAnsi="Times New Roman"/>
                <w:sz w:val="24"/>
                <w:szCs w:val="24"/>
              </w:rPr>
              <w:t>Установка  дорожных знаков и информационных   табло, в том  числе о едином   номере "112"  и  телефонах экстре</w:t>
            </w:r>
            <w:r w:rsidRPr="009B34F7">
              <w:rPr>
                <w:rFonts w:ascii="Times New Roman" w:hAnsi="Times New Roman"/>
                <w:sz w:val="24"/>
                <w:szCs w:val="24"/>
              </w:rPr>
              <w:t>н</w:t>
            </w:r>
            <w:r w:rsidRPr="009B34F7">
              <w:rPr>
                <w:rFonts w:ascii="Times New Roman" w:hAnsi="Times New Roman"/>
                <w:sz w:val="24"/>
                <w:szCs w:val="24"/>
              </w:rPr>
              <w:t>ных оперативных служб</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shd w:val="clear" w:color="auto" w:fill="auto"/>
          </w:tcPr>
          <w:p w:rsidR="00AD0778" w:rsidRPr="00BE5C40" w:rsidRDefault="00AD0778" w:rsidP="00AD0778">
            <w:pPr>
              <w:pStyle w:val="ConsPlusNormal"/>
              <w:jc w:val="center"/>
              <w:rPr>
                <w:rFonts w:ascii="Times New Roman" w:hAnsi="Times New Roman"/>
                <w:sz w:val="24"/>
                <w:szCs w:val="24"/>
              </w:rPr>
            </w:pPr>
            <w:r>
              <w:rPr>
                <w:rFonts w:ascii="Times New Roman" w:hAnsi="Times New Roman"/>
                <w:sz w:val="24"/>
                <w:szCs w:val="24"/>
              </w:rPr>
              <w:t>1183121,41</w:t>
            </w:r>
          </w:p>
        </w:tc>
        <w:tc>
          <w:tcPr>
            <w:tcW w:w="1418" w:type="dxa"/>
            <w:shd w:val="clear" w:color="auto" w:fill="auto"/>
          </w:tcPr>
          <w:p w:rsidR="00AD0778" w:rsidRPr="00BE5C40" w:rsidRDefault="00AD0778" w:rsidP="00AD0778">
            <w:pPr>
              <w:jc w:val="center"/>
              <w:rPr>
                <w:sz w:val="24"/>
                <w:szCs w:val="24"/>
              </w:rPr>
            </w:pPr>
            <w:r w:rsidRPr="00BE5C40">
              <w:rPr>
                <w:sz w:val="24"/>
                <w:szCs w:val="24"/>
              </w:rPr>
              <w:t>63822,00</w:t>
            </w:r>
          </w:p>
        </w:tc>
        <w:tc>
          <w:tcPr>
            <w:tcW w:w="1417" w:type="dxa"/>
            <w:shd w:val="clear" w:color="auto" w:fill="auto"/>
          </w:tcPr>
          <w:p w:rsidR="00AD0778" w:rsidRPr="00BE5C40" w:rsidRDefault="00AD0778" w:rsidP="00AD0778">
            <w:pPr>
              <w:jc w:val="center"/>
              <w:rPr>
                <w:sz w:val="24"/>
                <w:szCs w:val="24"/>
              </w:rPr>
            </w:pPr>
            <w:r>
              <w:rPr>
                <w:sz w:val="24"/>
                <w:szCs w:val="24"/>
              </w:rPr>
              <w:t>525</w:t>
            </w:r>
            <w:r w:rsidRPr="00BE5C40">
              <w:rPr>
                <w:sz w:val="24"/>
                <w:szCs w:val="24"/>
              </w:rPr>
              <w:t>000,00</w:t>
            </w:r>
          </w:p>
        </w:tc>
        <w:tc>
          <w:tcPr>
            <w:tcW w:w="1560" w:type="dxa"/>
            <w:shd w:val="clear" w:color="auto" w:fill="auto"/>
          </w:tcPr>
          <w:p w:rsidR="00AD0778" w:rsidRPr="0003777E" w:rsidRDefault="00AD0778" w:rsidP="00AD0778">
            <w:pPr>
              <w:jc w:val="center"/>
              <w:rPr>
                <w:sz w:val="24"/>
                <w:szCs w:val="24"/>
              </w:rPr>
            </w:pPr>
            <w:r>
              <w:rPr>
                <w:sz w:val="24"/>
                <w:szCs w:val="24"/>
              </w:rPr>
              <w:t>534299,41</w:t>
            </w:r>
          </w:p>
        </w:tc>
        <w:tc>
          <w:tcPr>
            <w:tcW w:w="1559" w:type="dxa"/>
          </w:tcPr>
          <w:p w:rsidR="00AD0778" w:rsidRPr="0003777E" w:rsidRDefault="00AD0778" w:rsidP="00AD0778">
            <w:pPr>
              <w:jc w:val="center"/>
              <w:rPr>
                <w:sz w:val="24"/>
                <w:szCs w:val="24"/>
              </w:rPr>
            </w:pPr>
            <w:r>
              <w:rPr>
                <w:sz w:val="24"/>
                <w:szCs w:val="24"/>
              </w:rPr>
              <w:t>37000</w:t>
            </w:r>
            <w:r w:rsidRPr="0003777E">
              <w:rPr>
                <w:sz w:val="24"/>
                <w:szCs w:val="24"/>
              </w:rPr>
              <w:t>0,00</w:t>
            </w:r>
          </w:p>
        </w:tc>
        <w:tc>
          <w:tcPr>
            <w:tcW w:w="1559" w:type="dxa"/>
          </w:tcPr>
          <w:p w:rsidR="00AD0778" w:rsidRPr="0003777E" w:rsidRDefault="00AD0778" w:rsidP="00AD0778">
            <w:pPr>
              <w:jc w:val="center"/>
              <w:rPr>
                <w:sz w:val="24"/>
                <w:szCs w:val="24"/>
              </w:rPr>
            </w:pPr>
            <w:r>
              <w:rPr>
                <w:sz w:val="24"/>
                <w:szCs w:val="24"/>
              </w:rPr>
              <w:t>37000</w:t>
            </w:r>
            <w:r w:rsidRPr="0003777E">
              <w:rPr>
                <w:sz w:val="24"/>
                <w:szCs w:val="24"/>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shd w:val="clear" w:color="auto" w:fill="auto"/>
          </w:tcPr>
          <w:p w:rsidR="00AD0778" w:rsidRPr="00460196" w:rsidRDefault="00AD0778" w:rsidP="00AD0778">
            <w:pPr>
              <w:pStyle w:val="ConsPlusNormal"/>
              <w:rPr>
                <w:rFonts w:ascii="Times New Roman" w:hAnsi="Times New Roman"/>
                <w:sz w:val="22"/>
              </w:rPr>
            </w:pPr>
          </w:p>
        </w:tc>
        <w:tc>
          <w:tcPr>
            <w:tcW w:w="1418" w:type="dxa"/>
            <w:shd w:val="clear" w:color="auto" w:fill="auto"/>
          </w:tcPr>
          <w:p w:rsidR="00AD0778" w:rsidRPr="00460196" w:rsidRDefault="00AD0778" w:rsidP="00AD0778">
            <w:pPr>
              <w:pStyle w:val="ConsPlusNormal"/>
              <w:rPr>
                <w:rFonts w:ascii="Times New Roman" w:hAnsi="Times New Roman"/>
                <w:sz w:val="22"/>
              </w:rPr>
            </w:pPr>
          </w:p>
        </w:tc>
        <w:tc>
          <w:tcPr>
            <w:tcW w:w="1417" w:type="dxa"/>
            <w:shd w:val="clear" w:color="auto" w:fill="auto"/>
          </w:tcPr>
          <w:p w:rsidR="00AD0778" w:rsidRPr="00460196" w:rsidRDefault="00AD0778" w:rsidP="00AD0778">
            <w:pPr>
              <w:pStyle w:val="ConsPlusNormal"/>
              <w:rPr>
                <w:rFonts w:ascii="Times New Roman" w:hAnsi="Times New Roman"/>
                <w:sz w:val="22"/>
              </w:rPr>
            </w:pPr>
          </w:p>
        </w:tc>
        <w:tc>
          <w:tcPr>
            <w:tcW w:w="1560" w:type="dxa"/>
            <w:shd w:val="clear" w:color="auto" w:fill="auto"/>
          </w:tcPr>
          <w:p w:rsidR="00AD0778" w:rsidRPr="00460196" w:rsidRDefault="00AD0778" w:rsidP="00AD0778">
            <w:pPr>
              <w:pStyle w:val="ConsPlusNormal"/>
              <w:rPr>
                <w:rFonts w:ascii="Times New Roman" w:hAnsi="Times New Roman"/>
                <w:sz w:val="22"/>
              </w:rPr>
            </w:pPr>
          </w:p>
        </w:tc>
        <w:tc>
          <w:tcPr>
            <w:tcW w:w="1559" w:type="dxa"/>
          </w:tcPr>
          <w:p w:rsidR="00AD0778" w:rsidRPr="00460196" w:rsidRDefault="00AD0778" w:rsidP="00AD0778">
            <w:pPr>
              <w:pStyle w:val="ConsPlusNormal"/>
              <w:rPr>
                <w:rFonts w:ascii="Times New Roman" w:hAnsi="Times New Roman"/>
                <w:sz w:val="22"/>
              </w:rPr>
            </w:pPr>
          </w:p>
        </w:tc>
        <w:tc>
          <w:tcPr>
            <w:tcW w:w="1559" w:type="dxa"/>
          </w:tcPr>
          <w:p w:rsidR="00AD0778" w:rsidRPr="00460196"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shd w:val="clear" w:color="auto" w:fill="auto"/>
          </w:tcPr>
          <w:p w:rsidR="00AD0778" w:rsidRPr="00460196" w:rsidRDefault="00AD0778" w:rsidP="00AD0778">
            <w:pPr>
              <w:pStyle w:val="ConsPlusNormal"/>
              <w:rPr>
                <w:rFonts w:ascii="Times New Roman" w:hAnsi="Times New Roman"/>
                <w:sz w:val="22"/>
              </w:rPr>
            </w:pPr>
          </w:p>
        </w:tc>
        <w:tc>
          <w:tcPr>
            <w:tcW w:w="1418" w:type="dxa"/>
            <w:shd w:val="clear" w:color="auto" w:fill="auto"/>
          </w:tcPr>
          <w:p w:rsidR="00AD0778" w:rsidRPr="00460196" w:rsidRDefault="00AD0778" w:rsidP="00AD0778">
            <w:pPr>
              <w:pStyle w:val="ConsPlusNormal"/>
              <w:rPr>
                <w:rFonts w:ascii="Times New Roman" w:hAnsi="Times New Roman"/>
                <w:sz w:val="22"/>
              </w:rPr>
            </w:pPr>
          </w:p>
        </w:tc>
        <w:tc>
          <w:tcPr>
            <w:tcW w:w="1417" w:type="dxa"/>
            <w:shd w:val="clear" w:color="auto" w:fill="auto"/>
          </w:tcPr>
          <w:p w:rsidR="00AD0778" w:rsidRPr="00460196" w:rsidRDefault="00AD0778" w:rsidP="00AD0778">
            <w:pPr>
              <w:pStyle w:val="ConsPlusNormal"/>
              <w:rPr>
                <w:rFonts w:ascii="Times New Roman" w:hAnsi="Times New Roman"/>
                <w:sz w:val="22"/>
              </w:rPr>
            </w:pPr>
          </w:p>
        </w:tc>
        <w:tc>
          <w:tcPr>
            <w:tcW w:w="1560" w:type="dxa"/>
            <w:shd w:val="clear" w:color="auto" w:fill="auto"/>
          </w:tcPr>
          <w:p w:rsidR="00AD0778" w:rsidRPr="00460196" w:rsidRDefault="00AD0778" w:rsidP="00AD0778">
            <w:pPr>
              <w:pStyle w:val="ConsPlusNormal"/>
              <w:rPr>
                <w:rFonts w:ascii="Times New Roman" w:hAnsi="Times New Roman"/>
                <w:sz w:val="22"/>
              </w:rPr>
            </w:pPr>
          </w:p>
        </w:tc>
        <w:tc>
          <w:tcPr>
            <w:tcW w:w="1559" w:type="dxa"/>
          </w:tcPr>
          <w:p w:rsidR="00AD0778" w:rsidRPr="00460196" w:rsidRDefault="00AD0778" w:rsidP="00AD0778">
            <w:pPr>
              <w:pStyle w:val="ConsPlusNormal"/>
              <w:rPr>
                <w:rFonts w:ascii="Times New Roman" w:hAnsi="Times New Roman"/>
                <w:sz w:val="22"/>
              </w:rPr>
            </w:pPr>
          </w:p>
        </w:tc>
        <w:tc>
          <w:tcPr>
            <w:tcW w:w="1559" w:type="dxa"/>
          </w:tcPr>
          <w:p w:rsidR="00AD0778" w:rsidRPr="00460196"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shd w:val="clear" w:color="auto" w:fill="auto"/>
          </w:tcPr>
          <w:p w:rsidR="00AD0778" w:rsidRPr="00BE5C40" w:rsidRDefault="00AD0778" w:rsidP="00AD0778">
            <w:pPr>
              <w:pStyle w:val="ConsPlusNormal"/>
              <w:jc w:val="center"/>
              <w:rPr>
                <w:rFonts w:ascii="Times New Roman" w:hAnsi="Times New Roman"/>
                <w:sz w:val="24"/>
                <w:szCs w:val="24"/>
              </w:rPr>
            </w:pPr>
            <w:r>
              <w:rPr>
                <w:rFonts w:ascii="Times New Roman" w:hAnsi="Times New Roman"/>
                <w:sz w:val="24"/>
                <w:szCs w:val="24"/>
              </w:rPr>
              <w:t>1183121,41</w:t>
            </w:r>
          </w:p>
        </w:tc>
        <w:tc>
          <w:tcPr>
            <w:tcW w:w="1418" w:type="dxa"/>
            <w:shd w:val="clear" w:color="auto" w:fill="auto"/>
          </w:tcPr>
          <w:p w:rsidR="00AD0778" w:rsidRPr="00BE5C40" w:rsidRDefault="00AD0778" w:rsidP="00AD0778">
            <w:pPr>
              <w:jc w:val="center"/>
              <w:rPr>
                <w:sz w:val="24"/>
                <w:szCs w:val="24"/>
              </w:rPr>
            </w:pPr>
            <w:r w:rsidRPr="00BE5C40">
              <w:rPr>
                <w:sz w:val="24"/>
                <w:szCs w:val="24"/>
              </w:rPr>
              <w:t>63822,00</w:t>
            </w:r>
          </w:p>
        </w:tc>
        <w:tc>
          <w:tcPr>
            <w:tcW w:w="1417" w:type="dxa"/>
            <w:shd w:val="clear" w:color="auto" w:fill="auto"/>
          </w:tcPr>
          <w:p w:rsidR="00AD0778" w:rsidRPr="00BE5C40" w:rsidRDefault="00AD0778" w:rsidP="00AD0778">
            <w:pPr>
              <w:jc w:val="center"/>
              <w:rPr>
                <w:sz w:val="24"/>
                <w:szCs w:val="24"/>
              </w:rPr>
            </w:pPr>
            <w:r>
              <w:rPr>
                <w:sz w:val="24"/>
                <w:szCs w:val="24"/>
              </w:rPr>
              <w:t>525</w:t>
            </w:r>
            <w:r w:rsidRPr="00BE5C40">
              <w:rPr>
                <w:sz w:val="24"/>
                <w:szCs w:val="24"/>
              </w:rPr>
              <w:t>000,00</w:t>
            </w:r>
          </w:p>
        </w:tc>
        <w:tc>
          <w:tcPr>
            <w:tcW w:w="1560" w:type="dxa"/>
            <w:shd w:val="clear" w:color="auto" w:fill="auto"/>
          </w:tcPr>
          <w:p w:rsidR="00AD0778" w:rsidRPr="0003777E" w:rsidRDefault="00AD0778" w:rsidP="00AD0778">
            <w:pPr>
              <w:jc w:val="center"/>
              <w:rPr>
                <w:sz w:val="24"/>
                <w:szCs w:val="24"/>
              </w:rPr>
            </w:pPr>
            <w:r>
              <w:rPr>
                <w:sz w:val="24"/>
                <w:szCs w:val="24"/>
              </w:rPr>
              <w:t>534299,41</w:t>
            </w:r>
          </w:p>
        </w:tc>
        <w:tc>
          <w:tcPr>
            <w:tcW w:w="1559" w:type="dxa"/>
            <w:shd w:val="clear" w:color="auto" w:fill="auto"/>
          </w:tcPr>
          <w:p w:rsidR="00AD0778" w:rsidRPr="0003777E" w:rsidRDefault="00AD0778" w:rsidP="00AD0778">
            <w:pPr>
              <w:jc w:val="center"/>
              <w:rPr>
                <w:sz w:val="24"/>
                <w:szCs w:val="24"/>
              </w:rPr>
            </w:pPr>
            <w:r>
              <w:rPr>
                <w:sz w:val="24"/>
                <w:szCs w:val="24"/>
              </w:rPr>
              <w:t>37000</w:t>
            </w:r>
            <w:r w:rsidRPr="0003777E">
              <w:rPr>
                <w:sz w:val="24"/>
                <w:szCs w:val="24"/>
              </w:rPr>
              <w:t>0,00</w:t>
            </w:r>
          </w:p>
        </w:tc>
        <w:tc>
          <w:tcPr>
            <w:tcW w:w="1559" w:type="dxa"/>
            <w:shd w:val="clear" w:color="auto" w:fill="auto"/>
          </w:tcPr>
          <w:p w:rsidR="00AD0778" w:rsidRPr="0003777E" w:rsidRDefault="00AD0778" w:rsidP="00AD0778">
            <w:pPr>
              <w:jc w:val="center"/>
              <w:rPr>
                <w:sz w:val="24"/>
                <w:szCs w:val="24"/>
              </w:rPr>
            </w:pPr>
            <w:r>
              <w:rPr>
                <w:sz w:val="24"/>
                <w:szCs w:val="24"/>
              </w:rPr>
              <w:t>37000</w:t>
            </w:r>
            <w:r w:rsidRPr="0003777E">
              <w:rPr>
                <w:sz w:val="24"/>
                <w:szCs w:val="24"/>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shd w:val="clear" w:color="auto" w:fill="auto"/>
          </w:tcPr>
          <w:p w:rsidR="00AD0778" w:rsidRPr="00BE5C40" w:rsidRDefault="00AD0778" w:rsidP="00AD0778">
            <w:pPr>
              <w:pStyle w:val="ConsPlusNormal"/>
              <w:jc w:val="center"/>
              <w:rPr>
                <w:rFonts w:ascii="Times New Roman" w:hAnsi="Times New Roman"/>
                <w:sz w:val="24"/>
                <w:szCs w:val="24"/>
              </w:rPr>
            </w:pPr>
            <w:r>
              <w:rPr>
                <w:rFonts w:ascii="Times New Roman" w:hAnsi="Times New Roman"/>
                <w:sz w:val="24"/>
                <w:szCs w:val="24"/>
              </w:rPr>
              <w:t>1183121,41</w:t>
            </w:r>
          </w:p>
        </w:tc>
        <w:tc>
          <w:tcPr>
            <w:tcW w:w="1418" w:type="dxa"/>
            <w:shd w:val="clear" w:color="auto" w:fill="auto"/>
          </w:tcPr>
          <w:p w:rsidR="00AD0778" w:rsidRPr="00BE5C40" w:rsidRDefault="00AD0778" w:rsidP="00AD0778">
            <w:pPr>
              <w:jc w:val="center"/>
              <w:rPr>
                <w:sz w:val="24"/>
                <w:szCs w:val="24"/>
              </w:rPr>
            </w:pPr>
            <w:r w:rsidRPr="00BE5C40">
              <w:rPr>
                <w:sz w:val="24"/>
                <w:szCs w:val="24"/>
              </w:rPr>
              <w:t>63822,00</w:t>
            </w:r>
          </w:p>
        </w:tc>
        <w:tc>
          <w:tcPr>
            <w:tcW w:w="1417" w:type="dxa"/>
            <w:shd w:val="clear" w:color="auto" w:fill="auto"/>
          </w:tcPr>
          <w:p w:rsidR="00AD0778" w:rsidRPr="00BE5C40" w:rsidRDefault="00AD0778" w:rsidP="00AD0778">
            <w:pPr>
              <w:jc w:val="center"/>
              <w:rPr>
                <w:sz w:val="24"/>
                <w:szCs w:val="24"/>
              </w:rPr>
            </w:pPr>
            <w:r>
              <w:rPr>
                <w:sz w:val="24"/>
                <w:szCs w:val="24"/>
              </w:rPr>
              <w:t>525</w:t>
            </w:r>
            <w:r w:rsidRPr="00BE5C40">
              <w:rPr>
                <w:sz w:val="24"/>
                <w:szCs w:val="24"/>
              </w:rPr>
              <w:t>000,00</w:t>
            </w:r>
          </w:p>
        </w:tc>
        <w:tc>
          <w:tcPr>
            <w:tcW w:w="1560" w:type="dxa"/>
            <w:shd w:val="clear" w:color="auto" w:fill="auto"/>
          </w:tcPr>
          <w:p w:rsidR="00AD0778" w:rsidRPr="0003777E" w:rsidRDefault="00AD0778" w:rsidP="00AD0778">
            <w:pPr>
              <w:jc w:val="center"/>
              <w:rPr>
                <w:sz w:val="24"/>
                <w:szCs w:val="24"/>
              </w:rPr>
            </w:pPr>
            <w:r>
              <w:rPr>
                <w:sz w:val="24"/>
                <w:szCs w:val="24"/>
              </w:rPr>
              <w:t>534299,41</w:t>
            </w:r>
          </w:p>
        </w:tc>
        <w:tc>
          <w:tcPr>
            <w:tcW w:w="1559" w:type="dxa"/>
            <w:shd w:val="clear" w:color="auto" w:fill="auto"/>
          </w:tcPr>
          <w:p w:rsidR="00AD0778" w:rsidRPr="0003777E" w:rsidRDefault="00AD0778" w:rsidP="00AD0778">
            <w:pPr>
              <w:jc w:val="center"/>
              <w:rPr>
                <w:sz w:val="24"/>
                <w:szCs w:val="24"/>
              </w:rPr>
            </w:pPr>
            <w:r>
              <w:rPr>
                <w:sz w:val="24"/>
                <w:szCs w:val="24"/>
              </w:rPr>
              <w:t>37000</w:t>
            </w:r>
            <w:r w:rsidRPr="0003777E">
              <w:rPr>
                <w:sz w:val="24"/>
                <w:szCs w:val="24"/>
              </w:rPr>
              <w:t>0,00</w:t>
            </w:r>
          </w:p>
        </w:tc>
        <w:tc>
          <w:tcPr>
            <w:tcW w:w="1559" w:type="dxa"/>
            <w:shd w:val="clear" w:color="auto" w:fill="auto"/>
          </w:tcPr>
          <w:p w:rsidR="00AD0778" w:rsidRPr="0003777E" w:rsidRDefault="00AD0778" w:rsidP="00AD0778">
            <w:pPr>
              <w:jc w:val="center"/>
              <w:rPr>
                <w:sz w:val="24"/>
                <w:szCs w:val="24"/>
              </w:rPr>
            </w:pPr>
            <w:r>
              <w:rPr>
                <w:sz w:val="24"/>
                <w:szCs w:val="24"/>
              </w:rPr>
              <w:t>37000</w:t>
            </w:r>
            <w:r w:rsidRPr="0003777E">
              <w:rPr>
                <w:sz w:val="24"/>
                <w:szCs w:val="24"/>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20949" w:rsidRDefault="00AD0778" w:rsidP="00AD0778">
            <w:pPr>
              <w:pStyle w:val="ConsPlusNormal"/>
              <w:rPr>
                <w:rFonts w:ascii="Times New Roman" w:hAnsi="Times New Roman"/>
                <w:sz w:val="24"/>
                <w:szCs w:val="24"/>
              </w:rPr>
            </w:pPr>
            <w:r w:rsidRPr="00320949">
              <w:rPr>
                <w:rFonts w:ascii="Times New Roman" w:hAnsi="Times New Roman"/>
                <w:sz w:val="24"/>
                <w:szCs w:val="24"/>
              </w:rPr>
              <w:t xml:space="preserve">Средства от приносящей </w:t>
            </w:r>
            <w:r w:rsidRPr="00320949">
              <w:rPr>
                <w:rFonts w:ascii="Times New Roman" w:hAnsi="Times New Roman"/>
                <w:sz w:val="24"/>
                <w:szCs w:val="24"/>
              </w:rPr>
              <w:lastRenderedPageBreak/>
              <w:t>доход деятельн</w:t>
            </w:r>
            <w:r w:rsidRPr="00320949">
              <w:rPr>
                <w:rFonts w:ascii="Times New Roman" w:hAnsi="Times New Roman"/>
                <w:sz w:val="24"/>
                <w:szCs w:val="24"/>
              </w:rPr>
              <w:t>о</w:t>
            </w:r>
            <w:r w:rsidRPr="00320949">
              <w:rPr>
                <w:rFonts w:ascii="Times New Roman" w:hAnsi="Times New Roman"/>
                <w:sz w:val="24"/>
                <w:szCs w:val="24"/>
              </w:rPr>
              <w:t>сти</w:t>
            </w:r>
          </w:p>
        </w:tc>
        <w:tc>
          <w:tcPr>
            <w:tcW w:w="1559" w:type="dxa"/>
            <w:shd w:val="clear" w:color="auto" w:fill="auto"/>
          </w:tcPr>
          <w:p w:rsidR="00AD0778" w:rsidRPr="00460196" w:rsidRDefault="00AD0778" w:rsidP="00AD0778">
            <w:pPr>
              <w:pStyle w:val="ConsPlusNormal"/>
              <w:rPr>
                <w:rFonts w:ascii="Times New Roman" w:hAnsi="Times New Roman"/>
                <w:sz w:val="22"/>
              </w:rPr>
            </w:pPr>
          </w:p>
        </w:tc>
        <w:tc>
          <w:tcPr>
            <w:tcW w:w="1418" w:type="dxa"/>
            <w:shd w:val="clear" w:color="auto" w:fill="auto"/>
          </w:tcPr>
          <w:p w:rsidR="00AD0778" w:rsidRPr="00460196" w:rsidRDefault="00AD0778" w:rsidP="00AD0778">
            <w:pPr>
              <w:pStyle w:val="ConsPlusNormal"/>
              <w:rPr>
                <w:rFonts w:ascii="Times New Roman" w:hAnsi="Times New Roman"/>
                <w:sz w:val="22"/>
              </w:rPr>
            </w:pPr>
          </w:p>
        </w:tc>
        <w:tc>
          <w:tcPr>
            <w:tcW w:w="1417" w:type="dxa"/>
            <w:shd w:val="clear" w:color="auto" w:fill="auto"/>
          </w:tcPr>
          <w:p w:rsidR="00AD0778" w:rsidRPr="00460196" w:rsidRDefault="00AD0778" w:rsidP="00AD0778">
            <w:pPr>
              <w:pStyle w:val="ConsPlusNormal"/>
              <w:rPr>
                <w:rFonts w:ascii="Times New Roman" w:hAnsi="Times New Roman"/>
                <w:sz w:val="22"/>
              </w:rPr>
            </w:pPr>
          </w:p>
        </w:tc>
        <w:tc>
          <w:tcPr>
            <w:tcW w:w="1560" w:type="dxa"/>
            <w:shd w:val="clear" w:color="auto" w:fill="auto"/>
          </w:tcPr>
          <w:p w:rsidR="00AD0778" w:rsidRPr="00460196" w:rsidRDefault="00AD0778" w:rsidP="00AD0778">
            <w:pPr>
              <w:jc w:val="center"/>
              <w:rPr>
                <w:sz w:val="22"/>
                <w:szCs w:val="22"/>
              </w:rPr>
            </w:pPr>
          </w:p>
        </w:tc>
        <w:tc>
          <w:tcPr>
            <w:tcW w:w="1559" w:type="dxa"/>
          </w:tcPr>
          <w:p w:rsidR="00AD0778" w:rsidRPr="00460196" w:rsidRDefault="00AD0778" w:rsidP="00AD0778">
            <w:pPr>
              <w:jc w:val="center"/>
              <w:rPr>
                <w:sz w:val="22"/>
                <w:szCs w:val="22"/>
              </w:rPr>
            </w:pPr>
          </w:p>
        </w:tc>
        <w:tc>
          <w:tcPr>
            <w:tcW w:w="1559" w:type="dxa"/>
          </w:tcPr>
          <w:p w:rsidR="00AD0778" w:rsidRPr="00460196" w:rsidRDefault="00AD0778" w:rsidP="00AD0778">
            <w:pPr>
              <w:jc w:val="center"/>
              <w:rPr>
                <w:sz w:val="22"/>
                <w:szCs w:val="22"/>
              </w:rPr>
            </w:pPr>
          </w:p>
        </w:tc>
      </w:tr>
      <w:tr w:rsidR="00AD0778" w:rsidRPr="00C7017A" w:rsidTr="00AD0778">
        <w:tc>
          <w:tcPr>
            <w:tcW w:w="1247" w:type="dxa"/>
            <w:vMerge w:val="restart"/>
          </w:tcPr>
          <w:p w:rsidR="00AD0778" w:rsidRDefault="00AD0778" w:rsidP="00AD0778">
            <w:r w:rsidRPr="00E627AD">
              <w:rPr>
                <w:sz w:val="24"/>
                <w:szCs w:val="24"/>
              </w:rPr>
              <w:lastRenderedPageBreak/>
              <w:t xml:space="preserve">Основное       </w:t>
            </w:r>
            <w:r w:rsidRPr="00E627AD">
              <w:rPr>
                <w:sz w:val="24"/>
                <w:szCs w:val="24"/>
              </w:rPr>
              <w:br/>
              <w:t>меропри</w:t>
            </w:r>
            <w:r w:rsidRPr="00E627AD">
              <w:rPr>
                <w:sz w:val="24"/>
                <w:szCs w:val="24"/>
              </w:rPr>
              <w:t>я</w:t>
            </w:r>
            <w:r w:rsidRPr="00E627AD">
              <w:rPr>
                <w:sz w:val="24"/>
                <w:szCs w:val="24"/>
              </w:rPr>
              <w:t xml:space="preserve">тие </w:t>
            </w:r>
            <w:r>
              <w:rPr>
                <w:sz w:val="24"/>
                <w:szCs w:val="24"/>
              </w:rPr>
              <w:t>5</w:t>
            </w:r>
            <w:r w:rsidRPr="00E627AD">
              <w:rPr>
                <w:sz w:val="24"/>
                <w:szCs w:val="24"/>
              </w:rPr>
              <w:t>.2.</w:t>
            </w:r>
            <w:r>
              <w:rPr>
                <w:sz w:val="24"/>
                <w:szCs w:val="24"/>
              </w:rPr>
              <w:t>4</w:t>
            </w:r>
            <w:r w:rsidRPr="00E627AD">
              <w:rPr>
                <w:sz w:val="24"/>
                <w:szCs w:val="24"/>
              </w:rPr>
              <w:t>.</w:t>
            </w:r>
          </w:p>
        </w:tc>
        <w:tc>
          <w:tcPr>
            <w:tcW w:w="3351" w:type="dxa"/>
            <w:vMerge w:val="restart"/>
          </w:tcPr>
          <w:p w:rsidR="00AD0778" w:rsidRPr="002A7ADF" w:rsidRDefault="00AD0778" w:rsidP="00AD0778">
            <w:pPr>
              <w:pStyle w:val="ConsPlusNormal"/>
              <w:rPr>
                <w:rFonts w:ascii="Times New Roman" w:hAnsi="Times New Roman"/>
                <w:sz w:val="24"/>
                <w:szCs w:val="24"/>
              </w:rPr>
            </w:pPr>
            <w:r w:rsidRPr="002A7ADF">
              <w:rPr>
                <w:rFonts w:ascii="Times New Roman" w:hAnsi="Times New Roman"/>
                <w:sz w:val="24"/>
                <w:szCs w:val="24"/>
              </w:rPr>
              <w:t>Реализация народных проектов в сфере дорожной деятельн</w:t>
            </w:r>
            <w:r w:rsidRPr="002A7ADF">
              <w:rPr>
                <w:rFonts w:ascii="Times New Roman" w:hAnsi="Times New Roman"/>
                <w:sz w:val="24"/>
                <w:szCs w:val="24"/>
              </w:rPr>
              <w:t>о</w:t>
            </w:r>
            <w:r w:rsidRPr="002A7ADF">
              <w:rPr>
                <w:rFonts w:ascii="Times New Roman" w:hAnsi="Times New Roman"/>
                <w:sz w:val="24"/>
                <w:szCs w:val="24"/>
              </w:rPr>
              <w:t>сти</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shd w:val="clear" w:color="auto" w:fill="auto"/>
          </w:tcPr>
          <w:p w:rsidR="00AD0778" w:rsidRPr="00BE5C40" w:rsidRDefault="00AD0778" w:rsidP="00AD0778">
            <w:pPr>
              <w:pStyle w:val="ConsPlusNormal"/>
              <w:jc w:val="center"/>
              <w:rPr>
                <w:rFonts w:ascii="Times New Roman" w:hAnsi="Times New Roman"/>
                <w:sz w:val="24"/>
                <w:szCs w:val="24"/>
              </w:rPr>
            </w:pPr>
            <w:r>
              <w:rPr>
                <w:rFonts w:ascii="Times New Roman" w:hAnsi="Times New Roman"/>
                <w:sz w:val="24"/>
                <w:szCs w:val="24"/>
              </w:rPr>
              <w:t>8897407,14</w:t>
            </w:r>
          </w:p>
        </w:tc>
        <w:tc>
          <w:tcPr>
            <w:tcW w:w="1418" w:type="dxa"/>
            <w:shd w:val="clear" w:color="auto" w:fill="auto"/>
          </w:tcPr>
          <w:p w:rsidR="00AD0778" w:rsidRPr="00BE5C40" w:rsidRDefault="00AD0778" w:rsidP="00AD0778">
            <w:pPr>
              <w:jc w:val="center"/>
              <w:rPr>
                <w:sz w:val="24"/>
                <w:szCs w:val="24"/>
              </w:rPr>
            </w:pPr>
            <w:r w:rsidRPr="00BE5C40">
              <w:rPr>
                <w:sz w:val="24"/>
                <w:szCs w:val="24"/>
              </w:rPr>
              <w:t>1500000,00</w:t>
            </w:r>
          </w:p>
        </w:tc>
        <w:tc>
          <w:tcPr>
            <w:tcW w:w="1417" w:type="dxa"/>
            <w:shd w:val="clear" w:color="auto" w:fill="auto"/>
          </w:tcPr>
          <w:p w:rsidR="00AD0778" w:rsidRPr="00BE5C40" w:rsidRDefault="00AD0778" w:rsidP="00AD0778">
            <w:pPr>
              <w:jc w:val="center"/>
              <w:rPr>
                <w:sz w:val="24"/>
                <w:szCs w:val="24"/>
              </w:rPr>
            </w:pPr>
            <w:r w:rsidRPr="00EB1D14">
              <w:rPr>
                <w:sz w:val="24"/>
                <w:szCs w:val="24"/>
              </w:rPr>
              <w:t>1397407,14</w:t>
            </w:r>
          </w:p>
        </w:tc>
        <w:tc>
          <w:tcPr>
            <w:tcW w:w="1560" w:type="dxa"/>
            <w:shd w:val="clear" w:color="auto" w:fill="auto"/>
          </w:tcPr>
          <w:p w:rsidR="00AD0778" w:rsidRPr="0003777E" w:rsidRDefault="00AD0778" w:rsidP="00AD0778">
            <w:pPr>
              <w:jc w:val="center"/>
              <w:rPr>
                <w:sz w:val="24"/>
                <w:szCs w:val="24"/>
              </w:rPr>
            </w:pPr>
            <w:r>
              <w:rPr>
                <w:sz w:val="24"/>
                <w:szCs w:val="24"/>
              </w:rPr>
              <w:t>50</w:t>
            </w:r>
            <w:r w:rsidRPr="0003777E">
              <w:rPr>
                <w:sz w:val="24"/>
                <w:szCs w:val="24"/>
              </w:rPr>
              <w:t>00000,00</w:t>
            </w:r>
          </w:p>
        </w:tc>
        <w:tc>
          <w:tcPr>
            <w:tcW w:w="1559" w:type="dxa"/>
          </w:tcPr>
          <w:p w:rsidR="00AD0778" w:rsidRPr="0003777E" w:rsidRDefault="00AD0778" w:rsidP="00AD0778">
            <w:pPr>
              <w:jc w:val="center"/>
              <w:rPr>
                <w:sz w:val="24"/>
                <w:szCs w:val="24"/>
              </w:rPr>
            </w:pPr>
            <w:r>
              <w:rPr>
                <w:sz w:val="24"/>
                <w:szCs w:val="24"/>
              </w:rPr>
              <w:t>50000</w:t>
            </w:r>
            <w:r w:rsidRPr="0003777E">
              <w:rPr>
                <w:sz w:val="24"/>
                <w:szCs w:val="24"/>
              </w:rPr>
              <w:t>0,00</w:t>
            </w:r>
          </w:p>
        </w:tc>
        <w:tc>
          <w:tcPr>
            <w:tcW w:w="1559" w:type="dxa"/>
          </w:tcPr>
          <w:p w:rsidR="00AD0778" w:rsidRPr="0003777E" w:rsidRDefault="00AD0778" w:rsidP="00AD0778">
            <w:pPr>
              <w:jc w:val="center"/>
              <w:rPr>
                <w:sz w:val="24"/>
                <w:szCs w:val="24"/>
              </w:rPr>
            </w:pPr>
            <w:r>
              <w:rPr>
                <w:sz w:val="24"/>
                <w:szCs w:val="24"/>
              </w:rPr>
              <w:t>50000</w:t>
            </w:r>
            <w:r w:rsidRPr="0003777E">
              <w:rPr>
                <w:sz w:val="24"/>
                <w:szCs w:val="24"/>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shd w:val="clear" w:color="auto" w:fill="auto"/>
          </w:tcPr>
          <w:p w:rsidR="00AD0778" w:rsidRPr="00460196" w:rsidRDefault="00AD0778" w:rsidP="00AD0778">
            <w:pPr>
              <w:pStyle w:val="ConsPlusNormal"/>
              <w:rPr>
                <w:rFonts w:ascii="Times New Roman" w:hAnsi="Times New Roman"/>
                <w:sz w:val="22"/>
              </w:rPr>
            </w:pPr>
          </w:p>
        </w:tc>
        <w:tc>
          <w:tcPr>
            <w:tcW w:w="1418" w:type="dxa"/>
            <w:shd w:val="clear" w:color="auto" w:fill="auto"/>
          </w:tcPr>
          <w:p w:rsidR="00AD0778" w:rsidRPr="00460196" w:rsidRDefault="00AD0778" w:rsidP="00AD0778">
            <w:pPr>
              <w:pStyle w:val="ConsPlusNormal"/>
              <w:rPr>
                <w:rFonts w:ascii="Times New Roman" w:hAnsi="Times New Roman"/>
                <w:sz w:val="22"/>
              </w:rPr>
            </w:pPr>
          </w:p>
        </w:tc>
        <w:tc>
          <w:tcPr>
            <w:tcW w:w="1417" w:type="dxa"/>
            <w:shd w:val="clear" w:color="auto" w:fill="auto"/>
          </w:tcPr>
          <w:p w:rsidR="00AD0778" w:rsidRPr="00460196" w:rsidRDefault="00AD0778" w:rsidP="00AD0778">
            <w:pPr>
              <w:pStyle w:val="ConsPlusNormal"/>
              <w:rPr>
                <w:rFonts w:ascii="Times New Roman" w:hAnsi="Times New Roman"/>
                <w:sz w:val="22"/>
              </w:rPr>
            </w:pPr>
          </w:p>
        </w:tc>
        <w:tc>
          <w:tcPr>
            <w:tcW w:w="1560" w:type="dxa"/>
            <w:shd w:val="clear" w:color="auto" w:fill="auto"/>
          </w:tcPr>
          <w:p w:rsidR="00AD0778" w:rsidRPr="00460196" w:rsidRDefault="00AD0778" w:rsidP="00AD0778">
            <w:pPr>
              <w:pStyle w:val="ConsPlusNormal"/>
              <w:rPr>
                <w:rFonts w:ascii="Times New Roman" w:hAnsi="Times New Roman"/>
                <w:sz w:val="22"/>
              </w:rPr>
            </w:pPr>
          </w:p>
        </w:tc>
        <w:tc>
          <w:tcPr>
            <w:tcW w:w="1559" w:type="dxa"/>
          </w:tcPr>
          <w:p w:rsidR="00AD0778" w:rsidRPr="00460196" w:rsidRDefault="00AD0778" w:rsidP="00AD0778">
            <w:pPr>
              <w:pStyle w:val="ConsPlusNormal"/>
              <w:rPr>
                <w:rFonts w:ascii="Times New Roman" w:hAnsi="Times New Roman"/>
                <w:sz w:val="22"/>
              </w:rPr>
            </w:pPr>
          </w:p>
        </w:tc>
        <w:tc>
          <w:tcPr>
            <w:tcW w:w="1559" w:type="dxa"/>
          </w:tcPr>
          <w:p w:rsidR="00AD0778" w:rsidRPr="00460196"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shd w:val="clear" w:color="auto" w:fill="auto"/>
          </w:tcPr>
          <w:p w:rsidR="00AD0778" w:rsidRPr="00460196" w:rsidRDefault="00AD0778" w:rsidP="00AD0778">
            <w:pPr>
              <w:pStyle w:val="ConsPlusNormal"/>
              <w:jc w:val="center"/>
              <w:rPr>
                <w:rFonts w:ascii="Times New Roman" w:hAnsi="Times New Roman"/>
                <w:sz w:val="22"/>
              </w:rPr>
            </w:pPr>
            <w:r>
              <w:rPr>
                <w:rFonts w:ascii="Times New Roman" w:hAnsi="Times New Roman"/>
                <w:sz w:val="22"/>
              </w:rPr>
              <w:t>6117907,14</w:t>
            </w:r>
          </w:p>
        </w:tc>
        <w:tc>
          <w:tcPr>
            <w:tcW w:w="1418" w:type="dxa"/>
            <w:shd w:val="clear" w:color="auto" w:fill="auto"/>
          </w:tcPr>
          <w:p w:rsidR="00AD0778" w:rsidRPr="00460196" w:rsidRDefault="00AD0778" w:rsidP="00AD0778">
            <w:pPr>
              <w:pStyle w:val="ConsPlusNormal"/>
              <w:jc w:val="center"/>
              <w:rPr>
                <w:rFonts w:ascii="Times New Roman" w:hAnsi="Times New Roman"/>
                <w:sz w:val="22"/>
              </w:rPr>
            </w:pPr>
            <w:r w:rsidRPr="00460196">
              <w:rPr>
                <w:rFonts w:ascii="Times New Roman" w:hAnsi="Times New Roman"/>
                <w:sz w:val="22"/>
              </w:rPr>
              <w:t>1000000,00</w:t>
            </w:r>
          </w:p>
        </w:tc>
        <w:tc>
          <w:tcPr>
            <w:tcW w:w="1417" w:type="dxa"/>
            <w:shd w:val="clear" w:color="auto" w:fill="auto"/>
          </w:tcPr>
          <w:p w:rsidR="00AD0778" w:rsidRPr="00460196" w:rsidRDefault="00AD0778" w:rsidP="00AD0778">
            <w:pPr>
              <w:jc w:val="center"/>
              <w:rPr>
                <w:sz w:val="22"/>
                <w:szCs w:val="22"/>
              </w:rPr>
            </w:pPr>
            <w:r>
              <w:rPr>
                <w:sz w:val="22"/>
                <w:szCs w:val="22"/>
              </w:rPr>
              <w:t>1117907,14</w:t>
            </w:r>
          </w:p>
        </w:tc>
        <w:tc>
          <w:tcPr>
            <w:tcW w:w="1560" w:type="dxa"/>
            <w:shd w:val="clear" w:color="auto" w:fill="auto"/>
          </w:tcPr>
          <w:p w:rsidR="00AD0778" w:rsidRPr="00460196" w:rsidRDefault="00AD0778" w:rsidP="00AD0778">
            <w:pPr>
              <w:jc w:val="center"/>
              <w:rPr>
                <w:sz w:val="22"/>
                <w:szCs w:val="22"/>
              </w:rPr>
            </w:pPr>
            <w:r>
              <w:rPr>
                <w:sz w:val="22"/>
                <w:szCs w:val="22"/>
              </w:rPr>
              <w:t>400000</w:t>
            </w:r>
            <w:r w:rsidRPr="00460196">
              <w:rPr>
                <w:sz w:val="22"/>
                <w:szCs w:val="22"/>
              </w:rPr>
              <w:t>0,00</w:t>
            </w:r>
          </w:p>
        </w:tc>
        <w:tc>
          <w:tcPr>
            <w:tcW w:w="1559" w:type="dxa"/>
          </w:tcPr>
          <w:p w:rsidR="00AD0778" w:rsidRPr="00460196" w:rsidRDefault="00AD0778" w:rsidP="00AD0778">
            <w:pPr>
              <w:jc w:val="center"/>
              <w:rPr>
                <w:sz w:val="22"/>
                <w:szCs w:val="22"/>
              </w:rPr>
            </w:pPr>
            <w:r w:rsidRPr="00460196">
              <w:rPr>
                <w:sz w:val="22"/>
                <w:szCs w:val="22"/>
              </w:rPr>
              <w:t>0,00</w:t>
            </w:r>
          </w:p>
        </w:tc>
        <w:tc>
          <w:tcPr>
            <w:tcW w:w="1559" w:type="dxa"/>
          </w:tcPr>
          <w:p w:rsidR="00AD0778" w:rsidRPr="00460196" w:rsidRDefault="00AD0778" w:rsidP="00AD0778">
            <w:pPr>
              <w:jc w:val="center"/>
              <w:rPr>
                <w:sz w:val="22"/>
                <w:szCs w:val="22"/>
              </w:rPr>
            </w:pPr>
            <w:r w:rsidRPr="00460196">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shd w:val="clear" w:color="auto" w:fill="auto"/>
          </w:tcPr>
          <w:p w:rsidR="00AD0778" w:rsidRPr="00460196" w:rsidRDefault="00AD0778" w:rsidP="00AD0778">
            <w:pPr>
              <w:pStyle w:val="ConsPlusNormal"/>
              <w:jc w:val="center"/>
              <w:rPr>
                <w:rFonts w:ascii="Times New Roman" w:hAnsi="Times New Roman"/>
                <w:sz w:val="22"/>
              </w:rPr>
            </w:pPr>
            <w:r>
              <w:rPr>
                <w:rFonts w:ascii="Times New Roman" w:hAnsi="Times New Roman"/>
                <w:sz w:val="22"/>
              </w:rPr>
              <w:t>27</w:t>
            </w:r>
            <w:r w:rsidRPr="00460196">
              <w:rPr>
                <w:rFonts w:ascii="Times New Roman" w:hAnsi="Times New Roman"/>
                <w:sz w:val="22"/>
              </w:rPr>
              <w:t>79500,00</w:t>
            </w:r>
          </w:p>
        </w:tc>
        <w:tc>
          <w:tcPr>
            <w:tcW w:w="1418" w:type="dxa"/>
            <w:shd w:val="clear" w:color="auto" w:fill="auto"/>
          </w:tcPr>
          <w:p w:rsidR="00AD0778" w:rsidRPr="00460196" w:rsidRDefault="00AD0778" w:rsidP="00AD0778">
            <w:pPr>
              <w:jc w:val="center"/>
              <w:rPr>
                <w:sz w:val="22"/>
                <w:szCs w:val="22"/>
              </w:rPr>
            </w:pPr>
            <w:r w:rsidRPr="00460196">
              <w:rPr>
                <w:sz w:val="22"/>
                <w:szCs w:val="22"/>
              </w:rPr>
              <w:t>500000,00</w:t>
            </w:r>
          </w:p>
        </w:tc>
        <w:tc>
          <w:tcPr>
            <w:tcW w:w="1417" w:type="dxa"/>
            <w:shd w:val="clear" w:color="auto" w:fill="auto"/>
          </w:tcPr>
          <w:p w:rsidR="00AD0778" w:rsidRPr="00460196" w:rsidRDefault="00AD0778" w:rsidP="00AD0778">
            <w:pPr>
              <w:jc w:val="center"/>
              <w:rPr>
                <w:sz w:val="22"/>
                <w:szCs w:val="22"/>
              </w:rPr>
            </w:pPr>
            <w:r w:rsidRPr="00460196">
              <w:rPr>
                <w:sz w:val="22"/>
                <w:szCs w:val="22"/>
              </w:rPr>
              <w:t>279500,00</w:t>
            </w:r>
          </w:p>
        </w:tc>
        <w:tc>
          <w:tcPr>
            <w:tcW w:w="1560" w:type="dxa"/>
            <w:shd w:val="clear" w:color="auto" w:fill="auto"/>
          </w:tcPr>
          <w:p w:rsidR="00AD0778" w:rsidRPr="00460196" w:rsidRDefault="00AD0778" w:rsidP="00AD0778">
            <w:pPr>
              <w:jc w:val="center"/>
              <w:rPr>
                <w:sz w:val="22"/>
                <w:szCs w:val="22"/>
              </w:rPr>
            </w:pPr>
            <w:r>
              <w:rPr>
                <w:sz w:val="22"/>
                <w:szCs w:val="22"/>
              </w:rPr>
              <w:t>10</w:t>
            </w:r>
            <w:r w:rsidRPr="00460196">
              <w:rPr>
                <w:sz w:val="22"/>
                <w:szCs w:val="22"/>
              </w:rPr>
              <w:t>00000,00</w:t>
            </w:r>
          </w:p>
        </w:tc>
        <w:tc>
          <w:tcPr>
            <w:tcW w:w="1559" w:type="dxa"/>
          </w:tcPr>
          <w:p w:rsidR="00AD0778" w:rsidRPr="00460196" w:rsidRDefault="00AD0778" w:rsidP="00AD0778">
            <w:pPr>
              <w:jc w:val="center"/>
              <w:rPr>
                <w:sz w:val="22"/>
                <w:szCs w:val="22"/>
              </w:rPr>
            </w:pPr>
            <w:r>
              <w:rPr>
                <w:sz w:val="22"/>
                <w:szCs w:val="22"/>
              </w:rPr>
              <w:t>5</w:t>
            </w:r>
            <w:r w:rsidRPr="00460196">
              <w:rPr>
                <w:sz w:val="22"/>
                <w:szCs w:val="22"/>
              </w:rPr>
              <w:t>00000,00</w:t>
            </w:r>
          </w:p>
        </w:tc>
        <w:tc>
          <w:tcPr>
            <w:tcW w:w="1559" w:type="dxa"/>
          </w:tcPr>
          <w:p w:rsidR="00AD0778" w:rsidRPr="00460196" w:rsidRDefault="00AD0778" w:rsidP="00AD0778">
            <w:pPr>
              <w:jc w:val="center"/>
              <w:rPr>
                <w:sz w:val="22"/>
                <w:szCs w:val="22"/>
              </w:rPr>
            </w:pPr>
            <w:r>
              <w:rPr>
                <w:sz w:val="22"/>
                <w:szCs w:val="22"/>
              </w:rPr>
              <w:t>50000</w:t>
            </w:r>
            <w:r w:rsidRPr="00460196">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shd w:val="clear" w:color="auto" w:fill="auto"/>
          </w:tcPr>
          <w:p w:rsidR="00AD0778" w:rsidRPr="00460196" w:rsidRDefault="00AD0778" w:rsidP="00AD0778">
            <w:pPr>
              <w:pStyle w:val="ConsPlusNormal"/>
              <w:jc w:val="center"/>
              <w:rPr>
                <w:rFonts w:ascii="Times New Roman" w:hAnsi="Times New Roman"/>
                <w:sz w:val="22"/>
              </w:rPr>
            </w:pPr>
            <w:r>
              <w:rPr>
                <w:rFonts w:ascii="Times New Roman" w:hAnsi="Times New Roman"/>
                <w:sz w:val="22"/>
              </w:rPr>
              <w:t>27</w:t>
            </w:r>
            <w:r w:rsidRPr="00460196">
              <w:rPr>
                <w:rFonts w:ascii="Times New Roman" w:hAnsi="Times New Roman"/>
                <w:sz w:val="22"/>
              </w:rPr>
              <w:t>79500,00</w:t>
            </w:r>
          </w:p>
        </w:tc>
        <w:tc>
          <w:tcPr>
            <w:tcW w:w="1418" w:type="dxa"/>
            <w:shd w:val="clear" w:color="auto" w:fill="auto"/>
          </w:tcPr>
          <w:p w:rsidR="00AD0778" w:rsidRPr="00460196" w:rsidRDefault="00AD0778" w:rsidP="00AD0778">
            <w:pPr>
              <w:jc w:val="center"/>
              <w:rPr>
                <w:sz w:val="22"/>
                <w:szCs w:val="22"/>
              </w:rPr>
            </w:pPr>
            <w:r w:rsidRPr="00460196">
              <w:rPr>
                <w:sz w:val="22"/>
                <w:szCs w:val="22"/>
              </w:rPr>
              <w:t>500000,00</w:t>
            </w:r>
          </w:p>
        </w:tc>
        <w:tc>
          <w:tcPr>
            <w:tcW w:w="1417" w:type="dxa"/>
            <w:shd w:val="clear" w:color="auto" w:fill="auto"/>
          </w:tcPr>
          <w:p w:rsidR="00AD0778" w:rsidRPr="00460196" w:rsidRDefault="00AD0778" w:rsidP="00AD0778">
            <w:pPr>
              <w:jc w:val="center"/>
              <w:rPr>
                <w:sz w:val="22"/>
                <w:szCs w:val="22"/>
              </w:rPr>
            </w:pPr>
            <w:r w:rsidRPr="00460196">
              <w:rPr>
                <w:sz w:val="22"/>
                <w:szCs w:val="22"/>
              </w:rPr>
              <w:t>279500,00</w:t>
            </w:r>
          </w:p>
        </w:tc>
        <w:tc>
          <w:tcPr>
            <w:tcW w:w="1560" w:type="dxa"/>
            <w:shd w:val="clear" w:color="auto" w:fill="auto"/>
          </w:tcPr>
          <w:p w:rsidR="00AD0778" w:rsidRPr="00460196" w:rsidRDefault="00AD0778" w:rsidP="00AD0778">
            <w:pPr>
              <w:jc w:val="center"/>
              <w:rPr>
                <w:sz w:val="22"/>
                <w:szCs w:val="22"/>
              </w:rPr>
            </w:pPr>
            <w:r>
              <w:rPr>
                <w:sz w:val="22"/>
                <w:szCs w:val="22"/>
              </w:rPr>
              <w:t>10</w:t>
            </w:r>
            <w:r w:rsidRPr="00460196">
              <w:rPr>
                <w:sz w:val="22"/>
                <w:szCs w:val="22"/>
              </w:rPr>
              <w:t>00000,00</w:t>
            </w:r>
          </w:p>
        </w:tc>
        <w:tc>
          <w:tcPr>
            <w:tcW w:w="1559" w:type="dxa"/>
          </w:tcPr>
          <w:p w:rsidR="00AD0778" w:rsidRPr="00460196" w:rsidRDefault="00AD0778" w:rsidP="00AD0778">
            <w:pPr>
              <w:jc w:val="center"/>
              <w:rPr>
                <w:sz w:val="22"/>
                <w:szCs w:val="22"/>
              </w:rPr>
            </w:pPr>
            <w:r>
              <w:rPr>
                <w:sz w:val="22"/>
                <w:szCs w:val="22"/>
              </w:rPr>
              <w:t>5</w:t>
            </w:r>
            <w:r w:rsidRPr="00460196">
              <w:rPr>
                <w:sz w:val="22"/>
                <w:szCs w:val="22"/>
              </w:rPr>
              <w:t>00000,00</w:t>
            </w:r>
          </w:p>
        </w:tc>
        <w:tc>
          <w:tcPr>
            <w:tcW w:w="1559" w:type="dxa"/>
          </w:tcPr>
          <w:p w:rsidR="00AD0778" w:rsidRPr="00460196" w:rsidRDefault="00AD0778" w:rsidP="00AD0778">
            <w:pPr>
              <w:jc w:val="center"/>
              <w:rPr>
                <w:sz w:val="22"/>
                <w:szCs w:val="22"/>
              </w:rPr>
            </w:pPr>
            <w:r>
              <w:rPr>
                <w:sz w:val="22"/>
                <w:szCs w:val="22"/>
              </w:rPr>
              <w:t>50000</w:t>
            </w:r>
            <w:r w:rsidRPr="00460196">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20949" w:rsidRDefault="00AD0778" w:rsidP="00AD0778">
            <w:pPr>
              <w:pStyle w:val="ConsPlusNormal"/>
              <w:rPr>
                <w:rFonts w:ascii="Times New Roman" w:hAnsi="Times New Roman"/>
                <w:sz w:val="24"/>
                <w:szCs w:val="24"/>
              </w:rPr>
            </w:pPr>
            <w:r w:rsidRPr="00320949">
              <w:rPr>
                <w:rFonts w:ascii="Times New Roman" w:hAnsi="Times New Roman"/>
                <w:sz w:val="24"/>
                <w:szCs w:val="24"/>
              </w:rPr>
              <w:t>Средства от приносящей доход деятельн</w:t>
            </w:r>
            <w:r w:rsidRPr="00320949">
              <w:rPr>
                <w:rFonts w:ascii="Times New Roman" w:hAnsi="Times New Roman"/>
                <w:sz w:val="24"/>
                <w:szCs w:val="24"/>
              </w:rPr>
              <w:t>о</w:t>
            </w:r>
            <w:r w:rsidRPr="00320949">
              <w:rPr>
                <w:rFonts w:ascii="Times New Roman" w:hAnsi="Times New Roman"/>
                <w:sz w:val="24"/>
                <w:szCs w:val="24"/>
              </w:rPr>
              <w:t>сти</w:t>
            </w:r>
          </w:p>
        </w:tc>
        <w:tc>
          <w:tcPr>
            <w:tcW w:w="1559" w:type="dxa"/>
          </w:tcPr>
          <w:p w:rsidR="00AD0778" w:rsidRPr="00C7017A" w:rsidRDefault="00AD0778" w:rsidP="00AD0778">
            <w:pPr>
              <w:pStyle w:val="ConsPlusNormal"/>
              <w:rPr>
                <w:rFonts w:ascii="Times New Roman" w:hAnsi="Times New Roman"/>
                <w:sz w:val="24"/>
                <w:szCs w:val="24"/>
              </w:rPr>
            </w:pPr>
          </w:p>
        </w:tc>
        <w:tc>
          <w:tcPr>
            <w:tcW w:w="1418" w:type="dxa"/>
          </w:tcPr>
          <w:p w:rsidR="00AD0778" w:rsidRPr="00C7017A" w:rsidRDefault="00AD0778" w:rsidP="00AD0778">
            <w:pPr>
              <w:pStyle w:val="ConsPlusNormal"/>
              <w:rPr>
                <w:rFonts w:ascii="Times New Roman" w:hAnsi="Times New Roman"/>
                <w:sz w:val="24"/>
                <w:szCs w:val="24"/>
              </w:rPr>
            </w:pPr>
          </w:p>
        </w:tc>
        <w:tc>
          <w:tcPr>
            <w:tcW w:w="1417" w:type="dxa"/>
          </w:tcPr>
          <w:p w:rsidR="00AD0778" w:rsidRPr="00C7017A" w:rsidRDefault="00AD0778" w:rsidP="00AD0778">
            <w:pPr>
              <w:pStyle w:val="ConsPlusNormal"/>
              <w:rPr>
                <w:rFonts w:ascii="Times New Roman" w:hAnsi="Times New Roman"/>
                <w:sz w:val="24"/>
                <w:szCs w:val="24"/>
              </w:rPr>
            </w:pPr>
          </w:p>
        </w:tc>
        <w:tc>
          <w:tcPr>
            <w:tcW w:w="1560" w:type="dxa"/>
          </w:tcPr>
          <w:p w:rsidR="00AD0778" w:rsidRPr="00C7017A" w:rsidRDefault="00AD0778" w:rsidP="00AD0778">
            <w:pPr>
              <w:pStyle w:val="ConsPlusNormal"/>
              <w:rPr>
                <w:rFonts w:ascii="Times New Roman" w:hAnsi="Times New Roman"/>
                <w:sz w:val="24"/>
                <w:szCs w:val="24"/>
              </w:rPr>
            </w:pPr>
          </w:p>
        </w:tc>
        <w:tc>
          <w:tcPr>
            <w:tcW w:w="1559" w:type="dxa"/>
          </w:tcPr>
          <w:p w:rsidR="00AD0778" w:rsidRPr="00C7017A" w:rsidRDefault="00AD0778" w:rsidP="00AD0778">
            <w:pPr>
              <w:pStyle w:val="ConsPlusNormal"/>
              <w:rPr>
                <w:rFonts w:ascii="Times New Roman" w:hAnsi="Times New Roman"/>
                <w:sz w:val="24"/>
                <w:szCs w:val="24"/>
              </w:rPr>
            </w:pPr>
          </w:p>
        </w:tc>
        <w:tc>
          <w:tcPr>
            <w:tcW w:w="1559" w:type="dxa"/>
          </w:tcPr>
          <w:p w:rsidR="00AD0778" w:rsidRPr="00C7017A" w:rsidRDefault="00AD0778" w:rsidP="00AD0778">
            <w:pPr>
              <w:pStyle w:val="ConsPlusNormal"/>
              <w:rPr>
                <w:rFonts w:ascii="Times New Roman" w:hAnsi="Times New Roman"/>
                <w:sz w:val="24"/>
                <w:szCs w:val="24"/>
              </w:rPr>
            </w:pPr>
          </w:p>
        </w:tc>
      </w:tr>
      <w:tr w:rsidR="00AD0778" w:rsidRPr="00C7017A" w:rsidTr="00AD0778">
        <w:tc>
          <w:tcPr>
            <w:tcW w:w="1247" w:type="dxa"/>
            <w:vMerge w:val="restart"/>
          </w:tcPr>
          <w:p w:rsidR="00AD0778" w:rsidRDefault="00AD0778" w:rsidP="00AD0778">
            <w:r w:rsidRPr="00E627AD">
              <w:rPr>
                <w:sz w:val="24"/>
                <w:szCs w:val="24"/>
              </w:rPr>
              <w:t xml:space="preserve">Основное       </w:t>
            </w:r>
            <w:r w:rsidRPr="00E627AD">
              <w:rPr>
                <w:sz w:val="24"/>
                <w:szCs w:val="24"/>
              </w:rPr>
              <w:br/>
              <w:t>меропри</w:t>
            </w:r>
            <w:r w:rsidRPr="00E627AD">
              <w:rPr>
                <w:sz w:val="24"/>
                <w:szCs w:val="24"/>
              </w:rPr>
              <w:t>я</w:t>
            </w:r>
            <w:r w:rsidRPr="00E627AD">
              <w:rPr>
                <w:sz w:val="24"/>
                <w:szCs w:val="24"/>
              </w:rPr>
              <w:t xml:space="preserve">тие </w:t>
            </w:r>
            <w:r>
              <w:rPr>
                <w:sz w:val="24"/>
                <w:szCs w:val="24"/>
              </w:rPr>
              <w:t>5</w:t>
            </w:r>
            <w:r w:rsidRPr="00E627AD">
              <w:rPr>
                <w:sz w:val="24"/>
                <w:szCs w:val="24"/>
              </w:rPr>
              <w:t>.2.</w:t>
            </w:r>
            <w:r>
              <w:rPr>
                <w:sz w:val="24"/>
                <w:szCs w:val="24"/>
              </w:rPr>
              <w:t>5</w:t>
            </w:r>
            <w:r w:rsidRPr="00E627AD">
              <w:rPr>
                <w:sz w:val="24"/>
                <w:szCs w:val="24"/>
              </w:rPr>
              <w:t>.</w:t>
            </w:r>
          </w:p>
        </w:tc>
        <w:tc>
          <w:tcPr>
            <w:tcW w:w="3351" w:type="dxa"/>
            <w:vMerge w:val="restart"/>
          </w:tcPr>
          <w:p w:rsidR="00AD0778" w:rsidRPr="002A7ADF" w:rsidRDefault="00AD0778" w:rsidP="00AD0778">
            <w:pPr>
              <w:pStyle w:val="ConsPlusNormal"/>
              <w:rPr>
                <w:rFonts w:ascii="Times New Roman" w:hAnsi="Times New Roman"/>
                <w:sz w:val="24"/>
                <w:szCs w:val="24"/>
              </w:rPr>
            </w:pPr>
            <w:r w:rsidRPr="002A7ADF">
              <w:rPr>
                <w:rFonts w:ascii="Times New Roman" w:hAnsi="Times New Roman"/>
                <w:sz w:val="24"/>
                <w:szCs w:val="24"/>
              </w:rPr>
              <w:t>Оборудование и переоборуд</w:t>
            </w:r>
            <w:r w:rsidRPr="002A7ADF">
              <w:rPr>
                <w:rFonts w:ascii="Times New Roman" w:hAnsi="Times New Roman"/>
                <w:sz w:val="24"/>
                <w:szCs w:val="24"/>
              </w:rPr>
              <w:t>о</w:t>
            </w:r>
            <w:r w:rsidRPr="002A7ADF">
              <w:rPr>
                <w:rFonts w:ascii="Times New Roman" w:hAnsi="Times New Roman"/>
                <w:sz w:val="24"/>
                <w:szCs w:val="24"/>
              </w:rPr>
              <w:t>вание пешеходных переходов с учетом изменений национал</w:t>
            </w:r>
            <w:r w:rsidRPr="002A7ADF">
              <w:rPr>
                <w:rFonts w:ascii="Times New Roman" w:hAnsi="Times New Roman"/>
                <w:sz w:val="24"/>
                <w:szCs w:val="24"/>
              </w:rPr>
              <w:t>ь</w:t>
            </w:r>
            <w:r w:rsidRPr="002A7ADF">
              <w:rPr>
                <w:rFonts w:ascii="Times New Roman" w:hAnsi="Times New Roman"/>
                <w:sz w:val="24"/>
                <w:szCs w:val="24"/>
              </w:rPr>
              <w:t>ных стандартов, регламент</w:t>
            </w:r>
            <w:r w:rsidRPr="002A7ADF">
              <w:rPr>
                <w:rFonts w:ascii="Times New Roman" w:hAnsi="Times New Roman"/>
                <w:sz w:val="24"/>
                <w:szCs w:val="24"/>
              </w:rPr>
              <w:t>и</w:t>
            </w:r>
            <w:r w:rsidRPr="002A7ADF">
              <w:rPr>
                <w:rFonts w:ascii="Times New Roman" w:hAnsi="Times New Roman"/>
                <w:sz w:val="24"/>
                <w:szCs w:val="24"/>
              </w:rPr>
              <w:t xml:space="preserve">рующих дорожную </w:t>
            </w:r>
            <w:r w:rsidRPr="002A7ADF">
              <w:rPr>
                <w:rFonts w:ascii="Times New Roman" w:hAnsi="Times New Roman"/>
                <w:sz w:val="24"/>
                <w:szCs w:val="24"/>
              </w:rPr>
              <w:lastRenderedPageBreak/>
              <w:t>деятел</w:t>
            </w:r>
            <w:r w:rsidRPr="002A7ADF">
              <w:rPr>
                <w:rFonts w:ascii="Times New Roman" w:hAnsi="Times New Roman"/>
                <w:sz w:val="24"/>
                <w:szCs w:val="24"/>
              </w:rPr>
              <w:t>ь</w:t>
            </w:r>
            <w:r w:rsidRPr="002A7ADF">
              <w:rPr>
                <w:rFonts w:ascii="Times New Roman" w:hAnsi="Times New Roman"/>
                <w:sz w:val="24"/>
                <w:szCs w:val="24"/>
              </w:rPr>
              <w:t>ность</w:t>
            </w:r>
            <w:r>
              <w:rPr>
                <w:rFonts w:ascii="Times New Roman" w:hAnsi="Times New Roman"/>
                <w:sz w:val="24"/>
                <w:szCs w:val="24"/>
              </w:rPr>
              <w:t>.</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lastRenderedPageBreak/>
              <w:t>Всего</w:t>
            </w:r>
          </w:p>
        </w:tc>
        <w:tc>
          <w:tcPr>
            <w:tcW w:w="1559" w:type="dxa"/>
          </w:tcPr>
          <w:p w:rsidR="00AD0778" w:rsidRPr="00D60578" w:rsidRDefault="00AD0778" w:rsidP="00AD0778">
            <w:pPr>
              <w:pStyle w:val="ConsPlusNormal"/>
              <w:jc w:val="center"/>
              <w:rPr>
                <w:rFonts w:ascii="Times New Roman" w:hAnsi="Times New Roman"/>
                <w:sz w:val="22"/>
              </w:rPr>
            </w:pPr>
            <w:r w:rsidRPr="00D60578">
              <w:rPr>
                <w:rFonts w:ascii="Times New Roman" w:hAnsi="Times New Roman"/>
                <w:sz w:val="22"/>
              </w:rPr>
              <w:t>0,00</w:t>
            </w:r>
          </w:p>
        </w:tc>
        <w:tc>
          <w:tcPr>
            <w:tcW w:w="1418" w:type="dxa"/>
          </w:tcPr>
          <w:p w:rsidR="00AD0778" w:rsidRPr="00D60578" w:rsidRDefault="00AD0778" w:rsidP="00AD0778">
            <w:pPr>
              <w:jc w:val="center"/>
              <w:rPr>
                <w:sz w:val="22"/>
                <w:szCs w:val="22"/>
              </w:rPr>
            </w:pPr>
            <w:r w:rsidRPr="00D60578">
              <w:rPr>
                <w:sz w:val="22"/>
                <w:szCs w:val="22"/>
              </w:rPr>
              <w:t>0,00</w:t>
            </w:r>
          </w:p>
        </w:tc>
        <w:tc>
          <w:tcPr>
            <w:tcW w:w="1417" w:type="dxa"/>
          </w:tcPr>
          <w:p w:rsidR="00AD0778" w:rsidRPr="00D60578" w:rsidRDefault="00AD0778" w:rsidP="00AD0778">
            <w:pPr>
              <w:jc w:val="center"/>
              <w:rPr>
                <w:sz w:val="22"/>
                <w:szCs w:val="22"/>
              </w:rPr>
            </w:pPr>
            <w:r w:rsidRPr="00D60578">
              <w:rPr>
                <w:sz w:val="22"/>
                <w:szCs w:val="22"/>
              </w:rPr>
              <w:t>0,00</w:t>
            </w:r>
          </w:p>
        </w:tc>
        <w:tc>
          <w:tcPr>
            <w:tcW w:w="1560" w:type="dxa"/>
          </w:tcPr>
          <w:p w:rsidR="00AD0778" w:rsidRPr="00D60578" w:rsidRDefault="00AD0778" w:rsidP="00AD0778">
            <w:pPr>
              <w:jc w:val="center"/>
              <w:rPr>
                <w:sz w:val="22"/>
                <w:szCs w:val="22"/>
              </w:rPr>
            </w:pPr>
            <w:r w:rsidRPr="00D60578">
              <w:rPr>
                <w:sz w:val="22"/>
                <w:szCs w:val="22"/>
              </w:rPr>
              <w:t>0,00</w:t>
            </w:r>
          </w:p>
        </w:tc>
        <w:tc>
          <w:tcPr>
            <w:tcW w:w="1559" w:type="dxa"/>
          </w:tcPr>
          <w:p w:rsidR="00AD0778" w:rsidRPr="00D60578" w:rsidRDefault="00AD0778" w:rsidP="00AD0778">
            <w:pPr>
              <w:jc w:val="center"/>
              <w:rPr>
                <w:sz w:val="22"/>
                <w:szCs w:val="22"/>
              </w:rPr>
            </w:pPr>
            <w:r w:rsidRPr="00D60578">
              <w:rPr>
                <w:sz w:val="22"/>
                <w:szCs w:val="22"/>
              </w:rPr>
              <w:t>0,00</w:t>
            </w:r>
          </w:p>
        </w:tc>
        <w:tc>
          <w:tcPr>
            <w:tcW w:w="1559" w:type="dxa"/>
          </w:tcPr>
          <w:p w:rsidR="00AD0778" w:rsidRPr="00D60578" w:rsidRDefault="00AD0778" w:rsidP="00AD0778">
            <w:pPr>
              <w:jc w:val="center"/>
              <w:rPr>
                <w:sz w:val="22"/>
                <w:szCs w:val="22"/>
              </w:rPr>
            </w:pPr>
            <w:r w:rsidRPr="00D6057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tcPr>
          <w:p w:rsidR="00AD0778" w:rsidRPr="00D60578" w:rsidRDefault="00AD0778" w:rsidP="00AD0778">
            <w:pPr>
              <w:pStyle w:val="ConsPlusNormal"/>
              <w:rPr>
                <w:rFonts w:ascii="Times New Roman" w:hAnsi="Times New Roman"/>
                <w:sz w:val="22"/>
              </w:rPr>
            </w:pPr>
          </w:p>
        </w:tc>
        <w:tc>
          <w:tcPr>
            <w:tcW w:w="1418" w:type="dxa"/>
          </w:tcPr>
          <w:p w:rsidR="00AD0778" w:rsidRPr="00D60578" w:rsidRDefault="00AD0778" w:rsidP="00AD0778">
            <w:pPr>
              <w:pStyle w:val="ConsPlusNormal"/>
              <w:rPr>
                <w:rFonts w:ascii="Times New Roman" w:hAnsi="Times New Roman"/>
                <w:sz w:val="22"/>
              </w:rPr>
            </w:pPr>
          </w:p>
        </w:tc>
        <w:tc>
          <w:tcPr>
            <w:tcW w:w="1417" w:type="dxa"/>
          </w:tcPr>
          <w:p w:rsidR="00AD0778" w:rsidRPr="00D60578" w:rsidRDefault="00AD0778" w:rsidP="00AD0778">
            <w:pPr>
              <w:pStyle w:val="ConsPlusNormal"/>
              <w:rPr>
                <w:rFonts w:ascii="Times New Roman" w:hAnsi="Times New Roman"/>
                <w:sz w:val="22"/>
              </w:rPr>
            </w:pPr>
          </w:p>
        </w:tc>
        <w:tc>
          <w:tcPr>
            <w:tcW w:w="1560" w:type="dxa"/>
          </w:tcPr>
          <w:p w:rsidR="00AD0778" w:rsidRPr="00D60578" w:rsidRDefault="00AD0778" w:rsidP="00AD0778">
            <w:pPr>
              <w:pStyle w:val="ConsPlusNormal"/>
              <w:rPr>
                <w:rFonts w:ascii="Times New Roman" w:hAnsi="Times New Roman"/>
                <w:sz w:val="22"/>
              </w:rPr>
            </w:pPr>
          </w:p>
        </w:tc>
        <w:tc>
          <w:tcPr>
            <w:tcW w:w="1559" w:type="dxa"/>
          </w:tcPr>
          <w:p w:rsidR="00AD0778" w:rsidRPr="00D60578" w:rsidRDefault="00AD0778" w:rsidP="00AD0778">
            <w:pPr>
              <w:pStyle w:val="ConsPlusNormal"/>
              <w:rPr>
                <w:rFonts w:ascii="Times New Roman" w:hAnsi="Times New Roman"/>
                <w:sz w:val="22"/>
              </w:rPr>
            </w:pPr>
          </w:p>
        </w:tc>
        <w:tc>
          <w:tcPr>
            <w:tcW w:w="1559" w:type="dxa"/>
          </w:tcPr>
          <w:p w:rsidR="00AD0778" w:rsidRPr="00D60578"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 xml:space="preserve">ский бюджет Республики </w:t>
            </w:r>
            <w:r w:rsidRPr="00335B24">
              <w:rPr>
                <w:snapToGrid w:val="0"/>
                <w:sz w:val="24"/>
                <w:szCs w:val="24"/>
              </w:rPr>
              <w:lastRenderedPageBreak/>
              <w:t>К</w:t>
            </w:r>
            <w:r w:rsidRPr="00335B24">
              <w:rPr>
                <w:snapToGrid w:val="0"/>
                <w:sz w:val="24"/>
                <w:szCs w:val="24"/>
              </w:rPr>
              <w:t>о</w:t>
            </w:r>
            <w:r w:rsidRPr="00335B24">
              <w:rPr>
                <w:snapToGrid w:val="0"/>
                <w:sz w:val="24"/>
                <w:szCs w:val="24"/>
              </w:rPr>
              <w:t>ми</w:t>
            </w:r>
          </w:p>
        </w:tc>
        <w:tc>
          <w:tcPr>
            <w:tcW w:w="1559" w:type="dxa"/>
          </w:tcPr>
          <w:p w:rsidR="00AD0778" w:rsidRPr="00D60578" w:rsidRDefault="00AD0778" w:rsidP="00AD0778">
            <w:pPr>
              <w:pStyle w:val="ConsPlusNormal"/>
              <w:rPr>
                <w:rFonts w:ascii="Times New Roman" w:hAnsi="Times New Roman"/>
                <w:sz w:val="22"/>
              </w:rPr>
            </w:pPr>
          </w:p>
        </w:tc>
        <w:tc>
          <w:tcPr>
            <w:tcW w:w="1418" w:type="dxa"/>
          </w:tcPr>
          <w:p w:rsidR="00AD0778" w:rsidRPr="00D60578" w:rsidRDefault="00AD0778" w:rsidP="00AD0778">
            <w:pPr>
              <w:pStyle w:val="ConsPlusNormal"/>
              <w:rPr>
                <w:rFonts w:ascii="Times New Roman" w:hAnsi="Times New Roman"/>
                <w:sz w:val="22"/>
              </w:rPr>
            </w:pPr>
          </w:p>
        </w:tc>
        <w:tc>
          <w:tcPr>
            <w:tcW w:w="1417" w:type="dxa"/>
          </w:tcPr>
          <w:p w:rsidR="00AD0778" w:rsidRPr="00D60578" w:rsidRDefault="00AD0778" w:rsidP="00AD0778">
            <w:pPr>
              <w:pStyle w:val="ConsPlusNormal"/>
              <w:rPr>
                <w:rFonts w:ascii="Times New Roman" w:hAnsi="Times New Roman"/>
                <w:sz w:val="22"/>
              </w:rPr>
            </w:pPr>
          </w:p>
        </w:tc>
        <w:tc>
          <w:tcPr>
            <w:tcW w:w="1560" w:type="dxa"/>
          </w:tcPr>
          <w:p w:rsidR="00AD0778" w:rsidRPr="00D60578" w:rsidRDefault="00AD0778" w:rsidP="00AD0778">
            <w:pPr>
              <w:pStyle w:val="ConsPlusNormal"/>
              <w:rPr>
                <w:rFonts w:ascii="Times New Roman" w:hAnsi="Times New Roman"/>
                <w:sz w:val="22"/>
              </w:rPr>
            </w:pPr>
          </w:p>
        </w:tc>
        <w:tc>
          <w:tcPr>
            <w:tcW w:w="1559" w:type="dxa"/>
          </w:tcPr>
          <w:p w:rsidR="00AD0778" w:rsidRPr="00D60578" w:rsidRDefault="00AD0778" w:rsidP="00AD0778">
            <w:pPr>
              <w:pStyle w:val="ConsPlusNormal"/>
              <w:rPr>
                <w:rFonts w:ascii="Times New Roman" w:hAnsi="Times New Roman"/>
                <w:sz w:val="22"/>
              </w:rPr>
            </w:pPr>
          </w:p>
        </w:tc>
        <w:tc>
          <w:tcPr>
            <w:tcW w:w="1559" w:type="dxa"/>
          </w:tcPr>
          <w:p w:rsidR="00AD0778" w:rsidRPr="00D60578"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tcPr>
          <w:p w:rsidR="00AD0778" w:rsidRPr="00D60578" w:rsidRDefault="00AD0778" w:rsidP="00AD0778">
            <w:pPr>
              <w:pStyle w:val="ConsPlusNormal"/>
              <w:jc w:val="center"/>
              <w:rPr>
                <w:rFonts w:ascii="Times New Roman" w:hAnsi="Times New Roman"/>
                <w:sz w:val="22"/>
              </w:rPr>
            </w:pPr>
            <w:r w:rsidRPr="00D60578">
              <w:rPr>
                <w:rFonts w:ascii="Times New Roman" w:hAnsi="Times New Roman"/>
                <w:sz w:val="22"/>
              </w:rPr>
              <w:t>0,00</w:t>
            </w:r>
          </w:p>
        </w:tc>
        <w:tc>
          <w:tcPr>
            <w:tcW w:w="1418" w:type="dxa"/>
          </w:tcPr>
          <w:p w:rsidR="00AD0778" w:rsidRPr="00D60578" w:rsidRDefault="00AD0778" w:rsidP="00AD0778">
            <w:pPr>
              <w:jc w:val="center"/>
              <w:rPr>
                <w:sz w:val="22"/>
                <w:szCs w:val="22"/>
              </w:rPr>
            </w:pPr>
            <w:r w:rsidRPr="00D60578">
              <w:rPr>
                <w:sz w:val="22"/>
                <w:szCs w:val="22"/>
              </w:rPr>
              <w:t>0,00</w:t>
            </w:r>
          </w:p>
        </w:tc>
        <w:tc>
          <w:tcPr>
            <w:tcW w:w="1417" w:type="dxa"/>
          </w:tcPr>
          <w:p w:rsidR="00AD0778" w:rsidRPr="00D60578" w:rsidRDefault="00AD0778" w:rsidP="00AD0778">
            <w:pPr>
              <w:jc w:val="center"/>
              <w:rPr>
                <w:sz w:val="22"/>
                <w:szCs w:val="22"/>
              </w:rPr>
            </w:pPr>
            <w:r w:rsidRPr="00D60578">
              <w:rPr>
                <w:sz w:val="22"/>
                <w:szCs w:val="22"/>
              </w:rPr>
              <w:t>0,00</w:t>
            </w:r>
          </w:p>
        </w:tc>
        <w:tc>
          <w:tcPr>
            <w:tcW w:w="1560" w:type="dxa"/>
          </w:tcPr>
          <w:p w:rsidR="00AD0778" w:rsidRPr="00D60578" w:rsidRDefault="00AD0778" w:rsidP="00AD0778">
            <w:pPr>
              <w:jc w:val="center"/>
              <w:rPr>
                <w:sz w:val="22"/>
                <w:szCs w:val="22"/>
              </w:rPr>
            </w:pPr>
            <w:r w:rsidRPr="00D60578">
              <w:rPr>
                <w:sz w:val="22"/>
                <w:szCs w:val="22"/>
              </w:rPr>
              <w:t>0,00</w:t>
            </w:r>
          </w:p>
        </w:tc>
        <w:tc>
          <w:tcPr>
            <w:tcW w:w="1559" w:type="dxa"/>
          </w:tcPr>
          <w:p w:rsidR="00AD0778" w:rsidRPr="00D60578" w:rsidRDefault="00AD0778" w:rsidP="00AD0778">
            <w:pPr>
              <w:jc w:val="center"/>
              <w:rPr>
                <w:sz w:val="22"/>
                <w:szCs w:val="22"/>
              </w:rPr>
            </w:pPr>
            <w:r w:rsidRPr="00D60578">
              <w:rPr>
                <w:sz w:val="22"/>
                <w:szCs w:val="22"/>
              </w:rPr>
              <w:t>0,00</w:t>
            </w:r>
          </w:p>
        </w:tc>
        <w:tc>
          <w:tcPr>
            <w:tcW w:w="1559" w:type="dxa"/>
          </w:tcPr>
          <w:p w:rsidR="00AD0778" w:rsidRPr="00D60578" w:rsidRDefault="00AD0778" w:rsidP="00AD0778">
            <w:pPr>
              <w:jc w:val="center"/>
              <w:rPr>
                <w:sz w:val="22"/>
                <w:szCs w:val="22"/>
              </w:rPr>
            </w:pPr>
            <w:r w:rsidRPr="00D6057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tcPr>
          <w:p w:rsidR="00AD0778" w:rsidRPr="00D60578" w:rsidRDefault="00AD0778" w:rsidP="00AD0778">
            <w:pPr>
              <w:pStyle w:val="ConsPlusNormal"/>
              <w:jc w:val="center"/>
              <w:rPr>
                <w:rFonts w:ascii="Times New Roman" w:hAnsi="Times New Roman"/>
                <w:sz w:val="22"/>
              </w:rPr>
            </w:pPr>
            <w:r w:rsidRPr="00D60578">
              <w:rPr>
                <w:rFonts w:ascii="Times New Roman" w:hAnsi="Times New Roman"/>
                <w:sz w:val="22"/>
              </w:rPr>
              <w:t>0,00</w:t>
            </w:r>
          </w:p>
        </w:tc>
        <w:tc>
          <w:tcPr>
            <w:tcW w:w="1418" w:type="dxa"/>
          </w:tcPr>
          <w:p w:rsidR="00AD0778" w:rsidRPr="00D60578" w:rsidRDefault="00AD0778" w:rsidP="00AD0778">
            <w:pPr>
              <w:jc w:val="center"/>
              <w:rPr>
                <w:sz w:val="22"/>
                <w:szCs w:val="22"/>
              </w:rPr>
            </w:pPr>
            <w:r w:rsidRPr="00D60578">
              <w:rPr>
                <w:sz w:val="22"/>
                <w:szCs w:val="22"/>
              </w:rPr>
              <w:t>0,00</w:t>
            </w:r>
          </w:p>
        </w:tc>
        <w:tc>
          <w:tcPr>
            <w:tcW w:w="1417" w:type="dxa"/>
          </w:tcPr>
          <w:p w:rsidR="00AD0778" w:rsidRPr="00D60578" w:rsidRDefault="00AD0778" w:rsidP="00AD0778">
            <w:pPr>
              <w:jc w:val="center"/>
              <w:rPr>
                <w:sz w:val="22"/>
                <w:szCs w:val="22"/>
              </w:rPr>
            </w:pPr>
            <w:r w:rsidRPr="00D60578">
              <w:rPr>
                <w:sz w:val="22"/>
                <w:szCs w:val="22"/>
              </w:rPr>
              <w:t>0,00</w:t>
            </w:r>
          </w:p>
        </w:tc>
        <w:tc>
          <w:tcPr>
            <w:tcW w:w="1560" w:type="dxa"/>
          </w:tcPr>
          <w:p w:rsidR="00AD0778" w:rsidRPr="00D60578" w:rsidRDefault="00AD0778" w:rsidP="00AD0778">
            <w:pPr>
              <w:jc w:val="center"/>
              <w:rPr>
                <w:sz w:val="22"/>
                <w:szCs w:val="22"/>
              </w:rPr>
            </w:pPr>
            <w:r w:rsidRPr="00D60578">
              <w:rPr>
                <w:sz w:val="22"/>
                <w:szCs w:val="22"/>
              </w:rPr>
              <w:t>0,00</w:t>
            </w:r>
          </w:p>
        </w:tc>
        <w:tc>
          <w:tcPr>
            <w:tcW w:w="1559" w:type="dxa"/>
          </w:tcPr>
          <w:p w:rsidR="00AD0778" w:rsidRPr="00D60578" w:rsidRDefault="00AD0778" w:rsidP="00AD0778">
            <w:pPr>
              <w:jc w:val="center"/>
              <w:rPr>
                <w:sz w:val="22"/>
                <w:szCs w:val="22"/>
              </w:rPr>
            </w:pPr>
            <w:r w:rsidRPr="00D60578">
              <w:rPr>
                <w:sz w:val="22"/>
                <w:szCs w:val="22"/>
              </w:rPr>
              <w:t>0,00</w:t>
            </w:r>
          </w:p>
        </w:tc>
        <w:tc>
          <w:tcPr>
            <w:tcW w:w="1559" w:type="dxa"/>
          </w:tcPr>
          <w:p w:rsidR="00AD0778" w:rsidRPr="00D60578" w:rsidRDefault="00AD0778" w:rsidP="00AD0778">
            <w:pPr>
              <w:jc w:val="center"/>
              <w:rPr>
                <w:sz w:val="22"/>
                <w:szCs w:val="22"/>
              </w:rPr>
            </w:pPr>
            <w:r w:rsidRPr="00D6057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20949" w:rsidRDefault="00AD0778" w:rsidP="00AD0778">
            <w:pPr>
              <w:pStyle w:val="ConsPlusNormal"/>
              <w:rPr>
                <w:rFonts w:ascii="Times New Roman" w:hAnsi="Times New Roman"/>
                <w:sz w:val="24"/>
                <w:szCs w:val="24"/>
              </w:rPr>
            </w:pPr>
            <w:r w:rsidRPr="00320949">
              <w:rPr>
                <w:rFonts w:ascii="Times New Roman" w:hAnsi="Times New Roman"/>
                <w:sz w:val="24"/>
                <w:szCs w:val="24"/>
              </w:rPr>
              <w:t>Средства от приносящей доход деятельн</w:t>
            </w:r>
            <w:r w:rsidRPr="00320949">
              <w:rPr>
                <w:rFonts w:ascii="Times New Roman" w:hAnsi="Times New Roman"/>
                <w:sz w:val="24"/>
                <w:szCs w:val="24"/>
              </w:rPr>
              <w:t>о</w:t>
            </w:r>
            <w:r w:rsidRPr="00320949">
              <w:rPr>
                <w:rFonts w:ascii="Times New Roman" w:hAnsi="Times New Roman"/>
                <w:sz w:val="24"/>
                <w:szCs w:val="24"/>
              </w:rPr>
              <w:t>сти</w:t>
            </w:r>
          </w:p>
        </w:tc>
        <w:tc>
          <w:tcPr>
            <w:tcW w:w="1559" w:type="dxa"/>
          </w:tcPr>
          <w:p w:rsidR="00AD0778" w:rsidRPr="00D60578" w:rsidRDefault="00AD0778" w:rsidP="00AD0778">
            <w:pPr>
              <w:pStyle w:val="ConsPlusNormal"/>
              <w:rPr>
                <w:rFonts w:ascii="Times New Roman" w:hAnsi="Times New Roman"/>
                <w:sz w:val="22"/>
              </w:rPr>
            </w:pPr>
          </w:p>
        </w:tc>
        <w:tc>
          <w:tcPr>
            <w:tcW w:w="1418" w:type="dxa"/>
          </w:tcPr>
          <w:p w:rsidR="00AD0778" w:rsidRPr="00D60578" w:rsidRDefault="00AD0778" w:rsidP="00AD0778">
            <w:pPr>
              <w:pStyle w:val="ConsPlusNormal"/>
              <w:rPr>
                <w:rFonts w:ascii="Times New Roman" w:hAnsi="Times New Roman"/>
                <w:sz w:val="22"/>
              </w:rPr>
            </w:pPr>
          </w:p>
        </w:tc>
        <w:tc>
          <w:tcPr>
            <w:tcW w:w="1417" w:type="dxa"/>
          </w:tcPr>
          <w:p w:rsidR="00AD0778" w:rsidRPr="00D60578" w:rsidRDefault="00AD0778" w:rsidP="00AD0778">
            <w:pPr>
              <w:pStyle w:val="ConsPlusNormal"/>
              <w:rPr>
                <w:rFonts w:ascii="Times New Roman" w:hAnsi="Times New Roman"/>
                <w:sz w:val="22"/>
              </w:rPr>
            </w:pPr>
          </w:p>
        </w:tc>
        <w:tc>
          <w:tcPr>
            <w:tcW w:w="1560" w:type="dxa"/>
          </w:tcPr>
          <w:p w:rsidR="00AD0778" w:rsidRPr="00D60578" w:rsidRDefault="00AD0778" w:rsidP="00AD0778">
            <w:pPr>
              <w:pStyle w:val="ConsPlusNormal"/>
              <w:rPr>
                <w:rFonts w:ascii="Times New Roman" w:hAnsi="Times New Roman"/>
                <w:sz w:val="22"/>
              </w:rPr>
            </w:pPr>
          </w:p>
        </w:tc>
        <w:tc>
          <w:tcPr>
            <w:tcW w:w="1559" w:type="dxa"/>
          </w:tcPr>
          <w:p w:rsidR="00AD0778" w:rsidRPr="00D60578" w:rsidRDefault="00AD0778" w:rsidP="00AD0778">
            <w:pPr>
              <w:pStyle w:val="ConsPlusNormal"/>
              <w:rPr>
                <w:rFonts w:ascii="Times New Roman" w:hAnsi="Times New Roman"/>
                <w:sz w:val="22"/>
              </w:rPr>
            </w:pPr>
          </w:p>
        </w:tc>
        <w:tc>
          <w:tcPr>
            <w:tcW w:w="1559" w:type="dxa"/>
          </w:tcPr>
          <w:p w:rsidR="00AD0778" w:rsidRPr="00D60578"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Default="00AD0778" w:rsidP="00AD0778">
            <w:r w:rsidRPr="00E627AD">
              <w:rPr>
                <w:sz w:val="24"/>
                <w:szCs w:val="24"/>
              </w:rPr>
              <w:t xml:space="preserve">Основное       </w:t>
            </w:r>
            <w:r w:rsidRPr="00E627AD">
              <w:rPr>
                <w:sz w:val="24"/>
                <w:szCs w:val="24"/>
              </w:rPr>
              <w:br/>
              <w:t>меропри</w:t>
            </w:r>
            <w:r w:rsidRPr="00E627AD">
              <w:rPr>
                <w:sz w:val="24"/>
                <w:szCs w:val="24"/>
              </w:rPr>
              <w:t>я</w:t>
            </w:r>
            <w:r w:rsidRPr="00E627AD">
              <w:rPr>
                <w:sz w:val="24"/>
                <w:szCs w:val="24"/>
              </w:rPr>
              <w:t xml:space="preserve">тие </w:t>
            </w:r>
            <w:r>
              <w:rPr>
                <w:sz w:val="24"/>
                <w:szCs w:val="24"/>
              </w:rPr>
              <w:t>5</w:t>
            </w:r>
            <w:r w:rsidRPr="00E627AD">
              <w:rPr>
                <w:sz w:val="24"/>
                <w:szCs w:val="24"/>
              </w:rPr>
              <w:t>.2.</w:t>
            </w:r>
            <w:r>
              <w:rPr>
                <w:sz w:val="24"/>
                <w:szCs w:val="24"/>
              </w:rPr>
              <w:t>6</w:t>
            </w:r>
            <w:r w:rsidRPr="00E627AD">
              <w:rPr>
                <w:sz w:val="24"/>
                <w:szCs w:val="24"/>
              </w:rPr>
              <w:t>.</w:t>
            </w:r>
          </w:p>
        </w:tc>
        <w:tc>
          <w:tcPr>
            <w:tcW w:w="3351" w:type="dxa"/>
            <w:vMerge w:val="restart"/>
          </w:tcPr>
          <w:p w:rsidR="00AD0778" w:rsidRPr="002A7ADF" w:rsidRDefault="00AD0778" w:rsidP="00AD0778">
            <w:pPr>
              <w:pStyle w:val="ConsPlusNormal"/>
              <w:rPr>
                <w:rFonts w:ascii="Times New Roman" w:hAnsi="Times New Roman"/>
                <w:sz w:val="24"/>
                <w:szCs w:val="24"/>
              </w:rPr>
            </w:pPr>
            <w:r w:rsidRPr="002A7ADF">
              <w:rPr>
                <w:rFonts w:ascii="Times New Roman" w:hAnsi="Times New Roman"/>
                <w:sz w:val="24"/>
                <w:szCs w:val="24"/>
              </w:rPr>
              <w:t>Устройство искусственных неровностей «Лежачий полице</w:t>
            </w:r>
            <w:r w:rsidRPr="002A7ADF">
              <w:rPr>
                <w:rFonts w:ascii="Times New Roman" w:hAnsi="Times New Roman"/>
                <w:sz w:val="24"/>
                <w:szCs w:val="24"/>
              </w:rPr>
              <w:t>й</w:t>
            </w:r>
            <w:r w:rsidRPr="002A7ADF">
              <w:rPr>
                <w:rFonts w:ascii="Times New Roman" w:hAnsi="Times New Roman"/>
                <w:sz w:val="24"/>
                <w:szCs w:val="24"/>
              </w:rPr>
              <w:t>ский» на участках автом</w:t>
            </w:r>
            <w:r w:rsidRPr="002A7ADF">
              <w:rPr>
                <w:rFonts w:ascii="Times New Roman" w:hAnsi="Times New Roman"/>
                <w:sz w:val="24"/>
                <w:szCs w:val="24"/>
              </w:rPr>
              <w:t>о</w:t>
            </w:r>
            <w:r w:rsidRPr="002A7ADF">
              <w:rPr>
                <w:rFonts w:ascii="Times New Roman" w:hAnsi="Times New Roman"/>
                <w:sz w:val="24"/>
                <w:szCs w:val="24"/>
              </w:rPr>
              <w:t>бильных дорог вблизи расп</w:t>
            </w:r>
            <w:r w:rsidRPr="002A7ADF">
              <w:rPr>
                <w:rFonts w:ascii="Times New Roman" w:hAnsi="Times New Roman"/>
                <w:sz w:val="24"/>
                <w:szCs w:val="24"/>
              </w:rPr>
              <w:t>о</w:t>
            </w:r>
            <w:r w:rsidRPr="002A7ADF">
              <w:rPr>
                <w:rFonts w:ascii="Times New Roman" w:hAnsi="Times New Roman"/>
                <w:sz w:val="24"/>
                <w:szCs w:val="24"/>
              </w:rPr>
              <w:t>ложения объектов социальной инфраструктуры</w:t>
            </w: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Всего</w:t>
            </w:r>
          </w:p>
        </w:tc>
        <w:tc>
          <w:tcPr>
            <w:tcW w:w="1559" w:type="dxa"/>
          </w:tcPr>
          <w:p w:rsidR="00AD0778" w:rsidRPr="00D60578" w:rsidRDefault="00AD0778" w:rsidP="00AD0778">
            <w:pPr>
              <w:pStyle w:val="ConsPlusNormal"/>
              <w:jc w:val="center"/>
              <w:rPr>
                <w:rFonts w:ascii="Times New Roman" w:hAnsi="Times New Roman"/>
                <w:sz w:val="22"/>
              </w:rPr>
            </w:pPr>
            <w:r w:rsidRPr="00D60578">
              <w:rPr>
                <w:rFonts w:ascii="Times New Roman" w:hAnsi="Times New Roman"/>
                <w:sz w:val="22"/>
              </w:rPr>
              <w:t>0,00</w:t>
            </w:r>
          </w:p>
        </w:tc>
        <w:tc>
          <w:tcPr>
            <w:tcW w:w="1418" w:type="dxa"/>
          </w:tcPr>
          <w:p w:rsidR="00AD0778" w:rsidRPr="00D60578" w:rsidRDefault="00AD0778" w:rsidP="00AD0778">
            <w:pPr>
              <w:jc w:val="center"/>
              <w:rPr>
                <w:sz w:val="22"/>
                <w:szCs w:val="22"/>
              </w:rPr>
            </w:pPr>
            <w:r w:rsidRPr="00D60578">
              <w:rPr>
                <w:sz w:val="22"/>
                <w:szCs w:val="22"/>
              </w:rPr>
              <w:t>0,00</w:t>
            </w:r>
          </w:p>
        </w:tc>
        <w:tc>
          <w:tcPr>
            <w:tcW w:w="1417" w:type="dxa"/>
          </w:tcPr>
          <w:p w:rsidR="00AD0778" w:rsidRPr="00D60578" w:rsidRDefault="00AD0778" w:rsidP="00AD0778">
            <w:pPr>
              <w:jc w:val="center"/>
              <w:rPr>
                <w:sz w:val="22"/>
                <w:szCs w:val="22"/>
              </w:rPr>
            </w:pPr>
            <w:r w:rsidRPr="00D60578">
              <w:rPr>
                <w:sz w:val="22"/>
                <w:szCs w:val="22"/>
              </w:rPr>
              <w:t>0,00</w:t>
            </w:r>
          </w:p>
        </w:tc>
        <w:tc>
          <w:tcPr>
            <w:tcW w:w="1560" w:type="dxa"/>
          </w:tcPr>
          <w:p w:rsidR="00AD0778" w:rsidRPr="00D60578" w:rsidRDefault="00AD0778" w:rsidP="00AD0778">
            <w:pPr>
              <w:jc w:val="center"/>
              <w:rPr>
                <w:sz w:val="22"/>
                <w:szCs w:val="22"/>
              </w:rPr>
            </w:pPr>
            <w:r w:rsidRPr="00D60578">
              <w:rPr>
                <w:sz w:val="22"/>
                <w:szCs w:val="22"/>
              </w:rPr>
              <w:t>0,00</w:t>
            </w:r>
          </w:p>
        </w:tc>
        <w:tc>
          <w:tcPr>
            <w:tcW w:w="1559" w:type="dxa"/>
          </w:tcPr>
          <w:p w:rsidR="00AD0778" w:rsidRPr="00D60578" w:rsidRDefault="00AD0778" w:rsidP="00AD0778">
            <w:pPr>
              <w:jc w:val="center"/>
              <w:rPr>
                <w:sz w:val="22"/>
                <w:szCs w:val="22"/>
              </w:rPr>
            </w:pPr>
            <w:r w:rsidRPr="00D60578">
              <w:rPr>
                <w:sz w:val="22"/>
                <w:szCs w:val="22"/>
              </w:rPr>
              <w:t>0,00</w:t>
            </w:r>
          </w:p>
        </w:tc>
        <w:tc>
          <w:tcPr>
            <w:tcW w:w="1559" w:type="dxa"/>
          </w:tcPr>
          <w:p w:rsidR="00AD0778" w:rsidRPr="00D60578" w:rsidRDefault="00AD0778" w:rsidP="00AD0778">
            <w:pPr>
              <w:jc w:val="center"/>
              <w:rPr>
                <w:sz w:val="22"/>
                <w:szCs w:val="22"/>
              </w:rPr>
            </w:pPr>
            <w:r w:rsidRPr="00D6057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в том числе:</w:t>
            </w:r>
          </w:p>
        </w:tc>
        <w:tc>
          <w:tcPr>
            <w:tcW w:w="1559" w:type="dxa"/>
          </w:tcPr>
          <w:p w:rsidR="00AD0778" w:rsidRPr="00D60578" w:rsidRDefault="00AD0778" w:rsidP="00AD0778">
            <w:pPr>
              <w:pStyle w:val="ConsPlusNormal"/>
              <w:rPr>
                <w:rFonts w:ascii="Times New Roman" w:hAnsi="Times New Roman"/>
                <w:sz w:val="22"/>
              </w:rPr>
            </w:pPr>
          </w:p>
        </w:tc>
        <w:tc>
          <w:tcPr>
            <w:tcW w:w="1418" w:type="dxa"/>
          </w:tcPr>
          <w:p w:rsidR="00AD0778" w:rsidRPr="00D60578" w:rsidRDefault="00AD0778" w:rsidP="00AD0778">
            <w:pPr>
              <w:pStyle w:val="ConsPlusNormal"/>
              <w:rPr>
                <w:rFonts w:ascii="Times New Roman" w:hAnsi="Times New Roman"/>
                <w:sz w:val="22"/>
              </w:rPr>
            </w:pPr>
          </w:p>
        </w:tc>
        <w:tc>
          <w:tcPr>
            <w:tcW w:w="1417" w:type="dxa"/>
          </w:tcPr>
          <w:p w:rsidR="00AD0778" w:rsidRPr="00D60578" w:rsidRDefault="00AD0778" w:rsidP="00AD0778">
            <w:pPr>
              <w:pStyle w:val="ConsPlusNormal"/>
              <w:rPr>
                <w:rFonts w:ascii="Times New Roman" w:hAnsi="Times New Roman"/>
                <w:sz w:val="22"/>
              </w:rPr>
            </w:pPr>
          </w:p>
        </w:tc>
        <w:tc>
          <w:tcPr>
            <w:tcW w:w="1560" w:type="dxa"/>
          </w:tcPr>
          <w:p w:rsidR="00AD0778" w:rsidRPr="00D60578" w:rsidRDefault="00AD0778" w:rsidP="00AD0778">
            <w:pPr>
              <w:pStyle w:val="ConsPlusNormal"/>
              <w:rPr>
                <w:rFonts w:ascii="Times New Roman" w:hAnsi="Times New Roman"/>
                <w:sz w:val="22"/>
              </w:rPr>
            </w:pPr>
          </w:p>
        </w:tc>
        <w:tc>
          <w:tcPr>
            <w:tcW w:w="1559" w:type="dxa"/>
          </w:tcPr>
          <w:p w:rsidR="00AD0778" w:rsidRPr="00D60578" w:rsidRDefault="00AD0778" w:rsidP="00AD0778">
            <w:pPr>
              <w:pStyle w:val="ConsPlusNormal"/>
              <w:rPr>
                <w:rFonts w:ascii="Times New Roman" w:hAnsi="Times New Roman"/>
                <w:sz w:val="22"/>
              </w:rPr>
            </w:pPr>
          </w:p>
        </w:tc>
        <w:tc>
          <w:tcPr>
            <w:tcW w:w="1559" w:type="dxa"/>
          </w:tcPr>
          <w:p w:rsidR="00AD0778" w:rsidRPr="00D60578"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35B24" w:rsidRDefault="00AD0778" w:rsidP="00AD0778">
            <w:pPr>
              <w:rPr>
                <w:snapToGrid w:val="0"/>
                <w:sz w:val="24"/>
                <w:szCs w:val="24"/>
              </w:rPr>
            </w:pPr>
            <w:r w:rsidRPr="00335B24">
              <w:rPr>
                <w:snapToGrid w:val="0"/>
                <w:sz w:val="24"/>
                <w:szCs w:val="24"/>
              </w:rPr>
              <w:t>Республика</w:t>
            </w:r>
            <w:r w:rsidRPr="00335B24">
              <w:rPr>
                <w:snapToGrid w:val="0"/>
                <w:sz w:val="24"/>
                <w:szCs w:val="24"/>
              </w:rPr>
              <w:t>н</w:t>
            </w:r>
            <w:r w:rsidRPr="00335B24">
              <w:rPr>
                <w:snapToGrid w:val="0"/>
                <w:sz w:val="24"/>
                <w:szCs w:val="24"/>
              </w:rPr>
              <w:t>ский бюджет Республики К</w:t>
            </w:r>
            <w:r w:rsidRPr="00335B24">
              <w:rPr>
                <w:snapToGrid w:val="0"/>
                <w:sz w:val="24"/>
                <w:szCs w:val="24"/>
              </w:rPr>
              <w:t>о</w:t>
            </w:r>
            <w:r w:rsidRPr="00335B24">
              <w:rPr>
                <w:snapToGrid w:val="0"/>
                <w:sz w:val="24"/>
                <w:szCs w:val="24"/>
              </w:rPr>
              <w:t>ми</w:t>
            </w:r>
          </w:p>
        </w:tc>
        <w:tc>
          <w:tcPr>
            <w:tcW w:w="1559" w:type="dxa"/>
          </w:tcPr>
          <w:p w:rsidR="00AD0778" w:rsidRPr="00D60578" w:rsidRDefault="00AD0778" w:rsidP="00AD0778">
            <w:pPr>
              <w:pStyle w:val="ConsPlusNormal"/>
              <w:rPr>
                <w:rFonts w:ascii="Times New Roman" w:hAnsi="Times New Roman"/>
                <w:sz w:val="22"/>
              </w:rPr>
            </w:pPr>
          </w:p>
        </w:tc>
        <w:tc>
          <w:tcPr>
            <w:tcW w:w="1418" w:type="dxa"/>
          </w:tcPr>
          <w:p w:rsidR="00AD0778" w:rsidRPr="00D60578" w:rsidRDefault="00AD0778" w:rsidP="00AD0778">
            <w:pPr>
              <w:pStyle w:val="ConsPlusNormal"/>
              <w:rPr>
                <w:rFonts w:ascii="Times New Roman" w:hAnsi="Times New Roman"/>
                <w:sz w:val="22"/>
              </w:rPr>
            </w:pPr>
          </w:p>
        </w:tc>
        <w:tc>
          <w:tcPr>
            <w:tcW w:w="1417" w:type="dxa"/>
          </w:tcPr>
          <w:p w:rsidR="00AD0778" w:rsidRPr="00D60578" w:rsidRDefault="00AD0778" w:rsidP="00AD0778">
            <w:pPr>
              <w:pStyle w:val="ConsPlusNormal"/>
              <w:rPr>
                <w:rFonts w:ascii="Times New Roman" w:hAnsi="Times New Roman"/>
                <w:sz w:val="22"/>
              </w:rPr>
            </w:pPr>
          </w:p>
        </w:tc>
        <w:tc>
          <w:tcPr>
            <w:tcW w:w="1560" w:type="dxa"/>
          </w:tcPr>
          <w:p w:rsidR="00AD0778" w:rsidRPr="00D60578" w:rsidRDefault="00AD0778" w:rsidP="00AD0778">
            <w:pPr>
              <w:pStyle w:val="ConsPlusNormal"/>
              <w:rPr>
                <w:rFonts w:ascii="Times New Roman" w:hAnsi="Times New Roman"/>
                <w:sz w:val="22"/>
              </w:rPr>
            </w:pPr>
          </w:p>
        </w:tc>
        <w:tc>
          <w:tcPr>
            <w:tcW w:w="1559" w:type="dxa"/>
          </w:tcPr>
          <w:p w:rsidR="00AD0778" w:rsidRPr="00D60578" w:rsidRDefault="00AD0778" w:rsidP="00AD0778">
            <w:pPr>
              <w:pStyle w:val="ConsPlusNormal"/>
              <w:rPr>
                <w:rFonts w:ascii="Times New Roman" w:hAnsi="Times New Roman"/>
                <w:sz w:val="22"/>
              </w:rPr>
            </w:pPr>
          </w:p>
        </w:tc>
        <w:tc>
          <w:tcPr>
            <w:tcW w:w="1559" w:type="dxa"/>
          </w:tcPr>
          <w:p w:rsidR="00AD0778" w:rsidRPr="00D60578"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Бюджет мун</w:t>
            </w:r>
            <w:r w:rsidRPr="00C7017A">
              <w:rPr>
                <w:rFonts w:ascii="Times New Roman" w:hAnsi="Times New Roman"/>
                <w:sz w:val="24"/>
                <w:szCs w:val="24"/>
              </w:rPr>
              <w:t>и</w:t>
            </w:r>
            <w:r w:rsidRPr="00C7017A">
              <w:rPr>
                <w:rFonts w:ascii="Times New Roman" w:hAnsi="Times New Roman"/>
                <w:sz w:val="24"/>
                <w:szCs w:val="24"/>
              </w:rPr>
              <w:t>ципального о</w:t>
            </w:r>
            <w:r w:rsidRPr="00C7017A">
              <w:rPr>
                <w:rFonts w:ascii="Times New Roman" w:hAnsi="Times New Roman"/>
                <w:sz w:val="24"/>
                <w:szCs w:val="24"/>
              </w:rPr>
              <w:t>б</w:t>
            </w:r>
            <w:r w:rsidRPr="00C7017A">
              <w:rPr>
                <w:rFonts w:ascii="Times New Roman" w:hAnsi="Times New Roman"/>
                <w:sz w:val="24"/>
                <w:szCs w:val="24"/>
              </w:rPr>
              <w:t>разования, из них за счет средств:</w:t>
            </w:r>
          </w:p>
        </w:tc>
        <w:tc>
          <w:tcPr>
            <w:tcW w:w="1559" w:type="dxa"/>
          </w:tcPr>
          <w:p w:rsidR="00AD0778" w:rsidRPr="00D60578" w:rsidRDefault="00AD0778" w:rsidP="00AD0778">
            <w:pPr>
              <w:pStyle w:val="ConsPlusNormal"/>
              <w:jc w:val="center"/>
              <w:rPr>
                <w:rFonts w:ascii="Times New Roman" w:hAnsi="Times New Roman"/>
                <w:sz w:val="22"/>
              </w:rPr>
            </w:pPr>
            <w:r w:rsidRPr="00D60578">
              <w:rPr>
                <w:rFonts w:ascii="Times New Roman" w:hAnsi="Times New Roman"/>
                <w:sz w:val="22"/>
              </w:rPr>
              <w:t>0,00</w:t>
            </w:r>
          </w:p>
        </w:tc>
        <w:tc>
          <w:tcPr>
            <w:tcW w:w="1418" w:type="dxa"/>
          </w:tcPr>
          <w:p w:rsidR="00AD0778" w:rsidRPr="00D60578" w:rsidRDefault="00AD0778" w:rsidP="00AD0778">
            <w:pPr>
              <w:jc w:val="center"/>
              <w:rPr>
                <w:sz w:val="22"/>
                <w:szCs w:val="22"/>
              </w:rPr>
            </w:pPr>
            <w:r w:rsidRPr="00D60578">
              <w:rPr>
                <w:sz w:val="22"/>
                <w:szCs w:val="22"/>
              </w:rPr>
              <w:t>0,00</w:t>
            </w:r>
          </w:p>
        </w:tc>
        <w:tc>
          <w:tcPr>
            <w:tcW w:w="1417" w:type="dxa"/>
          </w:tcPr>
          <w:p w:rsidR="00AD0778" w:rsidRPr="00D60578" w:rsidRDefault="00AD0778" w:rsidP="00AD0778">
            <w:pPr>
              <w:jc w:val="center"/>
              <w:rPr>
                <w:sz w:val="22"/>
                <w:szCs w:val="22"/>
              </w:rPr>
            </w:pPr>
            <w:r w:rsidRPr="00D60578">
              <w:rPr>
                <w:sz w:val="22"/>
                <w:szCs w:val="22"/>
              </w:rPr>
              <w:t>0,00</w:t>
            </w:r>
          </w:p>
        </w:tc>
        <w:tc>
          <w:tcPr>
            <w:tcW w:w="1560" w:type="dxa"/>
          </w:tcPr>
          <w:p w:rsidR="00AD0778" w:rsidRPr="00D60578" w:rsidRDefault="00AD0778" w:rsidP="00AD0778">
            <w:pPr>
              <w:jc w:val="center"/>
              <w:rPr>
                <w:sz w:val="22"/>
                <w:szCs w:val="22"/>
              </w:rPr>
            </w:pPr>
            <w:r w:rsidRPr="00D60578">
              <w:rPr>
                <w:sz w:val="22"/>
                <w:szCs w:val="22"/>
              </w:rPr>
              <w:t>0,00</w:t>
            </w:r>
          </w:p>
        </w:tc>
        <w:tc>
          <w:tcPr>
            <w:tcW w:w="1559" w:type="dxa"/>
          </w:tcPr>
          <w:p w:rsidR="00AD0778" w:rsidRPr="00D60578" w:rsidRDefault="00AD0778" w:rsidP="00AD0778">
            <w:pPr>
              <w:jc w:val="center"/>
              <w:rPr>
                <w:sz w:val="22"/>
                <w:szCs w:val="22"/>
              </w:rPr>
            </w:pPr>
            <w:r w:rsidRPr="00D60578">
              <w:rPr>
                <w:sz w:val="22"/>
                <w:szCs w:val="22"/>
              </w:rPr>
              <w:t>0,00</w:t>
            </w:r>
          </w:p>
        </w:tc>
        <w:tc>
          <w:tcPr>
            <w:tcW w:w="1559" w:type="dxa"/>
          </w:tcPr>
          <w:p w:rsidR="00AD0778" w:rsidRPr="00D60578" w:rsidRDefault="00AD0778" w:rsidP="00AD0778">
            <w:pPr>
              <w:jc w:val="center"/>
              <w:rPr>
                <w:sz w:val="22"/>
                <w:szCs w:val="22"/>
              </w:rPr>
            </w:pPr>
            <w:r w:rsidRPr="00D6057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C7017A" w:rsidRDefault="00AD0778" w:rsidP="00AD0778">
            <w:pPr>
              <w:pStyle w:val="ConsPlusNormal"/>
              <w:rPr>
                <w:rFonts w:ascii="Times New Roman" w:hAnsi="Times New Roman"/>
                <w:sz w:val="24"/>
                <w:szCs w:val="24"/>
              </w:rPr>
            </w:pPr>
            <w:r w:rsidRPr="00C7017A">
              <w:rPr>
                <w:rFonts w:ascii="Times New Roman" w:hAnsi="Times New Roman"/>
                <w:sz w:val="24"/>
                <w:szCs w:val="24"/>
              </w:rPr>
              <w:t>Местного бю</w:t>
            </w:r>
            <w:r w:rsidRPr="00C7017A">
              <w:rPr>
                <w:rFonts w:ascii="Times New Roman" w:hAnsi="Times New Roman"/>
                <w:sz w:val="24"/>
                <w:szCs w:val="24"/>
              </w:rPr>
              <w:t>д</w:t>
            </w:r>
            <w:r w:rsidRPr="00C7017A">
              <w:rPr>
                <w:rFonts w:ascii="Times New Roman" w:hAnsi="Times New Roman"/>
                <w:sz w:val="24"/>
                <w:szCs w:val="24"/>
              </w:rPr>
              <w:t>жета</w:t>
            </w:r>
          </w:p>
        </w:tc>
        <w:tc>
          <w:tcPr>
            <w:tcW w:w="1559" w:type="dxa"/>
          </w:tcPr>
          <w:p w:rsidR="00AD0778" w:rsidRPr="00D60578" w:rsidRDefault="00AD0778" w:rsidP="00AD0778">
            <w:pPr>
              <w:pStyle w:val="ConsPlusNormal"/>
              <w:jc w:val="center"/>
              <w:rPr>
                <w:rFonts w:ascii="Times New Roman" w:hAnsi="Times New Roman"/>
                <w:sz w:val="22"/>
              </w:rPr>
            </w:pPr>
            <w:r w:rsidRPr="00D60578">
              <w:rPr>
                <w:rFonts w:ascii="Times New Roman" w:hAnsi="Times New Roman"/>
                <w:sz w:val="22"/>
              </w:rPr>
              <w:t>0,00</w:t>
            </w:r>
          </w:p>
        </w:tc>
        <w:tc>
          <w:tcPr>
            <w:tcW w:w="1418" w:type="dxa"/>
          </w:tcPr>
          <w:p w:rsidR="00AD0778" w:rsidRPr="00D60578" w:rsidRDefault="00AD0778" w:rsidP="00AD0778">
            <w:pPr>
              <w:jc w:val="center"/>
              <w:rPr>
                <w:sz w:val="22"/>
                <w:szCs w:val="22"/>
              </w:rPr>
            </w:pPr>
            <w:r w:rsidRPr="00D60578">
              <w:rPr>
                <w:sz w:val="22"/>
                <w:szCs w:val="22"/>
              </w:rPr>
              <w:t>0,00</w:t>
            </w:r>
          </w:p>
        </w:tc>
        <w:tc>
          <w:tcPr>
            <w:tcW w:w="1417" w:type="dxa"/>
          </w:tcPr>
          <w:p w:rsidR="00AD0778" w:rsidRPr="00D60578" w:rsidRDefault="00AD0778" w:rsidP="00AD0778">
            <w:pPr>
              <w:jc w:val="center"/>
              <w:rPr>
                <w:sz w:val="22"/>
                <w:szCs w:val="22"/>
              </w:rPr>
            </w:pPr>
            <w:r w:rsidRPr="00D60578">
              <w:rPr>
                <w:sz w:val="22"/>
                <w:szCs w:val="22"/>
              </w:rPr>
              <w:t>0,00</w:t>
            </w:r>
          </w:p>
        </w:tc>
        <w:tc>
          <w:tcPr>
            <w:tcW w:w="1560" w:type="dxa"/>
          </w:tcPr>
          <w:p w:rsidR="00AD0778" w:rsidRPr="00D60578" w:rsidRDefault="00AD0778" w:rsidP="00AD0778">
            <w:pPr>
              <w:jc w:val="center"/>
              <w:rPr>
                <w:sz w:val="22"/>
                <w:szCs w:val="22"/>
              </w:rPr>
            </w:pPr>
            <w:r w:rsidRPr="00D60578">
              <w:rPr>
                <w:sz w:val="22"/>
                <w:szCs w:val="22"/>
              </w:rPr>
              <w:t>0,00</w:t>
            </w:r>
          </w:p>
        </w:tc>
        <w:tc>
          <w:tcPr>
            <w:tcW w:w="1559" w:type="dxa"/>
          </w:tcPr>
          <w:p w:rsidR="00AD0778" w:rsidRPr="00D60578" w:rsidRDefault="00AD0778" w:rsidP="00AD0778">
            <w:pPr>
              <w:jc w:val="center"/>
              <w:rPr>
                <w:sz w:val="22"/>
                <w:szCs w:val="22"/>
              </w:rPr>
            </w:pPr>
            <w:r w:rsidRPr="00D60578">
              <w:rPr>
                <w:sz w:val="22"/>
                <w:szCs w:val="22"/>
              </w:rPr>
              <w:t>0,00</w:t>
            </w:r>
          </w:p>
        </w:tc>
        <w:tc>
          <w:tcPr>
            <w:tcW w:w="1559" w:type="dxa"/>
          </w:tcPr>
          <w:p w:rsidR="00AD0778" w:rsidRPr="00D60578" w:rsidRDefault="00AD0778" w:rsidP="00AD0778">
            <w:pPr>
              <w:jc w:val="center"/>
              <w:rPr>
                <w:sz w:val="22"/>
                <w:szCs w:val="22"/>
              </w:rPr>
            </w:pPr>
            <w:r w:rsidRPr="00D6057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320949" w:rsidRDefault="00AD0778" w:rsidP="00AD0778">
            <w:pPr>
              <w:pStyle w:val="ConsPlusNormal"/>
              <w:rPr>
                <w:rFonts w:ascii="Times New Roman" w:hAnsi="Times New Roman"/>
                <w:sz w:val="24"/>
                <w:szCs w:val="24"/>
              </w:rPr>
            </w:pPr>
            <w:r w:rsidRPr="00320949">
              <w:rPr>
                <w:rFonts w:ascii="Times New Roman" w:hAnsi="Times New Roman"/>
                <w:sz w:val="24"/>
                <w:szCs w:val="24"/>
              </w:rPr>
              <w:t>Средства от приносящей доход деятельн</w:t>
            </w:r>
            <w:r w:rsidRPr="00320949">
              <w:rPr>
                <w:rFonts w:ascii="Times New Roman" w:hAnsi="Times New Roman"/>
                <w:sz w:val="24"/>
                <w:szCs w:val="24"/>
              </w:rPr>
              <w:t>о</w:t>
            </w:r>
            <w:r w:rsidRPr="00320949">
              <w:rPr>
                <w:rFonts w:ascii="Times New Roman" w:hAnsi="Times New Roman"/>
                <w:sz w:val="24"/>
                <w:szCs w:val="24"/>
              </w:rPr>
              <w:t>сти</w:t>
            </w:r>
          </w:p>
        </w:tc>
        <w:tc>
          <w:tcPr>
            <w:tcW w:w="1559" w:type="dxa"/>
          </w:tcPr>
          <w:p w:rsidR="00AD0778" w:rsidRPr="00D60578" w:rsidRDefault="00AD0778" w:rsidP="00AD0778">
            <w:pPr>
              <w:pStyle w:val="ConsPlusNormal"/>
              <w:rPr>
                <w:rFonts w:ascii="Times New Roman" w:hAnsi="Times New Roman"/>
                <w:sz w:val="22"/>
              </w:rPr>
            </w:pPr>
          </w:p>
        </w:tc>
        <w:tc>
          <w:tcPr>
            <w:tcW w:w="1418" w:type="dxa"/>
          </w:tcPr>
          <w:p w:rsidR="00AD0778" w:rsidRPr="00D60578" w:rsidRDefault="00AD0778" w:rsidP="00AD0778">
            <w:pPr>
              <w:pStyle w:val="ConsPlusNormal"/>
              <w:rPr>
                <w:rFonts w:ascii="Times New Roman" w:hAnsi="Times New Roman"/>
                <w:sz w:val="22"/>
              </w:rPr>
            </w:pPr>
          </w:p>
        </w:tc>
        <w:tc>
          <w:tcPr>
            <w:tcW w:w="1417" w:type="dxa"/>
          </w:tcPr>
          <w:p w:rsidR="00AD0778" w:rsidRPr="00D60578" w:rsidRDefault="00AD0778" w:rsidP="00AD0778">
            <w:pPr>
              <w:pStyle w:val="ConsPlusNormal"/>
              <w:rPr>
                <w:rFonts w:ascii="Times New Roman" w:hAnsi="Times New Roman"/>
                <w:sz w:val="22"/>
              </w:rPr>
            </w:pPr>
          </w:p>
        </w:tc>
        <w:tc>
          <w:tcPr>
            <w:tcW w:w="1560" w:type="dxa"/>
          </w:tcPr>
          <w:p w:rsidR="00AD0778" w:rsidRPr="00D60578" w:rsidRDefault="00AD0778" w:rsidP="00AD0778">
            <w:pPr>
              <w:pStyle w:val="ConsPlusNormal"/>
              <w:rPr>
                <w:rFonts w:ascii="Times New Roman" w:hAnsi="Times New Roman"/>
                <w:sz w:val="22"/>
              </w:rPr>
            </w:pPr>
          </w:p>
        </w:tc>
        <w:tc>
          <w:tcPr>
            <w:tcW w:w="1559" w:type="dxa"/>
          </w:tcPr>
          <w:p w:rsidR="00AD0778" w:rsidRPr="00D60578" w:rsidRDefault="00AD0778" w:rsidP="00AD0778">
            <w:pPr>
              <w:pStyle w:val="ConsPlusNormal"/>
              <w:rPr>
                <w:rFonts w:ascii="Times New Roman" w:hAnsi="Times New Roman"/>
                <w:sz w:val="22"/>
              </w:rPr>
            </w:pPr>
          </w:p>
        </w:tc>
        <w:tc>
          <w:tcPr>
            <w:tcW w:w="1559" w:type="dxa"/>
          </w:tcPr>
          <w:p w:rsidR="00AD0778" w:rsidRPr="00D60578" w:rsidRDefault="00AD0778" w:rsidP="00AD0778">
            <w:pPr>
              <w:pStyle w:val="ConsPlusNormal"/>
              <w:rPr>
                <w:rFonts w:ascii="Times New Roman" w:hAnsi="Times New Roman"/>
                <w:sz w:val="22"/>
              </w:rPr>
            </w:pPr>
          </w:p>
        </w:tc>
      </w:tr>
      <w:tr w:rsidR="00AD0778" w:rsidRPr="00C7017A" w:rsidTr="00AD0778">
        <w:tc>
          <w:tcPr>
            <w:tcW w:w="1247" w:type="dxa"/>
            <w:vMerge w:val="restart"/>
          </w:tcPr>
          <w:p w:rsidR="00AD0778" w:rsidRDefault="00AD0778" w:rsidP="00AD0778">
            <w:r w:rsidRPr="00E627AD">
              <w:rPr>
                <w:sz w:val="24"/>
                <w:szCs w:val="24"/>
              </w:rPr>
              <w:t xml:space="preserve">Основное       </w:t>
            </w:r>
            <w:r w:rsidRPr="00E627AD">
              <w:rPr>
                <w:sz w:val="24"/>
                <w:szCs w:val="24"/>
              </w:rPr>
              <w:br/>
              <w:t>меропри</w:t>
            </w:r>
            <w:r w:rsidRPr="00E627AD">
              <w:rPr>
                <w:sz w:val="24"/>
                <w:szCs w:val="24"/>
              </w:rPr>
              <w:t>я</w:t>
            </w:r>
            <w:r w:rsidRPr="00E627AD">
              <w:rPr>
                <w:sz w:val="24"/>
                <w:szCs w:val="24"/>
              </w:rPr>
              <w:t xml:space="preserve">тие </w:t>
            </w:r>
            <w:r>
              <w:rPr>
                <w:sz w:val="24"/>
                <w:szCs w:val="24"/>
              </w:rPr>
              <w:t>5</w:t>
            </w:r>
            <w:r w:rsidRPr="00E627AD">
              <w:rPr>
                <w:sz w:val="24"/>
                <w:szCs w:val="24"/>
              </w:rPr>
              <w:t>.2.</w:t>
            </w:r>
            <w:r>
              <w:rPr>
                <w:sz w:val="24"/>
                <w:szCs w:val="24"/>
              </w:rPr>
              <w:t>7</w:t>
            </w:r>
            <w:r w:rsidRPr="00E627AD">
              <w:rPr>
                <w:sz w:val="24"/>
                <w:szCs w:val="24"/>
              </w:rPr>
              <w:t>.</w:t>
            </w:r>
          </w:p>
        </w:tc>
        <w:tc>
          <w:tcPr>
            <w:tcW w:w="3351" w:type="dxa"/>
            <w:vMerge w:val="restart"/>
          </w:tcPr>
          <w:p w:rsidR="00AD0778" w:rsidRPr="00C23629" w:rsidRDefault="00AD0778" w:rsidP="00AD0778">
            <w:pPr>
              <w:pStyle w:val="ConsPlusNormal"/>
              <w:rPr>
                <w:rFonts w:ascii="Times New Roman" w:hAnsi="Times New Roman"/>
                <w:sz w:val="23"/>
                <w:szCs w:val="23"/>
              </w:rPr>
            </w:pPr>
            <w:r w:rsidRPr="00C23629">
              <w:rPr>
                <w:rFonts w:ascii="Times New Roman" w:hAnsi="Times New Roman"/>
                <w:sz w:val="23"/>
                <w:szCs w:val="23"/>
              </w:rPr>
              <w:t>Выполнение комплекса работ по обеспечению транспортной безопасности объекта тран</w:t>
            </w:r>
            <w:r w:rsidRPr="00C23629">
              <w:rPr>
                <w:rFonts w:ascii="Times New Roman" w:hAnsi="Times New Roman"/>
                <w:sz w:val="23"/>
                <w:szCs w:val="23"/>
              </w:rPr>
              <w:t>с</w:t>
            </w:r>
            <w:r w:rsidRPr="00C23629">
              <w:rPr>
                <w:rFonts w:ascii="Times New Roman" w:hAnsi="Times New Roman"/>
                <w:sz w:val="23"/>
                <w:szCs w:val="23"/>
              </w:rPr>
              <w:t>портной инфраструктуры (мост через р.СевернаяКельтма)</w:t>
            </w:r>
          </w:p>
        </w:tc>
        <w:tc>
          <w:tcPr>
            <w:tcW w:w="1843" w:type="dxa"/>
          </w:tcPr>
          <w:p w:rsidR="00AD0778" w:rsidRPr="00D60578" w:rsidRDefault="00AD0778" w:rsidP="00AD0778">
            <w:pPr>
              <w:pStyle w:val="ConsPlusNormal"/>
              <w:rPr>
                <w:rFonts w:ascii="Times New Roman" w:hAnsi="Times New Roman"/>
                <w:sz w:val="22"/>
              </w:rPr>
            </w:pPr>
            <w:r w:rsidRPr="00D60578">
              <w:rPr>
                <w:rFonts w:ascii="Times New Roman" w:hAnsi="Times New Roman"/>
                <w:sz w:val="22"/>
              </w:rPr>
              <w:t>Всего</w:t>
            </w:r>
          </w:p>
        </w:tc>
        <w:tc>
          <w:tcPr>
            <w:tcW w:w="1559" w:type="dxa"/>
          </w:tcPr>
          <w:p w:rsidR="00AD0778" w:rsidRPr="00D60578" w:rsidRDefault="00AD0778" w:rsidP="00AD0778">
            <w:pPr>
              <w:pStyle w:val="ConsPlusNormal"/>
              <w:jc w:val="center"/>
              <w:rPr>
                <w:rFonts w:ascii="Times New Roman" w:hAnsi="Times New Roman"/>
                <w:sz w:val="22"/>
              </w:rPr>
            </w:pPr>
            <w:r w:rsidRPr="00D60578">
              <w:rPr>
                <w:rFonts w:ascii="Times New Roman" w:hAnsi="Times New Roman"/>
                <w:sz w:val="22"/>
              </w:rPr>
              <w:t>110000,00</w:t>
            </w:r>
          </w:p>
        </w:tc>
        <w:tc>
          <w:tcPr>
            <w:tcW w:w="1418" w:type="dxa"/>
          </w:tcPr>
          <w:p w:rsidR="00AD0778" w:rsidRPr="00D60578" w:rsidRDefault="00AD0778" w:rsidP="00AD0778">
            <w:pPr>
              <w:jc w:val="center"/>
              <w:rPr>
                <w:sz w:val="22"/>
                <w:szCs w:val="22"/>
              </w:rPr>
            </w:pPr>
            <w:r w:rsidRPr="00D60578">
              <w:rPr>
                <w:sz w:val="22"/>
                <w:szCs w:val="22"/>
              </w:rPr>
              <w:t>110000,00</w:t>
            </w:r>
          </w:p>
        </w:tc>
        <w:tc>
          <w:tcPr>
            <w:tcW w:w="1417" w:type="dxa"/>
          </w:tcPr>
          <w:p w:rsidR="00AD0778" w:rsidRPr="00D60578" w:rsidRDefault="00AD0778" w:rsidP="00AD0778">
            <w:pPr>
              <w:jc w:val="center"/>
              <w:rPr>
                <w:sz w:val="22"/>
                <w:szCs w:val="22"/>
              </w:rPr>
            </w:pPr>
            <w:r w:rsidRPr="00D60578">
              <w:rPr>
                <w:sz w:val="22"/>
                <w:szCs w:val="22"/>
              </w:rPr>
              <w:t>0,00</w:t>
            </w:r>
          </w:p>
        </w:tc>
        <w:tc>
          <w:tcPr>
            <w:tcW w:w="1560" w:type="dxa"/>
          </w:tcPr>
          <w:p w:rsidR="00AD0778" w:rsidRPr="00D60578" w:rsidRDefault="00AD0778" w:rsidP="00AD0778">
            <w:pPr>
              <w:jc w:val="center"/>
              <w:rPr>
                <w:sz w:val="22"/>
                <w:szCs w:val="22"/>
              </w:rPr>
            </w:pPr>
            <w:r w:rsidRPr="00D60578">
              <w:rPr>
                <w:sz w:val="22"/>
                <w:szCs w:val="22"/>
              </w:rPr>
              <w:t>0,00</w:t>
            </w:r>
          </w:p>
        </w:tc>
        <w:tc>
          <w:tcPr>
            <w:tcW w:w="1559" w:type="dxa"/>
          </w:tcPr>
          <w:p w:rsidR="00AD0778" w:rsidRPr="00D60578" w:rsidRDefault="00AD0778" w:rsidP="00AD0778">
            <w:pPr>
              <w:jc w:val="center"/>
              <w:rPr>
                <w:sz w:val="22"/>
                <w:szCs w:val="22"/>
              </w:rPr>
            </w:pPr>
            <w:r w:rsidRPr="00D60578">
              <w:rPr>
                <w:sz w:val="22"/>
                <w:szCs w:val="22"/>
              </w:rPr>
              <w:t>0,00</w:t>
            </w:r>
          </w:p>
        </w:tc>
        <w:tc>
          <w:tcPr>
            <w:tcW w:w="1559" w:type="dxa"/>
          </w:tcPr>
          <w:p w:rsidR="00AD0778" w:rsidRPr="00D60578" w:rsidRDefault="00AD0778" w:rsidP="00AD0778">
            <w:pPr>
              <w:jc w:val="center"/>
              <w:rPr>
                <w:sz w:val="22"/>
                <w:szCs w:val="22"/>
              </w:rPr>
            </w:pPr>
            <w:r w:rsidRPr="00D6057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D60578" w:rsidRDefault="00AD0778" w:rsidP="00AD0778">
            <w:pPr>
              <w:pStyle w:val="ConsPlusNormal"/>
              <w:rPr>
                <w:rFonts w:ascii="Times New Roman" w:hAnsi="Times New Roman"/>
                <w:sz w:val="22"/>
              </w:rPr>
            </w:pPr>
            <w:r w:rsidRPr="00D60578">
              <w:rPr>
                <w:rFonts w:ascii="Times New Roman" w:hAnsi="Times New Roman"/>
                <w:sz w:val="22"/>
              </w:rPr>
              <w:t>в том числе:</w:t>
            </w:r>
          </w:p>
        </w:tc>
        <w:tc>
          <w:tcPr>
            <w:tcW w:w="1559" w:type="dxa"/>
          </w:tcPr>
          <w:p w:rsidR="00AD0778" w:rsidRPr="00D60578" w:rsidRDefault="00AD0778" w:rsidP="00AD0778">
            <w:pPr>
              <w:pStyle w:val="ConsPlusNormal"/>
              <w:rPr>
                <w:rFonts w:ascii="Times New Roman" w:hAnsi="Times New Roman"/>
                <w:sz w:val="22"/>
              </w:rPr>
            </w:pPr>
          </w:p>
        </w:tc>
        <w:tc>
          <w:tcPr>
            <w:tcW w:w="1418" w:type="dxa"/>
          </w:tcPr>
          <w:p w:rsidR="00AD0778" w:rsidRPr="00D60578" w:rsidRDefault="00AD0778" w:rsidP="00AD0778">
            <w:pPr>
              <w:pStyle w:val="ConsPlusNormal"/>
              <w:rPr>
                <w:rFonts w:ascii="Times New Roman" w:hAnsi="Times New Roman"/>
                <w:sz w:val="22"/>
              </w:rPr>
            </w:pPr>
          </w:p>
        </w:tc>
        <w:tc>
          <w:tcPr>
            <w:tcW w:w="1417" w:type="dxa"/>
          </w:tcPr>
          <w:p w:rsidR="00AD0778" w:rsidRPr="00D60578" w:rsidRDefault="00AD0778" w:rsidP="00AD0778">
            <w:pPr>
              <w:pStyle w:val="ConsPlusNormal"/>
              <w:rPr>
                <w:rFonts w:ascii="Times New Roman" w:hAnsi="Times New Roman"/>
                <w:sz w:val="22"/>
              </w:rPr>
            </w:pPr>
          </w:p>
        </w:tc>
        <w:tc>
          <w:tcPr>
            <w:tcW w:w="1560" w:type="dxa"/>
          </w:tcPr>
          <w:p w:rsidR="00AD0778" w:rsidRPr="00D60578" w:rsidRDefault="00AD0778" w:rsidP="00AD0778">
            <w:pPr>
              <w:pStyle w:val="ConsPlusNormal"/>
              <w:rPr>
                <w:rFonts w:ascii="Times New Roman" w:hAnsi="Times New Roman"/>
                <w:sz w:val="22"/>
              </w:rPr>
            </w:pPr>
          </w:p>
        </w:tc>
        <w:tc>
          <w:tcPr>
            <w:tcW w:w="1559" w:type="dxa"/>
          </w:tcPr>
          <w:p w:rsidR="00AD0778" w:rsidRPr="00D60578" w:rsidRDefault="00AD0778" w:rsidP="00AD0778">
            <w:pPr>
              <w:pStyle w:val="ConsPlusNormal"/>
              <w:rPr>
                <w:rFonts w:ascii="Times New Roman" w:hAnsi="Times New Roman"/>
                <w:sz w:val="22"/>
              </w:rPr>
            </w:pPr>
          </w:p>
        </w:tc>
        <w:tc>
          <w:tcPr>
            <w:tcW w:w="1559" w:type="dxa"/>
          </w:tcPr>
          <w:p w:rsidR="00AD0778" w:rsidRPr="00D60578"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D60578" w:rsidRDefault="00AD0778" w:rsidP="00AD0778">
            <w:pPr>
              <w:rPr>
                <w:snapToGrid w:val="0"/>
                <w:sz w:val="22"/>
                <w:szCs w:val="22"/>
              </w:rPr>
            </w:pPr>
            <w:r w:rsidRPr="00D60578">
              <w:rPr>
                <w:snapToGrid w:val="0"/>
                <w:sz w:val="22"/>
                <w:szCs w:val="22"/>
              </w:rPr>
              <w:t>Республиканский бюджет Респу</w:t>
            </w:r>
            <w:r w:rsidRPr="00D60578">
              <w:rPr>
                <w:snapToGrid w:val="0"/>
                <w:sz w:val="22"/>
                <w:szCs w:val="22"/>
              </w:rPr>
              <w:t>б</w:t>
            </w:r>
            <w:r w:rsidRPr="00D60578">
              <w:rPr>
                <w:snapToGrid w:val="0"/>
                <w:sz w:val="22"/>
                <w:szCs w:val="22"/>
              </w:rPr>
              <w:t>лики Коми</w:t>
            </w:r>
          </w:p>
        </w:tc>
        <w:tc>
          <w:tcPr>
            <w:tcW w:w="1559" w:type="dxa"/>
          </w:tcPr>
          <w:p w:rsidR="00AD0778" w:rsidRPr="00D60578" w:rsidRDefault="00AD0778" w:rsidP="00AD0778">
            <w:pPr>
              <w:pStyle w:val="ConsPlusNormal"/>
              <w:rPr>
                <w:rFonts w:ascii="Times New Roman" w:hAnsi="Times New Roman"/>
                <w:sz w:val="22"/>
              </w:rPr>
            </w:pPr>
          </w:p>
        </w:tc>
        <w:tc>
          <w:tcPr>
            <w:tcW w:w="1418" w:type="dxa"/>
          </w:tcPr>
          <w:p w:rsidR="00AD0778" w:rsidRPr="00D60578" w:rsidRDefault="00AD0778" w:rsidP="00AD0778">
            <w:pPr>
              <w:pStyle w:val="ConsPlusNormal"/>
              <w:rPr>
                <w:rFonts w:ascii="Times New Roman" w:hAnsi="Times New Roman"/>
                <w:sz w:val="22"/>
              </w:rPr>
            </w:pPr>
          </w:p>
        </w:tc>
        <w:tc>
          <w:tcPr>
            <w:tcW w:w="1417" w:type="dxa"/>
          </w:tcPr>
          <w:p w:rsidR="00AD0778" w:rsidRPr="00D60578" w:rsidRDefault="00AD0778" w:rsidP="00AD0778">
            <w:pPr>
              <w:pStyle w:val="ConsPlusNormal"/>
              <w:rPr>
                <w:rFonts w:ascii="Times New Roman" w:hAnsi="Times New Roman"/>
                <w:sz w:val="22"/>
              </w:rPr>
            </w:pPr>
          </w:p>
        </w:tc>
        <w:tc>
          <w:tcPr>
            <w:tcW w:w="1560" w:type="dxa"/>
          </w:tcPr>
          <w:p w:rsidR="00AD0778" w:rsidRPr="00D60578" w:rsidRDefault="00AD0778" w:rsidP="00AD0778">
            <w:pPr>
              <w:pStyle w:val="ConsPlusNormal"/>
              <w:rPr>
                <w:rFonts w:ascii="Times New Roman" w:hAnsi="Times New Roman"/>
                <w:sz w:val="22"/>
              </w:rPr>
            </w:pPr>
          </w:p>
        </w:tc>
        <w:tc>
          <w:tcPr>
            <w:tcW w:w="1559" w:type="dxa"/>
          </w:tcPr>
          <w:p w:rsidR="00AD0778" w:rsidRPr="00D60578" w:rsidRDefault="00AD0778" w:rsidP="00AD0778">
            <w:pPr>
              <w:pStyle w:val="ConsPlusNormal"/>
              <w:rPr>
                <w:rFonts w:ascii="Times New Roman" w:hAnsi="Times New Roman"/>
                <w:sz w:val="22"/>
              </w:rPr>
            </w:pPr>
          </w:p>
        </w:tc>
        <w:tc>
          <w:tcPr>
            <w:tcW w:w="1559" w:type="dxa"/>
          </w:tcPr>
          <w:p w:rsidR="00AD0778" w:rsidRPr="00D60578" w:rsidRDefault="00AD0778" w:rsidP="00AD0778">
            <w:pPr>
              <w:pStyle w:val="ConsPlusNormal"/>
              <w:rPr>
                <w:rFonts w:ascii="Times New Roman" w:hAnsi="Times New Roman"/>
                <w:sz w:val="22"/>
              </w:rPr>
            </w:pP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D60578" w:rsidRDefault="00AD0778" w:rsidP="00AD0778">
            <w:pPr>
              <w:pStyle w:val="ConsPlusNormal"/>
              <w:rPr>
                <w:rFonts w:ascii="Times New Roman" w:hAnsi="Times New Roman"/>
                <w:sz w:val="22"/>
              </w:rPr>
            </w:pPr>
            <w:r w:rsidRPr="00D60578">
              <w:rPr>
                <w:rFonts w:ascii="Times New Roman" w:hAnsi="Times New Roman"/>
                <w:sz w:val="22"/>
              </w:rPr>
              <w:t>Бюджет муниц</w:t>
            </w:r>
            <w:r w:rsidRPr="00D60578">
              <w:rPr>
                <w:rFonts w:ascii="Times New Roman" w:hAnsi="Times New Roman"/>
                <w:sz w:val="22"/>
              </w:rPr>
              <w:t>и</w:t>
            </w:r>
            <w:r w:rsidRPr="00D60578">
              <w:rPr>
                <w:rFonts w:ascii="Times New Roman" w:hAnsi="Times New Roman"/>
                <w:sz w:val="22"/>
              </w:rPr>
              <w:t>пального образ</w:t>
            </w:r>
            <w:r w:rsidRPr="00D60578">
              <w:rPr>
                <w:rFonts w:ascii="Times New Roman" w:hAnsi="Times New Roman"/>
                <w:sz w:val="22"/>
              </w:rPr>
              <w:t>о</w:t>
            </w:r>
            <w:r w:rsidRPr="00D60578">
              <w:rPr>
                <w:rFonts w:ascii="Times New Roman" w:hAnsi="Times New Roman"/>
                <w:sz w:val="22"/>
              </w:rPr>
              <w:t>вания, из них за счет средств:</w:t>
            </w:r>
          </w:p>
        </w:tc>
        <w:tc>
          <w:tcPr>
            <w:tcW w:w="1559" w:type="dxa"/>
          </w:tcPr>
          <w:p w:rsidR="00AD0778" w:rsidRPr="00D60578" w:rsidRDefault="00AD0778" w:rsidP="00AD0778">
            <w:pPr>
              <w:pStyle w:val="ConsPlusNormal"/>
              <w:jc w:val="center"/>
              <w:rPr>
                <w:rFonts w:ascii="Times New Roman" w:hAnsi="Times New Roman"/>
                <w:sz w:val="22"/>
              </w:rPr>
            </w:pPr>
            <w:r w:rsidRPr="00D60578">
              <w:rPr>
                <w:rFonts w:ascii="Times New Roman" w:hAnsi="Times New Roman"/>
                <w:sz w:val="22"/>
              </w:rPr>
              <w:t>110000,00</w:t>
            </w:r>
          </w:p>
        </w:tc>
        <w:tc>
          <w:tcPr>
            <w:tcW w:w="1418" w:type="dxa"/>
          </w:tcPr>
          <w:p w:rsidR="00AD0778" w:rsidRPr="00D60578" w:rsidRDefault="00AD0778" w:rsidP="00AD0778">
            <w:pPr>
              <w:jc w:val="center"/>
              <w:rPr>
                <w:sz w:val="22"/>
                <w:szCs w:val="22"/>
              </w:rPr>
            </w:pPr>
            <w:r w:rsidRPr="00D60578">
              <w:rPr>
                <w:sz w:val="22"/>
                <w:szCs w:val="22"/>
              </w:rPr>
              <w:t>110000,00</w:t>
            </w:r>
          </w:p>
        </w:tc>
        <w:tc>
          <w:tcPr>
            <w:tcW w:w="1417" w:type="dxa"/>
          </w:tcPr>
          <w:p w:rsidR="00AD0778" w:rsidRPr="00D60578" w:rsidRDefault="00AD0778" w:rsidP="00AD0778">
            <w:pPr>
              <w:jc w:val="center"/>
              <w:rPr>
                <w:sz w:val="22"/>
                <w:szCs w:val="22"/>
              </w:rPr>
            </w:pPr>
            <w:r w:rsidRPr="00D60578">
              <w:rPr>
                <w:sz w:val="22"/>
                <w:szCs w:val="22"/>
              </w:rPr>
              <w:t>0,00</w:t>
            </w:r>
          </w:p>
        </w:tc>
        <w:tc>
          <w:tcPr>
            <w:tcW w:w="1560" w:type="dxa"/>
          </w:tcPr>
          <w:p w:rsidR="00AD0778" w:rsidRPr="00D60578" w:rsidRDefault="00AD0778" w:rsidP="00AD0778">
            <w:pPr>
              <w:jc w:val="center"/>
              <w:rPr>
                <w:sz w:val="22"/>
                <w:szCs w:val="22"/>
              </w:rPr>
            </w:pPr>
            <w:r w:rsidRPr="00D60578">
              <w:rPr>
                <w:sz w:val="22"/>
                <w:szCs w:val="22"/>
              </w:rPr>
              <w:t>0,00</w:t>
            </w:r>
          </w:p>
        </w:tc>
        <w:tc>
          <w:tcPr>
            <w:tcW w:w="1559" w:type="dxa"/>
          </w:tcPr>
          <w:p w:rsidR="00AD0778" w:rsidRPr="00D60578" w:rsidRDefault="00AD0778" w:rsidP="00AD0778">
            <w:pPr>
              <w:jc w:val="center"/>
              <w:rPr>
                <w:sz w:val="22"/>
                <w:szCs w:val="22"/>
              </w:rPr>
            </w:pPr>
            <w:r w:rsidRPr="00D60578">
              <w:rPr>
                <w:sz w:val="22"/>
                <w:szCs w:val="22"/>
              </w:rPr>
              <w:t>0,00</w:t>
            </w:r>
          </w:p>
        </w:tc>
        <w:tc>
          <w:tcPr>
            <w:tcW w:w="1559" w:type="dxa"/>
          </w:tcPr>
          <w:p w:rsidR="00AD0778" w:rsidRPr="00D60578" w:rsidRDefault="00AD0778" w:rsidP="00AD0778">
            <w:pPr>
              <w:jc w:val="center"/>
              <w:rPr>
                <w:sz w:val="22"/>
                <w:szCs w:val="22"/>
              </w:rPr>
            </w:pPr>
            <w:r w:rsidRPr="00D6057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D60578" w:rsidRDefault="00AD0778" w:rsidP="00AD0778">
            <w:pPr>
              <w:pStyle w:val="ConsPlusNormal"/>
              <w:rPr>
                <w:rFonts w:ascii="Times New Roman" w:hAnsi="Times New Roman"/>
                <w:sz w:val="22"/>
              </w:rPr>
            </w:pPr>
            <w:r w:rsidRPr="00D60578">
              <w:rPr>
                <w:rFonts w:ascii="Times New Roman" w:hAnsi="Times New Roman"/>
                <w:sz w:val="22"/>
              </w:rPr>
              <w:t>Местного бюдж</w:t>
            </w:r>
            <w:r w:rsidRPr="00D60578">
              <w:rPr>
                <w:rFonts w:ascii="Times New Roman" w:hAnsi="Times New Roman"/>
                <w:sz w:val="22"/>
              </w:rPr>
              <w:t>е</w:t>
            </w:r>
            <w:r w:rsidRPr="00D60578">
              <w:rPr>
                <w:rFonts w:ascii="Times New Roman" w:hAnsi="Times New Roman"/>
                <w:sz w:val="22"/>
              </w:rPr>
              <w:t>та</w:t>
            </w:r>
          </w:p>
        </w:tc>
        <w:tc>
          <w:tcPr>
            <w:tcW w:w="1559" w:type="dxa"/>
          </w:tcPr>
          <w:p w:rsidR="00AD0778" w:rsidRPr="00D60578" w:rsidRDefault="00AD0778" w:rsidP="00AD0778">
            <w:pPr>
              <w:pStyle w:val="ConsPlusNormal"/>
              <w:jc w:val="center"/>
              <w:rPr>
                <w:rFonts w:ascii="Times New Roman" w:hAnsi="Times New Roman"/>
                <w:sz w:val="22"/>
              </w:rPr>
            </w:pPr>
            <w:r w:rsidRPr="00D60578">
              <w:rPr>
                <w:rFonts w:ascii="Times New Roman" w:hAnsi="Times New Roman"/>
                <w:sz w:val="22"/>
              </w:rPr>
              <w:t>110000,00</w:t>
            </w:r>
          </w:p>
        </w:tc>
        <w:tc>
          <w:tcPr>
            <w:tcW w:w="1418" w:type="dxa"/>
          </w:tcPr>
          <w:p w:rsidR="00AD0778" w:rsidRPr="00D60578" w:rsidRDefault="00AD0778" w:rsidP="00AD0778">
            <w:pPr>
              <w:jc w:val="center"/>
              <w:rPr>
                <w:sz w:val="22"/>
                <w:szCs w:val="22"/>
              </w:rPr>
            </w:pPr>
            <w:r w:rsidRPr="00D60578">
              <w:rPr>
                <w:sz w:val="22"/>
                <w:szCs w:val="22"/>
              </w:rPr>
              <w:t>110000,00</w:t>
            </w:r>
          </w:p>
        </w:tc>
        <w:tc>
          <w:tcPr>
            <w:tcW w:w="1417" w:type="dxa"/>
          </w:tcPr>
          <w:p w:rsidR="00AD0778" w:rsidRPr="00D60578" w:rsidRDefault="00AD0778" w:rsidP="00AD0778">
            <w:pPr>
              <w:jc w:val="center"/>
              <w:rPr>
                <w:sz w:val="22"/>
                <w:szCs w:val="22"/>
              </w:rPr>
            </w:pPr>
            <w:r w:rsidRPr="00D60578">
              <w:rPr>
                <w:sz w:val="22"/>
                <w:szCs w:val="22"/>
              </w:rPr>
              <w:t>0,00</w:t>
            </w:r>
          </w:p>
        </w:tc>
        <w:tc>
          <w:tcPr>
            <w:tcW w:w="1560" w:type="dxa"/>
          </w:tcPr>
          <w:p w:rsidR="00AD0778" w:rsidRPr="00D60578" w:rsidRDefault="00AD0778" w:rsidP="00AD0778">
            <w:pPr>
              <w:jc w:val="center"/>
              <w:rPr>
                <w:sz w:val="22"/>
                <w:szCs w:val="22"/>
              </w:rPr>
            </w:pPr>
            <w:r w:rsidRPr="00D60578">
              <w:rPr>
                <w:sz w:val="22"/>
                <w:szCs w:val="22"/>
              </w:rPr>
              <w:t>0,00</w:t>
            </w:r>
          </w:p>
        </w:tc>
        <w:tc>
          <w:tcPr>
            <w:tcW w:w="1559" w:type="dxa"/>
          </w:tcPr>
          <w:p w:rsidR="00AD0778" w:rsidRPr="00D60578" w:rsidRDefault="00AD0778" w:rsidP="00AD0778">
            <w:pPr>
              <w:jc w:val="center"/>
              <w:rPr>
                <w:sz w:val="22"/>
                <w:szCs w:val="22"/>
              </w:rPr>
            </w:pPr>
            <w:r w:rsidRPr="00D60578">
              <w:rPr>
                <w:sz w:val="22"/>
                <w:szCs w:val="22"/>
              </w:rPr>
              <w:t>0,00</w:t>
            </w:r>
          </w:p>
        </w:tc>
        <w:tc>
          <w:tcPr>
            <w:tcW w:w="1559" w:type="dxa"/>
          </w:tcPr>
          <w:p w:rsidR="00AD0778" w:rsidRPr="00D60578" w:rsidRDefault="00AD0778" w:rsidP="00AD0778">
            <w:pPr>
              <w:jc w:val="center"/>
              <w:rPr>
                <w:sz w:val="22"/>
                <w:szCs w:val="22"/>
              </w:rPr>
            </w:pPr>
            <w:r w:rsidRPr="00D60578">
              <w:rPr>
                <w:sz w:val="22"/>
                <w:szCs w:val="22"/>
              </w:rPr>
              <w:t>0,00</w:t>
            </w:r>
          </w:p>
        </w:tc>
      </w:tr>
      <w:tr w:rsidR="00AD0778" w:rsidRPr="00C7017A" w:rsidTr="00AD0778">
        <w:tc>
          <w:tcPr>
            <w:tcW w:w="1247" w:type="dxa"/>
            <w:vMerge/>
          </w:tcPr>
          <w:p w:rsidR="00AD0778" w:rsidRPr="00C7017A" w:rsidRDefault="00AD0778" w:rsidP="00AD0778">
            <w:pPr>
              <w:rPr>
                <w:sz w:val="24"/>
                <w:szCs w:val="24"/>
              </w:rPr>
            </w:pPr>
          </w:p>
        </w:tc>
        <w:tc>
          <w:tcPr>
            <w:tcW w:w="3351" w:type="dxa"/>
            <w:vMerge/>
          </w:tcPr>
          <w:p w:rsidR="00AD0778" w:rsidRPr="00C7017A" w:rsidRDefault="00AD0778" w:rsidP="00AD0778">
            <w:pPr>
              <w:rPr>
                <w:sz w:val="24"/>
                <w:szCs w:val="24"/>
              </w:rPr>
            </w:pPr>
          </w:p>
        </w:tc>
        <w:tc>
          <w:tcPr>
            <w:tcW w:w="1843" w:type="dxa"/>
          </w:tcPr>
          <w:p w:rsidR="00AD0778" w:rsidRPr="00D60578" w:rsidRDefault="00AD0778" w:rsidP="00AD0778">
            <w:pPr>
              <w:pStyle w:val="ConsPlusNormal"/>
              <w:rPr>
                <w:rFonts w:ascii="Times New Roman" w:hAnsi="Times New Roman"/>
                <w:sz w:val="22"/>
              </w:rPr>
            </w:pPr>
            <w:r w:rsidRPr="00D60578">
              <w:rPr>
                <w:rFonts w:ascii="Times New Roman" w:hAnsi="Times New Roman"/>
                <w:sz w:val="22"/>
              </w:rPr>
              <w:t>Средства от пр</w:t>
            </w:r>
            <w:r w:rsidRPr="00D60578">
              <w:rPr>
                <w:rFonts w:ascii="Times New Roman" w:hAnsi="Times New Roman"/>
                <w:sz w:val="22"/>
              </w:rPr>
              <w:t>и</w:t>
            </w:r>
            <w:r w:rsidRPr="00D60578">
              <w:rPr>
                <w:rFonts w:ascii="Times New Roman" w:hAnsi="Times New Roman"/>
                <w:sz w:val="22"/>
              </w:rPr>
              <w:t>носящей доход деятельности</w:t>
            </w:r>
          </w:p>
        </w:tc>
        <w:tc>
          <w:tcPr>
            <w:tcW w:w="1559" w:type="dxa"/>
          </w:tcPr>
          <w:p w:rsidR="00AD0778" w:rsidRPr="00D60578" w:rsidRDefault="00AD0778" w:rsidP="00AD0778">
            <w:pPr>
              <w:pStyle w:val="ConsPlusNormal"/>
              <w:rPr>
                <w:rFonts w:ascii="Times New Roman" w:hAnsi="Times New Roman"/>
                <w:sz w:val="22"/>
              </w:rPr>
            </w:pPr>
          </w:p>
        </w:tc>
        <w:tc>
          <w:tcPr>
            <w:tcW w:w="1418" w:type="dxa"/>
          </w:tcPr>
          <w:p w:rsidR="00AD0778" w:rsidRPr="00D60578" w:rsidRDefault="00AD0778" w:rsidP="00AD0778">
            <w:pPr>
              <w:pStyle w:val="ConsPlusNormal"/>
              <w:rPr>
                <w:rFonts w:ascii="Times New Roman" w:hAnsi="Times New Roman"/>
                <w:sz w:val="22"/>
              </w:rPr>
            </w:pPr>
          </w:p>
        </w:tc>
        <w:tc>
          <w:tcPr>
            <w:tcW w:w="1417" w:type="dxa"/>
          </w:tcPr>
          <w:p w:rsidR="00AD0778" w:rsidRPr="00D60578" w:rsidRDefault="00AD0778" w:rsidP="00AD0778">
            <w:pPr>
              <w:pStyle w:val="ConsPlusNormal"/>
              <w:rPr>
                <w:rFonts w:ascii="Times New Roman" w:hAnsi="Times New Roman"/>
                <w:sz w:val="22"/>
              </w:rPr>
            </w:pPr>
          </w:p>
        </w:tc>
        <w:tc>
          <w:tcPr>
            <w:tcW w:w="1560" w:type="dxa"/>
          </w:tcPr>
          <w:p w:rsidR="00AD0778" w:rsidRPr="00D60578" w:rsidRDefault="00AD0778" w:rsidP="00AD0778">
            <w:pPr>
              <w:pStyle w:val="ConsPlusNormal"/>
              <w:rPr>
                <w:rFonts w:ascii="Times New Roman" w:hAnsi="Times New Roman"/>
                <w:sz w:val="22"/>
              </w:rPr>
            </w:pPr>
          </w:p>
        </w:tc>
        <w:tc>
          <w:tcPr>
            <w:tcW w:w="1559" w:type="dxa"/>
          </w:tcPr>
          <w:p w:rsidR="00AD0778" w:rsidRPr="00D60578" w:rsidRDefault="00AD0778" w:rsidP="00AD0778">
            <w:pPr>
              <w:pStyle w:val="ConsPlusNormal"/>
              <w:rPr>
                <w:rFonts w:ascii="Times New Roman" w:hAnsi="Times New Roman"/>
                <w:sz w:val="22"/>
              </w:rPr>
            </w:pPr>
          </w:p>
        </w:tc>
        <w:tc>
          <w:tcPr>
            <w:tcW w:w="1559" w:type="dxa"/>
          </w:tcPr>
          <w:p w:rsidR="00AD0778" w:rsidRPr="00D60578" w:rsidRDefault="00AD0778" w:rsidP="00AD0778">
            <w:pPr>
              <w:pStyle w:val="ConsPlusNormal"/>
              <w:rPr>
                <w:rFonts w:ascii="Times New Roman" w:hAnsi="Times New Roman"/>
                <w:sz w:val="22"/>
              </w:rPr>
            </w:pPr>
          </w:p>
        </w:tc>
      </w:tr>
    </w:tbl>
    <w:p w:rsidR="00AD0778" w:rsidRDefault="00AD0778" w:rsidP="00AD0778">
      <w:pPr>
        <w:pStyle w:val="ConsPlusNormal"/>
        <w:sectPr w:rsidR="00AD0778" w:rsidSect="00AD0778">
          <w:headerReference w:type="default" r:id="rId16"/>
          <w:footerReference w:type="default" r:id="rId17"/>
          <w:pgSz w:w="16838" w:h="11906" w:orient="landscape"/>
          <w:pgMar w:top="1701" w:right="1134" w:bottom="851" w:left="1134" w:header="709" w:footer="709" w:gutter="0"/>
          <w:cols w:space="708"/>
          <w:docGrid w:linePitch="360"/>
        </w:sectPr>
      </w:pPr>
    </w:p>
    <w:p w:rsidR="00AD0778" w:rsidRDefault="00AD0778" w:rsidP="00AD0778">
      <w:pPr>
        <w:pStyle w:val="ConsPlusNormal"/>
      </w:pPr>
    </w:p>
    <w:p w:rsidR="00AD0778" w:rsidRDefault="00AD0778" w:rsidP="00AD0778">
      <w:pPr>
        <w:pStyle w:val="ConsPlusNormal"/>
      </w:pPr>
    </w:p>
    <w:p w:rsidR="00AD0778" w:rsidRDefault="00AD0778" w:rsidP="00AD0778">
      <w:pPr>
        <w:widowControl w:val="0"/>
        <w:autoSpaceDE w:val="0"/>
        <w:autoSpaceDN w:val="0"/>
        <w:adjustRightInd w:val="0"/>
        <w:ind w:firstLine="540"/>
        <w:jc w:val="center"/>
        <w:rPr>
          <w:b/>
          <w:bCs/>
          <w:sz w:val="28"/>
          <w:szCs w:val="28"/>
        </w:rPr>
      </w:pPr>
    </w:p>
    <w:p w:rsidR="00AD0778" w:rsidRDefault="00AD0778" w:rsidP="00AD0778">
      <w:pPr>
        <w:widowControl w:val="0"/>
        <w:autoSpaceDE w:val="0"/>
        <w:autoSpaceDN w:val="0"/>
        <w:adjustRightInd w:val="0"/>
        <w:ind w:firstLine="540"/>
        <w:jc w:val="center"/>
        <w:rPr>
          <w:b/>
          <w:bCs/>
          <w:sz w:val="28"/>
          <w:szCs w:val="28"/>
        </w:rPr>
      </w:pPr>
    </w:p>
    <w:p w:rsidR="00AD0778" w:rsidRDefault="00AD0778" w:rsidP="00AD0778">
      <w:pPr>
        <w:widowControl w:val="0"/>
        <w:autoSpaceDE w:val="0"/>
        <w:autoSpaceDN w:val="0"/>
        <w:adjustRightInd w:val="0"/>
        <w:ind w:firstLine="540"/>
        <w:jc w:val="center"/>
        <w:rPr>
          <w:b/>
          <w:sz w:val="28"/>
          <w:szCs w:val="28"/>
        </w:rPr>
      </w:pPr>
      <w:r w:rsidRPr="008E6066">
        <w:rPr>
          <w:b/>
          <w:bCs/>
          <w:sz w:val="28"/>
          <w:szCs w:val="28"/>
        </w:rPr>
        <w:t xml:space="preserve">Методика оценки эффективности </w:t>
      </w:r>
      <w:r>
        <w:rPr>
          <w:b/>
          <w:bCs/>
          <w:sz w:val="28"/>
          <w:szCs w:val="28"/>
        </w:rPr>
        <w:t>муниципальной программы «Территориальное развитие</w:t>
      </w:r>
      <w:r w:rsidRPr="008E6066">
        <w:rPr>
          <w:b/>
          <w:bCs/>
          <w:sz w:val="28"/>
          <w:szCs w:val="28"/>
        </w:rPr>
        <w:t>»</w:t>
      </w:r>
    </w:p>
    <w:p w:rsidR="00AD0778" w:rsidRPr="0093408A" w:rsidRDefault="00AD0778" w:rsidP="00AD0778">
      <w:pPr>
        <w:widowControl w:val="0"/>
        <w:autoSpaceDE w:val="0"/>
        <w:autoSpaceDN w:val="0"/>
        <w:adjustRightInd w:val="0"/>
        <w:ind w:firstLine="540"/>
        <w:jc w:val="both"/>
        <w:rPr>
          <w:sz w:val="28"/>
          <w:szCs w:val="28"/>
        </w:rPr>
      </w:pPr>
      <w:r w:rsidRPr="0093408A">
        <w:rPr>
          <w:sz w:val="28"/>
          <w:szCs w:val="28"/>
        </w:rPr>
        <w:t>Методика оценки эффективности муниципальной программы (подпрограммы) учитывает необходимость проведения оценок:</w:t>
      </w:r>
    </w:p>
    <w:p w:rsidR="00AD0778" w:rsidRPr="0093408A" w:rsidRDefault="00AD0778" w:rsidP="00AD0778">
      <w:pPr>
        <w:widowControl w:val="0"/>
        <w:autoSpaceDE w:val="0"/>
        <w:autoSpaceDN w:val="0"/>
        <w:adjustRightInd w:val="0"/>
        <w:ind w:firstLine="540"/>
        <w:jc w:val="both"/>
        <w:rPr>
          <w:sz w:val="28"/>
          <w:szCs w:val="28"/>
        </w:rPr>
      </w:pPr>
      <w:r w:rsidRPr="0093408A">
        <w:rPr>
          <w:sz w:val="28"/>
          <w:szCs w:val="28"/>
        </w:rPr>
        <w:t>1) степени достижения целей и решения задач программы;</w:t>
      </w:r>
    </w:p>
    <w:p w:rsidR="00AD0778" w:rsidRPr="0093408A" w:rsidRDefault="00AD0778" w:rsidP="00AD0778">
      <w:pPr>
        <w:widowControl w:val="0"/>
        <w:autoSpaceDE w:val="0"/>
        <w:autoSpaceDN w:val="0"/>
        <w:adjustRightInd w:val="0"/>
        <w:ind w:firstLine="540"/>
        <w:jc w:val="both"/>
        <w:rPr>
          <w:sz w:val="28"/>
          <w:szCs w:val="28"/>
        </w:rPr>
      </w:pPr>
      <w:r w:rsidRPr="0093408A">
        <w:rPr>
          <w:sz w:val="28"/>
          <w:szCs w:val="28"/>
        </w:rPr>
        <w:t>Оценка степени достижения целей и решения задач программы может определяться путем сопоставления фактически достигнутых значений показателей (индикаторов) программы и их плановых значений по формуле:</w:t>
      </w:r>
    </w:p>
    <w:p w:rsidR="00AD0778" w:rsidRPr="0093408A" w:rsidRDefault="00AD0778" w:rsidP="00AD0778">
      <w:pPr>
        <w:widowControl w:val="0"/>
        <w:autoSpaceDE w:val="0"/>
        <w:autoSpaceDN w:val="0"/>
        <w:adjustRightInd w:val="0"/>
        <w:ind w:firstLine="540"/>
        <w:jc w:val="both"/>
        <w:rPr>
          <w:sz w:val="28"/>
          <w:szCs w:val="28"/>
        </w:rPr>
      </w:pPr>
      <w:r w:rsidRPr="0093408A">
        <w:rPr>
          <w:noProof/>
          <w:sz w:val="28"/>
          <w:szCs w:val="28"/>
        </w:rPr>
        <w:drawing>
          <wp:inline distT="0" distB="0" distL="0" distR="0">
            <wp:extent cx="1971675" cy="228600"/>
            <wp:effectExtent l="0" t="0" r="0" b="0"/>
            <wp:docPr id="5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srcRect/>
                    <a:stretch>
                      <a:fillRect/>
                    </a:stretch>
                  </pic:blipFill>
                  <pic:spPr bwMode="auto">
                    <a:xfrm>
                      <a:off x="0" y="0"/>
                      <a:ext cx="1971675" cy="228600"/>
                    </a:xfrm>
                    <a:prstGeom prst="rect">
                      <a:avLst/>
                    </a:prstGeom>
                    <a:noFill/>
                    <a:ln w="9525">
                      <a:noFill/>
                      <a:miter lim="800000"/>
                      <a:headEnd/>
                      <a:tailEnd/>
                    </a:ln>
                  </pic:spPr>
                </pic:pic>
              </a:graphicData>
            </a:graphic>
          </wp:inline>
        </w:drawing>
      </w:r>
    </w:p>
    <w:p w:rsidR="00AD0778" w:rsidRPr="0093408A" w:rsidRDefault="00AD0778" w:rsidP="00AD0778">
      <w:pPr>
        <w:widowControl w:val="0"/>
        <w:autoSpaceDE w:val="0"/>
        <w:autoSpaceDN w:val="0"/>
        <w:adjustRightInd w:val="0"/>
        <w:ind w:firstLine="540"/>
        <w:jc w:val="both"/>
        <w:rPr>
          <w:sz w:val="28"/>
          <w:szCs w:val="28"/>
        </w:rPr>
      </w:pPr>
      <w:r w:rsidRPr="0093408A">
        <w:rPr>
          <w:sz w:val="28"/>
          <w:szCs w:val="28"/>
        </w:rPr>
        <w:t>где:</w:t>
      </w:r>
    </w:p>
    <w:p w:rsidR="00AD0778" w:rsidRPr="0093408A" w:rsidRDefault="00AD0778" w:rsidP="00AD0778">
      <w:pPr>
        <w:widowControl w:val="0"/>
        <w:autoSpaceDE w:val="0"/>
        <w:autoSpaceDN w:val="0"/>
        <w:adjustRightInd w:val="0"/>
        <w:ind w:firstLine="540"/>
        <w:jc w:val="both"/>
        <w:rPr>
          <w:sz w:val="28"/>
          <w:szCs w:val="28"/>
        </w:rPr>
      </w:pPr>
      <w:r w:rsidRPr="0093408A">
        <w:rPr>
          <w:noProof/>
          <w:position w:val="-9"/>
          <w:sz w:val="28"/>
          <w:szCs w:val="28"/>
        </w:rPr>
        <w:drawing>
          <wp:inline distT="0" distB="0" distL="0" distR="0">
            <wp:extent cx="276225" cy="228600"/>
            <wp:effectExtent l="0" t="0" r="9525" b="0"/>
            <wp:docPr id="5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93408A">
        <w:rPr>
          <w:sz w:val="28"/>
          <w:szCs w:val="28"/>
        </w:rPr>
        <w:t xml:space="preserve"> - степень достижения целей (решения задач);</w:t>
      </w:r>
    </w:p>
    <w:p w:rsidR="00AD0778" w:rsidRPr="0093408A" w:rsidRDefault="00AD0778" w:rsidP="00AD0778">
      <w:pPr>
        <w:widowControl w:val="0"/>
        <w:autoSpaceDE w:val="0"/>
        <w:autoSpaceDN w:val="0"/>
        <w:adjustRightInd w:val="0"/>
        <w:ind w:firstLine="540"/>
        <w:jc w:val="both"/>
        <w:rPr>
          <w:sz w:val="28"/>
          <w:szCs w:val="28"/>
        </w:rPr>
      </w:pPr>
      <w:r w:rsidRPr="0093408A">
        <w:rPr>
          <w:noProof/>
          <w:position w:val="-9"/>
          <w:sz w:val="28"/>
          <w:szCs w:val="28"/>
        </w:rPr>
        <w:drawing>
          <wp:inline distT="0" distB="0" distL="0" distR="0">
            <wp:extent cx="276225" cy="228600"/>
            <wp:effectExtent l="0" t="0" r="0" b="0"/>
            <wp:docPr id="5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93408A">
        <w:rPr>
          <w:sz w:val="28"/>
          <w:szCs w:val="28"/>
        </w:rPr>
        <w:t xml:space="preserve"> - степень достижения показателя (индикатора) муниципальной программы, N - количество показателей (индикат</w:t>
      </w:r>
      <w:r w:rsidRPr="0093408A">
        <w:rPr>
          <w:sz w:val="28"/>
          <w:szCs w:val="28"/>
        </w:rPr>
        <w:t>о</w:t>
      </w:r>
      <w:r w:rsidRPr="0093408A">
        <w:rPr>
          <w:sz w:val="28"/>
          <w:szCs w:val="28"/>
        </w:rPr>
        <w:t>ров) муниципальной программы;</w:t>
      </w:r>
    </w:p>
    <w:p w:rsidR="00AD0778" w:rsidRPr="0093408A" w:rsidRDefault="00AD0778" w:rsidP="00AD0778">
      <w:pPr>
        <w:widowControl w:val="0"/>
        <w:autoSpaceDE w:val="0"/>
        <w:autoSpaceDN w:val="0"/>
        <w:adjustRightInd w:val="0"/>
        <w:ind w:firstLine="540"/>
        <w:jc w:val="both"/>
        <w:rPr>
          <w:sz w:val="28"/>
          <w:szCs w:val="28"/>
        </w:rPr>
      </w:pPr>
      <w:r w:rsidRPr="0093408A">
        <w:rPr>
          <w:sz w:val="28"/>
          <w:szCs w:val="28"/>
        </w:rPr>
        <w:t>Степень достижения показателя (индикатора) муниципальной программы может рассчитываться по формуле:</w:t>
      </w:r>
    </w:p>
    <w:p w:rsidR="00AD0778" w:rsidRPr="0093408A" w:rsidRDefault="00AD0778" w:rsidP="00AD0778">
      <w:pPr>
        <w:widowControl w:val="0"/>
        <w:autoSpaceDE w:val="0"/>
        <w:autoSpaceDN w:val="0"/>
        <w:adjustRightInd w:val="0"/>
        <w:ind w:firstLine="540"/>
        <w:jc w:val="both"/>
        <w:rPr>
          <w:sz w:val="28"/>
          <w:szCs w:val="28"/>
        </w:rPr>
      </w:pPr>
      <w:r w:rsidRPr="0093408A">
        <w:rPr>
          <w:noProof/>
          <w:sz w:val="28"/>
          <w:szCs w:val="28"/>
        </w:rPr>
        <w:drawing>
          <wp:inline distT="0" distB="0" distL="0" distR="0">
            <wp:extent cx="885825" cy="228600"/>
            <wp:effectExtent l="0" t="0" r="0" b="0"/>
            <wp:docPr id="6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a:stretch>
                      <a:fillRect/>
                    </a:stretch>
                  </pic:blipFill>
                  <pic:spPr bwMode="auto">
                    <a:xfrm>
                      <a:off x="0" y="0"/>
                      <a:ext cx="885825" cy="228600"/>
                    </a:xfrm>
                    <a:prstGeom prst="rect">
                      <a:avLst/>
                    </a:prstGeom>
                    <a:noFill/>
                    <a:ln w="9525">
                      <a:noFill/>
                      <a:miter lim="800000"/>
                      <a:headEnd/>
                      <a:tailEnd/>
                    </a:ln>
                  </pic:spPr>
                </pic:pic>
              </a:graphicData>
            </a:graphic>
          </wp:inline>
        </w:drawing>
      </w:r>
    </w:p>
    <w:p w:rsidR="00AD0778" w:rsidRPr="0093408A" w:rsidRDefault="00AD0778" w:rsidP="00AD0778">
      <w:pPr>
        <w:widowControl w:val="0"/>
        <w:autoSpaceDE w:val="0"/>
        <w:autoSpaceDN w:val="0"/>
        <w:adjustRightInd w:val="0"/>
        <w:ind w:firstLine="540"/>
        <w:jc w:val="both"/>
        <w:rPr>
          <w:sz w:val="28"/>
          <w:szCs w:val="28"/>
        </w:rPr>
      </w:pPr>
      <w:r w:rsidRPr="0093408A">
        <w:rPr>
          <w:sz w:val="28"/>
          <w:szCs w:val="28"/>
        </w:rPr>
        <w:t>где:</w:t>
      </w:r>
    </w:p>
    <w:p w:rsidR="00AD0778" w:rsidRPr="0093408A" w:rsidRDefault="00AD0778" w:rsidP="00AD0778">
      <w:pPr>
        <w:widowControl w:val="0"/>
        <w:autoSpaceDE w:val="0"/>
        <w:autoSpaceDN w:val="0"/>
        <w:adjustRightInd w:val="0"/>
        <w:ind w:firstLine="540"/>
        <w:jc w:val="both"/>
        <w:rPr>
          <w:sz w:val="28"/>
          <w:szCs w:val="28"/>
        </w:rPr>
      </w:pPr>
      <w:r w:rsidRPr="0093408A">
        <w:rPr>
          <w:noProof/>
          <w:position w:val="-7"/>
          <w:sz w:val="28"/>
          <w:szCs w:val="28"/>
        </w:rPr>
        <w:drawing>
          <wp:inline distT="0" distB="0" distL="0" distR="0">
            <wp:extent cx="209550" cy="219075"/>
            <wp:effectExtent l="19050" t="0" r="0" b="0"/>
            <wp:docPr id="6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Pr="0093408A">
        <w:rPr>
          <w:sz w:val="28"/>
          <w:szCs w:val="28"/>
        </w:rPr>
        <w:t xml:space="preserve"> - фактическое значение показателя (индикатора) программы,</w:t>
      </w:r>
    </w:p>
    <w:p w:rsidR="00AD0778" w:rsidRPr="0093408A" w:rsidRDefault="00AD0778" w:rsidP="00AD0778">
      <w:pPr>
        <w:widowControl w:val="0"/>
        <w:autoSpaceDE w:val="0"/>
        <w:autoSpaceDN w:val="0"/>
        <w:adjustRightInd w:val="0"/>
        <w:ind w:firstLine="540"/>
        <w:jc w:val="both"/>
        <w:rPr>
          <w:sz w:val="28"/>
          <w:szCs w:val="28"/>
        </w:rPr>
      </w:pPr>
      <w:r w:rsidRPr="0093408A">
        <w:rPr>
          <w:noProof/>
          <w:position w:val="-7"/>
          <w:sz w:val="28"/>
          <w:szCs w:val="28"/>
        </w:rPr>
        <w:drawing>
          <wp:inline distT="0" distB="0" distL="0" distR="0">
            <wp:extent cx="209550" cy="219075"/>
            <wp:effectExtent l="19050" t="0" r="0" b="0"/>
            <wp:docPr id="6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Pr="0093408A">
        <w:rPr>
          <w:sz w:val="28"/>
          <w:szCs w:val="28"/>
        </w:rPr>
        <w:t xml:space="preserve"> - плановое значение показателя (индикатора) программы (для показателей (индикаторов), желаемой тенденцией ра</w:t>
      </w:r>
      <w:r w:rsidRPr="0093408A">
        <w:rPr>
          <w:sz w:val="28"/>
          <w:szCs w:val="28"/>
        </w:rPr>
        <w:t>з</w:t>
      </w:r>
      <w:r w:rsidRPr="0093408A">
        <w:rPr>
          <w:sz w:val="28"/>
          <w:szCs w:val="28"/>
        </w:rPr>
        <w:t>вития которых является рост значений)</w:t>
      </w:r>
    </w:p>
    <w:p w:rsidR="00AD0778" w:rsidRPr="0093408A" w:rsidRDefault="00AD0778" w:rsidP="00AD0778">
      <w:pPr>
        <w:widowControl w:val="0"/>
        <w:autoSpaceDE w:val="0"/>
        <w:autoSpaceDN w:val="0"/>
        <w:adjustRightInd w:val="0"/>
        <w:ind w:firstLine="540"/>
        <w:jc w:val="both"/>
        <w:rPr>
          <w:sz w:val="28"/>
          <w:szCs w:val="28"/>
        </w:rPr>
      </w:pPr>
      <w:r w:rsidRPr="0093408A">
        <w:rPr>
          <w:sz w:val="28"/>
          <w:szCs w:val="28"/>
        </w:rPr>
        <w:t>или,</w:t>
      </w:r>
    </w:p>
    <w:p w:rsidR="00AD0778" w:rsidRPr="0093408A" w:rsidRDefault="00AD0778" w:rsidP="00AD0778">
      <w:pPr>
        <w:widowControl w:val="0"/>
        <w:autoSpaceDE w:val="0"/>
        <w:autoSpaceDN w:val="0"/>
        <w:adjustRightInd w:val="0"/>
        <w:ind w:firstLine="540"/>
        <w:jc w:val="both"/>
        <w:rPr>
          <w:sz w:val="28"/>
          <w:szCs w:val="28"/>
        </w:rPr>
      </w:pPr>
      <w:r w:rsidRPr="0093408A">
        <w:rPr>
          <w:noProof/>
          <w:position w:val="-9"/>
          <w:sz w:val="28"/>
          <w:szCs w:val="28"/>
        </w:rPr>
        <w:drawing>
          <wp:inline distT="0" distB="0" distL="0" distR="0">
            <wp:extent cx="847725" cy="228600"/>
            <wp:effectExtent l="0" t="0" r="0" b="0"/>
            <wp:docPr id="6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srcRect/>
                    <a:stretch>
                      <a:fillRect/>
                    </a:stretch>
                  </pic:blipFill>
                  <pic:spPr bwMode="auto">
                    <a:xfrm>
                      <a:off x="0" y="0"/>
                      <a:ext cx="847725" cy="228600"/>
                    </a:xfrm>
                    <a:prstGeom prst="rect">
                      <a:avLst/>
                    </a:prstGeom>
                    <a:noFill/>
                    <a:ln w="9525">
                      <a:noFill/>
                      <a:miter lim="800000"/>
                      <a:headEnd/>
                      <a:tailEnd/>
                    </a:ln>
                  </pic:spPr>
                </pic:pic>
              </a:graphicData>
            </a:graphic>
          </wp:inline>
        </w:drawing>
      </w:r>
      <w:r w:rsidRPr="0093408A">
        <w:rPr>
          <w:sz w:val="28"/>
          <w:szCs w:val="28"/>
        </w:rPr>
        <w:t xml:space="preserve"> (для показателей (индикаторов), желаемой тенденцией развития которых является снижение значений);</w:t>
      </w:r>
    </w:p>
    <w:p w:rsidR="00AD0778" w:rsidRPr="0093408A" w:rsidRDefault="00AD0778" w:rsidP="00AD0778">
      <w:pPr>
        <w:widowControl w:val="0"/>
        <w:autoSpaceDE w:val="0"/>
        <w:autoSpaceDN w:val="0"/>
        <w:adjustRightInd w:val="0"/>
        <w:ind w:firstLine="540"/>
        <w:jc w:val="both"/>
        <w:rPr>
          <w:sz w:val="28"/>
          <w:szCs w:val="28"/>
        </w:rPr>
      </w:pPr>
      <w:r w:rsidRPr="0093408A">
        <w:rPr>
          <w:sz w:val="28"/>
          <w:szCs w:val="28"/>
        </w:rPr>
        <w:t>2) степени соответствия запланированному уровню затрат и эффективности использования средств бюджета МО МР «Усть-Куломский».</w:t>
      </w:r>
    </w:p>
    <w:p w:rsidR="00AD0778" w:rsidRPr="0093408A" w:rsidRDefault="00AD0778" w:rsidP="00AD0778">
      <w:pPr>
        <w:widowControl w:val="0"/>
        <w:autoSpaceDE w:val="0"/>
        <w:autoSpaceDN w:val="0"/>
        <w:adjustRightInd w:val="0"/>
        <w:ind w:firstLine="540"/>
        <w:jc w:val="both"/>
        <w:rPr>
          <w:sz w:val="28"/>
          <w:szCs w:val="28"/>
        </w:rPr>
      </w:pPr>
      <w:r w:rsidRPr="0093408A">
        <w:rPr>
          <w:sz w:val="28"/>
          <w:szCs w:val="28"/>
        </w:rPr>
        <w:t>Оценка степени соответствия запланированному уровню затрат и эффективности использования средств бюджета МО МР «Усть-Куломский» может определяться путем сопоставления плановых и фактических объемов финансирования пр</w:t>
      </w:r>
      <w:r w:rsidRPr="0093408A">
        <w:rPr>
          <w:sz w:val="28"/>
          <w:szCs w:val="28"/>
        </w:rPr>
        <w:t>о</w:t>
      </w:r>
      <w:r w:rsidRPr="0093408A">
        <w:rPr>
          <w:sz w:val="28"/>
          <w:szCs w:val="28"/>
        </w:rPr>
        <w:t>граммы по формуле:</w:t>
      </w:r>
    </w:p>
    <w:p w:rsidR="00AD0778" w:rsidRPr="0093408A" w:rsidRDefault="00AD0778" w:rsidP="00AD0778">
      <w:pPr>
        <w:widowControl w:val="0"/>
        <w:autoSpaceDE w:val="0"/>
        <w:autoSpaceDN w:val="0"/>
        <w:adjustRightInd w:val="0"/>
        <w:ind w:firstLine="540"/>
        <w:jc w:val="both"/>
        <w:rPr>
          <w:sz w:val="28"/>
          <w:szCs w:val="28"/>
        </w:rPr>
      </w:pPr>
      <w:r w:rsidRPr="0093408A">
        <w:rPr>
          <w:noProof/>
          <w:sz w:val="28"/>
          <w:szCs w:val="28"/>
        </w:rPr>
        <w:drawing>
          <wp:inline distT="0" distB="0" distL="0" distR="0">
            <wp:extent cx="952500" cy="219075"/>
            <wp:effectExtent l="19050" t="0" r="0" b="0"/>
            <wp:docPr id="6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a:srcRect/>
                    <a:stretch>
                      <a:fillRect/>
                    </a:stretch>
                  </pic:blipFill>
                  <pic:spPr bwMode="auto">
                    <a:xfrm>
                      <a:off x="0" y="0"/>
                      <a:ext cx="952500" cy="219075"/>
                    </a:xfrm>
                    <a:prstGeom prst="rect">
                      <a:avLst/>
                    </a:prstGeom>
                    <a:noFill/>
                    <a:ln w="9525">
                      <a:noFill/>
                      <a:miter lim="800000"/>
                      <a:headEnd/>
                      <a:tailEnd/>
                    </a:ln>
                  </pic:spPr>
                </pic:pic>
              </a:graphicData>
            </a:graphic>
          </wp:inline>
        </w:drawing>
      </w:r>
    </w:p>
    <w:p w:rsidR="00AD0778" w:rsidRPr="0093408A" w:rsidRDefault="00AD0778" w:rsidP="00AD0778">
      <w:pPr>
        <w:widowControl w:val="0"/>
        <w:autoSpaceDE w:val="0"/>
        <w:autoSpaceDN w:val="0"/>
        <w:adjustRightInd w:val="0"/>
        <w:ind w:firstLine="540"/>
        <w:jc w:val="both"/>
        <w:rPr>
          <w:sz w:val="28"/>
          <w:szCs w:val="28"/>
        </w:rPr>
      </w:pPr>
      <w:r w:rsidRPr="0093408A">
        <w:rPr>
          <w:sz w:val="28"/>
          <w:szCs w:val="28"/>
        </w:rPr>
        <w:t>где:</w:t>
      </w:r>
    </w:p>
    <w:p w:rsidR="00AD0778" w:rsidRPr="0093408A" w:rsidRDefault="00AD0778" w:rsidP="00AD0778">
      <w:pPr>
        <w:widowControl w:val="0"/>
        <w:autoSpaceDE w:val="0"/>
        <w:autoSpaceDN w:val="0"/>
        <w:adjustRightInd w:val="0"/>
        <w:ind w:firstLine="540"/>
        <w:jc w:val="both"/>
        <w:rPr>
          <w:sz w:val="28"/>
          <w:szCs w:val="28"/>
        </w:rPr>
      </w:pPr>
      <w:r w:rsidRPr="0093408A">
        <w:rPr>
          <w:noProof/>
          <w:position w:val="-7"/>
          <w:sz w:val="28"/>
          <w:szCs w:val="28"/>
        </w:rPr>
        <w:drawing>
          <wp:inline distT="0" distB="0" distL="0" distR="0">
            <wp:extent cx="228600" cy="219075"/>
            <wp:effectExtent l="19050" t="0" r="0" b="0"/>
            <wp:docPr id="6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3408A">
        <w:rPr>
          <w:sz w:val="28"/>
          <w:szCs w:val="28"/>
        </w:rPr>
        <w:t xml:space="preserve"> - уровень финансирования реализации программы,</w:t>
      </w:r>
    </w:p>
    <w:p w:rsidR="00AD0778" w:rsidRPr="0093408A" w:rsidRDefault="00AD0778" w:rsidP="00AD0778">
      <w:pPr>
        <w:widowControl w:val="0"/>
        <w:autoSpaceDE w:val="0"/>
        <w:autoSpaceDN w:val="0"/>
        <w:adjustRightInd w:val="0"/>
        <w:ind w:firstLine="540"/>
        <w:jc w:val="both"/>
        <w:rPr>
          <w:sz w:val="28"/>
          <w:szCs w:val="28"/>
        </w:rPr>
      </w:pPr>
      <w:r w:rsidRPr="0093408A">
        <w:rPr>
          <w:noProof/>
          <w:position w:val="-7"/>
          <w:sz w:val="28"/>
          <w:szCs w:val="28"/>
        </w:rPr>
        <w:drawing>
          <wp:inline distT="0" distB="0" distL="0" distR="0">
            <wp:extent cx="247650" cy="219075"/>
            <wp:effectExtent l="0" t="0" r="0" b="0"/>
            <wp:docPr id="6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93408A">
        <w:rPr>
          <w:sz w:val="28"/>
          <w:szCs w:val="28"/>
        </w:rPr>
        <w:t xml:space="preserve"> - фактический объем финансовых ресурсов, направленный на реализацию программы,</w:t>
      </w:r>
    </w:p>
    <w:p w:rsidR="00AD0778" w:rsidRPr="0093408A" w:rsidRDefault="00AD0778" w:rsidP="00AD0778">
      <w:pPr>
        <w:widowControl w:val="0"/>
        <w:autoSpaceDE w:val="0"/>
        <w:autoSpaceDN w:val="0"/>
        <w:adjustRightInd w:val="0"/>
        <w:ind w:firstLine="540"/>
        <w:jc w:val="both"/>
        <w:rPr>
          <w:sz w:val="28"/>
          <w:szCs w:val="28"/>
        </w:rPr>
      </w:pPr>
      <w:r w:rsidRPr="0093408A">
        <w:rPr>
          <w:noProof/>
          <w:position w:val="-7"/>
          <w:sz w:val="28"/>
          <w:szCs w:val="28"/>
        </w:rPr>
        <w:drawing>
          <wp:inline distT="0" distB="0" distL="0" distR="0">
            <wp:extent cx="228600" cy="219075"/>
            <wp:effectExtent l="0" t="0" r="0" b="0"/>
            <wp:docPr id="6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3408A">
        <w:rPr>
          <w:sz w:val="28"/>
          <w:szCs w:val="28"/>
        </w:rPr>
        <w:t xml:space="preserve"> - плановый объем финансовых ресурсов на соответствующий отчетный период.</w:t>
      </w:r>
    </w:p>
    <w:p w:rsidR="00AD0778" w:rsidRPr="0093408A" w:rsidRDefault="00AD0778" w:rsidP="00AD0778">
      <w:pPr>
        <w:widowControl w:val="0"/>
        <w:autoSpaceDE w:val="0"/>
        <w:autoSpaceDN w:val="0"/>
        <w:adjustRightInd w:val="0"/>
        <w:ind w:firstLine="540"/>
        <w:jc w:val="both"/>
        <w:rPr>
          <w:sz w:val="28"/>
          <w:szCs w:val="28"/>
        </w:rPr>
      </w:pPr>
      <w:r w:rsidRPr="0093408A">
        <w:rPr>
          <w:sz w:val="28"/>
          <w:szCs w:val="28"/>
        </w:rPr>
        <w:t>Эффективность реализации муниципальной программы (подпрограммы) может рассчитываться по следующей формуле:</w:t>
      </w:r>
    </w:p>
    <w:p w:rsidR="00AD0778" w:rsidRPr="0093408A" w:rsidRDefault="00AD0778" w:rsidP="00AD0778">
      <w:pPr>
        <w:widowControl w:val="0"/>
        <w:autoSpaceDE w:val="0"/>
        <w:autoSpaceDN w:val="0"/>
        <w:adjustRightInd w:val="0"/>
        <w:ind w:firstLine="540"/>
        <w:jc w:val="both"/>
        <w:rPr>
          <w:sz w:val="28"/>
          <w:szCs w:val="28"/>
        </w:rPr>
      </w:pPr>
      <w:r w:rsidRPr="0093408A">
        <w:rPr>
          <w:noProof/>
          <w:sz w:val="28"/>
          <w:szCs w:val="28"/>
        </w:rPr>
        <w:lastRenderedPageBreak/>
        <w:drawing>
          <wp:inline distT="0" distB="0" distL="0" distR="0">
            <wp:extent cx="1028700" cy="228600"/>
            <wp:effectExtent l="19050" t="0" r="0" b="0"/>
            <wp:docPr id="6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srcRect/>
                    <a:stretch>
                      <a:fillRect/>
                    </a:stretch>
                  </pic:blipFill>
                  <pic:spPr bwMode="auto">
                    <a:xfrm>
                      <a:off x="0" y="0"/>
                      <a:ext cx="1028700" cy="228600"/>
                    </a:xfrm>
                    <a:prstGeom prst="rect">
                      <a:avLst/>
                    </a:prstGeom>
                    <a:noFill/>
                    <a:ln w="9525">
                      <a:noFill/>
                      <a:miter lim="800000"/>
                      <a:headEnd/>
                      <a:tailEnd/>
                    </a:ln>
                  </pic:spPr>
                </pic:pic>
              </a:graphicData>
            </a:graphic>
          </wp:inline>
        </w:drawing>
      </w:r>
    </w:p>
    <w:p w:rsidR="00AD0778" w:rsidRPr="0093408A" w:rsidRDefault="00AD0778" w:rsidP="00AD0778">
      <w:pPr>
        <w:widowControl w:val="0"/>
        <w:autoSpaceDE w:val="0"/>
        <w:autoSpaceDN w:val="0"/>
        <w:adjustRightInd w:val="0"/>
        <w:ind w:firstLine="540"/>
        <w:jc w:val="both"/>
        <w:rPr>
          <w:sz w:val="28"/>
          <w:szCs w:val="28"/>
        </w:rPr>
      </w:pPr>
      <w:r w:rsidRPr="0093408A">
        <w:rPr>
          <w:sz w:val="28"/>
          <w:szCs w:val="28"/>
        </w:rPr>
        <w:t>Вывод об эффективности (неэффективности) реализации муниципальной программы может определяться на основании следующих критериев: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253"/>
      </w:tblGrid>
      <w:tr w:rsidR="00AD0778" w:rsidRPr="0093408A" w:rsidTr="00AD0778">
        <w:tc>
          <w:tcPr>
            <w:tcW w:w="5211" w:type="dxa"/>
          </w:tcPr>
          <w:p w:rsidR="00AD0778" w:rsidRPr="0093408A" w:rsidRDefault="00AD0778" w:rsidP="00AD0778">
            <w:pPr>
              <w:outlineLvl w:val="0"/>
              <w:rPr>
                <w:sz w:val="24"/>
                <w:szCs w:val="24"/>
              </w:rPr>
            </w:pPr>
            <w:r w:rsidRPr="0093408A">
              <w:rPr>
                <w:sz w:val="24"/>
                <w:szCs w:val="24"/>
              </w:rPr>
              <w:t>Вывод об эффективности реализации</w:t>
            </w:r>
          </w:p>
          <w:p w:rsidR="00AD0778" w:rsidRPr="0093408A" w:rsidRDefault="00AD0778" w:rsidP="00AD0778">
            <w:pPr>
              <w:outlineLvl w:val="0"/>
              <w:rPr>
                <w:sz w:val="24"/>
                <w:szCs w:val="24"/>
              </w:rPr>
            </w:pPr>
            <w:r w:rsidRPr="0093408A">
              <w:rPr>
                <w:sz w:val="24"/>
                <w:szCs w:val="24"/>
              </w:rPr>
              <w:t>муниципальной программы</w:t>
            </w:r>
          </w:p>
        </w:tc>
        <w:tc>
          <w:tcPr>
            <w:tcW w:w="4253" w:type="dxa"/>
          </w:tcPr>
          <w:p w:rsidR="00AD0778" w:rsidRPr="0093408A" w:rsidRDefault="00AD0778" w:rsidP="00AD0778">
            <w:pPr>
              <w:outlineLvl w:val="0"/>
              <w:rPr>
                <w:sz w:val="24"/>
                <w:szCs w:val="24"/>
              </w:rPr>
            </w:pPr>
            <w:r w:rsidRPr="0093408A">
              <w:rPr>
                <w:sz w:val="24"/>
                <w:szCs w:val="24"/>
              </w:rPr>
              <w:t>Критерий оценки эффективности Э</w:t>
            </w:r>
          </w:p>
          <w:p w:rsidR="00AD0778" w:rsidRPr="0093408A" w:rsidRDefault="00AD0778" w:rsidP="00AD0778">
            <w:pPr>
              <w:jc w:val="right"/>
              <w:outlineLvl w:val="0"/>
              <w:rPr>
                <w:sz w:val="24"/>
                <w:szCs w:val="24"/>
              </w:rPr>
            </w:pPr>
            <w:r w:rsidRPr="0093408A">
              <w:rPr>
                <w:sz w:val="24"/>
                <w:szCs w:val="24"/>
              </w:rPr>
              <w:t>МП</w:t>
            </w:r>
          </w:p>
        </w:tc>
      </w:tr>
      <w:tr w:rsidR="00AD0778" w:rsidRPr="0093408A" w:rsidTr="00AD0778">
        <w:tc>
          <w:tcPr>
            <w:tcW w:w="5211" w:type="dxa"/>
          </w:tcPr>
          <w:p w:rsidR="00AD0778" w:rsidRPr="0093408A" w:rsidRDefault="00AD0778" w:rsidP="00AD0778">
            <w:pPr>
              <w:outlineLvl w:val="0"/>
              <w:rPr>
                <w:sz w:val="24"/>
                <w:szCs w:val="24"/>
              </w:rPr>
            </w:pPr>
            <w:r w:rsidRPr="0093408A">
              <w:rPr>
                <w:sz w:val="24"/>
                <w:szCs w:val="24"/>
              </w:rPr>
              <w:t>Неэффективная</w:t>
            </w:r>
          </w:p>
        </w:tc>
        <w:tc>
          <w:tcPr>
            <w:tcW w:w="4253" w:type="dxa"/>
          </w:tcPr>
          <w:p w:rsidR="00AD0778" w:rsidRPr="0093408A" w:rsidRDefault="00AD0778" w:rsidP="00AD0778">
            <w:pPr>
              <w:outlineLvl w:val="0"/>
              <w:rPr>
                <w:sz w:val="24"/>
                <w:szCs w:val="24"/>
              </w:rPr>
            </w:pPr>
            <w:r w:rsidRPr="0093408A">
              <w:rPr>
                <w:sz w:val="24"/>
                <w:szCs w:val="24"/>
              </w:rPr>
              <w:t>менее 0,5</w:t>
            </w:r>
          </w:p>
        </w:tc>
      </w:tr>
      <w:tr w:rsidR="00AD0778" w:rsidRPr="0093408A" w:rsidTr="00AD0778">
        <w:tc>
          <w:tcPr>
            <w:tcW w:w="5211" w:type="dxa"/>
          </w:tcPr>
          <w:p w:rsidR="00AD0778" w:rsidRPr="0093408A" w:rsidRDefault="00AD0778" w:rsidP="00AD0778">
            <w:pPr>
              <w:outlineLvl w:val="0"/>
              <w:rPr>
                <w:sz w:val="24"/>
                <w:szCs w:val="24"/>
              </w:rPr>
            </w:pPr>
            <w:r w:rsidRPr="0093408A">
              <w:rPr>
                <w:sz w:val="24"/>
                <w:szCs w:val="24"/>
              </w:rPr>
              <w:t>Уровень эффективности удовлетворительный</w:t>
            </w:r>
          </w:p>
        </w:tc>
        <w:tc>
          <w:tcPr>
            <w:tcW w:w="4253" w:type="dxa"/>
          </w:tcPr>
          <w:p w:rsidR="00AD0778" w:rsidRPr="0093408A" w:rsidRDefault="00AD0778" w:rsidP="00AD0778">
            <w:pPr>
              <w:outlineLvl w:val="0"/>
              <w:rPr>
                <w:sz w:val="24"/>
                <w:szCs w:val="24"/>
              </w:rPr>
            </w:pPr>
            <w:r w:rsidRPr="0093408A">
              <w:rPr>
                <w:sz w:val="24"/>
                <w:szCs w:val="24"/>
              </w:rPr>
              <w:t>0,5 - 0,79</w:t>
            </w:r>
          </w:p>
        </w:tc>
      </w:tr>
      <w:tr w:rsidR="00AD0778" w:rsidRPr="0093408A" w:rsidTr="00AD0778">
        <w:tc>
          <w:tcPr>
            <w:tcW w:w="5211" w:type="dxa"/>
          </w:tcPr>
          <w:p w:rsidR="00AD0778" w:rsidRPr="0093408A" w:rsidRDefault="00AD0778" w:rsidP="00AD0778">
            <w:pPr>
              <w:outlineLvl w:val="0"/>
              <w:rPr>
                <w:sz w:val="24"/>
                <w:szCs w:val="24"/>
              </w:rPr>
            </w:pPr>
            <w:r w:rsidRPr="0093408A">
              <w:rPr>
                <w:sz w:val="24"/>
                <w:szCs w:val="24"/>
              </w:rPr>
              <w:t>Эффективная</w:t>
            </w:r>
          </w:p>
        </w:tc>
        <w:tc>
          <w:tcPr>
            <w:tcW w:w="4253" w:type="dxa"/>
          </w:tcPr>
          <w:p w:rsidR="00AD0778" w:rsidRPr="0093408A" w:rsidRDefault="00AD0778" w:rsidP="00AD0778">
            <w:pPr>
              <w:outlineLvl w:val="0"/>
              <w:rPr>
                <w:sz w:val="24"/>
                <w:szCs w:val="24"/>
              </w:rPr>
            </w:pPr>
            <w:r w:rsidRPr="0093408A">
              <w:rPr>
                <w:sz w:val="24"/>
                <w:szCs w:val="24"/>
              </w:rPr>
              <w:t>0,8 - 1</w:t>
            </w:r>
          </w:p>
        </w:tc>
      </w:tr>
      <w:tr w:rsidR="00AD0778" w:rsidRPr="0093408A" w:rsidTr="00AD0778">
        <w:tc>
          <w:tcPr>
            <w:tcW w:w="5211" w:type="dxa"/>
          </w:tcPr>
          <w:p w:rsidR="00AD0778" w:rsidRPr="0093408A" w:rsidRDefault="00AD0778" w:rsidP="00AD0778">
            <w:pPr>
              <w:outlineLvl w:val="0"/>
              <w:rPr>
                <w:sz w:val="24"/>
                <w:szCs w:val="24"/>
              </w:rPr>
            </w:pPr>
            <w:r w:rsidRPr="0093408A">
              <w:rPr>
                <w:sz w:val="24"/>
                <w:szCs w:val="24"/>
              </w:rPr>
              <w:t>Высокоэффективная</w:t>
            </w:r>
          </w:p>
        </w:tc>
        <w:tc>
          <w:tcPr>
            <w:tcW w:w="4253" w:type="dxa"/>
          </w:tcPr>
          <w:p w:rsidR="00AD0778" w:rsidRPr="0093408A" w:rsidRDefault="00AD0778" w:rsidP="00AD0778">
            <w:pPr>
              <w:outlineLvl w:val="0"/>
              <w:rPr>
                <w:sz w:val="24"/>
                <w:szCs w:val="24"/>
              </w:rPr>
            </w:pPr>
            <w:r w:rsidRPr="0093408A">
              <w:rPr>
                <w:sz w:val="24"/>
                <w:szCs w:val="24"/>
              </w:rPr>
              <w:t>более 1</w:t>
            </w:r>
          </w:p>
        </w:tc>
      </w:tr>
    </w:tbl>
    <w:p w:rsidR="00AD0778" w:rsidRPr="0093408A" w:rsidRDefault="00AD0778" w:rsidP="00AD0778">
      <w:pPr>
        <w:widowControl w:val="0"/>
        <w:autoSpaceDE w:val="0"/>
        <w:autoSpaceDN w:val="0"/>
        <w:adjustRightInd w:val="0"/>
        <w:rPr>
          <w:sz w:val="28"/>
          <w:szCs w:val="28"/>
        </w:rPr>
      </w:pPr>
    </w:p>
    <w:p w:rsidR="00AD0778" w:rsidRDefault="00AD0778" w:rsidP="00AD0778">
      <w:pPr>
        <w:widowControl w:val="0"/>
        <w:autoSpaceDE w:val="0"/>
        <w:autoSpaceDN w:val="0"/>
        <w:adjustRightInd w:val="0"/>
        <w:ind w:firstLine="540"/>
        <w:jc w:val="both"/>
        <w:rPr>
          <w:b/>
          <w:sz w:val="28"/>
          <w:szCs w:val="28"/>
        </w:rPr>
      </w:pPr>
      <w:r w:rsidRPr="0093408A">
        <w:rPr>
          <w:sz w:val="28"/>
          <w:szCs w:val="28"/>
        </w:rPr>
        <w:t>Для проведения оценки эффективности муниципальной программы рекомендуется использование индивидуальной м</w:t>
      </w:r>
      <w:r w:rsidRPr="0093408A">
        <w:rPr>
          <w:sz w:val="28"/>
          <w:szCs w:val="28"/>
        </w:rPr>
        <w:t>е</w:t>
      </w:r>
      <w:r w:rsidRPr="0093408A">
        <w:rPr>
          <w:sz w:val="28"/>
          <w:szCs w:val="28"/>
        </w:rPr>
        <w:t>тодики оценки эффективности, разработанной с учетом специфики соответствующей отрасли.</w:t>
      </w:r>
    </w:p>
    <w:p w:rsidR="00AD0778" w:rsidRDefault="00AD0778" w:rsidP="00AD0778">
      <w:pPr>
        <w:widowControl w:val="0"/>
        <w:autoSpaceDE w:val="0"/>
        <w:autoSpaceDN w:val="0"/>
        <w:adjustRightInd w:val="0"/>
        <w:ind w:firstLine="540"/>
        <w:jc w:val="center"/>
        <w:rPr>
          <w:b/>
          <w:sz w:val="28"/>
          <w:szCs w:val="28"/>
        </w:rPr>
      </w:pPr>
    </w:p>
    <w:p w:rsidR="00AD0778" w:rsidRDefault="00AD0778" w:rsidP="00AD0778">
      <w:pPr>
        <w:widowControl w:val="0"/>
        <w:autoSpaceDE w:val="0"/>
        <w:autoSpaceDN w:val="0"/>
        <w:adjustRightInd w:val="0"/>
        <w:ind w:firstLine="540"/>
        <w:jc w:val="center"/>
        <w:rPr>
          <w:b/>
          <w:sz w:val="28"/>
          <w:szCs w:val="28"/>
        </w:rPr>
      </w:pPr>
    </w:p>
    <w:p w:rsidR="00AD0778" w:rsidRDefault="00AD0778" w:rsidP="00AD0778">
      <w:pPr>
        <w:widowControl w:val="0"/>
        <w:autoSpaceDE w:val="0"/>
        <w:autoSpaceDN w:val="0"/>
        <w:adjustRightInd w:val="0"/>
        <w:ind w:firstLine="540"/>
        <w:jc w:val="center"/>
        <w:rPr>
          <w:b/>
          <w:sz w:val="28"/>
          <w:szCs w:val="28"/>
        </w:rPr>
      </w:pPr>
    </w:p>
    <w:p w:rsidR="00AD0778" w:rsidRDefault="00AD0778" w:rsidP="00AD0778">
      <w:pPr>
        <w:widowControl w:val="0"/>
        <w:autoSpaceDE w:val="0"/>
        <w:autoSpaceDN w:val="0"/>
        <w:adjustRightInd w:val="0"/>
        <w:ind w:firstLine="540"/>
        <w:jc w:val="center"/>
        <w:rPr>
          <w:b/>
          <w:sz w:val="28"/>
          <w:szCs w:val="28"/>
        </w:rPr>
      </w:pPr>
    </w:p>
    <w:p w:rsidR="00AD0778" w:rsidRDefault="00AD0778" w:rsidP="00AD0778">
      <w:pPr>
        <w:widowControl w:val="0"/>
        <w:autoSpaceDE w:val="0"/>
        <w:autoSpaceDN w:val="0"/>
        <w:adjustRightInd w:val="0"/>
        <w:ind w:firstLine="540"/>
        <w:jc w:val="center"/>
        <w:rPr>
          <w:b/>
          <w:sz w:val="28"/>
          <w:szCs w:val="28"/>
        </w:rPr>
      </w:pPr>
    </w:p>
    <w:p w:rsidR="00AD0778" w:rsidRDefault="00AD0778" w:rsidP="00AD0778">
      <w:pPr>
        <w:widowControl w:val="0"/>
        <w:autoSpaceDE w:val="0"/>
        <w:autoSpaceDN w:val="0"/>
        <w:adjustRightInd w:val="0"/>
        <w:ind w:firstLine="540"/>
        <w:jc w:val="center"/>
        <w:rPr>
          <w:b/>
          <w:sz w:val="28"/>
          <w:szCs w:val="28"/>
        </w:rPr>
      </w:pPr>
    </w:p>
    <w:p w:rsidR="00AD0778" w:rsidRDefault="00AD0778" w:rsidP="00AD0778">
      <w:pPr>
        <w:widowControl w:val="0"/>
        <w:autoSpaceDE w:val="0"/>
        <w:autoSpaceDN w:val="0"/>
        <w:adjustRightInd w:val="0"/>
        <w:ind w:firstLine="540"/>
        <w:jc w:val="center"/>
        <w:rPr>
          <w:b/>
          <w:sz w:val="28"/>
          <w:szCs w:val="28"/>
        </w:rPr>
      </w:pPr>
    </w:p>
    <w:p w:rsidR="00AD0778" w:rsidRDefault="00AD0778" w:rsidP="00AD0778">
      <w:pPr>
        <w:widowControl w:val="0"/>
        <w:autoSpaceDE w:val="0"/>
        <w:autoSpaceDN w:val="0"/>
        <w:adjustRightInd w:val="0"/>
        <w:ind w:firstLine="540"/>
        <w:jc w:val="center"/>
        <w:rPr>
          <w:b/>
          <w:sz w:val="28"/>
          <w:szCs w:val="28"/>
        </w:rPr>
      </w:pPr>
    </w:p>
    <w:p w:rsidR="00AD0778" w:rsidRDefault="00AD0778" w:rsidP="00AD0778">
      <w:pPr>
        <w:widowControl w:val="0"/>
        <w:autoSpaceDE w:val="0"/>
        <w:autoSpaceDN w:val="0"/>
        <w:adjustRightInd w:val="0"/>
        <w:ind w:firstLine="540"/>
        <w:jc w:val="center"/>
        <w:rPr>
          <w:b/>
          <w:sz w:val="28"/>
          <w:szCs w:val="28"/>
        </w:rPr>
      </w:pPr>
    </w:p>
    <w:p w:rsidR="00AD0778" w:rsidRDefault="00AD0778" w:rsidP="00AD0778">
      <w:pPr>
        <w:widowControl w:val="0"/>
        <w:autoSpaceDE w:val="0"/>
        <w:autoSpaceDN w:val="0"/>
        <w:adjustRightInd w:val="0"/>
        <w:ind w:firstLine="540"/>
        <w:jc w:val="center"/>
        <w:rPr>
          <w:b/>
          <w:sz w:val="28"/>
          <w:szCs w:val="28"/>
        </w:rPr>
      </w:pPr>
    </w:p>
    <w:p w:rsidR="00AD0778" w:rsidRDefault="00AD0778" w:rsidP="00AD0778">
      <w:pPr>
        <w:widowControl w:val="0"/>
        <w:autoSpaceDE w:val="0"/>
        <w:autoSpaceDN w:val="0"/>
        <w:adjustRightInd w:val="0"/>
        <w:ind w:firstLine="540"/>
        <w:jc w:val="center"/>
        <w:rPr>
          <w:b/>
          <w:sz w:val="28"/>
          <w:szCs w:val="28"/>
        </w:rPr>
      </w:pPr>
    </w:p>
    <w:p w:rsidR="00AD0778" w:rsidRDefault="00AD0778" w:rsidP="00AD0778">
      <w:pPr>
        <w:widowControl w:val="0"/>
        <w:autoSpaceDE w:val="0"/>
        <w:autoSpaceDN w:val="0"/>
        <w:adjustRightInd w:val="0"/>
        <w:ind w:firstLine="540"/>
        <w:jc w:val="center"/>
        <w:rPr>
          <w:b/>
          <w:sz w:val="28"/>
          <w:szCs w:val="28"/>
        </w:rPr>
      </w:pPr>
    </w:p>
    <w:p w:rsidR="00AD0778" w:rsidRDefault="00AD0778" w:rsidP="00AD0778">
      <w:pPr>
        <w:widowControl w:val="0"/>
        <w:autoSpaceDE w:val="0"/>
        <w:autoSpaceDN w:val="0"/>
        <w:adjustRightInd w:val="0"/>
        <w:ind w:firstLine="540"/>
        <w:jc w:val="center"/>
        <w:rPr>
          <w:b/>
          <w:sz w:val="28"/>
          <w:szCs w:val="28"/>
        </w:rPr>
      </w:pPr>
    </w:p>
    <w:p w:rsidR="00AD0778" w:rsidRDefault="00AD0778" w:rsidP="00AD0778">
      <w:pPr>
        <w:widowControl w:val="0"/>
        <w:autoSpaceDE w:val="0"/>
        <w:autoSpaceDN w:val="0"/>
        <w:adjustRightInd w:val="0"/>
        <w:ind w:firstLine="540"/>
        <w:jc w:val="center"/>
        <w:rPr>
          <w:b/>
          <w:sz w:val="28"/>
          <w:szCs w:val="28"/>
        </w:rPr>
      </w:pPr>
    </w:p>
    <w:p w:rsidR="00AD0778" w:rsidRDefault="00AD0778" w:rsidP="00AD0778">
      <w:pPr>
        <w:widowControl w:val="0"/>
        <w:autoSpaceDE w:val="0"/>
        <w:autoSpaceDN w:val="0"/>
        <w:adjustRightInd w:val="0"/>
        <w:ind w:firstLine="540"/>
        <w:jc w:val="center"/>
        <w:rPr>
          <w:b/>
          <w:sz w:val="28"/>
          <w:szCs w:val="28"/>
        </w:rPr>
      </w:pPr>
    </w:p>
    <w:p w:rsidR="00AD0778" w:rsidRDefault="00AD0778" w:rsidP="00AD0778">
      <w:pPr>
        <w:widowControl w:val="0"/>
        <w:autoSpaceDE w:val="0"/>
        <w:autoSpaceDN w:val="0"/>
        <w:adjustRightInd w:val="0"/>
        <w:ind w:firstLine="540"/>
        <w:jc w:val="center"/>
        <w:rPr>
          <w:b/>
          <w:sz w:val="28"/>
          <w:szCs w:val="28"/>
        </w:rPr>
      </w:pPr>
    </w:p>
    <w:p w:rsidR="00AD0778" w:rsidRDefault="00AD0778" w:rsidP="00AD0778">
      <w:pPr>
        <w:widowControl w:val="0"/>
        <w:autoSpaceDE w:val="0"/>
        <w:autoSpaceDN w:val="0"/>
        <w:adjustRightInd w:val="0"/>
        <w:ind w:firstLine="540"/>
        <w:jc w:val="center"/>
        <w:rPr>
          <w:b/>
          <w:sz w:val="28"/>
          <w:szCs w:val="28"/>
        </w:rPr>
      </w:pPr>
    </w:p>
    <w:p w:rsidR="00AD0778" w:rsidRDefault="00AD0778" w:rsidP="00AD0778">
      <w:pPr>
        <w:widowControl w:val="0"/>
        <w:autoSpaceDE w:val="0"/>
        <w:autoSpaceDN w:val="0"/>
        <w:adjustRightInd w:val="0"/>
        <w:ind w:firstLine="540"/>
        <w:jc w:val="center"/>
        <w:rPr>
          <w:b/>
          <w:sz w:val="28"/>
          <w:szCs w:val="28"/>
        </w:rPr>
      </w:pPr>
    </w:p>
    <w:p w:rsidR="00AD0778" w:rsidRDefault="00AD0778" w:rsidP="00AD0778">
      <w:pPr>
        <w:widowControl w:val="0"/>
        <w:autoSpaceDE w:val="0"/>
        <w:autoSpaceDN w:val="0"/>
        <w:adjustRightInd w:val="0"/>
        <w:ind w:firstLine="540"/>
        <w:jc w:val="center"/>
        <w:rPr>
          <w:b/>
          <w:sz w:val="28"/>
          <w:szCs w:val="28"/>
        </w:rPr>
      </w:pPr>
    </w:p>
    <w:p w:rsidR="00AD0778" w:rsidRDefault="00AD0778" w:rsidP="00AD0778">
      <w:pPr>
        <w:widowControl w:val="0"/>
        <w:autoSpaceDE w:val="0"/>
        <w:autoSpaceDN w:val="0"/>
        <w:adjustRightInd w:val="0"/>
        <w:ind w:firstLine="540"/>
        <w:jc w:val="center"/>
        <w:rPr>
          <w:b/>
          <w:sz w:val="28"/>
          <w:szCs w:val="28"/>
        </w:rPr>
      </w:pPr>
    </w:p>
    <w:p w:rsidR="00AD0778" w:rsidRDefault="00AD0778" w:rsidP="00AD0778">
      <w:pPr>
        <w:widowControl w:val="0"/>
        <w:autoSpaceDE w:val="0"/>
        <w:autoSpaceDN w:val="0"/>
        <w:adjustRightInd w:val="0"/>
        <w:ind w:firstLine="540"/>
        <w:jc w:val="center"/>
        <w:rPr>
          <w:b/>
          <w:sz w:val="28"/>
          <w:szCs w:val="28"/>
        </w:rPr>
      </w:pPr>
    </w:p>
    <w:p w:rsidR="00AD0778" w:rsidRDefault="00AD0778" w:rsidP="00AD0778">
      <w:pPr>
        <w:widowControl w:val="0"/>
        <w:autoSpaceDE w:val="0"/>
        <w:autoSpaceDN w:val="0"/>
        <w:adjustRightInd w:val="0"/>
        <w:ind w:firstLine="540"/>
        <w:jc w:val="center"/>
        <w:rPr>
          <w:b/>
          <w:sz w:val="28"/>
          <w:szCs w:val="28"/>
        </w:rPr>
      </w:pPr>
    </w:p>
    <w:p w:rsidR="00AD0778" w:rsidRDefault="00AD0778" w:rsidP="00AD0778">
      <w:pPr>
        <w:widowControl w:val="0"/>
        <w:autoSpaceDE w:val="0"/>
        <w:autoSpaceDN w:val="0"/>
        <w:adjustRightInd w:val="0"/>
        <w:ind w:firstLine="540"/>
        <w:jc w:val="center"/>
        <w:rPr>
          <w:b/>
          <w:sz w:val="28"/>
          <w:szCs w:val="28"/>
        </w:rPr>
      </w:pPr>
    </w:p>
    <w:p w:rsidR="00AD0778" w:rsidRDefault="00AD0778" w:rsidP="00AD0778">
      <w:pPr>
        <w:widowControl w:val="0"/>
        <w:autoSpaceDE w:val="0"/>
        <w:autoSpaceDN w:val="0"/>
        <w:adjustRightInd w:val="0"/>
        <w:ind w:firstLine="540"/>
        <w:jc w:val="center"/>
        <w:rPr>
          <w:b/>
          <w:sz w:val="28"/>
          <w:szCs w:val="28"/>
        </w:rPr>
      </w:pPr>
    </w:p>
    <w:p w:rsidR="00AD0778" w:rsidRDefault="00AD0778" w:rsidP="00AD0778">
      <w:pPr>
        <w:widowControl w:val="0"/>
        <w:autoSpaceDE w:val="0"/>
        <w:autoSpaceDN w:val="0"/>
        <w:adjustRightInd w:val="0"/>
        <w:ind w:firstLine="540"/>
        <w:jc w:val="center"/>
        <w:rPr>
          <w:b/>
          <w:sz w:val="28"/>
          <w:szCs w:val="28"/>
        </w:rPr>
      </w:pPr>
    </w:p>
    <w:p w:rsidR="00AD0778" w:rsidRDefault="00AD0778" w:rsidP="00AD0778">
      <w:pPr>
        <w:widowControl w:val="0"/>
        <w:autoSpaceDE w:val="0"/>
        <w:autoSpaceDN w:val="0"/>
        <w:adjustRightInd w:val="0"/>
        <w:ind w:firstLine="540"/>
        <w:jc w:val="center"/>
        <w:rPr>
          <w:b/>
          <w:sz w:val="28"/>
          <w:szCs w:val="28"/>
        </w:rPr>
      </w:pPr>
    </w:p>
    <w:p w:rsidR="00AD0778" w:rsidRDefault="00AD0778" w:rsidP="00AD0778">
      <w:pPr>
        <w:widowControl w:val="0"/>
        <w:autoSpaceDE w:val="0"/>
        <w:autoSpaceDN w:val="0"/>
        <w:adjustRightInd w:val="0"/>
        <w:ind w:firstLine="540"/>
        <w:jc w:val="center"/>
        <w:rPr>
          <w:b/>
          <w:sz w:val="28"/>
          <w:szCs w:val="28"/>
        </w:rPr>
      </w:pPr>
    </w:p>
    <w:p w:rsidR="00AD0778" w:rsidRDefault="00AD0778" w:rsidP="00AD0778">
      <w:pPr>
        <w:widowControl w:val="0"/>
        <w:autoSpaceDE w:val="0"/>
        <w:autoSpaceDN w:val="0"/>
        <w:adjustRightInd w:val="0"/>
        <w:ind w:firstLine="540"/>
        <w:jc w:val="center"/>
        <w:rPr>
          <w:b/>
          <w:sz w:val="28"/>
          <w:szCs w:val="28"/>
        </w:rPr>
      </w:pPr>
    </w:p>
    <w:p w:rsidR="00AD0778" w:rsidRDefault="00AD0778" w:rsidP="00AD0778">
      <w:pPr>
        <w:widowControl w:val="0"/>
        <w:autoSpaceDE w:val="0"/>
        <w:autoSpaceDN w:val="0"/>
        <w:adjustRightInd w:val="0"/>
        <w:ind w:firstLine="540"/>
        <w:jc w:val="center"/>
        <w:rPr>
          <w:b/>
          <w:sz w:val="28"/>
          <w:szCs w:val="28"/>
        </w:rPr>
      </w:pPr>
    </w:p>
    <w:p w:rsidR="00AD0778" w:rsidRDefault="00AD0778" w:rsidP="00AD0778">
      <w:pPr>
        <w:widowControl w:val="0"/>
        <w:autoSpaceDE w:val="0"/>
        <w:autoSpaceDN w:val="0"/>
        <w:adjustRightInd w:val="0"/>
        <w:ind w:firstLine="540"/>
        <w:jc w:val="center"/>
        <w:rPr>
          <w:b/>
          <w:sz w:val="28"/>
          <w:szCs w:val="28"/>
        </w:rPr>
      </w:pPr>
    </w:p>
    <w:p w:rsidR="00AD0778" w:rsidRDefault="00AD0778" w:rsidP="00AD0778">
      <w:pPr>
        <w:widowControl w:val="0"/>
        <w:autoSpaceDE w:val="0"/>
        <w:autoSpaceDN w:val="0"/>
        <w:adjustRightInd w:val="0"/>
        <w:ind w:firstLine="540"/>
        <w:jc w:val="center"/>
        <w:rPr>
          <w:b/>
          <w:sz w:val="28"/>
          <w:szCs w:val="28"/>
        </w:rPr>
      </w:pPr>
    </w:p>
    <w:p w:rsidR="003628B5" w:rsidRPr="00070BF8" w:rsidRDefault="003628B5" w:rsidP="003628B5">
      <w:pPr>
        <w:jc w:val="center"/>
      </w:pPr>
      <w:r>
        <w:rPr>
          <w:noProof/>
        </w:rPr>
        <w:lastRenderedPageBreak/>
        <w:drawing>
          <wp:inline distT="0" distB="0" distL="0" distR="0">
            <wp:extent cx="848360" cy="841375"/>
            <wp:effectExtent l="19050" t="0" r="8890"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848360" cy="841375"/>
                    </a:xfrm>
                    <a:prstGeom prst="rect">
                      <a:avLst/>
                    </a:prstGeom>
                    <a:noFill/>
                    <a:ln w="9525">
                      <a:noFill/>
                      <a:miter lim="800000"/>
                      <a:headEnd/>
                      <a:tailEnd/>
                    </a:ln>
                  </pic:spPr>
                </pic:pic>
              </a:graphicData>
            </a:graphic>
          </wp:inline>
        </w:drawing>
      </w:r>
    </w:p>
    <w:p w:rsidR="003628B5" w:rsidRPr="00070BF8" w:rsidRDefault="003628B5" w:rsidP="003628B5">
      <w:pPr>
        <w:jc w:val="center"/>
      </w:pPr>
    </w:p>
    <w:p w:rsidR="003628B5" w:rsidRPr="00070BF8" w:rsidRDefault="003628B5" w:rsidP="003628B5">
      <w:pPr>
        <w:jc w:val="center"/>
        <w:rPr>
          <w:rFonts w:ascii="Times New Roman CYR" w:hAnsi="Times New Roman CYR" w:cs="Times New Roman CYR"/>
          <w:b/>
          <w:sz w:val="28"/>
          <w:szCs w:val="28"/>
        </w:rPr>
      </w:pPr>
      <w:r w:rsidRPr="00070BF8">
        <w:rPr>
          <w:rFonts w:ascii="Times New Roman CYR" w:hAnsi="Times New Roman CYR"/>
          <w:b/>
          <w:sz w:val="28"/>
          <w:szCs w:val="28"/>
        </w:rPr>
        <w:t>«Кул</w:t>
      </w:r>
      <w:r w:rsidRPr="00070BF8">
        <w:rPr>
          <w:rFonts w:ascii="Times New Roman CYR" w:hAnsi="Times New Roman CYR" w:cs="Times New Roman CYR"/>
          <w:b/>
          <w:sz w:val="28"/>
          <w:szCs w:val="28"/>
        </w:rPr>
        <w:t>ö</w:t>
      </w:r>
      <w:r w:rsidRPr="00070BF8">
        <w:rPr>
          <w:rFonts w:ascii="Times New Roman CYR" w:hAnsi="Times New Roman CYR"/>
          <w:b/>
          <w:sz w:val="28"/>
          <w:szCs w:val="28"/>
        </w:rPr>
        <w:t>мд</w:t>
      </w:r>
      <w:r w:rsidRPr="00070BF8">
        <w:rPr>
          <w:rFonts w:ascii="Times New Roman CYR" w:hAnsi="Times New Roman CYR"/>
          <w:b/>
          <w:sz w:val="28"/>
          <w:szCs w:val="28"/>
          <w:lang w:val="en-US"/>
        </w:rPr>
        <w:t>i</w:t>
      </w:r>
      <w:r w:rsidRPr="00070BF8">
        <w:rPr>
          <w:rFonts w:ascii="Times New Roman CYR" w:hAnsi="Times New Roman CYR"/>
          <w:b/>
          <w:sz w:val="28"/>
          <w:szCs w:val="28"/>
        </w:rPr>
        <w:t>н» муниципальн</w:t>
      </w:r>
      <w:r w:rsidRPr="00070BF8">
        <w:rPr>
          <w:rFonts w:ascii="Times New Roman CYR" w:hAnsi="Times New Roman CYR" w:cs="Times New Roman CYR"/>
          <w:b/>
          <w:sz w:val="28"/>
          <w:szCs w:val="28"/>
        </w:rPr>
        <w:t>öйрайонсаадминистрациялöн</w:t>
      </w:r>
    </w:p>
    <w:p w:rsidR="003628B5" w:rsidRPr="00070BF8" w:rsidRDefault="003628B5" w:rsidP="003628B5">
      <w:pPr>
        <w:jc w:val="center"/>
        <w:rPr>
          <w:rFonts w:ascii="Times New Roman CYR" w:hAnsi="Times New Roman CYR"/>
          <w:b/>
          <w:sz w:val="34"/>
          <w:szCs w:val="34"/>
        </w:rPr>
      </w:pPr>
      <w:r w:rsidRPr="00070BF8">
        <w:rPr>
          <w:rFonts w:ascii="Times New Roman CYR" w:hAnsi="Times New Roman CYR" w:cs="Times New Roman CYR"/>
          <w:b/>
          <w:sz w:val="34"/>
          <w:szCs w:val="34"/>
        </w:rPr>
        <w:t>Ш У Ö М</w:t>
      </w:r>
    </w:p>
    <w:p w:rsidR="003628B5" w:rsidRPr="00070BF8" w:rsidRDefault="003628B5" w:rsidP="003628B5">
      <w:pPr>
        <w:jc w:val="center"/>
        <w:rPr>
          <w:b/>
          <w:sz w:val="28"/>
          <w:szCs w:val="28"/>
        </w:rPr>
      </w:pPr>
      <w:r w:rsidRPr="00070BF8">
        <w:rPr>
          <w:noProof/>
        </w:rPr>
        <w:pict>
          <v:line id="_x0000_s1078" style="position:absolute;left:0;text-align:left;z-index:251666432;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Pr="00070BF8">
        <w:rPr>
          <w:b/>
          <w:sz w:val="28"/>
          <w:szCs w:val="28"/>
        </w:rPr>
        <w:t>Администрация муниципального района «Усть-Куломский»</w:t>
      </w:r>
    </w:p>
    <w:p w:rsidR="003628B5" w:rsidRPr="00070BF8" w:rsidRDefault="003628B5" w:rsidP="003628B5">
      <w:pPr>
        <w:keepNext/>
        <w:jc w:val="center"/>
        <w:outlineLvl w:val="3"/>
        <w:rPr>
          <w:b/>
          <w:bCs/>
          <w:sz w:val="34"/>
          <w:szCs w:val="34"/>
        </w:rPr>
      </w:pPr>
      <w:r w:rsidRPr="00070BF8">
        <w:rPr>
          <w:b/>
          <w:bCs/>
          <w:sz w:val="34"/>
          <w:szCs w:val="34"/>
        </w:rPr>
        <w:t>П О С Т А Н О В Л Е Н И Е</w:t>
      </w:r>
    </w:p>
    <w:p w:rsidR="003628B5" w:rsidRPr="00070BF8" w:rsidRDefault="003628B5" w:rsidP="003628B5">
      <w:pPr>
        <w:jc w:val="center"/>
        <w:rPr>
          <w:sz w:val="28"/>
          <w:szCs w:val="28"/>
        </w:rPr>
      </w:pPr>
    </w:p>
    <w:p w:rsidR="003628B5" w:rsidRPr="00070BF8" w:rsidRDefault="003628B5" w:rsidP="003628B5">
      <w:pPr>
        <w:jc w:val="center"/>
        <w:rPr>
          <w:sz w:val="28"/>
          <w:szCs w:val="28"/>
        </w:rPr>
      </w:pPr>
      <w:r w:rsidRPr="00070BF8">
        <w:rPr>
          <w:sz w:val="28"/>
          <w:szCs w:val="28"/>
        </w:rPr>
        <w:t xml:space="preserve">21 августа 2024 г.                                                                                      № </w:t>
      </w:r>
      <w:r>
        <w:rPr>
          <w:sz w:val="28"/>
          <w:szCs w:val="28"/>
        </w:rPr>
        <w:t>1143</w:t>
      </w:r>
    </w:p>
    <w:p w:rsidR="003628B5" w:rsidRPr="00070BF8" w:rsidRDefault="003628B5" w:rsidP="003628B5">
      <w:pPr>
        <w:ind w:left="522" w:hanging="522"/>
        <w:jc w:val="center"/>
      </w:pPr>
      <w:r w:rsidRPr="00070BF8">
        <w:rPr>
          <w:rFonts w:ascii="Times New Roman CYR" w:hAnsi="Times New Roman CYR"/>
        </w:rPr>
        <w:t>Республика Коми</w:t>
      </w:r>
    </w:p>
    <w:p w:rsidR="003628B5" w:rsidRPr="00070BF8" w:rsidRDefault="003628B5" w:rsidP="003628B5">
      <w:pPr>
        <w:ind w:left="522" w:hanging="522"/>
        <w:jc w:val="center"/>
        <w:rPr>
          <w:rFonts w:ascii="Times New Roman CYR" w:hAnsi="Times New Roman CYR"/>
        </w:rPr>
      </w:pPr>
      <w:r w:rsidRPr="00070BF8">
        <w:rPr>
          <w:rFonts w:ascii="Times New Roman CYR" w:hAnsi="Times New Roman CYR"/>
        </w:rPr>
        <w:t>с. Усть-Кулом</w:t>
      </w:r>
    </w:p>
    <w:p w:rsidR="003628B5" w:rsidRPr="00D41E1C" w:rsidRDefault="003628B5" w:rsidP="003628B5">
      <w:pPr>
        <w:ind w:left="522" w:hanging="522"/>
        <w:jc w:val="center"/>
        <w:rPr>
          <w:rFonts w:ascii="Times New Roman CYR" w:hAnsi="Times New Roman CYR"/>
        </w:rPr>
      </w:pPr>
    </w:p>
    <w:p w:rsidR="003628B5" w:rsidRPr="00D41E1C" w:rsidRDefault="003628B5" w:rsidP="003628B5">
      <w:pPr>
        <w:ind w:left="522" w:hanging="522"/>
        <w:jc w:val="center"/>
        <w:rPr>
          <w:rFonts w:ascii="Times New Roman CYR" w:hAnsi="Times New Roman CYR"/>
        </w:rPr>
      </w:pPr>
    </w:p>
    <w:p w:rsidR="003628B5" w:rsidRPr="001E4DD4" w:rsidRDefault="003628B5" w:rsidP="003628B5">
      <w:pPr>
        <w:shd w:val="clear" w:color="auto" w:fill="FFFFFF"/>
        <w:suppressAutoHyphens/>
        <w:ind w:left="-284" w:firstLine="426"/>
        <w:jc w:val="center"/>
        <w:rPr>
          <w:b/>
          <w:color w:val="000000"/>
          <w:sz w:val="28"/>
          <w:szCs w:val="28"/>
        </w:rPr>
      </w:pPr>
      <w:r w:rsidRPr="001E4DD4">
        <w:rPr>
          <w:b/>
          <w:color w:val="000000"/>
          <w:sz w:val="28"/>
          <w:szCs w:val="28"/>
        </w:rPr>
        <w:t>О внесении изменений в постановление администрации муниципального района «Усть-Куломский» от 23 апреля 2024 № 567</w:t>
      </w:r>
    </w:p>
    <w:p w:rsidR="003628B5" w:rsidRPr="001E4DD4" w:rsidRDefault="003628B5" w:rsidP="003628B5">
      <w:pPr>
        <w:shd w:val="clear" w:color="auto" w:fill="FFFFFF"/>
        <w:suppressAutoHyphens/>
        <w:ind w:left="-284" w:firstLine="426"/>
        <w:jc w:val="center"/>
        <w:rPr>
          <w:b/>
          <w:bCs/>
          <w:color w:val="000000"/>
          <w:spacing w:val="-3"/>
          <w:sz w:val="28"/>
          <w:szCs w:val="28"/>
        </w:rPr>
      </w:pPr>
      <w:r w:rsidRPr="001E4DD4">
        <w:rPr>
          <w:b/>
          <w:color w:val="000000"/>
          <w:sz w:val="28"/>
          <w:szCs w:val="28"/>
        </w:rPr>
        <w:t xml:space="preserve"> «</w:t>
      </w:r>
      <w:r w:rsidRPr="001E4DD4">
        <w:rPr>
          <w:b/>
          <w:sz w:val="28"/>
          <w:szCs w:val="28"/>
        </w:rPr>
        <w:t>Об утверждении Правил землепользования и застройки муниципального образования сельского поселения «Усть-Нем», входящего в состав муниципального образования муниципального района «Усть-Куломский»</w:t>
      </w:r>
    </w:p>
    <w:p w:rsidR="003628B5" w:rsidRPr="001E4DD4" w:rsidRDefault="003628B5" w:rsidP="003628B5">
      <w:pPr>
        <w:widowControl w:val="0"/>
        <w:autoSpaceDE w:val="0"/>
        <w:autoSpaceDN w:val="0"/>
        <w:adjustRightInd w:val="0"/>
        <w:jc w:val="both"/>
        <w:rPr>
          <w:bCs/>
          <w:color w:val="000000"/>
          <w:sz w:val="28"/>
          <w:szCs w:val="28"/>
        </w:rPr>
      </w:pPr>
    </w:p>
    <w:p w:rsidR="003628B5" w:rsidRPr="001E4DD4" w:rsidRDefault="003628B5" w:rsidP="003628B5">
      <w:pPr>
        <w:widowControl w:val="0"/>
        <w:autoSpaceDE w:val="0"/>
        <w:autoSpaceDN w:val="0"/>
        <w:adjustRightInd w:val="0"/>
        <w:ind w:firstLine="709"/>
        <w:jc w:val="both"/>
        <w:rPr>
          <w:bCs/>
          <w:color w:val="000000"/>
          <w:sz w:val="28"/>
          <w:szCs w:val="28"/>
        </w:rPr>
      </w:pPr>
      <w:r w:rsidRPr="001E4DD4">
        <w:rPr>
          <w:bCs/>
          <w:color w:val="000000"/>
          <w:sz w:val="28"/>
          <w:szCs w:val="28"/>
        </w:rPr>
        <w:t>В соответстви</w:t>
      </w:r>
      <w:r>
        <w:rPr>
          <w:bCs/>
          <w:color w:val="000000"/>
          <w:sz w:val="28"/>
          <w:szCs w:val="28"/>
        </w:rPr>
        <w:t>и со ст. 33 Градостроительного к</w:t>
      </w:r>
      <w:r w:rsidRPr="001E4DD4">
        <w:rPr>
          <w:bCs/>
          <w:color w:val="000000"/>
          <w:sz w:val="28"/>
          <w:szCs w:val="28"/>
        </w:rPr>
        <w:t xml:space="preserve">одекса Российской Федерации, </w:t>
      </w:r>
      <w:r w:rsidRPr="001E4DD4">
        <w:rPr>
          <w:bCs/>
          <w:sz w:val="28"/>
          <w:szCs w:val="28"/>
        </w:rPr>
        <w:t>Федеральным законом от 06.10.2003г. №131-ФЗ «Об общих принципах организации местного самоуправления в Российской Федерации»,</w:t>
      </w:r>
      <w:r w:rsidRPr="001E4DD4">
        <w:rPr>
          <w:bCs/>
          <w:color w:val="FF0000"/>
          <w:sz w:val="28"/>
          <w:szCs w:val="28"/>
        </w:rPr>
        <w:t xml:space="preserve"> </w:t>
      </w:r>
      <w:r w:rsidRPr="001E4DD4">
        <w:rPr>
          <w:bCs/>
          <w:color w:val="000000"/>
          <w:sz w:val="28"/>
          <w:szCs w:val="28"/>
        </w:rPr>
        <w:t xml:space="preserve">администрация муниципального района «Усть-Куломский» </w:t>
      </w:r>
      <w:r w:rsidRPr="001E4DD4">
        <w:rPr>
          <w:bCs/>
          <w:color w:val="000000"/>
          <w:spacing w:val="60"/>
          <w:sz w:val="28"/>
          <w:szCs w:val="28"/>
        </w:rPr>
        <w:t>постановляет</w:t>
      </w:r>
      <w:r w:rsidRPr="001E4DD4">
        <w:rPr>
          <w:bCs/>
          <w:color w:val="000000"/>
          <w:sz w:val="28"/>
          <w:szCs w:val="28"/>
        </w:rPr>
        <w:t>:</w:t>
      </w:r>
    </w:p>
    <w:p w:rsidR="003628B5" w:rsidRPr="001E4DD4" w:rsidRDefault="003628B5" w:rsidP="003628B5">
      <w:pPr>
        <w:widowControl w:val="0"/>
        <w:autoSpaceDE w:val="0"/>
        <w:autoSpaceDN w:val="0"/>
        <w:adjustRightInd w:val="0"/>
        <w:ind w:firstLine="709"/>
        <w:jc w:val="both"/>
        <w:rPr>
          <w:bCs/>
          <w:color w:val="000000"/>
          <w:sz w:val="28"/>
          <w:szCs w:val="28"/>
        </w:rPr>
      </w:pPr>
    </w:p>
    <w:p w:rsidR="003628B5" w:rsidRPr="001E4DD4" w:rsidRDefault="003628B5" w:rsidP="003628B5">
      <w:pPr>
        <w:shd w:val="clear" w:color="auto" w:fill="FFFFFF"/>
        <w:suppressAutoHyphens/>
        <w:ind w:firstLine="426"/>
        <w:jc w:val="both"/>
        <w:rPr>
          <w:sz w:val="28"/>
          <w:szCs w:val="28"/>
        </w:rPr>
      </w:pPr>
      <w:r w:rsidRPr="001E4DD4">
        <w:rPr>
          <w:sz w:val="28"/>
          <w:szCs w:val="28"/>
        </w:rPr>
        <w:t xml:space="preserve">1. Внести в постановление </w:t>
      </w:r>
      <w:r w:rsidRPr="001E4DD4">
        <w:rPr>
          <w:color w:val="000000"/>
          <w:sz w:val="28"/>
          <w:szCs w:val="28"/>
        </w:rPr>
        <w:t xml:space="preserve">администрации муниципального района «Усть-Куломский» </w:t>
      </w:r>
      <w:r>
        <w:rPr>
          <w:color w:val="000000"/>
          <w:sz w:val="28"/>
          <w:szCs w:val="28"/>
        </w:rPr>
        <w:t>от 23 апреля 2024 № 567</w:t>
      </w:r>
      <w:r w:rsidRPr="001E4DD4">
        <w:rPr>
          <w:color w:val="000000"/>
          <w:sz w:val="28"/>
          <w:szCs w:val="28"/>
        </w:rPr>
        <w:t xml:space="preserve"> «</w:t>
      </w:r>
      <w:r w:rsidRPr="001E4DD4">
        <w:rPr>
          <w:sz w:val="28"/>
          <w:szCs w:val="28"/>
        </w:rPr>
        <w:t>Об утверждении Правил землепользования и застройки муниципального образования сельского поселения «Усть-Нем», входящего в состав муниципального образования муниципального района «Усть-Куломский» (далее-постановление) следующие изменения:</w:t>
      </w:r>
    </w:p>
    <w:p w:rsidR="003628B5" w:rsidRPr="001E4DD4" w:rsidRDefault="003628B5" w:rsidP="003628B5">
      <w:pPr>
        <w:shd w:val="clear" w:color="auto" w:fill="FFFFFF"/>
        <w:suppressAutoHyphens/>
        <w:ind w:firstLine="709"/>
        <w:jc w:val="both"/>
        <w:rPr>
          <w:sz w:val="28"/>
          <w:szCs w:val="28"/>
        </w:rPr>
      </w:pPr>
      <w:r w:rsidRPr="001E4DD4">
        <w:rPr>
          <w:sz w:val="28"/>
          <w:szCs w:val="28"/>
        </w:rPr>
        <w:t>1) наименование постановления изложить в следующей редакции:</w:t>
      </w:r>
    </w:p>
    <w:p w:rsidR="003628B5" w:rsidRPr="001E4DD4" w:rsidRDefault="003628B5" w:rsidP="003628B5">
      <w:pPr>
        <w:shd w:val="clear" w:color="auto" w:fill="FFFFFF"/>
        <w:suppressAutoHyphens/>
        <w:ind w:firstLine="709"/>
        <w:jc w:val="both"/>
        <w:rPr>
          <w:bCs/>
          <w:color w:val="000000"/>
          <w:spacing w:val="-3"/>
          <w:sz w:val="28"/>
          <w:szCs w:val="28"/>
        </w:rPr>
      </w:pPr>
      <w:r w:rsidRPr="001E4DD4">
        <w:rPr>
          <w:sz w:val="28"/>
          <w:szCs w:val="28"/>
        </w:rPr>
        <w:t>«Об утверждении Правил землепользования и застройки сельского поселения «Усть-Нем» муниципального района «Усть-Куломский» Республики Коми»;</w:t>
      </w:r>
    </w:p>
    <w:p w:rsidR="003628B5" w:rsidRPr="001E4DD4" w:rsidRDefault="003628B5" w:rsidP="003628B5">
      <w:pPr>
        <w:shd w:val="clear" w:color="auto" w:fill="FFFFFF"/>
        <w:suppressAutoHyphens/>
        <w:ind w:firstLine="709"/>
        <w:jc w:val="both"/>
        <w:rPr>
          <w:sz w:val="28"/>
          <w:szCs w:val="28"/>
        </w:rPr>
      </w:pPr>
      <w:r w:rsidRPr="001E4DD4">
        <w:rPr>
          <w:color w:val="000000"/>
          <w:sz w:val="28"/>
          <w:szCs w:val="28"/>
        </w:rPr>
        <w:t xml:space="preserve"> 2) п</w:t>
      </w:r>
      <w:r w:rsidRPr="001E4DD4">
        <w:rPr>
          <w:sz w:val="28"/>
          <w:szCs w:val="28"/>
        </w:rPr>
        <w:t>ункт 2 постановления изложить в следующей редакции:</w:t>
      </w:r>
    </w:p>
    <w:p w:rsidR="003628B5" w:rsidRPr="001E4DD4" w:rsidRDefault="003628B5" w:rsidP="003628B5">
      <w:pPr>
        <w:autoSpaceDE w:val="0"/>
        <w:autoSpaceDN w:val="0"/>
        <w:adjustRightInd w:val="0"/>
        <w:ind w:firstLine="426"/>
        <w:jc w:val="both"/>
        <w:outlineLvl w:val="0"/>
        <w:rPr>
          <w:sz w:val="28"/>
          <w:szCs w:val="28"/>
        </w:rPr>
      </w:pPr>
      <w:r w:rsidRPr="001E4DD4">
        <w:rPr>
          <w:sz w:val="28"/>
          <w:szCs w:val="28"/>
        </w:rPr>
        <w:t>«2.Утвердить Правила землепользования и застройки сельского поселения «Усть-Нем» муниципального района «Усть-Куломский» Республики Коми (далее-Правила), согласно приложению к настоящему постановлению;»;</w:t>
      </w:r>
    </w:p>
    <w:p w:rsidR="003628B5" w:rsidRDefault="003628B5" w:rsidP="003628B5">
      <w:pPr>
        <w:autoSpaceDE w:val="0"/>
        <w:autoSpaceDN w:val="0"/>
        <w:adjustRightInd w:val="0"/>
        <w:ind w:firstLine="709"/>
        <w:jc w:val="both"/>
        <w:outlineLvl w:val="0"/>
        <w:rPr>
          <w:color w:val="000000"/>
          <w:sz w:val="28"/>
          <w:szCs w:val="28"/>
        </w:rPr>
      </w:pPr>
      <w:r>
        <w:rPr>
          <w:sz w:val="28"/>
          <w:szCs w:val="28"/>
        </w:rPr>
        <w:t xml:space="preserve"> </w:t>
      </w:r>
      <w:r w:rsidRPr="001E4DD4">
        <w:rPr>
          <w:sz w:val="28"/>
          <w:szCs w:val="28"/>
        </w:rPr>
        <w:t>3) в приложении к постановлению</w:t>
      </w:r>
      <w:r>
        <w:rPr>
          <w:sz w:val="28"/>
          <w:szCs w:val="28"/>
        </w:rPr>
        <w:t>:</w:t>
      </w:r>
      <w:r w:rsidRPr="001E4DD4">
        <w:rPr>
          <w:color w:val="000000"/>
          <w:sz w:val="28"/>
          <w:szCs w:val="28"/>
        </w:rPr>
        <w:t xml:space="preserve"> </w:t>
      </w:r>
    </w:p>
    <w:p w:rsidR="003628B5" w:rsidRPr="001E4DD4" w:rsidRDefault="003628B5" w:rsidP="003628B5">
      <w:pPr>
        <w:autoSpaceDE w:val="0"/>
        <w:autoSpaceDN w:val="0"/>
        <w:adjustRightInd w:val="0"/>
        <w:ind w:firstLine="709"/>
        <w:jc w:val="both"/>
        <w:outlineLvl w:val="0"/>
        <w:rPr>
          <w:sz w:val="28"/>
          <w:szCs w:val="28"/>
        </w:rPr>
      </w:pPr>
      <w:r>
        <w:rPr>
          <w:color w:val="000000"/>
          <w:sz w:val="28"/>
          <w:szCs w:val="28"/>
        </w:rPr>
        <w:t xml:space="preserve">1) </w:t>
      </w:r>
      <w:r w:rsidRPr="001E4DD4">
        <w:rPr>
          <w:color w:val="000000"/>
          <w:sz w:val="28"/>
          <w:szCs w:val="28"/>
        </w:rPr>
        <w:t>н</w:t>
      </w:r>
      <w:r w:rsidRPr="001E4DD4">
        <w:rPr>
          <w:sz w:val="28"/>
          <w:szCs w:val="28"/>
        </w:rPr>
        <w:t>аименование Правил землепользования и застройки изложить в следующей редакции:</w:t>
      </w:r>
    </w:p>
    <w:p w:rsidR="003628B5" w:rsidRPr="001E4DD4" w:rsidRDefault="003628B5" w:rsidP="003628B5">
      <w:pPr>
        <w:autoSpaceDE w:val="0"/>
        <w:autoSpaceDN w:val="0"/>
        <w:adjustRightInd w:val="0"/>
        <w:ind w:firstLine="709"/>
        <w:jc w:val="both"/>
        <w:outlineLvl w:val="0"/>
        <w:rPr>
          <w:sz w:val="28"/>
          <w:szCs w:val="28"/>
        </w:rPr>
      </w:pPr>
      <w:r w:rsidRPr="001E4DD4">
        <w:rPr>
          <w:sz w:val="28"/>
          <w:szCs w:val="28"/>
        </w:rPr>
        <w:t xml:space="preserve">«Правила землепользования и застройки </w:t>
      </w:r>
      <w:r>
        <w:rPr>
          <w:sz w:val="28"/>
          <w:szCs w:val="28"/>
        </w:rPr>
        <w:t>сельского поселения Усть-Нем</w:t>
      </w:r>
      <w:r w:rsidRPr="001E4DD4">
        <w:rPr>
          <w:sz w:val="28"/>
          <w:szCs w:val="28"/>
        </w:rPr>
        <w:t xml:space="preserve"> муниципального района «Усть-Куломский» Республики Коми»;</w:t>
      </w:r>
    </w:p>
    <w:p w:rsidR="003628B5" w:rsidRPr="001E4DD4" w:rsidRDefault="003628B5" w:rsidP="003628B5">
      <w:pPr>
        <w:autoSpaceDE w:val="0"/>
        <w:autoSpaceDN w:val="0"/>
        <w:adjustRightInd w:val="0"/>
        <w:ind w:firstLine="709"/>
        <w:jc w:val="both"/>
        <w:outlineLvl w:val="0"/>
        <w:rPr>
          <w:sz w:val="28"/>
          <w:szCs w:val="28"/>
        </w:rPr>
      </w:pPr>
      <w:r>
        <w:rPr>
          <w:sz w:val="28"/>
          <w:szCs w:val="28"/>
        </w:rPr>
        <w:lastRenderedPageBreak/>
        <w:t xml:space="preserve">2) </w:t>
      </w:r>
      <w:r w:rsidRPr="001E4DD4">
        <w:rPr>
          <w:color w:val="000000"/>
          <w:sz w:val="28"/>
          <w:szCs w:val="28"/>
        </w:rPr>
        <w:t>по тексту Правил слова «</w:t>
      </w:r>
      <w:r w:rsidRPr="001E4DD4">
        <w:rPr>
          <w:sz w:val="28"/>
          <w:szCs w:val="28"/>
        </w:rPr>
        <w:t>муниципальное образование «</w:t>
      </w:r>
      <w:r>
        <w:rPr>
          <w:sz w:val="28"/>
          <w:szCs w:val="28"/>
        </w:rPr>
        <w:t>Усть-Нем</w:t>
      </w:r>
      <w:r w:rsidRPr="001E4DD4">
        <w:rPr>
          <w:sz w:val="28"/>
          <w:szCs w:val="28"/>
        </w:rPr>
        <w:t>»</w:t>
      </w:r>
      <w:r w:rsidRPr="001E4DD4">
        <w:rPr>
          <w:color w:val="000000"/>
          <w:sz w:val="28"/>
          <w:szCs w:val="28"/>
        </w:rPr>
        <w:t xml:space="preserve"> заменить словами </w:t>
      </w:r>
      <w:r w:rsidRPr="001E4DD4">
        <w:rPr>
          <w:sz w:val="28"/>
          <w:szCs w:val="28"/>
        </w:rPr>
        <w:t>«сел</w:t>
      </w:r>
      <w:r>
        <w:rPr>
          <w:sz w:val="28"/>
          <w:szCs w:val="28"/>
        </w:rPr>
        <w:t>ьское поселение Усть-Нем</w:t>
      </w:r>
      <w:r w:rsidRPr="001E4DD4">
        <w:rPr>
          <w:sz w:val="28"/>
          <w:szCs w:val="28"/>
        </w:rPr>
        <w:t xml:space="preserve"> муниципального района «Усть-Куломский» Республики Коми»;</w:t>
      </w:r>
    </w:p>
    <w:p w:rsidR="003628B5" w:rsidRPr="001E4DD4" w:rsidRDefault="003628B5" w:rsidP="003628B5">
      <w:pPr>
        <w:autoSpaceDE w:val="0"/>
        <w:autoSpaceDN w:val="0"/>
        <w:adjustRightInd w:val="0"/>
        <w:ind w:firstLine="709"/>
        <w:jc w:val="both"/>
        <w:outlineLvl w:val="0"/>
        <w:rPr>
          <w:sz w:val="28"/>
          <w:szCs w:val="28"/>
        </w:rPr>
      </w:pPr>
      <w:r>
        <w:rPr>
          <w:sz w:val="28"/>
          <w:szCs w:val="28"/>
        </w:rPr>
        <w:t>3</w:t>
      </w:r>
      <w:r w:rsidRPr="001E4DD4">
        <w:rPr>
          <w:sz w:val="28"/>
          <w:szCs w:val="28"/>
        </w:rPr>
        <w:t>) в</w:t>
      </w:r>
      <w:r>
        <w:rPr>
          <w:sz w:val="28"/>
          <w:szCs w:val="28"/>
        </w:rPr>
        <w:t xml:space="preserve"> ст.2</w:t>
      </w:r>
      <w:r w:rsidRPr="001E4DD4">
        <w:rPr>
          <w:sz w:val="28"/>
          <w:szCs w:val="28"/>
        </w:rPr>
        <w:t xml:space="preserve"> </w:t>
      </w:r>
      <w:r w:rsidRPr="001E4DD4">
        <w:rPr>
          <w:color w:val="000000"/>
          <w:sz w:val="28"/>
          <w:szCs w:val="28"/>
        </w:rPr>
        <w:t>слова «</w:t>
      </w:r>
      <w:r w:rsidRPr="001E4DD4">
        <w:rPr>
          <w:sz w:val="28"/>
          <w:szCs w:val="28"/>
        </w:rPr>
        <w:t>Правила землепользования и застройки сельского поселения «</w:t>
      </w:r>
      <w:r>
        <w:rPr>
          <w:sz w:val="28"/>
          <w:szCs w:val="28"/>
        </w:rPr>
        <w:t>Усть-Нем</w:t>
      </w:r>
      <w:r w:rsidRPr="001E4DD4">
        <w:rPr>
          <w:sz w:val="28"/>
          <w:szCs w:val="28"/>
        </w:rPr>
        <w:t>» Усть-Куломского района Республики Коми»</w:t>
      </w:r>
      <w:r w:rsidRPr="001E4DD4">
        <w:rPr>
          <w:color w:val="000000"/>
          <w:sz w:val="28"/>
          <w:szCs w:val="28"/>
        </w:rPr>
        <w:t xml:space="preserve"> заменить словами </w:t>
      </w:r>
      <w:r w:rsidRPr="001E4DD4">
        <w:rPr>
          <w:sz w:val="28"/>
          <w:szCs w:val="28"/>
        </w:rPr>
        <w:t>«Правила землепользования и застройки сельского поселения «</w:t>
      </w:r>
      <w:r>
        <w:rPr>
          <w:sz w:val="28"/>
          <w:szCs w:val="28"/>
        </w:rPr>
        <w:t>Усть-Нем</w:t>
      </w:r>
      <w:r w:rsidRPr="001E4DD4">
        <w:rPr>
          <w:sz w:val="28"/>
          <w:szCs w:val="28"/>
        </w:rPr>
        <w:t>» муниципального района «Усть-Куломский» Республики Коми»;</w:t>
      </w:r>
    </w:p>
    <w:p w:rsidR="003628B5" w:rsidRPr="001E4DD4" w:rsidRDefault="003628B5" w:rsidP="003628B5">
      <w:pPr>
        <w:autoSpaceDE w:val="0"/>
        <w:autoSpaceDN w:val="0"/>
        <w:adjustRightInd w:val="0"/>
        <w:ind w:firstLine="709"/>
        <w:jc w:val="both"/>
        <w:outlineLvl w:val="0"/>
        <w:rPr>
          <w:sz w:val="28"/>
          <w:szCs w:val="28"/>
        </w:rPr>
      </w:pPr>
      <w:r>
        <w:rPr>
          <w:sz w:val="28"/>
          <w:szCs w:val="28"/>
        </w:rPr>
        <w:t xml:space="preserve">4) внести дополнение </w:t>
      </w:r>
      <w:r w:rsidRPr="001E4DD4">
        <w:rPr>
          <w:sz w:val="28"/>
          <w:szCs w:val="28"/>
        </w:rPr>
        <w:t>согласно приложению к настоящему постановлению;</w:t>
      </w:r>
    </w:p>
    <w:p w:rsidR="003628B5" w:rsidRPr="001E4DD4" w:rsidRDefault="003628B5" w:rsidP="003628B5">
      <w:pPr>
        <w:autoSpaceDE w:val="0"/>
        <w:autoSpaceDN w:val="0"/>
        <w:adjustRightInd w:val="0"/>
        <w:ind w:firstLine="426"/>
        <w:jc w:val="both"/>
        <w:outlineLvl w:val="0"/>
        <w:rPr>
          <w:sz w:val="28"/>
          <w:szCs w:val="28"/>
        </w:rPr>
      </w:pPr>
      <w:r w:rsidRPr="001E4DD4">
        <w:rPr>
          <w:sz w:val="28"/>
          <w:szCs w:val="28"/>
        </w:rPr>
        <w:t>2.Настоящее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3628B5" w:rsidRPr="001E4DD4" w:rsidRDefault="003628B5" w:rsidP="003628B5">
      <w:pPr>
        <w:autoSpaceDE w:val="0"/>
        <w:autoSpaceDN w:val="0"/>
        <w:adjustRightInd w:val="0"/>
        <w:ind w:firstLine="426"/>
        <w:jc w:val="both"/>
        <w:outlineLvl w:val="0"/>
        <w:rPr>
          <w:sz w:val="28"/>
          <w:szCs w:val="28"/>
        </w:rPr>
      </w:pPr>
    </w:p>
    <w:p w:rsidR="003628B5" w:rsidRDefault="003628B5" w:rsidP="003628B5">
      <w:pPr>
        <w:rPr>
          <w:sz w:val="28"/>
          <w:szCs w:val="28"/>
        </w:rPr>
      </w:pPr>
    </w:p>
    <w:p w:rsidR="003628B5" w:rsidRDefault="003628B5" w:rsidP="003628B5">
      <w:pPr>
        <w:rPr>
          <w:sz w:val="28"/>
          <w:szCs w:val="28"/>
        </w:rPr>
      </w:pPr>
    </w:p>
    <w:p w:rsidR="003628B5" w:rsidRPr="001E4DD4" w:rsidRDefault="003628B5" w:rsidP="003628B5">
      <w:pPr>
        <w:rPr>
          <w:sz w:val="28"/>
          <w:szCs w:val="28"/>
        </w:rPr>
      </w:pPr>
      <w:r w:rsidRPr="001E4DD4">
        <w:rPr>
          <w:sz w:val="28"/>
          <w:szCs w:val="28"/>
        </w:rPr>
        <w:t>Глава МР «Усть-Куломский» -</w:t>
      </w:r>
    </w:p>
    <w:p w:rsidR="003628B5" w:rsidRPr="001E4DD4" w:rsidRDefault="003628B5" w:rsidP="003628B5">
      <w:pPr>
        <w:rPr>
          <w:color w:val="000000"/>
          <w:sz w:val="28"/>
          <w:szCs w:val="28"/>
          <w:lang w:eastAsia="zh-CN"/>
        </w:rPr>
      </w:pPr>
      <w:r w:rsidRPr="001E4DD4">
        <w:rPr>
          <w:sz w:val="28"/>
          <w:szCs w:val="28"/>
        </w:rPr>
        <w:t>руководитель администрации района</w:t>
      </w:r>
      <w:r w:rsidRPr="001E4DD4">
        <w:rPr>
          <w:color w:val="000000"/>
          <w:sz w:val="28"/>
          <w:szCs w:val="28"/>
          <w:lang w:eastAsia="zh-CN"/>
        </w:rPr>
        <w:t xml:space="preserve">                                                   С.В. Рубан</w:t>
      </w:r>
    </w:p>
    <w:p w:rsidR="003628B5" w:rsidRPr="001E4DD4" w:rsidRDefault="003628B5" w:rsidP="003628B5">
      <w:pPr>
        <w:tabs>
          <w:tab w:val="left" w:pos="2400"/>
        </w:tabs>
        <w:rPr>
          <w:sz w:val="28"/>
          <w:szCs w:val="28"/>
          <w:lang w:eastAsia="zh-CN"/>
        </w:rPr>
      </w:pPr>
    </w:p>
    <w:p w:rsidR="003628B5" w:rsidRDefault="003628B5" w:rsidP="003628B5">
      <w:pPr>
        <w:rPr>
          <w:color w:val="000000"/>
          <w:sz w:val="28"/>
          <w:szCs w:val="28"/>
        </w:rPr>
      </w:pPr>
    </w:p>
    <w:p w:rsidR="003628B5" w:rsidRDefault="003628B5" w:rsidP="003628B5"/>
    <w:p w:rsidR="003628B5" w:rsidRDefault="003628B5" w:rsidP="003628B5"/>
    <w:p w:rsidR="003628B5" w:rsidRDefault="003628B5" w:rsidP="003628B5"/>
    <w:p w:rsidR="003628B5" w:rsidRDefault="003628B5" w:rsidP="003628B5"/>
    <w:p w:rsidR="003628B5" w:rsidRDefault="003628B5" w:rsidP="003628B5"/>
    <w:p w:rsidR="003628B5" w:rsidRDefault="003628B5" w:rsidP="003628B5"/>
    <w:p w:rsidR="003628B5" w:rsidRDefault="003628B5" w:rsidP="003628B5"/>
    <w:p w:rsidR="003628B5" w:rsidRDefault="003628B5" w:rsidP="003628B5"/>
    <w:p w:rsidR="003628B5" w:rsidRDefault="003628B5" w:rsidP="003628B5"/>
    <w:p w:rsidR="003628B5" w:rsidRDefault="003628B5" w:rsidP="003628B5"/>
    <w:p w:rsidR="003628B5" w:rsidRDefault="003628B5" w:rsidP="003628B5"/>
    <w:p w:rsidR="003628B5" w:rsidRDefault="003628B5" w:rsidP="003628B5"/>
    <w:p w:rsidR="003628B5" w:rsidRDefault="003628B5" w:rsidP="003628B5"/>
    <w:p w:rsidR="003628B5" w:rsidRDefault="003628B5" w:rsidP="003628B5"/>
    <w:p w:rsidR="003628B5" w:rsidRDefault="003628B5" w:rsidP="003628B5"/>
    <w:p w:rsidR="003628B5" w:rsidRDefault="003628B5" w:rsidP="003628B5"/>
    <w:p w:rsidR="003628B5" w:rsidRDefault="003628B5" w:rsidP="003628B5"/>
    <w:p w:rsidR="003628B5" w:rsidRDefault="003628B5" w:rsidP="003628B5"/>
    <w:p w:rsidR="003628B5" w:rsidRDefault="003628B5" w:rsidP="003628B5"/>
    <w:p w:rsidR="003628B5" w:rsidRDefault="003628B5" w:rsidP="003628B5"/>
    <w:p w:rsidR="003628B5" w:rsidRDefault="003628B5" w:rsidP="003628B5"/>
    <w:p w:rsidR="003628B5" w:rsidRDefault="003628B5" w:rsidP="003628B5"/>
    <w:p w:rsidR="003628B5" w:rsidRDefault="003628B5" w:rsidP="003628B5"/>
    <w:p w:rsidR="003628B5" w:rsidRDefault="003628B5" w:rsidP="003628B5"/>
    <w:p w:rsidR="003628B5" w:rsidRDefault="003628B5" w:rsidP="003628B5"/>
    <w:p w:rsidR="003628B5" w:rsidRDefault="003628B5" w:rsidP="003628B5"/>
    <w:p w:rsidR="003628B5" w:rsidRDefault="003628B5" w:rsidP="003628B5"/>
    <w:p w:rsidR="003628B5" w:rsidRDefault="003628B5" w:rsidP="003628B5"/>
    <w:p w:rsidR="003628B5" w:rsidRDefault="003628B5" w:rsidP="003628B5"/>
    <w:p w:rsidR="003628B5" w:rsidRDefault="003628B5" w:rsidP="003628B5"/>
    <w:p w:rsidR="003628B5" w:rsidRDefault="003628B5" w:rsidP="003628B5"/>
    <w:p w:rsidR="003628B5" w:rsidRDefault="003628B5" w:rsidP="003628B5"/>
    <w:p w:rsidR="003628B5" w:rsidRDefault="003628B5" w:rsidP="003628B5"/>
    <w:p w:rsidR="003628B5" w:rsidRDefault="003628B5" w:rsidP="003628B5"/>
    <w:p w:rsidR="003628B5" w:rsidRPr="002F3A71" w:rsidRDefault="003628B5" w:rsidP="003628B5">
      <w:r>
        <w:t>Коноплёва Г.О. 94-4</w:t>
      </w:r>
      <w:r w:rsidRPr="002F3A71">
        <w:t>10</w:t>
      </w:r>
    </w:p>
    <w:p w:rsidR="003628B5" w:rsidRDefault="003628B5" w:rsidP="003628B5">
      <w:pPr>
        <w:autoSpaceDE w:val="0"/>
        <w:autoSpaceDN w:val="0"/>
        <w:adjustRightInd w:val="0"/>
        <w:ind w:left="-284" w:firstLine="426"/>
        <w:jc w:val="right"/>
        <w:rPr>
          <w:color w:val="000000"/>
          <w:sz w:val="16"/>
          <w:szCs w:val="16"/>
        </w:rPr>
      </w:pPr>
    </w:p>
    <w:p w:rsidR="003628B5" w:rsidRDefault="003628B5" w:rsidP="003628B5">
      <w:pPr>
        <w:autoSpaceDE w:val="0"/>
        <w:autoSpaceDN w:val="0"/>
        <w:adjustRightInd w:val="0"/>
        <w:ind w:left="-284" w:firstLine="426"/>
        <w:jc w:val="right"/>
        <w:rPr>
          <w:color w:val="000000"/>
          <w:sz w:val="28"/>
          <w:szCs w:val="28"/>
        </w:rPr>
        <w:sectPr w:rsidR="003628B5" w:rsidSect="00871A0F">
          <w:pgSz w:w="11906" w:h="16838"/>
          <w:pgMar w:top="851" w:right="680" w:bottom="567" w:left="1418" w:header="709" w:footer="709" w:gutter="0"/>
          <w:cols w:space="708"/>
          <w:docGrid w:linePitch="360"/>
        </w:sectPr>
      </w:pPr>
    </w:p>
    <w:p w:rsidR="003628B5" w:rsidRPr="00070BF8" w:rsidRDefault="003628B5" w:rsidP="003628B5">
      <w:pPr>
        <w:ind w:left="-284" w:firstLine="426"/>
        <w:jc w:val="right"/>
        <w:rPr>
          <w:color w:val="000000"/>
          <w:sz w:val="28"/>
          <w:szCs w:val="28"/>
        </w:rPr>
      </w:pPr>
      <w:r w:rsidRPr="00070BF8">
        <w:rPr>
          <w:color w:val="000000"/>
          <w:sz w:val="28"/>
          <w:szCs w:val="28"/>
        </w:rPr>
        <w:lastRenderedPageBreak/>
        <w:t>Приложение</w:t>
      </w:r>
    </w:p>
    <w:p w:rsidR="003628B5" w:rsidRPr="00070BF8" w:rsidRDefault="003628B5" w:rsidP="003628B5">
      <w:pPr>
        <w:ind w:left="-284" w:firstLine="426"/>
        <w:jc w:val="right"/>
        <w:rPr>
          <w:color w:val="000000"/>
          <w:sz w:val="28"/>
          <w:szCs w:val="28"/>
        </w:rPr>
      </w:pPr>
      <w:r w:rsidRPr="00070BF8">
        <w:rPr>
          <w:color w:val="000000"/>
          <w:sz w:val="28"/>
          <w:szCs w:val="28"/>
        </w:rPr>
        <w:t xml:space="preserve"> к постановлению администрации</w:t>
      </w:r>
    </w:p>
    <w:p w:rsidR="003628B5" w:rsidRPr="00070BF8" w:rsidRDefault="003628B5" w:rsidP="003628B5">
      <w:pPr>
        <w:ind w:left="-284" w:firstLine="426"/>
        <w:jc w:val="right"/>
        <w:rPr>
          <w:color w:val="000000"/>
          <w:sz w:val="28"/>
          <w:szCs w:val="28"/>
        </w:rPr>
      </w:pPr>
      <w:r w:rsidRPr="00070BF8">
        <w:rPr>
          <w:color w:val="000000"/>
          <w:sz w:val="28"/>
          <w:szCs w:val="28"/>
        </w:rPr>
        <w:t>МР "Усть-Куломский"</w:t>
      </w:r>
    </w:p>
    <w:p w:rsidR="003628B5" w:rsidRPr="00070BF8" w:rsidRDefault="003628B5" w:rsidP="003628B5">
      <w:pPr>
        <w:ind w:left="-284" w:firstLine="426"/>
        <w:jc w:val="right"/>
        <w:rPr>
          <w:color w:val="000000"/>
          <w:sz w:val="28"/>
          <w:szCs w:val="28"/>
        </w:rPr>
      </w:pPr>
      <w:r>
        <w:rPr>
          <w:color w:val="000000"/>
          <w:sz w:val="28"/>
          <w:szCs w:val="28"/>
        </w:rPr>
        <w:t>от «21» августа 2024г. № 1143</w:t>
      </w:r>
    </w:p>
    <w:p w:rsidR="003628B5" w:rsidRDefault="003628B5" w:rsidP="003628B5">
      <w:pPr>
        <w:pStyle w:val="af5"/>
        <w:ind w:firstLine="426"/>
        <w:rPr>
          <w:b/>
          <w:sz w:val="28"/>
          <w:szCs w:val="28"/>
          <w:shd w:val="clear" w:color="auto" w:fill="FFFFFF"/>
        </w:rPr>
      </w:pPr>
    </w:p>
    <w:p w:rsidR="003628B5" w:rsidRPr="00EB42AF" w:rsidRDefault="003628B5" w:rsidP="003628B5">
      <w:pPr>
        <w:ind w:firstLine="426"/>
        <w:jc w:val="both"/>
        <w:rPr>
          <w:b/>
          <w:sz w:val="28"/>
          <w:szCs w:val="28"/>
          <w:shd w:val="clear" w:color="auto" w:fill="FFFFFF"/>
        </w:rPr>
      </w:pPr>
      <w:r w:rsidRPr="00EB42AF">
        <w:rPr>
          <w:b/>
          <w:sz w:val="28"/>
          <w:szCs w:val="28"/>
          <w:shd w:val="clear" w:color="auto" w:fill="FFFFFF"/>
        </w:rPr>
        <w:t xml:space="preserve">Внести в </w:t>
      </w:r>
      <w:r w:rsidRPr="00EB42AF">
        <w:rPr>
          <w:b/>
          <w:sz w:val="28"/>
          <w:szCs w:val="28"/>
        </w:rPr>
        <w:t>стать</w:t>
      </w:r>
      <w:r>
        <w:rPr>
          <w:b/>
          <w:sz w:val="28"/>
          <w:szCs w:val="28"/>
        </w:rPr>
        <w:t>и</w:t>
      </w:r>
      <w:r w:rsidRPr="00EB42AF">
        <w:rPr>
          <w:b/>
          <w:sz w:val="28"/>
          <w:szCs w:val="28"/>
        </w:rPr>
        <w:t xml:space="preserve"> 27.1</w:t>
      </w:r>
      <w:r>
        <w:rPr>
          <w:b/>
          <w:sz w:val="28"/>
          <w:szCs w:val="28"/>
        </w:rPr>
        <w:t>, 27.2</w:t>
      </w:r>
      <w:r w:rsidRPr="00EB42AF">
        <w:rPr>
          <w:b/>
          <w:sz w:val="26"/>
          <w:szCs w:val="26"/>
        </w:rPr>
        <w:t xml:space="preserve"> </w:t>
      </w:r>
      <w:r w:rsidRPr="00EB42AF">
        <w:rPr>
          <w:b/>
          <w:sz w:val="28"/>
          <w:szCs w:val="28"/>
          <w:shd w:val="clear" w:color="auto" w:fill="FFFFFF"/>
        </w:rPr>
        <w:t xml:space="preserve">Правил землепользования и застройки сельского поселения «Усть-Нем», входящего </w:t>
      </w:r>
      <w:r w:rsidRPr="00EB42AF">
        <w:rPr>
          <w:b/>
          <w:sz w:val="28"/>
          <w:szCs w:val="28"/>
        </w:rPr>
        <w:t xml:space="preserve"> в состав</w:t>
      </w:r>
      <w:r w:rsidRPr="00EB42AF">
        <w:rPr>
          <w:bCs/>
          <w:spacing w:val="-2"/>
          <w:sz w:val="28"/>
          <w:szCs w:val="28"/>
        </w:rPr>
        <w:t xml:space="preserve"> </w:t>
      </w:r>
      <w:r w:rsidRPr="00EB42AF">
        <w:rPr>
          <w:b/>
          <w:bCs/>
          <w:spacing w:val="-2"/>
          <w:sz w:val="28"/>
          <w:szCs w:val="28"/>
        </w:rPr>
        <w:t>муниципального образования муниципального района «Усть-Куломский»</w:t>
      </w:r>
      <w:r w:rsidRPr="00EB42AF">
        <w:rPr>
          <w:b/>
          <w:sz w:val="28"/>
          <w:szCs w:val="28"/>
        </w:rPr>
        <w:t>муниципального района «Усть-Куломский» Республики Коми</w:t>
      </w:r>
      <w:r w:rsidRPr="00EB42AF">
        <w:rPr>
          <w:b/>
          <w:sz w:val="28"/>
          <w:szCs w:val="28"/>
          <w:shd w:val="clear" w:color="auto" w:fill="FFFFFF"/>
        </w:rPr>
        <w:t xml:space="preserve">, </w:t>
      </w:r>
      <w:r w:rsidRPr="00EB42AF">
        <w:rPr>
          <w:b/>
          <w:color w:val="000000"/>
          <w:sz w:val="28"/>
          <w:szCs w:val="28"/>
        </w:rPr>
        <w:t>утвержденных постановлением администрации муниципального района «Усть-Куломский» от 23 апреля 2024 № 567 «</w:t>
      </w:r>
      <w:r w:rsidRPr="00EB42AF">
        <w:rPr>
          <w:b/>
          <w:sz w:val="28"/>
          <w:szCs w:val="28"/>
        </w:rPr>
        <w:t>Об утверждении Правил землепользования и застройки сельского поселения «Усть-Нем», входящего в состав</w:t>
      </w:r>
      <w:r w:rsidRPr="00EB42AF">
        <w:rPr>
          <w:bCs/>
          <w:spacing w:val="-2"/>
          <w:sz w:val="28"/>
          <w:szCs w:val="28"/>
        </w:rPr>
        <w:t xml:space="preserve"> </w:t>
      </w:r>
      <w:r w:rsidRPr="00EB42AF">
        <w:rPr>
          <w:b/>
          <w:bCs/>
          <w:spacing w:val="-2"/>
          <w:sz w:val="28"/>
          <w:szCs w:val="28"/>
        </w:rPr>
        <w:t>муниципального образования муниципального района «Усть-Куломский»</w:t>
      </w:r>
      <w:r w:rsidRPr="00EB42AF">
        <w:rPr>
          <w:b/>
          <w:sz w:val="28"/>
          <w:szCs w:val="28"/>
          <w:shd w:val="clear" w:color="auto" w:fill="FFFFFF"/>
        </w:rPr>
        <w:t xml:space="preserve"> следующее дополнение:</w:t>
      </w:r>
    </w:p>
    <w:p w:rsidR="003628B5" w:rsidRPr="00EB42AF" w:rsidRDefault="003628B5" w:rsidP="003628B5">
      <w:pPr>
        <w:widowControl w:val="0"/>
        <w:suppressAutoHyphens/>
        <w:ind w:firstLine="567"/>
        <w:jc w:val="both"/>
        <w:rPr>
          <w:rFonts w:eastAsia="Helvetica Neue Light"/>
          <w:spacing w:val="-4"/>
          <w:kern w:val="1"/>
          <w:sz w:val="28"/>
          <w:szCs w:val="28"/>
          <w:bdr w:val="nil"/>
          <w:lang w:eastAsia="zh-CN"/>
        </w:rPr>
      </w:pPr>
      <w:r w:rsidRPr="00EB42AF">
        <w:rPr>
          <w:kern w:val="1"/>
          <w:sz w:val="28"/>
          <w:szCs w:val="28"/>
          <w:lang w:eastAsia="zh-CN"/>
        </w:rPr>
        <w:t xml:space="preserve">Примечания </w:t>
      </w:r>
      <w:r w:rsidRPr="00EB42AF">
        <w:rPr>
          <w:rFonts w:eastAsia="Helvetica Neue Light"/>
          <w:spacing w:val="-4"/>
          <w:kern w:val="1"/>
          <w:sz w:val="28"/>
          <w:szCs w:val="28"/>
          <w:bdr w:val="nil"/>
          <w:lang w:eastAsia="zh-CN"/>
        </w:rPr>
        <w:t xml:space="preserve">предельных (минимальных и (или) максимальных) размеров земельных участков и предельных параметров разрешённого строительства, реконструкции объектов капитального строительства дополнить </w:t>
      </w:r>
      <w:r>
        <w:rPr>
          <w:rFonts w:eastAsia="Helvetica Neue Light"/>
          <w:spacing w:val="-4"/>
          <w:kern w:val="1"/>
          <w:sz w:val="28"/>
          <w:szCs w:val="28"/>
          <w:bdr w:val="nil"/>
          <w:lang w:eastAsia="zh-CN"/>
        </w:rPr>
        <w:t xml:space="preserve">абзацем </w:t>
      </w:r>
      <w:r w:rsidRPr="00EB42AF">
        <w:rPr>
          <w:rFonts w:eastAsia="Helvetica Neue Light"/>
          <w:spacing w:val="-4"/>
          <w:kern w:val="1"/>
          <w:sz w:val="28"/>
          <w:szCs w:val="28"/>
          <w:bdr w:val="nil"/>
          <w:lang w:eastAsia="zh-CN"/>
        </w:rPr>
        <w:t>следу</w:t>
      </w:r>
      <w:r>
        <w:rPr>
          <w:rFonts w:eastAsia="Helvetica Neue Light"/>
          <w:spacing w:val="-4"/>
          <w:kern w:val="1"/>
          <w:sz w:val="28"/>
          <w:szCs w:val="28"/>
          <w:bdr w:val="nil"/>
          <w:lang w:eastAsia="zh-CN"/>
        </w:rPr>
        <w:t>ющего содержания</w:t>
      </w:r>
      <w:r w:rsidRPr="00EB42AF">
        <w:rPr>
          <w:rFonts w:eastAsia="Helvetica Neue Light"/>
          <w:spacing w:val="-4"/>
          <w:kern w:val="1"/>
          <w:sz w:val="28"/>
          <w:szCs w:val="28"/>
          <w:bdr w:val="nil"/>
          <w:lang w:eastAsia="zh-CN"/>
        </w:rPr>
        <w:t>:</w:t>
      </w:r>
    </w:p>
    <w:p w:rsidR="003628B5" w:rsidRPr="00EB42AF" w:rsidRDefault="003628B5" w:rsidP="003628B5">
      <w:pPr>
        <w:widowControl w:val="0"/>
        <w:suppressAutoHyphens/>
        <w:ind w:firstLine="567"/>
        <w:jc w:val="both"/>
        <w:rPr>
          <w:rFonts w:eastAsia="Helvetica Neue Light"/>
          <w:spacing w:val="-4"/>
          <w:kern w:val="1"/>
          <w:sz w:val="28"/>
          <w:szCs w:val="28"/>
          <w:bdr w:val="nil"/>
          <w:lang w:eastAsia="zh-CN"/>
        </w:rPr>
      </w:pPr>
      <w:r w:rsidRPr="00EB42AF">
        <w:rPr>
          <w:rFonts w:eastAsia="Helvetica Neue Light"/>
          <w:spacing w:val="-4"/>
          <w:kern w:val="1"/>
          <w:sz w:val="28"/>
          <w:szCs w:val="28"/>
          <w:bdr w:val="nil"/>
          <w:lang w:eastAsia="zh-CN"/>
        </w:rPr>
        <w:t>«</w:t>
      </w:r>
      <w:r w:rsidRPr="004E3AD5">
        <w:rPr>
          <w:sz w:val="28"/>
          <w:szCs w:val="28"/>
        </w:rPr>
        <w:t>Исключение составляют объекты для ведения личного подсобного хозяйства (приусадебный земельный участок) (</w:t>
      </w:r>
      <w:r w:rsidRPr="004E3AD5">
        <w:rPr>
          <w:color w:val="000000"/>
          <w:sz w:val="28"/>
          <w:szCs w:val="28"/>
        </w:rPr>
        <w:t>размещение иных вспомогательных сооружений</w:t>
      </w:r>
      <w:r w:rsidRPr="004E3AD5">
        <w:rPr>
          <w:sz w:val="28"/>
          <w:szCs w:val="28"/>
        </w:rPr>
        <w:t xml:space="preserve">), </w:t>
      </w:r>
      <w:r>
        <w:rPr>
          <w:sz w:val="28"/>
          <w:szCs w:val="28"/>
        </w:rPr>
        <w:t xml:space="preserve">ведение огородничества, </w:t>
      </w:r>
      <w:r w:rsidRPr="004E3AD5">
        <w:rPr>
          <w:sz w:val="28"/>
          <w:szCs w:val="28"/>
        </w:rPr>
        <w:t>обслуживание жилой застройки, хранение автотранспорта, пожарные водоемы, отдых (рекреация), связь, энергетика</w:t>
      </w:r>
      <w:r w:rsidRPr="00EB42AF">
        <w:rPr>
          <w:rFonts w:eastAsia="Helvetica Neue Light"/>
          <w:spacing w:val="-4"/>
          <w:kern w:val="1"/>
          <w:sz w:val="28"/>
          <w:szCs w:val="28"/>
          <w:bdr w:val="nil"/>
          <w:lang w:eastAsia="zh-CN"/>
        </w:rPr>
        <w:t>».</w:t>
      </w:r>
    </w:p>
    <w:p w:rsidR="00AD0778" w:rsidRPr="008E6066" w:rsidRDefault="00AD0778" w:rsidP="00AD0778">
      <w:pPr>
        <w:widowControl w:val="0"/>
        <w:autoSpaceDE w:val="0"/>
        <w:autoSpaceDN w:val="0"/>
        <w:adjustRightInd w:val="0"/>
        <w:ind w:firstLine="540"/>
        <w:jc w:val="both"/>
        <w:rPr>
          <w:b/>
          <w:sz w:val="28"/>
          <w:szCs w:val="28"/>
        </w:rPr>
      </w:pPr>
    </w:p>
    <w:p w:rsidR="00AD0778" w:rsidRDefault="00AD0778" w:rsidP="00AD0778">
      <w:pPr>
        <w:pStyle w:val="ConsPlusNormal"/>
        <w:widowControl/>
        <w:jc w:val="center"/>
        <w:outlineLvl w:val="1"/>
        <w:rPr>
          <w:rFonts w:ascii="Times New Roman" w:hAnsi="Times New Roman"/>
          <w:b/>
          <w:sz w:val="28"/>
          <w:szCs w:val="28"/>
        </w:rPr>
      </w:pPr>
    </w:p>
    <w:p w:rsidR="00AD0778" w:rsidRDefault="00AD0778" w:rsidP="00AD0778">
      <w:pPr>
        <w:pStyle w:val="ConsPlusNormal"/>
        <w:widowControl/>
        <w:jc w:val="center"/>
        <w:outlineLvl w:val="1"/>
        <w:rPr>
          <w:rFonts w:ascii="Times New Roman" w:hAnsi="Times New Roman"/>
          <w:b/>
          <w:sz w:val="28"/>
          <w:szCs w:val="28"/>
        </w:rPr>
      </w:pPr>
    </w:p>
    <w:p w:rsidR="00AD0778" w:rsidRDefault="00AD0778" w:rsidP="00AD0778">
      <w:pPr>
        <w:ind w:right="-10" w:firstLine="720"/>
        <w:jc w:val="right"/>
        <w:rPr>
          <w:color w:val="000000"/>
          <w:sz w:val="24"/>
          <w:szCs w:val="24"/>
        </w:rPr>
      </w:pPr>
    </w:p>
    <w:p w:rsidR="00F50A26" w:rsidRDefault="00F50A26" w:rsidP="000D3656">
      <w:pPr>
        <w:jc w:val="both"/>
        <w:rPr>
          <w:sz w:val="24"/>
          <w:szCs w:val="24"/>
        </w:rPr>
      </w:pPr>
    </w:p>
    <w:p w:rsidR="00F50A26" w:rsidRDefault="00F50A26" w:rsidP="000D3656">
      <w:pPr>
        <w:jc w:val="both"/>
        <w:rPr>
          <w:sz w:val="24"/>
          <w:szCs w:val="24"/>
        </w:rPr>
      </w:pPr>
    </w:p>
    <w:p w:rsidR="00F50A26" w:rsidRDefault="00F50A26" w:rsidP="000D3656">
      <w:pPr>
        <w:jc w:val="both"/>
        <w:rPr>
          <w:sz w:val="24"/>
          <w:szCs w:val="24"/>
        </w:rPr>
      </w:pPr>
    </w:p>
    <w:p w:rsidR="00F50A26" w:rsidRDefault="00F50A26" w:rsidP="000D3656">
      <w:pPr>
        <w:jc w:val="both"/>
        <w:rPr>
          <w:sz w:val="24"/>
          <w:szCs w:val="24"/>
        </w:rPr>
      </w:pPr>
    </w:p>
    <w:p w:rsidR="00F50A26" w:rsidRDefault="00F50A26" w:rsidP="000D3656">
      <w:pPr>
        <w:jc w:val="both"/>
        <w:rPr>
          <w:sz w:val="24"/>
          <w:szCs w:val="24"/>
        </w:rPr>
      </w:pPr>
    </w:p>
    <w:p w:rsidR="00F50A26" w:rsidRDefault="00F50A26" w:rsidP="000D3656">
      <w:pPr>
        <w:jc w:val="both"/>
        <w:rPr>
          <w:sz w:val="24"/>
          <w:szCs w:val="24"/>
        </w:rPr>
      </w:pPr>
    </w:p>
    <w:p w:rsidR="00F50A26" w:rsidRDefault="00F50A26" w:rsidP="000D3656">
      <w:pPr>
        <w:jc w:val="both"/>
        <w:rPr>
          <w:sz w:val="24"/>
          <w:szCs w:val="24"/>
        </w:rPr>
      </w:pPr>
    </w:p>
    <w:p w:rsidR="00F50A26" w:rsidRDefault="00F50A26" w:rsidP="000D3656">
      <w:pPr>
        <w:jc w:val="both"/>
        <w:rPr>
          <w:sz w:val="24"/>
          <w:szCs w:val="24"/>
        </w:rPr>
      </w:pPr>
    </w:p>
    <w:p w:rsidR="00F50A26" w:rsidRDefault="00F50A26" w:rsidP="000D3656">
      <w:pPr>
        <w:jc w:val="both"/>
        <w:rPr>
          <w:sz w:val="24"/>
          <w:szCs w:val="24"/>
        </w:rPr>
      </w:pPr>
    </w:p>
    <w:p w:rsidR="00F50A26" w:rsidRDefault="00F50A26" w:rsidP="000D3656">
      <w:pPr>
        <w:jc w:val="both"/>
        <w:rPr>
          <w:sz w:val="24"/>
          <w:szCs w:val="24"/>
        </w:rPr>
      </w:pPr>
    </w:p>
    <w:p w:rsidR="00F50A26" w:rsidRDefault="00F50A26" w:rsidP="000D3656">
      <w:pPr>
        <w:jc w:val="both"/>
        <w:rPr>
          <w:sz w:val="24"/>
          <w:szCs w:val="24"/>
        </w:rPr>
      </w:pPr>
    </w:p>
    <w:p w:rsidR="00F50A26" w:rsidRDefault="00F50A26" w:rsidP="000D3656">
      <w:pPr>
        <w:jc w:val="both"/>
        <w:rPr>
          <w:sz w:val="24"/>
          <w:szCs w:val="24"/>
        </w:rPr>
      </w:pPr>
    </w:p>
    <w:p w:rsidR="00565A32" w:rsidRDefault="00565A32" w:rsidP="000D3656">
      <w:pPr>
        <w:jc w:val="both"/>
        <w:rPr>
          <w:sz w:val="24"/>
          <w:szCs w:val="24"/>
        </w:rPr>
      </w:pPr>
    </w:p>
    <w:p w:rsidR="00565A32" w:rsidRDefault="00565A32" w:rsidP="000D3656">
      <w:pPr>
        <w:jc w:val="both"/>
        <w:rPr>
          <w:sz w:val="24"/>
          <w:szCs w:val="24"/>
        </w:rPr>
      </w:pPr>
    </w:p>
    <w:p w:rsidR="00565A32" w:rsidRDefault="00565A32" w:rsidP="000D3656">
      <w:pPr>
        <w:jc w:val="both"/>
        <w:rPr>
          <w:sz w:val="24"/>
          <w:szCs w:val="24"/>
        </w:rPr>
      </w:pPr>
    </w:p>
    <w:p w:rsidR="00082C22" w:rsidRDefault="00082C22" w:rsidP="000D3656">
      <w:pPr>
        <w:jc w:val="both"/>
        <w:rPr>
          <w:sz w:val="24"/>
          <w:szCs w:val="24"/>
        </w:rPr>
      </w:pPr>
    </w:p>
    <w:p w:rsidR="00082C22" w:rsidRDefault="00082C22" w:rsidP="000D3656">
      <w:pPr>
        <w:jc w:val="both"/>
        <w:rPr>
          <w:sz w:val="24"/>
          <w:szCs w:val="24"/>
        </w:rPr>
      </w:pPr>
    </w:p>
    <w:p w:rsidR="00082C22" w:rsidRDefault="00082C22" w:rsidP="000D3656">
      <w:pPr>
        <w:jc w:val="both"/>
        <w:rPr>
          <w:sz w:val="24"/>
          <w:szCs w:val="24"/>
        </w:rPr>
      </w:pPr>
    </w:p>
    <w:p w:rsidR="00082C22" w:rsidRDefault="00082C22" w:rsidP="000D3656">
      <w:pPr>
        <w:jc w:val="both"/>
        <w:rPr>
          <w:sz w:val="24"/>
          <w:szCs w:val="24"/>
        </w:rPr>
      </w:pPr>
    </w:p>
    <w:p w:rsidR="00082C22" w:rsidRDefault="00082C22" w:rsidP="000D3656">
      <w:pPr>
        <w:jc w:val="both"/>
        <w:rPr>
          <w:sz w:val="24"/>
          <w:szCs w:val="24"/>
        </w:rPr>
      </w:pPr>
    </w:p>
    <w:p w:rsidR="00082C22" w:rsidRPr="00C43C60" w:rsidRDefault="00082C22" w:rsidP="00082C22">
      <w:pPr>
        <w:jc w:val="center"/>
      </w:pPr>
      <w:r>
        <w:rPr>
          <w:noProof/>
        </w:rPr>
        <w:lastRenderedPageBreak/>
        <w:drawing>
          <wp:inline distT="0" distB="0" distL="0" distR="0">
            <wp:extent cx="848360" cy="841375"/>
            <wp:effectExtent l="19050" t="0" r="8890"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848360" cy="841375"/>
                    </a:xfrm>
                    <a:prstGeom prst="rect">
                      <a:avLst/>
                    </a:prstGeom>
                    <a:noFill/>
                    <a:ln w="9525">
                      <a:noFill/>
                      <a:miter lim="800000"/>
                      <a:headEnd/>
                      <a:tailEnd/>
                    </a:ln>
                  </pic:spPr>
                </pic:pic>
              </a:graphicData>
            </a:graphic>
          </wp:inline>
        </w:drawing>
      </w:r>
    </w:p>
    <w:p w:rsidR="00082C22" w:rsidRPr="00C43C60" w:rsidRDefault="00082C22" w:rsidP="00082C22">
      <w:pPr>
        <w:jc w:val="center"/>
      </w:pPr>
    </w:p>
    <w:p w:rsidR="00082C22" w:rsidRPr="00C43C60" w:rsidRDefault="00082C22" w:rsidP="00082C22">
      <w:pPr>
        <w:jc w:val="center"/>
        <w:rPr>
          <w:rFonts w:ascii="Times New Roman CYR" w:hAnsi="Times New Roman CYR" w:cs="Times New Roman CYR"/>
          <w:b/>
          <w:sz w:val="28"/>
          <w:szCs w:val="28"/>
        </w:rPr>
      </w:pPr>
      <w:r w:rsidRPr="00C43C60">
        <w:rPr>
          <w:rFonts w:ascii="Times New Roman CYR" w:hAnsi="Times New Roman CYR"/>
          <w:b/>
          <w:sz w:val="28"/>
          <w:szCs w:val="28"/>
        </w:rPr>
        <w:t>«Кул</w:t>
      </w:r>
      <w:r w:rsidRPr="00C43C60">
        <w:rPr>
          <w:rFonts w:ascii="Times New Roman CYR" w:hAnsi="Times New Roman CYR" w:cs="Times New Roman CYR"/>
          <w:b/>
          <w:sz w:val="28"/>
          <w:szCs w:val="28"/>
        </w:rPr>
        <w:t>ö</w:t>
      </w:r>
      <w:r w:rsidRPr="00C43C60">
        <w:rPr>
          <w:rFonts w:ascii="Times New Roman CYR" w:hAnsi="Times New Roman CYR"/>
          <w:b/>
          <w:sz w:val="28"/>
          <w:szCs w:val="28"/>
        </w:rPr>
        <w:t>мд</w:t>
      </w:r>
      <w:r w:rsidRPr="00C43C60">
        <w:rPr>
          <w:rFonts w:ascii="Times New Roman CYR" w:hAnsi="Times New Roman CYR"/>
          <w:b/>
          <w:sz w:val="28"/>
          <w:szCs w:val="28"/>
          <w:lang w:val="en-US"/>
        </w:rPr>
        <w:t>i</w:t>
      </w:r>
      <w:r w:rsidRPr="00C43C60">
        <w:rPr>
          <w:rFonts w:ascii="Times New Roman CYR" w:hAnsi="Times New Roman CYR"/>
          <w:b/>
          <w:sz w:val="28"/>
          <w:szCs w:val="28"/>
        </w:rPr>
        <w:t>н» муниципальн</w:t>
      </w:r>
      <w:r w:rsidRPr="00C43C60">
        <w:rPr>
          <w:rFonts w:ascii="Times New Roman CYR" w:hAnsi="Times New Roman CYR" w:cs="Times New Roman CYR"/>
          <w:b/>
          <w:sz w:val="28"/>
          <w:szCs w:val="28"/>
        </w:rPr>
        <w:t>öй</w:t>
      </w:r>
      <w:r>
        <w:rPr>
          <w:rFonts w:ascii="Times New Roman CYR" w:hAnsi="Times New Roman CYR" w:cs="Times New Roman CYR"/>
          <w:b/>
          <w:sz w:val="28"/>
          <w:szCs w:val="28"/>
        </w:rPr>
        <w:t xml:space="preserve"> </w:t>
      </w:r>
      <w:r w:rsidRPr="00C43C60">
        <w:rPr>
          <w:rFonts w:ascii="Times New Roman CYR" w:hAnsi="Times New Roman CYR" w:cs="Times New Roman CYR"/>
          <w:b/>
          <w:sz w:val="28"/>
          <w:szCs w:val="28"/>
        </w:rPr>
        <w:t>районса</w:t>
      </w:r>
      <w:r>
        <w:rPr>
          <w:rFonts w:ascii="Times New Roman CYR" w:hAnsi="Times New Roman CYR" w:cs="Times New Roman CYR"/>
          <w:b/>
          <w:sz w:val="28"/>
          <w:szCs w:val="28"/>
        </w:rPr>
        <w:t xml:space="preserve"> </w:t>
      </w:r>
      <w:r w:rsidRPr="00C43C60">
        <w:rPr>
          <w:rFonts w:ascii="Times New Roman CYR" w:hAnsi="Times New Roman CYR" w:cs="Times New Roman CYR"/>
          <w:b/>
          <w:sz w:val="28"/>
          <w:szCs w:val="28"/>
        </w:rPr>
        <w:t>администрациялöн</w:t>
      </w:r>
    </w:p>
    <w:p w:rsidR="00082C22" w:rsidRPr="00C43C60" w:rsidRDefault="00082C22" w:rsidP="00082C22">
      <w:pPr>
        <w:jc w:val="center"/>
        <w:rPr>
          <w:rFonts w:ascii="Times New Roman CYR" w:hAnsi="Times New Roman CYR"/>
          <w:b/>
          <w:sz w:val="34"/>
          <w:szCs w:val="34"/>
        </w:rPr>
      </w:pPr>
      <w:r w:rsidRPr="00C43C60">
        <w:rPr>
          <w:rFonts w:ascii="Times New Roman CYR" w:hAnsi="Times New Roman CYR" w:cs="Times New Roman CYR"/>
          <w:b/>
          <w:sz w:val="34"/>
          <w:szCs w:val="34"/>
        </w:rPr>
        <w:t>Ш У Ö М</w:t>
      </w:r>
    </w:p>
    <w:p w:rsidR="00082C22" w:rsidRPr="00C43C60" w:rsidRDefault="00082C22" w:rsidP="00082C22">
      <w:pPr>
        <w:jc w:val="center"/>
        <w:rPr>
          <w:b/>
          <w:sz w:val="28"/>
          <w:szCs w:val="28"/>
        </w:rPr>
      </w:pPr>
      <w:r w:rsidRPr="00C43C60">
        <w:rPr>
          <w:noProof/>
        </w:rPr>
        <w:pict>
          <v:line id="_x0000_s1079" style="position:absolute;left:0;text-align:left;z-index:251668480;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Pr="00C43C60">
        <w:rPr>
          <w:b/>
          <w:sz w:val="28"/>
          <w:szCs w:val="28"/>
        </w:rPr>
        <w:t>Администрация муниципального района «Усть-Куломский»</w:t>
      </w:r>
    </w:p>
    <w:p w:rsidR="00082C22" w:rsidRPr="00C43C60" w:rsidRDefault="00082C22" w:rsidP="00082C22">
      <w:pPr>
        <w:keepNext/>
        <w:jc w:val="center"/>
        <w:outlineLvl w:val="3"/>
        <w:rPr>
          <w:b/>
          <w:bCs/>
          <w:sz w:val="34"/>
          <w:szCs w:val="34"/>
        </w:rPr>
      </w:pPr>
      <w:r w:rsidRPr="00C43C60">
        <w:rPr>
          <w:b/>
          <w:bCs/>
          <w:sz w:val="34"/>
          <w:szCs w:val="34"/>
        </w:rPr>
        <w:t>П О С Т А Н О В Л Е Н И Е</w:t>
      </w:r>
    </w:p>
    <w:p w:rsidR="00082C22" w:rsidRPr="00C43C60" w:rsidRDefault="00082C22" w:rsidP="00082C22">
      <w:pPr>
        <w:jc w:val="center"/>
        <w:rPr>
          <w:sz w:val="28"/>
          <w:szCs w:val="28"/>
        </w:rPr>
      </w:pPr>
    </w:p>
    <w:p w:rsidR="00082C22" w:rsidRPr="00C43C60" w:rsidRDefault="00082C22" w:rsidP="00082C22">
      <w:pPr>
        <w:jc w:val="center"/>
        <w:rPr>
          <w:sz w:val="28"/>
          <w:szCs w:val="28"/>
        </w:rPr>
      </w:pPr>
      <w:r>
        <w:rPr>
          <w:sz w:val="28"/>
          <w:szCs w:val="28"/>
        </w:rPr>
        <w:t>21</w:t>
      </w:r>
      <w:r w:rsidRPr="00C43C60">
        <w:rPr>
          <w:sz w:val="28"/>
          <w:szCs w:val="28"/>
        </w:rPr>
        <w:t xml:space="preserve"> августа 2024 г.                                                                                      № </w:t>
      </w:r>
      <w:r>
        <w:rPr>
          <w:sz w:val="28"/>
          <w:szCs w:val="28"/>
        </w:rPr>
        <w:t>1144</w:t>
      </w:r>
    </w:p>
    <w:p w:rsidR="00082C22" w:rsidRPr="00C43C60" w:rsidRDefault="00082C22" w:rsidP="00082C22">
      <w:pPr>
        <w:ind w:left="522" w:hanging="522"/>
        <w:jc w:val="center"/>
      </w:pPr>
      <w:r w:rsidRPr="00C43C60">
        <w:rPr>
          <w:rFonts w:ascii="Times New Roman CYR" w:hAnsi="Times New Roman CYR"/>
        </w:rPr>
        <w:t>Республика Коми</w:t>
      </w:r>
    </w:p>
    <w:p w:rsidR="00082C22" w:rsidRPr="00C43C60" w:rsidRDefault="00082C22" w:rsidP="00082C22">
      <w:pPr>
        <w:ind w:left="522" w:hanging="522"/>
        <w:jc w:val="center"/>
        <w:rPr>
          <w:rFonts w:ascii="Times New Roman CYR" w:hAnsi="Times New Roman CYR"/>
        </w:rPr>
      </w:pPr>
      <w:r w:rsidRPr="00C43C60">
        <w:rPr>
          <w:rFonts w:ascii="Times New Roman CYR" w:hAnsi="Times New Roman CYR"/>
        </w:rPr>
        <w:t>с. Усть-Кулом</w:t>
      </w:r>
    </w:p>
    <w:p w:rsidR="00082C22" w:rsidRPr="00C43C60" w:rsidRDefault="00082C22" w:rsidP="00082C22">
      <w:pPr>
        <w:ind w:left="522" w:hanging="522"/>
        <w:jc w:val="center"/>
        <w:rPr>
          <w:rFonts w:ascii="Times New Roman CYR" w:hAnsi="Times New Roman CYR"/>
          <w:sz w:val="28"/>
          <w:szCs w:val="28"/>
        </w:rPr>
      </w:pPr>
    </w:p>
    <w:p w:rsidR="00082C22" w:rsidRPr="00C43C60" w:rsidRDefault="00082C22" w:rsidP="00082C22">
      <w:pPr>
        <w:shd w:val="clear" w:color="auto" w:fill="FFFFFF"/>
        <w:suppressAutoHyphens/>
        <w:ind w:left="-284" w:firstLine="426"/>
        <w:jc w:val="center"/>
        <w:rPr>
          <w:b/>
          <w:color w:val="000000"/>
          <w:sz w:val="28"/>
          <w:szCs w:val="28"/>
        </w:rPr>
      </w:pPr>
      <w:r w:rsidRPr="00C43C60">
        <w:rPr>
          <w:b/>
          <w:color w:val="000000"/>
          <w:sz w:val="28"/>
          <w:szCs w:val="28"/>
        </w:rPr>
        <w:t>О внесении изменений в постановление администрации муниципального района «Усть-Куломский» от 25 марта 2024 № 397</w:t>
      </w:r>
    </w:p>
    <w:p w:rsidR="00082C22" w:rsidRPr="00C43C60" w:rsidRDefault="00082C22" w:rsidP="00082C22">
      <w:pPr>
        <w:shd w:val="clear" w:color="auto" w:fill="FFFFFF"/>
        <w:suppressAutoHyphens/>
        <w:ind w:left="-284" w:firstLine="426"/>
        <w:jc w:val="center"/>
        <w:rPr>
          <w:b/>
          <w:bCs/>
          <w:color w:val="000000"/>
          <w:spacing w:val="-3"/>
          <w:sz w:val="28"/>
          <w:szCs w:val="28"/>
        </w:rPr>
      </w:pPr>
      <w:r w:rsidRPr="00C43C60">
        <w:rPr>
          <w:b/>
          <w:color w:val="000000"/>
          <w:sz w:val="28"/>
          <w:szCs w:val="28"/>
        </w:rPr>
        <w:t xml:space="preserve"> «</w:t>
      </w:r>
      <w:r w:rsidRPr="00C43C60">
        <w:rPr>
          <w:b/>
          <w:sz w:val="28"/>
          <w:szCs w:val="28"/>
        </w:rPr>
        <w:t>Об утверждении Правил землепользования и застройки муниципального образования сельского поселения «Нижний Воч», входящего в состав муниципального образования муниципального района «Усть-Куломский»</w:t>
      </w:r>
    </w:p>
    <w:p w:rsidR="00082C22" w:rsidRPr="00C43C60" w:rsidRDefault="00082C22" w:rsidP="00082C22">
      <w:pPr>
        <w:widowControl w:val="0"/>
        <w:autoSpaceDE w:val="0"/>
        <w:autoSpaceDN w:val="0"/>
        <w:adjustRightInd w:val="0"/>
        <w:jc w:val="both"/>
        <w:rPr>
          <w:bCs/>
          <w:color w:val="000000"/>
          <w:sz w:val="28"/>
          <w:szCs w:val="28"/>
        </w:rPr>
      </w:pPr>
    </w:p>
    <w:p w:rsidR="00082C22" w:rsidRPr="00C43C60" w:rsidRDefault="00082C22" w:rsidP="00082C22">
      <w:pPr>
        <w:widowControl w:val="0"/>
        <w:autoSpaceDE w:val="0"/>
        <w:autoSpaceDN w:val="0"/>
        <w:adjustRightInd w:val="0"/>
        <w:ind w:firstLine="709"/>
        <w:jc w:val="both"/>
        <w:rPr>
          <w:bCs/>
          <w:color w:val="000000"/>
          <w:sz w:val="28"/>
          <w:szCs w:val="28"/>
        </w:rPr>
      </w:pPr>
      <w:r w:rsidRPr="00C43C60">
        <w:rPr>
          <w:bCs/>
          <w:color w:val="000000"/>
          <w:sz w:val="28"/>
          <w:szCs w:val="28"/>
        </w:rPr>
        <w:t>В соответстви</w:t>
      </w:r>
      <w:r>
        <w:rPr>
          <w:bCs/>
          <w:color w:val="000000"/>
          <w:sz w:val="28"/>
          <w:szCs w:val="28"/>
        </w:rPr>
        <w:t>и со ст. 33 Градостроительного к</w:t>
      </w:r>
      <w:r w:rsidRPr="00C43C60">
        <w:rPr>
          <w:bCs/>
          <w:color w:val="000000"/>
          <w:sz w:val="28"/>
          <w:szCs w:val="28"/>
        </w:rPr>
        <w:t xml:space="preserve">одекса Российской Федерации, </w:t>
      </w:r>
      <w:r w:rsidRPr="00C43C60">
        <w:rPr>
          <w:bCs/>
          <w:sz w:val="28"/>
          <w:szCs w:val="28"/>
        </w:rPr>
        <w:t>Федеральным законом от 06.10.2003г. №131-ФЗ «Об общих принципах организации местного самоуправления в Российской Федерации»,</w:t>
      </w:r>
      <w:r w:rsidRPr="00C43C60">
        <w:rPr>
          <w:bCs/>
          <w:color w:val="FF0000"/>
          <w:sz w:val="28"/>
          <w:szCs w:val="28"/>
        </w:rPr>
        <w:t xml:space="preserve"> </w:t>
      </w:r>
      <w:r w:rsidRPr="00C43C60">
        <w:rPr>
          <w:bCs/>
          <w:color w:val="000000"/>
          <w:sz w:val="28"/>
          <w:szCs w:val="28"/>
        </w:rPr>
        <w:t xml:space="preserve">администрация муниципального района «Усть-Куломский» </w:t>
      </w:r>
      <w:r w:rsidRPr="00C43C60">
        <w:rPr>
          <w:bCs/>
          <w:color w:val="000000"/>
          <w:spacing w:val="60"/>
          <w:sz w:val="28"/>
          <w:szCs w:val="28"/>
        </w:rPr>
        <w:t>постановляет</w:t>
      </w:r>
      <w:r w:rsidRPr="00C43C60">
        <w:rPr>
          <w:bCs/>
          <w:color w:val="000000"/>
          <w:sz w:val="28"/>
          <w:szCs w:val="28"/>
        </w:rPr>
        <w:t>:</w:t>
      </w:r>
    </w:p>
    <w:p w:rsidR="00082C22" w:rsidRPr="00C43C60" w:rsidRDefault="00082C22" w:rsidP="00082C22">
      <w:pPr>
        <w:widowControl w:val="0"/>
        <w:autoSpaceDE w:val="0"/>
        <w:autoSpaceDN w:val="0"/>
        <w:adjustRightInd w:val="0"/>
        <w:ind w:firstLine="709"/>
        <w:jc w:val="both"/>
        <w:rPr>
          <w:bCs/>
          <w:color w:val="000000"/>
          <w:sz w:val="28"/>
          <w:szCs w:val="28"/>
        </w:rPr>
      </w:pPr>
    </w:p>
    <w:p w:rsidR="00082C22" w:rsidRPr="00C43C60" w:rsidRDefault="00082C22" w:rsidP="00082C22">
      <w:pPr>
        <w:shd w:val="clear" w:color="auto" w:fill="FFFFFF"/>
        <w:suppressAutoHyphens/>
        <w:ind w:firstLine="426"/>
        <w:jc w:val="both"/>
        <w:rPr>
          <w:sz w:val="28"/>
          <w:szCs w:val="28"/>
        </w:rPr>
      </w:pPr>
      <w:r w:rsidRPr="00C43C60">
        <w:rPr>
          <w:sz w:val="28"/>
          <w:szCs w:val="28"/>
        </w:rPr>
        <w:t xml:space="preserve">1. Внести в постановление </w:t>
      </w:r>
      <w:r w:rsidRPr="00C43C60">
        <w:rPr>
          <w:color w:val="000000"/>
          <w:sz w:val="28"/>
          <w:szCs w:val="28"/>
        </w:rPr>
        <w:t>администрации муниципального района «Усть-Куломский» от 25 марта 2024 № 397 «</w:t>
      </w:r>
      <w:r w:rsidRPr="00C43C60">
        <w:rPr>
          <w:sz w:val="28"/>
          <w:szCs w:val="28"/>
        </w:rPr>
        <w:t>Об утверждении Правил землепользования и застройки муниципального образования сельского поселения «Нижний Воч», входящего в состав муниципального образования муниципального района «Усть-Куломский» (далее-постановление) следующие изменения:</w:t>
      </w:r>
    </w:p>
    <w:p w:rsidR="00082C22" w:rsidRPr="00C43C60" w:rsidRDefault="00082C22" w:rsidP="00082C22">
      <w:pPr>
        <w:shd w:val="clear" w:color="auto" w:fill="FFFFFF"/>
        <w:suppressAutoHyphens/>
        <w:ind w:firstLine="709"/>
        <w:jc w:val="both"/>
        <w:rPr>
          <w:sz w:val="28"/>
          <w:szCs w:val="28"/>
        </w:rPr>
      </w:pPr>
      <w:r w:rsidRPr="00C43C60">
        <w:rPr>
          <w:sz w:val="28"/>
          <w:szCs w:val="28"/>
        </w:rPr>
        <w:t>1) наименование постановления изложить в следующей редакции:</w:t>
      </w:r>
    </w:p>
    <w:p w:rsidR="00082C22" w:rsidRPr="00C43C60" w:rsidRDefault="00082C22" w:rsidP="00082C22">
      <w:pPr>
        <w:shd w:val="clear" w:color="auto" w:fill="FFFFFF"/>
        <w:suppressAutoHyphens/>
        <w:ind w:firstLine="709"/>
        <w:jc w:val="both"/>
        <w:rPr>
          <w:bCs/>
          <w:color w:val="000000"/>
          <w:spacing w:val="-3"/>
          <w:sz w:val="28"/>
          <w:szCs w:val="28"/>
        </w:rPr>
      </w:pPr>
      <w:r w:rsidRPr="00C43C60">
        <w:rPr>
          <w:sz w:val="28"/>
          <w:szCs w:val="28"/>
        </w:rPr>
        <w:t>«Об утверждении Правил землепользования и застройки сельского поселения «Нижний Воч» муниципального района «Усть-Куломский» Республики Коми»;</w:t>
      </w:r>
    </w:p>
    <w:p w:rsidR="00082C22" w:rsidRPr="00C43C60" w:rsidRDefault="00082C22" w:rsidP="00082C22">
      <w:pPr>
        <w:shd w:val="clear" w:color="auto" w:fill="FFFFFF"/>
        <w:suppressAutoHyphens/>
        <w:ind w:firstLine="709"/>
        <w:jc w:val="both"/>
        <w:rPr>
          <w:sz w:val="28"/>
          <w:szCs w:val="28"/>
        </w:rPr>
      </w:pPr>
      <w:r w:rsidRPr="00C43C60">
        <w:rPr>
          <w:color w:val="000000"/>
          <w:sz w:val="28"/>
          <w:szCs w:val="28"/>
        </w:rPr>
        <w:t xml:space="preserve"> 2) п</w:t>
      </w:r>
      <w:r w:rsidRPr="00C43C60">
        <w:rPr>
          <w:sz w:val="28"/>
          <w:szCs w:val="28"/>
        </w:rPr>
        <w:t>ункт 2 постановления изложить в следующей редакции:</w:t>
      </w:r>
    </w:p>
    <w:p w:rsidR="00082C22" w:rsidRPr="00C43C60" w:rsidRDefault="00082C22" w:rsidP="00082C22">
      <w:pPr>
        <w:autoSpaceDE w:val="0"/>
        <w:autoSpaceDN w:val="0"/>
        <w:adjustRightInd w:val="0"/>
        <w:ind w:firstLine="426"/>
        <w:jc w:val="both"/>
        <w:outlineLvl w:val="0"/>
        <w:rPr>
          <w:sz w:val="28"/>
          <w:szCs w:val="28"/>
        </w:rPr>
      </w:pPr>
      <w:r w:rsidRPr="00C43C60">
        <w:rPr>
          <w:sz w:val="28"/>
          <w:szCs w:val="28"/>
        </w:rPr>
        <w:t>«2.Утвердить Правила землепользования и застройки сельского поселения «Нижний Воч» муниципального района «Усть-Куломский» Республики Коми (далее-Правила), согласно приложению к настоящему постановлению;»;</w:t>
      </w:r>
    </w:p>
    <w:p w:rsidR="00082C22" w:rsidRDefault="00082C22" w:rsidP="00082C22">
      <w:pPr>
        <w:autoSpaceDE w:val="0"/>
        <w:autoSpaceDN w:val="0"/>
        <w:adjustRightInd w:val="0"/>
        <w:ind w:firstLine="709"/>
        <w:jc w:val="both"/>
        <w:outlineLvl w:val="0"/>
        <w:rPr>
          <w:color w:val="000000"/>
          <w:sz w:val="28"/>
          <w:szCs w:val="28"/>
        </w:rPr>
      </w:pPr>
      <w:r w:rsidRPr="00C43C60">
        <w:rPr>
          <w:sz w:val="28"/>
          <w:szCs w:val="28"/>
        </w:rPr>
        <w:t>3) в приложении к постановлению</w:t>
      </w:r>
      <w:r>
        <w:rPr>
          <w:color w:val="000000"/>
          <w:sz w:val="28"/>
          <w:szCs w:val="28"/>
        </w:rPr>
        <w:t xml:space="preserve">: </w:t>
      </w:r>
    </w:p>
    <w:p w:rsidR="00082C22" w:rsidRPr="00C43C60" w:rsidRDefault="00082C22" w:rsidP="00082C22">
      <w:pPr>
        <w:autoSpaceDE w:val="0"/>
        <w:autoSpaceDN w:val="0"/>
        <w:adjustRightInd w:val="0"/>
        <w:ind w:firstLine="709"/>
        <w:jc w:val="both"/>
        <w:outlineLvl w:val="0"/>
        <w:rPr>
          <w:sz w:val="28"/>
          <w:szCs w:val="28"/>
        </w:rPr>
      </w:pPr>
      <w:r>
        <w:rPr>
          <w:color w:val="000000"/>
          <w:sz w:val="28"/>
          <w:szCs w:val="28"/>
        </w:rPr>
        <w:t xml:space="preserve">1) </w:t>
      </w:r>
      <w:r w:rsidRPr="00C43C60">
        <w:rPr>
          <w:color w:val="000000"/>
          <w:sz w:val="28"/>
          <w:szCs w:val="28"/>
        </w:rPr>
        <w:t>н</w:t>
      </w:r>
      <w:r w:rsidRPr="00C43C60">
        <w:rPr>
          <w:sz w:val="28"/>
          <w:szCs w:val="28"/>
        </w:rPr>
        <w:t>аименование Правил землепользования и застройки изложить в следующей редакции:</w:t>
      </w:r>
    </w:p>
    <w:p w:rsidR="00082C22" w:rsidRPr="00C43C60" w:rsidRDefault="00082C22" w:rsidP="00082C22">
      <w:pPr>
        <w:autoSpaceDE w:val="0"/>
        <w:autoSpaceDN w:val="0"/>
        <w:adjustRightInd w:val="0"/>
        <w:ind w:firstLine="709"/>
        <w:jc w:val="both"/>
        <w:outlineLvl w:val="0"/>
        <w:rPr>
          <w:sz w:val="28"/>
          <w:szCs w:val="28"/>
        </w:rPr>
      </w:pPr>
      <w:r w:rsidRPr="00C43C60">
        <w:rPr>
          <w:sz w:val="28"/>
          <w:szCs w:val="28"/>
        </w:rPr>
        <w:t>«Правила землепользования и застройки сельского поселения «Нижний Воч» муниципального района «Усть-Куломский» Республики Коми»;</w:t>
      </w:r>
    </w:p>
    <w:p w:rsidR="00082C22" w:rsidRPr="00C43C60" w:rsidRDefault="00082C22" w:rsidP="00082C22">
      <w:pPr>
        <w:autoSpaceDE w:val="0"/>
        <w:autoSpaceDN w:val="0"/>
        <w:adjustRightInd w:val="0"/>
        <w:ind w:firstLine="709"/>
        <w:jc w:val="both"/>
        <w:outlineLvl w:val="0"/>
        <w:rPr>
          <w:sz w:val="28"/>
          <w:szCs w:val="28"/>
        </w:rPr>
      </w:pPr>
      <w:r>
        <w:rPr>
          <w:sz w:val="28"/>
          <w:szCs w:val="28"/>
        </w:rPr>
        <w:lastRenderedPageBreak/>
        <w:t xml:space="preserve">2) </w:t>
      </w:r>
      <w:r w:rsidRPr="00C43C60">
        <w:rPr>
          <w:color w:val="000000"/>
          <w:sz w:val="28"/>
          <w:szCs w:val="28"/>
        </w:rPr>
        <w:t>по тексту Правил слова «</w:t>
      </w:r>
      <w:r w:rsidRPr="00C43C60">
        <w:rPr>
          <w:sz w:val="28"/>
          <w:szCs w:val="28"/>
        </w:rPr>
        <w:t>муниципальное образование «Нижний Воч»</w:t>
      </w:r>
      <w:r w:rsidRPr="00C43C60">
        <w:rPr>
          <w:color w:val="000000"/>
          <w:sz w:val="28"/>
          <w:szCs w:val="28"/>
        </w:rPr>
        <w:t xml:space="preserve"> заменить словами </w:t>
      </w:r>
      <w:r>
        <w:rPr>
          <w:sz w:val="28"/>
          <w:szCs w:val="28"/>
        </w:rPr>
        <w:t>«сельское поселение Нижний Воч</w:t>
      </w:r>
      <w:r w:rsidRPr="00C43C60">
        <w:rPr>
          <w:sz w:val="28"/>
          <w:szCs w:val="28"/>
        </w:rPr>
        <w:t xml:space="preserve"> муниципального района «Усть-Куломский» Республики Коми»;</w:t>
      </w:r>
    </w:p>
    <w:p w:rsidR="00082C22" w:rsidRPr="00C43C60" w:rsidRDefault="00082C22" w:rsidP="00082C22">
      <w:pPr>
        <w:autoSpaceDE w:val="0"/>
        <w:autoSpaceDN w:val="0"/>
        <w:adjustRightInd w:val="0"/>
        <w:ind w:firstLine="709"/>
        <w:jc w:val="both"/>
        <w:outlineLvl w:val="0"/>
        <w:rPr>
          <w:sz w:val="28"/>
          <w:szCs w:val="28"/>
        </w:rPr>
      </w:pPr>
      <w:r>
        <w:rPr>
          <w:sz w:val="28"/>
          <w:szCs w:val="28"/>
        </w:rPr>
        <w:t>3</w:t>
      </w:r>
      <w:r w:rsidRPr="00C43C60">
        <w:rPr>
          <w:sz w:val="28"/>
          <w:szCs w:val="28"/>
        </w:rPr>
        <w:t>) в</w:t>
      </w:r>
      <w:r>
        <w:rPr>
          <w:sz w:val="28"/>
          <w:szCs w:val="28"/>
        </w:rPr>
        <w:t xml:space="preserve"> ст.2</w:t>
      </w:r>
      <w:r w:rsidRPr="00C43C60">
        <w:rPr>
          <w:sz w:val="28"/>
          <w:szCs w:val="28"/>
        </w:rPr>
        <w:t xml:space="preserve"> </w:t>
      </w:r>
      <w:r w:rsidRPr="00C43C60">
        <w:rPr>
          <w:color w:val="000000"/>
          <w:sz w:val="28"/>
          <w:szCs w:val="28"/>
        </w:rPr>
        <w:t>слова «</w:t>
      </w:r>
      <w:r w:rsidRPr="00C43C60">
        <w:rPr>
          <w:sz w:val="28"/>
          <w:szCs w:val="28"/>
        </w:rPr>
        <w:t>Правила землепользования и застройки сельского поселения «Нижний Воч» Усть-Куломского района Республики Коми»</w:t>
      </w:r>
      <w:r w:rsidRPr="00C43C60">
        <w:rPr>
          <w:color w:val="000000"/>
          <w:sz w:val="28"/>
          <w:szCs w:val="28"/>
        </w:rPr>
        <w:t xml:space="preserve"> заменить словами </w:t>
      </w:r>
      <w:r w:rsidRPr="00C43C60">
        <w:rPr>
          <w:sz w:val="28"/>
          <w:szCs w:val="28"/>
        </w:rPr>
        <w:t>«Правила землепользования и застройки сельского поселения «Нижний Воч» муниципального района «Усть-Куломский» Республики Коми»;</w:t>
      </w:r>
    </w:p>
    <w:p w:rsidR="00082C22" w:rsidRPr="00C43C60" w:rsidRDefault="00082C22" w:rsidP="00082C22">
      <w:pPr>
        <w:autoSpaceDE w:val="0"/>
        <w:autoSpaceDN w:val="0"/>
        <w:adjustRightInd w:val="0"/>
        <w:ind w:firstLine="709"/>
        <w:jc w:val="both"/>
        <w:outlineLvl w:val="0"/>
        <w:rPr>
          <w:sz w:val="28"/>
          <w:szCs w:val="28"/>
        </w:rPr>
      </w:pPr>
      <w:r>
        <w:rPr>
          <w:sz w:val="28"/>
          <w:szCs w:val="28"/>
        </w:rPr>
        <w:t xml:space="preserve">   4) внести дополнение согласно приложению к настоящему постановлению</w:t>
      </w:r>
      <w:r w:rsidRPr="00C43C60">
        <w:rPr>
          <w:color w:val="000000"/>
          <w:sz w:val="28"/>
          <w:szCs w:val="28"/>
        </w:rPr>
        <w:t xml:space="preserve"> </w:t>
      </w:r>
      <w:r w:rsidRPr="00C43C60">
        <w:rPr>
          <w:sz w:val="28"/>
          <w:szCs w:val="28"/>
        </w:rPr>
        <w:t>Правила землепользования;</w:t>
      </w:r>
    </w:p>
    <w:p w:rsidR="00082C22" w:rsidRPr="00C43C60" w:rsidRDefault="00082C22" w:rsidP="00082C22">
      <w:pPr>
        <w:autoSpaceDE w:val="0"/>
        <w:autoSpaceDN w:val="0"/>
        <w:adjustRightInd w:val="0"/>
        <w:ind w:firstLine="426"/>
        <w:jc w:val="both"/>
        <w:outlineLvl w:val="0"/>
        <w:rPr>
          <w:sz w:val="28"/>
          <w:szCs w:val="28"/>
        </w:rPr>
      </w:pPr>
      <w:r w:rsidRPr="00C43C60">
        <w:rPr>
          <w:sz w:val="28"/>
          <w:szCs w:val="28"/>
        </w:rPr>
        <w:t>2.Настоящее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082C22" w:rsidRPr="00C43C60" w:rsidRDefault="00082C22" w:rsidP="00082C22">
      <w:pPr>
        <w:autoSpaceDE w:val="0"/>
        <w:autoSpaceDN w:val="0"/>
        <w:adjustRightInd w:val="0"/>
        <w:ind w:firstLine="426"/>
        <w:jc w:val="both"/>
        <w:outlineLvl w:val="0"/>
        <w:rPr>
          <w:sz w:val="28"/>
          <w:szCs w:val="28"/>
        </w:rPr>
      </w:pPr>
    </w:p>
    <w:p w:rsidR="00082C22" w:rsidRDefault="00082C22" w:rsidP="00082C22">
      <w:pPr>
        <w:rPr>
          <w:sz w:val="28"/>
          <w:szCs w:val="28"/>
        </w:rPr>
      </w:pPr>
    </w:p>
    <w:p w:rsidR="00082C22" w:rsidRDefault="00082C22" w:rsidP="00082C22">
      <w:pPr>
        <w:rPr>
          <w:sz w:val="28"/>
          <w:szCs w:val="28"/>
        </w:rPr>
      </w:pPr>
    </w:p>
    <w:p w:rsidR="00082C22" w:rsidRPr="00C43C60" w:rsidRDefault="00082C22" w:rsidP="00082C22">
      <w:pPr>
        <w:rPr>
          <w:sz w:val="28"/>
          <w:szCs w:val="28"/>
        </w:rPr>
      </w:pPr>
      <w:r w:rsidRPr="00C43C60">
        <w:rPr>
          <w:sz w:val="28"/>
          <w:szCs w:val="28"/>
        </w:rPr>
        <w:t>Глава МР «Усть-Куломский» -</w:t>
      </w:r>
    </w:p>
    <w:p w:rsidR="00082C22" w:rsidRPr="00C43C60" w:rsidRDefault="00082C22" w:rsidP="00082C22">
      <w:pPr>
        <w:rPr>
          <w:color w:val="000000"/>
          <w:sz w:val="28"/>
          <w:szCs w:val="28"/>
          <w:lang w:eastAsia="zh-CN"/>
        </w:rPr>
      </w:pPr>
      <w:r w:rsidRPr="00C43C60">
        <w:rPr>
          <w:sz w:val="28"/>
          <w:szCs w:val="28"/>
        </w:rPr>
        <w:t>руководитель администрации района</w:t>
      </w:r>
      <w:r w:rsidRPr="00C43C60">
        <w:rPr>
          <w:color w:val="000000"/>
          <w:sz w:val="28"/>
          <w:szCs w:val="28"/>
          <w:lang w:eastAsia="zh-CN"/>
        </w:rPr>
        <w:t xml:space="preserve">                                               </w:t>
      </w:r>
      <w:r>
        <w:rPr>
          <w:color w:val="000000"/>
          <w:sz w:val="28"/>
          <w:szCs w:val="28"/>
          <w:lang w:eastAsia="zh-CN"/>
        </w:rPr>
        <w:t xml:space="preserve">      </w:t>
      </w:r>
      <w:r w:rsidRPr="00C43C60">
        <w:rPr>
          <w:color w:val="000000"/>
          <w:sz w:val="28"/>
          <w:szCs w:val="28"/>
          <w:lang w:eastAsia="zh-CN"/>
        </w:rPr>
        <w:t xml:space="preserve">    С.В. Рубан</w:t>
      </w:r>
    </w:p>
    <w:p w:rsidR="00082C22" w:rsidRPr="00BB7585" w:rsidRDefault="00082C22" w:rsidP="00082C22">
      <w:pPr>
        <w:tabs>
          <w:tab w:val="left" w:pos="2400"/>
        </w:tabs>
        <w:rPr>
          <w:sz w:val="28"/>
          <w:szCs w:val="28"/>
          <w:lang w:eastAsia="zh-CN"/>
        </w:rPr>
      </w:pPr>
    </w:p>
    <w:p w:rsidR="00082C22" w:rsidRDefault="00082C22" w:rsidP="00082C22"/>
    <w:p w:rsidR="00082C22" w:rsidRDefault="00082C22" w:rsidP="00082C22"/>
    <w:p w:rsidR="00082C22" w:rsidRDefault="00082C22" w:rsidP="00082C22"/>
    <w:p w:rsidR="00082C22" w:rsidRDefault="00082C22" w:rsidP="00082C22"/>
    <w:p w:rsidR="00082C22" w:rsidRDefault="00082C22" w:rsidP="00082C22"/>
    <w:p w:rsidR="00082C22" w:rsidRDefault="00082C22" w:rsidP="00082C22"/>
    <w:p w:rsidR="00082C22" w:rsidRDefault="00082C22" w:rsidP="00082C22"/>
    <w:p w:rsidR="00082C22" w:rsidRDefault="00082C22" w:rsidP="00082C22"/>
    <w:p w:rsidR="00082C22" w:rsidRDefault="00082C22" w:rsidP="00082C22"/>
    <w:p w:rsidR="00082C22" w:rsidRDefault="00082C22" w:rsidP="00082C22"/>
    <w:p w:rsidR="00082C22" w:rsidRDefault="00082C22" w:rsidP="00082C22"/>
    <w:p w:rsidR="00082C22" w:rsidRDefault="00082C22" w:rsidP="00082C22"/>
    <w:p w:rsidR="00082C22" w:rsidRDefault="00082C22" w:rsidP="00082C22"/>
    <w:p w:rsidR="00082C22" w:rsidRDefault="00082C22" w:rsidP="00082C22"/>
    <w:p w:rsidR="00082C22" w:rsidRDefault="00082C22" w:rsidP="00082C22"/>
    <w:p w:rsidR="00082C22" w:rsidRDefault="00082C22" w:rsidP="00082C22"/>
    <w:p w:rsidR="00082C22" w:rsidRDefault="00082C22" w:rsidP="00082C22"/>
    <w:p w:rsidR="00082C22" w:rsidRDefault="00082C22" w:rsidP="00082C22"/>
    <w:p w:rsidR="00082C22" w:rsidRDefault="00082C22" w:rsidP="00082C22"/>
    <w:p w:rsidR="00082C22" w:rsidRDefault="00082C22" w:rsidP="00082C22"/>
    <w:p w:rsidR="00082C22" w:rsidRDefault="00082C22" w:rsidP="00082C22"/>
    <w:p w:rsidR="00082C22" w:rsidRDefault="00082C22" w:rsidP="00082C22"/>
    <w:p w:rsidR="00082C22" w:rsidRDefault="00082C22" w:rsidP="00082C22"/>
    <w:p w:rsidR="00082C22" w:rsidRDefault="00082C22" w:rsidP="00082C22"/>
    <w:p w:rsidR="00082C22" w:rsidRDefault="00082C22" w:rsidP="00082C22"/>
    <w:p w:rsidR="00082C22" w:rsidRDefault="00082C22" w:rsidP="00082C22"/>
    <w:p w:rsidR="00082C22" w:rsidRDefault="00082C22" w:rsidP="00082C22"/>
    <w:p w:rsidR="00082C22" w:rsidRDefault="00082C22" w:rsidP="00082C22"/>
    <w:p w:rsidR="00082C22" w:rsidRDefault="00082C22" w:rsidP="00082C22"/>
    <w:p w:rsidR="00082C22" w:rsidRDefault="00082C22" w:rsidP="00082C22"/>
    <w:p w:rsidR="00082C22" w:rsidRDefault="00082C22" w:rsidP="00082C22"/>
    <w:p w:rsidR="00082C22" w:rsidRDefault="00082C22" w:rsidP="00082C22"/>
    <w:p w:rsidR="00082C22" w:rsidRDefault="00082C22" w:rsidP="00082C22"/>
    <w:p w:rsidR="00082C22" w:rsidRDefault="00082C22" w:rsidP="00082C22"/>
    <w:p w:rsidR="00082C22" w:rsidRDefault="00082C22" w:rsidP="00082C22"/>
    <w:p w:rsidR="00082C22" w:rsidRDefault="00082C22" w:rsidP="00082C22"/>
    <w:p w:rsidR="00082C22" w:rsidRPr="002F3A71" w:rsidRDefault="00082C22" w:rsidP="00082C22">
      <w:r>
        <w:t>Коноплёва Г.О. 94-4</w:t>
      </w:r>
      <w:r w:rsidRPr="002F3A71">
        <w:t>10</w:t>
      </w:r>
    </w:p>
    <w:p w:rsidR="00082C22" w:rsidRDefault="00082C22" w:rsidP="00082C22">
      <w:pPr>
        <w:autoSpaceDE w:val="0"/>
        <w:autoSpaceDN w:val="0"/>
        <w:adjustRightInd w:val="0"/>
        <w:ind w:left="-284" w:firstLine="426"/>
        <w:jc w:val="right"/>
        <w:rPr>
          <w:color w:val="000000"/>
          <w:sz w:val="28"/>
          <w:szCs w:val="28"/>
        </w:rPr>
        <w:sectPr w:rsidR="00082C22" w:rsidSect="00871A0F">
          <w:pgSz w:w="11906" w:h="16838"/>
          <w:pgMar w:top="851" w:right="680" w:bottom="567" w:left="1418" w:header="709" w:footer="709" w:gutter="0"/>
          <w:cols w:space="708"/>
          <w:docGrid w:linePitch="360"/>
        </w:sectPr>
      </w:pPr>
    </w:p>
    <w:p w:rsidR="00082C22" w:rsidRPr="00C43C60" w:rsidRDefault="00082C22" w:rsidP="00082C22">
      <w:pPr>
        <w:ind w:left="-284" w:firstLine="426"/>
        <w:jc w:val="right"/>
        <w:rPr>
          <w:color w:val="000000"/>
          <w:sz w:val="28"/>
          <w:szCs w:val="28"/>
        </w:rPr>
      </w:pPr>
      <w:r w:rsidRPr="00C43C60">
        <w:rPr>
          <w:color w:val="000000"/>
          <w:sz w:val="28"/>
          <w:szCs w:val="28"/>
        </w:rPr>
        <w:lastRenderedPageBreak/>
        <w:t>Приложение</w:t>
      </w:r>
    </w:p>
    <w:p w:rsidR="00082C22" w:rsidRPr="00C43C60" w:rsidRDefault="00082C22" w:rsidP="00082C22">
      <w:pPr>
        <w:ind w:left="-284" w:firstLine="426"/>
        <w:jc w:val="right"/>
        <w:rPr>
          <w:color w:val="000000"/>
          <w:sz w:val="28"/>
          <w:szCs w:val="28"/>
        </w:rPr>
      </w:pPr>
      <w:r w:rsidRPr="00C43C60">
        <w:rPr>
          <w:color w:val="000000"/>
          <w:sz w:val="28"/>
          <w:szCs w:val="28"/>
        </w:rPr>
        <w:t xml:space="preserve"> к постановлению администрации</w:t>
      </w:r>
    </w:p>
    <w:p w:rsidR="00082C22" w:rsidRPr="00C43C60" w:rsidRDefault="00082C22" w:rsidP="00082C22">
      <w:pPr>
        <w:ind w:left="-284" w:firstLine="426"/>
        <w:jc w:val="right"/>
        <w:rPr>
          <w:color w:val="000000"/>
          <w:sz w:val="28"/>
          <w:szCs w:val="28"/>
        </w:rPr>
      </w:pPr>
      <w:r w:rsidRPr="00C43C60">
        <w:rPr>
          <w:color w:val="000000"/>
          <w:sz w:val="28"/>
          <w:szCs w:val="28"/>
        </w:rPr>
        <w:t>МР "Усть-Куломский"</w:t>
      </w:r>
    </w:p>
    <w:p w:rsidR="00082C22" w:rsidRPr="00C43C60" w:rsidRDefault="00082C22" w:rsidP="00082C22">
      <w:pPr>
        <w:ind w:left="-284" w:firstLine="426"/>
        <w:jc w:val="right"/>
        <w:rPr>
          <w:color w:val="000000"/>
          <w:sz w:val="28"/>
          <w:szCs w:val="28"/>
        </w:rPr>
      </w:pPr>
      <w:r>
        <w:rPr>
          <w:color w:val="000000"/>
          <w:sz w:val="28"/>
          <w:szCs w:val="28"/>
        </w:rPr>
        <w:t>от «21» августа 2024г. № 1144</w:t>
      </w:r>
    </w:p>
    <w:p w:rsidR="00082C22" w:rsidRPr="00B57914" w:rsidRDefault="00082C22" w:rsidP="00082C22">
      <w:pPr>
        <w:ind w:left="-284" w:firstLine="426"/>
        <w:jc w:val="right"/>
        <w:rPr>
          <w:color w:val="000000"/>
          <w:sz w:val="28"/>
          <w:szCs w:val="28"/>
        </w:rPr>
      </w:pPr>
    </w:p>
    <w:p w:rsidR="00082C22" w:rsidRPr="005E5190" w:rsidRDefault="00082C22" w:rsidP="00082C22">
      <w:pPr>
        <w:ind w:firstLine="426"/>
        <w:jc w:val="both"/>
        <w:rPr>
          <w:b/>
          <w:sz w:val="28"/>
          <w:szCs w:val="28"/>
          <w:shd w:val="clear" w:color="auto" w:fill="FFFFFF"/>
        </w:rPr>
      </w:pPr>
    </w:p>
    <w:p w:rsidR="00082C22" w:rsidRPr="005E5190" w:rsidRDefault="00082C22" w:rsidP="00082C22">
      <w:pPr>
        <w:ind w:firstLine="426"/>
        <w:jc w:val="both"/>
        <w:rPr>
          <w:b/>
          <w:sz w:val="28"/>
          <w:szCs w:val="28"/>
          <w:shd w:val="clear" w:color="auto" w:fill="FFFFFF"/>
        </w:rPr>
      </w:pPr>
      <w:r w:rsidRPr="005E5190">
        <w:rPr>
          <w:b/>
          <w:sz w:val="28"/>
          <w:szCs w:val="28"/>
          <w:shd w:val="clear" w:color="auto" w:fill="FFFFFF"/>
        </w:rPr>
        <w:t xml:space="preserve">Внести в </w:t>
      </w:r>
      <w:r w:rsidRPr="005E5190">
        <w:rPr>
          <w:b/>
          <w:sz w:val="28"/>
          <w:szCs w:val="28"/>
        </w:rPr>
        <w:t>стать</w:t>
      </w:r>
      <w:r>
        <w:rPr>
          <w:b/>
          <w:sz w:val="28"/>
          <w:szCs w:val="28"/>
        </w:rPr>
        <w:t>и</w:t>
      </w:r>
      <w:r w:rsidRPr="005E5190">
        <w:rPr>
          <w:b/>
          <w:sz w:val="28"/>
          <w:szCs w:val="28"/>
        </w:rPr>
        <w:t xml:space="preserve"> 27.1</w:t>
      </w:r>
      <w:r>
        <w:rPr>
          <w:b/>
          <w:sz w:val="28"/>
          <w:szCs w:val="28"/>
        </w:rPr>
        <w:t>, 27.2</w:t>
      </w:r>
      <w:r w:rsidRPr="005E5190">
        <w:rPr>
          <w:b/>
          <w:sz w:val="26"/>
          <w:szCs w:val="26"/>
        </w:rPr>
        <w:t xml:space="preserve"> </w:t>
      </w:r>
      <w:r w:rsidRPr="005E5190">
        <w:rPr>
          <w:b/>
          <w:sz w:val="28"/>
          <w:szCs w:val="28"/>
          <w:shd w:val="clear" w:color="auto" w:fill="FFFFFF"/>
        </w:rPr>
        <w:t xml:space="preserve">Правил землепользования и застройки сельского поселения «Нижний Воч», входящего </w:t>
      </w:r>
      <w:r w:rsidRPr="005E5190">
        <w:rPr>
          <w:b/>
          <w:sz w:val="28"/>
          <w:szCs w:val="28"/>
        </w:rPr>
        <w:t xml:space="preserve"> в состав</w:t>
      </w:r>
      <w:r w:rsidRPr="005E5190">
        <w:rPr>
          <w:bCs/>
          <w:spacing w:val="-2"/>
          <w:sz w:val="28"/>
          <w:szCs w:val="28"/>
        </w:rPr>
        <w:t xml:space="preserve"> </w:t>
      </w:r>
      <w:r w:rsidRPr="005E5190">
        <w:rPr>
          <w:b/>
          <w:bCs/>
          <w:spacing w:val="-2"/>
          <w:sz w:val="28"/>
          <w:szCs w:val="28"/>
        </w:rPr>
        <w:t>муниципального образования муниципального района «Усть-Куломский»</w:t>
      </w:r>
      <w:r w:rsidRPr="005E5190">
        <w:rPr>
          <w:b/>
          <w:sz w:val="28"/>
          <w:szCs w:val="28"/>
        </w:rPr>
        <w:t>муниципального района «Усть-Куломский» Республики Коми</w:t>
      </w:r>
      <w:r w:rsidRPr="005E5190">
        <w:rPr>
          <w:b/>
          <w:sz w:val="28"/>
          <w:szCs w:val="28"/>
          <w:shd w:val="clear" w:color="auto" w:fill="FFFFFF"/>
        </w:rPr>
        <w:t xml:space="preserve">, </w:t>
      </w:r>
      <w:r w:rsidRPr="005E5190">
        <w:rPr>
          <w:b/>
          <w:color w:val="000000"/>
          <w:sz w:val="28"/>
          <w:szCs w:val="28"/>
        </w:rPr>
        <w:t>утвержденных постановлением администрации муниципального района «Усть-Куломский» от 25 марта 2024 № 397 «</w:t>
      </w:r>
      <w:r w:rsidRPr="005E5190">
        <w:rPr>
          <w:b/>
          <w:sz w:val="28"/>
          <w:szCs w:val="28"/>
        </w:rPr>
        <w:t>Об утверждении Правил землепользования и застройки сельского поселения «Нижний Воч», входящего в состав</w:t>
      </w:r>
      <w:r w:rsidRPr="005E5190">
        <w:rPr>
          <w:bCs/>
          <w:spacing w:val="-2"/>
          <w:sz w:val="28"/>
          <w:szCs w:val="28"/>
        </w:rPr>
        <w:t xml:space="preserve"> </w:t>
      </w:r>
      <w:r w:rsidRPr="005E5190">
        <w:rPr>
          <w:b/>
          <w:bCs/>
          <w:spacing w:val="-2"/>
          <w:sz w:val="28"/>
          <w:szCs w:val="28"/>
        </w:rPr>
        <w:t>муниципального образования муниципального района «Усть-Куломский»</w:t>
      </w:r>
      <w:r w:rsidRPr="005E5190">
        <w:rPr>
          <w:b/>
          <w:sz w:val="28"/>
          <w:szCs w:val="28"/>
          <w:shd w:val="clear" w:color="auto" w:fill="FFFFFF"/>
        </w:rPr>
        <w:t xml:space="preserve"> следующее дополнение:</w:t>
      </w:r>
    </w:p>
    <w:p w:rsidR="00082C22" w:rsidRPr="005E5190" w:rsidRDefault="00082C22" w:rsidP="00082C22">
      <w:pPr>
        <w:widowControl w:val="0"/>
        <w:suppressAutoHyphens/>
        <w:ind w:firstLine="567"/>
        <w:jc w:val="both"/>
        <w:rPr>
          <w:rFonts w:eastAsia="Helvetica Neue Light"/>
          <w:spacing w:val="-4"/>
          <w:kern w:val="1"/>
          <w:sz w:val="28"/>
          <w:szCs w:val="28"/>
          <w:bdr w:val="nil"/>
          <w:lang w:eastAsia="zh-CN"/>
        </w:rPr>
      </w:pPr>
      <w:r w:rsidRPr="005E5190">
        <w:rPr>
          <w:kern w:val="1"/>
          <w:sz w:val="28"/>
          <w:szCs w:val="28"/>
          <w:lang w:eastAsia="zh-CN"/>
        </w:rPr>
        <w:t xml:space="preserve">Примечания </w:t>
      </w:r>
      <w:r w:rsidRPr="005E5190">
        <w:rPr>
          <w:rFonts w:eastAsia="Helvetica Neue Light"/>
          <w:spacing w:val="-4"/>
          <w:kern w:val="1"/>
          <w:sz w:val="28"/>
          <w:szCs w:val="28"/>
          <w:bdr w:val="nil"/>
          <w:lang w:eastAsia="zh-CN"/>
        </w:rPr>
        <w:t xml:space="preserve">предельных (минимальных и (или) максимальных) размеров земельных участков и предельных параметров разрешённого строительства, реконструкции объектов капитального строительства дополнить </w:t>
      </w:r>
      <w:r>
        <w:rPr>
          <w:rFonts w:eastAsia="Helvetica Neue Light"/>
          <w:spacing w:val="-4"/>
          <w:kern w:val="1"/>
          <w:sz w:val="28"/>
          <w:szCs w:val="28"/>
          <w:bdr w:val="nil"/>
          <w:lang w:eastAsia="zh-CN"/>
        </w:rPr>
        <w:t>абзацем следующего содержания</w:t>
      </w:r>
      <w:r w:rsidRPr="005E5190">
        <w:rPr>
          <w:rFonts w:eastAsia="Helvetica Neue Light"/>
          <w:spacing w:val="-4"/>
          <w:kern w:val="1"/>
          <w:sz w:val="28"/>
          <w:szCs w:val="28"/>
          <w:bdr w:val="nil"/>
          <w:lang w:eastAsia="zh-CN"/>
        </w:rPr>
        <w:t>:</w:t>
      </w:r>
    </w:p>
    <w:p w:rsidR="00082C22" w:rsidRPr="005E5190" w:rsidRDefault="00082C22" w:rsidP="00082C22">
      <w:pPr>
        <w:widowControl w:val="0"/>
        <w:suppressAutoHyphens/>
        <w:ind w:firstLine="567"/>
        <w:jc w:val="both"/>
        <w:rPr>
          <w:rFonts w:eastAsia="Helvetica Neue Light"/>
          <w:spacing w:val="-4"/>
          <w:kern w:val="1"/>
          <w:sz w:val="28"/>
          <w:szCs w:val="28"/>
          <w:bdr w:val="nil"/>
          <w:lang w:eastAsia="zh-CN"/>
        </w:rPr>
      </w:pPr>
      <w:r w:rsidRPr="005E5190">
        <w:rPr>
          <w:rFonts w:eastAsia="Helvetica Neue Light"/>
          <w:spacing w:val="-4"/>
          <w:kern w:val="1"/>
          <w:sz w:val="28"/>
          <w:szCs w:val="28"/>
          <w:bdr w:val="nil"/>
          <w:lang w:eastAsia="zh-CN"/>
        </w:rPr>
        <w:t>«</w:t>
      </w:r>
      <w:r w:rsidRPr="004E3AD5">
        <w:rPr>
          <w:sz w:val="28"/>
          <w:szCs w:val="28"/>
        </w:rPr>
        <w:t>Исключение составляют объекты для ведения личного подсобного хозяйства (приусадебный земельный участок) (</w:t>
      </w:r>
      <w:r w:rsidRPr="004E3AD5">
        <w:rPr>
          <w:color w:val="000000"/>
          <w:sz w:val="28"/>
          <w:szCs w:val="28"/>
        </w:rPr>
        <w:t>размещение иных вспомогательных сооружений</w:t>
      </w:r>
      <w:r w:rsidRPr="004E3AD5">
        <w:rPr>
          <w:sz w:val="28"/>
          <w:szCs w:val="28"/>
        </w:rPr>
        <w:t xml:space="preserve">), </w:t>
      </w:r>
      <w:r>
        <w:rPr>
          <w:sz w:val="28"/>
          <w:szCs w:val="28"/>
        </w:rPr>
        <w:t xml:space="preserve">ведение огородничества, </w:t>
      </w:r>
      <w:r w:rsidRPr="004E3AD5">
        <w:rPr>
          <w:sz w:val="28"/>
          <w:szCs w:val="28"/>
        </w:rPr>
        <w:t>обслуживание жилой застройки, хранение автотранспорта, пожарные водоемы, отдых (рекреация), связь, энергетика</w:t>
      </w:r>
      <w:r w:rsidRPr="005E5190">
        <w:rPr>
          <w:rFonts w:eastAsia="Helvetica Neue Light"/>
          <w:spacing w:val="-4"/>
          <w:kern w:val="1"/>
          <w:sz w:val="28"/>
          <w:szCs w:val="28"/>
          <w:bdr w:val="nil"/>
          <w:lang w:eastAsia="zh-CN"/>
        </w:rPr>
        <w:t>».</w:t>
      </w:r>
    </w:p>
    <w:p w:rsidR="00082C22" w:rsidRDefault="00082C22" w:rsidP="000D3656">
      <w:pPr>
        <w:jc w:val="both"/>
        <w:rPr>
          <w:sz w:val="24"/>
          <w:szCs w:val="24"/>
        </w:rPr>
      </w:pPr>
    </w:p>
    <w:p w:rsidR="00082C22" w:rsidRDefault="00082C22" w:rsidP="000D3656">
      <w:pPr>
        <w:jc w:val="both"/>
        <w:rPr>
          <w:sz w:val="24"/>
          <w:szCs w:val="24"/>
        </w:rPr>
      </w:pPr>
    </w:p>
    <w:p w:rsidR="00082C22" w:rsidRDefault="00082C22" w:rsidP="000D3656">
      <w:pPr>
        <w:jc w:val="both"/>
        <w:rPr>
          <w:sz w:val="24"/>
          <w:szCs w:val="24"/>
        </w:rPr>
      </w:pPr>
    </w:p>
    <w:p w:rsidR="00082C22" w:rsidRDefault="00082C22" w:rsidP="000D3656">
      <w:pPr>
        <w:jc w:val="both"/>
        <w:rPr>
          <w:sz w:val="24"/>
          <w:szCs w:val="24"/>
        </w:rPr>
      </w:pPr>
    </w:p>
    <w:p w:rsidR="00082C22" w:rsidRDefault="00082C22" w:rsidP="000D3656">
      <w:pPr>
        <w:jc w:val="both"/>
        <w:rPr>
          <w:sz w:val="24"/>
          <w:szCs w:val="24"/>
        </w:rPr>
      </w:pPr>
    </w:p>
    <w:p w:rsidR="00082C22" w:rsidRDefault="00082C22" w:rsidP="000D3656">
      <w:pPr>
        <w:jc w:val="both"/>
        <w:rPr>
          <w:sz w:val="24"/>
          <w:szCs w:val="24"/>
        </w:rPr>
      </w:pPr>
    </w:p>
    <w:p w:rsidR="00082C22" w:rsidRDefault="00082C22" w:rsidP="000D3656">
      <w:pPr>
        <w:jc w:val="both"/>
        <w:rPr>
          <w:sz w:val="24"/>
          <w:szCs w:val="24"/>
        </w:rPr>
      </w:pPr>
    </w:p>
    <w:p w:rsidR="00082C22" w:rsidRDefault="00082C22" w:rsidP="000D3656">
      <w:pPr>
        <w:jc w:val="both"/>
        <w:rPr>
          <w:sz w:val="24"/>
          <w:szCs w:val="24"/>
        </w:rPr>
      </w:pPr>
    </w:p>
    <w:p w:rsidR="001840C1" w:rsidRDefault="001840C1" w:rsidP="000D3656">
      <w:pPr>
        <w:jc w:val="both"/>
        <w:rPr>
          <w:sz w:val="24"/>
          <w:szCs w:val="24"/>
        </w:rPr>
      </w:pPr>
    </w:p>
    <w:p w:rsidR="001840C1" w:rsidRDefault="001840C1" w:rsidP="000D3656">
      <w:pPr>
        <w:jc w:val="both"/>
        <w:rPr>
          <w:sz w:val="24"/>
          <w:szCs w:val="24"/>
        </w:rPr>
      </w:pPr>
    </w:p>
    <w:p w:rsidR="001840C1" w:rsidRDefault="001840C1" w:rsidP="000D3656">
      <w:pPr>
        <w:jc w:val="both"/>
        <w:rPr>
          <w:sz w:val="24"/>
          <w:szCs w:val="24"/>
        </w:rPr>
      </w:pPr>
    </w:p>
    <w:p w:rsidR="001840C1" w:rsidRDefault="001840C1" w:rsidP="000D3656">
      <w:pPr>
        <w:jc w:val="both"/>
        <w:rPr>
          <w:sz w:val="24"/>
          <w:szCs w:val="24"/>
        </w:rPr>
      </w:pPr>
    </w:p>
    <w:p w:rsidR="001840C1" w:rsidRDefault="001840C1" w:rsidP="000D3656">
      <w:pPr>
        <w:jc w:val="both"/>
        <w:rPr>
          <w:sz w:val="24"/>
          <w:szCs w:val="24"/>
        </w:rPr>
      </w:pPr>
    </w:p>
    <w:p w:rsidR="001840C1" w:rsidRDefault="001840C1" w:rsidP="000D3656">
      <w:pPr>
        <w:jc w:val="both"/>
        <w:rPr>
          <w:sz w:val="24"/>
          <w:szCs w:val="24"/>
        </w:rPr>
      </w:pPr>
    </w:p>
    <w:p w:rsidR="001840C1" w:rsidRDefault="001840C1" w:rsidP="000D3656">
      <w:pPr>
        <w:jc w:val="both"/>
        <w:rPr>
          <w:sz w:val="24"/>
          <w:szCs w:val="24"/>
        </w:rPr>
      </w:pPr>
    </w:p>
    <w:p w:rsidR="001840C1" w:rsidRDefault="001840C1" w:rsidP="000D3656">
      <w:pPr>
        <w:jc w:val="both"/>
        <w:rPr>
          <w:sz w:val="24"/>
          <w:szCs w:val="24"/>
        </w:rPr>
      </w:pPr>
    </w:p>
    <w:p w:rsidR="001840C1" w:rsidRDefault="001840C1" w:rsidP="000D3656">
      <w:pPr>
        <w:jc w:val="both"/>
        <w:rPr>
          <w:sz w:val="24"/>
          <w:szCs w:val="24"/>
        </w:rPr>
      </w:pPr>
    </w:p>
    <w:p w:rsidR="001840C1" w:rsidRDefault="001840C1" w:rsidP="000D3656">
      <w:pPr>
        <w:jc w:val="both"/>
        <w:rPr>
          <w:sz w:val="24"/>
          <w:szCs w:val="24"/>
        </w:rPr>
      </w:pPr>
    </w:p>
    <w:p w:rsidR="001840C1" w:rsidRDefault="001840C1" w:rsidP="000D3656">
      <w:pPr>
        <w:jc w:val="both"/>
        <w:rPr>
          <w:sz w:val="24"/>
          <w:szCs w:val="24"/>
        </w:rPr>
      </w:pPr>
    </w:p>
    <w:p w:rsidR="001840C1" w:rsidRDefault="001840C1" w:rsidP="000D3656">
      <w:pPr>
        <w:jc w:val="both"/>
        <w:rPr>
          <w:sz w:val="24"/>
          <w:szCs w:val="24"/>
        </w:rPr>
      </w:pPr>
    </w:p>
    <w:p w:rsidR="001840C1" w:rsidRDefault="001840C1" w:rsidP="000D3656">
      <w:pPr>
        <w:jc w:val="both"/>
        <w:rPr>
          <w:sz w:val="24"/>
          <w:szCs w:val="24"/>
        </w:rPr>
      </w:pPr>
    </w:p>
    <w:p w:rsidR="001840C1" w:rsidRDefault="001840C1" w:rsidP="000D3656">
      <w:pPr>
        <w:jc w:val="both"/>
        <w:rPr>
          <w:sz w:val="24"/>
          <w:szCs w:val="24"/>
        </w:rPr>
      </w:pPr>
    </w:p>
    <w:p w:rsidR="001840C1" w:rsidRDefault="001840C1" w:rsidP="000D3656">
      <w:pPr>
        <w:jc w:val="both"/>
        <w:rPr>
          <w:sz w:val="24"/>
          <w:szCs w:val="24"/>
        </w:rPr>
      </w:pPr>
    </w:p>
    <w:p w:rsidR="001840C1" w:rsidRDefault="001840C1" w:rsidP="000D3656">
      <w:pPr>
        <w:jc w:val="both"/>
        <w:rPr>
          <w:sz w:val="24"/>
          <w:szCs w:val="24"/>
        </w:rPr>
      </w:pPr>
    </w:p>
    <w:p w:rsidR="001840C1" w:rsidRPr="00FC38AB" w:rsidRDefault="001840C1" w:rsidP="001840C1">
      <w:pPr>
        <w:jc w:val="center"/>
      </w:pPr>
      <w:r w:rsidRPr="00FC38AB">
        <w:rPr>
          <w:noProof/>
        </w:rPr>
        <w:lastRenderedPageBreak/>
        <w:drawing>
          <wp:inline distT="0" distB="0" distL="0" distR="0">
            <wp:extent cx="847725" cy="838200"/>
            <wp:effectExtent l="0" t="0" r="0" b="0"/>
            <wp:docPr id="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inline>
        </w:drawing>
      </w:r>
    </w:p>
    <w:p w:rsidR="001840C1" w:rsidRPr="00FC38AB" w:rsidRDefault="001840C1" w:rsidP="001840C1">
      <w:pPr>
        <w:jc w:val="center"/>
      </w:pPr>
    </w:p>
    <w:p w:rsidR="001840C1" w:rsidRPr="00FC38AB" w:rsidRDefault="001840C1" w:rsidP="001840C1">
      <w:pPr>
        <w:jc w:val="center"/>
        <w:rPr>
          <w:rFonts w:ascii="Times New Roman CYR" w:hAnsi="Times New Roman CYR" w:cs="Times New Roman CYR"/>
          <w:b/>
          <w:sz w:val="28"/>
          <w:szCs w:val="28"/>
        </w:rPr>
      </w:pPr>
      <w:r w:rsidRPr="00FC38AB">
        <w:rPr>
          <w:rFonts w:ascii="Times New Roman CYR" w:hAnsi="Times New Roman CYR"/>
          <w:b/>
          <w:sz w:val="28"/>
          <w:szCs w:val="28"/>
        </w:rPr>
        <w:t>«Кул</w:t>
      </w:r>
      <w:r w:rsidRPr="00FC38AB">
        <w:rPr>
          <w:rFonts w:ascii="Times New Roman CYR" w:hAnsi="Times New Roman CYR" w:cs="Times New Roman CYR"/>
          <w:b/>
          <w:sz w:val="28"/>
          <w:szCs w:val="28"/>
        </w:rPr>
        <w:t>ö</w:t>
      </w:r>
      <w:r w:rsidRPr="00FC38AB">
        <w:rPr>
          <w:rFonts w:ascii="Times New Roman CYR" w:hAnsi="Times New Roman CYR"/>
          <w:b/>
          <w:sz w:val="28"/>
          <w:szCs w:val="28"/>
        </w:rPr>
        <w:t>мд</w:t>
      </w:r>
      <w:r w:rsidRPr="00FC38AB">
        <w:rPr>
          <w:rFonts w:ascii="Times New Roman CYR" w:hAnsi="Times New Roman CYR"/>
          <w:b/>
          <w:sz w:val="28"/>
          <w:szCs w:val="28"/>
          <w:lang w:val="en-US"/>
        </w:rPr>
        <w:t>i</w:t>
      </w:r>
      <w:r w:rsidRPr="00FC38AB">
        <w:rPr>
          <w:rFonts w:ascii="Times New Roman CYR" w:hAnsi="Times New Roman CYR"/>
          <w:b/>
          <w:sz w:val="28"/>
          <w:szCs w:val="28"/>
        </w:rPr>
        <w:t>н» муниципальн</w:t>
      </w:r>
      <w:r w:rsidRPr="00FC38AB">
        <w:rPr>
          <w:rFonts w:ascii="Times New Roman CYR" w:hAnsi="Times New Roman CYR" w:cs="Times New Roman CYR"/>
          <w:b/>
          <w:sz w:val="28"/>
          <w:szCs w:val="28"/>
        </w:rPr>
        <w:t>öй</w:t>
      </w:r>
      <w:r>
        <w:rPr>
          <w:rFonts w:ascii="Times New Roman CYR" w:hAnsi="Times New Roman CYR" w:cs="Times New Roman CYR"/>
          <w:b/>
          <w:sz w:val="28"/>
          <w:szCs w:val="28"/>
        </w:rPr>
        <w:t xml:space="preserve"> </w:t>
      </w:r>
      <w:r w:rsidRPr="00FC38AB">
        <w:rPr>
          <w:rFonts w:ascii="Times New Roman CYR" w:hAnsi="Times New Roman CYR" w:cs="Times New Roman CYR"/>
          <w:b/>
          <w:sz w:val="28"/>
          <w:szCs w:val="28"/>
        </w:rPr>
        <w:t>районса</w:t>
      </w:r>
      <w:r>
        <w:rPr>
          <w:rFonts w:ascii="Times New Roman CYR" w:hAnsi="Times New Roman CYR" w:cs="Times New Roman CYR"/>
          <w:b/>
          <w:sz w:val="28"/>
          <w:szCs w:val="28"/>
        </w:rPr>
        <w:t xml:space="preserve"> </w:t>
      </w:r>
      <w:r w:rsidRPr="00FC38AB">
        <w:rPr>
          <w:rFonts w:ascii="Times New Roman CYR" w:hAnsi="Times New Roman CYR" w:cs="Times New Roman CYR"/>
          <w:b/>
          <w:sz w:val="28"/>
          <w:szCs w:val="28"/>
        </w:rPr>
        <w:t>администрациялöн</w:t>
      </w:r>
    </w:p>
    <w:p w:rsidR="001840C1" w:rsidRPr="00FC38AB" w:rsidRDefault="001840C1" w:rsidP="001840C1">
      <w:pPr>
        <w:jc w:val="center"/>
        <w:rPr>
          <w:rFonts w:ascii="Times New Roman CYR" w:hAnsi="Times New Roman CYR"/>
          <w:b/>
          <w:sz w:val="34"/>
          <w:szCs w:val="34"/>
        </w:rPr>
      </w:pPr>
      <w:r w:rsidRPr="00FC38AB">
        <w:rPr>
          <w:rFonts w:ascii="Times New Roman CYR" w:hAnsi="Times New Roman CYR" w:cs="Times New Roman CYR"/>
          <w:b/>
          <w:sz w:val="34"/>
          <w:szCs w:val="34"/>
        </w:rPr>
        <w:t>Ш У Ö М</w:t>
      </w:r>
    </w:p>
    <w:p w:rsidR="001840C1" w:rsidRPr="00FC38AB" w:rsidRDefault="001840C1" w:rsidP="001840C1">
      <w:pPr>
        <w:jc w:val="center"/>
        <w:rPr>
          <w:b/>
          <w:sz w:val="28"/>
          <w:szCs w:val="28"/>
        </w:rPr>
      </w:pPr>
      <w:r w:rsidRPr="008465A5">
        <w:rPr>
          <w:noProof/>
        </w:rPr>
        <w:pict>
          <v:line id="_x0000_s1080" style="position:absolute;left:0;text-align:left;z-index:251670528;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Pr="00FC38AB">
        <w:rPr>
          <w:b/>
          <w:sz w:val="28"/>
          <w:szCs w:val="28"/>
        </w:rPr>
        <w:t>Администрация муниципального района «Усть-Куломский»</w:t>
      </w:r>
    </w:p>
    <w:p w:rsidR="001840C1" w:rsidRPr="00FC38AB" w:rsidRDefault="001840C1" w:rsidP="001840C1">
      <w:pPr>
        <w:keepNext/>
        <w:jc w:val="center"/>
        <w:outlineLvl w:val="3"/>
        <w:rPr>
          <w:b/>
          <w:bCs/>
          <w:sz w:val="34"/>
          <w:szCs w:val="34"/>
        </w:rPr>
      </w:pPr>
      <w:r w:rsidRPr="00FC38AB">
        <w:rPr>
          <w:b/>
          <w:bCs/>
          <w:sz w:val="34"/>
          <w:szCs w:val="34"/>
        </w:rPr>
        <w:t>П О С Т А Н О В Л Е Н И Е</w:t>
      </w:r>
    </w:p>
    <w:p w:rsidR="001840C1" w:rsidRPr="00FC38AB" w:rsidRDefault="001840C1" w:rsidP="001840C1">
      <w:pPr>
        <w:jc w:val="center"/>
        <w:rPr>
          <w:sz w:val="28"/>
          <w:szCs w:val="28"/>
        </w:rPr>
      </w:pPr>
    </w:p>
    <w:p w:rsidR="001840C1" w:rsidRPr="00FC38AB" w:rsidRDefault="001840C1" w:rsidP="001840C1">
      <w:pPr>
        <w:jc w:val="center"/>
        <w:rPr>
          <w:sz w:val="28"/>
          <w:szCs w:val="28"/>
        </w:rPr>
      </w:pPr>
      <w:r>
        <w:rPr>
          <w:sz w:val="28"/>
          <w:szCs w:val="28"/>
        </w:rPr>
        <w:t>21</w:t>
      </w:r>
      <w:r w:rsidRPr="00FC38AB">
        <w:rPr>
          <w:sz w:val="28"/>
          <w:szCs w:val="28"/>
        </w:rPr>
        <w:t xml:space="preserve"> августа 2024 г.                                                                                      № </w:t>
      </w:r>
      <w:r>
        <w:rPr>
          <w:sz w:val="28"/>
          <w:szCs w:val="28"/>
        </w:rPr>
        <w:t>1145</w:t>
      </w:r>
    </w:p>
    <w:p w:rsidR="001840C1" w:rsidRPr="00FC38AB" w:rsidRDefault="001840C1" w:rsidP="001840C1">
      <w:pPr>
        <w:ind w:left="522" w:hanging="522"/>
        <w:jc w:val="center"/>
      </w:pPr>
      <w:r w:rsidRPr="00FC38AB">
        <w:rPr>
          <w:rFonts w:ascii="Times New Roman CYR" w:hAnsi="Times New Roman CYR"/>
        </w:rPr>
        <w:t>Республика Коми</w:t>
      </w:r>
    </w:p>
    <w:p w:rsidR="001840C1" w:rsidRPr="00FC38AB" w:rsidRDefault="001840C1" w:rsidP="001840C1">
      <w:pPr>
        <w:ind w:left="522" w:hanging="522"/>
        <w:jc w:val="center"/>
        <w:rPr>
          <w:rFonts w:ascii="Times New Roman CYR" w:hAnsi="Times New Roman CYR"/>
        </w:rPr>
      </w:pPr>
      <w:r w:rsidRPr="00FC38AB">
        <w:rPr>
          <w:rFonts w:ascii="Times New Roman CYR" w:hAnsi="Times New Roman CYR"/>
        </w:rPr>
        <w:t>с. Усть-Кулом</w:t>
      </w:r>
    </w:p>
    <w:p w:rsidR="001840C1" w:rsidRPr="00F221A8" w:rsidRDefault="001840C1" w:rsidP="001840C1">
      <w:pPr>
        <w:jc w:val="center"/>
        <w:rPr>
          <w:szCs w:val="28"/>
        </w:rPr>
      </w:pPr>
    </w:p>
    <w:p w:rsidR="001840C1" w:rsidRDefault="001840C1" w:rsidP="001840C1">
      <w:pPr>
        <w:widowControl w:val="0"/>
        <w:shd w:val="clear" w:color="auto" w:fill="FFFFFF"/>
        <w:tabs>
          <w:tab w:val="left" w:pos="720"/>
        </w:tabs>
        <w:autoSpaceDE w:val="0"/>
        <w:autoSpaceDN w:val="0"/>
        <w:adjustRightInd w:val="0"/>
        <w:jc w:val="center"/>
        <w:rPr>
          <w:b/>
          <w:sz w:val="28"/>
          <w:szCs w:val="28"/>
        </w:rPr>
      </w:pPr>
      <w:r w:rsidRPr="00F221A8">
        <w:rPr>
          <w:b/>
          <w:sz w:val="28"/>
          <w:szCs w:val="28"/>
        </w:rPr>
        <w:t xml:space="preserve">О предоставлении разрешения на условно разрешенный вид использования земельного участка </w:t>
      </w:r>
    </w:p>
    <w:p w:rsidR="001840C1" w:rsidRPr="00F221A8" w:rsidRDefault="001840C1" w:rsidP="001840C1">
      <w:pPr>
        <w:widowControl w:val="0"/>
        <w:shd w:val="clear" w:color="auto" w:fill="FFFFFF"/>
        <w:tabs>
          <w:tab w:val="left" w:pos="720"/>
        </w:tabs>
        <w:autoSpaceDE w:val="0"/>
        <w:autoSpaceDN w:val="0"/>
        <w:adjustRightInd w:val="0"/>
        <w:jc w:val="center"/>
        <w:rPr>
          <w:b/>
          <w:sz w:val="28"/>
          <w:szCs w:val="28"/>
        </w:rPr>
      </w:pPr>
    </w:p>
    <w:p w:rsidR="001840C1" w:rsidRDefault="001840C1" w:rsidP="001840C1">
      <w:pPr>
        <w:ind w:firstLine="851"/>
        <w:jc w:val="both"/>
        <w:rPr>
          <w:sz w:val="28"/>
          <w:szCs w:val="28"/>
        </w:rPr>
      </w:pPr>
      <w:r w:rsidRPr="00F221A8">
        <w:rPr>
          <w:sz w:val="28"/>
          <w:szCs w:val="28"/>
        </w:rPr>
        <w:t xml:space="preserve">В соответствии с Земельным кодексом Российской Федерации, правил землепользования и застройки муниципального образования сельского поселения «Вольдино», по результатам проведенных </w:t>
      </w:r>
      <w:r>
        <w:rPr>
          <w:sz w:val="28"/>
          <w:szCs w:val="28"/>
        </w:rPr>
        <w:t xml:space="preserve">публичных слушаний </w:t>
      </w:r>
      <w:r w:rsidRPr="00F221A8">
        <w:rPr>
          <w:color w:val="000000" w:themeColor="text1"/>
          <w:sz w:val="28"/>
          <w:szCs w:val="28"/>
        </w:rPr>
        <w:t>от 14 августа 2024 года</w:t>
      </w:r>
      <w:r w:rsidRPr="00F221A8">
        <w:rPr>
          <w:sz w:val="28"/>
          <w:szCs w:val="28"/>
        </w:rPr>
        <w:t>, администрация муниципального района «Усть-Куломский» постановляет:</w:t>
      </w:r>
    </w:p>
    <w:p w:rsidR="001840C1" w:rsidRPr="00F221A8" w:rsidRDefault="001840C1" w:rsidP="001840C1">
      <w:pPr>
        <w:ind w:firstLine="851"/>
        <w:jc w:val="both"/>
        <w:rPr>
          <w:sz w:val="28"/>
          <w:szCs w:val="28"/>
        </w:rPr>
      </w:pPr>
    </w:p>
    <w:p w:rsidR="001840C1" w:rsidRPr="00F221A8" w:rsidRDefault="001840C1" w:rsidP="001840C1">
      <w:pPr>
        <w:ind w:firstLine="567"/>
        <w:jc w:val="both"/>
        <w:rPr>
          <w:color w:val="000000"/>
          <w:sz w:val="28"/>
          <w:szCs w:val="28"/>
        </w:rPr>
      </w:pPr>
      <w:r w:rsidRPr="00F221A8">
        <w:rPr>
          <w:color w:val="000000"/>
          <w:sz w:val="28"/>
          <w:szCs w:val="28"/>
        </w:rPr>
        <w:t>1. Предоставить администрации сельского поселения «Вольдино»  разрешение на условно разрешенный вид использования земельного участка</w:t>
      </w:r>
      <w:r>
        <w:rPr>
          <w:color w:val="000000"/>
          <w:sz w:val="28"/>
          <w:szCs w:val="28"/>
        </w:rPr>
        <w:t xml:space="preserve"> </w:t>
      </w:r>
      <w:r w:rsidRPr="00F221A8">
        <w:rPr>
          <w:color w:val="000000"/>
          <w:sz w:val="28"/>
          <w:szCs w:val="28"/>
        </w:rPr>
        <w:t xml:space="preserve">с </w:t>
      </w:r>
      <w:r w:rsidRPr="00F221A8">
        <w:rPr>
          <w:color w:val="000000"/>
          <w:spacing w:val="-2"/>
          <w:sz w:val="28"/>
          <w:szCs w:val="28"/>
        </w:rPr>
        <w:t xml:space="preserve">видом разрешенного использования: </w:t>
      </w:r>
      <w:r w:rsidRPr="00F221A8">
        <w:rPr>
          <w:sz w:val="28"/>
          <w:szCs w:val="28"/>
        </w:rPr>
        <w:t>«для индивидуального жилищного строительства»</w:t>
      </w:r>
      <w:r w:rsidRPr="00F221A8">
        <w:rPr>
          <w:color w:val="000000"/>
          <w:spacing w:val="-2"/>
          <w:sz w:val="28"/>
          <w:szCs w:val="28"/>
        </w:rPr>
        <w:t>,</w:t>
      </w:r>
      <w:r w:rsidRPr="00F221A8">
        <w:rPr>
          <w:color w:val="000000"/>
          <w:sz w:val="28"/>
          <w:szCs w:val="28"/>
        </w:rPr>
        <w:t xml:space="preserve"> с местоположением: </w:t>
      </w:r>
      <w:r w:rsidRPr="00F221A8">
        <w:rPr>
          <w:sz w:val="28"/>
          <w:szCs w:val="28"/>
        </w:rPr>
        <w:t>Российская Федерация, Республика Коми, муниципальный район Усть-Куломский, Усть-Куломский, сельское поселение «Вольдино», п. Ягкедж, ул.Советская, в 15 м южнее жилого дома № 3 по ул.Советская в п. Ягкедж</w:t>
      </w:r>
      <w:r w:rsidRPr="00F221A8">
        <w:rPr>
          <w:color w:val="000000"/>
          <w:sz w:val="28"/>
          <w:szCs w:val="28"/>
        </w:rPr>
        <w:t xml:space="preserve">, , расположенного в территориальной зоне </w:t>
      </w:r>
      <w:r w:rsidRPr="00F221A8">
        <w:rPr>
          <w:sz w:val="28"/>
          <w:szCs w:val="28"/>
        </w:rPr>
        <w:t>Ж-2-зона малоэтажной многоквартирной жилой застройки</w:t>
      </w:r>
      <w:r w:rsidRPr="00F221A8">
        <w:rPr>
          <w:color w:val="000000"/>
          <w:sz w:val="28"/>
          <w:szCs w:val="28"/>
        </w:rPr>
        <w:t>, площадью 1452 кв.м.</w:t>
      </w:r>
    </w:p>
    <w:p w:rsidR="001840C1" w:rsidRPr="00F221A8" w:rsidRDefault="001840C1" w:rsidP="001840C1">
      <w:pPr>
        <w:ind w:firstLine="708"/>
        <w:jc w:val="both"/>
        <w:rPr>
          <w:sz w:val="28"/>
          <w:szCs w:val="28"/>
        </w:rPr>
      </w:pPr>
      <w:r w:rsidRPr="00F221A8">
        <w:rPr>
          <w:sz w:val="28"/>
          <w:szCs w:val="28"/>
        </w:rPr>
        <w:t>2.Настоящее поста</w:t>
      </w:r>
      <w:r>
        <w:rPr>
          <w:sz w:val="28"/>
          <w:szCs w:val="28"/>
        </w:rPr>
        <w:t>новление вступает в силу со дня</w:t>
      </w:r>
      <w:r w:rsidRPr="00F221A8">
        <w:rPr>
          <w:sz w:val="28"/>
          <w:szCs w:val="28"/>
        </w:rPr>
        <w:t xml:space="preserve"> опубликования в Информационном вестнике Совета и администрации МР «Усть-Куломский». </w:t>
      </w:r>
    </w:p>
    <w:p w:rsidR="001840C1" w:rsidRDefault="001840C1" w:rsidP="001840C1">
      <w:pPr>
        <w:widowControl w:val="0"/>
        <w:autoSpaceDE w:val="0"/>
        <w:autoSpaceDN w:val="0"/>
        <w:adjustRightInd w:val="0"/>
        <w:jc w:val="both"/>
        <w:rPr>
          <w:sz w:val="28"/>
          <w:szCs w:val="28"/>
        </w:rPr>
      </w:pPr>
    </w:p>
    <w:p w:rsidR="001840C1" w:rsidRPr="00F221A8" w:rsidRDefault="001840C1" w:rsidP="001840C1">
      <w:pPr>
        <w:widowControl w:val="0"/>
        <w:autoSpaceDE w:val="0"/>
        <w:autoSpaceDN w:val="0"/>
        <w:adjustRightInd w:val="0"/>
        <w:jc w:val="both"/>
        <w:rPr>
          <w:sz w:val="28"/>
          <w:szCs w:val="28"/>
        </w:rPr>
      </w:pPr>
    </w:p>
    <w:p w:rsidR="001840C1" w:rsidRDefault="001840C1" w:rsidP="001840C1">
      <w:pPr>
        <w:widowControl w:val="0"/>
        <w:autoSpaceDE w:val="0"/>
        <w:autoSpaceDN w:val="0"/>
        <w:adjustRightInd w:val="0"/>
        <w:jc w:val="both"/>
        <w:rPr>
          <w:sz w:val="28"/>
          <w:szCs w:val="28"/>
        </w:rPr>
      </w:pPr>
      <w:r>
        <w:rPr>
          <w:sz w:val="28"/>
          <w:szCs w:val="28"/>
        </w:rPr>
        <w:t>Глава МР «Усть-Куломский»-</w:t>
      </w:r>
    </w:p>
    <w:p w:rsidR="001840C1" w:rsidRPr="00F221A8" w:rsidRDefault="001840C1" w:rsidP="001840C1">
      <w:pPr>
        <w:widowControl w:val="0"/>
        <w:autoSpaceDE w:val="0"/>
        <w:autoSpaceDN w:val="0"/>
        <w:adjustRightInd w:val="0"/>
        <w:jc w:val="both"/>
        <w:rPr>
          <w:sz w:val="28"/>
          <w:szCs w:val="28"/>
        </w:rPr>
      </w:pPr>
      <w:r>
        <w:rPr>
          <w:sz w:val="28"/>
          <w:szCs w:val="28"/>
        </w:rPr>
        <w:t>Р</w:t>
      </w:r>
      <w:r w:rsidRPr="00F221A8">
        <w:rPr>
          <w:sz w:val="28"/>
          <w:szCs w:val="28"/>
        </w:rPr>
        <w:t>уководитель</w:t>
      </w:r>
      <w:r>
        <w:rPr>
          <w:sz w:val="28"/>
          <w:szCs w:val="28"/>
        </w:rPr>
        <w:t xml:space="preserve"> администрации района                                                 </w:t>
      </w:r>
      <w:r w:rsidRPr="00F221A8">
        <w:rPr>
          <w:sz w:val="28"/>
          <w:szCs w:val="28"/>
        </w:rPr>
        <w:t>С.В.Рубан</w:t>
      </w:r>
    </w:p>
    <w:p w:rsidR="001840C1" w:rsidRPr="00F221A8" w:rsidRDefault="001840C1" w:rsidP="001840C1">
      <w:pPr>
        <w:autoSpaceDE w:val="0"/>
        <w:autoSpaceDN w:val="0"/>
        <w:adjustRightInd w:val="0"/>
        <w:jc w:val="both"/>
        <w:rPr>
          <w:sz w:val="28"/>
          <w:szCs w:val="28"/>
        </w:rPr>
      </w:pPr>
    </w:p>
    <w:p w:rsidR="001840C1" w:rsidRPr="008E108D" w:rsidRDefault="001840C1" w:rsidP="001840C1">
      <w:pPr>
        <w:tabs>
          <w:tab w:val="left" w:pos="7108"/>
        </w:tabs>
        <w:ind w:left="-284" w:firstLine="426"/>
        <w:jc w:val="right"/>
        <w:rPr>
          <w:sz w:val="24"/>
          <w:szCs w:val="26"/>
        </w:rPr>
      </w:pPr>
      <w:r w:rsidRPr="008E108D">
        <w:rPr>
          <w:sz w:val="24"/>
          <w:szCs w:val="26"/>
        </w:rPr>
        <w:tab/>
      </w:r>
    </w:p>
    <w:p w:rsidR="001840C1" w:rsidRDefault="001840C1" w:rsidP="001840C1">
      <w:pPr>
        <w:ind w:left="-284" w:firstLine="426"/>
        <w:rPr>
          <w:sz w:val="18"/>
          <w:szCs w:val="16"/>
        </w:rPr>
      </w:pPr>
    </w:p>
    <w:p w:rsidR="001840C1" w:rsidRDefault="001840C1" w:rsidP="001840C1">
      <w:pPr>
        <w:rPr>
          <w:szCs w:val="16"/>
        </w:rPr>
      </w:pPr>
    </w:p>
    <w:p w:rsidR="001840C1" w:rsidRDefault="001840C1" w:rsidP="001840C1">
      <w:pPr>
        <w:rPr>
          <w:szCs w:val="16"/>
        </w:rPr>
      </w:pPr>
    </w:p>
    <w:p w:rsidR="001840C1" w:rsidRDefault="001840C1" w:rsidP="001840C1">
      <w:pPr>
        <w:rPr>
          <w:szCs w:val="16"/>
        </w:rPr>
      </w:pPr>
    </w:p>
    <w:p w:rsidR="001840C1" w:rsidRDefault="001840C1" w:rsidP="001840C1">
      <w:pPr>
        <w:rPr>
          <w:szCs w:val="16"/>
        </w:rPr>
      </w:pPr>
    </w:p>
    <w:p w:rsidR="001840C1" w:rsidRDefault="001840C1" w:rsidP="001840C1">
      <w:pPr>
        <w:rPr>
          <w:szCs w:val="16"/>
        </w:rPr>
      </w:pPr>
    </w:p>
    <w:p w:rsidR="001840C1" w:rsidRDefault="001840C1" w:rsidP="001840C1">
      <w:pPr>
        <w:rPr>
          <w:szCs w:val="16"/>
        </w:rPr>
      </w:pPr>
    </w:p>
    <w:p w:rsidR="001840C1" w:rsidRPr="004B6A98" w:rsidRDefault="001840C1" w:rsidP="001840C1">
      <w:pPr>
        <w:rPr>
          <w:szCs w:val="16"/>
        </w:rPr>
      </w:pPr>
      <w:r w:rsidRPr="004B6A98">
        <w:rPr>
          <w:szCs w:val="16"/>
        </w:rPr>
        <w:t xml:space="preserve">Коноплёва Г.О. 94-410                                                                     </w:t>
      </w:r>
    </w:p>
    <w:p w:rsidR="00D84ED7" w:rsidRPr="0021743A" w:rsidRDefault="00D84ED7" w:rsidP="00D84ED7">
      <w:pPr>
        <w:jc w:val="center"/>
      </w:pPr>
      <w:r>
        <w:rPr>
          <w:noProof/>
        </w:rPr>
        <w:lastRenderedPageBreak/>
        <w:drawing>
          <wp:inline distT="0" distB="0" distL="0" distR="0">
            <wp:extent cx="847725" cy="838200"/>
            <wp:effectExtent l="19050" t="0" r="9525" b="0"/>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D84ED7" w:rsidRPr="0021743A" w:rsidRDefault="00D84ED7" w:rsidP="00D84ED7">
      <w:pPr>
        <w:jc w:val="center"/>
      </w:pPr>
    </w:p>
    <w:p w:rsidR="00D84ED7" w:rsidRPr="0021743A" w:rsidRDefault="00D84ED7" w:rsidP="00D84ED7">
      <w:pPr>
        <w:jc w:val="center"/>
        <w:rPr>
          <w:rFonts w:ascii="Times New Roman CYR" w:hAnsi="Times New Roman CYR" w:cs="Times New Roman CYR"/>
          <w:b/>
          <w:sz w:val="28"/>
          <w:szCs w:val="28"/>
        </w:rPr>
      </w:pPr>
      <w:r w:rsidRPr="0021743A">
        <w:rPr>
          <w:rFonts w:ascii="Times New Roman CYR" w:hAnsi="Times New Roman CYR"/>
          <w:b/>
          <w:sz w:val="28"/>
          <w:szCs w:val="28"/>
        </w:rPr>
        <w:t>«Кул</w:t>
      </w:r>
      <w:r w:rsidRPr="0021743A">
        <w:rPr>
          <w:rFonts w:ascii="Times New Roman CYR" w:hAnsi="Times New Roman CYR" w:cs="Times New Roman CYR"/>
          <w:b/>
          <w:sz w:val="28"/>
          <w:szCs w:val="28"/>
        </w:rPr>
        <w:t>ö</w:t>
      </w:r>
      <w:r w:rsidRPr="0021743A">
        <w:rPr>
          <w:rFonts w:ascii="Times New Roman CYR" w:hAnsi="Times New Roman CYR"/>
          <w:b/>
          <w:sz w:val="28"/>
          <w:szCs w:val="28"/>
        </w:rPr>
        <w:t>мд</w:t>
      </w:r>
      <w:r w:rsidRPr="0021743A">
        <w:rPr>
          <w:rFonts w:ascii="Times New Roman CYR" w:hAnsi="Times New Roman CYR"/>
          <w:b/>
          <w:sz w:val="28"/>
          <w:szCs w:val="28"/>
          <w:lang w:val="en-US"/>
        </w:rPr>
        <w:t>i</w:t>
      </w:r>
      <w:r w:rsidRPr="0021743A">
        <w:rPr>
          <w:rFonts w:ascii="Times New Roman CYR" w:hAnsi="Times New Roman CYR"/>
          <w:b/>
          <w:sz w:val="28"/>
          <w:szCs w:val="28"/>
        </w:rPr>
        <w:t>н» муниципальн</w:t>
      </w:r>
      <w:r w:rsidRPr="0021743A">
        <w:rPr>
          <w:rFonts w:ascii="Times New Roman CYR" w:hAnsi="Times New Roman CYR" w:cs="Times New Roman CYR"/>
          <w:b/>
          <w:sz w:val="28"/>
          <w:szCs w:val="28"/>
        </w:rPr>
        <w:t>öй</w:t>
      </w:r>
      <w:r>
        <w:rPr>
          <w:rFonts w:ascii="Times New Roman CYR" w:hAnsi="Times New Roman CYR" w:cs="Times New Roman CYR"/>
          <w:b/>
          <w:sz w:val="28"/>
          <w:szCs w:val="28"/>
        </w:rPr>
        <w:t xml:space="preserve"> </w:t>
      </w:r>
      <w:r w:rsidRPr="0021743A">
        <w:rPr>
          <w:rFonts w:ascii="Times New Roman CYR" w:hAnsi="Times New Roman CYR" w:cs="Times New Roman CYR"/>
          <w:b/>
          <w:sz w:val="28"/>
          <w:szCs w:val="28"/>
        </w:rPr>
        <w:t>районса</w:t>
      </w:r>
      <w:r>
        <w:rPr>
          <w:rFonts w:ascii="Times New Roman CYR" w:hAnsi="Times New Roman CYR" w:cs="Times New Roman CYR"/>
          <w:b/>
          <w:sz w:val="28"/>
          <w:szCs w:val="28"/>
        </w:rPr>
        <w:t xml:space="preserve"> </w:t>
      </w:r>
      <w:r w:rsidRPr="0021743A">
        <w:rPr>
          <w:rFonts w:ascii="Times New Roman CYR" w:hAnsi="Times New Roman CYR" w:cs="Times New Roman CYR"/>
          <w:b/>
          <w:sz w:val="28"/>
          <w:szCs w:val="28"/>
        </w:rPr>
        <w:t>администрациялöн</w:t>
      </w:r>
    </w:p>
    <w:p w:rsidR="00D84ED7" w:rsidRPr="0021743A" w:rsidRDefault="00D84ED7" w:rsidP="00D84ED7">
      <w:pPr>
        <w:jc w:val="center"/>
        <w:rPr>
          <w:rFonts w:ascii="Times New Roman CYR" w:hAnsi="Times New Roman CYR"/>
          <w:b/>
          <w:sz w:val="34"/>
          <w:szCs w:val="34"/>
        </w:rPr>
      </w:pPr>
      <w:r w:rsidRPr="0021743A">
        <w:rPr>
          <w:rFonts w:ascii="Times New Roman CYR" w:hAnsi="Times New Roman CYR" w:cs="Times New Roman CYR"/>
          <w:b/>
          <w:sz w:val="34"/>
          <w:szCs w:val="34"/>
        </w:rPr>
        <w:t>Ш У Ö М</w:t>
      </w:r>
    </w:p>
    <w:p w:rsidR="00D84ED7" w:rsidRPr="0021743A" w:rsidRDefault="00D84ED7" w:rsidP="00D84ED7">
      <w:pPr>
        <w:jc w:val="center"/>
        <w:rPr>
          <w:b/>
          <w:sz w:val="28"/>
          <w:szCs w:val="28"/>
        </w:rPr>
      </w:pPr>
      <w:r w:rsidRPr="0021743A">
        <w:rPr>
          <w:noProof/>
        </w:rPr>
        <w:pict>
          <v:line id="_x0000_s1081" style="position:absolute;left:0;text-align:left;z-index:251672576;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Pr="0021743A">
        <w:rPr>
          <w:b/>
          <w:sz w:val="28"/>
          <w:szCs w:val="28"/>
        </w:rPr>
        <w:t>Администрация муниципального района «Усть-Куломский»</w:t>
      </w:r>
    </w:p>
    <w:p w:rsidR="00D84ED7" w:rsidRPr="0021743A" w:rsidRDefault="00D84ED7" w:rsidP="00D84ED7">
      <w:pPr>
        <w:keepNext/>
        <w:jc w:val="center"/>
        <w:outlineLvl w:val="3"/>
        <w:rPr>
          <w:b/>
          <w:bCs/>
          <w:sz w:val="34"/>
          <w:szCs w:val="34"/>
        </w:rPr>
      </w:pPr>
      <w:r w:rsidRPr="0021743A">
        <w:rPr>
          <w:b/>
          <w:bCs/>
          <w:sz w:val="34"/>
          <w:szCs w:val="34"/>
        </w:rPr>
        <w:t>П О С Т А Н О В Л Е Н И Е</w:t>
      </w:r>
    </w:p>
    <w:p w:rsidR="00D84ED7" w:rsidRPr="0021743A" w:rsidRDefault="00D84ED7" w:rsidP="00D84ED7">
      <w:pPr>
        <w:jc w:val="center"/>
        <w:rPr>
          <w:sz w:val="28"/>
          <w:szCs w:val="28"/>
        </w:rPr>
      </w:pPr>
    </w:p>
    <w:p w:rsidR="00D84ED7" w:rsidRPr="0021743A" w:rsidRDefault="00D84ED7" w:rsidP="00D84ED7">
      <w:pPr>
        <w:jc w:val="center"/>
        <w:rPr>
          <w:sz w:val="28"/>
          <w:szCs w:val="28"/>
        </w:rPr>
      </w:pPr>
      <w:r>
        <w:rPr>
          <w:sz w:val="28"/>
          <w:szCs w:val="28"/>
        </w:rPr>
        <w:t>23</w:t>
      </w:r>
      <w:r w:rsidRPr="0021743A">
        <w:rPr>
          <w:sz w:val="28"/>
          <w:szCs w:val="28"/>
        </w:rPr>
        <w:t xml:space="preserve"> августа 2024 г.                                                                                      № </w:t>
      </w:r>
      <w:r>
        <w:rPr>
          <w:sz w:val="28"/>
          <w:szCs w:val="28"/>
        </w:rPr>
        <w:t>1148</w:t>
      </w:r>
    </w:p>
    <w:p w:rsidR="00D84ED7" w:rsidRPr="0021743A" w:rsidRDefault="00D84ED7" w:rsidP="00D84ED7">
      <w:pPr>
        <w:ind w:left="522" w:hanging="522"/>
        <w:jc w:val="center"/>
      </w:pPr>
      <w:r w:rsidRPr="0021743A">
        <w:rPr>
          <w:rFonts w:ascii="Times New Roman CYR" w:hAnsi="Times New Roman CYR"/>
        </w:rPr>
        <w:t>Республика Коми</w:t>
      </w:r>
    </w:p>
    <w:p w:rsidR="00D84ED7" w:rsidRPr="0021743A" w:rsidRDefault="00D84ED7" w:rsidP="00D84ED7">
      <w:pPr>
        <w:ind w:left="522" w:hanging="522"/>
        <w:jc w:val="center"/>
        <w:rPr>
          <w:rFonts w:ascii="Times New Roman CYR" w:hAnsi="Times New Roman CYR"/>
        </w:rPr>
      </w:pPr>
      <w:r w:rsidRPr="0021743A">
        <w:rPr>
          <w:rFonts w:ascii="Times New Roman CYR" w:hAnsi="Times New Roman CYR"/>
        </w:rPr>
        <w:t>с. Усть-Кулом</w:t>
      </w:r>
    </w:p>
    <w:p w:rsidR="00D84ED7" w:rsidRPr="0022315B" w:rsidRDefault="00D84ED7" w:rsidP="00D84ED7">
      <w:pPr>
        <w:ind w:firstLine="567"/>
        <w:jc w:val="center"/>
        <w:rPr>
          <w:sz w:val="16"/>
          <w:szCs w:val="16"/>
        </w:rPr>
      </w:pPr>
    </w:p>
    <w:p w:rsidR="00D84ED7" w:rsidRPr="00D84ED7" w:rsidRDefault="00D84ED7" w:rsidP="00D84ED7">
      <w:pPr>
        <w:pStyle w:val="af2"/>
        <w:spacing w:line="240" w:lineRule="auto"/>
        <w:jc w:val="center"/>
        <w:rPr>
          <w:rFonts w:ascii="Times New Roman" w:hAnsi="Times New Roman"/>
          <w:b/>
          <w:sz w:val="28"/>
          <w:szCs w:val="28"/>
        </w:rPr>
      </w:pPr>
      <w:r w:rsidRPr="00D84ED7">
        <w:rPr>
          <w:rFonts w:ascii="Times New Roman" w:hAnsi="Times New Roman"/>
          <w:b/>
          <w:sz w:val="28"/>
          <w:szCs w:val="28"/>
        </w:rPr>
        <w:t xml:space="preserve">Об утверждении карты- плана территории кадастрового квартала </w:t>
      </w:r>
    </w:p>
    <w:p w:rsidR="00D84ED7" w:rsidRPr="00D84ED7" w:rsidRDefault="00D84ED7" w:rsidP="00D84ED7">
      <w:pPr>
        <w:pStyle w:val="af2"/>
        <w:spacing w:line="240" w:lineRule="auto"/>
        <w:jc w:val="center"/>
        <w:rPr>
          <w:rFonts w:ascii="Times New Roman" w:hAnsi="Times New Roman"/>
          <w:b/>
          <w:sz w:val="28"/>
          <w:szCs w:val="28"/>
        </w:rPr>
      </w:pPr>
      <w:r w:rsidRPr="00D84ED7">
        <w:rPr>
          <w:rFonts w:ascii="Times New Roman" w:hAnsi="Times New Roman"/>
          <w:b/>
          <w:sz w:val="28"/>
          <w:szCs w:val="28"/>
        </w:rPr>
        <w:t xml:space="preserve">11:07:1601001 д. Модлапов, подготовленной в результате выполнения комплексных кадастровых работ </w:t>
      </w:r>
    </w:p>
    <w:p w:rsidR="00D84ED7" w:rsidRPr="005F1623" w:rsidRDefault="00D84ED7" w:rsidP="00D84ED7">
      <w:pPr>
        <w:pStyle w:val="af2"/>
        <w:spacing w:line="240" w:lineRule="auto"/>
        <w:jc w:val="center"/>
        <w:rPr>
          <w:szCs w:val="28"/>
        </w:rPr>
      </w:pPr>
    </w:p>
    <w:p w:rsidR="00D84ED7" w:rsidRDefault="00D84ED7" w:rsidP="00D84ED7">
      <w:pPr>
        <w:ind w:firstLine="567"/>
        <w:jc w:val="both"/>
        <w:rPr>
          <w:sz w:val="28"/>
        </w:rPr>
      </w:pPr>
      <w:r>
        <w:rPr>
          <w:sz w:val="28"/>
          <w:szCs w:val="28"/>
        </w:rPr>
        <w:t>В соответствии со статьей 42.10 Федерального закона от 24 июля 2007 № 221-ФЗ «О кадастровой деятельности», а</w:t>
      </w:r>
      <w:r>
        <w:rPr>
          <w:sz w:val="28"/>
        </w:rPr>
        <w:t>дминистрация муниципального района «Усть-Куломский» п о с т а н о в л я е т:</w:t>
      </w:r>
    </w:p>
    <w:p w:rsidR="00D84ED7" w:rsidRDefault="00D84ED7" w:rsidP="00D84ED7">
      <w:pPr>
        <w:ind w:firstLine="567"/>
        <w:jc w:val="both"/>
        <w:rPr>
          <w:sz w:val="28"/>
        </w:rPr>
      </w:pPr>
    </w:p>
    <w:p w:rsidR="00D84ED7" w:rsidRDefault="00D84ED7" w:rsidP="00D84ED7">
      <w:pPr>
        <w:ind w:firstLine="567"/>
        <w:jc w:val="both"/>
        <w:rPr>
          <w:sz w:val="28"/>
          <w:szCs w:val="28"/>
        </w:rPr>
      </w:pPr>
      <w:r>
        <w:rPr>
          <w:sz w:val="28"/>
          <w:szCs w:val="28"/>
        </w:rPr>
        <w:t>1. Утвердить карту- план территории, подготовленной в результате выполнения комплексных кадастровых работ в отношении кадастрового квартала 11:07:1601001</w:t>
      </w:r>
      <w:r w:rsidRPr="00D072A6">
        <w:rPr>
          <w:sz w:val="28"/>
          <w:szCs w:val="28"/>
        </w:rPr>
        <w:t xml:space="preserve"> д. Модлапов</w:t>
      </w:r>
      <w:r>
        <w:rPr>
          <w:sz w:val="28"/>
          <w:szCs w:val="28"/>
        </w:rPr>
        <w:t>.</w:t>
      </w:r>
    </w:p>
    <w:p w:rsidR="00D84ED7" w:rsidRDefault="00D84ED7" w:rsidP="00D84ED7">
      <w:pPr>
        <w:ind w:firstLine="567"/>
        <w:jc w:val="both"/>
        <w:rPr>
          <w:sz w:val="28"/>
          <w:szCs w:val="28"/>
        </w:rPr>
      </w:pPr>
      <w:r>
        <w:rPr>
          <w:sz w:val="28"/>
          <w:szCs w:val="28"/>
        </w:rPr>
        <w:t xml:space="preserve">2. Предоставить карту-план кадастрового квартала 11:07:160100 </w:t>
      </w:r>
      <w:r w:rsidRPr="00D072A6">
        <w:rPr>
          <w:sz w:val="28"/>
          <w:szCs w:val="28"/>
        </w:rPr>
        <w:t>д. Модлапов</w:t>
      </w:r>
      <w:r>
        <w:rPr>
          <w:szCs w:val="28"/>
        </w:rPr>
        <w:t xml:space="preserve">, </w:t>
      </w:r>
      <w:r>
        <w:rPr>
          <w:sz w:val="28"/>
          <w:szCs w:val="28"/>
        </w:rPr>
        <w:t>в Управление</w:t>
      </w:r>
      <w:r w:rsidRPr="001E5AF4">
        <w:rPr>
          <w:sz w:val="28"/>
          <w:szCs w:val="28"/>
        </w:rPr>
        <w:t xml:space="preserve"> Федеральной службы государственной регистрации, кадастра и картографии по Республике Коми</w:t>
      </w:r>
      <w:r>
        <w:rPr>
          <w:sz w:val="28"/>
          <w:szCs w:val="28"/>
        </w:rPr>
        <w:t xml:space="preserve"> для внесения сведения в ЕГРН.</w:t>
      </w:r>
    </w:p>
    <w:p w:rsidR="00D84ED7" w:rsidRDefault="00D84ED7" w:rsidP="00D84ED7">
      <w:pPr>
        <w:ind w:firstLine="567"/>
        <w:jc w:val="both"/>
        <w:rPr>
          <w:rFonts w:eastAsia="Calibri"/>
          <w:color w:val="000000"/>
          <w:sz w:val="28"/>
          <w:szCs w:val="28"/>
          <w:shd w:val="clear" w:color="auto" w:fill="FFFFFF"/>
          <w:lang w:eastAsia="en-US"/>
        </w:rPr>
      </w:pPr>
      <w:r>
        <w:rPr>
          <w:sz w:val="28"/>
          <w:szCs w:val="28"/>
        </w:rPr>
        <w:t>3. Настоящее постановление подлежит размещению на официальном сайте администрации</w:t>
      </w:r>
      <w:r w:rsidRPr="006B053F">
        <w:rPr>
          <w:rFonts w:eastAsia="Calibri"/>
          <w:color w:val="000000"/>
          <w:sz w:val="28"/>
          <w:szCs w:val="28"/>
          <w:highlight w:val="white"/>
          <w:shd w:val="clear" w:color="auto" w:fill="FFFFFF"/>
          <w:lang w:eastAsia="en-US"/>
        </w:rPr>
        <w:t xml:space="preserve"> </w:t>
      </w:r>
      <w:r>
        <w:rPr>
          <w:rFonts w:eastAsia="Calibri"/>
          <w:color w:val="000000"/>
          <w:sz w:val="28"/>
          <w:szCs w:val="28"/>
          <w:shd w:val="clear" w:color="auto" w:fill="FFFFFF"/>
          <w:lang w:eastAsia="en-US"/>
        </w:rPr>
        <w:t xml:space="preserve">МР «Усть-Куломский» </w:t>
      </w:r>
      <w:hyperlink r:id="rId30" w:tgtFrame="_blank" w:history="1">
        <w:r>
          <w:rPr>
            <w:rStyle w:val="affb"/>
            <w:b/>
            <w:bCs/>
            <w:sz w:val="28"/>
            <w:szCs w:val="28"/>
            <w:shd w:val="clear" w:color="auto" w:fill="FFFFFF"/>
          </w:rPr>
          <w:t>ustkulom</w:t>
        </w:r>
        <w:r w:rsidRPr="009703EC">
          <w:rPr>
            <w:rStyle w:val="affb"/>
            <w:b/>
            <w:bCs/>
            <w:sz w:val="28"/>
            <w:szCs w:val="28"/>
            <w:shd w:val="clear" w:color="auto" w:fill="FFFFFF"/>
          </w:rPr>
          <w:t>-</w:t>
        </w:r>
        <w:r>
          <w:rPr>
            <w:rStyle w:val="affb"/>
            <w:b/>
            <w:bCs/>
            <w:sz w:val="28"/>
            <w:szCs w:val="28"/>
            <w:shd w:val="clear" w:color="auto" w:fill="FFFFFF"/>
            <w:lang w:val="en-US"/>
          </w:rPr>
          <w:t>r</w:t>
        </w:r>
        <w:r w:rsidRPr="009703EC">
          <w:rPr>
            <w:rStyle w:val="affb"/>
            <w:b/>
            <w:bCs/>
            <w:sz w:val="28"/>
            <w:szCs w:val="28"/>
            <w:shd w:val="clear" w:color="auto" w:fill="FFFFFF"/>
          </w:rPr>
          <w:t>11</w:t>
        </w:r>
        <w:r w:rsidRPr="006A6837">
          <w:rPr>
            <w:rStyle w:val="affb"/>
            <w:b/>
            <w:bCs/>
            <w:sz w:val="28"/>
            <w:szCs w:val="28"/>
            <w:shd w:val="clear" w:color="auto" w:fill="FFFFFF"/>
          </w:rPr>
          <w:t>.</w:t>
        </w:r>
        <w:r>
          <w:rPr>
            <w:rStyle w:val="affb"/>
            <w:b/>
            <w:bCs/>
            <w:sz w:val="28"/>
            <w:szCs w:val="28"/>
            <w:shd w:val="clear" w:color="auto" w:fill="FFFFFF"/>
            <w:lang w:val="en-US"/>
          </w:rPr>
          <w:t>gosweb</w:t>
        </w:r>
        <w:r w:rsidRPr="009703EC">
          <w:rPr>
            <w:rStyle w:val="affb"/>
            <w:b/>
            <w:bCs/>
            <w:sz w:val="28"/>
            <w:szCs w:val="28"/>
            <w:shd w:val="clear" w:color="auto" w:fill="FFFFFF"/>
          </w:rPr>
          <w:t>.</w:t>
        </w:r>
        <w:r w:rsidRPr="006A6837">
          <w:rPr>
            <w:rStyle w:val="affb"/>
            <w:b/>
            <w:bCs/>
            <w:sz w:val="28"/>
            <w:szCs w:val="28"/>
            <w:shd w:val="clear" w:color="auto" w:fill="FFFFFF"/>
          </w:rPr>
          <w:t>gosuslugi.ru</w:t>
        </w:r>
      </w:hyperlink>
      <w:r>
        <w:rPr>
          <w:sz w:val="28"/>
          <w:szCs w:val="28"/>
        </w:rPr>
        <w:t>.</w:t>
      </w:r>
    </w:p>
    <w:p w:rsidR="00D84ED7" w:rsidRDefault="00D84ED7" w:rsidP="00D84ED7">
      <w:pPr>
        <w:ind w:firstLine="567"/>
        <w:jc w:val="both"/>
        <w:rPr>
          <w:rFonts w:eastAsia="Calibri"/>
          <w:color w:val="000000"/>
          <w:sz w:val="28"/>
          <w:szCs w:val="28"/>
          <w:shd w:val="clear" w:color="auto" w:fill="FFFFFF"/>
          <w:lang w:eastAsia="en-US"/>
        </w:rPr>
      </w:pPr>
      <w:r>
        <w:rPr>
          <w:rFonts w:eastAsia="Calibri"/>
          <w:color w:val="000000"/>
          <w:sz w:val="28"/>
          <w:szCs w:val="28"/>
          <w:shd w:val="clear" w:color="auto" w:fill="FFFFFF"/>
          <w:lang w:eastAsia="en-US"/>
        </w:rPr>
        <w:t xml:space="preserve">4. Настоящее постановление вступает в силу со дня опубликования в информационном вестнике Совета и администрации МР «Усть-Куломский». </w:t>
      </w:r>
    </w:p>
    <w:p w:rsidR="00D84ED7" w:rsidRPr="001E5AF4" w:rsidRDefault="00D84ED7" w:rsidP="00D84ED7">
      <w:pPr>
        <w:ind w:firstLine="567"/>
        <w:jc w:val="both"/>
        <w:rPr>
          <w:sz w:val="28"/>
          <w:szCs w:val="28"/>
        </w:rPr>
      </w:pPr>
    </w:p>
    <w:p w:rsidR="00D84ED7" w:rsidRPr="00270E9A" w:rsidRDefault="00D84ED7" w:rsidP="00D84ED7">
      <w:pPr>
        <w:ind w:firstLine="567"/>
        <w:jc w:val="both"/>
        <w:rPr>
          <w:szCs w:val="28"/>
        </w:rPr>
      </w:pPr>
    </w:p>
    <w:p w:rsidR="00D84ED7" w:rsidRDefault="00D84ED7" w:rsidP="00D84ED7">
      <w:pPr>
        <w:tabs>
          <w:tab w:val="left" w:pos="709"/>
        </w:tabs>
        <w:jc w:val="both"/>
        <w:rPr>
          <w:sz w:val="28"/>
          <w:szCs w:val="28"/>
        </w:rPr>
      </w:pPr>
      <w:r>
        <w:rPr>
          <w:sz w:val="28"/>
          <w:szCs w:val="28"/>
        </w:rPr>
        <w:t>Глава МР «Усть-Куломский»-</w:t>
      </w:r>
    </w:p>
    <w:p w:rsidR="00D84ED7" w:rsidRDefault="00D84ED7" w:rsidP="00D84ED7">
      <w:pPr>
        <w:tabs>
          <w:tab w:val="left" w:pos="709"/>
        </w:tabs>
        <w:jc w:val="both"/>
        <w:rPr>
          <w:sz w:val="28"/>
          <w:szCs w:val="28"/>
        </w:rPr>
      </w:pPr>
      <w:r>
        <w:rPr>
          <w:sz w:val="28"/>
          <w:szCs w:val="28"/>
        </w:rPr>
        <w:t xml:space="preserve">руководитель администрации района                                                С.В. Рубан </w:t>
      </w:r>
    </w:p>
    <w:p w:rsidR="00D84ED7" w:rsidRDefault="00D84ED7" w:rsidP="00D84ED7">
      <w:pPr>
        <w:tabs>
          <w:tab w:val="left" w:pos="709"/>
        </w:tabs>
        <w:jc w:val="both"/>
        <w:rPr>
          <w:sz w:val="28"/>
          <w:szCs w:val="28"/>
        </w:rPr>
      </w:pPr>
      <w:r w:rsidRPr="0005340D">
        <w:rPr>
          <w:sz w:val="28"/>
          <w:szCs w:val="28"/>
        </w:rPr>
        <w:t xml:space="preserve">   </w:t>
      </w:r>
      <w:r>
        <w:rPr>
          <w:sz w:val="28"/>
          <w:szCs w:val="28"/>
        </w:rPr>
        <w:t xml:space="preserve">                                                                  </w:t>
      </w:r>
    </w:p>
    <w:p w:rsidR="00D84ED7" w:rsidRDefault="00D84ED7" w:rsidP="00D84ED7">
      <w:pPr>
        <w:rPr>
          <w:sz w:val="28"/>
          <w:szCs w:val="28"/>
        </w:rPr>
      </w:pPr>
      <w:r>
        <w:rPr>
          <w:sz w:val="28"/>
        </w:rPr>
        <w:t xml:space="preserve">     </w:t>
      </w:r>
      <w:r>
        <w:rPr>
          <w:sz w:val="28"/>
          <w:szCs w:val="28"/>
        </w:rPr>
        <w:t xml:space="preserve">                                                                                                  </w:t>
      </w:r>
    </w:p>
    <w:p w:rsidR="00D84ED7" w:rsidRDefault="00D84ED7" w:rsidP="00D84ED7">
      <w:pPr>
        <w:ind w:firstLine="567"/>
        <w:jc w:val="right"/>
        <w:rPr>
          <w:sz w:val="28"/>
          <w:szCs w:val="28"/>
        </w:rPr>
      </w:pPr>
    </w:p>
    <w:p w:rsidR="00D84ED7" w:rsidRDefault="00D84ED7" w:rsidP="00D84ED7"/>
    <w:p w:rsidR="00D84ED7" w:rsidRDefault="00D84ED7" w:rsidP="00D84ED7"/>
    <w:p w:rsidR="00D84ED7" w:rsidRDefault="00D84ED7" w:rsidP="00D84ED7"/>
    <w:p w:rsidR="00D84ED7" w:rsidRDefault="00D84ED7" w:rsidP="00D84ED7"/>
    <w:p w:rsidR="00D84ED7" w:rsidRDefault="00D84ED7" w:rsidP="00D84ED7">
      <w:r>
        <w:t>Генрих О.А. 93-530</w:t>
      </w:r>
    </w:p>
    <w:p w:rsidR="001840C1" w:rsidRDefault="001840C1" w:rsidP="000D3656">
      <w:pPr>
        <w:jc w:val="both"/>
        <w:rPr>
          <w:sz w:val="24"/>
          <w:szCs w:val="24"/>
        </w:rPr>
      </w:pPr>
    </w:p>
    <w:p w:rsidR="00B877E9" w:rsidRPr="0021743A" w:rsidRDefault="00B877E9" w:rsidP="00B877E9">
      <w:pPr>
        <w:jc w:val="center"/>
      </w:pPr>
      <w:r>
        <w:rPr>
          <w:noProof/>
        </w:rPr>
        <w:lastRenderedPageBreak/>
        <w:drawing>
          <wp:inline distT="0" distB="0" distL="0" distR="0">
            <wp:extent cx="847725" cy="838200"/>
            <wp:effectExtent l="19050" t="0" r="9525" b="0"/>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B877E9" w:rsidRPr="0021743A" w:rsidRDefault="00B877E9" w:rsidP="00B877E9">
      <w:pPr>
        <w:jc w:val="center"/>
      </w:pPr>
    </w:p>
    <w:p w:rsidR="00B877E9" w:rsidRPr="0021743A" w:rsidRDefault="00B877E9" w:rsidP="00B877E9">
      <w:pPr>
        <w:jc w:val="center"/>
        <w:rPr>
          <w:rFonts w:ascii="Times New Roman CYR" w:hAnsi="Times New Roman CYR" w:cs="Times New Roman CYR"/>
          <w:b/>
          <w:sz w:val="28"/>
          <w:szCs w:val="28"/>
        </w:rPr>
      </w:pPr>
      <w:r w:rsidRPr="0021743A">
        <w:rPr>
          <w:rFonts w:ascii="Times New Roman CYR" w:hAnsi="Times New Roman CYR"/>
          <w:b/>
          <w:sz w:val="28"/>
          <w:szCs w:val="28"/>
        </w:rPr>
        <w:t>«Кул</w:t>
      </w:r>
      <w:r w:rsidRPr="0021743A">
        <w:rPr>
          <w:rFonts w:ascii="Times New Roman CYR" w:hAnsi="Times New Roman CYR" w:cs="Times New Roman CYR"/>
          <w:b/>
          <w:sz w:val="28"/>
          <w:szCs w:val="28"/>
        </w:rPr>
        <w:t>ö</w:t>
      </w:r>
      <w:r w:rsidRPr="0021743A">
        <w:rPr>
          <w:rFonts w:ascii="Times New Roman CYR" w:hAnsi="Times New Roman CYR"/>
          <w:b/>
          <w:sz w:val="28"/>
          <w:szCs w:val="28"/>
        </w:rPr>
        <w:t>мд</w:t>
      </w:r>
      <w:r w:rsidRPr="0021743A">
        <w:rPr>
          <w:rFonts w:ascii="Times New Roman CYR" w:hAnsi="Times New Roman CYR"/>
          <w:b/>
          <w:sz w:val="28"/>
          <w:szCs w:val="28"/>
          <w:lang w:val="en-US"/>
        </w:rPr>
        <w:t>i</w:t>
      </w:r>
      <w:r w:rsidRPr="0021743A">
        <w:rPr>
          <w:rFonts w:ascii="Times New Roman CYR" w:hAnsi="Times New Roman CYR"/>
          <w:b/>
          <w:sz w:val="28"/>
          <w:szCs w:val="28"/>
        </w:rPr>
        <w:t>н» муниципальн</w:t>
      </w:r>
      <w:r w:rsidRPr="0021743A">
        <w:rPr>
          <w:rFonts w:ascii="Times New Roman CYR" w:hAnsi="Times New Roman CYR" w:cs="Times New Roman CYR"/>
          <w:b/>
          <w:sz w:val="28"/>
          <w:szCs w:val="28"/>
        </w:rPr>
        <w:t>öй</w:t>
      </w:r>
      <w:r>
        <w:rPr>
          <w:rFonts w:ascii="Times New Roman CYR" w:hAnsi="Times New Roman CYR" w:cs="Times New Roman CYR"/>
          <w:b/>
          <w:sz w:val="28"/>
          <w:szCs w:val="28"/>
        </w:rPr>
        <w:t xml:space="preserve"> </w:t>
      </w:r>
      <w:r w:rsidRPr="0021743A">
        <w:rPr>
          <w:rFonts w:ascii="Times New Roman CYR" w:hAnsi="Times New Roman CYR" w:cs="Times New Roman CYR"/>
          <w:b/>
          <w:sz w:val="28"/>
          <w:szCs w:val="28"/>
        </w:rPr>
        <w:t>районса</w:t>
      </w:r>
      <w:r>
        <w:rPr>
          <w:rFonts w:ascii="Times New Roman CYR" w:hAnsi="Times New Roman CYR" w:cs="Times New Roman CYR"/>
          <w:b/>
          <w:sz w:val="28"/>
          <w:szCs w:val="28"/>
        </w:rPr>
        <w:t xml:space="preserve"> </w:t>
      </w:r>
      <w:r w:rsidRPr="0021743A">
        <w:rPr>
          <w:rFonts w:ascii="Times New Roman CYR" w:hAnsi="Times New Roman CYR" w:cs="Times New Roman CYR"/>
          <w:b/>
          <w:sz w:val="28"/>
          <w:szCs w:val="28"/>
        </w:rPr>
        <w:t>администрациялöн</w:t>
      </w:r>
    </w:p>
    <w:p w:rsidR="00B877E9" w:rsidRPr="0021743A" w:rsidRDefault="00B877E9" w:rsidP="00B877E9">
      <w:pPr>
        <w:jc w:val="center"/>
        <w:rPr>
          <w:rFonts w:ascii="Times New Roman CYR" w:hAnsi="Times New Roman CYR"/>
          <w:b/>
          <w:sz w:val="34"/>
          <w:szCs w:val="34"/>
        </w:rPr>
      </w:pPr>
      <w:r w:rsidRPr="0021743A">
        <w:rPr>
          <w:rFonts w:ascii="Times New Roman CYR" w:hAnsi="Times New Roman CYR" w:cs="Times New Roman CYR"/>
          <w:b/>
          <w:sz w:val="34"/>
          <w:szCs w:val="34"/>
        </w:rPr>
        <w:t>Ш У Ö М</w:t>
      </w:r>
    </w:p>
    <w:p w:rsidR="00B877E9" w:rsidRPr="0021743A" w:rsidRDefault="00B877E9" w:rsidP="00B877E9">
      <w:pPr>
        <w:jc w:val="center"/>
        <w:rPr>
          <w:b/>
          <w:sz w:val="28"/>
          <w:szCs w:val="28"/>
        </w:rPr>
      </w:pPr>
      <w:r w:rsidRPr="0021743A">
        <w:rPr>
          <w:noProof/>
        </w:rPr>
        <w:pict>
          <v:line id="_x0000_s1082" style="position:absolute;left:0;text-align:left;z-index:251674624;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Pr="0021743A">
        <w:rPr>
          <w:b/>
          <w:sz w:val="28"/>
          <w:szCs w:val="28"/>
        </w:rPr>
        <w:t>Администрация муниципального района «Усть-Куломский»</w:t>
      </w:r>
    </w:p>
    <w:p w:rsidR="00B877E9" w:rsidRPr="0021743A" w:rsidRDefault="00B877E9" w:rsidP="00B877E9">
      <w:pPr>
        <w:keepNext/>
        <w:jc w:val="center"/>
        <w:outlineLvl w:val="3"/>
        <w:rPr>
          <w:b/>
          <w:bCs/>
          <w:sz w:val="34"/>
          <w:szCs w:val="34"/>
        </w:rPr>
      </w:pPr>
      <w:r w:rsidRPr="0021743A">
        <w:rPr>
          <w:b/>
          <w:bCs/>
          <w:sz w:val="34"/>
          <w:szCs w:val="34"/>
        </w:rPr>
        <w:t>П О С Т А Н О В Л Е Н И Е</w:t>
      </w:r>
    </w:p>
    <w:p w:rsidR="00B877E9" w:rsidRPr="0021743A" w:rsidRDefault="00B877E9" w:rsidP="00B877E9">
      <w:pPr>
        <w:jc w:val="center"/>
        <w:rPr>
          <w:sz w:val="28"/>
          <w:szCs w:val="28"/>
        </w:rPr>
      </w:pPr>
    </w:p>
    <w:p w:rsidR="00B877E9" w:rsidRPr="0021743A" w:rsidRDefault="00B877E9" w:rsidP="00B877E9">
      <w:pPr>
        <w:jc w:val="center"/>
        <w:rPr>
          <w:sz w:val="28"/>
          <w:szCs w:val="28"/>
        </w:rPr>
      </w:pPr>
      <w:r>
        <w:rPr>
          <w:sz w:val="28"/>
          <w:szCs w:val="28"/>
        </w:rPr>
        <w:t>23</w:t>
      </w:r>
      <w:r w:rsidRPr="0021743A">
        <w:rPr>
          <w:sz w:val="28"/>
          <w:szCs w:val="28"/>
        </w:rPr>
        <w:t xml:space="preserve"> августа 2024 г.                                                                                      № </w:t>
      </w:r>
      <w:r>
        <w:rPr>
          <w:sz w:val="28"/>
          <w:szCs w:val="28"/>
        </w:rPr>
        <w:t>1149</w:t>
      </w:r>
    </w:p>
    <w:p w:rsidR="00B877E9" w:rsidRPr="0021743A" w:rsidRDefault="00B877E9" w:rsidP="00B877E9">
      <w:pPr>
        <w:ind w:left="522" w:hanging="522"/>
        <w:jc w:val="center"/>
      </w:pPr>
      <w:r w:rsidRPr="0021743A">
        <w:rPr>
          <w:rFonts w:ascii="Times New Roman CYR" w:hAnsi="Times New Roman CYR"/>
        </w:rPr>
        <w:t>Республика Коми</w:t>
      </w:r>
    </w:p>
    <w:p w:rsidR="00B877E9" w:rsidRPr="0021743A" w:rsidRDefault="00B877E9" w:rsidP="00B877E9">
      <w:pPr>
        <w:ind w:left="522" w:hanging="522"/>
        <w:jc w:val="center"/>
        <w:rPr>
          <w:rFonts w:ascii="Times New Roman CYR" w:hAnsi="Times New Roman CYR"/>
        </w:rPr>
      </w:pPr>
      <w:r w:rsidRPr="0021743A">
        <w:rPr>
          <w:rFonts w:ascii="Times New Roman CYR" w:hAnsi="Times New Roman CYR"/>
        </w:rPr>
        <w:t>с. Усть-Кулом</w:t>
      </w:r>
    </w:p>
    <w:p w:rsidR="00B877E9" w:rsidRDefault="00B877E9" w:rsidP="00B877E9">
      <w:pPr>
        <w:ind w:firstLine="567"/>
        <w:jc w:val="center"/>
        <w:rPr>
          <w:sz w:val="16"/>
          <w:szCs w:val="16"/>
        </w:rPr>
      </w:pPr>
    </w:p>
    <w:p w:rsidR="00B877E9" w:rsidRDefault="00B877E9" w:rsidP="00B877E9">
      <w:pPr>
        <w:ind w:firstLine="567"/>
        <w:jc w:val="center"/>
        <w:rPr>
          <w:sz w:val="16"/>
          <w:szCs w:val="16"/>
        </w:rPr>
      </w:pPr>
    </w:p>
    <w:p w:rsidR="00B877E9" w:rsidRPr="0022315B" w:rsidRDefault="00B877E9" w:rsidP="00B877E9">
      <w:pPr>
        <w:ind w:firstLine="567"/>
        <w:jc w:val="center"/>
        <w:rPr>
          <w:sz w:val="16"/>
          <w:szCs w:val="16"/>
        </w:rPr>
      </w:pPr>
    </w:p>
    <w:p w:rsidR="00B877E9" w:rsidRPr="00B877E9" w:rsidRDefault="00B877E9" w:rsidP="00B877E9">
      <w:pPr>
        <w:pStyle w:val="af2"/>
        <w:spacing w:line="240" w:lineRule="auto"/>
        <w:jc w:val="center"/>
        <w:rPr>
          <w:rFonts w:ascii="Times New Roman" w:hAnsi="Times New Roman"/>
          <w:b/>
          <w:sz w:val="28"/>
          <w:szCs w:val="28"/>
        </w:rPr>
      </w:pPr>
      <w:r w:rsidRPr="00B877E9">
        <w:rPr>
          <w:rFonts w:ascii="Times New Roman" w:hAnsi="Times New Roman"/>
          <w:b/>
          <w:sz w:val="28"/>
          <w:szCs w:val="28"/>
        </w:rPr>
        <w:t xml:space="preserve">Об утверждении документации по планировке территории  </w:t>
      </w:r>
    </w:p>
    <w:p w:rsidR="00B877E9" w:rsidRPr="005F1623" w:rsidRDefault="00B877E9" w:rsidP="00B877E9">
      <w:pPr>
        <w:ind w:firstLine="567"/>
        <w:jc w:val="both"/>
        <w:rPr>
          <w:sz w:val="28"/>
          <w:szCs w:val="28"/>
        </w:rPr>
      </w:pPr>
    </w:p>
    <w:p w:rsidR="00B877E9" w:rsidRDefault="00B877E9" w:rsidP="00B877E9">
      <w:pPr>
        <w:ind w:firstLine="567"/>
        <w:jc w:val="both"/>
        <w:rPr>
          <w:sz w:val="28"/>
        </w:rPr>
      </w:pPr>
      <w:r>
        <w:rPr>
          <w:sz w:val="28"/>
          <w:szCs w:val="28"/>
        </w:rPr>
        <w:t>В соответствии со ст. 45, 46 Градостроительного кодекса Российской Федерации, Федерального законом от 06.10.2003 г. № 131-ФЗ «Об общих принципах организации местного самоуправления в Российской Федерации», а</w:t>
      </w:r>
      <w:r>
        <w:rPr>
          <w:sz w:val="28"/>
        </w:rPr>
        <w:t>дминистрация муниципального района «Усть-Куломский»</w:t>
      </w:r>
    </w:p>
    <w:p w:rsidR="00B877E9" w:rsidRDefault="00B877E9" w:rsidP="00B877E9">
      <w:pPr>
        <w:jc w:val="both"/>
        <w:rPr>
          <w:sz w:val="28"/>
        </w:rPr>
      </w:pPr>
      <w:r>
        <w:rPr>
          <w:sz w:val="28"/>
        </w:rPr>
        <w:t>п о с т а н о в л я е т:</w:t>
      </w:r>
    </w:p>
    <w:p w:rsidR="00B877E9" w:rsidRDefault="00B877E9" w:rsidP="00B877E9">
      <w:pPr>
        <w:ind w:firstLine="567"/>
        <w:jc w:val="both"/>
        <w:rPr>
          <w:sz w:val="28"/>
        </w:rPr>
      </w:pPr>
    </w:p>
    <w:p w:rsidR="00B877E9" w:rsidRDefault="00B877E9" w:rsidP="00B877E9">
      <w:pPr>
        <w:ind w:firstLine="567"/>
        <w:jc w:val="both"/>
        <w:rPr>
          <w:sz w:val="28"/>
          <w:szCs w:val="28"/>
        </w:rPr>
      </w:pPr>
      <w:r>
        <w:rPr>
          <w:sz w:val="28"/>
          <w:szCs w:val="28"/>
        </w:rPr>
        <w:t>1. Утвердить документацию по планировке территории (проект межевания   территории) кадастрового квартала 11:07:4601004 с. Кужба.</w:t>
      </w:r>
    </w:p>
    <w:p w:rsidR="00B877E9" w:rsidRDefault="00B877E9" w:rsidP="00B877E9">
      <w:pPr>
        <w:ind w:firstLine="567"/>
        <w:jc w:val="both"/>
        <w:rPr>
          <w:rFonts w:eastAsia="Calibri"/>
          <w:color w:val="000000"/>
          <w:sz w:val="28"/>
          <w:szCs w:val="28"/>
          <w:shd w:val="clear" w:color="auto" w:fill="FFFFFF"/>
          <w:lang w:eastAsia="en-US"/>
        </w:rPr>
      </w:pPr>
      <w:r>
        <w:rPr>
          <w:sz w:val="28"/>
          <w:szCs w:val="28"/>
        </w:rPr>
        <w:t xml:space="preserve">2. Настоящее постановление вступает в силу со </w:t>
      </w:r>
      <w:r>
        <w:rPr>
          <w:rFonts w:eastAsia="Calibri"/>
          <w:color w:val="000000"/>
          <w:sz w:val="28"/>
          <w:szCs w:val="28"/>
          <w:shd w:val="clear" w:color="auto" w:fill="FFFFFF"/>
          <w:lang w:eastAsia="en-US"/>
        </w:rPr>
        <w:t xml:space="preserve">дня опубликования в информационном вестнике Совета и администрации МР «Усть-Куломский». </w:t>
      </w:r>
    </w:p>
    <w:p w:rsidR="00B877E9" w:rsidRDefault="00B877E9" w:rsidP="00B877E9">
      <w:pPr>
        <w:ind w:firstLine="567"/>
        <w:jc w:val="both"/>
        <w:rPr>
          <w:sz w:val="28"/>
          <w:szCs w:val="28"/>
        </w:rPr>
      </w:pPr>
    </w:p>
    <w:p w:rsidR="00B877E9" w:rsidRDefault="00B877E9" w:rsidP="00B877E9">
      <w:pPr>
        <w:ind w:firstLine="567"/>
        <w:jc w:val="both"/>
        <w:rPr>
          <w:sz w:val="28"/>
          <w:szCs w:val="28"/>
        </w:rPr>
      </w:pPr>
    </w:p>
    <w:p w:rsidR="00B877E9" w:rsidRPr="00270E9A" w:rsidRDefault="00B877E9" w:rsidP="00B877E9">
      <w:pPr>
        <w:ind w:firstLine="567"/>
        <w:jc w:val="both"/>
        <w:rPr>
          <w:szCs w:val="28"/>
        </w:rPr>
      </w:pPr>
    </w:p>
    <w:p w:rsidR="00B877E9" w:rsidRDefault="00B877E9" w:rsidP="00B877E9">
      <w:pPr>
        <w:tabs>
          <w:tab w:val="left" w:pos="709"/>
        </w:tabs>
        <w:jc w:val="both"/>
        <w:rPr>
          <w:sz w:val="28"/>
          <w:szCs w:val="28"/>
        </w:rPr>
      </w:pPr>
      <w:r>
        <w:rPr>
          <w:sz w:val="28"/>
          <w:szCs w:val="28"/>
        </w:rPr>
        <w:t>Глава МР «Усть-Куломский»-</w:t>
      </w:r>
    </w:p>
    <w:p w:rsidR="00B877E9" w:rsidRDefault="00B877E9" w:rsidP="00B877E9">
      <w:pPr>
        <w:tabs>
          <w:tab w:val="left" w:pos="709"/>
        </w:tabs>
        <w:jc w:val="both"/>
        <w:rPr>
          <w:sz w:val="28"/>
          <w:szCs w:val="28"/>
        </w:rPr>
      </w:pPr>
      <w:r>
        <w:rPr>
          <w:sz w:val="28"/>
          <w:szCs w:val="28"/>
        </w:rPr>
        <w:t xml:space="preserve">руководитель администрации района                                                   С.В. Рубан </w:t>
      </w:r>
    </w:p>
    <w:p w:rsidR="00B877E9" w:rsidRDefault="00B877E9" w:rsidP="00B877E9">
      <w:pPr>
        <w:tabs>
          <w:tab w:val="left" w:pos="709"/>
        </w:tabs>
        <w:jc w:val="both"/>
        <w:rPr>
          <w:sz w:val="28"/>
          <w:szCs w:val="28"/>
        </w:rPr>
      </w:pPr>
      <w:r w:rsidRPr="0005340D">
        <w:rPr>
          <w:sz w:val="28"/>
          <w:szCs w:val="28"/>
        </w:rPr>
        <w:t xml:space="preserve">   </w:t>
      </w:r>
      <w:r>
        <w:rPr>
          <w:sz w:val="28"/>
          <w:szCs w:val="28"/>
        </w:rPr>
        <w:t xml:space="preserve">                                                                  </w:t>
      </w:r>
    </w:p>
    <w:p w:rsidR="00B877E9" w:rsidRDefault="00B877E9" w:rsidP="00B877E9">
      <w:pPr>
        <w:rPr>
          <w:sz w:val="28"/>
          <w:szCs w:val="28"/>
        </w:rPr>
      </w:pPr>
      <w:r>
        <w:rPr>
          <w:sz w:val="28"/>
        </w:rPr>
        <w:t xml:space="preserve">     </w:t>
      </w:r>
      <w:r>
        <w:rPr>
          <w:sz w:val="28"/>
          <w:szCs w:val="28"/>
        </w:rPr>
        <w:t xml:space="preserve">                                                                                                  </w:t>
      </w:r>
    </w:p>
    <w:p w:rsidR="00B877E9" w:rsidRDefault="00B877E9" w:rsidP="00B877E9">
      <w:pPr>
        <w:ind w:firstLine="567"/>
        <w:jc w:val="right"/>
        <w:rPr>
          <w:sz w:val="28"/>
          <w:szCs w:val="28"/>
        </w:rPr>
      </w:pPr>
    </w:p>
    <w:p w:rsidR="00B877E9" w:rsidRDefault="00B877E9" w:rsidP="00B877E9">
      <w:pPr>
        <w:ind w:firstLine="567"/>
        <w:jc w:val="right"/>
        <w:rPr>
          <w:sz w:val="28"/>
          <w:szCs w:val="28"/>
        </w:rPr>
      </w:pPr>
    </w:p>
    <w:p w:rsidR="00B877E9" w:rsidRDefault="00B877E9" w:rsidP="00B877E9">
      <w:pPr>
        <w:ind w:firstLine="567"/>
        <w:jc w:val="right"/>
        <w:rPr>
          <w:sz w:val="28"/>
          <w:szCs w:val="28"/>
        </w:rPr>
      </w:pPr>
    </w:p>
    <w:p w:rsidR="00B877E9" w:rsidRDefault="00B877E9" w:rsidP="00B877E9">
      <w:pPr>
        <w:ind w:firstLine="567"/>
        <w:jc w:val="right"/>
        <w:rPr>
          <w:sz w:val="28"/>
          <w:szCs w:val="28"/>
        </w:rPr>
      </w:pPr>
    </w:p>
    <w:p w:rsidR="00B877E9" w:rsidRDefault="00B877E9" w:rsidP="00B877E9">
      <w:pPr>
        <w:ind w:firstLine="567"/>
        <w:jc w:val="right"/>
        <w:rPr>
          <w:sz w:val="28"/>
          <w:szCs w:val="28"/>
        </w:rPr>
      </w:pPr>
    </w:p>
    <w:p w:rsidR="00B877E9" w:rsidRDefault="00B877E9" w:rsidP="00B877E9">
      <w:pPr>
        <w:ind w:firstLine="567"/>
        <w:jc w:val="right"/>
        <w:rPr>
          <w:sz w:val="28"/>
          <w:szCs w:val="28"/>
        </w:rPr>
      </w:pPr>
    </w:p>
    <w:p w:rsidR="00B877E9" w:rsidRDefault="00B877E9" w:rsidP="00B877E9"/>
    <w:p w:rsidR="00B877E9" w:rsidRDefault="00B877E9" w:rsidP="00B877E9"/>
    <w:p w:rsidR="00B877E9" w:rsidRDefault="00B877E9" w:rsidP="00B877E9"/>
    <w:p w:rsidR="00B877E9" w:rsidRDefault="00B877E9" w:rsidP="00B877E9"/>
    <w:p w:rsidR="00B877E9" w:rsidRDefault="00B877E9" w:rsidP="00B877E9"/>
    <w:p w:rsidR="00B877E9" w:rsidRDefault="00B877E9" w:rsidP="00B877E9"/>
    <w:p w:rsidR="00B877E9" w:rsidRDefault="00B877E9" w:rsidP="00B877E9">
      <w:r>
        <w:t>Генрих О.А. 93-530</w:t>
      </w:r>
    </w:p>
    <w:p w:rsidR="00BE2F66" w:rsidRPr="0021743A" w:rsidRDefault="00BE2F66" w:rsidP="00BE2F66">
      <w:pPr>
        <w:jc w:val="center"/>
      </w:pPr>
      <w:r>
        <w:rPr>
          <w:noProof/>
        </w:rPr>
        <w:lastRenderedPageBreak/>
        <w:drawing>
          <wp:inline distT="0" distB="0" distL="0" distR="0">
            <wp:extent cx="847725" cy="838200"/>
            <wp:effectExtent l="19050" t="0" r="9525" b="0"/>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BE2F66" w:rsidRPr="0021743A" w:rsidRDefault="00BE2F66" w:rsidP="00BE2F66">
      <w:pPr>
        <w:jc w:val="center"/>
      </w:pPr>
    </w:p>
    <w:p w:rsidR="00BE2F66" w:rsidRPr="0021743A" w:rsidRDefault="00BE2F66" w:rsidP="00BE2F66">
      <w:pPr>
        <w:jc w:val="center"/>
        <w:rPr>
          <w:rFonts w:ascii="Times New Roman CYR" w:hAnsi="Times New Roman CYR" w:cs="Times New Roman CYR"/>
          <w:b/>
          <w:sz w:val="28"/>
          <w:szCs w:val="28"/>
        </w:rPr>
      </w:pPr>
      <w:r w:rsidRPr="0021743A">
        <w:rPr>
          <w:rFonts w:ascii="Times New Roman CYR" w:hAnsi="Times New Roman CYR"/>
          <w:b/>
          <w:sz w:val="28"/>
          <w:szCs w:val="28"/>
        </w:rPr>
        <w:t>«Кул</w:t>
      </w:r>
      <w:r w:rsidRPr="0021743A">
        <w:rPr>
          <w:rFonts w:ascii="Times New Roman CYR" w:hAnsi="Times New Roman CYR" w:cs="Times New Roman CYR"/>
          <w:b/>
          <w:sz w:val="28"/>
          <w:szCs w:val="28"/>
        </w:rPr>
        <w:t>ö</w:t>
      </w:r>
      <w:r w:rsidRPr="0021743A">
        <w:rPr>
          <w:rFonts w:ascii="Times New Roman CYR" w:hAnsi="Times New Roman CYR"/>
          <w:b/>
          <w:sz w:val="28"/>
          <w:szCs w:val="28"/>
        </w:rPr>
        <w:t>мд</w:t>
      </w:r>
      <w:r w:rsidRPr="0021743A">
        <w:rPr>
          <w:rFonts w:ascii="Times New Roman CYR" w:hAnsi="Times New Roman CYR"/>
          <w:b/>
          <w:sz w:val="28"/>
          <w:szCs w:val="28"/>
          <w:lang w:val="en-US"/>
        </w:rPr>
        <w:t>i</w:t>
      </w:r>
      <w:r w:rsidRPr="0021743A">
        <w:rPr>
          <w:rFonts w:ascii="Times New Roman CYR" w:hAnsi="Times New Roman CYR"/>
          <w:b/>
          <w:sz w:val="28"/>
          <w:szCs w:val="28"/>
        </w:rPr>
        <w:t>н» муниципальн</w:t>
      </w:r>
      <w:r w:rsidRPr="0021743A">
        <w:rPr>
          <w:rFonts w:ascii="Times New Roman CYR" w:hAnsi="Times New Roman CYR" w:cs="Times New Roman CYR"/>
          <w:b/>
          <w:sz w:val="28"/>
          <w:szCs w:val="28"/>
        </w:rPr>
        <w:t>öй</w:t>
      </w:r>
      <w:r>
        <w:rPr>
          <w:rFonts w:ascii="Times New Roman CYR" w:hAnsi="Times New Roman CYR" w:cs="Times New Roman CYR"/>
          <w:b/>
          <w:sz w:val="28"/>
          <w:szCs w:val="28"/>
        </w:rPr>
        <w:t xml:space="preserve"> </w:t>
      </w:r>
      <w:r w:rsidRPr="0021743A">
        <w:rPr>
          <w:rFonts w:ascii="Times New Roman CYR" w:hAnsi="Times New Roman CYR" w:cs="Times New Roman CYR"/>
          <w:b/>
          <w:sz w:val="28"/>
          <w:szCs w:val="28"/>
        </w:rPr>
        <w:t>районса</w:t>
      </w:r>
      <w:r>
        <w:rPr>
          <w:rFonts w:ascii="Times New Roman CYR" w:hAnsi="Times New Roman CYR" w:cs="Times New Roman CYR"/>
          <w:b/>
          <w:sz w:val="28"/>
          <w:szCs w:val="28"/>
        </w:rPr>
        <w:t xml:space="preserve"> </w:t>
      </w:r>
      <w:r w:rsidRPr="0021743A">
        <w:rPr>
          <w:rFonts w:ascii="Times New Roman CYR" w:hAnsi="Times New Roman CYR" w:cs="Times New Roman CYR"/>
          <w:b/>
          <w:sz w:val="28"/>
          <w:szCs w:val="28"/>
        </w:rPr>
        <w:t>администрациялöн</w:t>
      </w:r>
    </w:p>
    <w:p w:rsidR="00BE2F66" w:rsidRPr="0021743A" w:rsidRDefault="00BE2F66" w:rsidP="00BE2F66">
      <w:pPr>
        <w:jc w:val="center"/>
        <w:rPr>
          <w:rFonts w:ascii="Times New Roman CYR" w:hAnsi="Times New Roman CYR"/>
          <w:b/>
          <w:sz w:val="34"/>
          <w:szCs w:val="34"/>
        </w:rPr>
      </w:pPr>
      <w:r w:rsidRPr="0021743A">
        <w:rPr>
          <w:rFonts w:ascii="Times New Roman CYR" w:hAnsi="Times New Roman CYR" w:cs="Times New Roman CYR"/>
          <w:b/>
          <w:sz w:val="34"/>
          <w:szCs w:val="34"/>
        </w:rPr>
        <w:t>Ш У Ö М</w:t>
      </w:r>
    </w:p>
    <w:p w:rsidR="00BE2F66" w:rsidRPr="0021743A" w:rsidRDefault="00BE2F66" w:rsidP="00BE2F66">
      <w:pPr>
        <w:jc w:val="center"/>
        <w:rPr>
          <w:b/>
          <w:sz w:val="28"/>
          <w:szCs w:val="28"/>
        </w:rPr>
      </w:pPr>
      <w:r w:rsidRPr="0021743A">
        <w:rPr>
          <w:noProof/>
        </w:rPr>
        <w:pict>
          <v:line id="_x0000_s1083" style="position:absolute;left:0;text-align:left;z-index:251676672;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Pr="0021743A">
        <w:rPr>
          <w:b/>
          <w:sz w:val="28"/>
          <w:szCs w:val="28"/>
        </w:rPr>
        <w:t>Администрация муниципального района «Усть-Куломский»</w:t>
      </w:r>
    </w:p>
    <w:p w:rsidR="00BE2F66" w:rsidRPr="0021743A" w:rsidRDefault="00BE2F66" w:rsidP="00BE2F66">
      <w:pPr>
        <w:keepNext/>
        <w:jc w:val="center"/>
        <w:outlineLvl w:val="3"/>
        <w:rPr>
          <w:b/>
          <w:bCs/>
          <w:sz w:val="34"/>
          <w:szCs w:val="34"/>
        </w:rPr>
      </w:pPr>
      <w:r w:rsidRPr="0021743A">
        <w:rPr>
          <w:b/>
          <w:bCs/>
          <w:sz w:val="34"/>
          <w:szCs w:val="34"/>
        </w:rPr>
        <w:t>П О С Т А Н О В Л Е Н И Е</w:t>
      </w:r>
    </w:p>
    <w:p w:rsidR="00BE2F66" w:rsidRPr="0021743A" w:rsidRDefault="00BE2F66" w:rsidP="00BE2F66">
      <w:pPr>
        <w:jc w:val="center"/>
        <w:rPr>
          <w:sz w:val="28"/>
          <w:szCs w:val="28"/>
        </w:rPr>
      </w:pPr>
    </w:p>
    <w:p w:rsidR="00BE2F66" w:rsidRPr="0021743A" w:rsidRDefault="00BE2F66" w:rsidP="00BE2F66">
      <w:pPr>
        <w:jc w:val="center"/>
        <w:rPr>
          <w:sz w:val="28"/>
          <w:szCs w:val="28"/>
        </w:rPr>
      </w:pPr>
      <w:r>
        <w:rPr>
          <w:sz w:val="28"/>
          <w:szCs w:val="28"/>
        </w:rPr>
        <w:t>23</w:t>
      </w:r>
      <w:r w:rsidRPr="0021743A">
        <w:rPr>
          <w:sz w:val="28"/>
          <w:szCs w:val="28"/>
        </w:rPr>
        <w:t xml:space="preserve"> августа 2024 г.                                                                                      № </w:t>
      </w:r>
      <w:r>
        <w:rPr>
          <w:sz w:val="28"/>
          <w:szCs w:val="28"/>
        </w:rPr>
        <w:t>1150</w:t>
      </w:r>
    </w:p>
    <w:p w:rsidR="00BE2F66" w:rsidRPr="0021743A" w:rsidRDefault="00BE2F66" w:rsidP="00BE2F66">
      <w:pPr>
        <w:ind w:left="522" w:hanging="522"/>
        <w:jc w:val="center"/>
      </w:pPr>
      <w:r w:rsidRPr="0021743A">
        <w:rPr>
          <w:rFonts w:ascii="Times New Roman CYR" w:hAnsi="Times New Roman CYR"/>
        </w:rPr>
        <w:t>Республика Коми</w:t>
      </w:r>
    </w:p>
    <w:p w:rsidR="00BE2F66" w:rsidRPr="0021743A" w:rsidRDefault="00BE2F66" w:rsidP="00BE2F66">
      <w:pPr>
        <w:ind w:left="522" w:hanging="522"/>
        <w:jc w:val="center"/>
        <w:rPr>
          <w:rFonts w:ascii="Times New Roman CYR" w:hAnsi="Times New Roman CYR"/>
        </w:rPr>
      </w:pPr>
      <w:r w:rsidRPr="0021743A">
        <w:rPr>
          <w:rFonts w:ascii="Times New Roman CYR" w:hAnsi="Times New Roman CYR"/>
        </w:rPr>
        <w:t>с. Усть-Кулом</w:t>
      </w:r>
    </w:p>
    <w:p w:rsidR="00BE2F66" w:rsidRDefault="00BE2F66" w:rsidP="00BE2F66">
      <w:pPr>
        <w:ind w:firstLine="567"/>
        <w:jc w:val="center"/>
        <w:rPr>
          <w:sz w:val="16"/>
          <w:szCs w:val="16"/>
        </w:rPr>
      </w:pPr>
    </w:p>
    <w:p w:rsidR="00BE2F66" w:rsidRDefault="00BE2F66" w:rsidP="00BE2F66">
      <w:pPr>
        <w:ind w:firstLine="567"/>
        <w:jc w:val="center"/>
        <w:rPr>
          <w:sz w:val="16"/>
          <w:szCs w:val="16"/>
        </w:rPr>
      </w:pPr>
    </w:p>
    <w:p w:rsidR="00BE2F66" w:rsidRPr="0022315B" w:rsidRDefault="00BE2F66" w:rsidP="00BE2F66">
      <w:pPr>
        <w:ind w:firstLine="567"/>
        <w:jc w:val="center"/>
        <w:rPr>
          <w:sz w:val="16"/>
          <w:szCs w:val="16"/>
        </w:rPr>
      </w:pPr>
    </w:p>
    <w:p w:rsidR="00BE2F66" w:rsidRPr="00BE2F66" w:rsidRDefault="00BE2F66" w:rsidP="00BE2F66">
      <w:pPr>
        <w:pStyle w:val="af2"/>
        <w:spacing w:line="240" w:lineRule="auto"/>
        <w:jc w:val="center"/>
        <w:rPr>
          <w:rFonts w:ascii="Times New Roman" w:hAnsi="Times New Roman"/>
          <w:b/>
          <w:sz w:val="28"/>
          <w:szCs w:val="28"/>
        </w:rPr>
      </w:pPr>
      <w:r w:rsidRPr="00BE2F66">
        <w:rPr>
          <w:rFonts w:ascii="Times New Roman" w:hAnsi="Times New Roman"/>
          <w:b/>
          <w:sz w:val="28"/>
          <w:szCs w:val="28"/>
        </w:rPr>
        <w:t xml:space="preserve">Об утверждении документации по планировке территории  </w:t>
      </w:r>
    </w:p>
    <w:p w:rsidR="00BE2F66" w:rsidRPr="005F1623" w:rsidRDefault="00BE2F66" w:rsidP="00BE2F66">
      <w:pPr>
        <w:ind w:firstLine="567"/>
        <w:jc w:val="both"/>
        <w:rPr>
          <w:sz w:val="28"/>
          <w:szCs w:val="28"/>
        </w:rPr>
      </w:pPr>
    </w:p>
    <w:p w:rsidR="00BE2F66" w:rsidRDefault="00BE2F66" w:rsidP="00BE2F66">
      <w:pPr>
        <w:ind w:firstLine="567"/>
        <w:jc w:val="both"/>
        <w:rPr>
          <w:sz w:val="28"/>
        </w:rPr>
      </w:pPr>
      <w:r>
        <w:rPr>
          <w:sz w:val="28"/>
          <w:szCs w:val="28"/>
        </w:rPr>
        <w:t>В соответствии со ст. 45, 46 Градостроительного кодекса Российской Федерации, Федерального законом от 06.10.2003 г. № 131-ФЗ «Об общих принципах организации местного самоуправления в Российской Федерации», а</w:t>
      </w:r>
      <w:r>
        <w:rPr>
          <w:sz w:val="28"/>
        </w:rPr>
        <w:t>дминистрация муниципального района «Усть-Куломский»</w:t>
      </w:r>
    </w:p>
    <w:p w:rsidR="00BE2F66" w:rsidRDefault="00BE2F66" w:rsidP="00BE2F66">
      <w:pPr>
        <w:jc w:val="both"/>
        <w:rPr>
          <w:sz w:val="28"/>
        </w:rPr>
      </w:pPr>
      <w:r>
        <w:rPr>
          <w:sz w:val="28"/>
        </w:rPr>
        <w:t>п о с т а н о в л я е т:</w:t>
      </w:r>
    </w:p>
    <w:p w:rsidR="00BE2F66" w:rsidRDefault="00BE2F66" w:rsidP="00BE2F66">
      <w:pPr>
        <w:ind w:firstLine="567"/>
        <w:jc w:val="both"/>
        <w:rPr>
          <w:sz w:val="28"/>
        </w:rPr>
      </w:pPr>
    </w:p>
    <w:p w:rsidR="00BE2F66" w:rsidRDefault="00BE2F66" w:rsidP="00BE2F66">
      <w:pPr>
        <w:ind w:firstLine="567"/>
        <w:jc w:val="both"/>
        <w:rPr>
          <w:sz w:val="28"/>
          <w:szCs w:val="28"/>
        </w:rPr>
      </w:pPr>
      <w:r>
        <w:rPr>
          <w:sz w:val="28"/>
          <w:szCs w:val="28"/>
        </w:rPr>
        <w:t>1. Утвердить документацию по планировке территории (проект межевания территории) кадастрового квартала 11:07:4601003 с. Кужба.</w:t>
      </w:r>
    </w:p>
    <w:p w:rsidR="00BE2F66" w:rsidRDefault="00BE2F66" w:rsidP="00BE2F66">
      <w:pPr>
        <w:ind w:firstLine="567"/>
        <w:jc w:val="both"/>
        <w:rPr>
          <w:rFonts w:eastAsia="Calibri"/>
          <w:color w:val="000000"/>
          <w:sz w:val="28"/>
          <w:szCs w:val="28"/>
          <w:shd w:val="clear" w:color="auto" w:fill="FFFFFF"/>
          <w:lang w:eastAsia="en-US"/>
        </w:rPr>
      </w:pPr>
      <w:r>
        <w:rPr>
          <w:sz w:val="28"/>
          <w:szCs w:val="28"/>
        </w:rPr>
        <w:t xml:space="preserve">2. Настоящее постановление вступает в силу со </w:t>
      </w:r>
      <w:r>
        <w:rPr>
          <w:rFonts w:eastAsia="Calibri"/>
          <w:color w:val="000000"/>
          <w:sz w:val="28"/>
          <w:szCs w:val="28"/>
          <w:shd w:val="clear" w:color="auto" w:fill="FFFFFF"/>
          <w:lang w:eastAsia="en-US"/>
        </w:rPr>
        <w:t xml:space="preserve">дня опубликования в информационном вестнике Совета и администрации МР «Усть-Куломский». </w:t>
      </w:r>
    </w:p>
    <w:p w:rsidR="00BE2F66" w:rsidRDefault="00BE2F66" w:rsidP="00BE2F66">
      <w:pPr>
        <w:ind w:firstLine="567"/>
        <w:jc w:val="both"/>
        <w:rPr>
          <w:sz w:val="28"/>
          <w:szCs w:val="28"/>
        </w:rPr>
      </w:pPr>
    </w:p>
    <w:p w:rsidR="00BE2F66" w:rsidRDefault="00BE2F66" w:rsidP="00BE2F66">
      <w:pPr>
        <w:ind w:firstLine="567"/>
        <w:jc w:val="both"/>
        <w:rPr>
          <w:sz w:val="28"/>
          <w:szCs w:val="28"/>
        </w:rPr>
      </w:pPr>
    </w:p>
    <w:p w:rsidR="00BE2F66" w:rsidRPr="00270E9A" w:rsidRDefault="00BE2F66" w:rsidP="00BE2F66">
      <w:pPr>
        <w:ind w:firstLine="567"/>
        <w:jc w:val="both"/>
        <w:rPr>
          <w:szCs w:val="28"/>
        </w:rPr>
      </w:pPr>
    </w:p>
    <w:p w:rsidR="00BE2F66" w:rsidRDefault="00BE2F66" w:rsidP="00BE2F66">
      <w:pPr>
        <w:tabs>
          <w:tab w:val="left" w:pos="709"/>
        </w:tabs>
        <w:jc w:val="both"/>
        <w:rPr>
          <w:sz w:val="28"/>
          <w:szCs w:val="28"/>
        </w:rPr>
      </w:pPr>
      <w:r>
        <w:rPr>
          <w:sz w:val="28"/>
          <w:szCs w:val="28"/>
        </w:rPr>
        <w:t>Глава МР «Усть-Куломский»-</w:t>
      </w:r>
    </w:p>
    <w:p w:rsidR="00BE2F66" w:rsidRDefault="00BE2F66" w:rsidP="00BE2F66">
      <w:pPr>
        <w:tabs>
          <w:tab w:val="left" w:pos="709"/>
        </w:tabs>
        <w:jc w:val="both"/>
        <w:rPr>
          <w:sz w:val="28"/>
          <w:szCs w:val="28"/>
        </w:rPr>
      </w:pPr>
      <w:r>
        <w:rPr>
          <w:sz w:val="28"/>
          <w:szCs w:val="28"/>
        </w:rPr>
        <w:t xml:space="preserve">руководитель администрации района                                                   С.В. Рубан </w:t>
      </w:r>
    </w:p>
    <w:p w:rsidR="00BE2F66" w:rsidRDefault="00BE2F66" w:rsidP="00BE2F66">
      <w:pPr>
        <w:tabs>
          <w:tab w:val="left" w:pos="709"/>
        </w:tabs>
        <w:jc w:val="both"/>
        <w:rPr>
          <w:sz w:val="28"/>
          <w:szCs w:val="28"/>
        </w:rPr>
      </w:pPr>
      <w:r w:rsidRPr="0005340D">
        <w:rPr>
          <w:sz w:val="28"/>
          <w:szCs w:val="28"/>
        </w:rPr>
        <w:t xml:space="preserve">   </w:t>
      </w:r>
      <w:r>
        <w:rPr>
          <w:sz w:val="28"/>
          <w:szCs w:val="28"/>
        </w:rPr>
        <w:t xml:space="preserve">                                                                  </w:t>
      </w:r>
    </w:p>
    <w:p w:rsidR="00BE2F66" w:rsidRDefault="00BE2F66" w:rsidP="00BE2F66">
      <w:pPr>
        <w:ind w:firstLine="567"/>
        <w:jc w:val="right"/>
        <w:rPr>
          <w:sz w:val="28"/>
          <w:szCs w:val="28"/>
        </w:rPr>
      </w:pPr>
    </w:p>
    <w:p w:rsidR="00BE2F66" w:rsidRDefault="00BE2F66" w:rsidP="00BE2F66">
      <w:pPr>
        <w:ind w:firstLine="567"/>
        <w:jc w:val="right"/>
        <w:rPr>
          <w:sz w:val="28"/>
          <w:szCs w:val="28"/>
        </w:rPr>
      </w:pPr>
    </w:p>
    <w:p w:rsidR="00BE2F66" w:rsidRDefault="00BE2F66" w:rsidP="00BE2F66">
      <w:pPr>
        <w:ind w:firstLine="567"/>
        <w:jc w:val="right"/>
        <w:rPr>
          <w:sz w:val="28"/>
          <w:szCs w:val="28"/>
        </w:rPr>
      </w:pPr>
    </w:p>
    <w:p w:rsidR="00BE2F66" w:rsidRDefault="00BE2F66" w:rsidP="00BE2F66">
      <w:pPr>
        <w:ind w:firstLine="567"/>
        <w:jc w:val="right"/>
        <w:rPr>
          <w:sz w:val="28"/>
          <w:szCs w:val="28"/>
        </w:rPr>
      </w:pPr>
    </w:p>
    <w:p w:rsidR="00BE2F66" w:rsidRDefault="00BE2F66" w:rsidP="00BE2F66">
      <w:pPr>
        <w:ind w:firstLine="567"/>
        <w:jc w:val="right"/>
        <w:rPr>
          <w:sz w:val="28"/>
          <w:szCs w:val="28"/>
        </w:rPr>
      </w:pPr>
    </w:p>
    <w:p w:rsidR="00BE2F66" w:rsidRDefault="00BE2F66" w:rsidP="00BE2F66">
      <w:pPr>
        <w:ind w:firstLine="567"/>
        <w:jc w:val="right"/>
        <w:rPr>
          <w:sz w:val="28"/>
          <w:szCs w:val="28"/>
        </w:rPr>
      </w:pPr>
    </w:p>
    <w:p w:rsidR="00BE2F66" w:rsidRDefault="00BE2F66" w:rsidP="00BE2F66">
      <w:r>
        <w:t>Генрих О.А. 93-530</w:t>
      </w:r>
    </w:p>
    <w:p w:rsidR="001840C1" w:rsidRDefault="001840C1" w:rsidP="000D3656">
      <w:pPr>
        <w:jc w:val="both"/>
        <w:rPr>
          <w:sz w:val="24"/>
          <w:szCs w:val="24"/>
        </w:rPr>
      </w:pPr>
    </w:p>
    <w:p w:rsidR="001840C1" w:rsidRDefault="001840C1" w:rsidP="000D3656">
      <w:pPr>
        <w:jc w:val="both"/>
        <w:rPr>
          <w:sz w:val="24"/>
          <w:szCs w:val="24"/>
        </w:rPr>
      </w:pPr>
    </w:p>
    <w:p w:rsidR="001840C1" w:rsidRDefault="001840C1" w:rsidP="000D3656">
      <w:pPr>
        <w:jc w:val="both"/>
        <w:rPr>
          <w:sz w:val="24"/>
          <w:szCs w:val="24"/>
        </w:rPr>
      </w:pPr>
    </w:p>
    <w:p w:rsidR="00082C22" w:rsidRDefault="00082C22" w:rsidP="000D3656">
      <w:pPr>
        <w:jc w:val="both"/>
        <w:rPr>
          <w:sz w:val="24"/>
          <w:szCs w:val="24"/>
        </w:rPr>
      </w:pPr>
    </w:p>
    <w:p w:rsidR="00082C22" w:rsidRDefault="00082C22" w:rsidP="000D3656">
      <w:pPr>
        <w:jc w:val="both"/>
        <w:rPr>
          <w:sz w:val="24"/>
          <w:szCs w:val="24"/>
        </w:rPr>
      </w:pPr>
    </w:p>
    <w:p w:rsidR="00082C22" w:rsidRDefault="00082C22" w:rsidP="000D3656">
      <w:pPr>
        <w:jc w:val="both"/>
        <w:rPr>
          <w:sz w:val="24"/>
          <w:szCs w:val="24"/>
        </w:rPr>
      </w:pPr>
    </w:p>
    <w:p w:rsidR="00D2303F" w:rsidRPr="0021743A" w:rsidRDefault="00D2303F" w:rsidP="00D2303F">
      <w:pPr>
        <w:jc w:val="center"/>
      </w:pPr>
      <w:r>
        <w:rPr>
          <w:noProof/>
        </w:rPr>
        <w:lastRenderedPageBreak/>
        <w:drawing>
          <wp:inline distT="0" distB="0" distL="0" distR="0">
            <wp:extent cx="848360" cy="841375"/>
            <wp:effectExtent l="19050" t="0" r="8890" b="0"/>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848360" cy="841375"/>
                    </a:xfrm>
                    <a:prstGeom prst="rect">
                      <a:avLst/>
                    </a:prstGeom>
                    <a:noFill/>
                    <a:ln w="9525">
                      <a:noFill/>
                      <a:miter lim="800000"/>
                      <a:headEnd/>
                      <a:tailEnd/>
                    </a:ln>
                  </pic:spPr>
                </pic:pic>
              </a:graphicData>
            </a:graphic>
          </wp:inline>
        </w:drawing>
      </w:r>
    </w:p>
    <w:p w:rsidR="00D2303F" w:rsidRPr="0021743A" w:rsidRDefault="00D2303F" w:rsidP="00D2303F">
      <w:pPr>
        <w:jc w:val="center"/>
      </w:pPr>
    </w:p>
    <w:p w:rsidR="00D2303F" w:rsidRPr="0021743A" w:rsidRDefault="00D2303F" w:rsidP="00D2303F">
      <w:pPr>
        <w:jc w:val="center"/>
        <w:rPr>
          <w:rFonts w:ascii="Times New Roman CYR" w:hAnsi="Times New Roman CYR" w:cs="Times New Roman CYR"/>
          <w:b/>
          <w:sz w:val="28"/>
          <w:szCs w:val="28"/>
        </w:rPr>
      </w:pPr>
      <w:r w:rsidRPr="0021743A">
        <w:rPr>
          <w:rFonts w:ascii="Times New Roman CYR" w:hAnsi="Times New Roman CYR"/>
          <w:b/>
          <w:sz w:val="28"/>
          <w:szCs w:val="28"/>
        </w:rPr>
        <w:t>«Кул</w:t>
      </w:r>
      <w:r w:rsidRPr="0021743A">
        <w:rPr>
          <w:rFonts w:ascii="Times New Roman CYR" w:hAnsi="Times New Roman CYR" w:cs="Times New Roman CYR"/>
          <w:b/>
          <w:sz w:val="28"/>
          <w:szCs w:val="28"/>
        </w:rPr>
        <w:t>ö</w:t>
      </w:r>
      <w:r w:rsidRPr="0021743A">
        <w:rPr>
          <w:rFonts w:ascii="Times New Roman CYR" w:hAnsi="Times New Roman CYR"/>
          <w:b/>
          <w:sz w:val="28"/>
          <w:szCs w:val="28"/>
        </w:rPr>
        <w:t>мд</w:t>
      </w:r>
      <w:r w:rsidRPr="0021743A">
        <w:rPr>
          <w:rFonts w:ascii="Times New Roman CYR" w:hAnsi="Times New Roman CYR"/>
          <w:b/>
          <w:sz w:val="28"/>
          <w:szCs w:val="28"/>
          <w:lang w:val="en-US"/>
        </w:rPr>
        <w:t>i</w:t>
      </w:r>
      <w:r w:rsidRPr="0021743A">
        <w:rPr>
          <w:rFonts w:ascii="Times New Roman CYR" w:hAnsi="Times New Roman CYR"/>
          <w:b/>
          <w:sz w:val="28"/>
          <w:szCs w:val="28"/>
        </w:rPr>
        <w:t>н» муниципальн</w:t>
      </w:r>
      <w:r w:rsidRPr="0021743A">
        <w:rPr>
          <w:rFonts w:ascii="Times New Roman CYR" w:hAnsi="Times New Roman CYR" w:cs="Times New Roman CYR"/>
          <w:b/>
          <w:sz w:val="28"/>
          <w:szCs w:val="28"/>
        </w:rPr>
        <w:t>öй</w:t>
      </w:r>
      <w:r>
        <w:rPr>
          <w:rFonts w:ascii="Times New Roman CYR" w:hAnsi="Times New Roman CYR" w:cs="Times New Roman CYR"/>
          <w:b/>
          <w:sz w:val="28"/>
          <w:szCs w:val="28"/>
        </w:rPr>
        <w:t xml:space="preserve"> </w:t>
      </w:r>
      <w:r w:rsidRPr="0021743A">
        <w:rPr>
          <w:rFonts w:ascii="Times New Roman CYR" w:hAnsi="Times New Roman CYR" w:cs="Times New Roman CYR"/>
          <w:b/>
          <w:sz w:val="28"/>
          <w:szCs w:val="28"/>
        </w:rPr>
        <w:t>районса</w:t>
      </w:r>
      <w:r>
        <w:rPr>
          <w:rFonts w:ascii="Times New Roman CYR" w:hAnsi="Times New Roman CYR" w:cs="Times New Roman CYR"/>
          <w:b/>
          <w:sz w:val="28"/>
          <w:szCs w:val="28"/>
        </w:rPr>
        <w:t xml:space="preserve"> </w:t>
      </w:r>
      <w:r w:rsidRPr="0021743A">
        <w:rPr>
          <w:rFonts w:ascii="Times New Roman CYR" w:hAnsi="Times New Roman CYR" w:cs="Times New Roman CYR"/>
          <w:b/>
          <w:sz w:val="28"/>
          <w:szCs w:val="28"/>
        </w:rPr>
        <w:t>администрациялöн</w:t>
      </w:r>
    </w:p>
    <w:p w:rsidR="00D2303F" w:rsidRPr="0021743A" w:rsidRDefault="00D2303F" w:rsidP="00D2303F">
      <w:pPr>
        <w:jc w:val="center"/>
        <w:rPr>
          <w:rFonts w:ascii="Times New Roman CYR" w:hAnsi="Times New Roman CYR"/>
          <w:b/>
          <w:sz w:val="34"/>
          <w:szCs w:val="34"/>
        </w:rPr>
      </w:pPr>
      <w:r w:rsidRPr="0021743A">
        <w:rPr>
          <w:rFonts w:ascii="Times New Roman CYR" w:hAnsi="Times New Roman CYR" w:cs="Times New Roman CYR"/>
          <w:b/>
          <w:sz w:val="34"/>
          <w:szCs w:val="34"/>
        </w:rPr>
        <w:t>Ш У Ö М</w:t>
      </w:r>
    </w:p>
    <w:p w:rsidR="00D2303F" w:rsidRPr="0021743A" w:rsidRDefault="00D2303F" w:rsidP="00D2303F">
      <w:pPr>
        <w:jc w:val="center"/>
        <w:rPr>
          <w:b/>
          <w:sz w:val="28"/>
          <w:szCs w:val="28"/>
        </w:rPr>
      </w:pPr>
      <w:r w:rsidRPr="0021743A">
        <w:rPr>
          <w:noProof/>
        </w:rPr>
        <w:pict>
          <v:line id="_x0000_s1084" style="position:absolute;left:0;text-align:left;z-index:251678720;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Pr="0021743A">
        <w:rPr>
          <w:b/>
          <w:sz w:val="28"/>
          <w:szCs w:val="28"/>
        </w:rPr>
        <w:t>Администрация муниципального района «Усть-Куломский»</w:t>
      </w:r>
    </w:p>
    <w:p w:rsidR="00D2303F" w:rsidRPr="0021743A" w:rsidRDefault="00D2303F" w:rsidP="00D2303F">
      <w:pPr>
        <w:keepNext/>
        <w:jc w:val="center"/>
        <w:outlineLvl w:val="3"/>
        <w:rPr>
          <w:b/>
          <w:bCs/>
          <w:sz w:val="34"/>
          <w:szCs w:val="34"/>
        </w:rPr>
      </w:pPr>
      <w:r w:rsidRPr="0021743A">
        <w:rPr>
          <w:b/>
          <w:bCs/>
          <w:sz w:val="34"/>
          <w:szCs w:val="34"/>
        </w:rPr>
        <w:t>П О С Т А Н О В Л Е Н И Е</w:t>
      </w:r>
    </w:p>
    <w:p w:rsidR="00D2303F" w:rsidRPr="0021743A" w:rsidRDefault="00D2303F" w:rsidP="00D2303F">
      <w:pPr>
        <w:jc w:val="center"/>
        <w:rPr>
          <w:sz w:val="28"/>
          <w:szCs w:val="28"/>
        </w:rPr>
      </w:pPr>
    </w:p>
    <w:p w:rsidR="00D2303F" w:rsidRPr="0021743A" w:rsidRDefault="00D2303F" w:rsidP="00D2303F">
      <w:pPr>
        <w:jc w:val="center"/>
        <w:rPr>
          <w:sz w:val="28"/>
          <w:szCs w:val="28"/>
        </w:rPr>
      </w:pPr>
      <w:r>
        <w:rPr>
          <w:sz w:val="28"/>
          <w:szCs w:val="28"/>
        </w:rPr>
        <w:t>23</w:t>
      </w:r>
      <w:r w:rsidRPr="0021743A">
        <w:rPr>
          <w:sz w:val="28"/>
          <w:szCs w:val="28"/>
        </w:rPr>
        <w:t xml:space="preserve"> августа 2024 г.                                                                                      № </w:t>
      </w:r>
      <w:r>
        <w:rPr>
          <w:sz w:val="28"/>
          <w:szCs w:val="28"/>
        </w:rPr>
        <w:t>1151</w:t>
      </w:r>
    </w:p>
    <w:p w:rsidR="00D2303F" w:rsidRPr="0021743A" w:rsidRDefault="00D2303F" w:rsidP="00D2303F">
      <w:pPr>
        <w:ind w:left="522" w:hanging="522"/>
        <w:jc w:val="center"/>
      </w:pPr>
      <w:r w:rsidRPr="0021743A">
        <w:rPr>
          <w:rFonts w:ascii="Times New Roman CYR" w:hAnsi="Times New Roman CYR"/>
        </w:rPr>
        <w:t>Республика Коми</w:t>
      </w:r>
    </w:p>
    <w:p w:rsidR="00D2303F" w:rsidRPr="0021743A" w:rsidRDefault="00D2303F" w:rsidP="00D2303F">
      <w:pPr>
        <w:ind w:left="522" w:hanging="522"/>
        <w:jc w:val="center"/>
        <w:rPr>
          <w:rFonts w:ascii="Times New Roman CYR" w:hAnsi="Times New Roman CYR"/>
        </w:rPr>
      </w:pPr>
      <w:r w:rsidRPr="0021743A">
        <w:rPr>
          <w:rFonts w:ascii="Times New Roman CYR" w:hAnsi="Times New Roman CYR"/>
        </w:rPr>
        <w:t>с. Усть-Кулом</w:t>
      </w:r>
    </w:p>
    <w:p w:rsidR="00D2303F" w:rsidRDefault="00D2303F" w:rsidP="00D2303F">
      <w:pPr>
        <w:ind w:firstLine="567"/>
        <w:jc w:val="center"/>
        <w:rPr>
          <w:sz w:val="16"/>
          <w:szCs w:val="16"/>
        </w:rPr>
      </w:pPr>
    </w:p>
    <w:p w:rsidR="00D2303F" w:rsidRDefault="00D2303F" w:rsidP="00D2303F">
      <w:pPr>
        <w:ind w:firstLine="567"/>
        <w:jc w:val="center"/>
        <w:rPr>
          <w:sz w:val="16"/>
          <w:szCs w:val="16"/>
        </w:rPr>
      </w:pPr>
    </w:p>
    <w:p w:rsidR="00D2303F" w:rsidRPr="0022315B" w:rsidRDefault="00D2303F" w:rsidP="00D2303F">
      <w:pPr>
        <w:ind w:firstLine="567"/>
        <w:jc w:val="center"/>
        <w:rPr>
          <w:sz w:val="16"/>
          <w:szCs w:val="16"/>
        </w:rPr>
      </w:pPr>
    </w:p>
    <w:p w:rsidR="00D2303F" w:rsidRPr="00D2303F" w:rsidRDefault="00D2303F" w:rsidP="00D2303F">
      <w:pPr>
        <w:pStyle w:val="af2"/>
        <w:spacing w:line="240" w:lineRule="auto"/>
        <w:jc w:val="center"/>
        <w:rPr>
          <w:rFonts w:ascii="Times New Roman" w:hAnsi="Times New Roman"/>
          <w:b/>
          <w:sz w:val="28"/>
          <w:szCs w:val="28"/>
        </w:rPr>
      </w:pPr>
      <w:r w:rsidRPr="00D2303F">
        <w:rPr>
          <w:rFonts w:ascii="Times New Roman" w:hAnsi="Times New Roman"/>
          <w:b/>
          <w:sz w:val="28"/>
          <w:szCs w:val="28"/>
        </w:rPr>
        <w:t xml:space="preserve">Об утверждении документации по планировке территории  </w:t>
      </w:r>
    </w:p>
    <w:p w:rsidR="00D2303F" w:rsidRPr="005F1623" w:rsidRDefault="00D2303F" w:rsidP="00D2303F">
      <w:pPr>
        <w:ind w:firstLine="567"/>
        <w:jc w:val="both"/>
        <w:rPr>
          <w:sz w:val="28"/>
          <w:szCs w:val="28"/>
        </w:rPr>
      </w:pPr>
    </w:p>
    <w:p w:rsidR="00D2303F" w:rsidRDefault="00D2303F" w:rsidP="00D2303F">
      <w:pPr>
        <w:ind w:firstLine="567"/>
        <w:jc w:val="both"/>
        <w:rPr>
          <w:sz w:val="28"/>
        </w:rPr>
      </w:pPr>
      <w:r>
        <w:rPr>
          <w:sz w:val="28"/>
          <w:szCs w:val="28"/>
        </w:rPr>
        <w:t>В соответствии со ст. 45, 46 Градостроительного кодекса Российской Федерации, Федерального законом от 06.10.2003 г. № 131-ФЗ «Об общих принципах организации местного самоуправления в Российской Федерации», а</w:t>
      </w:r>
      <w:r>
        <w:rPr>
          <w:sz w:val="28"/>
        </w:rPr>
        <w:t>дминистрация муниципального района «Усть-Куломский»</w:t>
      </w:r>
    </w:p>
    <w:p w:rsidR="00D2303F" w:rsidRDefault="00D2303F" w:rsidP="00D2303F">
      <w:pPr>
        <w:jc w:val="both"/>
        <w:rPr>
          <w:sz w:val="28"/>
        </w:rPr>
      </w:pPr>
      <w:r>
        <w:rPr>
          <w:sz w:val="28"/>
        </w:rPr>
        <w:t>п о с т а н о в л я е т:</w:t>
      </w:r>
    </w:p>
    <w:p w:rsidR="00D2303F" w:rsidRDefault="00D2303F" w:rsidP="00D2303F">
      <w:pPr>
        <w:ind w:firstLine="567"/>
        <w:jc w:val="both"/>
        <w:rPr>
          <w:sz w:val="28"/>
        </w:rPr>
      </w:pPr>
    </w:p>
    <w:p w:rsidR="00D2303F" w:rsidRDefault="00D2303F" w:rsidP="00D2303F">
      <w:pPr>
        <w:ind w:firstLine="567"/>
        <w:jc w:val="both"/>
        <w:rPr>
          <w:sz w:val="28"/>
          <w:szCs w:val="28"/>
        </w:rPr>
      </w:pPr>
      <w:r>
        <w:rPr>
          <w:sz w:val="28"/>
          <w:szCs w:val="28"/>
        </w:rPr>
        <w:t>1. Утвердить документацию по планировке территории (проект межевания территории) кадастрового квартала 11:07:4601002 д. М. Кужба.</w:t>
      </w:r>
    </w:p>
    <w:p w:rsidR="00D2303F" w:rsidRDefault="00D2303F" w:rsidP="00D2303F">
      <w:pPr>
        <w:ind w:firstLine="567"/>
        <w:jc w:val="both"/>
        <w:rPr>
          <w:rFonts w:eastAsia="Calibri"/>
          <w:color w:val="000000"/>
          <w:sz w:val="28"/>
          <w:szCs w:val="28"/>
          <w:shd w:val="clear" w:color="auto" w:fill="FFFFFF"/>
          <w:lang w:eastAsia="en-US"/>
        </w:rPr>
      </w:pPr>
      <w:r>
        <w:rPr>
          <w:sz w:val="28"/>
          <w:szCs w:val="28"/>
        </w:rPr>
        <w:t xml:space="preserve">2. Настоящее постановление вступает в силу со </w:t>
      </w:r>
      <w:r>
        <w:rPr>
          <w:rFonts w:eastAsia="Calibri"/>
          <w:color w:val="000000"/>
          <w:sz w:val="28"/>
          <w:szCs w:val="28"/>
          <w:shd w:val="clear" w:color="auto" w:fill="FFFFFF"/>
          <w:lang w:eastAsia="en-US"/>
        </w:rPr>
        <w:t xml:space="preserve">дня опубликования в информационном вестнике Совета и администрации МР «Усть-Куломский». </w:t>
      </w:r>
    </w:p>
    <w:p w:rsidR="00D2303F" w:rsidRDefault="00D2303F" w:rsidP="00D2303F">
      <w:pPr>
        <w:ind w:firstLine="567"/>
        <w:jc w:val="both"/>
        <w:rPr>
          <w:sz w:val="28"/>
          <w:szCs w:val="28"/>
        </w:rPr>
      </w:pPr>
    </w:p>
    <w:p w:rsidR="00D2303F" w:rsidRDefault="00D2303F" w:rsidP="00D2303F">
      <w:pPr>
        <w:ind w:firstLine="567"/>
        <w:jc w:val="both"/>
        <w:rPr>
          <w:sz w:val="28"/>
          <w:szCs w:val="28"/>
        </w:rPr>
      </w:pPr>
    </w:p>
    <w:p w:rsidR="00D2303F" w:rsidRPr="00270E9A" w:rsidRDefault="00D2303F" w:rsidP="00D2303F">
      <w:pPr>
        <w:ind w:firstLine="567"/>
        <w:jc w:val="both"/>
        <w:rPr>
          <w:szCs w:val="28"/>
        </w:rPr>
      </w:pPr>
    </w:p>
    <w:p w:rsidR="00D2303F" w:rsidRDefault="00D2303F" w:rsidP="00D2303F">
      <w:pPr>
        <w:tabs>
          <w:tab w:val="left" w:pos="709"/>
        </w:tabs>
        <w:jc w:val="both"/>
        <w:rPr>
          <w:sz w:val="28"/>
          <w:szCs w:val="28"/>
        </w:rPr>
      </w:pPr>
      <w:r>
        <w:rPr>
          <w:sz w:val="28"/>
          <w:szCs w:val="28"/>
        </w:rPr>
        <w:t>Глава МР «Усть-Куломский»-</w:t>
      </w:r>
    </w:p>
    <w:p w:rsidR="00D2303F" w:rsidRDefault="00D2303F" w:rsidP="00D2303F">
      <w:pPr>
        <w:tabs>
          <w:tab w:val="left" w:pos="709"/>
        </w:tabs>
        <w:jc w:val="both"/>
        <w:rPr>
          <w:sz w:val="28"/>
          <w:szCs w:val="28"/>
        </w:rPr>
      </w:pPr>
      <w:r>
        <w:rPr>
          <w:sz w:val="28"/>
          <w:szCs w:val="28"/>
        </w:rPr>
        <w:t xml:space="preserve">руководитель администрации района                                                   С.В. Рубан </w:t>
      </w:r>
    </w:p>
    <w:p w:rsidR="00D2303F" w:rsidRDefault="00D2303F" w:rsidP="00D2303F">
      <w:pPr>
        <w:tabs>
          <w:tab w:val="left" w:pos="709"/>
        </w:tabs>
        <w:jc w:val="both"/>
        <w:rPr>
          <w:sz w:val="28"/>
          <w:szCs w:val="28"/>
        </w:rPr>
      </w:pPr>
      <w:r w:rsidRPr="0005340D">
        <w:rPr>
          <w:sz w:val="28"/>
          <w:szCs w:val="28"/>
        </w:rPr>
        <w:t xml:space="preserve">   </w:t>
      </w:r>
      <w:r>
        <w:rPr>
          <w:sz w:val="28"/>
          <w:szCs w:val="28"/>
        </w:rPr>
        <w:t xml:space="preserve">                                                                  </w:t>
      </w:r>
    </w:p>
    <w:p w:rsidR="00D2303F" w:rsidRDefault="00D2303F" w:rsidP="00D2303F">
      <w:pPr>
        <w:rPr>
          <w:sz w:val="28"/>
          <w:szCs w:val="28"/>
        </w:rPr>
      </w:pPr>
      <w:r>
        <w:rPr>
          <w:sz w:val="28"/>
        </w:rPr>
        <w:t xml:space="preserve">     </w:t>
      </w:r>
      <w:r>
        <w:rPr>
          <w:sz w:val="28"/>
          <w:szCs w:val="28"/>
        </w:rPr>
        <w:t xml:space="preserve">                                                                                                  </w:t>
      </w:r>
    </w:p>
    <w:p w:rsidR="00D2303F" w:rsidRDefault="00D2303F" w:rsidP="00D2303F">
      <w:pPr>
        <w:ind w:firstLine="567"/>
        <w:jc w:val="right"/>
        <w:rPr>
          <w:sz w:val="28"/>
          <w:szCs w:val="28"/>
        </w:rPr>
      </w:pPr>
    </w:p>
    <w:p w:rsidR="00D2303F" w:rsidRDefault="00D2303F" w:rsidP="00D2303F">
      <w:pPr>
        <w:ind w:firstLine="567"/>
        <w:jc w:val="right"/>
        <w:rPr>
          <w:sz w:val="28"/>
          <w:szCs w:val="28"/>
        </w:rPr>
      </w:pPr>
    </w:p>
    <w:p w:rsidR="00D2303F" w:rsidRDefault="00D2303F" w:rsidP="00D2303F">
      <w:pPr>
        <w:ind w:firstLine="567"/>
        <w:jc w:val="right"/>
        <w:rPr>
          <w:sz w:val="28"/>
          <w:szCs w:val="28"/>
        </w:rPr>
      </w:pPr>
    </w:p>
    <w:p w:rsidR="00D2303F" w:rsidRDefault="00D2303F" w:rsidP="00D2303F">
      <w:pPr>
        <w:ind w:firstLine="567"/>
        <w:jc w:val="right"/>
        <w:rPr>
          <w:sz w:val="28"/>
          <w:szCs w:val="28"/>
        </w:rPr>
      </w:pPr>
    </w:p>
    <w:p w:rsidR="00D2303F" w:rsidRDefault="00D2303F" w:rsidP="00D2303F">
      <w:pPr>
        <w:ind w:firstLine="567"/>
        <w:jc w:val="right"/>
        <w:rPr>
          <w:sz w:val="28"/>
          <w:szCs w:val="28"/>
        </w:rPr>
      </w:pPr>
    </w:p>
    <w:p w:rsidR="00D2303F" w:rsidRDefault="00D2303F" w:rsidP="00D2303F">
      <w:pPr>
        <w:ind w:firstLine="567"/>
        <w:jc w:val="right"/>
        <w:rPr>
          <w:sz w:val="28"/>
          <w:szCs w:val="28"/>
        </w:rPr>
      </w:pPr>
    </w:p>
    <w:p w:rsidR="00D2303F" w:rsidRDefault="00D2303F" w:rsidP="00D2303F"/>
    <w:p w:rsidR="00D2303F" w:rsidRDefault="00D2303F" w:rsidP="00D2303F">
      <w:r>
        <w:t>Генрих О.А. 93-530</w:t>
      </w:r>
    </w:p>
    <w:p w:rsidR="00082C22" w:rsidRDefault="00082C22" w:rsidP="000D3656">
      <w:pPr>
        <w:jc w:val="both"/>
        <w:rPr>
          <w:sz w:val="24"/>
          <w:szCs w:val="24"/>
        </w:rPr>
      </w:pPr>
    </w:p>
    <w:p w:rsidR="00D2303F" w:rsidRDefault="00D2303F" w:rsidP="000D3656">
      <w:pPr>
        <w:jc w:val="both"/>
        <w:rPr>
          <w:sz w:val="24"/>
          <w:szCs w:val="24"/>
        </w:rPr>
      </w:pPr>
    </w:p>
    <w:p w:rsidR="00D2303F" w:rsidRDefault="00D2303F" w:rsidP="000D3656">
      <w:pPr>
        <w:jc w:val="both"/>
        <w:rPr>
          <w:sz w:val="24"/>
          <w:szCs w:val="24"/>
        </w:rPr>
      </w:pPr>
    </w:p>
    <w:p w:rsidR="00D2303F" w:rsidRDefault="00D2303F" w:rsidP="000D3656">
      <w:pPr>
        <w:jc w:val="both"/>
        <w:rPr>
          <w:sz w:val="24"/>
          <w:szCs w:val="24"/>
        </w:rPr>
      </w:pPr>
    </w:p>
    <w:p w:rsidR="00D2303F" w:rsidRPr="0021743A" w:rsidRDefault="00D2303F" w:rsidP="00D2303F">
      <w:pPr>
        <w:jc w:val="center"/>
        <w:rPr>
          <w:noProof/>
        </w:rPr>
      </w:pPr>
    </w:p>
    <w:p w:rsidR="00D2303F" w:rsidRPr="0021743A" w:rsidRDefault="00D2303F" w:rsidP="00D2303F">
      <w:pPr>
        <w:jc w:val="center"/>
      </w:pPr>
      <w:r>
        <w:rPr>
          <w:noProof/>
        </w:rPr>
        <w:drawing>
          <wp:inline distT="0" distB="0" distL="0" distR="0">
            <wp:extent cx="847725" cy="838200"/>
            <wp:effectExtent l="19050" t="0" r="9525" b="0"/>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D2303F" w:rsidRPr="0021743A" w:rsidRDefault="00D2303F" w:rsidP="00D2303F">
      <w:pPr>
        <w:jc w:val="center"/>
      </w:pPr>
    </w:p>
    <w:p w:rsidR="00D2303F" w:rsidRPr="0021743A" w:rsidRDefault="00D2303F" w:rsidP="00D2303F">
      <w:pPr>
        <w:jc w:val="center"/>
        <w:rPr>
          <w:rFonts w:ascii="Times New Roman CYR" w:hAnsi="Times New Roman CYR" w:cs="Times New Roman CYR"/>
          <w:b/>
          <w:sz w:val="28"/>
          <w:szCs w:val="28"/>
        </w:rPr>
      </w:pPr>
      <w:r w:rsidRPr="0021743A">
        <w:rPr>
          <w:rFonts w:ascii="Times New Roman CYR" w:hAnsi="Times New Roman CYR"/>
          <w:b/>
          <w:sz w:val="28"/>
          <w:szCs w:val="28"/>
        </w:rPr>
        <w:t>«Кул</w:t>
      </w:r>
      <w:r w:rsidRPr="0021743A">
        <w:rPr>
          <w:rFonts w:ascii="Times New Roman CYR" w:hAnsi="Times New Roman CYR" w:cs="Times New Roman CYR"/>
          <w:b/>
          <w:sz w:val="28"/>
          <w:szCs w:val="28"/>
        </w:rPr>
        <w:t>ö</w:t>
      </w:r>
      <w:r w:rsidRPr="0021743A">
        <w:rPr>
          <w:rFonts w:ascii="Times New Roman CYR" w:hAnsi="Times New Roman CYR"/>
          <w:b/>
          <w:sz w:val="28"/>
          <w:szCs w:val="28"/>
        </w:rPr>
        <w:t>мд</w:t>
      </w:r>
      <w:r w:rsidRPr="0021743A">
        <w:rPr>
          <w:rFonts w:ascii="Times New Roman CYR" w:hAnsi="Times New Roman CYR"/>
          <w:b/>
          <w:sz w:val="28"/>
          <w:szCs w:val="28"/>
          <w:lang w:val="en-US"/>
        </w:rPr>
        <w:t>i</w:t>
      </w:r>
      <w:r w:rsidRPr="0021743A">
        <w:rPr>
          <w:rFonts w:ascii="Times New Roman CYR" w:hAnsi="Times New Roman CYR"/>
          <w:b/>
          <w:sz w:val="28"/>
          <w:szCs w:val="28"/>
        </w:rPr>
        <w:t>н» муниципальн</w:t>
      </w:r>
      <w:r w:rsidRPr="0021743A">
        <w:rPr>
          <w:rFonts w:ascii="Times New Roman CYR" w:hAnsi="Times New Roman CYR" w:cs="Times New Roman CYR"/>
          <w:b/>
          <w:sz w:val="28"/>
          <w:szCs w:val="28"/>
        </w:rPr>
        <w:t>öй</w:t>
      </w:r>
      <w:r>
        <w:rPr>
          <w:rFonts w:ascii="Times New Roman CYR" w:hAnsi="Times New Roman CYR" w:cs="Times New Roman CYR"/>
          <w:b/>
          <w:sz w:val="28"/>
          <w:szCs w:val="28"/>
        </w:rPr>
        <w:t xml:space="preserve"> </w:t>
      </w:r>
      <w:r w:rsidRPr="0021743A">
        <w:rPr>
          <w:rFonts w:ascii="Times New Roman CYR" w:hAnsi="Times New Roman CYR" w:cs="Times New Roman CYR"/>
          <w:b/>
          <w:sz w:val="28"/>
          <w:szCs w:val="28"/>
        </w:rPr>
        <w:t>районса</w:t>
      </w:r>
      <w:r>
        <w:rPr>
          <w:rFonts w:ascii="Times New Roman CYR" w:hAnsi="Times New Roman CYR" w:cs="Times New Roman CYR"/>
          <w:b/>
          <w:sz w:val="28"/>
          <w:szCs w:val="28"/>
        </w:rPr>
        <w:t xml:space="preserve"> </w:t>
      </w:r>
      <w:r w:rsidRPr="0021743A">
        <w:rPr>
          <w:rFonts w:ascii="Times New Roman CYR" w:hAnsi="Times New Roman CYR" w:cs="Times New Roman CYR"/>
          <w:b/>
          <w:sz w:val="28"/>
          <w:szCs w:val="28"/>
        </w:rPr>
        <w:t>администрациялöн</w:t>
      </w:r>
    </w:p>
    <w:p w:rsidR="00D2303F" w:rsidRPr="0021743A" w:rsidRDefault="00D2303F" w:rsidP="00D2303F">
      <w:pPr>
        <w:jc w:val="center"/>
        <w:rPr>
          <w:rFonts w:ascii="Times New Roman CYR" w:hAnsi="Times New Roman CYR"/>
          <w:b/>
          <w:sz w:val="34"/>
          <w:szCs w:val="34"/>
        </w:rPr>
      </w:pPr>
      <w:r w:rsidRPr="0021743A">
        <w:rPr>
          <w:rFonts w:ascii="Times New Roman CYR" w:hAnsi="Times New Roman CYR" w:cs="Times New Roman CYR"/>
          <w:b/>
          <w:sz w:val="34"/>
          <w:szCs w:val="34"/>
        </w:rPr>
        <w:t>Ш У Ö М</w:t>
      </w:r>
    </w:p>
    <w:p w:rsidR="00D2303F" w:rsidRPr="0021743A" w:rsidRDefault="00D2303F" w:rsidP="00D2303F">
      <w:pPr>
        <w:jc w:val="center"/>
        <w:rPr>
          <w:b/>
          <w:sz w:val="28"/>
          <w:szCs w:val="28"/>
        </w:rPr>
      </w:pPr>
      <w:r w:rsidRPr="0021743A">
        <w:rPr>
          <w:noProof/>
        </w:rPr>
        <w:pict>
          <v:line id="_x0000_s1085" style="position:absolute;left:0;text-align:left;z-index:251680768;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Pr="0021743A">
        <w:rPr>
          <w:b/>
          <w:sz w:val="28"/>
          <w:szCs w:val="28"/>
        </w:rPr>
        <w:t>Администрация муниципального района «Усть-Куломский»</w:t>
      </w:r>
    </w:p>
    <w:p w:rsidR="00D2303F" w:rsidRPr="0021743A" w:rsidRDefault="00D2303F" w:rsidP="00D2303F">
      <w:pPr>
        <w:keepNext/>
        <w:jc w:val="center"/>
        <w:outlineLvl w:val="3"/>
        <w:rPr>
          <w:b/>
          <w:bCs/>
          <w:sz w:val="34"/>
          <w:szCs w:val="34"/>
        </w:rPr>
      </w:pPr>
      <w:r w:rsidRPr="0021743A">
        <w:rPr>
          <w:b/>
          <w:bCs/>
          <w:sz w:val="34"/>
          <w:szCs w:val="34"/>
        </w:rPr>
        <w:t>П О С Т А Н О В Л Е Н И Е</w:t>
      </w:r>
    </w:p>
    <w:p w:rsidR="00D2303F" w:rsidRPr="0021743A" w:rsidRDefault="00D2303F" w:rsidP="00D2303F">
      <w:pPr>
        <w:jc w:val="center"/>
        <w:rPr>
          <w:sz w:val="28"/>
          <w:szCs w:val="28"/>
        </w:rPr>
      </w:pPr>
    </w:p>
    <w:p w:rsidR="00D2303F" w:rsidRPr="0021743A" w:rsidRDefault="00D2303F" w:rsidP="00D2303F">
      <w:pPr>
        <w:jc w:val="center"/>
        <w:rPr>
          <w:sz w:val="28"/>
          <w:szCs w:val="28"/>
        </w:rPr>
      </w:pPr>
      <w:r>
        <w:rPr>
          <w:sz w:val="28"/>
          <w:szCs w:val="28"/>
        </w:rPr>
        <w:t>23</w:t>
      </w:r>
      <w:r w:rsidRPr="0021743A">
        <w:rPr>
          <w:sz w:val="28"/>
          <w:szCs w:val="28"/>
        </w:rPr>
        <w:t xml:space="preserve"> августа 2024 г.                                                                                      № </w:t>
      </w:r>
      <w:r>
        <w:rPr>
          <w:sz w:val="28"/>
          <w:szCs w:val="28"/>
        </w:rPr>
        <w:t>1152</w:t>
      </w:r>
    </w:p>
    <w:p w:rsidR="00D2303F" w:rsidRPr="0021743A" w:rsidRDefault="00D2303F" w:rsidP="00D2303F">
      <w:pPr>
        <w:ind w:left="522" w:hanging="522"/>
        <w:jc w:val="center"/>
      </w:pPr>
      <w:r w:rsidRPr="0021743A">
        <w:rPr>
          <w:rFonts w:ascii="Times New Roman CYR" w:hAnsi="Times New Roman CYR"/>
        </w:rPr>
        <w:t>Республика Коми</w:t>
      </w:r>
    </w:p>
    <w:p w:rsidR="00D2303F" w:rsidRPr="0021743A" w:rsidRDefault="00D2303F" w:rsidP="00D2303F">
      <w:pPr>
        <w:ind w:left="522" w:hanging="522"/>
        <w:jc w:val="center"/>
        <w:rPr>
          <w:rFonts w:ascii="Times New Roman CYR" w:hAnsi="Times New Roman CYR"/>
        </w:rPr>
      </w:pPr>
      <w:r w:rsidRPr="0021743A">
        <w:rPr>
          <w:rFonts w:ascii="Times New Roman CYR" w:hAnsi="Times New Roman CYR"/>
        </w:rPr>
        <w:t>с. Усть-Кулом</w:t>
      </w:r>
    </w:p>
    <w:p w:rsidR="00D2303F" w:rsidRDefault="00D2303F" w:rsidP="00D2303F">
      <w:pPr>
        <w:ind w:firstLine="567"/>
        <w:jc w:val="center"/>
        <w:rPr>
          <w:sz w:val="16"/>
          <w:szCs w:val="16"/>
        </w:rPr>
      </w:pPr>
    </w:p>
    <w:p w:rsidR="00D2303F" w:rsidRDefault="00D2303F" w:rsidP="00D2303F">
      <w:pPr>
        <w:ind w:firstLine="567"/>
        <w:jc w:val="center"/>
        <w:rPr>
          <w:sz w:val="16"/>
          <w:szCs w:val="16"/>
        </w:rPr>
      </w:pPr>
    </w:p>
    <w:p w:rsidR="00D2303F" w:rsidRPr="0022315B" w:rsidRDefault="00D2303F" w:rsidP="00D2303F">
      <w:pPr>
        <w:ind w:firstLine="567"/>
        <w:jc w:val="center"/>
        <w:rPr>
          <w:sz w:val="16"/>
          <w:szCs w:val="16"/>
        </w:rPr>
      </w:pPr>
    </w:p>
    <w:p w:rsidR="00D2303F" w:rsidRPr="00D2303F" w:rsidRDefault="00D2303F" w:rsidP="00D2303F">
      <w:pPr>
        <w:pStyle w:val="af2"/>
        <w:spacing w:line="240" w:lineRule="auto"/>
        <w:jc w:val="center"/>
        <w:rPr>
          <w:rFonts w:ascii="Times New Roman" w:hAnsi="Times New Roman"/>
          <w:b/>
          <w:sz w:val="28"/>
          <w:szCs w:val="28"/>
        </w:rPr>
      </w:pPr>
      <w:r w:rsidRPr="00D2303F">
        <w:rPr>
          <w:rFonts w:ascii="Times New Roman" w:hAnsi="Times New Roman"/>
          <w:b/>
          <w:sz w:val="28"/>
          <w:szCs w:val="28"/>
        </w:rPr>
        <w:t xml:space="preserve">Об утверждении документации по планировке территории  </w:t>
      </w:r>
    </w:p>
    <w:p w:rsidR="00D2303F" w:rsidRPr="005F1623" w:rsidRDefault="00D2303F" w:rsidP="00D2303F">
      <w:pPr>
        <w:ind w:firstLine="567"/>
        <w:jc w:val="both"/>
        <w:rPr>
          <w:sz w:val="28"/>
          <w:szCs w:val="28"/>
        </w:rPr>
      </w:pPr>
    </w:p>
    <w:p w:rsidR="00D2303F" w:rsidRDefault="00D2303F" w:rsidP="00D2303F">
      <w:pPr>
        <w:ind w:firstLine="567"/>
        <w:jc w:val="both"/>
        <w:rPr>
          <w:sz w:val="28"/>
        </w:rPr>
      </w:pPr>
      <w:r>
        <w:rPr>
          <w:sz w:val="28"/>
          <w:szCs w:val="28"/>
        </w:rPr>
        <w:t>В соответствии со ст. 45, 46 Градостроительного кодекса Российской Федерации, Федерального законом от 06.10.2003 г. № 131-ФЗ «Об общих принципах организации местного самоуправления в Российской Федерации», а</w:t>
      </w:r>
      <w:r>
        <w:rPr>
          <w:sz w:val="28"/>
        </w:rPr>
        <w:t>дминистрация муниципального района «Усть-Куломский»</w:t>
      </w:r>
    </w:p>
    <w:p w:rsidR="00D2303F" w:rsidRDefault="00D2303F" w:rsidP="00D2303F">
      <w:pPr>
        <w:jc w:val="both"/>
        <w:rPr>
          <w:sz w:val="28"/>
        </w:rPr>
      </w:pPr>
      <w:r>
        <w:rPr>
          <w:sz w:val="28"/>
        </w:rPr>
        <w:t>п о с т а н о в л я е т:</w:t>
      </w:r>
    </w:p>
    <w:p w:rsidR="00D2303F" w:rsidRDefault="00D2303F" w:rsidP="00D2303F">
      <w:pPr>
        <w:ind w:firstLine="567"/>
        <w:jc w:val="both"/>
        <w:rPr>
          <w:sz w:val="28"/>
        </w:rPr>
      </w:pPr>
    </w:p>
    <w:p w:rsidR="00D2303F" w:rsidRDefault="00D2303F" w:rsidP="00D2303F">
      <w:pPr>
        <w:ind w:firstLine="567"/>
        <w:jc w:val="both"/>
        <w:rPr>
          <w:sz w:val="28"/>
          <w:szCs w:val="28"/>
        </w:rPr>
      </w:pPr>
      <w:r>
        <w:rPr>
          <w:sz w:val="28"/>
          <w:szCs w:val="28"/>
        </w:rPr>
        <w:t>1. Утвердить документацию по планировке территории (проект межевания   территории) кадастрового квартала 11:07:4601001 д. М. Кужба.</w:t>
      </w:r>
    </w:p>
    <w:p w:rsidR="00D2303F" w:rsidRDefault="00D2303F" w:rsidP="00D2303F">
      <w:pPr>
        <w:ind w:firstLine="567"/>
        <w:jc w:val="both"/>
        <w:rPr>
          <w:rFonts w:eastAsia="Calibri"/>
          <w:color w:val="000000"/>
          <w:sz w:val="28"/>
          <w:szCs w:val="28"/>
          <w:shd w:val="clear" w:color="auto" w:fill="FFFFFF"/>
          <w:lang w:eastAsia="en-US"/>
        </w:rPr>
      </w:pPr>
      <w:r>
        <w:rPr>
          <w:sz w:val="28"/>
          <w:szCs w:val="28"/>
        </w:rPr>
        <w:t xml:space="preserve">2. Настоящее постановление вступает в силу со </w:t>
      </w:r>
      <w:r>
        <w:rPr>
          <w:rFonts w:eastAsia="Calibri"/>
          <w:color w:val="000000"/>
          <w:sz w:val="28"/>
          <w:szCs w:val="28"/>
          <w:shd w:val="clear" w:color="auto" w:fill="FFFFFF"/>
          <w:lang w:eastAsia="en-US"/>
        </w:rPr>
        <w:t xml:space="preserve">дня опубликования в информационном вестнике Совета и администрации МР «Усть-Куломский». </w:t>
      </w:r>
    </w:p>
    <w:p w:rsidR="00D2303F" w:rsidRDefault="00D2303F" w:rsidP="00D2303F">
      <w:pPr>
        <w:ind w:firstLine="567"/>
        <w:jc w:val="both"/>
        <w:rPr>
          <w:sz w:val="28"/>
          <w:szCs w:val="28"/>
        </w:rPr>
      </w:pPr>
    </w:p>
    <w:p w:rsidR="00D2303F" w:rsidRDefault="00D2303F" w:rsidP="00D2303F">
      <w:pPr>
        <w:ind w:firstLine="567"/>
        <w:jc w:val="both"/>
        <w:rPr>
          <w:sz w:val="28"/>
          <w:szCs w:val="28"/>
        </w:rPr>
      </w:pPr>
    </w:p>
    <w:p w:rsidR="00D2303F" w:rsidRPr="00270E9A" w:rsidRDefault="00D2303F" w:rsidP="00D2303F">
      <w:pPr>
        <w:ind w:firstLine="567"/>
        <w:jc w:val="both"/>
        <w:rPr>
          <w:szCs w:val="28"/>
        </w:rPr>
      </w:pPr>
    </w:p>
    <w:p w:rsidR="00D2303F" w:rsidRDefault="00D2303F" w:rsidP="00D2303F">
      <w:pPr>
        <w:tabs>
          <w:tab w:val="left" w:pos="709"/>
        </w:tabs>
        <w:jc w:val="both"/>
        <w:rPr>
          <w:sz w:val="28"/>
          <w:szCs w:val="28"/>
        </w:rPr>
      </w:pPr>
      <w:r>
        <w:rPr>
          <w:sz w:val="28"/>
          <w:szCs w:val="28"/>
        </w:rPr>
        <w:t>Глава МР «Усть-Куломский»-</w:t>
      </w:r>
    </w:p>
    <w:p w:rsidR="00D2303F" w:rsidRDefault="00D2303F" w:rsidP="00D2303F">
      <w:pPr>
        <w:tabs>
          <w:tab w:val="left" w:pos="709"/>
        </w:tabs>
        <w:jc w:val="both"/>
        <w:rPr>
          <w:sz w:val="28"/>
          <w:szCs w:val="28"/>
        </w:rPr>
      </w:pPr>
      <w:r>
        <w:rPr>
          <w:sz w:val="28"/>
          <w:szCs w:val="28"/>
        </w:rPr>
        <w:t xml:space="preserve">руководитель администрации района                                                С.В. Рубан </w:t>
      </w:r>
    </w:p>
    <w:p w:rsidR="00D2303F" w:rsidRDefault="00D2303F" w:rsidP="00D2303F">
      <w:pPr>
        <w:tabs>
          <w:tab w:val="left" w:pos="709"/>
        </w:tabs>
        <w:jc w:val="both"/>
        <w:rPr>
          <w:sz w:val="28"/>
          <w:szCs w:val="28"/>
        </w:rPr>
      </w:pPr>
      <w:r w:rsidRPr="0005340D">
        <w:rPr>
          <w:sz w:val="28"/>
          <w:szCs w:val="28"/>
        </w:rPr>
        <w:t xml:space="preserve">   </w:t>
      </w:r>
      <w:r>
        <w:rPr>
          <w:sz w:val="28"/>
          <w:szCs w:val="28"/>
        </w:rPr>
        <w:t xml:space="preserve">                                                                  </w:t>
      </w:r>
    </w:p>
    <w:p w:rsidR="00D2303F" w:rsidRDefault="00D2303F" w:rsidP="00D2303F">
      <w:pPr>
        <w:rPr>
          <w:sz w:val="28"/>
          <w:szCs w:val="28"/>
        </w:rPr>
      </w:pPr>
      <w:r>
        <w:rPr>
          <w:sz w:val="28"/>
        </w:rPr>
        <w:t xml:space="preserve">     </w:t>
      </w:r>
      <w:r>
        <w:rPr>
          <w:sz w:val="28"/>
          <w:szCs w:val="28"/>
        </w:rPr>
        <w:t xml:space="preserve">                                                                                                  </w:t>
      </w:r>
    </w:p>
    <w:p w:rsidR="00D2303F" w:rsidRDefault="00D2303F" w:rsidP="00D2303F">
      <w:pPr>
        <w:ind w:firstLine="567"/>
        <w:jc w:val="right"/>
        <w:rPr>
          <w:sz w:val="28"/>
          <w:szCs w:val="28"/>
        </w:rPr>
      </w:pPr>
    </w:p>
    <w:p w:rsidR="00D2303F" w:rsidRDefault="00D2303F" w:rsidP="00D2303F">
      <w:pPr>
        <w:ind w:firstLine="567"/>
        <w:jc w:val="right"/>
        <w:rPr>
          <w:sz w:val="28"/>
          <w:szCs w:val="28"/>
        </w:rPr>
      </w:pPr>
    </w:p>
    <w:p w:rsidR="00D2303F" w:rsidRDefault="00D2303F" w:rsidP="00D2303F">
      <w:pPr>
        <w:ind w:firstLine="567"/>
        <w:jc w:val="right"/>
        <w:rPr>
          <w:sz w:val="28"/>
          <w:szCs w:val="28"/>
        </w:rPr>
      </w:pPr>
    </w:p>
    <w:p w:rsidR="00D2303F" w:rsidRDefault="00D2303F" w:rsidP="00D2303F">
      <w:pPr>
        <w:ind w:firstLine="567"/>
        <w:jc w:val="right"/>
        <w:rPr>
          <w:sz w:val="28"/>
          <w:szCs w:val="28"/>
        </w:rPr>
      </w:pPr>
    </w:p>
    <w:p w:rsidR="00D2303F" w:rsidRDefault="00D2303F" w:rsidP="00D2303F">
      <w:pPr>
        <w:ind w:firstLine="567"/>
        <w:jc w:val="right"/>
        <w:rPr>
          <w:sz w:val="28"/>
          <w:szCs w:val="28"/>
        </w:rPr>
      </w:pPr>
    </w:p>
    <w:p w:rsidR="00D2303F" w:rsidRDefault="00D2303F" w:rsidP="00D2303F">
      <w:pPr>
        <w:ind w:firstLine="567"/>
        <w:jc w:val="right"/>
        <w:rPr>
          <w:sz w:val="28"/>
          <w:szCs w:val="28"/>
        </w:rPr>
      </w:pPr>
    </w:p>
    <w:p w:rsidR="00D2303F" w:rsidRDefault="00D2303F" w:rsidP="00D2303F"/>
    <w:p w:rsidR="00D2303F" w:rsidRDefault="00D2303F" w:rsidP="00D2303F"/>
    <w:p w:rsidR="00D2303F" w:rsidRDefault="00D2303F" w:rsidP="00D2303F"/>
    <w:p w:rsidR="00D2303F" w:rsidRDefault="00D2303F" w:rsidP="00D2303F"/>
    <w:p w:rsidR="00D2303F" w:rsidRDefault="00D2303F" w:rsidP="00D2303F">
      <w:r>
        <w:t>Генрих О.А. 93-530</w:t>
      </w:r>
    </w:p>
    <w:p w:rsidR="00D2303F" w:rsidRDefault="00D2303F" w:rsidP="000D3656">
      <w:pPr>
        <w:jc w:val="both"/>
        <w:rPr>
          <w:sz w:val="24"/>
          <w:szCs w:val="24"/>
        </w:rPr>
      </w:pPr>
    </w:p>
    <w:p w:rsidR="00455165" w:rsidRPr="0021743A" w:rsidRDefault="00455165" w:rsidP="00455165">
      <w:pPr>
        <w:jc w:val="center"/>
      </w:pPr>
      <w:r>
        <w:rPr>
          <w:noProof/>
        </w:rPr>
        <w:lastRenderedPageBreak/>
        <w:drawing>
          <wp:inline distT="0" distB="0" distL="0" distR="0">
            <wp:extent cx="847725" cy="838200"/>
            <wp:effectExtent l="19050" t="0" r="9525"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455165" w:rsidRPr="0021743A" w:rsidRDefault="00455165" w:rsidP="00455165">
      <w:pPr>
        <w:jc w:val="center"/>
      </w:pPr>
    </w:p>
    <w:p w:rsidR="00455165" w:rsidRPr="0021743A" w:rsidRDefault="00455165" w:rsidP="00455165">
      <w:pPr>
        <w:jc w:val="center"/>
        <w:rPr>
          <w:rFonts w:ascii="Times New Roman CYR" w:hAnsi="Times New Roman CYR" w:cs="Times New Roman CYR"/>
          <w:b/>
          <w:sz w:val="28"/>
          <w:szCs w:val="28"/>
        </w:rPr>
      </w:pPr>
      <w:r w:rsidRPr="0021743A">
        <w:rPr>
          <w:rFonts w:ascii="Times New Roman CYR" w:hAnsi="Times New Roman CYR"/>
          <w:b/>
          <w:sz w:val="28"/>
          <w:szCs w:val="28"/>
        </w:rPr>
        <w:t>«Кул</w:t>
      </w:r>
      <w:r w:rsidRPr="0021743A">
        <w:rPr>
          <w:rFonts w:ascii="Times New Roman CYR" w:hAnsi="Times New Roman CYR" w:cs="Times New Roman CYR"/>
          <w:b/>
          <w:sz w:val="28"/>
          <w:szCs w:val="28"/>
        </w:rPr>
        <w:t>ö</w:t>
      </w:r>
      <w:r w:rsidRPr="0021743A">
        <w:rPr>
          <w:rFonts w:ascii="Times New Roman CYR" w:hAnsi="Times New Roman CYR"/>
          <w:b/>
          <w:sz w:val="28"/>
          <w:szCs w:val="28"/>
        </w:rPr>
        <w:t>мд</w:t>
      </w:r>
      <w:r w:rsidRPr="0021743A">
        <w:rPr>
          <w:rFonts w:ascii="Times New Roman CYR" w:hAnsi="Times New Roman CYR"/>
          <w:b/>
          <w:sz w:val="28"/>
          <w:szCs w:val="28"/>
          <w:lang w:val="en-US"/>
        </w:rPr>
        <w:t>i</w:t>
      </w:r>
      <w:r w:rsidRPr="0021743A">
        <w:rPr>
          <w:rFonts w:ascii="Times New Roman CYR" w:hAnsi="Times New Roman CYR"/>
          <w:b/>
          <w:sz w:val="28"/>
          <w:szCs w:val="28"/>
        </w:rPr>
        <w:t>н» муниципальн</w:t>
      </w:r>
      <w:r w:rsidRPr="0021743A">
        <w:rPr>
          <w:rFonts w:ascii="Times New Roman CYR" w:hAnsi="Times New Roman CYR" w:cs="Times New Roman CYR"/>
          <w:b/>
          <w:sz w:val="28"/>
          <w:szCs w:val="28"/>
        </w:rPr>
        <w:t>öй</w:t>
      </w:r>
      <w:r>
        <w:rPr>
          <w:rFonts w:ascii="Times New Roman CYR" w:hAnsi="Times New Roman CYR" w:cs="Times New Roman CYR"/>
          <w:b/>
          <w:sz w:val="28"/>
          <w:szCs w:val="28"/>
        </w:rPr>
        <w:t xml:space="preserve"> </w:t>
      </w:r>
      <w:r w:rsidRPr="0021743A">
        <w:rPr>
          <w:rFonts w:ascii="Times New Roman CYR" w:hAnsi="Times New Roman CYR" w:cs="Times New Roman CYR"/>
          <w:b/>
          <w:sz w:val="28"/>
          <w:szCs w:val="28"/>
        </w:rPr>
        <w:t>районса</w:t>
      </w:r>
      <w:r>
        <w:rPr>
          <w:rFonts w:ascii="Times New Roman CYR" w:hAnsi="Times New Roman CYR" w:cs="Times New Roman CYR"/>
          <w:b/>
          <w:sz w:val="28"/>
          <w:szCs w:val="28"/>
        </w:rPr>
        <w:t xml:space="preserve"> </w:t>
      </w:r>
      <w:r w:rsidRPr="0021743A">
        <w:rPr>
          <w:rFonts w:ascii="Times New Roman CYR" w:hAnsi="Times New Roman CYR" w:cs="Times New Roman CYR"/>
          <w:b/>
          <w:sz w:val="28"/>
          <w:szCs w:val="28"/>
        </w:rPr>
        <w:t>администрациялöн</w:t>
      </w:r>
    </w:p>
    <w:p w:rsidR="00455165" w:rsidRPr="0021743A" w:rsidRDefault="00455165" w:rsidP="00455165">
      <w:pPr>
        <w:jc w:val="center"/>
        <w:rPr>
          <w:rFonts w:ascii="Times New Roman CYR" w:hAnsi="Times New Roman CYR"/>
          <w:b/>
          <w:sz w:val="34"/>
          <w:szCs w:val="34"/>
        </w:rPr>
      </w:pPr>
      <w:r w:rsidRPr="0021743A">
        <w:rPr>
          <w:rFonts w:ascii="Times New Roman CYR" w:hAnsi="Times New Roman CYR" w:cs="Times New Roman CYR"/>
          <w:b/>
          <w:sz w:val="34"/>
          <w:szCs w:val="34"/>
        </w:rPr>
        <w:t>Ш У Ö М</w:t>
      </w:r>
    </w:p>
    <w:p w:rsidR="00455165" w:rsidRPr="0021743A" w:rsidRDefault="00455165" w:rsidP="00455165">
      <w:pPr>
        <w:jc w:val="center"/>
        <w:rPr>
          <w:b/>
          <w:sz w:val="28"/>
          <w:szCs w:val="28"/>
        </w:rPr>
      </w:pPr>
      <w:r w:rsidRPr="0021743A">
        <w:rPr>
          <w:noProof/>
        </w:rPr>
        <w:pict>
          <v:line id="_x0000_s1086" style="position:absolute;left:0;text-align:left;z-index:251682816;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Pr="0021743A">
        <w:rPr>
          <w:b/>
          <w:sz w:val="28"/>
          <w:szCs w:val="28"/>
        </w:rPr>
        <w:t>Администрация муниципального района «Усть-Куломский»</w:t>
      </w:r>
    </w:p>
    <w:p w:rsidR="00455165" w:rsidRPr="0021743A" w:rsidRDefault="00455165" w:rsidP="00455165">
      <w:pPr>
        <w:keepNext/>
        <w:jc w:val="center"/>
        <w:outlineLvl w:val="3"/>
        <w:rPr>
          <w:b/>
          <w:bCs/>
          <w:sz w:val="34"/>
          <w:szCs w:val="34"/>
        </w:rPr>
      </w:pPr>
      <w:r w:rsidRPr="0021743A">
        <w:rPr>
          <w:b/>
          <w:bCs/>
          <w:sz w:val="34"/>
          <w:szCs w:val="34"/>
        </w:rPr>
        <w:t>П О С Т А Н О В Л Е Н И Е</w:t>
      </w:r>
    </w:p>
    <w:p w:rsidR="00455165" w:rsidRPr="0021743A" w:rsidRDefault="00455165" w:rsidP="00455165">
      <w:pPr>
        <w:jc w:val="center"/>
        <w:rPr>
          <w:sz w:val="28"/>
          <w:szCs w:val="28"/>
        </w:rPr>
      </w:pPr>
    </w:p>
    <w:p w:rsidR="00455165" w:rsidRPr="0021743A" w:rsidRDefault="00455165" w:rsidP="00455165">
      <w:pPr>
        <w:jc w:val="center"/>
        <w:rPr>
          <w:sz w:val="28"/>
          <w:szCs w:val="28"/>
        </w:rPr>
      </w:pPr>
      <w:r>
        <w:rPr>
          <w:sz w:val="28"/>
          <w:szCs w:val="28"/>
        </w:rPr>
        <w:t>23</w:t>
      </w:r>
      <w:r w:rsidRPr="0021743A">
        <w:rPr>
          <w:sz w:val="28"/>
          <w:szCs w:val="28"/>
        </w:rPr>
        <w:t xml:space="preserve"> августа 2024 г.                                                                                      № </w:t>
      </w:r>
      <w:r>
        <w:rPr>
          <w:sz w:val="28"/>
          <w:szCs w:val="28"/>
        </w:rPr>
        <w:t>1153</w:t>
      </w:r>
    </w:p>
    <w:p w:rsidR="00455165" w:rsidRPr="0021743A" w:rsidRDefault="00455165" w:rsidP="00455165">
      <w:pPr>
        <w:ind w:left="522" w:hanging="522"/>
        <w:jc w:val="center"/>
      </w:pPr>
      <w:r w:rsidRPr="0021743A">
        <w:rPr>
          <w:rFonts w:ascii="Times New Roman CYR" w:hAnsi="Times New Roman CYR"/>
        </w:rPr>
        <w:t>Республика Коми</w:t>
      </w:r>
    </w:p>
    <w:p w:rsidR="00455165" w:rsidRPr="0021743A" w:rsidRDefault="00455165" w:rsidP="00455165">
      <w:pPr>
        <w:ind w:left="522" w:hanging="522"/>
        <w:jc w:val="center"/>
        <w:rPr>
          <w:rFonts w:ascii="Times New Roman CYR" w:hAnsi="Times New Roman CYR"/>
        </w:rPr>
      </w:pPr>
      <w:r w:rsidRPr="0021743A">
        <w:rPr>
          <w:rFonts w:ascii="Times New Roman CYR" w:hAnsi="Times New Roman CYR"/>
        </w:rPr>
        <w:t>с. Усть-Кулом</w:t>
      </w:r>
    </w:p>
    <w:p w:rsidR="00455165" w:rsidRPr="0022315B" w:rsidRDefault="00455165" w:rsidP="00455165">
      <w:pPr>
        <w:ind w:firstLine="567"/>
        <w:jc w:val="center"/>
        <w:rPr>
          <w:sz w:val="16"/>
          <w:szCs w:val="16"/>
        </w:rPr>
      </w:pPr>
    </w:p>
    <w:p w:rsidR="00455165" w:rsidRPr="00455165" w:rsidRDefault="00455165" w:rsidP="00455165">
      <w:pPr>
        <w:pStyle w:val="af2"/>
        <w:spacing w:line="240" w:lineRule="auto"/>
        <w:jc w:val="center"/>
        <w:rPr>
          <w:rFonts w:ascii="Times New Roman" w:hAnsi="Times New Roman"/>
          <w:b/>
          <w:sz w:val="28"/>
          <w:szCs w:val="28"/>
        </w:rPr>
      </w:pPr>
      <w:r w:rsidRPr="00455165">
        <w:rPr>
          <w:rFonts w:ascii="Times New Roman" w:hAnsi="Times New Roman"/>
          <w:b/>
          <w:sz w:val="28"/>
          <w:szCs w:val="28"/>
        </w:rPr>
        <w:t xml:space="preserve">Об утверждении документации по планировке территории  </w:t>
      </w:r>
    </w:p>
    <w:p w:rsidR="00455165" w:rsidRPr="005F1623" w:rsidRDefault="00455165" w:rsidP="00455165">
      <w:pPr>
        <w:ind w:firstLine="567"/>
        <w:jc w:val="both"/>
        <w:rPr>
          <w:sz w:val="28"/>
          <w:szCs w:val="28"/>
        </w:rPr>
      </w:pPr>
    </w:p>
    <w:p w:rsidR="00455165" w:rsidRDefault="00455165" w:rsidP="00455165">
      <w:pPr>
        <w:ind w:firstLine="567"/>
        <w:jc w:val="both"/>
        <w:rPr>
          <w:sz w:val="28"/>
        </w:rPr>
      </w:pPr>
      <w:r>
        <w:rPr>
          <w:sz w:val="28"/>
          <w:szCs w:val="28"/>
        </w:rPr>
        <w:t>В соответствии со ст. 45, 46 Градостроительного кодекса Российской Федерации, Федерального законом от 06.10.2003 г. № 131-ФЗ «Об общих принципах организации местного самоуправления в Российской Федерации», а</w:t>
      </w:r>
      <w:r>
        <w:rPr>
          <w:sz w:val="28"/>
        </w:rPr>
        <w:t>дминистрация муниципального района «Усть-Куломский»</w:t>
      </w:r>
    </w:p>
    <w:p w:rsidR="00455165" w:rsidRDefault="00455165" w:rsidP="00455165">
      <w:pPr>
        <w:jc w:val="both"/>
        <w:rPr>
          <w:sz w:val="28"/>
        </w:rPr>
      </w:pPr>
      <w:r>
        <w:rPr>
          <w:sz w:val="28"/>
        </w:rPr>
        <w:t>п о с т а н о в л я е т:</w:t>
      </w:r>
    </w:p>
    <w:p w:rsidR="00455165" w:rsidRDefault="00455165" w:rsidP="00455165">
      <w:pPr>
        <w:ind w:firstLine="567"/>
        <w:jc w:val="both"/>
        <w:rPr>
          <w:sz w:val="28"/>
        </w:rPr>
      </w:pPr>
    </w:p>
    <w:p w:rsidR="00455165" w:rsidRDefault="00455165" w:rsidP="00455165">
      <w:pPr>
        <w:ind w:firstLine="567"/>
        <w:jc w:val="both"/>
        <w:rPr>
          <w:sz w:val="28"/>
          <w:szCs w:val="28"/>
        </w:rPr>
      </w:pPr>
      <w:r>
        <w:rPr>
          <w:sz w:val="28"/>
          <w:szCs w:val="28"/>
        </w:rPr>
        <w:t>1. Утвердить документацию по планировке территории (проект межевания территории) кадастрового квартала 11:07:4701001 п. Ульяново.</w:t>
      </w:r>
    </w:p>
    <w:p w:rsidR="00455165" w:rsidRDefault="00455165" w:rsidP="00455165">
      <w:pPr>
        <w:ind w:firstLine="567"/>
        <w:jc w:val="both"/>
        <w:rPr>
          <w:rFonts w:eastAsia="Calibri"/>
          <w:color w:val="000000"/>
          <w:sz w:val="28"/>
          <w:szCs w:val="28"/>
          <w:shd w:val="clear" w:color="auto" w:fill="FFFFFF"/>
          <w:lang w:eastAsia="en-US"/>
        </w:rPr>
      </w:pPr>
      <w:r>
        <w:rPr>
          <w:sz w:val="28"/>
          <w:szCs w:val="28"/>
        </w:rPr>
        <w:t xml:space="preserve">2. Настоящее постановление вступает в силу со </w:t>
      </w:r>
      <w:r>
        <w:rPr>
          <w:rFonts w:eastAsia="Calibri"/>
          <w:color w:val="000000"/>
          <w:sz w:val="28"/>
          <w:szCs w:val="28"/>
          <w:shd w:val="clear" w:color="auto" w:fill="FFFFFF"/>
          <w:lang w:eastAsia="en-US"/>
        </w:rPr>
        <w:t>дня опубликования в информационном вестнике Совета и администрации МР «Усть-Куломский».</w:t>
      </w:r>
    </w:p>
    <w:p w:rsidR="00455165" w:rsidRDefault="00455165" w:rsidP="00455165">
      <w:pPr>
        <w:ind w:firstLine="567"/>
        <w:jc w:val="both"/>
        <w:rPr>
          <w:sz w:val="28"/>
          <w:szCs w:val="28"/>
        </w:rPr>
      </w:pPr>
    </w:p>
    <w:p w:rsidR="00455165" w:rsidRDefault="00455165" w:rsidP="00455165">
      <w:pPr>
        <w:ind w:firstLine="567"/>
        <w:jc w:val="both"/>
        <w:rPr>
          <w:sz w:val="28"/>
          <w:szCs w:val="28"/>
        </w:rPr>
      </w:pPr>
    </w:p>
    <w:p w:rsidR="00455165" w:rsidRPr="00270E9A" w:rsidRDefault="00455165" w:rsidP="00455165">
      <w:pPr>
        <w:ind w:firstLine="567"/>
        <w:jc w:val="both"/>
        <w:rPr>
          <w:szCs w:val="28"/>
        </w:rPr>
      </w:pPr>
    </w:p>
    <w:p w:rsidR="00455165" w:rsidRDefault="00455165" w:rsidP="00455165">
      <w:pPr>
        <w:tabs>
          <w:tab w:val="left" w:pos="709"/>
        </w:tabs>
        <w:jc w:val="both"/>
        <w:rPr>
          <w:sz w:val="28"/>
          <w:szCs w:val="28"/>
        </w:rPr>
      </w:pPr>
      <w:r>
        <w:rPr>
          <w:sz w:val="28"/>
          <w:szCs w:val="28"/>
        </w:rPr>
        <w:t>Глава МР «Усть-Куломский»-</w:t>
      </w:r>
    </w:p>
    <w:p w:rsidR="00455165" w:rsidRDefault="00455165" w:rsidP="00455165">
      <w:pPr>
        <w:tabs>
          <w:tab w:val="left" w:pos="709"/>
        </w:tabs>
        <w:jc w:val="both"/>
        <w:rPr>
          <w:sz w:val="28"/>
          <w:szCs w:val="28"/>
        </w:rPr>
      </w:pPr>
      <w:r>
        <w:rPr>
          <w:sz w:val="28"/>
          <w:szCs w:val="28"/>
        </w:rPr>
        <w:t xml:space="preserve">руководитель администрации района                                                   С.В. Рубан </w:t>
      </w:r>
    </w:p>
    <w:p w:rsidR="00455165" w:rsidRDefault="00455165" w:rsidP="00455165">
      <w:pPr>
        <w:tabs>
          <w:tab w:val="left" w:pos="709"/>
        </w:tabs>
        <w:jc w:val="both"/>
        <w:rPr>
          <w:sz w:val="28"/>
          <w:szCs w:val="28"/>
        </w:rPr>
      </w:pPr>
      <w:r w:rsidRPr="0005340D">
        <w:rPr>
          <w:sz w:val="28"/>
          <w:szCs w:val="28"/>
        </w:rPr>
        <w:t xml:space="preserve">   </w:t>
      </w:r>
      <w:r>
        <w:rPr>
          <w:sz w:val="28"/>
          <w:szCs w:val="28"/>
        </w:rPr>
        <w:t xml:space="preserve">                                                                  </w:t>
      </w:r>
    </w:p>
    <w:p w:rsidR="00455165" w:rsidRDefault="00455165" w:rsidP="00455165">
      <w:pPr>
        <w:ind w:firstLine="567"/>
        <w:jc w:val="right"/>
        <w:rPr>
          <w:sz w:val="28"/>
          <w:szCs w:val="28"/>
        </w:rPr>
      </w:pPr>
    </w:p>
    <w:p w:rsidR="00455165" w:rsidRDefault="00455165" w:rsidP="00455165">
      <w:pPr>
        <w:ind w:firstLine="567"/>
        <w:jc w:val="right"/>
        <w:rPr>
          <w:sz w:val="28"/>
          <w:szCs w:val="28"/>
        </w:rPr>
      </w:pPr>
    </w:p>
    <w:p w:rsidR="00455165" w:rsidRDefault="00455165" w:rsidP="00455165">
      <w:pPr>
        <w:ind w:firstLine="567"/>
        <w:jc w:val="right"/>
        <w:rPr>
          <w:sz w:val="28"/>
          <w:szCs w:val="28"/>
        </w:rPr>
      </w:pPr>
    </w:p>
    <w:p w:rsidR="00455165" w:rsidRDefault="00455165" w:rsidP="00455165">
      <w:pPr>
        <w:ind w:firstLine="567"/>
        <w:jc w:val="right"/>
        <w:rPr>
          <w:sz w:val="28"/>
          <w:szCs w:val="28"/>
        </w:rPr>
      </w:pPr>
    </w:p>
    <w:p w:rsidR="00455165" w:rsidRDefault="00455165" w:rsidP="00455165"/>
    <w:p w:rsidR="00455165" w:rsidRDefault="00455165" w:rsidP="00455165"/>
    <w:p w:rsidR="00455165" w:rsidRDefault="00455165" w:rsidP="00455165"/>
    <w:p w:rsidR="00455165" w:rsidRDefault="00455165" w:rsidP="00455165"/>
    <w:p w:rsidR="00455165" w:rsidRDefault="00455165" w:rsidP="00455165"/>
    <w:p w:rsidR="00455165" w:rsidRDefault="00455165" w:rsidP="00455165"/>
    <w:p w:rsidR="00455165" w:rsidRDefault="00455165" w:rsidP="00455165"/>
    <w:p w:rsidR="00455165" w:rsidRDefault="00455165" w:rsidP="00455165"/>
    <w:p w:rsidR="00455165" w:rsidRDefault="00455165" w:rsidP="00455165">
      <w:r>
        <w:t>Генрих О.А. 93-530</w:t>
      </w:r>
    </w:p>
    <w:p w:rsidR="00D2303F" w:rsidRDefault="00D2303F" w:rsidP="000D3656">
      <w:pPr>
        <w:jc w:val="both"/>
        <w:rPr>
          <w:sz w:val="24"/>
          <w:szCs w:val="24"/>
        </w:rPr>
      </w:pPr>
    </w:p>
    <w:p w:rsidR="00D2303F" w:rsidRDefault="00D2303F" w:rsidP="000D3656">
      <w:pPr>
        <w:jc w:val="both"/>
        <w:rPr>
          <w:sz w:val="24"/>
          <w:szCs w:val="24"/>
        </w:rPr>
      </w:pPr>
    </w:p>
    <w:p w:rsidR="00D2303F" w:rsidRDefault="00D2303F" w:rsidP="000D3656">
      <w:pPr>
        <w:jc w:val="both"/>
        <w:rPr>
          <w:sz w:val="24"/>
          <w:szCs w:val="24"/>
        </w:rPr>
      </w:pPr>
    </w:p>
    <w:p w:rsidR="00455165" w:rsidRPr="0021743A" w:rsidRDefault="00455165" w:rsidP="00455165">
      <w:pPr>
        <w:jc w:val="center"/>
      </w:pPr>
      <w:r>
        <w:rPr>
          <w:noProof/>
        </w:rPr>
        <w:lastRenderedPageBreak/>
        <w:drawing>
          <wp:inline distT="0" distB="0" distL="0" distR="0">
            <wp:extent cx="848360" cy="841375"/>
            <wp:effectExtent l="19050" t="0" r="8890" b="0"/>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848360" cy="841375"/>
                    </a:xfrm>
                    <a:prstGeom prst="rect">
                      <a:avLst/>
                    </a:prstGeom>
                    <a:noFill/>
                    <a:ln w="9525">
                      <a:noFill/>
                      <a:miter lim="800000"/>
                      <a:headEnd/>
                      <a:tailEnd/>
                    </a:ln>
                  </pic:spPr>
                </pic:pic>
              </a:graphicData>
            </a:graphic>
          </wp:inline>
        </w:drawing>
      </w:r>
    </w:p>
    <w:p w:rsidR="00455165" w:rsidRPr="0021743A" w:rsidRDefault="00455165" w:rsidP="00455165">
      <w:pPr>
        <w:jc w:val="center"/>
      </w:pPr>
    </w:p>
    <w:p w:rsidR="00455165" w:rsidRPr="0021743A" w:rsidRDefault="00455165" w:rsidP="00455165">
      <w:pPr>
        <w:jc w:val="center"/>
        <w:rPr>
          <w:rFonts w:ascii="Times New Roman CYR" w:hAnsi="Times New Roman CYR" w:cs="Times New Roman CYR"/>
          <w:b/>
          <w:sz w:val="28"/>
          <w:szCs w:val="28"/>
        </w:rPr>
      </w:pPr>
      <w:r w:rsidRPr="0021743A">
        <w:rPr>
          <w:rFonts w:ascii="Times New Roman CYR" w:hAnsi="Times New Roman CYR"/>
          <w:b/>
          <w:sz w:val="28"/>
          <w:szCs w:val="28"/>
        </w:rPr>
        <w:t>«Кул</w:t>
      </w:r>
      <w:r w:rsidRPr="0021743A">
        <w:rPr>
          <w:rFonts w:ascii="Times New Roman CYR" w:hAnsi="Times New Roman CYR" w:cs="Times New Roman CYR"/>
          <w:b/>
          <w:sz w:val="28"/>
          <w:szCs w:val="28"/>
        </w:rPr>
        <w:t>ö</w:t>
      </w:r>
      <w:r w:rsidRPr="0021743A">
        <w:rPr>
          <w:rFonts w:ascii="Times New Roman CYR" w:hAnsi="Times New Roman CYR"/>
          <w:b/>
          <w:sz w:val="28"/>
          <w:szCs w:val="28"/>
        </w:rPr>
        <w:t>мд</w:t>
      </w:r>
      <w:r w:rsidRPr="0021743A">
        <w:rPr>
          <w:rFonts w:ascii="Times New Roman CYR" w:hAnsi="Times New Roman CYR"/>
          <w:b/>
          <w:sz w:val="28"/>
          <w:szCs w:val="28"/>
          <w:lang w:val="en-US"/>
        </w:rPr>
        <w:t>i</w:t>
      </w:r>
      <w:r w:rsidRPr="0021743A">
        <w:rPr>
          <w:rFonts w:ascii="Times New Roman CYR" w:hAnsi="Times New Roman CYR"/>
          <w:b/>
          <w:sz w:val="28"/>
          <w:szCs w:val="28"/>
        </w:rPr>
        <w:t>н» муниципальн</w:t>
      </w:r>
      <w:r w:rsidRPr="0021743A">
        <w:rPr>
          <w:rFonts w:ascii="Times New Roman CYR" w:hAnsi="Times New Roman CYR" w:cs="Times New Roman CYR"/>
          <w:b/>
          <w:sz w:val="28"/>
          <w:szCs w:val="28"/>
        </w:rPr>
        <w:t>öй</w:t>
      </w:r>
      <w:r>
        <w:rPr>
          <w:rFonts w:ascii="Times New Roman CYR" w:hAnsi="Times New Roman CYR" w:cs="Times New Roman CYR"/>
          <w:b/>
          <w:sz w:val="28"/>
          <w:szCs w:val="28"/>
        </w:rPr>
        <w:t xml:space="preserve"> </w:t>
      </w:r>
      <w:r w:rsidRPr="0021743A">
        <w:rPr>
          <w:rFonts w:ascii="Times New Roman CYR" w:hAnsi="Times New Roman CYR" w:cs="Times New Roman CYR"/>
          <w:b/>
          <w:sz w:val="28"/>
          <w:szCs w:val="28"/>
        </w:rPr>
        <w:t>районса</w:t>
      </w:r>
      <w:r>
        <w:rPr>
          <w:rFonts w:ascii="Times New Roman CYR" w:hAnsi="Times New Roman CYR" w:cs="Times New Roman CYR"/>
          <w:b/>
          <w:sz w:val="28"/>
          <w:szCs w:val="28"/>
        </w:rPr>
        <w:t xml:space="preserve"> </w:t>
      </w:r>
      <w:r w:rsidRPr="0021743A">
        <w:rPr>
          <w:rFonts w:ascii="Times New Roman CYR" w:hAnsi="Times New Roman CYR" w:cs="Times New Roman CYR"/>
          <w:b/>
          <w:sz w:val="28"/>
          <w:szCs w:val="28"/>
        </w:rPr>
        <w:t>администрациялöн</w:t>
      </w:r>
    </w:p>
    <w:p w:rsidR="00455165" w:rsidRPr="0021743A" w:rsidRDefault="00455165" w:rsidP="00455165">
      <w:pPr>
        <w:jc w:val="center"/>
        <w:rPr>
          <w:rFonts w:ascii="Times New Roman CYR" w:hAnsi="Times New Roman CYR"/>
          <w:b/>
          <w:sz w:val="34"/>
          <w:szCs w:val="34"/>
        </w:rPr>
      </w:pPr>
      <w:r w:rsidRPr="0021743A">
        <w:rPr>
          <w:rFonts w:ascii="Times New Roman CYR" w:hAnsi="Times New Roman CYR" w:cs="Times New Roman CYR"/>
          <w:b/>
          <w:sz w:val="34"/>
          <w:szCs w:val="34"/>
        </w:rPr>
        <w:t>Ш У Ö М</w:t>
      </w:r>
    </w:p>
    <w:p w:rsidR="00455165" w:rsidRPr="0021743A" w:rsidRDefault="00455165" w:rsidP="00455165">
      <w:pPr>
        <w:jc w:val="center"/>
        <w:rPr>
          <w:b/>
          <w:sz w:val="28"/>
          <w:szCs w:val="28"/>
        </w:rPr>
      </w:pPr>
      <w:r w:rsidRPr="0021743A">
        <w:rPr>
          <w:noProof/>
        </w:rPr>
        <w:pict>
          <v:line id="_x0000_s1088" style="position:absolute;left:0;text-align:left;z-index:251684864;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Pr="0021743A">
        <w:rPr>
          <w:b/>
          <w:sz w:val="28"/>
          <w:szCs w:val="28"/>
        </w:rPr>
        <w:t>Администрация муниципального района «Усть-Куломский»</w:t>
      </w:r>
    </w:p>
    <w:p w:rsidR="00455165" w:rsidRPr="0021743A" w:rsidRDefault="00455165" w:rsidP="00455165">
      <w:pPr>
        <w:keepNext/>
        <w:jc w:val="center"/>
        <w:outlineLvl w:val="3"/>
        <w:rPr>
          <w:b/>
          <w:bCs/>
          <w:sz w:val="34"/>
          <w:szCs w:val="34"/>
        </w:rPr>
      </w:pPr>
      <w:r w:rsidRPr="0021743A">
        <w:rPr>
          <w:b/>
          <w:bCs/>
          <w:sz w:val="34"/>
          <w:szCs w:val="34"/>
        </w:rPr>
        <w:t>П О С Т А Н О В Л Е Н И Е</w:t>
      </w:r>
    </w:p>
    <w:p w:rsidR="00455165" w:rsidRPr="0021743A" w:rsidRDefault="00455165" w:rsidP="00455165">
      <w:pPr>
        <w:jc w:val="center"/>
        <w:rPr>
          <w:sz w:val="28"/>
          <w:szCs w:val="28"/>
        </w:rPr>
      </w:pPr>
    </w:p>
    <w:p w:rsidR="00455165" w:rsidRPr="0021743A" w:rsidRDefault="00455165" w:rsidP="00455165">
      <w:pPr>
        <w:jc w:val="center"/>
        <w:rPr>
          <w:sz w:val="28"/>
          <w:szCs w:val="28"/>
        </w:rPr>
      </w:pPr>
      <w:r>
        <w:rPr>
          <w:sz w:val="28"/>
          <w:szCs w:val="28"/>
        </w:rPr>
        <w:t>26</w:t>
      </w:r>
      <w:r w:rsidRPr="0021743A">
        <w:rPr>
          <w:sz w:val="28"/>
          <w:szCs w:val="28"/>
        </w:rPr>
        <w:t xml:space="preserve"> августа 2024 г.                                                                                      № </w:t>
      </w:r>
      <w:r>
        <w:rPr>
          <w:sz w:val="28"/>
          <w:szCs w:val="28"/>
        </w:rPr>
        <w:t>1163</w:t>
      </w:r>
    </w:p>
    <w:p w:rsidR="00455165" w:rsidRPr="0021743A" w:rsidRDefault="00455165" w:rsidP="00455165">
      <w:pPr>
        <w:ind w:left="522" w:hanging="522"/>
        <w:jc w:val="center"/>
      </w:pPr>
      <w:r w:rsidRPr="0021743A">
        <w:rPr>
          <w:rFonts w:ascii="Times New Roman CYR" w:hAnsi="Times New Roman CYR"/>
        </w:rPr>
        <w:t>Республика Коми</w:t>
      </w:r>
    </w:p>
    <w:p w:rsidR="00455165" w:rsidRPr="0021743A" w:rsidRDefault="00455165" w:rsidP="00455165">
      <w:pPr>
        <w:ind w:left="522" w:hanging="522"/>
        <w:jc w:val="center"/>
        <w:rPr>
          <w:rFonts w:ascii="Times New Roman CYR" w:hAnsi="Times New Roman CYR"/>
        </w:rPr>
      </w:pPr>
      <w:r w:rsidRPr="0021743A">
        <w:rPr>
          <w:rFonts w:ascii="Times New Roman CYR" w:hAnsi="Times New Roman CYR"/>
        </w:rPr>
        <w:t>с. Усть-Кулом</w:t>
      </w:r>
    </w:p>
    <w:p w:rsidR="00455165" w:rsidRPr="00805553" w:rsidRDefault="00455165" w:rsidP="00455165">
      <w:pPr>
        <w:ind w:firstLine="709"/>
        <w:jc w:val="center"/>
        <w:rPr>
          <w:b/>
          <w:sz w:val="28"/>
          <w:szCs w:val="28"/>
        </w:rPr>
      </w:pPr>
    </w:p>
    <w:p w:rsidR="00455165" w:rsidRPr="00455165" w:rsidRDefault="00455165" w:rsidP="00455165">
      <w:pPr>
        <w:autoSpaceDE w:val="0"/>
        <w:autoSpaceDN w:val="0"/>
        <w:adjustRightInd w:val="0"/>
        <w:jc w:val="center"/>
        <w:rPr>
          <w:rFonts w:eastAsia="Calibri"/>
          <w:b/>
          <w:sz w:val="28"/>
          <w:szCs w:val="32"/>
        </w:rPr>
      </w:pPr>
      <w:r w:rsidRPr="0072430E">
        <w:rPr>
          <w:b/>
          <w:sz w:val="28"/>
          <w:szCs w:val="28"/>
        </w:rPr>
        <w:t>Об утверждении</w:t>
      </w:r>
      <w:r>
        <w:rPr>
          <w:b/>
          <w:sz w:val="28"/>
          <w:szCs w:val="28"/>
        </w:rPr>
        <w:t xml:space="preserve"> документации по</w:t>
      </w:r>
      <w:r w:rsidRPr="0072430E">
        <w:rPr>
          <w:b/>
          <w:sz w:val="28"/>
          <w:szCs w:val="28"/>
        </w:rPr>
        <w:t xml:space="preserve"> проект</w:t>
      </w:r>
      <w:r>
        <w:rPr>
          <w:b/>
          <w:sz w:val="28"/>
          <w:szCs w:val="28"/>
        </w:rPr>
        <w:t>у</w:t>
      </w:r>
      <w:r w:rsidRPr="0072430E">
        <w:rPr>
          <w:b/>
          <w:sz w:val="28"/>
          <w:szCs w:val="28"/>
        </w:rPr>
        <w:t xml:space="preserve"> </w:t>
      </w:r>
      <w:r w:rsidRPr="00CF04AF">
        <w:rPr>
          <w:rFonts w:eastAsia="Calibri"/>
          <w:b/>
          <w:sz w:val="28"/>
          <w:szCs w:val="32"/>
        </w:rPr>
        <w:t>внесения изменений в документацию по планировке территории (проект межевания территории кадастрового квартала 11:07:4201007 с.Усть-Кулом), утвержденную постановлением администрации МР «Усть-Куломский»</w:t>
      </w:r>
      <w:r>
        <w:rPr>
          <w:rFonts w:eastAsia="Calibri"/>
          <w:b/>
          <w:sz w:val="28"/>
          <w:szCs w:val="32"/>
        </w:rPr>
        <w:t xml:space="preserve"> </w:t>
      </w:r>
      <w:r w:rsidRPr="00CF04AF">
        <w:rPr>
          <w:rFonts w:eastAsia="Calibri"/>
          <w:b/>
          <w:sz w:val="28"/>
          <w:szCs w:val="32"/>
        </w:rPr>
        <w:t>от 31.08.2022 г.</w:t>
      </w:r>
      <w:r>
        <w:rPr>
          <w:rFonts w:eastAsia="Calibri"/>
          <w:b/>
          <w:sz w:val="28"/>
          <w:szCs w:val="32"/>
        </w:rPr>
        <w:t xml:space="preserve"> </w:t>
      </w:r>
      <w:r w:rsidRPr="00CF04AF">
        <w:rPr>
          <w:rFonts w:eastAsia="Calibri"/>
          <w:b/>
          <w:sz w:val="28"/>
          <w:szCs w:val="32"/>
        </w:rPr>
        <w:t>№ 1111 «</w:t>
      </w:r>
      <w:r w:rsidRPr="00CF04AF">
        <w:rPr>
          <w:b/>
          <w:sz w:val="28"/>
          <w:szCs w:val="28"/>
        </w:rPr>
        <w:t>Об утверждении документации по планировке территории»</w:t>
      </w:r>
    </w:p>
    <w:p w:rsidR="00455165" w:rsidRPr="005F1623" w:rsidRDefault="00455165" w:rsidP="00455165">
      <w:pPr>
        <w:autoSpaceDE w:val="0"/>
        <w:autoSpaceDN w:val="0"/>
        <w:adjustRightInd w:val="0"/>
        <w:jc w:val="center"/>
        <w:rPr>
          <w:sz w:val="28"/>
          <w:szCs w:val="28"/>
        </w:rPr>
      </w:pPr>
    </w:p>
    <w:p w:rsidR="00455165" w:rsidRDefault="00455165" w:rsidP="004A53E3">
      <w:pPr>
        <w:ind w:firstLine="567"/>
        <w:jc w:val="both"/>
        <w:rPr>
          <w:sz w:val="28"/>
        </w:rPr>
      </w:pPr>
      <w:r>
        <w:rPr>
          <w:sz w:val="28"/>
          <w:szCs w:val="28"/>
        </w:rPr>
        <w:t xml:space="preserve">В соответствии со ст. 45, 46 Градостроительного кодекса Российской Федерации, Федеральным законом от 06.10.2003г. №131-ФЗ «Об общих принципах организации местного самоуправления в Российской Федерации» </w:t>
      </w:r>
      <w:r>
        <w:rPr>
          <w:sz w:val="28"/>
        </w:rPr>
        <w:t>администрация муниципального района «Усть-Куломский»</w:t>
      </w:r>
      <w:r w:rsidR="004A53E3">
        <w:rPr>
          <w:sz w:val="28"/>
        </w:rPr>
        <w:t xml:space="preserve"> </w:t>
      </w:r>
      <w:r>
        <w:rPr>
          <w:sz w:val="28"/>
        </w:rPr>
        <w:t>п о с т а н о в л я е т:</w:t>
      </w:r>
    </w:p>
    <w:p w:rsidR="00455165" w:rsidRPr="0090648C" w:rsidRDefault="00455165" w:rsidP="00455165">
      <w:pPr>
        <w:ind w:firstLine="709"/>
        <w:jc w:val="both"/>
        <w:rPr>
          <w:sz w:val="28"/>
          <w:szCs w:val="28"/>
        </w:rPr>
      </w:pPr>
      <w:r w:rsidRPr="0090648C">
        <w:rPr>
          <w:sz w:val="28"/>
          <w:szCs w:val="28"/>
        </w:rPr>
        <w:t xml:space="preserve">1. Утвердить документацию по </w:t>
      </w:r>
      <w:r w:rsidRPr="0021687C">
        <w:rPr>
          <w:sz w:val="28"/>
          <w:szCs w:val="28"/>
        </w:rPr>
        <w:t xml:space="preserve">проекту </w:t>
      </w:r>
      <w:r>
        <w:rPr>
          <w:rFonts w:eastAsia="Calibri"/>
          <w:sz w:val="28"/>
          <w:szCs w:val="32"/>
        </w:rPr>
        <w:t>внесения изменений в документацию по планировке территории (проект межевания территории кадастрового квартала 11:07:4201007 с.Усть-Кулом), утвержденную постановлением администрации МР «Усть-Куломский» от 31.08.2022 г. № 1111 «</w:t>
      </w:r>
      <w:r>
        <w:rPr>
          <w:sz w:val="28"/>
          <w:szCs w:val="28"/>
        </w:rPr>
        <w:t>Об утверждении документации по планировке территории»</w:t>
      </w:r>
      <w:r w:rsidRPr="0090648C">
        <w:rPr>
          <w:sz w:val="28"/>
          <w:szCs w:val="28"/>
        </w:rPr>
        <w:t>.</w:t>
      </w:r>
    </w:p>
    <w:p w:rsidR="00455165" w:rsidRDefault="00455165" w:rsidP="00455165">
      <w:pPr>
        <w:autoSpaceDE w:val="0"/>
        <w:autoSpaceDN w:val="0"/>
        <w:adjustRightInd w:val="0"/>
        <w:ind w:firstLine="709"/>
        <w:jc w:val="both"/>
        <w:rPr>
          <w:sz w:val="28"/>
          <w:szCs w:val="28"/>
        </w:rPr>
      </w:pPr>
      <w:r w:rsidRPr="00211EDC">
        <w:rPr>
          <w:sz w:val="28"/>
          <w:szCs w:val="28"/>
        </w:rPr>
        <w:t xml:space="preserve">2. Настоящее постановление </w:t>
      </w:r>
      <w:r>
        <w:rPr>
          <w:sz w:val="28"/>
          <w:szCs w:val="28"/>
        </w:rPr>
        <w:t>вступает в силу со дня опубликования в Информационном вестнике Совета и администрации муниципального района «Усть-Куломский»</w:t>
      </w:r>
      <w:r w:rsidRPr="00211EDC">
        <w:rPr>
          <w:sz w:val="28"/>
          <w:szCs w:val="28"/>
        </w:rPr>
        <w:t>.</w:t>
      </w:r>
    </w:p>
    <w:p w:rsidR="00455165" w:rsidRPr="00211EDC" w:rsidRDefault="00455165" w:rsidP="00455165">
      <w:pPr>
        <w:autoSpaceDE w:val="0"/>
        <w:autoSpaceDN w:val="0"/>
        <w:adjustRightInd w:val="0"/>
        <w:ind w:firstLine="709"/>
        <w:jc w:val="both"/>
        <w:rPr>
          <w:sz w:val="28"/>
          <w:szCs w:val="28"/>
        </w:rPr>
      </w:pPr>
    </w:p>
    <w:p w:rsidR="00455165" w:rsidRDefault="00455165" w:rsidP="00455165">
      <w:pPr>
        <w:tabs>
          <w:tab w:val="left" w:pos="709"/>
        </w:tabs>
        <w:jc w:val="both"/>
        <w:rPr>
          <w:sz w:val="28"/>
          <w:szCs w:val="28"/>
        </w:rPr>
      </w:pPr>
    </w:p>
    <w:p w:rsidR="00455165" w:rsidRDefault="00455165" w:rsidP="00455165">
      <w:pPr>
        <w:tabs>
          <w:tab w:val="left" w:pos="709"/>
        </w:tabs>
        <w:jc w:val="both"/>
        <w:rPr>
          <w:sz w:val="28"/>
          <w:szCs w:val="28"/>
        </w:rPr>
      </w:pPr>
      <w:r>
        <w:rPr>
          <w:sz w:val="28"/>
          <w:szCs w:val="28"/>
        </w:rPr>
        <w:t>Глава МР «Усть-Куломский»</w:t>
      </w:r>
    </w:p>
    <w:p w:rsidR="00455165" w:rsidRDefault="00455165" w:rsidP="00455165">
      <w:pPr>
        <w:tabs>
          <w:tab w:val="left" w:pos="709"/>
        </w:tabs>
        <w:jc w:val="both"/>
        <w:rPr>
          <w:sz w:val="28"/>
          <w:szCs w:val="28"/>
        </w:rPr>
      </w:pPr>
      <w:r>
        <w:rPr>
          <w:sz w:val="28"/>
          <w:szCs w:val="28"/>
        </w:rPr>
        <w:t xml:space="preserve">руководитель администрации </w:t>
      </w:r>
      <w:r w:rsidRPr="0005340D">
        <w:rPr>
          <w:sz w:val="28"/>
          <w:szCs w:val="28"/>
        </w:rPr>
        <w:t xml:space="preserve">района   </w:t>
      </w:r>
      <w:r>
        <w:rPr>
          <w:sz w:val="28"/>
          <w:szCs w:val="28"/>
        </w:rPr>
        <w:t xml:space="preserve">                                               С.В. Рубан</w:t>
      </w:r>
    </w:p>
    <w:p w:rsidR="00455165" w:rsidRDefault="00455165" w:rsidP="00455165">
      <w:pPr>
        <w:pStyle w:val="af2"/>
        <w:spacing w:line="240" w:lineRule="auto"/>
        <w:rPr>
          <w:sz w:val="18"/>
          <w:szCs w:val="18"/>
        </w:rPr>
      </w:pPr>
    </w:p>
    <w:p w:rsidR="00455165" w:rsidRDefault="00455165" w:rsidP="00455165">
      <w:pPr>
        <w:pStyle w:val="af2"/>
        <w:spacing w:line="240" w:lineRule="auto"/>
        <w:rPr>
          <w:sz w:val="18"/>
          <w:szCs w:val="18"/>
        </w:rPr>
      </w:pPr>
    </w:p>
    <w:p w:rsidR="00455165" w:rsidRDefault="00455165" w:rsidP="00455165">
      <w:pPr>
        <w:pStyle w:val="af2"/>
        <w:spacing w:line="240" w:lineRule="auto"/>
        <w:rPr>
          <w:sz w:val="20"/>
          <w:szCs w:val="18"/>
        </w:rPr>
      </w:pPr>
    </w:p>
    <w:p w:rsidR="00455165" w:rsidRPr="008E259A" w:rsidRDefault="00455165" w:rsidP="00455165">
      <w:pPr>
        <w:pStyle w:val="af2"/>
        <w:spacing w:line="240" w:lineRule="auto"/>
        <w:rPr>
          <w:sz w:val="20"/>
          <w:szCs w:val="18"/>
        </w:rPr>
      </w:pPr>
      <w:r w:rsidRPr="008E259A">
        <w:rPr>
          <w:sz w:val="20"/>
          <w:szCs w:val="18"/>
        </w:rPr>
        <w:t>Осокина Т.Н. 94-410</w:t>
      </w:r>
    </w:p>
    <w:p w:rsidR="00D2303F" w:rsidRDefault="00D2303F" w:rsidP="000D3656">
      <w:pPr>
        <w:jc w:val="both"/>
        <w:rPr>
          <w:sz w:val="24"/>
          <w:szCs w:val="24"/>
        </w:rPr>
      </w:pPr>
    </w:p>
    <w:p w:rsidR="00D2303F" w:rsidRDefault="00D2303F" w:rsidP="000D3656">
      <w:pPr>
        <w:jc w:val="both"/>
        <w:rPr>
          <w:sz w:val="24"/>
          <w:szCs w:val="24"/>
        </w:rPr>
      </w:pPr>
    </w:p>
    <w:p w:rsidR="00D2303F" w:rsidRDefault="00D2303F" w:rsidP="000D3656">
      <w:pPr>
        <w:jc w:val="both"/>
        <w:rPr>
          <w:sz w:val="24"/>
          <w:szCs w:val="24"/>
        </w:rPr>
      </w:pPr>
    </w:p>
    <w:p w:rsidR="00455165" w:rsidRPr="005E4B0B" w:rsidRDefault="00455165" w:rsidP="00455165">
      <w:pPr>
        <w:autoSpaceDE w:val="0"/>
        <w:autoSpaceDN w:val="0"/>
        <w:adjustRightInd w:val="0"/>
        <w:ind w:left="-284" w:firstLine="426"/>
        <w:jc w:val="right"/>
        <w:rPr>
          <w:color w:val="000000"/>
          <w:sz w:val="28"/>
          <w:szCs w:val="24"/>
        </w:rPr>
      </w:pPr>
      <w:r w:rsidRPr="005E4B0B">
        <w:rPr>
          <w:color w:val="000000"/>
          <w:sz w:val="28"/>
          <w:szCs w:val="24"/>
        </w:rPr>
        <w:t xml:space="preserve">Приложение </w:t>
      </w:r>
    </w:p>
    <w:p w:rsidR="00455165" w:rsidRPr="005E4B0B" w:rsidRDefault="00455165" w:rsidP="00455165">
      <w:pPr>
        <w:autoSpaceDE w:val="0"/>
        <w:autoSpaceDN w:val="0"/>
        <w:adjustRightInd w:val="0"/>
        <w:ind w:left="-284" w:firstLine="426"/>
        <w:jc w:val="right"/>
        <w:rPr>
          <w:color w:val="000000"/>
          <w:sz w:val="28"/>
          <w:szCs w:val="24"/>
        </w:rPr>
      </w:pPr>
      <w:r w:rsidRPr="005E4B0B">
        <w:rPr>
          <w:color w:val="000000"/>
          <w:sz w:val="28"/>
          <w:szCs w:val="24"/>
        </w:rPr>
        <w:t xml:space="preserve"> к постановлению администрации</w:t>
      </w:r>
    </w:p>
    <w:p w:rsidR="00455165" w:rsidRPr="005E4B0B" w:rsidRDefault="00455165" w:rsidP="00455165">
      <w:pPr>
        <w:autoSpaceDE w:val="0"/>
        <w:autoSpaceDN w:val="0"/>
        <w:adjustRightInd w:val="0"/>
        <w:ind w:left="-284" w:firstLine="426"/>
        <w:jc w:val="right"/>
        <w:rPr>
          <w:color w:val="000000"/>
          <w:sz w:val="28"/>
          <w:szCs w:val="24"/>
        </w:rPr>
      </w:pPr>
      <w:r w:rsidRPr="005E4B0B">
        <w:rPr>
          <w:color w:val="000000"/>
          <w:sz w:val="28"/>
          <w:szCs w:val="24"/>
        </w:rPr>
        <w:lastRenderedPageBreak/>
        <w:t>МР "Усть-Куломский"</w:t>
      </w:r>
    </w:p>
    <w:p w:rsidR="00455165" w:rsidRDefault="00455165" w:rsidP="00455165">
      <w:pPr>
        <w:jc w:val="right"/>
        <w:rPr>
          <w:color w:val="000000"/>
          <w:sz w:val="28"/>
          <w:szCs w:val="24"/>
          <w:lang/>
        </w:rPr>
      </w:pPr>
      <w:r w:rsidRPr="005E4B0B">
        <w:rPr>
          <w:color w:val="000000"/>
          <w:sz w:val="28"/>
          <w:szCs w:val="24"/>
          <w:lang/>
        </w:rPr>
        <w:t xml:space="preserve">от «26» августа г. </w:t>
      </w:r>
      <w:r>
        <w:rPr>
          <w:color w:val="000000"/>
          <w:sz w:val="28"/>
          <w:szCs w:val="24"/>
          <w:lang/>
        </w:rPr>
        <w:t>№ 1163</w:t>
      </w:r>
    </w:p>
    <w:p w:rsidR="00455165" w:rsidRPr="005E4B0B" w:rsidRDefault="00455165" w:rsidP="00455165">
      <w:pPr>
        <w:jc w:val="right"/>
        <w:rPr>
          <w:color w:val="000000"/>
          <w:sz w:val="28"/>
          <w:szCs w:val="24"/>
          <w:lang/>
        </w:rPr>
      </w:pPr>
      <w:r w:rsidRPr="00455165">
        <w:rPr>
          <w:color w:val="000000"/>
          <w:sz w:val="28"/>
          <w:szCs w:val="24"/>
          <w:lang/>
        </w:rPr>
        <w:drawing>
          <wp:inline distT="0" distB="0" distL="0" distR="0">
            <wp:extent cx="5940425" cy="8073060"/>
            <wp:effectExtent l="19050" t="0" r="3175" b="0"/>
            <wp:docPr id="8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srcRect l="7321" t="7497" r="3894" b="7167"/>
                    <a:stretch>
                      <a:fillRect/>
                    </a:stretch>
                  </pic:blipFill>
                  <pic:spPr bwMode="auto">
                    <a:xfrm>
                      <a:off x="0" y="0"/>
                      <a:ext cx="5940425" cy="8073060"/>
                    </a:xfrm>
                    <a:prstGeom prst="rect">
                      <a:avLst/>
                    </a:prstGeom>
                    <a:noFill/>
                    <a:ln w="9525">
                      <a:noFill/>
                      <a:miter lim="800000"/>
                      <a:headEnd/>
                      <a:tailEnd/>
                    </a:ln>
                  </pic:spPr>
                </pic:pic>
              </a:graphicData>
            </a:graphic>
          </wp:inline>
        </w:drawing>
      </w:r>
    </w:p>
    <w:p w:rsidR="00455165" w:rsidRDefault="00455165" w:rsidP="00455165">
      <w:pPr>
        <w:pStyle w:val="af2"/>
        <w:spacing w:line="240" w:lineRule="auto"/>
        <w:rPr>
          <w:sz w:val="18"/>
          <w:szCs w:val="18"/>
        </w:rPr>
      </w:pPr>
    </w:p>
    <w:p w:rsidR="004A53E3" w:rsidRPr="0052037D" w:rsidRDefault="004A53E3" w:rsidP="004A53E3">
      <w:pPr>
        <w:jc w:val="center"/>
      </w:pPr>
      <w:r>
        <w:rPr>
          <w:noProof/>
        </w:rPr>
        <w:lastRenderedPageBreak/>
        <w:drawing>
          <wp:inline distT="0" distB="0" distL="0" distR="0">
            <wp:extent cx="847725" cy="838200"/>
            <wp:effectExtent l="19050" t="0" r="9525" b="0"/>
            <wp:docPr id="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4A53E3" w:rsidRPr="0052037D" w:rsidRDefault="004A53E3" w:rsidP="004A53E3">
      <w:pPr>
        <w:jc w:val="center"/>
      </w:pPr>
    </w:p>
    <w:p w:rsidR="004A53E3" w:rsidRPr="0052037D" w:rsidRDefault="004A53E3" w:rsidP="004A53E3">
      <w:pPr>
        <w:jc w:val="center"/>
        <w:rPr>
          <w:rFonts w:ascii="Times New Roman CYR" w:hAnsi="Times New Roman CYR" w:cs="Times New Roman CYR"/>
          <w:b/>
          <w:sz w:val="28"/>
          <w:szCs w:val="28"/>
        </w:rPr>
      </w:pPr>
      <w:r w:rsidRPr="0052037D">
        <w:rPr>
          <w:rFonts w:ascii="Times New Roman CYR" w:hAnsi="Times New Roman CYR"/>
          <w:b/>
          <w:sz w:val="28"/>
          <w:szCs w:val="28"/>
        </w:rPr>
        <w:t>«Кул</w:t>
      </w:r>
      <w:r w:rsidRPr="0052037D">
        <w:rPr>
          <w:rFonts w:ascii="Times New Roman CYR" w:hAnsi="Times New Roman CYR" w:cs="Times New Roman CYR"/>
          <w:b/>
          <w:sz w:val="28"/>
          <w:szCs w:val="28"/>
        </w:rPr>
        <w:t>ö</w:t>
      </w:r>
      <w:r w:rsidRPr="0052037D">
        <w:rPr>
          <w:rFonts w:ascii="Times New Roman CYR" w:hAnsi="Times New Roman CYR"/>
          <w:b/>
          <w:sz w:val="28"/>
          <w:szCs w:val="28"/>
        </w:rPr>
        <w:t>мд</w:t>
      </w:r>
      <w:r w:rsidRPr="0052037D">
        <w:rPr>
          <w:rFonts w:ascii="Times New Roman CYR" w:hAnsi="Times New Roman CYR"/>
          <w:b/>
          <w:sz w:val="28"/>
          <w:szCs w:val="28"/>
          <w:lang w:val="en-US"/>
        </w:rPr>
        <w:t>i</w:t>
      </w:r>
      <w:r w:rsidRPr="0052037D">
        <w:rPr>
          <w:rFonts w:ascii="Times New Roman CYR" w:hAnsi="Times New Roman CYR"/>
          <w:b/>
          <w:sz w:val="28"/>
          <w:szCs w:val="28"/>
        </w:rPr>
        <w:t>н» муниципальн</w:t>
      </w:r>
      <w:r w:rsidRPr="0052037D">
        <w:rPr>
          <w:rFonts w:ascii="Times New Roman CYR" w:hAnsi="Times New Roman CYR" w:cs="Times New Roman CYR"/>
          <w:b/>
          <w:sz w:val="28"/>
          <w:szCs w:val="28"/>
        </w:rPr>
        <w:t>öй</w:t>
      </w:r>
      <w:r>
        <w:rPr>
          <w:rFonts w:ascii="Times New Roman CYR" w:hAnsi="Times New Roman CYR" w:cs="Times New Roman CYR"/>
          <w:b/>
          <w:sz w:val="28"/>
          <w:szCs w:val="28"/>
        </w:rPr>
        <w:t xml:space="preserve"> </w:t>
      </w:r>
      <w:r w:rsidRPr="0052037D">
        <w:rPr>
          <w:rFonts w:ascii="Times New Roman CYR" w:hAnsi="Times New Roman CYR" w:cs="Times New Roman CYR"/>
          <w:b/>
          <w:sz w:val="28"/>
          <w:szCs w:val="28"/>
        </w:rPr>
        <w:t>районса</w:t>
      </w:r>
      <w:r>
        <w:rPr>
          <w:rFonts w:ascii="Times New Roman CYR" w:hAnsi="Times New Roman CYR" w:cs="Times New Roman CYR"/>
          <w:b/>
          <w:sz w:val="28"/>
          <w:szCs w:val="28"/>
        </w:rPr>
        <w:t xml:space="preserve"> </w:t>
      </w:r>
      <w:r w:rsidRPr="0052037D">
        <w:rPr>
          <w:rFonts w:ascii="Times New Roman CYR" w:hAnsi="Times New Roman CYR" w:cs="Times New Roman CYR"/>
          <w:b/>
          <w:sz w:val="28"/>
          <w:szCs w:val="28"/>
        </w:rPr>
        <w:t>администрациялöн</w:t>
      </w:r>
    </w:p>
    <w:p w:rsidR="004A53E3" w:rsidRPr="0052037D" w:rsidRDefault="004A53E3" w:rsidP="004A53E3">
      <w:pPr>
        <w:jc w:val="center"/>
        <w:rPr>
          <w:rFonts w:ascii="Times New Roman CYR" w:hAnsi="Times New Roman CYR"/>
          <w:b/>
          <w:sz w:val="34"/>
          <w:szCs w:val="34"/>
        </w:rPr>
      </w:pPr>
      <w:r w:rsidRPr="0052037D">
        <w:rPr>
          <w:rFonts w:ascii="Times New Roman CYR" w:hAnsi="Times New Roman CYR" w:cs="Times New Roman CYR"/>
          <w:b/>
          <w:sz w:val="34"/>
          <w:szCs w:val="34"/>
        </w:rPr>
        <w:t>Ш У Ö М</w:t>
      </w:r>
    </w:p>
    <w:p w:rsidR="004A53E3" w:rsidRPr="0052037D" w:rsidRDefault="004A53E3" w:rsidP="004A53E3">
      <w:pPr>
        <w:jc w:val="center"/>
        <w:rPr>
          <w:b/>
          <w:sz w:val="28"/>
          <w:szCs w:val="28"/>
        </w:rPr>
      </w:pPr>
      <w:r w:rsidRPr="0052037D">
        <w:rPr>
          <w:noProof/>
        </w:rPr>
        <w:pict>
          <v:line id="_x0000_s1089" style="position:absolute;left:0;text-align:left;z-index:251686912;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Pr="0052037D">
        <w:rPr>
          <w:b/>
          <w:sz w:val="28"/>
          <w:szCs w:val="28"/>
        </w:rPr>
        <w:t>Администрация муниципального района «Усть-Куломский»</w:t>
      </w:r>
    </w:p>
    <w:p w:rsidR="004A53E3" w:rsidRPr="0052037D" w:rsidRDefault="004A53E3" w:rsidP="004A53E3">
      <w:pPr>
        <w:keepNext/>
        <w:jc w:val="center"/>
        <w:outlineLvl w:val="3"/>
        <w:rPr>
          <w:b/>
          <w:bCs/>
          <w:sz w:val="34"/>
          <w:szCs w:val="34"/>
        </w:rPr>
      </w:pPr>
      <w:r w:rsidRPr="0052037D">
        <w:rPr>
          <w:b/>
          <w:bCs/>
          <w:sz w:val="34"/>
          <w:szCs w:val="34"/>
        </w:rPr>
        <w:t>П О С Т А Н О В Л Е Н И Е</w:t>
      </w:r>
    </w:p>
    <w:p w:rsidR="004A53E3" w:rsidRPr="0052037D" w:rsidRDefault="004A53E3" w:rsidP="004A53E3">
      <w:pPr>
        <w:jc w:val="center"/>
        <w:rPr>
          <w:sz w:val="28"/>
          <w:szCs w:val="28"/>
        </w:rPr>
      </w:pPr>
    </w:p>
    <w:p w:rsidR="004A53E3" w:rsidRPr="0052037D" w:rsidRDefault="004A53E3" w:rsidP="004A53E3">
      <w:pPr>
        <w:jc w:val="center"/>
        <w:rPr>
          <w:sz w:val="28"/>
          <w:szCs w:val="28"/>
        </w:rPr>
      </w:pPr>
      <w:r>
        <w:rPr>
          <w:sz w:val="28"/>
          <w:szCs w:val="28"/>
        </w:rPr>
        <w:t>26</w:t>
      </w:r>
      <w:r w:rsidRPr="0052037D">
        <w:rPr>
          <w:sz w:val="28"/>
          <w:szCs w:val="28"/>
        </w:rPr>
        <w:t xml:space="preserve"> августа 2024 г.                                                                                      № </w:t>
      </w:r>
      <w:r>
        <w:rPr>
          <w:sz w:val="28"/>
          <w:szCs w:val="28"/>
        </w:rPr>
        <w:t>1164</w:t>
      </w:r>
    </w:p>
    <w:p w:rsidR="004A53E3" w:rsidRPr="0052037D" w:rsidRDefault="004A53E3" w:rsidP="004A53E3">
      <w:pPr>
        <w:ind w:left="522" w:hanging="522"/>
        <w:jc w:val="center"/>
      </w:pPr>
      <w:r w:rsidRPr="0052037D">
        <w:rPr>
          <w:rFonts w:ascii="Times New Roman CYR" w:hAnsi="Times New Roman CYR"/>
        </w:rPr>
        <w:t>Республика Коми</w:t>
      </w:r>
    </w:p>
    <w:p w:rsidR="004A53E3" w:rsidRPr="0052037D" w:rsidRDefault="004A53E3" w:rsidP="004A53E3">
      <w:pPr>
        <w:ind w:left="522" w:hanging="522"/>
        <w:jc w:val="center"/>
        <w:rPr>
          <w:rFonts w:ascii="Times New Roman CYR" w:hAnsi="Times New Roman CYR"/>
        </w:rPr>
      </w:pPr>
      <w:r w:rsidRPr="0052037D">
        <w:rPr>
          <w:rFonts w:ascii="Times New Roman CYR" w:hAnsi="Times New Roman CYR"/>
        </w:rPr>
        <w:t>с. Усть-Кулом</w:t>
      </w:r>
    </w:p>
    <w:p w:rsidR="004A53E3" w:rsidRPr="00805553" w:rsidRDefault="004A53E3" w:rsidP="004A53E3">
      <w:pPr>
        <w:ind w:firstLine="709"/>
        <w:jc w:val="center"/>
        <w:rPr>
          <w:b/>
          <w:sz w:val="28"/>
          <w:szCs w:val="28"/>
        </w:rPr>
      </w:pPr>
    </w:p>
    <w:p w:rsidR="004A53E3" w:rsidRPr="004A53E3" w:rsidRDefault="004A53E3" w:rsidP="004A53E3">
      <w:pPr>
        <w:autoSpaceDE w:val="0"/>
        <w:autoSpaceDN w:val="0"/>
        <w:adjustRightInd w:val="0"/>
        <w:jc w:val="center"/>
        <w:rPr>
          <w:rFonts w:eastAsia="Calibri"/>
          <w:b/>
          <w:sz w:val="28"/>
          <w:szCs w:val="32"/>
        </w:rPr>
      </w:pPr>
      <w:r w:rsidRPr="0072430E">
        <w:rPr>
          <w:b/>
          <w:sz w:val="28"/>
          <w:szCs w:val="28"/>
        </w:rPr>
        <w:t>Об утверждении</w:t>
      </w:r>
      <w:r>
        <w:rPr>
          <w:b/>
          <w:sz w:val="28"/>
          <w:szCs w:val="28"/>
        </w:rPr>
        <w:t xml:space="preserve"> документации по</w:t>
      </w:r>
      <w:r w:rsidRPr="0072430E">
        <w:rPr>
          <w:b/>
          <w:sz w:val="28"/>
          <w:szCs w:val="28"/>
        </w:rPr>
        <w:t xml:space="preserve"> проект</w:t>
      </w:r>
      <w:r>
        <w:rPr>
          <w:b/>
          <w:sz w:val="28"/>
          <w:szCs w:val="28"/>
        </w:rPr>
        <w:t>у</w:t>
      </w:r>
      <w:r w:rsidRPr="0072430E">
        <w:rPr>
          <w:b/>
          <w:sz w:val="28"/>
          <w:szCs w:val="28"/>
        </w:rPr>
        <w:t xml:space="preserve"> </w:t>
      </w:r>
      <w:r w:rsidRPr="00154BBA">
        <w:rPr>
          <w:rFonts w:eastAsia="Calibri"/>
          <w:b/>
          <w:sz w:val="28"/>
          <w:szCs w:val="32"/>
        </w:rPr>
        <w:t xml:space="preserve">внесения изменений в документацию по планировке территории (проект межевания территории кадастрового квартала 11:07:4201009 с.Усть-Кулом), утвержденную постановлением администрации МР «Усть-Куломский» </w:t>
      </w:r>
      <w:r w:rsidRPr="00D85468">
        <w:rPr>
          <w:rFonts w:eastAsia="Calibri"/>
          <w:b/>
          <w:sz w:val="28"/>
          <w:szCs w:val="32"/>
        </w:rPr>
        <w:t xml:space="preserve">от 10.10.2023 г. </w:t>
      </w:r>
      <w:r>
        <w:rPr>
          <w:rFonts w:eastAsia="Calibri"/>
          <w:b/>
          <w:sz w:val="28"/>
          <w:szCs w:val="32"/>
        </w:rPr>
        <w:t xml:space="preserve"> </w:t>
      </w:r>
      <w:r w:rsidRPr="00154BBA">
        <w:rPr>
          <w:rFonts w:eastAsia="Calibri"/>
          <w:b/>
          <w:sz w:val="28"/>
          <w:szCs w:val="32"/>
        </w:rPr>
        <w:t xml:space="preserve">№ 1512 </w:t>
      </w:r>
      <w:r w:rsidRPr="00154BBA">
        <w:rPr>
          <w:rFonts w:eastAsia="Calibri"/>
          <w:b/>
          <w:sz w:val="28"/>
          <w:szCs w:val="28"/>
        </w:rPr>
        <w:t>«</w:t>
      </w:r>
      <w:r w:rsidRPr="00154BBA">
        <w:rPr>
          <w:b/>
          <w:sz w:val="28"/>
          <w:szCs w:val="28"/>
        </w:rPr>
        <w:t>Об утверждении карты- плана территории кадастрового квартала 11:07:4201009 с. Усть-Кулом подготов</w:t>
      </w:r>
      <w:r>
        <w:rPr>
          <w:b/>
          <w:sz w:val="28"/>
          <w:szCs w:val="28"/>
        </w:rPr>
        <w:t xml:space="preserve">ленных в результате выполнения </w:t>
      </w:r>
      <w:r w:rsidRPr="00154BBA">
        <w:rPr>
          <w:b/>
          <w:sz w:val="28"/>
          <w:szCs w:val="28"/>
        </w:rPr>
        <w:t>комплексных кадастровых работ»</w:t>
      </w:r>
    </w:p>
    <w:p w:rsidR="004A53E3" w:rsidRPr="005F1623" w:rsidRDefault="004A53E3" w:rsidP="004A53E3">
      <w:pPr>
        <w:autoSpaceDE w:val="0"/>
        <w:autoSpaceDN w:val="0"/>
        <w:adjustRightInd w:val="0"/>
        <w:jc w:val="center"/>
        <w:rPr>
          <w:sz w:val="28"/>
          <w:szCs w:val="28"/>
        </w:rPr>
      </w:pPr>
    </w:p>
    <w:p w:rsidR="004A53E3" w:rsidRDefault="004A53E3" w:rsidP="004A53E3">
      <w:pPr>
        <w:ind w:firstLine="567"/>
        <w:jc w:val="both"/>
        <w:rPr>
          <w:sz w:val="28"/>
        </w:rPr>
      </w:pPr>
      <w:r>
        <w:rPr>
          <w:sz w:val="28"/>
          <w:szCs w:val="28"/>
        </w:rPr>
        <w:t xml:space="preserve">В соответствии со ст. 45, 46 Градостроительного кодекса Российской Федерации, Федеральным законом от 06.10.2003г. №131-ФЗ «Об общих принципах организации местного самоуправления в Российской Федерации» </w:t>
      </w:r>
      <w:r>
        <w:rPr>
          <w:sz w:val="28"/>
        </w:rPr>
        <w:t>администрация муниципального района «Усть-Куломский» п о с т а н о в л я е т:</w:t>
      </w:r>
    </w:p>
    <w:p w:rsidR="004A53E3" w:rsidRPr="0090648C" w:rsidRDefault="004A53E3" w:rsidP="004A53E3">
      <w:pPr>
        <w:ind w:firstLine="709"/>
        <w:jc w:val="both"/>
        <w:rPr>
          <w:sz w:val="28"/>
          <w:szCs w:val="28"/>
        </w:rPr>
      </w:pPr>
      <w:r w:rsidRPr="0090648C">
        <w:rPr>
          <w:sz w:val="28"/>
          <w:szCs w:val="28"/>
        </w:rPr>
        <w:t xml:space="preserve">1. Утвердить документацию по </w:t>
      </w:r>
      <w:r w:rsidRPr="0021687C">
        <w:rPr>
          <w:sz w:val="28"/>
          <w:szCs w:val="28"/>
        </w:rPr>
        <w:t xml:space="preserve">проекту </w:t>
      </w:r>
      <w:r>
        <w:rPr>
          <w:rFonts w:eastAsia="Calibri"/>
          <w:sz w:val="28"/>
          <w:szCs w:val="32"/>
        </w:rPr>
        <w:t xml:space="preserve">внесения изменений в документацию по планировке территории (проект межевания территории кадастрового квартала 11:07:4201009 с.Усть-Кулом), утвержденную постановлением администрации МР «Усть-Куломский» от 10.10.2023 г. № 1512 </w:t>
      </w:r>
      <w:r>
        <w:rPr>
          <w:rFonts w:eastAsia="Calibri"/>
          <w:sz w:val="28"/>
          <w:szCs w:val="28"/>
        </w:rPr>
        <w:t>«</w:t>
      </w:r>
      <w:r>
        <w:rPr>
          <w:sz w:val="28"/>
          <w:szCs w:val="28"/>
        </w:rPr>
        <w:t>Об утверждении карты- плана территории кадастрового квартала 11:07:4201009 с. Усть-Кулом подготовленных в результате выполнения комплексных кадастровых работ»</w:t>
      </w:r>
      <w:r w:rsidRPr="0090648C">
        <w:rPr>
          <w:sz w:val="28"/>
          <w:szCs w:val="28"/>
        </w:rPr>
        <w:t>.</w:t>
      </w:r>
    </w:p>
    <w:p w:rsidR="004A53E3" w:rsidRDefault="004A53E3" w:rsidP="004A53E3">
      <w:pPr>
        <w:autoSpaceDE w:val="0"/>
        <w:autoSpaceDN w:val="0"/>
        <w:adjustRightInd w:val="0"/>
        <w:ind w:firstLine="709"/>
        <w:jc w:val="both"/>
        <w:rPr>
          <w:sz w:val="28"/>
          <w:szCs w:val="28"/>
        </w:rPr>
      </w:pPr>
      <w:r w:rsidRPr="00211EDC">
        <w:rPr>
          <w:sz w:val="28"/>
          <w:szCs w:val="28"/>
        </w:rPr>
        <w:t xml:space="preserve">2. Настоящее постановление </w:t>
      </w:r>
      <w:r>
        <w:rPr>
          <w:sz w:val="28"/>
          <w:szCs w:val="28"/>
        </w:rPr>
        <w:t>вступает в силу со дня опубликования в Информационном вестнике Совета и администрации муниципального района «Усть-Куломский»</w:t>
      </w:r>
      <w:r w:rsidRPr="00211EDC">
        <w:rPr>
          <w:sz w:val="28"/>
          <w:szCs w:val="28"/>
        </w:rPr>
        <w:t>.</w:t>
      </w:r>
    </w:p>
    <w:p w:rsidR="004A53E3" w:rsidRPr="00211EDC" w:rsidRDefault="004A53E3" w:rsidP="004A53E3">
      <w:pPr>
        <w:autoSpaceDE w:val="0"/>
        <w:autoSpaceDN w:val="0"/>
        <w:adjustRightInd w:val="0"/>
        <w:ind w:firstLine="709"/>
        <w:jc w:val="both"/>
        <w:rPr>
          <w:sz w:val="28"/>
          <w:szCs w:val="28"/>
        </w:rPr>
      </w:pPr>
    </w:p>
    <w:p w:rsidR="004A53E3" w:rsidRDefault="004A53E3" w:rsidP="004A53E3">
      <w:pPr>
        <w:tabs>
          <w:tab w:val="left" w:pos="709"/>
        </w:tabs>
        <w:jc w:val="both"/>
        <w:rPr>
          <w:sz w:val="28"/>
          <w:szCs w:val="28"/>
        </w:rPr>
      </w:pPr>
    </w:p>
    <w:p w:rsidR="004A53E3" w:rsidRDefault="004A53E3" w:rsidP="004A53E3">
      <w:pPr>
        <w:tabs>
          <w:tab w:val="left" w:pos="709"/>
        </w:tabs>
        <w:jc w:val="both"/>
        <w:rPr>
          <w:sz w:val="28"/>
          <w:szCs w:val="28"/>
        </w:rPr>
      </w:pPr>
      <w:r>
        <w:rPr>
          <w:sz w:val="28"/>
          <w:szCs w:val="28"/>
        </w:rPr>
        <w:t>Глава МР «Усть-Куломский»</w:t>
      </w:r>
    </w:p>
    <w:p w:rsidR="004A53E3" w:rsidRDefault="004A53E3" w:rsidP="004A53E3">
      <w:pPr>
        <w:tabs>
          <w:tab w:val="left" w:pos="709"/>
        </w:tabs>
        <w:jc w:val="both"/>
        <w:rPr>
          <w:sz w:val="28"/>
          <w:szCs w:val="28"/>
        </w:rPr>
      </w:pPr>
      <w:r>
        <w:rPr>
          <w:sz w:val="28"/>
          <w:szCs w:val="28"/>
        </w:rPr>
        <w:t xml:space="preserve">руководитель администрации </w:t>
      </w:r>
      <w:r w:rsidRPr="0005340D">
        <w:rPr>
          <w:sz w:val="28"/>
          <w:szCs w:val="28"/>
        </w:rPr>
        <w:t xml:space="preserve">района   </w:t>
      </w:r>
      <w:r>
        <w:rPr>
          <w:sz w:val="28"/>
          <w:szCs w:val="28"/>
        </w:rPr>
        <w:t xml:space="preserve">                                               С.В. Рубан</w:t>
      </w:r>
    </w:p>
    <w:p w:rsidR="004A53E3" w:rsidRPr="00D85468" w:rsidRDefault="004A53E3" w:rsidP="004A53E3">
      <w:pPr>
        <w:rPr>
          <w:sz w:val="28"/>
          <w:szCs w:val="28"/>
        </w:rPr>
      </w:pPr>
      <w:r>
        <w:rPr>
          <w:sz w:val="28"/>
        </w:rPr>
        <w:t xml:space="preserve">     </w:t>
      </w:r>
      <w:r>
        <w:rPr>
          <w:sz w:val="28"/>
          <w:szCs w:val="28"/>
        </w:rPr>
        <w:t xml:space="preserve">        </w:t>
      </w:r>
    </w:p>
    <w:p w:rsidR="004A53E3" w:rsidRDefault="004A53E3" w:rsidP="004A53E3">
      <w:pPr>
        <w:pStyle w:val="af2"/>
        <w:spacing w:line="240" w:lineRule="auto"/>
        <w:rPr>
          <w:sz w:val="20"/>
          <w:szCs w:val="18"/>
        </w:rPr>
      </w:pPr>
    </w:p>
    <w:p w:rsidR="004A53E3" w:rsidRDefault="004A53E3" w:rsidP="004A53E3">
      <w:pPr>
        <w:pStyle w:val="af2"/>
        <w:spacing w:line="240" w:lineRule="auto"/>
        <w:rPr>
          <w:sz w:val="20"/>
          <w:szCs w:val="18"/>
        </w:rPr>
      </w:pPr>
    </w:p>
    <w:p w:rsidR="004A53E3" w:rsidRPr="00D85468" w:rsidRDefault="004A53E3" w:rsidP="004A53E3">
      <w:pPr>
        <w:pStyle w:val="af2"/>
        <w:spacing w:line="240" w:lineRule="auto"/>
        <w:rPr>
          <w:sz w:val="20"/>
          <w:szCs w:val="18"/>
        </w:rPr>
      </w:pPr>
      <w:r w:rsidRPr="00D85468">
        <w:rPr>
          <w:sz w:val="20"/>
          <w:szCs w:val="18"/>
        </w:rPr>
        <w:t>Осокина Т.Н. 94-410</w:t>
      </w:r>
    </w:p>
    <w:p w:rsidR="004A53E3" w:rsidRPr="004A53E3" w:rsidRDefault="004A53E3" w:rsidP="004A53E3">
      <w:pPr>
        <w:autoSpaceDE w:val="0"/>
        <w:autoSpaceDN w:val="0"/>
        <w:adjustRightInd w:val="0"/>
        <w:ind w:left="-284" w:firstLine="426"/>
        <w:jc w:val="right"/>
        <w:rPr>
          <w:color w:val="000000"/>
          <w:sz w:val="24"/>
          <w:szCs w:val="24"/>
        </w:rPr>
      </w:pPr>
      <w:r w:rsidRPr="004A53E3">
        <w:rPr>
          <w:color w:val="000000"/>
          <w:sz w:val="24"/>
          <w:szCs w:val="24"/>
        </w:rPr>
        <w:lastRenderedPageBreak/>
        <w:t xml:space="preserve">Приложение </w:t>
      </w:r>
    </w:p>
    <w:p w:rsidR="004A53E3" w:rsidRPr="004A53E3" w:rsidRDefault="004A53E3" w:rsidP="004A53E3">
      <w:pPr>
        <w:autoSpaceDE w:val="0"/>
        <w:autoSpaceDN w:val="0"/>
        <w:adjustRightInd w:val="0"/>
        <w:ind w:left="-284" w:firstLine="426"/>
        <w:jc w:val="right"/>
        <w:rPr>
          <w:color w:val="000000"/>
          <w:sz w:val="24"/>
          <w:szCs w:val="24"/>
        </w:rPr>
      </w:pPr>
      <w:r w:rsidRPr="004A53E3">
        <w:rPr>
          <w:color w:val="000000"/>
          <w:sz w:val="24"/>
          <w:szCs w:val="24"/>
        </w:rPr>
        <w:t xml:space="preserve"> к постановлению администрации</w:t>
      </w:r>
    </w:p>
    <w:p w:rsidR="004A53E3" w:rsidRPr="004A53E3" w:rsidRDefault="004A53E3" w:rsidP="004A53E3">
      <w:pPr>
        <w:autoSpaceDE w:val="0"/>
        <w:autoSpaceDN w:val="0"/>
        <w:adjustRightInd w:val="0"/>
        <w:ind w:left="-284" w:firstLine="426"/>
        <w:jc w:val="right"/>
        <w:rPr>
          <w:color w:val="000000"/>
          <w:sz w:val="24"/>
          <w:szCs w:val="24"/>
        </w:rPr>
      </w:pPr>
      <w:r w:rsidRPr="004A53E3">
        <w:rPr>
          <w:color w:val="000000"/>
          <w:sz w:val="24"/>
          <w:szCs w:val="24"/>
        </w:rPr>
        <w:t>МР "Усть-Куломский"</w:t>
      </w:r>
    </w:p>
    <w:p w:rsidR="004A53E3" w:rsidRPr="004A53E3" w:rsidRDefault="004A53E3" w:rsidP="004A53E3">
      <w:pPr>
        <w:pStyle w:val="af2"/>
        <w:spacing w:line="240" w:lineRule="auto"/>
        <w:jc w:val="right"/>
        <w:rPr>
          <w:color w:val="000000"/>
          <w:sz w:val="24"/>
          <w:szCs w:val="24"/>
        </w:rPr>
      </w:pPr>
      <w:r w:rsidRPr="004A53E3">
        <w:rPr>
          <w:color w:val="000000"/>
          <w:sz w:val="24"/>
          <w:szCs w:val="24"/>
        </w:rPr>
        <w:t>от «26» августа г. № 1164</w:t>
      </w:r>
    </w:p>
    <w:p w:rsidR="004A53E3" w:rsidRPr="00154BBA" w:rsidRDefault="004A53E3" w:rsidP="004A53E3">
      <w:pPr>
        <w:pStyle w:val="af2"/>
        <w:spacing w:line="240" w:lineRule="auto"/>
        <w:jc w:val="center"/>
      </w:pPr>
      <w:r w:rsidRPr="004A53E3">
        <w:lastRenderedPageBreak/>
        <w:drawing>
          <wp:inline distT="0" distB="0" distL="0" distR="0">
            <wp:extent cx="5514975" cy="8496300"/>
            <wp:effectExtent l="19050" t="0" r="9525" b="0"/>
            <wp:docPr id="8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srcRect l="9502" t="5733" r="7944" b="4300"/>
                    <a:stretch>
                      <a:fillRect/>
                    </a:stretch>
                  </pic:blipFill>
                  <pic:spPr bwMode="auto">
                    <a:xfrm>
                      <a:off x="0" y="0"/>
                      <a:ext cx="5514975" cy="8496300"/>
                    </a:xfrm>
                    <a:prstGeom prst="rect">
                      <a:avLst/>
                    </a:prstGeom>
                    <a:noFill/>
                    <a:ln w="9525">
                      <a:noFill/>
                      <a:miter lim="800000"/>
                      <a:headEnd/>
                      <a:tailEnd/>
                    </a:ln>
                  </pic:spPr>
                </pic:pic>
              </a:graphicData>
            </a:graphic>
          </wp:inline>
        </w:drawing>
      </w:r>
    </w:p>
    <w:p w:rsidR="00455165" w:rsidRPr="00CF04AF" w:rsidRDefault="00455165" w:rsidP="00455165">
      <w:pPr>
        <w:pStyle w:val="af2"/>
        <w:spacing w:line="240" w:lineRule="auto"/>
      </w:pPr>
    </w:p>
    <w:p w:rsidR="00D2303F" w:rsidRDefault="00D2303F" w:rsidP="000D3656">
      <w:pPr>
        <w:jc w:val="both"/>
        <w:rPr>
          <w:sz w:val="24"/>
          <w:szCs w:val="24"/>
        </w:rPr>
      </w:pPr>
    </w:p>
    <w:p w:rsidR="00455165" w:rsidRDefault="00455165" w:rsidP="000D3656">
      <w:pPr>
        <w:jc w:val="both"/>
        <w:rPr>
          <w:sz w:val="24"/>
          <w:szCs w:val="24"/>
        </w:rPr>
      </w:pPr>
    </w:p>
    <w:p w:rsidR="004A53E3" w:rsidRPr="00FD6672" w:rsidRDefault="004A53E3" w:rsidP="004A53E3">
      <w:pPr>
        <w:jc w:val="center"/>
      </w:pPr>
      <w:r>
        <w:rPr>
          <w:noProof/>
        </w:rPr>
        <w:lastRenderedPageBreak/>
        <w:drawing>
          <wp:inline distT="0" distB="0" distL="0" distR="0">
            <wp:extent cx="848360" cy="841375"/>
            <wp:effectExtent l="19050" t="0" r="8890" b="0"/>
            <wp:docPr id="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848360" cy="841375"/>
                    </a:xfrm>
                    <a:prstGeom prst="rect">
                      <a:avLst/>
                    </a:prstGeom>
                    <a:noFill/>
                    <a:ln w="9525">
                      <a:noFill/>
                      <a:miter lim="800000"/>
                      <a:headEnd/>
                      <a:tailEnd/>
                    </a:ln>
                  </pic:spPr>
                </pic:pic>
              </a:graphicData>
            </a:graphic>
          </wp:inline>
        </w:drawing>
      </w:r>
    </w:p>
    <w:p w:rsidR="004A53E3" w:rsidRPr="00FD6672" w:rsidRDefault="004A53E3" w:rsidP="004A53E3">
      <w:pPr>
        <w:jc w:val="center"/>
      </w:pPr>
    </w:p>
    <w:p w:rsidR="004A53E3" w:rsidRPr="00FD6672" w:rsidRDefault="004A53E3" w:rsidP="004A53E3">
      <w:pPr>
        <w:jc w:val="center"/>
        <w:rPr>
          <w:rFonts w:ascii="Times New Roman CYR" w:hAnsi="Times New Roman CYR" w:cs="Times New Roman CYR"/>
          <w:b/>
          <w:sz w:val="28"/>
          <w:szCs w:val="28"/>
        </w:rPr>
      </w:pPr>
      <w:r w:rsidRPr="00FD6672">
        <w:rPr>
          <w:rFonts w:ascii="Times New Roman CYR" w:hAnsi="Times New Roman CYR"/>
          <w:b/>
          <w:sz w:val="28"/>
          <w:szCs w:val="28"/>
        </w:rPr>
        <w:t>«Кул</w:t>
      </w:r>
      <w:r w:rsidRPr="00FD6672">
        <w:rPr>
          <w:rFonts w:ascii="Times New Roman CYR" w:hAnsi="Times New Roman CYR" w:cs="Times New Roman CYR"/>
          <w:b/>
          <w:sz w:val="28"/>
          <w:szCs w:val="28"/>
        </w:rPr>
        <w:t>ö</w:t>
      </w:r>
      <w:r w:rsidRPr="00FD6672">
        <w:rPr>
          <w:rFonts w:ascii="Times New Roman CYR" w:hAnsi="Times New Roman CYR"/>
          <w:b/>
          <w:sz w:val="28"/>
          <w:szCs w:val="28"/>
        </w:rPr>
        <w:t>мд</w:t>
      </w:r>
      <w:r w:rsidRPr="00FD6672">
        <w:rPr>
          <w:rFonts w:ascii="Times New Roman CYR" w:hAnsi="Times New Roman CYR"/>
          <w:b/>
          <w:sz w:val="28"/>
          <w:szCs w:val="28"/>
          <w:lang w:val="en-US"/>
        </w:rPr>
        <w:t>i</w:t>
      </w:r>
      <w:r w:rsidRPr="00FD6672">
        <w:rPr>
          <w:rFonts w:ascii="Times New Roman CYR" w:hAnsi="Times New Roman CYR"/>
          <w:b/>
          <w:sz w:val="28"/>
          <w:szCs w:val="28"/>
        </w:rPr>
        <w:t>н» муниципальн</w:t>
      </w:r>
      <w:r w:rsidRPr="00FD6672">
        <w:rPr>
          <w:rFonts w:ascii="Times New Roman CYR" w:hAnsi="Times New Roman CYR" w:cs="Times New Roman CYR"/>
          <w:b/>
          <w:sz w:val="28"/>
          <w:szCs w:val="28"/>
        </w:rPr>
        <w:t>öй</w:t>
      </w:r>
      <w:r>
        <w:rPr>
          <w:rFonts w:ascii="Times New Roman CYR" w:hAnsi="Times New Roman CYR" w:cs="Times New Roman CYR"/>
          <w:b/>
          <w:sz w:val="28"/>
          <w:szCs w:val="28"/>
        </w:rPr>
        <w:t xml:space="preserve"> </w:t>
      </w:r>
      <w:r w:rsidRPr="00FD6672">
        <w:rPr>
          <w:rFonts w:ascii="Times New Roman CYR" w:hAnsi="Times New Roman CYR" w:cs="Times New Roman CYR"/>
          <w:b/>
          <w:sz w:val="28"/>
          <w:szCs w:val="28"/>
        </w:rPr>
        <w:t>районса</w:t>
      </w:r>
      <w:r>
        <w:rPr>
          <w:rFonts w:ascii="Times New Roman CYR" w:hAnsi="Times New Roman CYR" w:cs="Times New Roman CYR"/>
          <w:b/>
          <w:sz w:val="28"/>
          <w:szCs w:val="28"/>
        </w:rPr>
        <w:t xml:space="preserve"> </w:t>
      </w:r>
      <w:r w:rsidRPr="00FD6672">
        <w:rPr>
          <w:rFonts w:ascii="Times New Roman CYR" w:hAnsi="Times New Roman CYR" w:cs="Times New Roman CYR"/>
          <w:b/>
          <w:sz w:val="28"/>
          <w:szCs w:val="28"/>
        </w:rPr>
        <w:t>администрациялöн</w:t>
      </w:r>
    </w:p>
    <w:p w:rsidR="004A53E3" w:rsidRPr="00FD6672" w:rsidRDefault="004A53E3" w:rsidP="004A53E3">
      <w:pPr>
        <w:jc w:val="center"/>
        <w:rPr>
          <w:rFonts w:ascii="Times New Roman CYR" w:hAnsi="Times New Roman CYR"/>
          <w:b/>
          <w:sz w:val="34"/>
          <w:szCs w:val="34"/>
        </w:rPr>
      </w:pPr>
      <w:r w:rsidRPr="00FD6672">
        <w:rPr>
          <w:rFonts w:ascii="Times New Roman CYR" w:hAnsi="Times New Roman CYR" w:cs="Times New Roman CYR"/>
          <w:b/>
          <w:sz w:val="34"/>
          <w:szCs w:val="34"/>
        </w:rPr>
        <w:t>Ш У Ö М</w:t>
      </w:r>
    </w:p>
    <w:p w:rsidR="004A53E3" w:rsidRPr="00FD6672" w:rsidRDefault="004A53E3" w:rsidP="004A53E3">
      <w:pPr>
        <w:jc w:val="center"/>
        <w:rPr>
          <w:b/>
          <w:sz w:val="28"/>
          <w:szCs w:val="28"/>
        </w:rPr>
      </w:pPr>
      <w:r w:rsidRPr="00FD6672">
        <w:rPr>
          <w:noProof/>
        </w:rPr>
        <w:pict>
          <v:line id="_x0000_s1090" style="position:absolute;left:0;text-align:left;z-index:251688960;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Pr="00FD6672">
        <w:rPr>
          <w:b/>
          <w:sz w:val="28"/>
          <w:szCs w:val="28"/>
        </w:rPr>
        <w:t>Администрация муниципального района «Усть-Куломский»</w:t>
      </w:r>
    </w:p>
    <w:p w:rsidR="004A53E3" w:rsidRPr="00FD6672" w:rsidRDefault="004A53E3" w:rsidP="004A53E3">
      <w:pPr>
        <w:keepNext/>
        <w:jc w:val="center"/>
        <w:outlineLvl w:val="3"/>
        <w:rPr>
          <w:b/>
          <w:bCs/>
          <w:sz w:val="34"/>
          <w:szCs w:val="34"/>
        </w:rPr>
      </w:pPr>
      <w:r w:rsidRPr="00FD6672">
        <w:rPr>
          <w:b/>
          <w:bCs/>
          <w:sz w:val="34"/>
          <w:szCs w:val="34"/>
        </w:rPr>
        <w:t>П О С Т А Н О В Л Е Н И Е</w:t>
      </w:r>
    </w:p>
    <w:p w:rsidR="004A53E3" w:rsidRPr="00FD6672" w:rsidRDefault="004A53E3" w:rsidP="004A53E3">
      <w:pPr>
        <w:jc w:val="center"/>
        <w:rPr>
          <w:sz w:val="28"/>
          <w:szCs w:val="28"/>
        </w:rPr>
      </w:pPr>
    </w:p>
    <w:p w:rsidR="004A53E3" w:rsidRPr="00FD6672" w:rsidRDefault="004A53E3" w:rsidP="004A53E3">
      <w:pPr>
        <w:jc w:val="center"/>
        <w:rPr>
          <w:sz w:val="28"/>
          <w:szCs w:val="28"/>
        </w:rPr>
      </w:pPr>
      <w:r>
        <w:rPr>
          <w:sz w:val="28"/>
          <w:szCs w:val="28"/>
        </w:rPr>
        <w:t>26</w:t>
      </w:r>
      <w:r w:rsidRPr="00FD6672">
        <w:rPr>
          <w:sz w:val="28"/>
          <w:szCs w:val="28"/>
        </w:rPr>
        <w:t xml:space="preserve"> августа 2024 г.                                                                                      № </w:t>
      </w:r>
      <w:r>
        <w:rPr>
          <w:sz w:val="28"/>
          <w:szCs w:val="28"/>
        </w:rPr>
        <w:t>1165</w:t>
      </w:r>
    </w:p>
    <w:p w:rsidR="004A53E3" w:rsidRPr="00FD6672" w:rsidRDefault="004A53E3" w:rsidP="004A53E3">
      <w:pPr>
        <w:ind w:left="522" w:hanging="522"/>
        <w:jc w:val="center"/>
      </w:pPr>
      <w:r w:rsidRPr="00FD6672">
        <w:rPr>
          <w:rFonts w:ascii="Times New Roman CYR" w:hAnsi="Times New Roman CYR"/>
        </w:rPr>
        <w:t>Республика Коми</w:t>
      </w:r>
    </w:p>
    <w:p w:rsidR="004A53E3" w:rsidRPr="00FD6672" w:rsidRDefault="004A53E3" w:rsidP="004A53E3">
      <w:pPr>
        <w:ind w:left="522" w:hanging="522"/>
        <w:jc w:val="center"/>
        <w:rPr>
          <w:rFonts w:ascii="Times New Roman CYR" w:hAnsi="Times New Roman CYR"/>
        </w:rPr>
      </w:pPr>
      <w:r w:rsidRPr="00FD6672">
        <w:rPr>
          <w:rFonts w:ascii="Times New Roman CYR" w:hAnsi="Times New Roman CYR"/>
        </w:rPr>
        <w:t>с. Усть-Кулом</w:t>
      </w:r>
    </w:p>
    <w:p w:rsidR="004A53E3" w:rsidRPr="00D41E1C" w:rsidRDefault="004A53E3" w:rsidP="004A53E3">
      <w:pPr>
        <w:ind w:left="522" w:hanging="522"/>
        <w:jc w:val="center"/>
        <w:rPr>
          <w:rFonts w:ascii="Times New Roman CYR" w:hAnsi="Times New Roman CYR"/>
        </w:rPr>
      </w:pPr>
    </w:p>
    <w:p w:rsidR="004A53E3" w:rsidRPr="00E9072A" w:rsidRDefault="004A53E3" w:rsidP="004A53E3">
      <w:pPr>
        <w:shd w:val="clear" w:color="auto" w:fill="FFFFFF"/>
        <w:suppressAutoHyphens/>
        <w:ind w:left="-284" w:firstLine="426"/>
        <w:jc w:val="center"/>
        <w:rPr>
          <w:b/>
          <w:bCs/>
          <w:color w:val="000000"/>
          <w:spacing w:val="-3"/>
          <w:sz w:val="28"/>
          <w:szCs w:val="28"/>
        </w:rPr>
      </w:pPr>
      <w:r w:rsidRPr="00E9072A">
        <w:rPr>
          <w:b/>
          <w:color w:val="000000"/>
          <w:sz w:val="28"/>
          <w:szCs w:val="28"/>
        </w:rPr>
        <w:t>О внесении изменений в постановление администрации муниципального района «Усть-Куломский» от 30.12.2021 №1841 «</w:t>
      </w:r>
      <w:r w:rsidRPr="00E9072A">
        <w:rPr>
          <w:b/>
          <w:sz w:val="28"/>
          <w:szCs w:val="28"/>
        </w:rPr>
        <w:t xml:space="preserve">Об утверждении местных </w:t>
      </w:r>
      <w:r w:rsidRPr="00E9072A">
        <w:rPr>
          <w:b/>
          <w:color w:val="000000"/>
          <w:sz w:val="28"/>
          <w:szCs w:val="28"/>
        </w:rPr>
        <w:t>норматив</w:t>
      </w:r>
      <w:r w:rsidRPr="00E9072A">
        <w:rPr>
          <w:b/>
          <w:sz w:val="28"/>
          <w:szCs w:val="28"/>
        </w:rPr>
        <w:t>ов градостроительного проектирования муниципальных образований сельских поселений "Усть-Куломский"</w:t>
      </w:r>
    </w:p>
    <w:p w:rsidR="004A53E3" w:rsidRPr="00E9072A" w:rsidRDefault="004A53E3" w:rsidP="004A53E3">
      <w:pPr>
        <w:widowControl w:val="0"/>
        <w:autoSpaceDE w:val="0"/>
        <w:autoSpaceDN w:val="0"/>
        <w:adjustRightInd w:val="0"/>
        <w:jc w:val="both"/>
        <w:rPr>
          <w:bCs/>
          <w:color w:val="000000"/>
          <w:sz w:val="28"/>
          <w:szCs w:val="28"/>
        </w:rPr>
      </w:pPr>
    </w:p>
    <w:p w:rsidR="004A53E3" w:rsidRPr="00E9072A" w:rsidRDefault="004A53E3" w:rsidP="004A53E3">
      <w:pPr>
        <w:widowControl w:val="0"/>
        <w:autoSpaceDE w:val="0"/>
        <w:autoSpaceDN w:val="0"/>
        <w:adjustRightInd w:val="0"/>
        <w:ind w:firstLine="709"/>
        <w:jc w:val="both"/>
        <w:rPr>
          <w:bCs/>
          <w:color w:val="000000"/>
          <w:sz w:val="28"/>
          <w:szCs w:val="28"/>
        </w:rPr>
      </w:pPr>
      <w:r>
        <w:rPr>
          <w:bCs/>
          <w:color w:val="000000"/>
          <w:sz w:val="28"/>
          <w:szCs w:val="28"/>
        </w:rPr>
        <w:t>В соответствии со ст. 29.4 Градостроительного к</w:t>
      </w:r>
      <w:r w:rsidRPr="00E9072A">
        <w:rPr>
          <w:bCs/>
          <w:color w:val="000000"/>
          <w:sz w:val="28"/>
          <w:szCs w:val="28"/>
        </w:rPr>
        <w:t xml:space="preserve">одекса Российской Федерации, </w:t>
      </w:r>
      <w:r w:rsidRPr="00E9072A">
        <w:rPr>
          <w:bCs/>
          <w:sz w:val="28"/>
          <w:szCs w:val="28"/>
        </w:rPr>
        <w:t>Федеральным законом от 06.10.2003г. №131-ФЗ «Об общих принципах организации местного самоуправления в Российской Федерации»,</w:t>
      </w:r>
      <w:r w:rsidRPr="00E9072A">
        <w:rPr>
          <w:bCs/>
          <w:color w:val="FF0000"/>
          <w:sz w:val="28"/>
          <w:szCs w:val="28"/>
        </w:rPr>
        <w:t xml:space="preserve"> </w:t>
      </w:r>
      <w:r>
        <w:rPr>
          <w:sz w:val="28"/>
          <w:szCs w:val="28"/>
        </w:rPr>
        <w:t>ст.14</w:t>
      </w:r>
      <w:r w:rsidRPr="00E9072A">
        <w:rPr>
          <w:sz w:val="28"/>
          <w:szCs w:val="28"/>
        </w:rPr>
        <w:t xml:space="preserve"> Закона Республики Коми от 08.05.2007 № 43-РЗ «О некоторых вопросах в области градостроительной деятельности в Республике Коми», </w:t>
      </w:r>
      <w:r w:rsidRPr="00E9072A">
        <w:rPr>
          <w:bCs/>
          <w:color w:val="000000"/>
          <w:sz w:val="28"/>
          <w:szCs w:val="28"/>
        </w:rPr>
        <w:t xml:space="preserve">администрация муниципального района «Усть-Куломский» </w:t>
      </w:r>
      <w:r w:rsidRPr="00E9072A">
        <w:rPr>
          <w:bCs/>
          <w:color w:val="000000"/>
          <w:spacing w:val="60"/>
          <w:sz w:val="28"/>
          <w:szCs w:val="28"/>
        </w:rPr>
        <w:t>постановляет</w:t>
      </w:r>
      <w:r w:rsidRPr="00E9072A">
        <w:rPr>
          <w:bCs/>
          <w:color w:val="000000"/>
          <w:sz w:val="28"/>
          <w:szCs w:val="28"/>
        </w:rPr>
        <w:t>:</w:t>
      </w:r>
    </w:p>
    <w:p w:rsidR="004A53E3" w:rsidRPr="00E9072A" w:rsidRDefault="004A53E3" w:rsidP="004A53E3">
      <w:pPr>
        <w:widowControl w:val="0"/>
        <w:autoSpaceDE w:val="0"/>
        <w:autoSpaceDN w:val="0"/>
        <w:adjustRightInd w:val="0"/>
        <w:ind w:firstLine="709"/>
        <w:jc w:val="both"/>
        <w:rPr>
          <w:bCs/>
          <w:color w:val="000000"/>
          <w:sz w:val="28"/>
          <w:szCs w:val="28"/>
        </w:rPr>
      </w:pPr>
    </w:p>
    <w:p w:rsidR="004A53E3" w:rsidRPr="00E9072A" w:rsidRDefault="004A53E3" w:rsidP="004A53E3">
      <w:pPr>
        <w:shd w:val="clear" w:color="auto" w:fill="FFFFFF"/>
        <w:suppressAutoHyphens/>
        <w:ind w:firstLine="426"/>
        <w:jc w:val="both"/>
        <w:rPr>
          <w:sz w:val="28"/>
          <w:szCs w:val="28"/>
        </w:rPr>
      </w:pPr>
      <w:r w:rsidRPr="00E9072A">
        <w:rPr>
          <w:sz w:val="28"/>
          <w:szCs w:val="28"/>
        </w:rPr>
        <w:t xml:space="preserve">1. Внести в постановление </w:t>
      </w:r>
      <w:r w:rsidRPr="00E9072A">
        <w:rPr>
          <w:color w:val="000000"/>
          <w:sz w:val="28"/>
          <w:szCs w:val="28"/>
        </w:rPr>
        <w:t>администрации муниципального района «Усть-Куломский» от 30.12.2021 №1841 «</w:t>
      </w:r>
      <w:r w:rsidRPr="00E9072A">
        <w:rPr>
          <w:sz w:val="28"/>
          <w:szCs w:val="28"/>
        </w:rPr>
        <w:t xml:space="preserve">Об утверждении местных </w:t>
      </w:r>
      <w:r w:rsidRPr="00E9072A">
        <w:rPr>
          <w:color w:val="000000"/>
          <w:sz w:val="28"/>
          <w:szCs w:val="28"/>
        </w:rPr>
        <w:t>норматив</w:t>
      </w:r>
      <w:r w:rsidRPr="00E9072A">
        <w:rPr>
          <w:sz w:val="28"/>
          <w:szCs w:val="28"/>
        </w:rPr>
        <w:t>ов градостроительного проектирования муниципальных образований сельских поселений "Усть-Куломский"» (далее-постановление) следующие изменения:</w:t>
      </w:r>
    </w:p>
    <w:p w:rsidR="004A53E3" w:rsidRPr="00E9072A" w:rsidRDefault="004A53E3" w:rsidP="004A53E3">
      <w:pPr>
        <w:shd w:val="clear" w:color="auto" w:fill="FFFFFF"/>
        <w:suppressAutoHyphens/>
        <w:ind w:firstLine="709"/>
        <w:jc w:val="both"/>
        <w:rPr>
          <w:sz w:val="28"/>
          <w:szCs w:val="28"/>
        </w:rPr>
      </w:pPr>
      <w:r w:rsidRPr="00E9072A">
        <w:rPr>
          <w:sz w:val="28"/>
          <w:szCs w:val="28"/>
        </w:rPr>
        <w:t>1) на</w:t>
      </w:r>
      <w:r>
        <w:rPr>
          <w:sz w:val="28"/>
          <w:szCs w:val="28"/>
        </w:rPr>
        <w:t>именование</w:t>
      </w:r>
      <w:r w:rsidRPr="00E9072A">
        <w:rPr>
          <w:sz w:val="28"/>
          <w:szCs w:val="28"/>
        </w:rPr>
        <w:t xml:space="preserve"> постановления изложить в следующей редакции:</w:t>
      </w:r>
    </w:p>
    <w:p w:rsidR="004A53E3" w:rsidRPr="00E9072A" w:rsidRDefault="004A53E3" w:rsidP="004A53E3">
      <w:pPr>
        <w:shd w:val="clear" w:color="auto" w:fill="FFFFFF"/>
        <w:suppressAutoHyphens/>
        <w:ind w:firstLine="709"/>
        <w:jc w:val="both"/>
        <w:rPr>
          <w:bCs/>
          <w:color w:val="000000"/>
          <w:spacing w:val="-3"/>
          <w:sz w:val="28"/>
          <w:szCs w:val="28"/>
        </w:rPr>
      </w:pPr>
      <w:r w:rsidRPr="00E9072A">
        <w:rPr>
          <w:sz w:val="28"/>
          <w:szCs w:val="28"/>
        </w:rPr>
        <w:t xml:space="preserve">«Об утверждении местных </w:t>
      </w:r>
      <w:r w:rsidRPr="00E9072A">
        <w:rPr>
          <w:color w:val="000000"/>
          <w:sz w:val="28"/>
          <w:szCs w:val="28"/>
        </w:rPr>
        <w:t>норматив</w:t>
      </w:r>
      <w:r w:rsidRPr="00E9072A">
        <w:rPr>
          <w:sz w:val="28"/>
          <w:szCs w:val="28"/>
        </w:rPr>
        <w:t>ов градостроительного проектирования сельских поселений муниципального района «Усть-Куломский» Республики Коми»;</w:t>
      </w:r>
    </w:p>
    <w:p w:rsidR="004A53E3" w:rsidRPr="00E9072A" w:rsidRDefault="004A53E3" w:rsidP="004A53E3">
      <w:pPr>
        <w:shd w:val="clear" w:color="auto" w:fill="FFFFFF"/>
        <w:suppressAutoHyphens/>
        <w:ind w:firstLine="709"/>
        <w:jc w:val="both"/>
        <w:rPr>
          <w:sz w:val="28"/>
          <w:szCs w:val="28"/>
        </w:rPr>
      </w:pPr>
      <w:r w:rsidRPr="00E9072A">
        <w:rPr>
          <w:color w:val="000000"/>
          <w:sz w:val="28"/>
          <w:szCs w:val="28"/>
        </w:rPr>
        <w:t>2) п</w:t>
      </w:r>
      <w:r w:rsidRPr="00E9072A">
        <w:rPr>
          <w:sz w:val="28"/>
          <w:szCs w:val="28"/>
        </w:rPr>
        <w:t>ункт 1 постановления изложить в следующей редакции:</w:t>
      </w:r>
    </w:p>
    <w:p w:rsidR="004A53E3" w:rsidRPr="00E9072A" w:rsidRDefault="004A53E3" w:rsidP="004A53E3">
      <w:pPr>
        <w:autoSpaceDE w:val="0"/>
        <w:autoSpaceDN w:val="0"/>
        <w:adjustRightInd w:val="0"/>
        <w:ind w:firstLine="426"/>
        <w:jc w:val="both"/>
        <w:outlineLvl w:val="0"/>
        <w:rPr>
          <w:sz w:val="28"/>
          <w:szCs w:val="28"/>
        </w:rPr>
      </w:pPr>
      <w:r w:rsidRPr="00E9072A">
        <w:rPr>
          <w:sz w:val="28"/>
          <w:szCs w:val="28"/>
        </w:rPr>
        <w:t xml:space="preserve">«1.Утвердить местные </w:t>
      </w:r>
      <w:r w:rsidRPr="00E9072A">
        <w:rPr>
          <w:color w:val="000000"/>
          <w:sz w:val="28"/>
          <w:szCs w:val="28"/>
        </w:rPr>
        <w:t>нормативы</w:t>
      </w:r>
      <w:r w:rsidRPr="00E9072A">
        <w:rPr>
          <w:sz w:val="28"/>
          <w:szCs w:val="28"/>
        </w:rPr>
        <w:t xml:space="preserve"> градостроительного проектирования сельских поселений муниципального района «Усть-Куломский» Республики Коми» (далее-местные нормативы град</w:t>
      </w:r>
      <w:r>
        <w:rPr>
          <w:sz w:val="28"/>
          <w:szCs w:val="28"/>
        </w:rPr>
        <w:t xml:space="preserve">остроительного проектирования) </w:t>
      </w:r>
      <w:r w:rsidRPr="00E9072A">
        <w:rPr>
          <w:sz w:val="28"/>
          <w:szCs w:val="28"/>
        </w:rPr>
        <w:t>согласно приложению к настоящему постановлению;</w:t>
      </w:r>
    </w:p>
    <w:p w:rsidR="004A53E3" w:rsidRPr="00E9072A" w:rsidRDefault="004A53E3" w:rsidP="004A53E3">
      <w:pPr>
        <w:shd w:val="clear" w:color="auto" w:fill="FFFFFF"/>
        <w:suppressAutoHyphens/>
        <w:ind w:firstLine="709"/>
        <w:jc w:val="both"/>
        <w:rPr>
          <w:sz w:val="28"/>
          <w:szCs w:val="28"/>
        </w:rPr>
      </w:pPr>
      <w:r w:rsidRPr="00E9072A">
        <w:rPr>
          <w:sz w:val="28"/>
          <w:szCs w:val="28"/>
        </w:rPr>
        <w:t>3) в приложении к постановлению раздел 1.4 Расчетные показатели, устанавливаемые для объектов местного значения в области физической культуры и спорта дополнить пунктом</w:t>
      </w:r>
      <w:r>
        <w:rPr>
          <w:sz w:val="28"/>
          <w:szCs w:val="28"/>
        </w:rPr>
        <w:t xml:space="preserve"> 1.4.3</w:t>
      </w:r>
      <w:r w:rsidRPr="00E9072A">
        <w:rPr>
          <w:sz w:val="28"/>
          <w:szCs w:val="28"/>
        </w:rPr>
        <w:t xml:space="preserve"> следующего содержания:</w:t>
      </w:r>
    </w:p>
    <w:p w:rsidR="004A53E3" w:rsidRPr="00E9072A" w:rsidRDefault="004A53E3" w:rsidP="004A53E3">
      <w:pPr>
        <w:autoSpaceDE w:val="0"/>
        <w:autoSpaceDN w:val="0"/>
        <w:adjustRightInd w:val="0"/>
        <w:ind w:firstLine="540"/>
        <w:jc w:val="both"/>
        <w:rPr>
          <w:sz w:val="28"/>
          <w:szCs w:val="28"/>
        </w:rPr>
      </w:pPr>
      <w:r w:rsidRPr="00E9072A">
        <w:rPr>
          <w:sz w:val="28"/>
          <w:szCs w:val="28"/>
        </w:rPr>
        <w:t>«1.4.3.  Категории опасности объектов спорта:</w:t>
      </w:r>
    </w:p>
    <w:p w:rsidR="004A53E3" w:rsidRPr="00E9072A" w:rsidRDefault="004A53E3" w:rsidP="004A53E3">
      <w:pPr>
        <w:autoSpaceDE w:val="0"/>
        <w:autoSpaceDN w:val="0"/>
        <w:adjustRightInd w:val="0"/>
        <w:ind w:firstLine="540"/>
        <w:jc w:val="both"/>
        <w:rPr>
          <w:sz w:val="28"/>
          <w:szCs w:val="28"/>
        </w:rPr>
      </w:pPr>
      <w:r w:rsidRPr="00E9072A">
        <w:rPr>
          <w:sz w:val="28"/>
          <w:szCs w:val="28"/>
        </w:rPr>
        <w:lastRenderedPageBreak/>
        <w:t>а) объекты спорта первой категории опасности - объекты спорта, в результате совершения террористического акта на которых прогнозируемое количество пострадавших составит более 500 человек;</w:t>
      </w:r>
    </w:p>
    <w:p w:rsidR="004A53E3" w:rsidRPr="00E9072A" w:rsidRDefault="004A53E3" w:rsidP="004A53E3">
      <w:pPr>
        <w:autoSpaceDE w:val="0"/>
        <w:autoSpaceDN w:val="0"/>
        <w:adjustRightInd w:val="0"/>
        <w:ind w:firstLine="540"/>
        <w:jc w:val="both"/>
        <w:rPr>
          <w:sz w:val="28"/>
          <w:szCs w:val="28"/>
        </w:rPr>
      </w:pPr>
      <w:r w:rsidRPr="00E9072A">
        <w:rPr>
          <w:sz w:val="28"/>
          <w:szCs w:val="28"/>
        </w:rPr>
        <w:t>б) объекты спорта второй категории опасности - объекты спорта, в результате совершения террористического акта на которых прогнозируемое количество пострадавших составит от 101 до 500 человек;</w:t>
      </w:r>
    </w:p>
    <w:p w:rsidR="004A53E3" w:rsidRPr="00E9072A" w:rsidRDefault="004A53E3" w:rsidP="004A53E3">
      <w:pPr>
        <w:autoSpaceDE w:val="0"/>
        <w:autoSpaceDN w:val="0"/>
        <w:adjustRightInd w:val="0"/>
        <w:ind w:firstLine="540"/>
        <w:jc w:val="both"/>
        <w:rPr>
          <w:sz w:val="28"/>
          <w:szCs w:val="28"/>
        </w:rPr>
      </w:pPr>
      <w:r w:rsidRPr="00E9072A">
        <w:rPr>
          <w:sz w:val="28"/>
          <w:szCs w:val="28"/>
        </w:rPr>
        <w:t>в) объекты спорта третьей категории опасности - объекты спорта, в результате совершения террористического акта на которых прогнозируемое количество пострадавших составит от 31 до 100 человек;</w:t>
      </w:r>
    </w:p>
    <w:p w:rsidR="004A53E3" w:rsidRPr="00E9072A" w:rsidRDefault="004A53E3" w:rsidP="004A53E3">
      <w:pPr>
        <w:autoSpaceDE w:val="0"/>
        <w:autoSpaceDN w:val="0"/>
        <w:adjustRightInd w:val="0"/>
        <w:ind w:firstLine="540"/>
        <w:jc w:val="both"/>
        <w:rPr>
          <w:sz w:val="28"/>
          <w:szCs w:val="28"/>
        </w:rPr>
      </w:pPr>
      <w:r w:rsidRPr="00E9072A">
        <w:rPr>
          <w:sz w:val="28"/>
          <w:szCs w:val="28"/>
        </w:rPr>
        <w:t>г) объекты спорта четвертой категории опасности - объекты спорта, в результате совершения террористического акта на которых прогнозируемое количество пострадавших составит менее 30 человек.»</w:t>
      </w:r>
    </w:p>
    <w:p w:rsidR="004A53E3" w:rsidRPr="00E9072A" w:rsidRDefault="004A53E3" w:rsidP="004A53E3">
      <w:pPr>
        <w:autoSpaceDE w:val="0"/>
        <w:autoSpaceDN w:val="0"/>
        <w:adjustRightInd w:val="0"/>
        <w:ind w:firstLine="426"/>
        <w:jc w:val="both"/>
        <w:outlineLvl w:val="0"/>
        <w:rPr>
          <w:sz w:val="28"/>
          <w:szCs w:val="28"/>
        </w:rPr>
      </w:pPr>
      <w:r w:rsidRPr="00E9072A">
        <w:rPr>
          <w:sz w:val="28"/>
          <w:szCs w:val="28"/>
        </w:rPr>
        <w:t>2.Настоящее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4A53E3" w:rsidRPr="00E9072A" w:rsidRDefault="004A53E3" w:rsidP="004A53E3">
      <w:pPr>
        <w:autoSpaceDE w:val="0"/>
        <w:autoSpaceDN w:val="0"/>
        <w:adjustRightInd w:val="0"/>
        <w:ind w:firstLine="426"/>
        <w:jc w:val="both"/>
        <w:outlineLvl w:val="0"/>
        <w:rPr>
          <w:sz w:val="28"/>
          <w:szCs w:val="28"/>
        </w:rPr>
      </w:pPr>
    </w:p>
    <w:p w:rsidR="004A53E3" w:rsidRDefault="004A53E3" w:rsidP="004A53E3">
      <w:pPr>
        <w:rPr>
          <w:sz w:val="28"/>
          <w:szCs w:val="28"/>
        </w:rPr>
      </w:pPr>
    </w:p>
    <w:p w:rsidR="004A53E3" w:rsidRPr="00E9072A" w:rsidRDefault="004A53E3" w:rsidP="004A53E3">
      <w:pPr>
        <w:rPr>
          <w:sz w:val="28"/>
          <w:szCs w:val="28"/>
        </w:rPr>
      </w:pPr>
      <w:r w:rsidRPr="00E9072A">
        <w:rPr>
          <w:sz w:val="28"/>
          <w:szCs w:val="28"/>
        </w:rPr>
        <w:t>Глава МР «Усть-Куломский» -</w:t>
      </w:r>
    </w:p>
    <w:p w:rsidR="004A53E3" w:rsidRPr="00E9072A" w:rsidRDefault="004A53E3" w:rsidP="004A53E3">
      <w:pPr>
        <w:rPr>
          <w:color w:val="000000"/>
          <w:sz w:val="28"/>
          <w:szCs w:val="28"/>
          <w:lang w:eastAsia="zh-CN"/>
        </w:rPr>
      </w:pPr>
      <w:r w:rsidRPr="00E9072A">
        <w:rPr>
          <w:sz w:val="28"/>
          <w:szCs w:val="28"/>
        </w:rPr>
        <w:t>руководитель администрации района</w:t>
      </w:r>
      <w:r w:rsidRPr="00E9072A">
        <w:rPr>
          <w:color w:val="000000"/>
          <w:sz w:val="28"/>
          <w:szCs w:val="28"/>
          <w:lang w:eastAsia="zh-CN"/>
        </w:rPr>
        <w:t xml:space="preserve">                                                   С.В. Рубан</w:t>
      </w:r>
    </w:p>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Pr="00FD6672" w:rsidRDefault="004A53E3" w:rsidP="004A53E3">
      <w:r>
        <w:t>Коноплёва Г.О. 94-4</w:t>
      </w:r>
      <w:r w:rsidRPr="002F3A71">
        <w:t>10</w:t>
      </w:r>
    </w:p>
    <w:p w:rsidR="00455165" w:rsidRDefault="00455165" w:rsidP="000D3656">
      <w:pPr>
        <w:jc w:val="both"/>
        <w:rPr>
          <w:sz w:val="24"/>
          <w:szCs w:val="24"/>
        </w:rPr>
      </w:pPr>
    </w:p>
    <w:p w:rsidR="004A53E3" w:rsidRPr="00CB7CD6" w:rsidRDefault="004A53E3" w:rsidP="004A53E3">
      <w:pPr>
        <w:jc w:val="center"/>
      </w:pPr>
      <w:r>
        <w:rPr>
          <w:noProof/>
        </w:rPr>
        <w:lastRenderedPageBreak/>
        <w:drawing>
          <wp:inline distT="0" distB="0" distL="0" distR="0">
            <wp:extent cx="847725" cy="838200"/>
            <wp:effectExtent l="19050" t="0" r="9525" b="0"/>
            <wp:docPr id="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4A53E3" w:rsidRPr="00CB7CD6" w:rsidRDefault="004A53E3" w:rsidP="004A53E3">
      <w:pPr>
        <w:jc w:val="center"/>
      </w:pPr>
    </w:p>
    <w:p w:rsidR="004A53E3" w:rsidRPr="00CB7CD6" w:rsidRDefault="004A53E3" w:rsidP="004A53E3">
      <w:pPr>
        <w:jc w:val="center"/>
        <w:rPr>
          <w:rFonts w:ascii="Times New Roman CYR" w:hAnsi="Times New Roman CYR" w:cs="Times New Roman CYR"/>
          <w:b/>
          <w:sz w:val="28"/>
          <w:szCs w:val="28"/>
        </w:rPr>
      </w:pPr>
      <w:r w:rsidRPr="00CB7CD6">
        <w:rPr>
          <w:rFonts w:ascii="Times New Roman CYR" w:hAnsi="Times New Roman CYR"/>
          <w:b/>
          <w:sz w:val="28"/>
          <w:szCs w:val="28"/>
        </w:rPr>
        <w:t>«Кул</w:t>
      </w:r>
      <w:r w:rsidRPr="00CB7CD6">
        <w:rPr>
          <w:rFonts w:ascii="Times New Roman CYR" w:hAnsi="Times New Roman CYR" w:cs="Times New Roman CYR"/>
          <w:b/>
          <w:sz w:val="28"/>
          <w:szCs w:val="28"/>
        </w:rPr>
        <w:t>ö</w:t>
      </w:r>
      <w:r w:rsidRPr="00CB7CD6">
        <w:rPr>
          <w:rFonts w:ascii="Times New Roman CYR" w:hAnsi="Times New Roman CYR"/>
          <w:b/>
          <w:sz w:val="28"/>
          <w:szCs w:val="28"/>
        </w:rPr>
        <w:t>мд</w:t>
      </w:r>
      <w:r w:rsidRPr="00CB7CD6">
        <w:rPr>
          <w:rFonts w:ascii="Times New Roman CYR" w:hAnsi="Times New Roman CYR"/>
          <w:b/>
          <w:sz w:val="28"/>
          <w:szCs w:val="28"/>
          <w:lang w:val="en-US"/>
        </w:rPr>
        <w:t>i</w:t>
      </w:r>
      <w:r w:rsidRPr="00CB7CD6">
        <w:rPr>
          <w:rFonts w:ascii="Times New Roman CYR" w:hAnsi="Times New Roman CYR"/>
          <w:b/>
          <w:sz w:val="28"/>
          <w:szCs w:val="28"/>
        </w:rPr>
        <w:t>н» муниципальн</w:t>
      </w:r>
      <w:r w:rsidRPr="00CB7CD6">
        <w:rPr>
          <w:rFonts w:ascii="Times New Roman CYR" w:hAnsi="Times New Roman CYR" w:cs="Times New Roman CYR"/>
          <w:b/>
          <w:sz w:val="28"/>
          <w:szCs w:val="28"/>
        </w:rPr>
        <w:t>öй</w:t>
      </w:r>
      <w:r>
        <w:rPr>
          <w:rFonts w:ascii="Times New Roman CYR" w:hAnsi="Times New Roman CYR" w:cs="Times New Roman CYR"/>
          <w:b/>
          <w:sz w:val="28"/>
          <w:szCs w:val="28"/>
        </w:rPr>
        <w:t xml:space="preserve"> </w:t>
      </w:r>
      <w:r w:rsidRPr="00CB7CD6">
        <w:rPr>
          <w:rFonts w:ascii="Times New Roman CYR" w:hAnsi="Times New Roman CYR" w:cs="Times New Roman CYR"/>
          <w:b/>
          <w:sz w:val="28"/>
          <w:szCs w:val="28"/>
        </w:rPr>
        <w:t>районса</w:t>
      </w:r>
      <w:r>
        <w:rPr>
          <w:rFonts w:ascii="Times New Roman CYR" w:hAnsi="Times New Roman CYR" w:cs="Times New Roman CYR"/>
          <w:b/>
          <w:sz w:val="28"/>
          <w:szCs w:val="28"/>
        </w:rPr>
        <w:t xml:space="preserve"> </w:t>
      </w:r>
      <w:r w:rsidRPr="00CB7CD6">
        <w:rPr>
          <w:rFonts w:ascii="Times New Roman CYR" w:hAnsi="Times New Roman CYR" w:cs="Times New Roman CYR"/>
          <w:b/>
          <w:sz w:val="28"/>
          <w:szCs w:val="28"/>
        </w:rPr>
        <w:t>администрациялöн</w:t>
      </w:r>
    </w:p>
    <w:p w:rsidR="004A53E3" w:rsidRPr="00CB7CD6" w:rsidRDefault="004A53E3" w:rsidP="004A53E3">
      <w:pPr>
        <w:jc w:val="center"/>
        <w:rPr>
          <w:rFonts w:ascii="Times New Roman CYR" w:hAnsi="Times New Roman CYR"/>
          <w:b/>
          <w:sz w:val="34"/>
          <w:szCs w:val="34"/>
        </w:rPr>
      </w:pPr>
      <w:r w:rsidRPr="00CB7CD6">
        <w:rPr>
          <w:rFonts w:ascii="Times New Roman CYR" w:hAnsi="Times New Roman CYR" w:cs="Times New Roman CYR"/>
          <w:b/>
          <w:sz w:val="34"/>
          <w:szCs w:val="34"/>
        </w:rPr>
        <w:t>Ш У Ö М</w:t>
      </w:r>
    </w:p>
    <w:p w:rsidR="004A53E3" w:rsidRPr="00CB7CD6" w:rsidRDefault="004A53E3" w:rsidP="004A53E3">
      <w:pPr>
        <w:jc w:val="center"/>
        <w:rPr>
          <w:b/>
          <w:sz w:val="28"/>
          <w:szCs w:val="28"/>
        </w:rPr>
      </w:pPr>
      <w:r w:rsidRPr="00CB7CD6">
        <w:rPr>
          <w:noProof/>
        </w:rPr>
        <w:pict>
          <v:line id="_x0000_s1091" style="position:absolute;left:0;text-align:left;z-index:251691008;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Pr="00CB7CD6">
        <w:rPr>
          <w:b/>
          <w:sz w:val="28"/>
          <w:szCs w:val="28"/>
        </w:rPr>
        <w:t>Администрация муниципального района «Усть-Куломский»</w:t>
      </w:r>
    </w:p>
    <w:p w:rsidR="004A53E3" w:rsidRPr="00CB7CD6" w:rsidRDefault="004A53E3" w:rsidP="004A53E3">
      <w:pPr>
        <w:keepNext/>
        <w:jc w:val="center"/>
        <w:outlineLvl w:val="3"/>
        <w:rPr>
          <w:b/>
          <w:bCs/>
          <w:sz w:val="34"/>
          <w:szCs w:val="34"/>
        </w:rPr>
      </w:pPr>
      <w:r w:rsidRPr="00CB7CD6">
        <w:rPr>
          <w:b/>
          <w:bCs/>
          <w:sz w:val="34"/>
          <w:szCs w:val="34"/>
        </w:rPr>
        <w:t>П О С Т А Н О В Л Е Н И Е</w:t>
      </w:r>
    </w:p>
    <w:p w:rsidR="004A53E3" w:rsidRPr="00CB7CD6" w:rsidRDefault="004A53E3" w:rsidP="004A53E3">
      <w:pPr>
        <w:jc w:val="center"/>
        <w:rPr>
          <w:sz w:val="28"/>
          <w:szCs w:val="28"/>
        </w:rPr>
      </w:pPr>
    </w:p>
    <w:p w:rsidR="004A53E3" w:rsidRPr="00CB7CD6" w:rsidRDefault="004A53E3" w:rsidP="004A53E3">
      <w:pPr>
        <w:jc w:val="center"/>
        <w:rPr>
          <w:sz w:val="28"/>
          <w:szCs w:val="28"/>
        </w:rPr>
      </w:pPr>
      <w:r w:rsidRPr="00CB7CD6">
        <w:rPr>
          <w:sz w:val="28"/>
          <w:szCs w:val="28"/>
        </w:rPr>
        <w:t xml:space="preserve">26 августа 2024 г.                                                                                      № </w:t>
      </w:r>
      <w:r>
        <w:rPr>
          <w:sz w:val="28"/>
          <w:szCs w:val="28"/>
        </w:rPr>
        <w:t>1166</w:t>
      </w:r>
    </w:p>
    <w:p w:rsidR="004A53E3" w:rsidRPr="00CB7CD6" w:rsidRDefault="004A53E3" w:rsidP="004A53E3">
      <w:pPr>
        <w:ind w:left="522" w:hanging="522"/>
        <w:jc w:val="center"/>
      </w:pPr>
      <w:r w:rsidRPr="00CB7CD6">
        <w:rPr>
          <w:rFonts w:ascii="Times New Roman CYR" w:hAnsi="Times New Roman CYR"/>
        </w:rPr>
        <w:t>Республика Коми</w:t>
      </w:r>
    </w:p>
    <w:p w:rsidR="004A53E3" w:rsidRPr="00CB7CD6" w:rsidRDefault="004A53E3" w:rsidP="004A53E3">
      <w:pPr>
        <w:ind w:left="522" w:hanging="522"/>
        <w:jc w:val="center"/>
        <w:rPr>
          <w:rFonts w:ascii="Times New Roman CYR" w:hAnsi="Times New Roman CYR"/>
        </w:rPr>
      </w:pPr>
      <w:r w:rsidRPr="00CB7CD6">
        <w:rPr>
          <w:rFonts w:ascii="Times New Roman CYR" w:hAnsi="Times New Roman CYR"/>
        </w:rPr>
        <w:t>с. Усть-Кулом</w:t>
      </w:r>
    </w:p>
    <w:p w:rsidR="004A53E3" w:rsidRPr="00D41E1C" w:rsidRDefault="004A53E3" w:rsidP="004A53E3">
      <w:pPr>
        <w:ind w:left="522" w:hanging="522"/>
        <w:jc w:val="center"/>
        <w:rPr>
          <w:rFonts w:ascii="Times New Roman CYR" w:hAnsi="Times New Roman CYR"/>
        </w:rPr>
      </w:pPr>
    </w:p>
    <w:p w:rsidR="004A53E3" w:rsidRPr="00D41E1C" w:rsidRDefault="004A53E3" w:rsidP="004A53E3">
      <w:pPr>
        <w:ind w:left="522" w:hanging="522"/>
        <w:jc w:val="center"/>
        <w:rPr>
          <w:rFonts w:ascii="Times New Roman CYR" w:hAnsi="Times New Roman CYR"/>
        </w:rPr>
      </w:pPr>
    </w:p>
    <w:p w:rsidR="004A53E3" w:rsidRPr="00F46083" w:rsidRDefault="004A53E3" w:rsidP="004A53E3">
      <w:pPr>
        <w:shd w:val="clear" w:color="auto" w:fill="FFFFFF"/>
        <w:suppressAutoHyphens/>
        <w:ind w:left="-284" w:firstLine="426"/>
        <w:jc w:val="center"/>
        <w:rPr>
          <w:b/>
          <w:bCs/>
          <w:color w:val="000000"/>
          <w:spacing w:val="-3"/>
          <w:sz w:val="28"/>
          <w:szCs w:val="28"/>
        </w:rPr>
      </w:pPr>
      <w:r w:rsidRPr="00F46083">
        <w:rPr>
          <w:b/>
          <w:color w:val="000000"/>
          <w:sz w:val="28"/>
          <w:szCs w:val="28"/>
        </w:rPr>
        <w:t>О внесении изменений в постановление администрации муниципального района «Усть-Куломский» от 30.12.2021 №1842 «</w:t>
      </w:r>
      <w:r w:rsidRPr="00F46083">
        <w:rPr>
          <w:b/>
          <w:sz w:val="28"/>
          <w:szCs w:val="28"/>
        </w:rPr>
        <w:t xml:space="preserve">Об утверждении местных </w:t>
      </w:r>
      <w:r w:rsidRPr="00F46083">
        <w:rPr>
          <w:b/>
          <w:color w:val="000000"/>
          <w:sz w:val="28"/>
          <w:szCs w:val="28"/>
        </w:rPr>
        <w:t>норматив</w:t>
      </w:r>
      <w:r w:rsidRPr="00F46083">
        <w:rPr>
          <w:b/>
          <w:sz w:val="28"/>
          <w:szCs w:val="28"/>
        </w:rPr>
        <w:t>ов градостроительного проектирования муниципального образования муниципального района "Усть-Куломский"</w:t>
      </w:r>
    </w:p>
    <w:p w:rsidR="004A53E3" w:rsidRPr="00F46083" w:rsidRDefault="004A53E3" w:rsidP="004A53E3">
      <w:pPr>
        <w:widowControl w:val="0"/>
        <w:autoSpaceDE w:val="0"/>
        <w:autoSpaceDN w:val="0"/>
        <w:adjustRightInd w:val="0"/>
        <w:jc w:val="both"/>
        <w:rPr>
          <w:bCs/>
          <w:color w:val="000000"/>
          <w:sz w:val="28"/>
          <w:szCs w:val="28"/>
        </w:rPr>
      </w:pPr>
    </w:p>
    <w:p w:rsidR="004A53E3" w:rsidRPr="00F46083" w:rsidRDefault="004A53E3" w:rsidP="004A53E3">
      <w:pPr>
        <w:widowControl w:val="0"/>
        <w:autoSpaceDE w:val="0"/>
        <w:autoSpaceDN w:val="0"/>
        <w:adjustRightInd w:val="0"/>
        <w:ind w:firstLine="709"/>
        <w:jc w:val="both"/>
        <w:rPr>
          <w:bCs/>
          <w:color w:val="000000"/>
          <w:sz w:val="28"/>
          <w:szCs w:val="28"/>
        </w:rPr>
      </w:pPr>
      <w:r w:rsidRPr="00F46083">
        <w:rPr>
          <w:bCs/>
          <w:color w:val="000000"/>
          <w:sz w:val="28"/>
          <w:szCs w:val="28"/>
        </w:rPr>
        <w:t xml:space="preserve">В соответствии со ст. 29.4 Градостроительного Кодекса Российской Федерации, </w:t>
      </w:r>
      <w:r w:rsidRPr="00F46083">
        <w:rPr>
          <w:bCs/>
          <w:sz w:val="28"/>
          <w:szCs w:val="28"/>
        </w:rPr>
        <w:t xml:space="preserve">Федеральным законом от 06.10.2003г. №131-ФЗ «Об общих принципах организации местного самоуправления в Российской Федерации», </w:t>
      </w:r>
      <w:r>
        <w:rPr>
          <w:sz w:val="28"/>
          <w:szCs w:val="28"/>
        </w:rPr>
        <w:t>ст.14</w:t>
      </w:r>
      <w:r w:rsidRPr="00F46083">
        <w:rPr>
          <w:sz w:val="28"/>
          <w:szCs w:val="28"/>
        </w:rPr>
        <w:t xml:space="preserve"> Закона Республики Коми от 08.05.2007 № 43-РЗ «О некоторых вопросах в области градостроительной деятельности в Республике Коми»</w:t>
      </w:r>
      <w:r>
        <w:rPr>
          <w:sz w:val="28"/>
          <w:szCs w:val="28"/>
        </w:rPr>
        <w:t>,</w:t>
      </w:r>
      <w:r w:rsidRPr="00F46083">
        <w:rPr>
          <w:bCs/>
          <w:color w:val="FF0000"/>
          <w:sz w:val="28"/>
          <w:szCs w:val="28"/>
        </w:rPr>
        <w:t xml:space="preserve"> </w:t>
      </w:r>
      <w:r w:rsidRPr="00F46083">
        <w:rPr>
          <w:bCs/>
          <w:color w:val="000000"/>
          <w:sz w:val="28"/>
          <w:szCs w:val="28"/>
        </w:rPr>
        <w:t xml:space="preserve">администрация муниципального района «Усть-Куломский» </w:t>
      </w:r>
      <w:r w:rsidRPr="00F46083">
        <w:rPr>
          <w:bCs/>
          <w:color w:val="000000"/>
          <w:spacing w:val="60"/>
          <w:sz w:val="28"/>
          <w:szCs w:val="28"/>
        </w:rPr>
        <w:t>постановляет</w:t>
      </w:r>
      <w:r w:rsidRPr="00F46083">
        <w:rPr>
          <w:bCs/>
          <w:color w:val="000000"/>
          <w:sz w:val="28"/>
          <w:szCs w:val="28"/>
        </w:rPr>
        <w:t>:</w:t>
      </w:r>
    </w:p>
    <w:p w:rsidR="004A53E3" w:rsidRPr="00F46083" w:rsidRDefault="004A53E3" w:rsidP="004A53E3">
      <w:pPr>
        <w:widowControl w:val="0"/>
        <w:autoSpaceDE w:val="0"/>
        <w:autoSpaceDN w:val="0"/>
        <w:adjustRightInd w:val="0"/>
        <w:ind w:firstLine="709"/>
        <w:jc w:val="both"/>
        <w:rPr>
          <w:bCs/>
          <w:color w:val="000000"/>
          <w:sz w:val="28"/>
          <w:szCs w:val="28"/>
        </w:rPr>
      </w:pPr>
    </w:p>
    <w:p w:rsidR="004A53E3" w:rsidRPr="00F46083" w:rsidRDefault="004A53E3" w:rsidP="004A53E3">
      <w:pPr>
        <w:shd w:val="clear" w:color="auto" w:fill="FFFFFF"/>
        <w:suppressAutoHyphens/>
        <w:ind w:firstLine="426"/>
        <w:jc w:val="both"/>
        <w:rPr>
          <w:sz w:val="28"/>
          <w:szCs w:val="28"/>
        </w:rPr>
      </w:pPr>
      <w:r w:rsidRPr="00F46083">
        <w:rPr>
          <w:sz w:val="28"/>
          <w:szCs w:val="28"/>
        </w:rPr>
        <w:t xml:space="preserve">1. Внести в постановление </w:t>
      </w:r>
      <w:r w:rsidRPr="00F46083">
        <w:rPr>
          <w:color w:val="000000"/>
          <w:sz w:val="28"/>
          <w:szCs w:val="28"/>
        </w:rPr>
        <w:t>администрации муниципального района «Усть-Куломский» от 30.12.2021 №1842 «</w:t>
      </w:r>
      <w:r w:rsidRPr="00F46083">
        <w:rPr>
          <w:sz w:val="28"/>
          <w:szCs w:val="28"/>
        </w:rPr>
        <w:t xml:space="preserve">Об утверждении местных </w:t>
      </w:r>
      <w:r w:rsidRPr="00F46083">
        <w:rPr>
          <w:color w:val="000000"/>
          <w:sz w:val="28"/>
          <w:szCs w:val="28"/>
        </w:rPr>
        <w:t>норматив</w:t>
      </w:r>
      <w:r w:rsidRPr="00F46083">
        <w:rPr>
          <w:sz w:val="28"/>
          <w:szCs w:val="28"/>
        </w:rPr>
        <w:t>ов градостроительного проектирования муниципального образования муниципального района "Усть-Куломский"» (далее-постановление) следующие изменения:</w:t>
      </w:r>
    </w:p>
    <w:p w:rsidR="004A53E3" w:rsidRPr="00F46083" w:rsidRDefault="004A53E3" w:rsidP="004A53E3">
      <w:pPr>
        <w:shd w:val="clear" w:color="auto" w:fill="FFFFFF"/>
        <w:suppressAutoHyphens/>
        <w:ind w:firstLine="709"/>
        <w:jc w:val="both"/>
        <w:rPr>
          <w:sz w:val="28"/>
          <w:szCs w:val="28"/>
        </w:rPr>
      </w:pPr>
      <w:r w:rsidRPr="00F46083">
        <w:rPr>
          <w:sz w:val="28"/>
          <w:szCs w:val="28"/>
        </w:rPr>
        <w:t>1) в приложении к постановлению раздел 1.4 Расчетные показатели, устанавливаемые для объектов местного значения в области физической культуры и спорта дополнить пунктом</w:t>
      </w:r>
      <w:r>
        <w:rPr>
          <w:sz w:val="28"/>
          <w:szCs w:val="28"/>
        </w:rPr>
        <w:t xml:space="preserve"> 1.4.3.</w:t>
      </w:r>
      <w:r w:rsidRPr="00F46083">
        <w:rPr>
          <w:sz w:val="28"/>
          <w:szCs w:val="28"/>
        </w:rPr>
        <w:t xml:space="preserve"> следующего содержания:</w:t>
      </w:r>
    </w:p>
    <w:p w:rsidR="004A53E3" w:rsidRPr="00F46083" w:rsidRDefault="004A53E3" w:rsidP="004A53E3">
      <w:pPr>
        <w:autoSpaceDE w:val="0"/>
        <w:autoSpaceDN w:val="0"/>
        <w:adjustRightInd w:val="0"/>
        <w:ind w:firstLine="540"/>
        <w:jc w:val="both"/>
        <w:rPr>
          <w:sz w:val="28"/>
          <w:szCs w:val="28"/>
        </w:rPr>
      </w:pPr>
      <w:r w:rsidRPr="00F46083">
        <w:rPr>
          <w:sz w:val="28"/>
          <w:szCs w:val="28"/>
        </w:rPr>
        <w:t>«1.4.3.  Категории опасности объектов спорта:</w:t>
      </w:r>
    </w:p>
    <w:p w:rsidR="004A53E3" w:rsidRPr="00F46083" w:rsidRDefault="004A53E3" w:rsidP="004A53E3">
      <w:pPr>
        <w:autoSpaceDE w:val="0"/>
        <w:autoSpaceDN w:val="0"/>
        <w:adjustRightInd w:val="0"/>
        <w:ind w:firstLine="540"/>
        <w:jc w:val="both"/>
        <w:rPr>
          <w:sz w:val="28"/>
          <w:szCs w:val="28"/>
        </w:rPr>
      </w:pPr>
      <w:r w:rsidRPr="00F46083">
        <w:rPr>
          <w:sz w:val="28"/>
          <w:szCs w:val="28"/>
        </w:rPr>
        <w:t>а) объекты спорта первой категории опасности - объекты спорта, в результате совершения террористического акта на которых прогнозируемое количество пострадавших составит более 500 человек;</w:t>
      </w:r>
    </w:p>
    <w:p w:rsidR="004A53E3" w:rsidRPr="00F46083" w:rsidRDefault="004A53E3" w:rsidP="004A53E3">
      <w:pPr>
        <w:autoSpaceDE w:val="0"/>
        <w:autoSpaceDN w:val="0"/>
        <w:adjustRightInd w:val="0"/>
        <w:ind w:firstLine="540"/>
        <w:jc w:val="both"/>
        <w:rPr>
          <w:sz w:val="28"/>
          <w:szCs w:val="28"/>
        </w:rPr>
      </w:pPr>
      <w:r w:rsidRPr="00F46083">
        <w:rPr>
          <w:sz w:val="28"/>
          <w:szCs w:val="28"/>
        </w:rPr>
        <w:t>б) объекты спорта второй категории опасности - объекты спорта, в результате совершения террористического акта на которых прогнозируемое количество пострадавших составит от 101 до 500 человек;</w:t>
      </w:r>
    </w:p>
    <w:p w:rsidR="004A53E3" w:rsidRPr="00F46083" w:rsidRDefault="004A53E3" w:rsidP="004A53E3">
      <w:pPr>
        <w:autoSpaceDE w:val="0"/>
        <w:autoSpaceDN w:val="0"/>
        <w:adjustRightInd w:val="0"/>
        <w:ind w:firstLine="540"/>
        <w:jc w:val="both"/>
        <w:rPr>
          <w:sz w:val="28"/>
          <w:szCs w:val="28"/>
        </w:rPr>
      </w:pPr>
      <w:r w:rsidRPr="00F46083">
        <w:rPr>
          <w:sz w:val="28"/>
          <w:szCs w:val="28"/>
        </w:rPr>
        <w:t>в) объекты спорта третьей категории опасности - объекты спорта, в результате совершения террористического акта на которых прогнозируемое количество пострадавших составит от 31 до 100 человек;</w:t>
      </w:r>
    </w:p>
    <w:p w:rsidR="004A53E3" w:rsidRPr="00F46083" w:rsidRDefault="004A53E3" w:rsidP="004A53E3">
      <w:pPr>
        <w:autoSpaceDE w:val="0"/>
        <w:autoSpaceDN w:val="0"/>
        <w:adjustRightInd w:val="0"/>
        <w:ind w:firstLine="540"/>
        <w:jc w:val="both"/>
        <w:rPr>
          <w:sz w:val="28"/>
          <w:szCs w:val="28"/>
        </w:rPr>
      </w:pPr>
      <w:r w:rsidRPr="00F46083">
        <w:rPr>
          <w:sz w:val="28"/>
          <w:szCs w:val="28"/>
        </w:rPr>
        <w:lastRenderedPageBreak/>
        <w:t>г) объекты спорта четвертой категории опасности - объекты спорта, в результате совершения террористического акта на которых прогнозируемое количество пострадавших составит менее 30 человек.»</w:t>
      </w:r>
    </w:p>
    <w:p w:rsidR="004A53E3" w:rsidRPr="00F46083" w:rsidRDefault="004A53E3" w:rsidP="004A53E3">
      <w:pPr>
        <w:autoSpaceDE w:val="0"/>
        <w:autoSpaceDN w:val="0"/>
        <w:adjustRightInd w:val="0"/>
        <w:ind w:firstLine="426"/>
        <w:jc w:val="both"/>
        <w:outlineLvl w:val="0"/>
        <w:rPr>
          <w:sz w:val="28"/>
          <w:szCs w:val="28"/>
        </w:rPr>
      </w:pPr>
      <w:r w:rsidRPr="00F46083">
        <w:rPr>
          <w:sz w:val="28"/>
          <w:szCs w:val="28"/>
        </w:rPr>
        <w:t>2.Настоящее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4A53E3" w:rsidRDefault="004A53E3" w:rsidP="004A53E3">
      <w:pPr>
        <w:rPr>
          <w:sz w:val="28"/>
          <w:szCs w:val="28"/>
        </w:rPr>
      </w:pPr>
    </w:p>
    <w:p w:rsidR="004A53E3" w:rsidRDefault="004A53E3" w:rsidP="004A53E3">
      <w:pPr>
        <w:rPr>
          <w:sz w:val="28"/>
          <w:szCs w:val="28"/>
        </w:rPr>
      </w:pPr>
    </w:p>
    <w:p w:rsidR="004A53E3" w:rsidRDefault="004A53E3" w:rsidP="004A53E3">
      <w:pPr>
        <w:rPr>
          <w:sz w:val="28"/>
          <w:szCs w:val="28"/>
        </w:rPr>
      </w:pPr>
    </w:p>
    <w:p w:rsidR="004A53E3" w:rsidRPr="00F46083" w:rsidRDefault="004A53E3" w:rsidP="004A53E3">
      <w:pPr>
        <w:rPr>
          <w:sz w:val="28"/>
          <w:szCs w:val="28"/>
        </w:rPr>
      </w:pPr>
      <w:r w:rsidRPr="00F46083">
        <w:rPr>
          <w:sz w:val="28"/>
          <w:szCs w:val="28"/>
        </w:rPr>
        <w:t>Глава МР «Усть-Куломский» -</w:t>
      </w:r>
    </w:p>
    <w:p w:rsidR="004A53E3" w:rsidRPr="00F46083" w:rsidRDefault="004A53E3" w:rsidP="004A53E3">
      <w:pPr>
        <w:rPr>
          <w:color w:val="000000"/>
          <w:sz w:val="28"/>
          <w:szCs w:val="28"/>
          <w:lang w:eastAsia="zh-CN"/>
        </w:rPr>
      </w:pPr>
      <w:r w:rsidRPr="00F46083">
        <w:rPr>
          <w:sz w:val="28"/>
          <w:szCs w:val="28"/>
        </w:rPr>
        <w:t>руководитель администрации района</w:t>
      </w:r>
      <w:r w:rsidRPr="00F46083">
        <w:rPr>
          <w:color w:val="000000"/>
          <w:sz w:val="28"/>
          <w:szCs w:val="28"/>
          <w:lang w:eastAsia="zh-CN"/>
        </w:rPr>
        <w:t xml:space="preserve">                                               </w:t>
      </w:r>
      <w:r>
        <w:rPr>
          <w:color w:val="000000"/>
          <w:sz w:val="28"/>
          <w:szCs w:val="28"/>
          <w:lang w:eastAsia="zh-CN"/>
        </w:rPr>
        <w:t xml:space="preserve">   </w:t>
      </w:r>
      <w:r w:rsidRPr="00F46083">
        <w:rPr>
          <w:color w:val="000000"/>
          <w:sz w:val="28"/>
          <w:szCs w:val="28"/>
          <w:lang w:eastAsia="zh-CN"/>
        </w:rPr>
        <w:t xml:space="preserve"> С.В. Рубан</w:t>
      </w:r>
    </w:p>
    <w:p w:rsidR="004A53E3" w:rsidRPr="00F46083" w:rsidRDefault="004A53E3" w:rsidP="004A53E3">
      <w:pPr>
        <w:tabs>
          <w:tab w:val="left" w:pos="2400"/>
        </w:tabs>
        <w:rPr>
          <w:sz w:val="28"/>
          <w:szCs w:val="28"/>
          <w:lang w:eastAsia="zh-CN"/>
        </w:rPr>
      </w:pPr>
    </w:p>
    <w:p w:rsidR="004A53E3" w:rsidRPr="00D41E1C" w:rsidRDefault="004A53E3" w:rsidP="004A53E3">
      <w:pPr>
        <w:tabs>
          <w:tab w:val="left" w:pos="7108"/>
        </w:tabs>
      </w:pPr>
    </w:p>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Pr="00CB7CD6" w:rsidRDefault="004A53E3" w:rsidP="004A53E3">
      <w:r>
        <w:t>Коноплёва Г.О. 94-4</w:t>
      </w:r>
      <w:r w:rsidRPr="002F3A71">
        <w:t>10</w:t>
      </w:r>
    </w:p>
    <w:p w:rsidR="00455165" w:rsidRDefault="00455165" w:rsidP="000D3656">
      <w:pPr>
        <w:jc w:val="both"/>
        <w:rPr>
          <w:sz w:val="24"/>
          <w:szCs w:val="24"/>
        </w:rPr>
      </w:pPr>
    </w:p>
    <w:p w:rsidR="00455165" w:rsidRDefault="00455165" w:rsidP="000D3656">
      <w:pPr>
        <w:jc w:val="both"/>
        <w:rPr>
          <w:sz w:val="24"/>
          <w:szCs w:val="24"/>
        </w:rPr>
      </w:pPr>
    </w:p>
    <w:p w:rsidR="004A53E3" w:rsidRPr="0021743A" w:rsidRDefault="004A53E3" w:rsidP="004A53E3">
      <w:pPr>
        <w:jc w:val="center"/>
      </w:pPr>
      <w:r>
        <w:rPr>
          <w:noProof/>
        </w:rPr>
        <w:lastRenderedPageBreak/>
        <w:drawing>
          <wp:inline distT="0" distB="0" distL="0" distR="0">
            <wp:extent cx="847725" cy="838200"/>
            <wp:effectExtent l="19050" t="0" r="9525" b="0"/>
            <wp:docPr id="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4A53E3" w:rsidRPr="0021743A" w:rsidRDefault="004A53E3" w:rsidP="004A53E3">
      <w:pPr>
        <w:jc w:val="center"/>
      </w:pPr>
    </w:p>
    <w:p w:rsidR="004A53E3" w:rsidRPr="0021743A" w:rsidRDefault="004A53E3" w:rsidP="004A53E3">
      <w:pPr>
        <w:jc w:val="center"/>
        <w:rPr>
          <w:rFonts w:ascii="Times New Roman CYR" w:hAnsi="Times New Roman CYR" w:cs="Times New Roman CYR"/>
          <w:b/>
          <w:sz w:val="28"/>
          <w:szCs w:val="28"/>
        </w:rPr>
      </w:pPr>
      <w:r w:rsidRPr="0021743A">
        <w:rPr>
          <w:rFonts w:ascii="Times New Roman CYR" w:hAnsi="Times New Roman CYR"/>
          <w:b/>
          <w:sz w:val="28"/>
          <w:szCs w:val="28"/>
        </w:rPr>
        <w:t>«Кул</w:t>
      </w:r>
      <w:r w:rsidRPr="0021743A">
        <w:rPr>
          <w:rFonts w:ascii="Times New Roman CYR" w:hAnsi="Times New Roman CYR" w:cs="Times New Roman CYR"/>
          <w:b/>
          <w:sz w:val="28"/>
          <w:szCs w:val="28"/>
        </w:rPr>
        <w:t>ö</w:t>
      </w:r>
      <w:r w:rsidRPr="0021743A">
        <w:rPr>
          <w:rFonts w:ascii="Times New Roman CYR" w:hAnsi="Times New Roman CYR"/>
          <w:b/>
          <w:sz w:val="28"/>
          <w:szCs w:val="28"/>
        </w:rPr>
        <w:t>мд</w:t>
      </w:r>
      <w:r w:rsidRPr="0021743A">
        <w:rPr>
          <w:rFonts w:ascii="Times New Roman CYR" w:hAnsi="Times New Roman CYR"/>
          <w:b/>
          <w:sz w:val="28"/>
          <w:szCs w:val="28"/>
          <w:lang w:val="en-US"/>
        </w:rPr>
        <w:t>i</w:t>
      </w:r>
      <w:r w:rsidRPr="0021743A">
        <w:rPr>
          <w:rFonts w:ascii="Times New Roman CYR" w:hAnsi="Times New Roman CYR"/>
          <w:b/>
          <w:sz w:val="28"/>
          <w:szCs w:val="28"/>
        </w:rPr>
        <w:t>н» муниципальн</w:t>
      </w:r>
      <w:r w:rsidRPr="0021743A">
        <w:rPr>
          <w:rFonts w:ascii="Times New Roman CYR" w:hAnsi="Times New Roman CYR" w:cs="Times New Roman CYR"/>
          <w:b/>
          <w:sz w:val="28"/>
          <w:szCs w:val="28"/>
        </w:rPr>
        <w:t>öй</w:t>
      </w:r>
      <w:r>
        <w:rPr>
          <w:rFonts w:ascii="Times New Roman CYR" w:hAnsi="Times New Roman CYR" w:cs="Times New Roman CYR"/>
          <w:b/>
          <w:sz w:val="28"/>
          <w:szCs w:val="28"/>
        </w:rPr>
        <w:t xml:space="preserve"> </w:t>
      </w:r>
      <w:r w:rsidRPr="0021743A">
        <w:rPr>
          <w:rFonts w:ascii="Times New Roman CYR" w:hAnsi="Times New Roman CYR" w:cs="Times New Roman CYR"/>
          <w:b/>
          <w:sz w:val="28"/>
          <w:szCs w:val="28"/>
        </w:rPr>
        <w:t>районса</w:t>
      </w:r>
      <w:r>
        <w:rPr>
          <w:rFonts w:ascii="Times New Roman CYR" w:hAnsi="Times New Roman CYR" w:cs="Times New Roman CYR"/>
          <w:b/>
          <w:sz w:val="28"/>
          <w:szCs w:val="28"/>
        </w:rPr>
        <w:t xml:space="preserve"> </w:t>
      </w:r>
      <w:r w:rsidRPr="0021743A">
        <w:rPr>
          <w:rFonts w:ascii="Times New Roman CYR" w:hAnsi="Times New Roman CYR" w:cs="Times New Roman CYR"/>
          <w:b/>
          <w:sz w:val="28"/>
          <w:szCs w:val="28"/>
        </w:rPr>
        <w:t>администрациялöн</w:t>
      </w:r>
    </w:p>
    <w:p w:rsidR="004A53E3" w:rsidRPr="0021743A" w:rsidRDefault="004A53E3" w:rsidP="004A53E3">
      <w:pPr>
        <w:jc w:val="center"/>
        <w:rPr>
          <w:rFonts w:ascii="Times New Roman CYR" w:hAnsi="Times New Roman CYR"/>
          <w:b/>
          <w:sz w:val="34"/>
          <w:szCs w:val="34"/>
        </w:rPr>
      </w:pPr>
      <w:r w:rsidRPr="0021743A">
        <w:rPr>
          <w:rFonts w:ascii="Times New Roman CYR" w:hAnsi="Times New Roman CYR" w:cs="Times New Roman CYR"/>
          <w:b/>
          <w:sz w:val="34"/>
          <w:szCs w:val="34"/>
        </w:rPr>
        <w:t>Ш У Ö М</w:t>
      </w:r>
    </w:p>
    <w:p w:rsidR="004A53E3" w:rsidRPr="0021743A" w:rsidRDefault="004A53E3" w:rsidP="004A53E3">
      <w:pPr>
        <w:jc w:val="center"/>
        <w:rPr>
          <w:b/>
          <w:sz w:val="28"/>
          <w:szCs w:val="28"/>
        </w:rPr>
      </w:pPr>
      <w:r w:rsidRPr="0021743A">
        <w:rPr>
          <w:noProof/>
        </w:rPr>
        <w:pict>
          <v:line id="_x0000_s1092" style="position:absolute;left:0;text-align:left;z-index:251693056;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Pr="0021743A">
        <w:rPr>
          <w:b/>
          <w:sz w:val="28"/>
          <w:szCs w:val="28"/>
        </w:rPr>
        <w:t>Администрация муниципального района «Усть-Куломский»</w:t>
      </w:r>
    </w:p>
    <w:p w:rsidR="004A53E3" w:rsidRPr="0021743A" w:rsidRDefault="004A53E3" w:rsidP="004A53E3">
      <w:pPr>
        <w:keepNext/>
        <w:jc w:val="center"/>
        <w:outlineLvl w:val="3"/>
        <w:rPr>
          <w:b/>
          <w:bCs/>
          <w:sz w:val="34"/>
          <w:szCs w:val="34"/>
        </w:rPr>
      </w:pPr>
      <w:r w:rsidRPr="0021743A">
        <w:rPr>
          <w:b/>
          <w:bCs/>
          <w:sz w:val="34"/>
          <w:szCs w:val="34"/>
        </w:rPr>
        <w:t>П О С Т А Н О В Л Е Н И Е</w:t>
      </w:r>
    </w:p>
    <w:p w:rsidR="004A53E3" w:rsidRPr="0021743A" w:rsidRDefault="004A53E3" w:rsidP="004A53E3">
      <w:pPr>
        <w:jc w:val="center"/>
        <w:rPr>
          <w:sz w:val="28"/>
          <w:szCs w:val="28"/>
        </w:rPr>
      </w:pPr>
    </w:p>
    <w:p w:rsidR="004A53E3" w:rsidRPr="0021743A" w:rsidRDefault="004A53E3" w:rsidP="004A53E3">
      <w:pPr>
        <w:jc w:val="center"/>
        <w:rPr>
          <w:sz w:val="28"/>
          <w:szCs w:val="28"/>
        </w:rPr>
      </w:pPr>
      <w:r>
        <w:rPr>
          <w:sz w:val="28"/>
          <w:szCs w:val="28"/>
        </w:rPr>
        <w:t>26</w:t>
      </w:r>
      <w:r w:rsidRPr="0021743A">
        <w:rPr>
          <w:sz w:val="28"/>
          <w:szCs w:val="28"/>
        </w:rPr>
        <w:t xml:space="preserve"> августа 2024 г.                                                </w:t>
      </w:r>
      <w:r>
        <w:rPr>
          <w:sz w:val="28"/>
          <w:szCs w:val="28"/>
        </w:rPr>
        <w:t xml:space="preserve">                              </w:t>
      </w:r>
      <w:r w:rsidRPr="0021743A">
        <w:rPr>
          <w:sz w:val="28"/>
          <w:szCs w:val="28"/>
        </w:rPr>
        <w:t xml:space="preserve">      № </w:t>
      </w:r>
      <w:r>
        <w:rPr>
          <w:sz w:val="28"/>
          <w:szCs w:val="28"/>
        </w:rPr>
        <w:t>1167</w:t>
      </w:r>
    </w:p>
    <w:p w:rsidR="004A53E3" w:rsidRPr="0021743A" w:rsidRDefault="004A53E3" w:rsidP="004A53E3">
      <w:pPr>
        <w:ind w:left="522" w:hanging="522"/>
        <w:jc w:val="center"/>
      </w:pPr>
      <w:r w:rsidRPr="0021743A">
        <w:rPr>
          <w:rFonts w:ascii="Times New Roman CYR" w:hAnsi="Times New Roman CYR"/>
        </w:rPr>
        <w:t>Республика Коми</w:t>
      </w:r>
    </w:p>
    <w:p w:rsidR="004A53E3" w:rsidRPr="0021743A" w:rsidRDefault="004A53E3" w:rsidP="004A53E3">
      <w:pPr>
        <w:ind w:left="522" w:hanging="522"/>
        <w:jc w:val="center"/>
        <w:rPr>
          <w:rFonts w:ascii="Times New Roman CYR" w:hAnsi="Times New Roman CYR"/>
        </w:rPr>
      </w:pPr>
      <w:r w:rsidRPr="0021743A">
        <w:rPr>
          <w:rFonts w:ascii="Times New Roman CYR" w:hAnsi="Times New Roman CYR"/>
        </w:rPr>
        <w:t>с. Усть-Кулом</w:t>
      </w:r>
    </w:p>
    <w:p w:rsidR="004A53E3" w:rsidRPr="0022315B" w:rsidRDefault="004A53E3" w:rsidP="004A53E3">
      <w:pPr>
        <w:ind w:firstLine="567"/>
        <w:jc w:val="center"/>
        <w:rPr>
          <w:sz w:val="16"/>
          <w:szCs w:val="16"/>
        </w:rPr>
      </w:pPr>
    </w:p>
    <w:p w:rsidR="004A53E3" w:rsidRPr="004A53E3" w:rsidRDefault="004A53E3" w:rsidP="004A53E3">
      <w:pPr>
        <w:pStyle w:val="af2"/>
        <w:spacing w:line="240" w:lineRule="auto"/>
        <w:jc w:val="center"/>
        <w:rPr>
          <w:rFonts w:ascii="Times New Roman" w:hAnsi="Times New Roman"/>
          <w:b/>
          <w:sz w:val="28"/>
          <w:szCs w:val="28"/>
        </w:rPr>
      </w:pPr>
      <w:r w:rsidRPr="004A53E3">
        <w:rPr>
          <w:rFonts w:ascii="Times New Roman" w:hAnsi="Times New Roman"/>
          <w:b/>
          <w:sz w:val="28"/>
          <w:szCs w:val="28"/>
        </w:rPr>
        <w:t xml:space="preserve">Об утверждении карты- плана территории кадастрового квартала </w:t>
      </w:r>
    </w:p>
    <w:p w:rsidR="004A53E3" w:rsidRPr="004A53E3" w:rsidRDefault="004A53E3" w:rsidP="004A53E3">
      <w:pPr>
        <w:pStyle w:val="af2"/>
        <w:spacing w:line="240" w:lineRule="auto"/>
        <w:jc w:val="center"/>
        <w:rPr>
          <w:rFonts w:ascii="Times New Roman" w:hAnsi="Times New Roman"/>
          <w:b/>
          <w:sz w:val="28"/>
          <w:szCs w:val="28"/>
        </w:rPr>
      </w:pPr>
      <w:r w:rsidRPr="004A53E3">
        <w:rPr>
          <w:rFonts w:ascii="Times New Roman" w:hAnsi="Times New Roman"/>
          <w:b/>
          <w:sz w:val="28"/>
          <w:szCs w:val="28"/>
        </w:rPr>
        <w:t xml:space="preserve">11:07:4701001 п. Ульяново, подготовленной в результате выполнения комплексных кадастровых работ </w:t>
      </w:r>
    </w:p>
    <w:p w:rsidR="004A53E3" w:rsidRPr="005F1623" w:rsidRDefault="004A53E3" w:rsidP="004A53E3">
      <w:pPr>
        <w:pStyle w:val="af2"/>
        <w:spacing w:line="240" w:lineRule="auto"/>
        <w:jc w:val="center"/>
        <w:rPr>
          <w:szCs w:val="28"/>
        </w:rPr>
      </w:pPr>
    </w:p>
    <w:p w:rsidR="004A53E3" w:rsidRDefault="004A53E3" w:rsidP="004A53E3">
      <w:pPr>
        <w:ind w:firstLine="567"/>
        <w:jc w:val="both"/>
        <w:rPr>
          <w:sz w:val="28"/>
        </w:rPr>
      </w:pPr>
      <w:r>
        <w:rPr>
          <w:sz w:val="28"/>
          <w:szCs w:val="28"/>
        </w:rPr>
        <w:t>В соответствии со статьей 42.10 Федерального закона от 24 июля 2007 № 221-ФЗ «О кадастровой деятельности», а</w:t>
      </w:r>
      <w:r>
        <w:rPr>
          <w:sz w:val="28"/>
        </w:rPr>
        <w:t>дминистрация муниципального района «Усть-Куломский» п о с т а н о в л я е т:</w:t>
      </w:r>
    </w:p>
    <w:p w:rsidR="004A53E3" w:rsidRDefault="004A53E3" w:rsidP="004A53E3">
      <w:pPr>
        <w:ind w:firstLine="567"/>
        <w:jc w:val="both"/>
        <w:rPr>
          <w:sz w:val="28"/>
        </w:rPr>
      </w:pPr>
    </w:p>
    <w:p w:rsidR="004A53E3" w:rsidRDefault="004A53E3" w:rsidP="004A53E3">
      <w:pPr>
        <w:ind w:firstLine="567"/>
        <w:jc w:val="both"/>
        <w:rPr>
          <w:sz w:val="28"/>
          <w:szCs w:val="28"/>
        </w:rPr>
      </w:pPr>
      <w:r>
        <w:rPr>
          <w:sz w:val="28"/>
          <w:szCs w:val="28"/>
        </w:rPr>
        <w:t>1. Утвердить карту- план территории, подготовленной в результате выполнения комплексных кадастровых работ в отношении кадастрового квартала 11:07:4701001 п. Ульяново.</w:t>
      </w:r>
    </w:p>
    <w:p w:rsidR="004A53E3" w:rsidRDefault="004A53E3" w:rsidP="004A53E3">
      <w:pPr>
        <w:ind w:firstLine="567"/>
        <w:jc w:val="both"/>
        <w:rPr>
          <w:sz w:val="28"/>
          <w:szCs w:val="28"/>
        </w:rPr>
      </w:pPr>
      <w:r>
        <w:rPr>
          <w:sz w:val="28"/>
          <w:szCs w:val="28"/>
        </w:rPr>
        <w:t>2. Предоставить карту-план кадастрового квартала 11:07:4701001 п. Ульяново</w:t>
      </w:r>
      <w:r>
        <w:rPr>
          <w:szCs w:val="28"/>
        </w:rPr>
        <w:t xml:space="preserve"> </w:t>
      </w:r>
      <w:r>
        <w:rPr>
          <w:sz w:val="28"/>
          <w:szCs w:val="28"/>
        </w:rPr>
        <w:t>в Управление</w:t>
      </w:r>
      <w:r w:rsidRPr="001E5AF4">
        <w:rPr>
          <w:sz w:val="28"/>
          <w:szCs w:val="28"/>
        </w:rPr>
        <w:t xml:space="preserve"> Федеральной службы государственной регистрации, кадастра и картографии по Республике Коми</w:t>
      </w:r>
      <w:r>
        <w:rPr>
          <w:sz w:val="28"/>
          <w:szCs w:val="28"/>
        </w:rPr>
        <w:t xml:space="preserve"> для внесения сведения в ЕГРН.</w:t>
      </w:r>
    </w:p>
    <w:p w:rsidR="004A53E3" w:rsidRDefault="004A53E3" w:rsidP="004A53E3">
      <w:pPr>
        <w:ind w:firstLine="567"/>
        <w:jc w:val="both"/>
        <w:rPr>
          <w:rFonts w:eastAsia="Calibri"/>
          <w:color w:val="000000"/>
          <w:sz w:val="28"/>
          <w:szCs w:val="28"/>
          <w:shd w:val="clear" w:color="auto" w:fill="FFFFFF"/>
          <w:lang w:eastAsia="en-US"/>
        </w:rPr>
      </w:pPr>
      <w:r>
        <w:rPr>
          <w:sz w:val="28"/>
          <w:szCs w:val="28"/>
        </w:rPr>
        <w:t>3. Настоящее постановление подлежит размещению на официальном сайте администрации</w:t>
      </w:r>
      <w:r w:rsidRPr="006B053F">
        <w:rPr>
          <w:rFonts w:eastAsia="Calibri"/>
          <w:color w:val="000000"/>
          <w:sz w:val="28"/>
          <w:szCs w:val="28"/>
          <w:highlight w:val="white"/>
          <w:shd w:val="clear" w:color="auto" w:fill="FFFFFF"/>
          <w:lang w:eastAsia="en-US"/>
        </w:rPr>
        <w:t xml:space="preserve"> </w:t>
      </w:r>
      <w:r>
        <w:rPr>
          <w:sz w:val="28"/>
        </w:rPr>
        <w:t>муниципального района «Усть-Куломский»</w:t>
      </w:r>
      <w:r>
        <w:rPr>
          <w:rFonts w:eastAsia="Calibri"/>
          <w:color w:val="000000"/>
          <w:sz w:val="28"/>
          <w:szCs w:val="28"/>
          <w:shd w:val="clear" w:color="auto" w:fill="FFFFFF"/>
          <w:lang w:eastAsia="en-US"/>
        </w:rPr>
        <w:t xml:space="preserve"> </w:t>
      </w:r>
      <w:hyperlink r:id="rId33" w:tgtFrame="_blank" w:history="1">
        <w:r>
          <w:rPr>
            <w:rStyle w:val="affb"/>
            <w:b/>
            <w:bCs/>
            <w:sz w:val="28"/>
            <w:szCs w:val="28"/>
            <w:shd w:val="clear" w:color="auto" w:fill="FFFFFF"/>
          </w:rPr>
          <w:t>ustkulom</w:t>
        </w:r>
        <w:r w:rsidRPr="009703EC">
          <w:rPr>
            <w:rStyle w:val="affb"/>
            <w:b/>
            <w:bCs/>
            <w:sz w:val="28"/>
            <w:szCs w:val="28"/>
            <w:shd w:val="clear" w:color="auto" w:fill="FFFFFF"/>
          </w:rPr>
          <w:t>-</w:t>
        </w:r>
        <w:r>
          <w:rPr>
            <w:rStyle w:val="affb"/>
            <w:b/>
            <w:bCs/>
            <w:sz w:val="28"/>
            <w:szCs w:val="28"/>
            <w:shd w:val="clear" w:color="auto" w:fill="FFFFFF"/>
            <w:lang w:val="en-US"/>
          </w:rPr>
          <w:t>r</w:t>
        </w:r>
        <w:r w:rsidRPr="009703EC">
          <w:rPr>
            <w:rStyle w:val="affb"/>
            <w:b/>
            <w:bCs/>
            <w:sz w:val="28"/>
            <w:szCs w:val="28"/>
            <w:shd w:val="clear" w:color="auto" w:fill="FFFFFF"/>
          </w:rPr>
          <w:t>11</w:t>
        </w:r>
        <w:r w:rsidRPr="006A6837">
          <w:rPr>
            <w:rStyle w:val="affb"/>
            <w:b/>
            <w:bCs/>
            <w:sz w:val="28"/>
            <w:szCs w:val="28"/>
            <w:shd w:val="clear" w:color="auto" w:fill="FFFFFF"/>
          </w:rPr>
          <w:t>.</w:t>
        </w:r>
        <w:r>
          <w:rPr>
            <w:rStyle w:val="affb"/>
            <w:b/>
            <w:bCs/>
            <w:sz w:val="28"/>
            <w:szCs w:val="28"/>
            <w:shd w:val="clear" w:color="auto" w:fill="FFFFFF"/>
            <w:lang w:val="en-US"/>
          </w:rPr>
          <w:t>gosweb</w:t>
        </w:r>
        <w:r w:rsidRPr="009703EC">
          <w:rPr>
            <w:rStyle w:val="affb"/>
            <w:b/>
            <w:bCs/>
            <w:sz w:val="28"/>
            <w:szCs w:val="28"/>
            <w:shd w:val="clear" w:color="auto" w:fill="FFFFFF"/>
          </w:rPr>
          <w:t>.</w:t>
        </w:r>
        <w:r w:rsidRPr="006A6837">
          <w:rPr>
            <w:rStyle w:val="affb"/>
            <w:b/>
            <w:bCs/>
            <w:sz w:val="28"/>
            <w:szCs w:val="28"/>
            <w:shd w:val="clear" w:color="auto" w:fill="FFFFFF"/>
          </w:rPr>
          <w:t>gosuslugi.ru</w:t>
        </w:r>
      </w:hyperlink>
      <w:r>
        <w:rPr>
          <w:sz w:val="28"/>
          <w:szCs w:val="28"/>
        </w:rPr>
        <w:t>.</w:t>
      </w:r>
    </w:p>
    <w:p w:rsidR="004A53E3" w:rsidRDefault="004A53E3" w:rsidP="004A53E3">
      <w:pPr>
        <w:ind w:firstLine="567"/>
        <w:jc w:val="both"/>
        <w:rPr>
          <w:rFonts w:eastAsia="Calibri"/>
          <w:color w:val="000000"/>
          <w:sz w:val="28"/>
          <w:szCs w:val="28"/>
          <w:shd w:val="clear" w:color="auto" w:fill="FFFFFF"/>
          <w:lang w:eastAsia="en-US"/>
        </w:rPr>
      </w:pPr>
      <w:r>
        <w:rPr>
          <w:rFonts w:eastAsia="Calibri"/>
          <w:color w:val="000000"/>
          <w:sz w:val="28"/>
          <w:szCs w:val="28"/>
          <w:shd w:val="clear" w:color="auto" w:fill="FFFFFF"/>
          <w:lang w:eastAsia="en-US"/>
        </w:rPr>
        <w:t xml:space="preserve">4. Настоящее постановление вступает в силу со дня опубликования в информационном вестнике Совета и администрации МР «Усть-Куломский». </w:t>
      </w:r>
    </w:p>
    <w:p w:rsidR="004A53E3" w:rsidRPr="001E5AF4" w:rsidRDefault="004A53E3" w:rsidP="004A53E3">
      <w:pPr>
        <w:ind w:firstLine="567"/>
        <w:jc w:val="both"/>
        <w:rPr>
          <w:sz w:val="28"/>
          <w:szCs w:val="28"/>
        </w:rPr>
      </w:pPr>
    </w:p>
    <w:p w:rsidR="004A53E3" w:rsidRPr="00270E9A" w:rsidRDefault="004A53E3" w:rsidP="004A53E3">
      <w:pPr>
        <w:ind w:firstLine="567"/>
        <w:jc w:val="both"/>
        <w:rPr>
          <w:szCs w:val="28"/>
        </w:rPr>
      </w:pPr>
    </w:p>
    <w:p w:rsidR="004A53E3" w:rsidRDefault="004A53E3" w:rsidP="004A53E3">
      <w:pPr>
        <w:tabs>
          <w:tab w:val="left" w:pos="709"/>
        </w:tabs>
        <w:jc w:val="both"/>
        <w:rPr>
          <w:sz w:val="28"/>
          <w:szCs w:val="28"/>
        </w:rPr>
      </w:pPr>
      <w:r>
        <w:rPr>
          <w:sz w:val="28"/>
          <w:szCs w:val="28"/>
        </w:rPr>
        <w:t>Глава МР «Усть-Куломский»-</w:t>
      </w:r>
    </w:p>
    <w:p w:rsidR="004A53E3" w:rsidRDefault="004A53E3" w:rsidP="004A53E3">
      <w:pPr>
        <w:tabs>
          <w:tab w:val="left" w:pos="709"/>
        </w:tabs>
        <w:jc w:val="both"/>
        <w:rPr>
          <w:sz w:val="28"/>
          <w:szCs w:val="28"/>
        </w:rPr>
      </w:pPr>
      <w:r>
        <w:rPr>
          <w:sz w:val="28"/>
          <w:szCs w:val="28"/>
        </w:rPr>
        <w:t>руководитель администрации района                                              С.В. Рубан</w:t>
      </w:r>
    </w:p>
    <w:p w:rsidR="004A53E3" w:rsidRDefault="004A53E3" w:rsidP="004A53E3">
      <w:pPr>
        <w:tabs>
          <w:tab w:val="left" w:pos="709"/>
        </w:tabs>
        <w:jc w:val="both"/>
        <w:rPr>
          <w:sz w:val="28"/>
          <w:szCs w:val="28"/>
        </w:rPr>
      </w:pPr>
      <w:r w:rsidRPr="0005340D">
        <w:rPr>
          <w:sz w:val="28"/>
          <w:szCs w:val="28"/>
        </w:rPr>
        <w:t xml:space="preserve">   </w:t>
      </w:r>
      <w:r>
        <w:rPr>
          <w:sz w:val="28"/>
          <w:szCs w:val="28"/>
        </w:rPr>
        <w:t xml:space="preserve">                                                                  </w:t>
      </w:r>
    </w:p>
    <w:p w:rsidR="004A53E3" w:rsidRDefault="004A53E3" w:rsidP="004A53E3">
      <w:pPr>
        <w:rPr>
          <w:sz w:val="28"/>
          <w:szCs w:val="28"/>
        </w:rPr>
      </w:pPr>
      <w:r>
        <w:rPr>
          <w:sz w:val="28"/>
        </w:rPr>
        <w:t xml:space="preserve">     </w:t>
      </w:r>
      <w:r>
        <w:rPr>
          <w:sz w:val="28"/>
          <w:szCs w:val="28"/>
        </w:rPr>
        <w:t xml:space="preserve">                                                                                                  </w:t>
      </w:r>
    </w:p>
    <w:p w:rsidR="004A53E3" w:rsidRDefault="004A53E3" w:rsidP="004A53E3">
      <w:pPr>
        <w:ind w:firstLine="567"/>
        <w:jc w:val="right"/>
        <w:rPr>
          <w:sz w:val="28"/>
          <w:szCs w:val="28"/>
        </w:rPr>
      </w:pPr>
    </w:p>
    <w:p w:rsidR="004A53E3" w:rsidRDefault="004A53E3" w:rsidP="004A53E3"/>
    <w:p w:rsidR="004A53E3" w:rsidRDefault="004A53E3" w:rsidP="004A53E3"/>
    <w:p w:rsidR="004A53E3" w:rsidRDefault="004A53E3" w:rsidP="004A53E3"/>
    <w:p w:rsidR="004A53E3" w:rsidRDefault="004A53E3" w:rsidP="004A53E3"/>
    <w:p w:rsidR="004A53E3" w:rsidRDefault="004A53E3" w:rsidP="004A53E3"/>
    <w:p w:rsidR="004A53E3" w:rsidRDefault="004A53E3" w:rsidP="004A53E3">
      <w:r>
        <w:t>Генрих О.А. 93-530</w:t>
      </w:r>
    </w:p>
    <w:p w:rsidR="004A53E3" w:rsidRPr="0021743A" w:rsidRDefault="004A53E3" w:rsidP="004A53E3">
      <w:pPr>
        <w:jc w:val="center"/>
      </w:pPr>
      <w:r>
        <w:rPr>
          <w:noProof/>
        </w:rPr>
        <w:lastRenderedPageBreak/>
        <w:drawing>
          <wp:inline distT="0" distB="0" distL="0" distR="0">
            <wp:extent cx="847725" cy="838200"/>
            <wp:effectExtent l="19050" t="0" r="9525" b="0"/>
            <wp:docPr id="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4A53E3" w:rsidRPr="0021743A" w:rsidRDefault="004A53E3" w:rsidP="004A53E3">
      <w:pPr>
        <w:jc w:val="center"/>
      </w:pPr>
    </w:p>
    <w:p w:rsidR="004A53E3" w:rsidRPr="0021743A" w:rsidRDefault="004A53E3" w:rsidP="004A53E3">
      <w:pPr>
        <w:jc w:val="center"/>
        <w:rPr>
          <w:rFonts w:ascii="Times New Roman CYR" w:hAnsi="Times New Roman CYR" w:cs="Times New Roman CYR"/>
          <w:b/>
          <w:sz w:val="28"/>
          <w:szCs w:val="28"/>
        </w:rPr>
      </w:pPr>
      <w:r w:rsidRPr="0021743A">
        <w:rPr>
          <w:rFonts w:ascii="Times New Roman CYR" w:hAnsi="Times New Roman CYR"/>
          <w:b/>
          <w:sz w:val="28"/>
          <w:szCs w:val="28"/>
        </w:rPr>
        <w:t>«Кул</w:t>
      </w:r>
      <w:r w:rsidRPr="0021743A">
        <w:rPr>
          <w:rFonts w:ascii="Times New Roman CYR" w:hAnsi="Times New Roman CYR" w:cs="Times New Roman CYR"/>
          <w:b/>
          <w:sz w:val="28"/>
          <w:szCs w:val="28"/>
        </w:rPr>
        <w:t>ö</w:t>
      </w:r>
      <w:r w:rsidRPr="0021743A">
        <w:rPr>
          <w:rFonts w:ascii="Times New Roman CYR" w:hAnsi="Times New Roman CYR"/>
          <w:b/>
          <w:sz w:val="28"/>
          <w:szCs w:val="28"/>
        </w:rPr>
        <w:t>мд</w:t>
      </w:r>
      <w:r w:rsidRPr="0021743A">
        <w:rPr>
          <w:rFonts w:ascii="Times New Roman CYR" w:hAnsi="Times New Roman CYR"/>
          <w:b/>
          <w:sz w:val="28"/>
          <w:szCs w:val="28"/>
          <w:lang w:val="en-US"/>
        </w:rPr>
        <w:t>i</w:t>
      </w:r>
      <w:r w:rsidRPr="0021743A">
        <w:rPr>
          <w:rFonts w:ascii="Times New Roman CYR" w:hAnsi="Times New Roman CYR"/>
          <w:b/>
          <w:sz w:val="28"/>
          <w:szCs w:val="28"/>
        </w:rPr>
        <w:t>н» муниципальн</w:t>
      </w:r>
      <w:r w:rsidRPr="0021743A">
        <w:rPr>
          <w:rFonts w:ascii="Times New Roman CYR" w:hAnsi="Times New Roman CYR" w:cs="Times New Roman CYR"/>
          <w:b/>
          <w:sz w:val="28"/>
          <w:szCs w:val="28"/>
        </w:rPr>
        <w:t>öй</w:t>
      </w:r>
      <w:r>
        <w:rPr>
          <w:rFonts w:ascii="Times New Roman CYR" w:hAnsi="Times New Roman CYR" w:cs="Times New Roman CYR"/>
          <w:b/>
          <w:sz w:val="28"/>
          <w:szCs w:val="28"/>
        </w:rPr>
        <w:t xml:space="preserve"> </w:t>
      </w:r>
      <w:r w:rsidRPr="0021743A">
        <w:rPr>
          <w:rFonts w:ascii="Times New Roman CYR" w:hAnsi="Times New Roman CYR" w:cs="Times New Roman CYR"/>
          <w:b/>
          <w:sz w:val="28"/>
          <w:szCs w:val="28"/>
        </w:rPr>
        <w:t>районса</w:t>
      </w:r>
      <w:r>
        <w:rPr>
          <w:rFonts w:ascii="Times New Roman CYR" w:hAnsi="Times New Roman CYR" w:cs="Times New Roman CYR"/>
          <w:b/>
          <w:sz w:val="28"/>
          <w:szCs w:val="28"/>
        </w:rPr>
        <w:t xml:space="preserve"> </w:t>
      </w:r>
      <w:r w:rsidRPr="0021743A">
        <w:rPr>
          <w:rFonts w:ascii="Times New Roman CYR" w:hAnsi="Times New Roman CYR" w:cs="Times New Roman CYR"/>
          <w:b/>
          <w:sz w:val="28"/>
          <w:szCs w:val="28"/>
        </w:rPr>
        <w:t>администрациялöн</w:t>
      </w:r>
    </w:p>
    <w:p w:rsidR="004A53E3" w:rsidRPr="0021743A" w:rsidRDefault="004A53E3" w:rsidP="004A53E3">
      <w:pPr>
        <w:jc w:val="center"/>
        <w:rPr>
          <w:rFonts w:ascii="Times New Roman CYR" w:hAnsi="Times New Roman CYR"/>
          <w:b/>
          <w:sz w:val="34"/>
          <w:szCs w:val="34"/>
        </w:rPr>
      </w:pPr>
      <w:r w:rsidRPr="0021743A">
        <w:rPr>
          <w:rFonts w:ascii="Times New Roman CYR" w:hAnsi="Times New Roman CYR" w:cs="Times New Roman CYR"/>
          <w:b/>
          <w:sz w:val="34"/>
          <w:szCs w:val="34"/>
        </w:rPr>
        <w:t>Ш У Ö М</w:t>
      </w:r>
    </w:p>
    <w:p w:rsidR="004A53E3" w:rsidRPr="0021743A" w:rsidRDefault="004A53E3" w:rsidP="004A53E3">
      <w:pPr>
        <w:jc w:val="center"/>
        <w:rPr>
          <w:b/>
          <w:sz w:val="28"/>
          <w:szCs w:val="28"/>
        </w:rPr>
      </w:pPr>
      <w:r w:rsidRPr="0021743A">
        <w:rPr>
          <w:noProof/>
        </w:rPr>
        <w:pict>
          <v:line id="_x0000_s1093" style="position:absolute;left:0;text-align:left;z-index:251695104;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Pr="0021743A">
        <w:rPr>
          <w:b/>
          <w:sz w:val="28"/>
          <w:szCs w:val="28"/>
        </w:rPr>
        <w:t>Администрация муниципального района «Усть-Куломский»</w:t>
      </w:r>
    </w:p>
    <w:p w:rsidR="004A53E3" w:rsidRPr="0021743A" w:rsidRDefault="004A53E3" w:rsidP="004A53E3">
      <w:pPr>
        <w:keepNext/>
        <w:jc w:val="center"/>
        <w:outlineLvl w:val="3"/>
        <w:rPr>
          <w:b/>
          <w:bCs/>
          <w:sz w:val="34"/>
          <w:szCs w:val="34"/>
        </w:rPr>
      </w:pPr>
      <w:r w:rsidRPr="0021743A">
        <w:rPr>
          <w:b/>
          <w:bCs/>
          <w:sz w:val="34"/>
          <w:szCs w:val="34"/>
        </w:rPr>
        <w:t>П О С Т А Н О В Л Е Н И Е</w:t>
      </w:r>
    </w:p>
    <w:p w:rsidR="004A53E3" w:rsidRPr="0021743A" w:rsidRDefault="004A53E3" w:rsidP="004A53E3">
      <w:pPr>
        <w:jc w:val="center"/>
        <w:rPr>
          <w:sz w:val="28"/>
          <w:szCs w:val="28"/>
        </w:rPr>
      </w:pPr>
    </w:p>
    <w:p w:rsidR="004A53E3" w:rsidRPr="0021743A" w:rsidRDefault="004A53E3" w:rsidP="004A53E3">
      <w:pPr>
        <w:jc w:val="center"/>
        <w:rPr>
          <w:sz w:val="28"/>
          <w:szCs w:val="28"/>
        </w:rPr>
      </w:pPr>
      <w:r>
        <w:rPr>
          <w:sz w:val="28"/>
          <w:szCs w:val="28"/>
        </w:rPr>
        <w:t>26</w:t>
      </w:r>
      <w:r w:rsidRPr="0021743A">
        <w:rPr>
          <w:sz w:val="28"/>
          <w:szCs w:val="28"/>
        </w:rPr>
        <w:t xml:space="preserve"> августа 2024 г.                                                                                      № </w:t>
      </w:r>
      <w:r>
        <w:rPr>
          <w:sz w:val="28"/>
          <w:szCs w:val="28"/>
        </w:rPr>
        <w:t>1168</w:t>
      </w:r>
    </w:p>
    <w:p w:rsidR="004A53E3" w:rsidRPr="0021743A" w:rsidRDefault="004A53E3" w:rsidP="004A53E3">
      <w:pPr>
        <w:ind w:left="522" w:hanging="522"/>
        <w:jc w:val="center"/>
      </w:pPr>
      <w:r w:rsidRPr="0021743A">
        <w:rPr>
          <w:rFonts w:ascii="Times New Roman CYR" w:hAnsi="Times New Roman CYR"/>
        </w:rPr>
        <w:t>Республика Коми</w:t>
      </w:r>
    </w:p>
    <w:p w:rsidR="004A53E3" w:rsidRPr="0021743A" w:rsidRDefault="004A53E3" w:rsidP="004A53E3">
      <w:pPr>
        <w:ind w:left="522" w:hanging="522"/>
        <w:jc w:val="center"/>
        <w:rPr>
          <w:rFonts w:ascii="Times New Roman CYR" w:hAnsi="Times New Roman CYR"/>
        </w:rPr>
      </w:pPr>
      <w:r w:rsidRPr="0021743A">
        <w:rPr>
          <w:rFonts w:ascii="Times New Roman CYR" w:hAnsi="Times New Roman CYR"/>
        </w:rPr>
        <w:t>с. Усть-Кулом</w:t>
      </w:r>
    </w:p>
    <w:p w:rsidR="004A53E3" w:rsidRPr="00574921" w:rsidRDefault="004A53E3" w:rsidP="004A53E3">
      <w:pPr>
        <w:ind w:firstLine="567"/>
        <w:jc w:val="center"/>
        <w:rPr>
          <w:b/>
          <w:sz w:val="16"/>
          <w:szCs w:val="16"/>
        </w:rPr>
      </w:pPr>
    </w:p>
    <w:p w:rsidR="004A53E3" w:rsidRPr="004A53E3" w:rsidRDefault="004A53E3" w:rsidP="004A53E3">
      <w:pPr>
        <w:pStyle w:val="af2"/>
        <w:spacing w:line="240" w:lineRule="auto"/>
        <w:jc w:val="center"/>
        <w:rPr>
          <w:rFonts w:ascii="Times New Roman" w:hAnsi="Times New Roman"/>
          <w:b/>
          <w:sz w:val="28"/>
          <w:szCs w:val="28"/>
        </w:rPr>
      </w:pPr>
      <w:r w:rsidRPr="004A53E3">
        <w:rPr>
          <w:rFonts w:ascii="Times New Roman" w:hAnsi="Times New Roman"/>
          <w:b/>
          <w:sz w:val="28"/>
          <w:szCs w:val="28"/>
        </w:rPr>
        <w:t xml:space="preserve">Об утверждении карты-плана территории кадастрового квартала </w:t>
      </w:r>
    </w:p>
    <w:p w:rsidR="004A53E3" w:rsidRPr="004A53E3" w:rsidRDefault="004A53E3" w:rsidP="004A53E3">
      <w:pPr>
        <w:pStyle w:val="af2"/>
        <w:spacing w:line="240" w:lineRule="auto"/>
        <w:jc w:val="center"/>
        <w:rPr>
          <w:rFonts w:ascii="Times New Roman" w:hAnsi="Times New Roman"/>
          <w:b/>
          <w:sz w:val="28"/>
          <w:szCs w:val="28"/>
        </w:rPr>
      </w:pPr>
      <w:r w:rsidRPr="004A53E3">
        <w:rPr>
          <w:rFonts w:ascii="Times New Roman" w:hAnsi="Times New Roman"/>
          <w:b/>
          <w:sz w:val="28"/>
          <w:szCs w:val="28"/>
        </w:rPr>
        <w:t xml:space="preserve">11:07:4601004 с. Кужба, подготовленной в результате выполнения комплексных кадастровых работ </w:t>
      </w:r>
    </w:p>
    <w:p w:rsidR="004A53E3" w:rsidRPr="005F1623" w:rsidRDefault="004A53E3" w:rsidP="004A53E3">
      <w:pPr>
        <w:pStyle w:val="af2"/>
        <w:spacing w:line="240" w:lineRule="auto"/>
        <w:jc w:val="center"/>
        <w:rPr>
          <w:szCs w:val="28"/>
        </w:rPr>
      </w:pPr>
    </w:p>
    <w:p w:rsidR="004A53E3" w:rsidRDefault="004A53E3" w:rsidP="004A53E3">
      <w:pPr>
        <w:ind w:firstLine="567"/>
        <w:jc w:val="both"/>
        <w:rPr>
          <w:sz w:val="28"/>
        </w:rPr>
      </w:pPr>
      <w:r>
        <w:rPr>
          <w:sz w:val="28"/>
          <w:szCs w:val="28"/>
        </w:rPr>
        <w:t>В соответствии со статьей 42.10 Федерального закона от 24 июля 2007 № 221-ФЗ «О кадастровой деятельности», а</w:t>
      </w:r>
      <w:r>
        <w:rPr>
          <w:sz w:val="28"/>
        </w:rPr>
        <w:t>дминистрация муниципального района «Усть-Куломский» п о с т а н о в л я е т:</w:t>
      </w:r>
    </w:p>
    <w:p w:rsidR="004A53E3" w:rsidRDefault="004A53E3" w:rsidP="004A53E3">
      <w:pPr>
        <w:ind w:firstLine="567"/>
        <w:jc w:val="both"/>
        <w:rPr>
          <w:sz w:val="28"/>
        </w:rPr>
      </w:pPr>
    </w:p>
    <w:p w:rsidR="004A53E3" w:rsidRDefault="004A53E3" w:rsidP="004A53E3">
      <w:pPr>
        <w:ind w:firstLine="567"/>
        <w:jc w:val="both"/>
        <w:rPr>
          <w:sz w:val="28"/>
          <w:szCs w:val="28"/>
        </w:rPr>
      </w:pPr>
      <w:r>
        <w:rPr>
          <w:sz w:val="28"/>
          <w:szCs w:val="28"/>
        </w:rPr>
        <w:t xml:space="preserve">1. Утвердить карту- план территории, подготовленной в результате выполнения комплексных кадастровых работ в отношении кадастрового квартала </w:t>
      </w:r>
      <w:r w:rsidRPr="007378A2">
        <w:rPr>
          <w:sz w:val="28"/>
          <w:szCs w:val="28"/>
        </w:rPr>
        <w:t>11:07:460100</w:t>
      </w:r>
      <w:r>
        <w:rPr>
          <w:sz w:val="28"/>
          <w:szCs w:val="28"/>
        </w:rPr>
        <w:t xml:space="preserve">4 </w:t>
      </w:r>
      <w:r w:rsidRPr="007378A2">
        <w:rPr>
          <w:sz w:val="28"/>
          <w:szCs w:val="28"/>
        </w:rPr>
        <w:t>с. Кужба</w:t>
      </w:r>
      <w:r>
        <w:rPr>
          <w:sz w:val="28"/>
          <w:szCs w:val="28"/>
        </w:rPr>
        <w:t>.</w:t>
      </w:r>
    </w:p>
    <w:p w:rsidR="004A53E3" w:rsidRDefault="004A53E3" w:rsidP="004A53E3">
      <w:pPr>
        <w:ind w:firstLine="567"/>
        <w:jc w:val="both"/>
        <w:rPr>
          <w:sz w:val="28"/>
          <w:szCs w:val="28"/>
        </w:rPr>
      </w:pPr>
      <w:r>
        <w:rPr>
          <w:sz w:val="28"/>
          <w:szCs w:val="28"/>
        </w:rPr>
        <w:t xml:space="preserve">2. Предоставить карту-план кадастрового квартала  </w:t>
      </w:r>
      <w:r w:rsidRPr="007378A2">
        <w:rPr>
          <w:sz w:val="28"/>
          <w:szCs w:val="28"/>
        </w:rPr>
        <w:t>11:07:460100</w:t>
      </w:r>
      <w:r>
        <w:rPr>
          <w:sz w:val="28"/>
          <w:szCs w:val="28"/>
        </w:rPr>
        <w:t>4</w:t>
      </w:r>
      <w:r w:rsidRPr="007378A2">
        <w:rPr>
          <w:sz w:val="28"/>
          <w:szCs w:val="28"/>
        </w:rPr>
        <w:t xml:space="preserve"> </w:t>
      </w:r>
      <w:r>
        <w:rPr>
          <w:sz w:val="28"/>
          <w:szCs w:val="28"/>
        </w:rPr>
        <w:t xml:space="preserve">        </w:t>
      </w:r>
      <w:r w:rsidRPr="007378A2">
        <w:rPr>
          <w:sz w:val="28"/>
          <w:szCs w:val="28"/>
        </w:rPr>
        <w:t xml:space="preserve"> с. Кужба</w:t>
      </w:r>
      <w:r>
        <w:rPr>
          <w:szCs w:val="28"/>
        </w:rPr>
        <w:t xml:space="preserve"> </w:t>
      </w:r>
      <w:r>
        <w:rPr>
          <w:sz w:val="28"/>
          <w:szCs w:val="28"/>
        </w:rPr>
        <w:t>в Управление</w:t>
      </w:r>
      <w:r w:rsidRPr="001E5AF4">
        <w:rPr>
          <w:sz w:val="28"/>
          <w:szCs w:val="28"/>
        </w:rPr>
        <w:t xml:space="preserve"> Федеральной службы государственной регистрации, кадастра и картографии по Республике Коми</w:t>
      </w:r>
      <w:r>
        <w:rPr>
          <w:sz w:val="28"/>
          <w:szCs w:val="28"/>
        </w:rPr>
        <w:t xml:space="preserve"> для внесения сведения  в ЕГРН.</w:t>
      </w:r>
    </w:p>
    <w:p w:rsidR="004A53E3" w:rsidRDefault="004A53E3" w:rsidP="004A53E3">
      <w:pPr>
        <w:ind w:firstLine="567"/>
        <w:jc w:val="both"/>
        <w:rPr>
          <w:rFonts w:eastAsia="Calibri"/>
          <w:color w:val="000000"/>
          <w:sz w:val="28"/>
          <w:szCs w:val="28"/>
          <w:shd w:val="clear" w:color="auto" w:fill="FFFFFF"/>
          <w:lang w:eastAsia="en-US"/>
        </w:rPr>
      </w:pPr>
      <w:r>
        <w:rPr>
          <w:sz w:val="28"/>
          <w:szCs w:val="28"/>
        </w:rPr>
        <w:t xml:space="preserve">3. Настоящее постановление подлежит размещению на официальном сайте администрации </w:t>
      </w:r>
      <w:r>
        <w:rPr>
          <w:sz w:val="28"/>
        </w:rPr>
        <w:t>муниципального района «Усть-Куломский»</w:t>
      </w:r>
      <w:r w:rsidRPr="006B053F">
        <w:rPr>
          <w:rFonts w:eastAsia="Calibri"/>
          <w:color w:val="000000"/>
          <w:sz w:val="28"/>
          <w:szCs w:val="28"/>
          <w:highlight w:val="white"/>
          <w:shd w:val="clear" w:color="auto" w:fill="FFFFFF"/>
          <w:lang w:eastAsia="en-US"/>
        </w:rPr>
        <w:t xml:space="preserve"> </w:t>
      </w:r>
      <w:hyperlink r:id="rId34" w:tgtFrame="_blank" w:history="1">
        <w:r w:rsidRPr="006A6837">
          <w:rPr>
            <w:rStyle w:val="affb"/>
            <w:b/>
            <w:bCs/>
            <w:sz w:val="28"/>
            <w:szCs w:val="28"/>
            <w:shd w:val="clear" w:color="auto" w:fill="FFFFFF"/>
          </w:rPr>
          <w:t>ust-kulomsky.gosuslugi.ru</w:t>
        </w:r>
      </w:hyperlink>
      <w:r>
        <w:rPr>
          <w:sz w:val="28"/>
          <w:szCs w:val="28"/>
        </w:rPr>
        <w:t>.</w:t>
      </w:r>
    </w:p>
    <w:p w:rsidR="004A53E3" w:rsidRDefault="004A53E3" w:rsidP="004A53E3">
      <w:pPr>
        <w:ind w:firstLine="567"/>
        <w:jc w:val="both"/>
        <w:rPr>
          <w:rFonts w:eastAsia="Calibri"/>
          <w:color w:val="000000"/>
          <w:sz w:val="28"/>
          <w:szCs w:val="28"/>
          <w:shd w:val="clear" w:color="auto" w:fill="FFFFFF"/>
          <w:lang w:eastAsia="en-US"/>
        </w:rPr>
      </w:pPr>
      <w:r>
        <w:rPr>
          <w:rFonts w:eastAsia="Calibri"/>
          <w:color w:val="000000"/>
          <w:sz w:val="28"/>
          <w:szCs w:val="28"/>
          <w:shd w:val="clear" w:color="auto" w:fill="FFFFFF"/>
          <w:lang w:eastAsia="en-US"/>
        </w:rPr>
        <w:t xml:space="preserve">4. Настоящее постановление вступает в силу со дня опубликования в информационном вестнике Совета и администрации МР «Усть-Куломский». </w:t>
      </w:r>
    </w:p>
    <w:p w:rsidR="004A53E3" w:rsidRPr="001E5AF4" w:rsidRDefault="004A53E3" w:rsidP="004A53E3">
      <w:pPr>
        <w:ind w:firstLine="567"/>
        <w:jc w:val="both"/>
        <w:rPr>
          <w:sz w:val="28"/>
          <w:szCs w:val="28"/>
        </w:rPr>
      </w:pPr>
    </w:p>
    <w:p w:rsidR="004A53E3" w:rsidRPr="00270E9A" w:rsidRDefault="004A53E3" w:rsidP="004A53E3">
      <w:pPr>
        <w:ind w:firstLine="567"/>
        <w:jc w:val="both"/>
        <w:rPr>
          <w:szCs w:val="28"/>
        </w:rPr>
      </w:pPr>
    </w:p>
    <w:p w:rsidR="004A53E3" w:rsidRDefault="004A53E3" w:rsidP="004A53E3">
      <w:pPr>
        <w:tabs>
          <w:tab w:val="left" w:pos="709"/>
        </w:tabs>
        <w:jc w:val="both"/>
        <w:rPr>
          <w:sz w:val="28"/>
          <w:szCs w:val="28"/>
        </w:rPr>
      </w:pPr>
      <w:r>
        <w:rPr>
          <w:sz w:val="28"/>
          <w:szCs w:val="28"/>
        </w:rPr>
        <w:t>Глава МР «Усть-Куломский»-</w:t>
      </w:r>
    </w:p>
    <w:p w:rsidR="004A53E3" w:rsidRDefault="004A53E3" w:rsidP="004A53E3">
      <w:pPr>
        <w:tabs>
          <w:tab w:val="left" w:pos="709"/>
        </w:tabs>
        <w:jc w:val="both"/>
        <w:rPr>
          <w:sz w:val="28"/>
          <w:szCs w:val="28"/>
        </w:rPr>
      </w:pPr>
      <w:r>
        <w:rPr>
          <w:sz w:val="28"/>
          <w:szCs w:val="28"/>
        </w:rPr>
        <w:t>руководитель администрации района                                                   С.В. Рубан</w:t>
      </w:r>
    </w:p>
    <w:p w:rsidR="004A53E3" w:rsidRDefault="004A53E3" w:rsidP="004A53E3">
      <w:pPr>
        <w:tabs>
          <w:tab w:val="left" w:pos="709"/>
        </w:tabs>
        <w:jc w:val="both"/>
        <w:rPr>
          <w:sz w:val="28"/>
          <w:szCs w:val="28"/>
        </w:rPr>
      </w:pPr>
      <w:r w:rsidRPr="0005340D">
        <w:rPr>
          <w:sz w:val="28"/>
          <w:szCs w:val="28"/>
        </w:rPr>
        <w:t xml:space="preserve">   </w:t>
      </w:r>
      <w:r>
        <w:rPr>
          <w:sz w:val="28"/>
          <w:szCs w:val="28"/>
        </w:rPr>
        <w:t xml:space="preserve">                                                                  </w:t>
      </w:r>
    </w:p>
    <w:p w:rsidR="004A53E3" w:rsidRDefault="004A53E3" w:rsidP="004A53E3">
      <w:pPr>
        <w:rPr>
          <w:sz w:val="28"/>
          <w:szCs w:val="28"/>
        </w:rPr>
      </w:pPr>
      <w:r>
        <w:rPr>
          <w:sz w:val="28"/>
        </w:rPr>
        <w:t xml:space="preserve">     </w:t>
      </w:r>
      <w:r>
        <w:rPr>
          <w:sz w:val="28"/>
          <w:szCs w:val="28"/>
        </w:rPr>
        <w:t xml:space="preserve">                                                                                                  </w:t>
      </w:r>
    </w:p>
    <w:p w:rsidR="004A53E3" w:rsidRDefault="004A53E3" w:rsidP="004A53E3"/>
    <w:p w:rsidR="004A53E3" w:rsidRDefault="004A53E3" w:rsidP="004A53E3"/>
    <w:p w:rsidR="004A53E3" w:rsidRDefault="004A53E3" w:rsidP="004A53E3"/>
    <w:p w:rsidR="004A53E3" w:rsidRDefault="004A53E3" w:rsidP="004A53E3">
      <w:r>
        <w:t>Генрих О.А. 93-530</w:t>
      </w:r>
    </w:p>
    <w:p w:rsidR="00D2303F" w:rsidRDefault="00D2303F" w:rsidP="000D3656">
      <w:pPr>
        <w:jc w:val="both"/>
        <w:rPr>
          <w:sz w:val="24"/>
          <w:szCs w:val="24"/>
        </w:rPr>
      </w:pPr>
    </w:p>
    <w:p w:rsidR="00D2303F" w:rsidRDefault="00D2303F" w:rsidP="000D3656">
      <w:pPr>
        <w:jc w:val="both"/>
        <w:rPr>
          <w:sz w:val="24"/>
          <w:szCs w:val="24"/>
        </w:rPr>
      </w:pPr>
    </w:p>
    <w:p w:rsidR="00D2303F" w:rsidRDefault="00D2303F" w:rsidP="000D3656">
      <w:pPr>
        <w:jc w:val="both"/>
        <w:rPr>
          <w:sz w:val="24"/>
          <w:szCs w:val="24"/>
        </w:rPr>
      </w:pPr>
    </w:p>
    <w:p w:rsidR="00B63EFB" w:rsidRPr="0021743A" w:rsidRDefault="00B63EFB" w:rsidP="00B63EFB">
      <w:pPr>
        <w:jc w:val="center"/>
      </w:pPr>
      <w:r>
        <w:rPr>
          <w:noProof/>
        </w:rPr>
        <w:lastRenderedPageBreak/>
        <w:drawing>
          <wp:inline distT="0" distB="0" distL="0" distR="0">
            <wp:extent cx="848360" cy="841375"/>
            <wp:effectExtent l="19050" t="0" r="8890" b="0"/>
            <wp:docPr id="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848360" cy="841375"/>
                    </a:xfrm>
                    <a:prstGeom prst="rect">
                      <a:avLst/>
                    </a:prstGeom>
                    <a:noFill/>
                    <a:ln w="9525">
                      <a:noFill/>
                      <a:miter lim="800000"/>
                      <a:headEnd/>
                      <a:tailEnd/>
                    </a:ln>
                  </pic:spPr>
                </pic:pic>
              </a:graphicData>
            </a:graphic>
          </wp:inline>
        </w:drawing>
      </w:r>
    </w:p>
    <w:p w:rsidR="00B63EFB" w:rsidRPr="0021743A" w:rsidRDefault="00B63EFB" w:rsidP="00B63EFB">
      <w:pPr>
        <w:jc w:val="center"/>
      </w:pPr>
    </w:p>
    <w:p w:rsidR="00B63EFB" w:rsidRPr="0021743A" w:rsidRDefault="00B63EFB" w:rsidP="00B63EFB">
      <w:pPr>
        <w:jc w:val="center"/>
        <w:rPr>
          <w:rFonts w:ascii="Times New Roman CYR" w:hAnsi="Times New Roman CYR" w:cs="Times New Roman CYR"/>
          <w:b/>
          <w:sz w:val="28"/>
          <w:szCs w:val="28"/>
        </w:rPr>
      </w:pPr>
      <w:r w:rsidRPr="0021743A">
        <w:rPr>
          <w:rFonts w:ascii="Times New Roman CYR" w:hAnsi="Times New Roman CYR"/>
          <w:b/>
          <w:sz w:val="28"/>
          <w:szCs w:val="28"/>
        </w:rPr>
        <w:t>«Кул</w:t>
      </w:r>
      <w:r w:rsidRPr="0021743A">
        <w:rPr>
          <w:rFonts w:ascii="Times New Roman CYR" w:hAnsi="Times New Roman CYR" w:cs="Times New Roman CYR"/>
          <w:b/>
          <w:sz w:val="28"/>
          <w:szCs w:val="28"/>
        </w:rPr>
        <w:t>ö</w:t>
      </w:r>
      <w:r w:rsidRPr="0021743A">
        <w:rPr>
          <w:rFonts w:ascii="Times New Roman CYR" w:hAnsi="Times New Roman CYR"/>
          <w:b/>
          <w:sz w:val="28"/>
          <w:szCs w:val="28"/>
        </w:rPr>
        <w:t>мд</w:t>
      </w:r>
      <w:r w:rsidRPr="0021743A">
        <w:rPr>
          <w:rFonts w:ascii="Times New Roman CYR" w:hAnsi="Times New Roman CYR"/>
          <w:b/>
          <w:sz w:val="28"/>
          <w:szCs w:val="28"/>
          <w:lang w:val="en-US"/>
        </w:rPr>
        <w:t>i</w:t>
      </w:r>
      <w:r w:rsidRPr="0021743A">
        <w:rPr>
          <w:rFonts w:ascii="Times New Roman CYR" w:hAnsi="Times New Roman CYR"/>
          <w:b/>
          <w:sz w:val="28"/>
          <w:szCs w:val="28"/>
        </w:rPr>
        <w:t>н» муниципальн</w:t>
      </w:r>
      <w:r w:rsidRPr="0021743A">
        <w:rPr>
          <w:rFonts w:ascii="Times New Roman CYR" w:hAnsi="Times New Roman CYR" w:cs="Times New Roman CYR"/>
          <w:b/>
          <w:sz w:val="28"/>
          <w:szCs w:val="28"/>
        </w:rPr>
        <w:t>öй</w:t>
      </w:r>
      <w:r>
        <w:rPr>
          <w:rFonts w:ascii="Times New Roman CYR" w:hAnsi="Times New Roman CYR" w:cs="Times New Roman CYR"/>
          <w:b/>
          <w:sz w:val="28"/>
          <w:szCs w:val="28"/>
        </w:rPr>
        <w:t xml:space="preserve"> </w:t>
      </w:r>
      <w:r w:rsidRPr="0021743A">
        <w:rPr>
          <w:rFonts w:ascii="Times New Roman CYR" w:hAnsi="Times New Roman CYR" w:cs="Times New Roman CYR"/>
          <w:b/>
          <w:sz w:val="28"/>
          <w:szCs w:val="28"/>
        </w:rPr>
        <w:t>районса</w:t>
      </w:r>
      <w:r>
        <w:rPr>
          <w:rFonts w:ascii="Times New Roman CYR" w:hAnsi="Times New Roman CYR" w:cs="Times New Roman CYR"/>
          <w:b/>
          <w:sz w:val="28"/>
          <w:szCs w:val="28"/>
        </w:rPr>
        <w:t xml:space="preserve"> </w:t>
      </w:r>
      <w:r w:rsidRPr="0021743A">
        <w:rPr>
          <w:rFonts w:ascii="Times New Roman CYR" w:hAnsi="Times New Roman CYR" w:cs="Times New Roman CYR"/>
          <w:b/>
          <w:sz w:val="28"/>
          <w:szCs w:val="28"/>
        </w:rPr>
        <w:t>администрациялöн</w:t>
      </w:r>
    </w:p>
    <w:p w:rsidR="00B63EFB" w:rsidRPr="0021743A" w:rsidRDefault="00B63EFB" w:rsidP="00B63EFB">
      <w:pPr>
        <w:jc w:val="center"/>
        <w:rPr>
          <w:rFonts w:ascii="Times New Roman CYR" w:hAnsi="Times New Roman CYR"/>
          <w:b/>
          <w:sz w:val="34"/>
          <w:szCs w:val="34"/>
        </w:rPr>
      </w:pPr>
      <w:r w:rsidRPr="0021743A">
        <w:rPr>
          <w:rFonts w:ascii="Times New Roman CYR" w:hAnsi="Times New Roman CYR" w:cs="Times New Roman CYR"/>
          <w:b/>
          <w:sz w:val="34"/>
          <w:szCs w:val="34"/>
        </w:rPr>
        <w:t>Ш У Ö М</w:t>
      </w:r>
    </w:p>
    <w:p w:rsidR="00B63EFB" w:rsidRPr="0021743A" w:rsidRDefault="00B63EFB" w:rsidP="00B63EFB">
      <w:pPr>
        <w:jc w:val="center"/>
        <w:rPr>
          <w:b/>
          <w:sz w:val="28"/>
          <w:szCs w:val="28"/>
        </w:rPr>
      </w:pPr>
      <w:r w:rsidRPr="0021743A">
        <w:rPr>
          <w:noProof/>
        </w:rPr>
        <w:pict>
          <v:line id="_x0000_s1094" style="position:absolute;left:0;text-align:left;z-index:251697152;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Pr="0021743A">
        <w:rPr>
          <w:b/>
          <w:sz w:val="28"/>
          <w:szCs w:val="28"/>
        </w:rPr>
        <w:t>Администрация муниципального района «Усть-Куломский»</w:t>
      </w:r>
    </w:p>
    <w:p w:rsidR="00B63EFB" w:rsidRPr="0021743A" w:rsidRDefault="00B63EFB" w:rsidP="00B63EFB">
      <w:pPr>
        <w:keepNext/>
        <w:jc w:val="center"/>
        <w:outlineLvl w:val="3"/>
        <w:rPr>
          <w:b/>
          <w:bCs/>
          <w:sz w:val="34"/>
          <w:szCs w:val="34"/>
        </w:rPr>
      </w:pPr>
      <w:r w:rsidRPr="0021743A">
        <w:rPr>
          <w:b/>
          <w:bCs/>
          <w:sz w:val="34"/>
          <w:szCs w:val="34"/>
        </w:rPr>
        <w:t>П О С Т А Н О В Л Е Н И Е</w:t>
      </w:r>
    </w:p>
    <w:p w:rsidR="00B63EFB" w:rsidRPr="0021743A" w:rsidRDefault="00B63EFB" w:rsidP="00B63EFB">
      <w:pPr>
        <w:jc w:val="center"/>
        <w:rPr>
          <w:sz w:val="28"/>
          <w:szCs w:val="28"/>
        </w:rPr>
      </w:pPr>
    </w:p>
    <w:p w:rsidR="00B63EFB" w:rsidRPr="0021743A" w:rsidRDefault="00B63EFB" w:rsidP="00B63EFB">
      <w:pPr>
        <w:jc w:val="center"/>
        <w:rPr>
          <w:sz w:val="28"/>
          <w:szCs w:val="28"/>
        </w:rPr>
      </w:pPr>
      <w:r>
        <w:rPr>
          <w:sz w:val="28"/>
          <w:szCs w:val="28"/>
        </w:rPr>
        <w:t>26</w:t>
      </w:r>
      <w:r w:rsidRPr="0021743A">
        <w:rPr>
          <w:sz w:val="28"/>
          <w:szCs w:val="28"/>
        </w:rPr>
        <w:t xml:space="preserve"> августа 2024 г.                                                                                      № </w:t>
      </w:r>
      <w:r>
        <w:rPr>
          <w:sz w:val="28"/>
          <w:szCs w:val="28"/>
        </w:rPr>
        <w:t>1169</w:t>
      </w:r>
    </w:p>
    <w:p w:rsidR="00B63EFB" w:rsidRPr="0021743A" w:rsidRDefault="00B63EFB" w:rsidP="00B63EFB">
      <w:pPr>
        <w:ind w:left="522" w:hanging="522"/>
        <w:jc w:val="center"/>
      </w:pPr>
      <w:r w:rsidRPr="0021743A">
        <w:rPr>
          <w:rFonts w:ascii="Times New Roman CYR" w:hAnsi="Times New Roman CYR"/>
        </w:rPr>
        <w:t>Республика Коми</w:t>
      </w:r>
    </w:p>
    <w:p w:rsidR="00B63EFB" w:rsidRPr="0021743A" w:rsidRDefault="00B63EFB" w:rsidP="00B63EFB">
      <w:pPr>
        <w:ind w:left="522" w:hanging="522"/>
        <w:jc w:val="center"/>
        <w:rPr>
          <w:rFonts w:ascii="Times New Roman CYR" w:hAnsi="Times New Roman CYR"/>
        </w:rPr>
      </w:pPr>
      <w:r w:rsidRPr="0021743A">
        <w:rPr>
          <w:rFonts w:ascii="Times New Roman CYR" w:hAnsi="Times New Roman CYR"/>
        </w:rPr>
        <w:t>с. Усть-Кулом</w:t>
      </w:r>
    </w:p>
    <w:p w:rsidR="00B63EFB" w:rsidRPr="0022315B" w:rsidRDefault="00B63EFB" w:rsidP="00B63EFB">
      <w:pPr>
        <w:rPr>
          <w:sz w:val="16"/>
          <w:szCs w:val="16"/>
        </w:rPr>
      </w:pPr>
    </w:p>
    <w:p w:rsidR="00B63EFB" w:rsidRPr="00B63EFB" w:rsidRDefault="00B63EFB" w:rsidP="00B63EFB">
      <w:pPr>
        <w:pStyle w:val="af2"/>
        <w:spacing w:line="240" w:lineRule="auto"/>
        <w:jc w:val="center"/>
        <w:rPr>
          <w:rFonts w:ascii="Times New Roman" w:hAnsi="Times New Roman"/>
          <w:b/>
          <w:sz w:val="28"/>
          <w:szCs w:val="28"/>
        </w:rPr>
      </w:pPr>
      <w:r w:rsidRPr="00B63EFB">
        <w:rPr>
          <w:rFonts w:ascii="Times New Roman" w:hAnsi="Times New Roman"/>
          <w:b/>
          <w:sz w:val="28"/>
          <w:szCs w:val="28"/>
        </w:rPr>
        <w:t xml:space="preserve">Об утверждении карты- плана территории кадастрового квартала </w:t>
      </w:r>
    </w:p>
    <w:p w:rsidR="00B63EFB" w:rsidRPr="00B63EFB" w:rsidRDefault="00B63EFB" w:rsidP="00B63EFB">
      <w:pPr>
        <w:pStyle w:val="af2"/>
        <w:spacing w:line="240" w:lineRule="auto"/>
        <w:jc w:val="center"/>
        <w:rPr>
          <w:rFonts w:ascii="Times New Roman" w:hAnsi="Times New Roman"/>
          <w:b/>
          <w:sz w:val="28"/>
          <w:szCs w:val="28"/>
        </w:rPr>
      </w:pPr>
      <w:r w:rsidRPr="00B63EFB">
        <w:rPr>
          <w:rFonts w:ascii="Times New Roman" w:hAnsi="Times New Roman"/>
          <w:b/>
          <w:sz w:val="28"/>
          <w:szCs w:val="28"/>
        </w:rPr>
        <w:t xml:space="preserve">11:07:4601003 с. Кужба, подготовленной в результате выполнения комплексных кадастровых работ </w:t>
      </w:r>
    </w:p>
    <w:p w:rsidR="00B63EFB" w:rsidRPr="005F1623" w:rsidRDefault="00B63EFB" w:rsidP="00B63EFB">
      <w:pPr>
        <w:pStyle w:val="af2"/>
        <w:spacing w:line="240" w:lineRule="auto"/>
        <w:jc w:val="center"/>
        <w:rPr>
          <w:szCs w:val="28"/>
        </w:rPr>
      </w:pPr>
    </w:p>
    <w:p w:rsidR="00B63EFB" w:rsidRDefault="00B63EFB" w:rsidP="00B63EFB">
      <w:pPr>
        <w:ind w:firstLine="567"/>
        <w:jc w:val="both"/>
        <w:rPr>
          <w:sz w:val="28"/>
        </w:rPr>
      </w:pPr>
      <w:r>
        <w:rPr>
          <w:sz w:val="28"/>
          <w:szCs w:val="28"/>
        </w:rPr>
        <w:t>В соответствии со статьей 42.10 Федерального закона от 24 июля 2007 № 221-ФЗ «О кадастровой деятельности», а</w:t>
      </w:r>
      <w:r>
        <w:rPr>
          <w:sz w:val="28"/>
        </w:rPr>
        <w:t>дминистрация муниципального района «Усть-Куломский» п о с т а н о в л я е т:</w:t>
      </w:r>
    </w:p>
    <w:p w:rsidR="00B63EFB" w:rsidRDefault="00B63EFB" w:rsidP="00B63EFB">
      <w:pPr>
        <w:ind w:firstLine="567"/>
        <w:jc w:val="both"/>
        <w:rPr>
          <w:sz w:val="28"/>
        </w:rPr>
      </w:pPr>
    </w:p>
    <w:p w:rsidR="00B63EFB" w:rsidRDefault="00B63EFB" w:rsidP="00B63EFB">
      <w:pPr>
        <w:ind w:firstLine="567"/>
        <w:jc w:val="both"/>
        <w:rPr>
          <w:sz w:val="28"/>
          <w:szCs w:val="28"/>
        </w:rPr>
      </w:pPr>
      <w:r>
        <w:rPr>
          <w:sz w:val="28"/>
          <w:szCs w:val="28"/>
        </w:rPr>
        <w:t xml:space="preserve">1. Утвердить карту- план территории, подготовленной в результате выполнения комплексных кадастровых работ в отношении  кадастрового квартала </w:t>
      </w:r>
      <w:r w:rsidRPr="007378A2">
        <w:rPr>
          <w:sz w:val="28"/>
          <w:szCs w:val="28"/>
        </w:rPr>
        <w:t>11:07:460100</w:t>
      </w:r>
      <w:r>
        <w:rPr>
          <w:sz w:val="28"/>
          <w:szCs w:val="28"/>
        </w:rPr>
        <w:t xml:space="preserve">3 </w:t>
      </w:r>
      <w:r w:rsidRPr="007378A2">
        <w:rPr>
          <w:sz w:val="28"/>
          <w:szCs w:val="28"/>
        </w:rPr>
        <w:t>с. Кужба</w:t>
      </w:r>
      <w:r>
        <w:rPr>
          <w:sz w:val="28"/>
          <w:szCs w:val="28"/>
        </w:rPr>
        <w:t>.</w:t>
      </w:r>
    </w:p>
    <w:p w:rsidR="00B63EFB" w:rsidRDefault="00B63EFB" w:rsidP="00B63EFB">
      <w:pPr>
        <w:ind w:firstLine="567"/>
        <w:jc w:val="both"/>
        <w:rPr>
          <w:sz w:val="28"/>
          <w:szCs w:val="28"/>
        </w:rPr>
      </w:pPr>
      <w:r>
        <w:rPr>
          <w:sz w:val="28"/>
          <w:szCs w:val="28"/>
        </w:rPr>
        <w:t xml:space="preserve">2. Предоставить карту-план кадастрового квартала  </w:t>
      </w:r>
      <w:r w:rsidRPr="007378A2">
        <w:rPr>
          <w:sz w:val="28"/>
          <w:szCs w:val="28"/>
        </w:rPr>
        <w:t>11:07:460100</w:t>
      </w:r>
      <w:r>
        <w:rPr>
          <w:sz w:val="28"/>
          <w:szCs w:val="28"/>
        </w:rPr>
        <w:t>3</w:t>
      </w:r>
      <w:r w:rsidRPr="007378A2">
        <w:rPr>
          <w:sz w:val="28"/>
          <w:szCs w:val="28"/>
        </w:rPr>
        <w:t xml:space="preserve"> </w:t>
      </w:r>
      <w:r>
        <w:rPr>
          <w:sz w:val="28"/>
          <w:szCs w:val="28"/>
        </w:rPr>
        <w:t xml:space="preserve">        </w:t>
      </w:r>
      <w:r w:rsidRPr="007378A2">
        <w:rPr>
          <w:sz w:val="28"/>
          <w:szCs w:val="28"/>
        </w:rPr>
        <w:t xml:space="preserve"> с. Кужба</w:t>
      </w:r>
      <w:r>
        <w:rPr>
          <w:szCs w:val="28"/>
        </w:rPr>
        <w:t xml:space="preserve"> </w:t>
      </w:r>
      <w:r>
        <w:rPr>
          <w:sz w:val="28"/>
          <w:szCs w:val="28"/>
        </w:rPr>
        <w:t>в Управление</w:t>
      </w:r>
      <w:r w:rsidRPr="001E5AF4">
        <w:rPr>
          <w:sz w:val="28"/>
          <w:szCs w:val="28"/>
        </w:rPr>
        <w:t xml:space="preserve"> Федеральной службы государственной регистрации, кадастра и картографии по Республике Коми</w:t>
      </w:r>
      <w:r>
        <w:rPr>
          <w:sz w:val="28"/>
          <w:szCs w:val="28"/>
        </w:rPr>
        <w:t xml:space="preserve"> для внесения сведения в ЕГРН.</w:t>
      </w:r>
    </w:p>
    <w:p w:rsidR="00B63EFB" w:rsidRDefault="00B63EFB" w:rsidP="00B63EFB">
      <w:pPr>
        <w:ind w:firstLine="567"/>
        <w:jc w:val="both"/>
        <w:rPr>
          <w:rFonts w:eastAsia="Calibri"/>
          <w:color w:val="000000"/>
          <w:sz w:val="28"/>
          <w:szCs w:val="28"/>
          <w:shd w:val="clear" w:color="auto" w:fill="FFFFFF"/>
          <w:lang w:eastAsia="en-US"/>
        </w:rPr>
      </w:pPr>
      <w:r>
        <w:rPr>
          <w:sz w:val="28"/>
          <w:szCs w:val="28"/>
        </w:rPr>
        <w:t>3. Настоящее постановление подлежит  размещению на официальном сайте администрации</w:t>
      </w:r>
      <w:r w:rsidRPr="006B053F">
        <w:rPr>
          <w:rFonts w:eastAsia="Calibri"/>
          <w:color w:val="000000"/>
          <w:sz w:val="28"/>
          <w:szCs w:val="28"/>
          <w:highlight w:val="white"/>
          <w:shd w:val="clear" w:color="auto" w:fill="FFFFFF"/>
          <w:lang w:eastAsia="en-US"/>
        </w:rPr>
        <w:t xml:space="preserve"> </w:t>
      </w:r>
      <w:r w:rsidRPr="00EF4622">
        <w:rPr>
          <w:rFonts w:eastAsia="Calibri"/>
          <w:color w:val="000000"/>
          <w:sz w:val="28"/>
          <w:szCs w:val="28"/>
          <w:shd w:val="clear" w:color="auto" w:fill="FFFFFF"/>
          <w:lang w:eastAsia="en-US"/>
        </w:rPr>
        <w:t>муниципального района «Усть-Куломский»</w:t>
      </w:r>
      <w:r>
        <w:rPr>
          <w:rFonts w:eastAsia="Calibri"/>
          <w:color w:val="000000"/>
          <w:sz w:val="28"/>
          <w:szCs w:val="28"/>
          <w:shd w:val="clear" w:color="auto" w:fill="FFFFFF"/>
          <w:lang w:eastAsia="en-US"/>
        </w:rPr>
        <w:t xml:space="preserve"> </w:t>
      </w:r>
      <w:hyperlink r:id="rId35" w:tgtFrame="_blank" w:history="1">
        <w:r>
          <w:rPr>
            <w:rStyle w:val="affb"/>
            <w:b/>
            <w:bCs/>
            <w:sz w:val="28"/>
            <w:szCs w:val="28"/>
            <w:shd w:val="clear" w:color="auto" w:fill="FFFFFF"/>
          </w:rPr>
          <w:t>ustkulom</w:t>
        </w:r>
        <w:r w:rsidRPr="009703EC">
          <w:rPr>
            <w:rStyle w:val="affb"/>
            <w:b/>
            <w:bCs/>
            <w:sz w:val="28"/>
            <w:szCs w:val="28"/>
            <w:shd w:val="clear" w:color="auto" w:fill="FFFFFF"/>
          </w:rPr>
          <w:t>-</w:t>
        </w:r>
        <w:r>
          <w:rPr>
            <w:rStyle w:val="affb"/>
            <w:b/>
            <w:bCs/>
            <w:sz w:val="28"/>
            <w:szCs w:val="28"/>
            <w:shd w:val="clear" w:color="auto" w:fill="FFFFFF"/>
            <w:lang w:val="en-US"/>
          </w:rPr>
          <w:t>r</w:t>
        </w:r>
        <w:r w:rsidRPr="009703EC">
          <w:rPr>
            <w:rStyle w:val="affb"/>
            <w:b/>
            <w:bCs/>
            <w:sz w:val="28"/>
            <w:szCs w:val="28"/>
            <w:shd w:val="clear" w:color="auto" w:fill="FFFFFF"/>
          </w:rPr>
          <w:t>11</w:t>
        </w:r>
        <w:r w:rsidRPr="006A6837">
          <w:rPr>
            <w:rStyle w:val="affb"/>
            <w:b/>
            <w:bCs/>
            <w:sz w:val="28"/>
            <w:szCs w:val="28"/>
            <w:shd w:val="clear" w:color="auto" w:fill="FFFFFF"/>
          </w:rPr>
          <w:t>.</w:t>
        </w:r>
        <w:r>
          <w:rPr>
            <w:rStyle w:val="affb"/>
            <w:b/>
            <w:bCs/>
            <w:sz w:val="28"/>
            <w:szCs w:val="28"/>
            <w:shd w:val="clear" w:color="auto" w:fill="FFFFFF"/>
            <w:lang w:val="en-US"/>
          </w:rPr>
          <w:t>gosweb</w:t>
        </w:r>
        <w:r w:rsidRPr="009703EC">
          <w:rPr>
            <w:rStyle w:val="affb"/>
            <w:b/>
            <w:bCs/>
            <w:sz w:val="28"/>
            <w:szCs w:val="28"/>
            <w:shd w:val="clear" w:color="auto" w:fill="FFFFFF"/>
          </w:rPr>
          <w:t>.</w:t>
        </w:r>
        <w:r w:rsidRPr="006A6837">
          <w:rPr>
            <w:rStyle w:val="affb"/>
            <w:b/>
            <w:bCs/>
            <w:sz w:val="28"/>
            <w:szCs w:val="28"/>
            <w:shd w:val="clear" w:color="auto" w:fill="FFFFFF"/>
          </w:rPr>
          <w:t>gosuslugi.ru</w:t>
        </w:r>
      </w:hyperlink>
      <w:r>
        <w:rPr>
          <w:sz w:val="28"/>
          <w:szCs w:val="28"/>
        </w:rPr>
        <w:t>.</w:t>
      </w:r>
    </w:p>
    <w:p w:rsidR="00B63EFB" w:rsidRDefault="00B63EFB" w:rsidP="00B63EFB">
      <w:pPr>
        <w:ind w:firstLine="567"/>
        <w:jc w:val="both"/>
        <w:rPr>
          <w:rFonts w:eastAsia="Calibri"/>
          <w:color w:val="000000"/>
          <w:sz w:val="28"/>
          <w:szCs w:val="28"/>
          <w:shd w:val="clear" w:color="auto" w:fill="FFFFFF"/>
          <w:lang w:eastAsia="en-US"/>
        </w:rPr>
      </w:pPr>
      <w:r>
        <w:rPr>
          <w:rFonts w:eastAsia="Calibri"/>
          <w:color w:val="000000"/>
          <w:sz w:val="28"/>
          <w:szCs w:val="28"/>
          <w:shd w:val="clear" w:color="auto" w:fill="FFFFFF"/>
          <w:lang w:eastAsia="en-US"/>
        </w:rPr>
        <w:t xml:space="preserve">4. Настоящее постановление вступает в силу со дня опубликования в информационном вестнике Совета и администрации МР «Усть-Куломский». </w:t>
      </w:r>
    </w:p>
    <w:p w:rsidR="00B63EFB" w:rsidRPr="001E5AF4" w:rsidRDefault="00B63EFB" w:rsidP="00B63EFB">
      <w:pPr>
        <w:ind w:firstLine="567"/>
        <w:jc w:val="both"/>
        <w:rPr>
          <w:sz w:val="28"/>
          <w:szCs w:val="28"/>
        </w:rPr>
      </w:pPr>
    </w:p>
    <w:p w:rsidR="00B63EFB" w:rsidRPr="00270E9A" w:rsidRDefault="00B63EFB" w:rsidP="00B63EFB">
      <w:pPr>
        <w:ind w:firstLine="567"/>
        <w:jc w:val="both"/>
        <w:rPr>
          <w:szCs w:val="28"/>
        </w:rPr>
      </w:pPr>
    </w:p>
    <w:p w:rsidR="00B63EFB" w:rsidRDefault="00B63EFB" w:rsidP="00B63EFB">
      <w:pPr>
        <w:tabs>
          <w:tab w:val="left" w:pos="709"/>
        </w:tabs>
        <w:jc w:val="both"/>
        <w:rPr>
          <w:sz w:val="28"/>
          <w:szCs w:val="28"/>
        </w:rPr>
      </w:pPr>
      <w:r>
        <w:rPr>
          <w:sz w:val="28"/>
          <w:szCs w:val="28"/>
        </w:rPr>
        <w:t>Глава МР «Усть-Куломский»-</w:t>
      </w:r>
    </w:p>
    <w:p w:rsidR="00B63EFB" w:rsidRDefault="00B63EFB" w:rsidP="00B63EFB">
      <w:pPr>
        <w:tabs>
          <w:tab w:val="left" w:pos="709"/>
        </w:tabs>
        <w:jc w:val="both"/>
        <w:rPr>
          <w:sz w:val="28"/>
          <w:szCs w:val="28"/>
        </w:rPr>
      </w:pPr>
      <w:r>
        <w:rPr>
          <w:sz w:val="28"/>
          <w:szCs w:val="28"/>
        </w:rPr>
        <w:t>руководитель администрации района                                                   С.В. Рубан</w:t>
      </w:r>
    </w:p>
    <w:p w:rsidR="00B63EFB" w:rsidRDefault="00B63EFB" w:rsidP="00B63EFB">
      <w:pPr>
        <w:tabs>
          <w:tab w:val="left" w:pos="709"/>
        </w:tabs>
        <w:jc w:val="both"/>
        <w:rPr>
          <w:sz w:val="28"/>
          <w:szCs w:val="28"/>
        </w:rPr>
      </w:pPr>
      <w:r w:rsidRPr="0005340D">
        <w:rPr>
          <w:sz w:val="28"/>
          <w:szCs w:val="28"/>
        </w:rPr>
        <w:t xml:space="preserve">   </w:t>
      </w:r>
      <w:r>
        <w:rPr>
          <w:sz w:val="28"/>
          <w:szCs w:val="28"/>
        </w:rPr>
        <w:t xml:space="preserve">                                                                  </w:t>
      </w:r>
    </w:p>
    <w:p w:rsidR="00B63EFB" w:rsidRDefault="00B63EFB" w:rsidP="00B63EFB">
      <w:pPr>
        <w:rPr>
          <w:sz w:val="28"/>
          <w:szCs w:val="28"/>
        </w:rPr>
      </w:pPr>
      <w:r>
        <w:rPr>
          <w:sz w:val="28"/>
        </w:rPr>
        <w:t xml:space="preserve">     </w:t>
      </w:r>
      <w:r>
        <w:rPr>
          <w:sz w:val="28"/>
          <w:szCs w:val="28"/>
        </w:rPr>
        <w:t xml:space="preserve">                                                                                                  </w:t>
      </w:r>
    </w:p>
    <w:p w:rsidR="00B63EFB" w:rsidRDefault="00B63EFB" w:rsidP="00B63EFB">
      <w:r>
        <w:t>Генрих О.А. 93-530</w:t>
      </w:r>
    </w:p>
    <w:p w:rsidR="00D2303F" w:rsidRDefault="00D2303F" w:rsidP="000D3656">
      <w:pPr>
        <w:jc w:val="both"/>
        <w:rPr>
          <w:sz w:val="24"/>
          <w:szCs w:val="24"/>
        </w:rPr>
      </w:pPr>
    </w:p>
    <w:p w:rsidR="00D2303F" w:rsidRDefault="00D2303F" w:rsidP="000D3656">
      <w:pPr>
        <w:jc w:val="both"/>
        <w:rPr>
          <w:sz w:val="24"/>
          <w:szCs w:val="24"/>
        </w:rPr>
      </w:pPr>
    </w:p>
    <w:p w:rsidR="00D2303F" w:rsidRDefault="00D2303F" w:rsidP="000D3656">
      <w:pPr>
        <w:jc w:val="both"/>
        <w:rPr>
          <w:sz w:val="24"/>
          <w:szCs w:val="24"/>
        </w:rPr>
      </w:pPr>
    </w:p>
    <w:p w:rsidR="00D2303F" w:rsidRDefault="00D2303F" w:rsidP="000D3656">
      <w:pPr>
        <w:jc w:val="both"/>
        <w:rPr>
          <w:sz w:val="24"/>
          <w:szCs w:val="24"/>
        </w:rPr>
      </w:pPr>
    </w:p>
    <w:p w:rsidR="00D2303F" w:rsidRDefault="00D2303F" w:rsidP="000D3656">
      <w:pPr>
        <w:jc w:val="both"/>
        <w:rPr>
          <w:sz w:val="24"/>
          <w:szCs w:val="24"/>
        </w:rPr>
      </w:pPr>
    </w:p>
    <w:p w:rsidR="00D2303F" w:rsidRDefault="00D2303F" w:rsidP="000D3656">
      <w:pPr>
        <w:jc w:val="both"/>
        <w:rPr>
          <w:sz w:val="24"/>
          <w:szCs w:val="24"/>
        </w:rPr>
      </w:pPr>
    </w:p>
    <w:p w:rsidR="006C6153" w:rsidRPr="0021743A" w:rsidRDefault="006C6153" w:rsidP="006C6153">
      <w:pPr>
        <w:jc w:val="center"/>
      </w:pPr>
      <w:r>
        <w:rPr>
          <w:noProof/>
        </w:rPr>
        <w:lastRenderedPageBreak/>
        <w:drawing>
          <wp:inline distT="0" distB="0" distL="0" distR="0">
            <wp:extent cx="848360" cy="841375"/>
            <wp:effectExtent l="19050" t="0" r="8890" b="0"/>
            <wp:docPr id="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848360" cy="841375"/>
                    </a:xfrm>
                    <a:prstGeom prst="rect">
                      <a:avLst/>
                    </a:prstGeom>
                    <a:noFill/>
                    <a:ln w="9525">
                      <a:noFill/>
                      <a:miter lim="800000"/>
                      <a:headEnd/>
                      <a:tailEnd/>
                    </a:ln>
                  </pic:spPr>
                </pic:pic>
              </a:graphicData>
            </a:graphic>
          </wp:inline>
        </w:drawing>
      </w:r>
    </w:p>
    <w:p w:rsidR="006C6153" w:rsidRPr="0021743A" w:rsidRDefault="006C6153" w:rsidP="006C6153">
      <w:pPr>
        <w:jc w:val="center"/>
      </w:pPr>
    </w:p>
    <w:p w:rsidR="006C6153" w:rsidRPr="0021743A" w:rsidRDefault="006C6153" w:rsidP="006C6153">
      <w:pPr>
        <w:jc w:val="center"/>
        <w:rPr>
          <w:rFonts w:ascii="Times New Roman CYR" w:hAnsi="Times New Roman CYR" w:cs="Times New Roman CYR"/>
          <w:b/>
          <w:sz w:val="28"/>
          <w:szCs w:val="28"/>
        </w:rPr>
      </w:pPr>
      <w:r w:rsidRPr="0021743A">
        <w:rPr>
          <w:rFonts w:ascii="Times New Roman CYR" w:hAnsi="Times New Roman CYR"/>
          <w:b/>
          <w:sz w:val="28"/>
          <w:szCs w:val="28"/>
        </w:rPr>
        <w:t>«Кул</w:t>
      </w:r>
      <w:r w:rsidRPr="0021743A">
        <w:rPr>
          <w:rFonts w:ascii="Times New Roman CYR" w:hAnsi="Times New Roman CYR" w:cs="Times New Roman CYR"/>
          <w:b/>
          <w:sz w:val="28"/>
          <w:szCs w:val="28"/>
        </w:rPr>
        <w:t>ö</w:t>
      </w:r>
      <w:r w:rsidRPr="0021743A">
        <w:rPr>
          <w:rFonts w:ascii="Times New Roman CYR" w:hAnsi="Times New Roman CYR"/>
          <w:b/>
          <w:sz w:val="28"/>
          <w:szCs w:val="28"/>
        </w:rPr>
        <w:t>мд</w:t>
      </w:r>
      <w:r w:rsidRPr="0021743A">
        <w:rPr>
          <w:rFonts w:ascii="Times New Roman CYR" w:hAnsi="Times New Roman CYR"/>
          <w:b/>
          <w:sz w:val="28"/>
          <w:szCs w:val="28"/>
          <w:lang w:val="en-US"/>
        </w:rPr>
        <w:t>i</w:t>
      </w:r>
      <w:r w:rsidRPr="0021743A">
        <w:rPr>
          <w:rFonts w:ascii="Times New Roman CYR" w:hAnsi="Times New Roman CYR"/>
          <w:b/>
          <w:sz w:val="28"/>
          <w:szCs w:val="28"/>
        </w:rPr>
        <w:t>н» муниципальн</w:t>
      </w:r>
      <w:r w:rsidRPr="0021743A">
        <w:rPr>
          <w:rFonts w:ascii="Times New Roman CYR" w:hAnsi="Times New Roman CYR" w:cs="Times New Roman CYR"/>
          <w:b/>
          <w:sz w:val="28"/>
          <w:szCs w:val="28"/>
        </w:rPr>
        <w:t>öй</w:t>
      </w:r>
      <w:r>
        <w:rPr>
          <w:rFonts w:ascii="Times New Roman CYR" w:hAnsi="Times New Roman CYR" w:cs="Times New Roman CYR"/>
          <w:b/>
          <w:sz w:val="28"/>
          <w:szCs w:val="28"/>
        </w:rPr>
        <w:t xml:space="preserve"> </w:t>
      </w:r>
      <w:r w:rsidRPr="0021743A">
        <w:rPr>
          <w:rFonts w:ascii="Times New Roman CYR" w:hAnsi="Times New Roman CYR" w:cs="Times New Roman CYR"/>
          <w:b/>
          <w:sz w:val="28"/>
          <w:szCs w:val="28"/>
        </w:rPr>
        <w:t>районса</w:t>
      </w:r>
      <w:r>
        <w:rPr>
          <w:rFonts w:ascii="Times New Roman CYR" w:hAnsi="Times New Roman CYR" w:cs="Times New Roman CYR"/>
          <w:b/>
          <w:sz w:val="28"/>
          <w:szCs w:val="28"/>
        </w:rPr>
        <w:t xml:space="preserve"> </w:t>
      </w:r>
      <w:r w:rsidRPr="0021743A">
        <w:rPr>
          <w:rFonts w:ascii="Times New Roman CYR" w:hAnsi="Times New Roman CYR" w:cs="Times New Roman CYR"/>
          <w:b/>
          <w:sz w:val="28"/>
          <w:szCs w:val="28"/>
        </w:rPr>
        <w:t>администрациялöн</w:t>
      </w:r>
    </w:p>
    <w:p w:rsidR="006C6153" w:rsidRPr="0021743A" w:rsidRDefault="006C6153" w:rsidP="006C6153">
      <w:pPr>
        <w:jc w:val="center"/>
        <w:rPr>
          <w:rFonts w:ascii="Times New Roman CYR" w:hAnsi="Times New Roman CYR"/>
          <w:b/>
          <w:sz w:val="34"/>
          <w:szCs w:val="34"/>
        </w:rPr>
      </w:pPr>
      <w:r w:rsidRPr="0021743A">
        <w:rPr>
          <w:rFonts w:ascii="Times New Roman CYR" w:hAnsi="Times New Roman CYR" w:cs="Times New Roman CYR"/>
          <w:b/>
          <w:sz w:val="34"/>
          <w:szCs w:val="34"/>
        </w:rPr>
        <w:t>Ш У Ö М</w:t>
      </w:r>
    </w:p>
    <w:p w:rsidR="006C6153" w:rsidRPr="0021743A" w:rsidRDefault="006C6153" w:rsidP="006C6153">
      <w:pPr>
        <w:jc w:val="center"/>
        <w:rPr>
          <w:b/>
          <w:sz w:val="28"/>
          <w:szCs w:val="28"/>
        </w:rPr>
      </w:pPr>
      <w:r w:rsidRPr="0021743A">
        <w:rPr>
          <w:noProof/>
        </w:rPr>
        <w:pict>
          <v:line id="_x0000_s1095" style="position:absolute;left:0;text-align:left;z-index:251699200;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Pr="0021743A">
        <w:rPr>
          <w:b/>
          <w:sz w:val="28"/>
          <w:szCs w:val="28"/>
        </w:rPr>
        <w:t>Администрация муниципального района «Усть-Куломский»</w:t>
      </w:r>
    </w:p>
    <w:p w:rsidR="006C6153" w:rsidRPr="0021743A" w:rsidRDefault="006C6153" w:rsidP="006C6153">
      <w:pPr>
        <w:keepNext/>
        <w:jc w:val="center"/>
        <w:outlineLvl w:val="3"/>
        <w:rPr>
          <w:b/>
          <w:bCs/>
          <w:sz w:val="34"/>
          <w:szCs w:val="34"/>
        </w:rPr>
      </w:pPr>
      <w:r w:rsidRPr="0021743A">
        <w:rPr>
          <w:b/>
          <w:bCs/>
          <w:sz w:val="34"/>
          <w:szCs w:val="34"/>
        </w:rPr>
        <w:t>П О С Т А Н О В Л Е Н И Е</w:t>
      </w:r>
    </w:p>
    <w:p w:rsidR="006C6153" w:rsidRPr="0021743A" w:rsidRDefault="006C6153" w:rsidP="006C6153">
      <w:pPr>
        <w:jc w:val="center"/>
        <w:rPr>
          <w:sz w:val="28"/>
          <w:szCs w:val="28"/>
        </w:rPr>
      </w:pPr>
    </w:p>
    <w:p w:rsidR="006C6153" w:rsidRPr="0021743A" w:rsidRDefault="006C6153" w:rsidP="006C6153">
      <w:pPr>
        <w:jc w:val="center"/>
        <w:rPr>
          <w:sz w:val="28"/>
          <w:szCs w:val="28"/>
        </w:rPr>
      </w:pPr>
      <w:r>
        <w:rPr>
          <w:sz w:val="28"/>
          <w:szCs w:val="28"/>
        </w:rPr>
        <w:t>26</w:t>
      </w:r>
      <w:r w:rsidRPr="0021743A">
        <w:rPr>
          <w:sz w:val="28"/>
          <w:szCs w:val="28"/>
        </w:rPr>
        <w:t xml:space="preserve"> августа 2024 г.                                                                                      № </w:t>
      </w:r>
      <w:r>
        <w:rPr>
          <w:sz w:val="28"/>
          <w:szCs w:val="28"/>
        </w:rPr>
        <w:t>1170</w:t>
      </w:r>
    </w:p>
    <w:p w:rsidR="006C6153" w:rsidRPr="0021743A" w:rsidRDefault="006C6153" w:rsidP="006C6153">
      <w:pPr>
        <w:ind w:left="522" w:hanging="522"/>
        <w:jc w:val="center"/>
      </w:pPr>
      <w:r w:rsidRPr="0021743A">
        <w:rPr>
          <w:rFonts w:ascii="Times New Roman CYR" w:hAnsi="Times New Roman CYR"/>
        </w:rPr>
        <w:t>Республика Коми</w:t>
      </w:r>
    </w:p>
    <w:p w:rsidR="006C6153" w:rsidRPr="0021743A" w:rsidRDefault="006C6153" w:rsidP="006C6153">
      <w:pPr>
        <w:ind w:left="522" w:hanging="522"/>
        <w:jc w:val="center"/>
        <w:rPr>
          <w:rFonts w:ascii="Times New Roman CYR" w:hAnsi="Times New Roman CYR"/>
        </w:rPr>
      </w:pPr>
      <w:r w:rsidRPr="0021743A">
        <w:rPr>
          <w:rFonts w:ascii="Times New Roman CYR" w:hAnsi="Times New Roman CYR"/>
        </w:rPr>
        <w:t>с. Усть-Кулом</w:t>
      </w:r>
    </w:p>
    <w:p w:rsidR="006C6153" w:rsidRPr="0022315B" w:rsidRDefault="006C6153" w:rsidP="006C6153">
      <w:pPr>
        <w:ind w:firstLine="567"/>
        <w:jc w:val="center"/>
        <w:rPr>
          <w:sz w:val="16"/>
          <w:szCs w:val="16"/>
        </w:rPr>
      </w:pPr>
    </w:p>
    <w:p w:rsidR="006C6153" w:rsidRPr="006C6153" w:rsidRDefault="006C6153" w:rsidP="006C6153">
      <w:pPr>
        <w:pStyle w:val="af2"/>
        <w:spacing w:line="240" w:lineRule="auto"/>
        <w:jc w:val="center"/>
        <w:rPr>
          <w:rFonts w:ascii="Times New Roman" w:hAnsi="Times New Roman"/>
          <w:b/>
          <w:sz w:val="28"/>
          <w:szCs w:val="28"/>
        </w:rPr>
      </w:pPr>
      <w:r w:rsidRPr="006C6153">
        <w:rPr>
          <w:rFonts w:ascii="Times New Roman" w:hAnsi="Times New Roman"/>
          <w:b/>
          <w:sz w:val="28"/>
          <w:szCs w:val="28"/>
        </w:rPr>
        <w:t xml:space="preserve">Об утверждении карты - плана территории кадастрового квартала </w:t>
      </w:r>
    </w:p>
    <w:p w:rsidR="006C6153" w:rsidRPr="006C6153" w:rsidRDefault="006C6153" w:rsidP="006C6153">
      <w:pPr>
        <w:pStyle w:val="af2"/>
        <w:spacing w:line="240" w:lineRule="auto"/>
        <w:jc w:val="center"/>
        <w:rPr>
          <w:rFonts w:ascii="Times New Roman" w:hAnsi="Times New Roman"/>
          <w:b/>
          <w:sz w:val="28"/>
          <w:szCs w:val="28"/>
        </w:rPr>
      </w:pPr>
      <w:r w:rsidRPr="006C6153">
        <w:rPr>
          <w:rFonts w:ascii="Times New Roman" w:hAnsi="Times New Roman"/>
          <w:b/>
          <w:sz w:val="28"/>
          <w:szCs w:val="28"/>
        </w:rPr>
        <w:t xml:space="preserve">11:07:4601001 д. М. Кужба, подготовленной в результате выполнения комплексных кадастровых работ </w:t>
      </w:r>
    </w:p>
    <w:p w:rsidR="006C6153" w:rsidRPr="005F1623" w:rsidRDefault="006C6153" w:rsidP="006C6153">
      <w:pPr>
        <w:pStyle w:val="af2"/>
        <w:spacing w:line="240" w:lineRule="auto"/>
        <w:jc w:val="center"/>
        <w:rPr>
          <w:szCs w:val="28"/>
        </w:rPr>
      </w:pPr>
    </w:p>
    <w:p w:rsidR="006C6153" w:rsidRDefault="006C6153" w:rsidP="006C6153">
      <w:pPr>
        <w:ind w:firstLine="567"/>
        <w:jc w:val="both"/>
        <w:rPr>
          <w:sz w:val="28"/>
        </w:rPr>
      </w:pPr>
      <w:r>
        <w:rPr>
          <w:sz w:val="28"/>
          <w:szCs w:val="28"/>
        </w:rPr>
        <w:t>В соответствии со статьей 42.10 Федерального закона от 24 июля 2007 № 221-ФЗ «О кадастровой деятельности», а</w:t>
      </w:r>
      <w:r>
        <w:rPr>
          <w:sz w:val="28"/>
        </w:rPr>
        <w:t>дминистрация муниципального района «Усть-Куломский» п о с т а н о в л я е т:</w:t>
      </w:r>
    </w:p>
    <w:p w:rsidR="006C6153" w:rsidRDefault="006C6153" w:rsidP="006C6153">
      <w:pPr>
        <w:ind w:firstLine="567"/>
        <w:jc w:val="both"/>
        <w:rPr>
          <w:sz w:val="28"/>
        </w:rPr>
      </w:pPr>
    </w:p>
    <w:p w:rsidR="006C6153" w:rsidRDefault="006C6153" w:rsidP="006C6153">
      <w:pPr>
        <w:ind w:firstLine="567"/>
        <w:jc w:val="both"/>
        <w:rPr>
          <w:sz w:val="28"/>
          <w:szCs w:val="28"/>
        </w:rPr>
      </w:pPr>
      <w:r>
        <w:rPr>
          <w:sz w:val="28"/>
          <w:szCs w:val="28"/>
        </w:rPr>
        <w:t xml:space="preserve">1. Утвердить карту- план территории, подготовленной в результате выполнения комплексных кадастровых работ в отношении кадастрового квартала 11:07:4601001 д. М. </w:t>
      </w:r>
      <w:r w:rsidRPr="007378A2">
        <w:rPr>
          <w:sz w:val="28"/>
          <w:szCs w:val="28"/>
        </w:rPr>
        <w:t xml:space="preserve"> Кужба</w:t>
      </w:r>
      <w:r>
        <w:rPr>
          <w:sz w:val="28"/>
          <w:szCs w:val="28"/>
        </w:rPr>
        <w:t>.</w:t>
      </w:r>
    </w:p>
    <w:p w:rsidR="006C6153" w:rsidRDefault="006C6153" w:rsidP="006C6153">
      <w:pPr>
        <w:ind w:firstLine="567"/>
        <w:jc w:val="both"/>
        <w:rPr>
          <w:sz w:val="28"/>
          <w:szCs w:val="28"/>
        </w:rPr>
      </w:pPr>
      <w:r>
        <w:rPr>
          <w:sz w:val="28"/>
          <w:szCs w:val="28"/>
        </w:rPr>
        <w:t>2. Предоставить карту-план кадастрового квартала 11:07:4601001         д.М.</w:t>
      </w:r>
      <w:r w:rsidRPr="007378A2">
        <w:rPr>
          <w:sz w:val="28"/>
          <w:szCs w:val="28"/>
        </w:rPr>
        <w:t xml:space="preserve"> Кужба</w:t>
      </w:r>
      <w:r>
        <w:rPr>
          <w:szCs w:val="28"/>
        </w:rPr>
        <w:t xml:space="preserve"> </w:t>
      </w:r>
      <w:r>
        <w:rPr>
          <w:sz w:val="28"/>
          <w:szCs w:val="28"/>
        </w:rPr>
        <w:t>в Управление</w:t>
      </w:r>
      <w:r w:rsidRPr="001E5AF4">
        <w:rPr>
          <w:sz w:val="28"/>
          <w:szCs w:val="28"/>
        </w:rPr>
        <w:t xml:space="preserve"> Федеральной службы государственной регистрации, кадастра и картографии по Республике Коми</w:t>
      </w:r>
      <w:r>
        <w:rPr>
          <w:sz w:val="28"/>
          <w:szCs w:val="28"/>
        </w:rPr>
        <w:t xml:space="preserve"> для внесения   сведения в ЕГРН.</w:t>
      </w:r>
    </w:p>
    <w:p w:rsidR="006C6153" w:rsidRDefault="006C6153" w:rsidP="006C6153">
      <w:pPr>
        <w:ind w:firstLine="567"/>
        <w:jc w:val="both"/>
        <w:rPr>
          <w:rFonts w:eastAsia="Calibri"/>
          <w:color w:val="000000"/>
          <w:sz w:val="28"/>
          <w:szCs w:val="28"/>
          <w:shd w:val="clear" w:color="auto" w:fill="FFFFFF"/>
          <w:lang w:eastAsia="en-US"/>
        </w:rPr>
      </w:pPr>
      <w:r>
        <w:rPr>
          <w:sz w:val="28"/>
          <w:szCs w:val="28"/>
        </w:rPr>
        <w:t>3. Настоящее постановление подлежит размещению на официальном сайте администрации</w:t>
      </w:r>
      <w:r w:rsidRPr="006B053F">
        <w:rPr>
          <w:rFonts w:eastAsia="Calibri"/>
          <w:color w:val="000000"/>
          <w:sz w:val="28"/>
          <w:szCs w:val="28"/>
          <w:highlight w:val="white"/>
          <w:shd w:val="clear" w:color="auto" w:fill="FFFFFF"/>
          <w:lang w:eastAsia="en-US"/>
        </w:rPr>
        <w:t xml:space="preserve"> </w:t>
      </w:r>
      <w:r w:rsidRPr="002367CE">
        <w:rPr>
          <w:rFonts w:eastAsia="Calibri"/>
          <w:color w:val="000000"/>
          <w:sz w:val="28"/>
          <w:szCs w:val="28"/>
          <w:shd w:val="clear" w:color="auto" w:fill="FFFFFF"/>
          <w:lang w:eastAsia="en-US"/>
        </w:rPr>
        <w:t xml:space="preserve">муниципального района «Усть-Куломский» </w:t>
      </w:r>
      <w:hyperlink r:id="rId36" w:tgtFrame="_blank" w:history="1">
        <w:r>
          <w:rPr>
            <w:rStyle w:val="affb"/>
            <w:b/>
            <w:bCs/>
            <w:sz w:val="28"/>
            <w:szCs w:val="28"/>
            <w:shd w:val="clear" w:color="auto" w:fill="FFFFFF"/>
          </w:rPr>
          <w:t>ustkulom</w:t>
        </w:r>
        <w:r w:rsidRPr="009703EC">
          <w:rPr>
            <w:rStyle w:val="affb"/>
            <w:b/>
            <w:bCs/>
            <w:sz w:val="28"/>
            <w:szCs w:val="28"/>
            <w:shd w:val="clear" w:color="auto" w:fill="FFFFFF"/>
          </w:rPr>
          <w:t>-</w:t>
        </w:r>
        <w:r>
          <w:rPr>
            <w:rStyle w:val="affb"/>
            <w:b/>
            <w:bCs/>
            <w:sz w:val="28"/>
            <w:szCs w:val="28"/>
            <w:shd w:val="clear" w:color="auto" w:fill="FFFFFF"/>
            <w:lang w:val="en-US"/>
          </w:rPr>
          <w:t>r</w:t>
        </w:r>
        <w:r w:rsidRPr="009703EC">
          <w:rPr>
            <w:rStyle w:val="affb"/>
            <w:b/>
            <w:bCs/>
            <w:sz w:val="28"/>
            <w:szCs w:val="28"/>
            <w:shd w:val="clear" w:color="auto" w:fill="FFFFFF"/>
          </w:rPr>
          <w:t>11</w:t>
        </w:r>
        <w:r w:rsidRPr="006A6837">
          <w:rPr>
            <w:rStyle w:val="affb"/>
            <w:b/>
            <w:bCs/>
            <w:sz w:val="28"/>
            <w:szCs w:val="28"/>
            <w:shd w:val="clear" w:color="auto" w:fill="FFFFFF"/>
          </w:rPr>
          <w:t>.</w:t>
        </w:r>
        <w:r>
          <w:rPr>
            <w:rStyle w:val="affb"/>
            <w:b/>
            <w:bCs/>
            <w:sz w:val="28"/>
            <w:szCs w:val="28"/>
            <w:shd w:val="clear" w:color="auto" w:fill="FFFFFF"/>
            <w:lang w:val="en-US"/>
          </w:rPr>
          <w:t>gosweb</w:t>
        </w:r>
        <w:r w:rsidRPr="009703EC">
          <w:rPr>
            <w:rStyle w:val="affb"/>
            <w:b/>
            <w:bCs/>
            <w:sz w:val="28"/>
            <w:szCs w:val="28"/>
            <w:shd w:val="clear" w:color="auto" w:fill="FFFFFF"/>
          </w:rPr>
          <w:t>.</w:t>
        </w:r>
        <w:r w:rsidRPr="006A6837">
          <w:rPr>
            <w:rStyle w:val="affb"/>
            <w:b/>
            <w:bCs/>
            <w:sz w:val="28"/>
            <w:szCs w:val="28"/>
            <w:shd w:val="clear" w:color="auto" w:fill="FFFFFF"/>
          </w:rPr>
          <w:t>gosuslugi.ru</w:t>
        </w:r>
      </w:hyperlink>
      <w:r>
        <w:rPr>
          <w:sz w:val="28"/>
          <w:szCs w:val="28"/>
        </w:rPr>
        <w:t>.</w:t>
      </w:r>
    </w:p>
    <w:p w:rsidR="006C6153" w:rsidRDefault="006C6153" w:rsidP="006C6153">
      <w:pPr>
        <w:ind w:firstLine="567"/>
        <w:jc w:val="both"/>
        <w:rPr>
          <w:rFonts w:eastAsia="Calibri"/>
          <w:color w:val="000000"/>
          <w:sz w:val="28"/>
          <w:szCs w:val="28"/>
          <w:shd w:val="clear" w:color="auto" w:fill="FFFFFF"/>
          <w:lang w:eastAsia="en-US"/>
        </w:rPr>
      </w:pPr>
      <w:r>
        <w:rPr>
          <w:rFonts w:eastAsia="Calibri"/>
          <w:color w:val="000000"/>
          <w:sz w:val="28"/>
          <w:szCs w:val="28"/>
          <w:shd w:val="clear" w:color="auto" w:fill="FFFFFF"/>
          <w:lang w:eastAsia="en-US"/>
        </w:rPr>
        <w:t xml:space="preserve">4. Настоящее постановление вступает в силу со дня опубликования в информационном вестнике Совета и администрации МР «Усть-Куломский». </w:t>
      </w:r>
    </w:p>
    <w:p w:rsidR="006C6153" w:rsidRPr="001E5AF4" w:rsidRDefault="006C6153" w:rsidP="006C6153">
      <w:pPr>
        <w:ind w:firstLine="567"/>
        <w:jc w:val="both"/>
        <w:rPr>
          <w:sz w:val="28"/>
          <w:szCs w:val="28"/>
        </w:rPr>
      </w:pPr>
    </w:p>
    <w:p w:rsidR="006C6153" w:rsidRPr="00270E9A" w:rsidRDefault="006C6153" w:rsidP="006C6153">
      <w:pPr>
        <w:ind w:firstLine="567"/>
        <w:jc w:val="both"/>
        <w:rPr>
          <w:szCs w:val="28"/>
        </w:rPr>
      </w:pPr>
    </w:p>
    <w:p w:rsidR="006C6153" w:rsidRDefault="006C6153" w:rsidP="006C6153">
      <w:pPr>
        <w:tabs>
          <w:tab w:val="left" w:pos="709"/>
        </w:tabs>
        <w:jc w:val="both"/>
        <w:rPr>
          <w:sz w:val="28"/>
          <w:szCs w:val="28"/>
        </w:rPr>
      </w:pPr>
      <w:r>
        <w:rPr>
          <w:sz w:val="28"/>
          <w:szCs w:val="28"/>
        </w:rPr>
        <w:t>Глава МР «Усть-Куломский»-</w:t>
      </w:r>
    </w:p>
    <w:p w:rsidR="006C6153" w:rsidRDefault="006C6153" w:rsidP="006C6153">
      <w:pPr>
        <w:tabs>
          <w:tab w:val="left" w:pos="709"/>
        </w:tabs>
        <w:jc w:val="both"/>
        <w:rPr>
          <w:sz w:val="28"/>
          <w:szCs w:val="28"/>
        </w:rPr>
      </w:pPr>
      <w:r>
        <w:rPr>
          <w:sz w:val="28"/>
          <w:szCs w:val="28"/>
        </w:rPr>
        <w:t xml:space="preserve">руководитель администрации района                                                   С.В. Рубан </w:t>
      </w:r>
    </w:p>
    <w:p w:rsidR="006C6153" w:rsidRDefault="006C6153" w:rsidP="006C6153">
      <w:pPr>
        <w:tabs>
          <w:tab w:val="left" w:pos="709"/>
        </w:tabs>
        <w:jc w:val="both"/>
        <w:rPr>
          <w:sz w:val="28"/>
          <w:szCs w:val="28"/>
        </w:rPr>
      </w:pPr>
      <w:r w:rsidRPr="0005340D">
        <w:rPr>
          <w:sz w:val="28"/>
          <w:szCs w:val="28"/>
        </w:rPr>
        <w:t xml:space="preserve">   </w:t>
      </w:r>
      <w:r>
        <w:rPr>
          <w:sz w:val="28"/>
          <w:szCs w:val="28"/>
        </w:rPr>
        <w:t xml:space="preserve">                                                                  </w:t>
      </w:r>
    </w:p>
    <w:p w:rsidR="006C6153" w:rsidRDefault="006C6153" w:rsidP="006C6153">
      <w:pPr>
        <w:rPr>
          <w:sz w:val="28"/>
          <w:szCs w:val="28"/>
        </w:rPr>
      </w:pPr>
      <w:r>
        <w:rPr>
          <w:sz w:val="28"/>
        </w:rPr>
        <w:t xml:space="preserve">     </w:t>
      </w:r>
      <w:r>
        <w:rPr>
          <w:sz w:val="28"/>
          <w:szCs w:val="28"/>
        </w:rPr>
        <w:t xml:space="preserve">                                                                                                  </w:t>
      </w:r>
    </w:p>
    <w:p w:rsidR="006C6153" w:rsidRDefault="006C6153" w:rsidP="006C6153">
      <w:pPr>
        <w:ind w:firstLine="567"/>
        <w:jc w:val="right"/>
        <w:rPr>
          <w:sz w:val="28"/>
          <w:szCs w:val="28"/>
        </w:rPr>
      </w:pPr>
    </w:p>
    <w:p w:rsidR="006C6153" w:rsidRDefault="006C6153" w:rsidP="006C6153"/>
    <w:p w:rsidR="006C6153" w:rsidRDefault="006C6153" w:rsidP="006C6153">
      <w:r>
        <w:t>Генрих О.А. 93-530</w:t>
      </w:r>
    </w:p>
    <w:p w:rsidR="00082C22" w:rsidRDefault="00082C22" w:rsidP="000D3656">
      <w:pPr>
        <w:jc w:val="both"/>
        <w:rPr>
          <w:sz w:val="24"/>
          <w:szCs w:val="24"/>
        </w:rPr>
      </w:pPr>
    </w:p>
    <w:p w:rsidR="00082C22" w:rsidRDefault="00082C22" w:rsidP="000D3656">
      <w:pPr>
        <w:jc w:val="both"/>
        <w:rPr>
          <w:sz w:val="24"/>
          <w:szCs w:val="24"/>
        </w:rPr>
      </w:pPr>
    </w:p>
    <w:p w:rsidR="000623FF" w:rsidRPr="0021743A" w:rsidRDefault="000623FF" w:rsidP="000623FF">
      <w:pPr>
        <w:jc w:val="center"/>
      </w:pPr>
      <w:r>
        <w:rPr>
          <w:noProof/>
        </w:rPr>
        <w:lastRenderedPageBreak/>
        <w:drawing>
          <wp:inline distT="0" distB="0" distL="0" distR="0">
            <wp:extent cx="847725" cy="838200"/>
            <wp:effectExtent l="19050" t="0" r="9525" b="0"/>
            <wp:docPr id="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0623FF" w:rsidRPr="0021743A" w:rsidRDefault="000623FF" w:rsidP="000623FF">
      <w:pPr>
        <w:jc w:val="center"/>
      </w:pPr>
    </w:p>
    <w:p w:rsidR="000623FF" w:rsidRPr="0021743A" w:rsidRDefault="000623FF" w:rsidP="000623FF">
      <w:pPr>
        <w:jc w:val="center"/>
        <w:rPr>
          <w:rFonts w:ascii="Times New Roman CYR" w:hAnsi="Times New Roman CYR" w:cs="Times New Roman CYR"/>
          <w:b/>
          <w:sz w:val="28"/>
          <w:szCs w:val="28"/>
        </w:rPr>
      </w:pPr>
      <w:r w:rsidRPr="0021743A">
        <w:rPr>
          <w:rFonts w:ascii="Times New Roman CYR" w:hAnsi="Times New Roman CYR"/>
          <w:b/>
          <w:sz w:val="28"/>
          <w:szCs w:val="28"/>
        </w:rPr>
        <w:t>«Кул</w:t>
      </w:r>
      <w:r w:rsidRPr="0021743A">
        <w:rPr>
          <w:rFonts w:ascii="Times New Roman CYR" w:hAnsi="Times New Roman CYR" w:cs="Times New Roman CYR"/>
          <w:b/>
          <w:sz w:val="28"/>
          <w:szCs w:val="28"/>
        </w:rPr>
        <w:t>ö</w:t>
      </w:r>
      <w:r w:rsidRPr="0021743A">
        <w:rPr>
          <w:rFonts w:ascii="Times New Roman CYR" w:hAnsi="Times New Roman CYR"/>
          <w:b/>
          <w:sz w:val="28"/>
          <w:szCs w:val="28"/>
        </w:rPr>
        <w:t>мд</w:t>
      </w:r>
      <w:r w:rsidRPr="0021743A">
        <w:rPr>
          <w:rFonts w:ascii="Times New Roman CYR" w:hAnsi="Times New Roman CYR"/>
          <w:b/>
          <w:sz w:val="28"/>
          <w:szCs w:val="28"/>
          <w:lang w:val="en-US"/>
        </w:rPr>
        <w:t>i</w:t>
      </w:r>
      <w:r w:rsidRPr="0021743A">
        <w:rPr>
          <w:rFonts w:ascii="Times New Roman CYR" w:hAnsi="Times New Roman CYR"/>
          <w:b/>
          <w:sz w:val="28"/>
          <w:szCs w:val="28"/>
        </w:rPr>
        <w:t>н» муниципальн</w:t>
      </w:r>
      <w:r w:rsidRPr="0021743A">
        <w:rPr>
          <w:rFonts w:ascii="Times New Roman CYR" w:hAnsi="Times New Roman CYR" w:cs="Times New Roman CYR"/>
          <w:b/>
          <w:sz w:val="28"/>
          <w:szCs w:val="28"/>
        </w:rPr>
        <w:t>öй</w:t>
      </w:r>
      <w:r>
        <w:rPr>
          <w:rFonts w:ascii="Times New Roman CYR" w:hAnsi="Times New Roman CYR" w:cs="Times New Roman CYR"/>
          <w:b/>
          <w:sz w:val="28"/>
          <w:szCs w:val="28"/>
        </w:rPr>
        <w:t xml:space="preserve"> </w:t>
      </w:r>
      <w:r w:rsidRPr="0021743A">
        <w:rPr>
          <w:rFonts w:ascii="Times New Roman CYR" w:hAnsi="Times New Roman CYR" w:cs="Times New Roman CYR"/>
          <w:b/>
          <w:sz w:val="28"/>
          <w:szCs w:val="28"/>
        </w:rPr>
        <w:t>районса</w:t>
      </w:r>
      <w:r>
        <w:rPr>
          <w:rFonts w:ascii="Times New Roman CYR" w:hAnsi="Times New Roman CYR" w:cs="Times New Roman CYR"/>
          <w:b/>
          <w:sz w:val="28"/>
          <w:szCs w:val="28"/>
        </w:rPr>
        <w:t xml:space="preserve"> </w:t>
      </w:r>
      <w:r w:rsidRPr="0021743A">
        <w:rPr>
          <w:rFonts w:ascii="Times New Roman CYR" w:hAnsi="Times New Roman CYR" w:cs="Times New Roman CYR"/>
          <w:b/>
          <w:sz w:val="28"/>
          <w:szCs w:val="28"/>
        </w:rPr>
        <w:t>администрациялöн</w:t>
      </w:r>
    </w:p>
    <w:p w:rsidR="000623FF" w:rsidRPr="0021743A" w:rsidRDefault="000623FF" w:rsidP="000623FF">
      <w:pPr>
        <w:jc w:val="center"/>
        <w:rPr>
          <w:rFonts w:ascii="Times New Roman CYR" w:hAnsi="Times New Roman CYR"/>
          <w:b/>
          <w:sz w:val="34"/>
          <w:szCs w:val="34"/>
        </w:rPr>
      </w:pPr>
      <w:r w:rsidRPr="0021743A">
        <w:rPr>
          <w:rFonts w:ascii="Times New Roman CYR" w:hAnsi="Times New Roman CYR" w:cs="Times New Roman CYR"/>
          <w:b/>
          <w:sz w:val="34"/>
          <w:szCs w:val="34"/>
        </w:rPr>
        <w:t>Ш У Ö М</w:t>
      </w:r>
    </w:p>
    <w:p w:rsidR="000623FF" w:rsidRPr="0021743A" w:rsidRDefault="000623FF" w:rsidP="000623FF">
      <w:pPr>
        <w:jc w:val="center"/>
        <w:rPr>
          <w:b/>
          <w:sz w:val="28"/>
          <w:szCs w:val="28"/>
        </w:rPr>
      </w:pPr>
      <w:r w:rsidRPr="0021743A">
        <w:rPr>
          <w:noProof/>
        </w:rPr>
        <w:pict>
          <v:line id="_x0000_s1096" style="position:absolute;left:0;text-align:left;z-index:251701248;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Pr="0021743A">
        <w:rPr>
          <w:b/>
          <w:sz w:val="28"/>
          <w:szCs w:val="28"/>
        </w:rPr>
        <w:t>Администрация муниципального района «Усть-Куломский»</w:t>
      </w:r>
    </w:p>
    <w:p w:rsidR="000623FF" w:rsidRPr="0021743A" w:rsidRDefault="000623FF" w:rsidP="000623FF">
      <w:pPr>
        <w:keepNext/>
        <w:jc w:val="center"/>
        <w:outlineLvl w:val="3"/>
        <w:rPr>
          <w:b/>
          <w:bCs/>
          <w:sz w:val="34"/>
          <w:szCs w:val="34"/>
        </w:rPr>
      </w:pPr>
      <w:r w:rsidRPr="0021743A">
        <w:rPr>
          <w:b/>
          <w:bCs/>
          <w:sz w:val="34"/>
          <w:szCs w:val="34"/>
        </w:rPr>
        <w:t>П О С Т А Н О В Л Е Н И Е</w:t>
      </w:r>
    </w:p>
    <w:p w:rsidR="000623FF" w:rsidRPr="0021743A" w:rsidRDefault="000623FF" w:rsidP="000623FF">
      <w:pPr>
        <w:jc w:val="center"/>
        <w:rPr>
          <w:sz w:val="28"/>
          <w:szCs w:val="28"/>
        </w:rPr>
      </w:pPr>
    </w:p>
    <w:p w:rsidR="000623FF" w:rsidRPr="0021743A" w:rsidRDefault="000623FF" w:rsidP="000623FF">
      <w:pPr>
        <w:jc w:val="center"/>
        <w:rPr>
          <w:sz w:val="28"/>
          <w:szCs w:val="28"/>
        </w:rPr>
      </w:pPr>
      <w:r>
        <w:rPr>
          <w:sz w:val="28"/>
          <w:szCs w:val="28"/>
        </w:rPr>
        <w:t>26</w:t>
      </w:r>
      <w:r w:rsidRPr="0021743A">
        <w:rPr>
          <w:sz w:val="28"/>
          <w:szCs w:val="28"/>
        </w:rPr>
        <w:t xml:space="preserve"> августа 2024 г.                                                                                      № </w:t>
      </w:r>
      <w:r>
        <w:rPr>
          <w:sz w:val="28"/>
          <w:szCs w:val="28"/>
        </w:rPr>
        <w:t>1171</w:t>
      </w:r>
    </w:p>
    <w:p w:rsidR="000623FF" w:rsidRPr="0021743A" w:rsidRDefault="000623FF" w:rsidP="000623FF">
      <w:pPr>
        <w:ind w:left="522" w:hanging="522"/>
        <w:jc w:val="center"/>
      </w:pPr>
      <w:r w:rsidRPr="0021743A">
        <w:rPr>
          <w:rFonts w:ascii="Times New Roman CYR" w:hAnsi="Times New Roman CYR"/>
        </w:rPr>
        <w:t>Республика Коми</w:t>
      </w:r>
    </w:p>
    <w:p w:rsidR="000623FF" w:rsidRPr="0021743A" w:rsidRDefault="000623FF" w:rsidP="000623FF">
      <w:pPr>
        <w:ind w:left="522" w:hanging="522"/>
        <w:jc w:val="center"/>
        <w:rPr>
          <w:rFonts w:ascii="Times New Roman CYR" w:hAnsi="Times New Roman CYR"/>
        </w:rPr>
      </w:pPr>
      <w:r w:rsidRPr="0021743A">
        <w:rPr>
          <w:rFonts w:ascii="Times New Roman CYR" w:hAnsi="Times New Roman CYR"/>
        </w:rPr>
        <w:t>с. Усть-Кулом</w:t>
      </w:r>
    </w:p>
    <w:p w:rsidR="000623FF" w:rsidRPr="0022315B" w:rsidRDefault="000623FF" w:rsidP="000623FF">
      <w:pPr>
        <w:ind w:firstLine="567"/>
        <w:jc w:val="center"/>
        <w:rPr>
          <w:sz w:val="16"/>
          <w:szCs w:val="16"/>
        </w:rPr>
      </w:pPr>
    </w:p>
    <w:p w:rsidR="000623FF" w:rsidRPr="000623FF" w:rsidRDefault="000623FF" w:rsidP="000623FF">
      <w:pPr>
        <w:pStyle w:val="af2"/>
        <w:spacing w:line="240" w:lineRule="auto"/>
        <w:jc w:val="center"/>
        <w:rPr>
          <w:rFonts w:ascii="Times New Roman" w:hAnsi="Times New Roman"/>
          <w:b/>
          <w:sz w:val="28"/>
          <w:szCs w:val="28"/>
        </w:rPr>
      </w:pPr>
      <w:r w:rsidRPr="000623FF">
        <w:rPr>
          <w:rFonts w:ascii="Times New Roman" w:hAnsi="Times New Roman"/>
          <w:b/>
          <w:sz w:val="28"/>
          <w:szCs w:val="28"/>
        </w:rPr>
        <w:t xml:space="preserve">Об утверждении карты-плана территории кадастрового квартала </w:t>
      </w:r>
    </w:p>
    <w:p w:rsidR="000623FF" w:rsidRPr="000623FF" w:rsidRDefault="000623FF" w:rsidP="000623FF">
      <w:pPr>
        <w:pStyle w:val="af2"/>
        <w:spacing w:line="240" w:lineRule="auto"/>
        <w:jc w:val="center"/>
        <w:rPr>
          <w:rFonts w:ascii="Times New Roman" w:hAnsi="Times New Roman"/>
          <w:b/>
          <w:sz w:val="28"/>
          <w:szCs w:val="28"/>
        </w:rPr>
      </w:pPr>
      <w:r w:rsidRPr="000623FF">
        <w:rPr>
          <w:rFonts w:ascii="Times New Roman" w:hAnsi="Times New Roman"/>
          <w:b/>
          <w:sz w:val="28"/>
          <w:szCs w:val="28"/>
        </w:rPr>
        <w:t xml:space="preserve">11:07:4601002 д. М. Кужба, подготовленной в результате выполнения комплексных кадастровых работ </w:t>
      </w:r>
    </w:p>
    <w:p w:rsidR="000623FF" w:rsidRPr="005F1623" w:rsidRDefault="000623FF" w:rsidP="000623FF">
      <w:pPr>
        <w:pStyle w:val="af2"/>
        <w:spacing w:line="240" w:lineRule="auto"/>
        <w:jc w:val="center"/>
        <w:rPr>
          <w:szCs w:val="28"/>
        </w:rPr>
      </w:pPr>
    </w:p>
    <w:p w:rsidR="000623FF" w:rsidRDefault="000623FF" w:rsidP="000623FF">
      <w:pPr>
        <w:ind w:firstLine="567"/>
        <w:jc w:val="both"/>
        <w:rPr>
          <w:sz w:val="28"/>
        </w:rPr>
      </w:pPr>
      <w:r>
        <w:rPr>
          <w:sz w:val="28"/>
          <w:szCs w:val="28"/>
        </w:rPr>
        <w:t>В соответствии со статьей 42.10 Федерального закона от 24 июля 2007 № 221-ФЗ «О кадастровой деятельности», а</w:t>
      </w:r>
      <w:r>
        <w:rPr>
          <w:sz w:val="28"/>
        </w:rPr>
        <w:t>дминистрация муниципального района «Усть-Куломский» п о с т а н о в л я е т:</w:t>
      </w:r>
    </w:p>
    <w:p w:rsidR="000623FF" w:rsidRDefault="000623FF" w:rsidP="000623FF">
      <w:pPr>
        <w:ind w:firstLine="567"/>
        <w:jc w:val="both"/>
        <w:rPr>
          <w:sz w:val="28"/>
        </w:rPr>
      </w:pPr>
    </w:p>
    <w:p w:rsidR="000623FF" w:rsidRDefault="000623FF" w:rsidP="000623FF">
      <w:pPr>
        <w:ind w:firstLine="567"/>
        <w:jc w:val="both"/>
        <w:rPr>
          <w:sz w:val="28"/>
          <w:szCs w:val="28"/>
        </w:rPr>
      </w:pPr>
      <w:r>
        <w:rPr>
          <w:sz w:val="28"/>
          <w:szCs w:val="28"/>
        </w:rPr>
        <w:t xml:space="preserve">1. Утвердить карту- план территории, подготовленной в результате выполнения комплексных кадастровых работ в отношении кадастрового квартала </w:t>
      </w:r>
      <w:r w:rsidRPr="007378A2">
        <w:rPr>
          <w:sz w:val="28"/>
          <w:szCs w:val="28"/>
        </w:rPr>
        <w:t>11:07:460100</w:t>
      </w:r>
      <w:r>
        <w:rPr>
          <w:sz w:val="28"/>
          <w:szCs w:val="28"/>
        </w:rPr>
        <w:t>2 д. М.</w:t>
      </w:r>
      <w:r w:rsidRPr="007378A2">
        <w:rPr>
          <w:sz w:val="28"/>
          <w:szCs w:val="28"/>
        </w:rPr>
        <w:t xml:space="preserve"> Кужба</w:t>
      </w:r>
      <w:r>
        <w:rPr>
          <w:sz w:val="28"/>
          <w:szCs w:val="28"/>
        </w:rPr>
        <w:t>.</w:t>
      </w:r>
    </w:p>
    <w:p w:rsidR="000623FF" w:rsidRDefault="000623FF" w:rsidP="000623FF">
      <w:pPr>
        <w:ind w:firstLine="567"/>
        <w:jc w:val="both"/>
        <w:rPr>
          <w:sz w:val="28"/>
          <w:szCs w:val="28"/>
        </w:rPr>
      </w:pPr>
      <w:r>
        <w:rPr>
          <w:sz w:val="28"/>
          <w:szCs w:val="28"/>
        </w:rPr>
        <w:t xml:space="preserve">2. Предоставить карту-план кадастрового квартала </w:t>
      </w:r>
      <w:r w:rsidRPr="007378A2">
        <w:rPr>
          <w:sz w:val="28"/>
          <w:szCs w:val="28"/>
        </w:rPr>
        <w:t>11:07:460100</w:t>
      </w:r>
      <w:r>
        <w:rPr>
          <w:sz w:val="28"/>
          <w:szCs w:val="28"/>
        </w:rPr>
        <w:t>2 д. М.</w:t>
      </w:r>
      <w:r w:rsidRPr="007378A2">
        <w:rPr>
          <w:sz w:val="28"/>
          <w:szCs w:val="28"/>
        </w:rPr>
        <w:t xml:space="preserve"> Кужба</w:t>
      </w:r>
      <w:r>
        <w:rPr>
          <w:szCs w:val="28"/>
        </w:rPr>
        <w:t xml:space="preserve"> </w:t>
      </w:r>
      <w:r>
        <w:rPr>
          <w:sz w:val="28"/>
          <w:szCs w:val="28"/>
        </w:rPr>
        <w:t>в Управление</w:t>
      </w:r>
      <w:r w:rsidRPr="001E5AF4">
        <w:rPr>
          <w:sz w:val="28"/>
          <w:szCs w:val="28"/>
        </w:rPr>
        <w:t xml:space="preserve"> Федеральной службы государственной регистрации, кадастра и картографии по Республике Коми</w:t>
      </w:r>
      <w:r>
        <w:rPr>
          <w:sz w:val="28"/>
          <w:szCs w:val="28"/>
        </w:rPr>
        <w:t xml:space="preserve"> для внесения сведения в ЕГРН.</w:t>
      </w:r>
    </w:p>
    <w:p w:rsidR="000623FF" w:rsidRDefault="000623FF" w:rsidP="000623FF">
      <w:pPr>
        <w:ind w:firstLine="567"/>
        <w:jc w:val="both"/>
        <w:rPr>
          <w:rFonts w:eastAsia="Calibri"/>
          <w:color w:val="000000"/>
          <w:sz w:val="28"/>
          <w:szCs w:val="28"/>
          <w:shd w:val="clear" w:color="auto" w:fill="FFFFFF"/>
          <w:lang w:eastAsia="en-US"/>
        </w:rPr>
      </w:pPr>
      <w:r>
        <w:rPr>
          <w:sz w:val="28"/>
          <w:szCs w:val="28"/>
        </w:rPr>
        <w:t>3. Настоящее постановление подлежит размещению на официальном сайте администрации</w:t>
      </w:r>
      <w:r>
        <w:rPr>
          <w:rFonts w:eastAsia="Calibri"/>
          <w:color w:val="000000"/>
          <w:sz w:val="28"/>
          <w:szCs w:val="28"/>
          <w:shd w:val="clear" w:color="auto" w:fill="FFFFFF"/>
          <w:lang w:eastAsia="en-US"/>
        </w:rPr>
        <w:t xml:space="preserve"> муниципального района «Усть-Куломский» </w:t>
      </w:r>
      <w:hyperlink r:id="rId37" w:tgtFrame="_blank" w:history="1">
        <w:r>
          <w:rPr>
            <w:rStyle w:val="affb"/>
            <w:b/>
            <w:bCs/>
            <w:sz w:val="28"/>
            <w:szCs w:val="28"/>
            <w:shd w:val="clear" w:color="auto" w:fill="FFFFFF"/>
          </w:rPr>
          <w:t>ustkulom</w:t>
        </w:r>
        <w:r w:rsidRPr="009703EC">
          <w:rPr>
            <w:rStyle w:val="affb"/>
            <w:b/>
            <w:bCs/>
            <w:sz w:val="28"/>
            <w:szCs w:val="28"/>
            <w:shd w:val="clear" w:color="auto" w:fill="FFFFFF"/>
          </w:rPr>
          <w:t>-</w:t>
        </w:r>
        <w:r>
          <w:rPr>
            <w:rStyle w:val="affb"/>
            <w:b/>
            <w:bCs/>
            <w:sz w:val="28"/>
            <w:szCs w:val="28"/>
            <w:shd w:val="clear" w:color="auto" w:fill="FFFFFF"/>
            <w:lang w:val="en-US"/>
          </w:rPr>
          <w:t>r</w:t>
        </w:r>
        <w:r w:rsidRPr="009703EC">
          <w:rPr>
            <w:rStyle w:val="affb"/>
            <w:b/>
            <w:bCs/>
            <w:sz w:val="28"/>
            <w:szCs w:val="28"/>
            <w:shd w:val="clear" w:color="auto" w:fill="FFFFFF"/>
          </w:rPr>
          <w:t>11</w:t>
        </w:r>
        <w:r w:rsidRPr="006A6837">
          <w:rPr>
            <w:rStyle w:val="affb"/>
            <w:b/>
            <w:bCs/>
            <w:sz w:val="28"/>
            <w:szCs w:val="28"/>
            <w:shd w:val="clear" w:color="auto" w:fill="FFFFFF"/>
          </w:rPr>
          <w:t>.</w:t>
        </w:r>
        <w:r>
          <w:rPr>
            <w:rStyle w:val="affb"/>
            <w:b/>
            <w:bCs/>
            <w:sz w:val="28"/>
            <w:szCs w:val="28"/>
            <w:shd w:val="clear" w:color="auto" w:fill="FFFFFF"/>
            <w:lang w:val="en-US"/>
          </w:rPr>
          <w:t>gosweb</w:t>
        </w:r>
        <w:r w:rsidRPr="009703EC">
          <w:rPr>
            <w:rStyle w:val="affb"/>
            <w:b/>
            <w:bCs/>
            <w:sz w:val="28"/>
            <w:szCs w:val="28"/>
            <w:shd w:val="clear" w:color="auto" w:fill="FFFFFF"/>
          </w:rPr>
          <w:t>.</w:t>
        </w:r>
        <w:r w:rsidRPr="006A6837">
          <w:rPr>
            <w:rStyle w:val="affb"/>
            <w:b/>
            <w:bCs/>
            <w:sz w:val="28"/>
            <w:szCs w:val="28"/>
            <w:shd w:val="clear" w:color="auto" w:fill="FFFFFF"/>
          </w:rPr>
          <w:t>gosuslugi.ru</w:t>
        </w:r>
      </w:hyperlink>
      <w:r>
        <w:rPr>
          <w:sz w:val="28"/>
          <w:szCs w:val="28"/>
        </w:rPr>
        <w:t>.</w:t>
      </w:r>
    </w:p>
    <w:p w:rsidR="000623FF" w:rsidRDefault="000623FF" w:rsidP="000623FF">
      <w:pPr>
        <w:ind w:firstLine="567"/>
        <w:jc w:val="both"/>
        <w:rPr>
          <w:rFonts w:eastAsia="Calibri"/>
          <w:color w:val="000000"/>
          <w:sz w:val="28"/>
          <w:szCs w:val="28"/>
          <w:shd w:val="clear" w:color="auto" w:fill="FFFFFF"/>
          <w:lang w:eastAsia="en-US"/>
        </w:rPr>
      </w:pPr>
      <w:r>
        <w:rPr>
          <w:rFonts w:eastAsia="Calibri"/>
          <w:color w:val="000000"/>
          <w:sz w:val="28"/>
          <w:szCs w:val="28"/>
          <w:shd w:val="clear" w:color="auto" w:fill="FFFFFF"/>
          <w:lang w:eastAsia="en-US"/>
        </w:rPr>
        <w:t xml:space="preserve">4. Настоящее постановление вступает в силу со дня опубликования в информационном вестнике Совета и администрации МР «Усть-Куломский». </w:t>
      </w:r>
    </w:p>
    <w:p w:rsidR="000623FF" w:rsidRPr="001E5AF4" w:rsidRDefault="000623FF" w:rsidP="000623FF">
      <w:pPr>
        <w:ind w:firstLine="567"/>
        <w:jc w:val="both"/>
        <w:rPr>
          <w:sz w:val="28"/>
          <w:szCs w:val="28"/>
        </w:rPr>
      </w:pPr>
    </w:p>
    <w:p w:rsidR="000623FF" w:rsidRPr="00270E9A" w:rsidRDefault="000623FF" w:rsidP="000623FF">
      <w:pPr>
        <w:ind w:firstLine="567"/>
        <w:jc w:val="both"/>
        <w:rPr>
          <w:szCs w:val="28"/>
        </w:rPr>
      </w:pPr>
    </w:p>
    <w:p w:rsidR="000623FF" w:rsidRDefault="000623FF" w:rsidP="000623FF">
      <w:pPr>
        <w:tabs>
          <w:tab w:val="left" w:pos="709"/>
        </w:tabs>
        <w:jc w:val="both"/>
        <w:rPr>
          <w:sz w:val="28"/>
          <w:szCs w:val="28"/>
        </w:rPr>
      </w:pPr>
      <w:r>
        <w:rPr>
          <w:sz w:val="28"/>
          <w:szCs w:val="28"/>
        </w:rPr>
        <w:t>Глава МР «Усть-Куломский»-</w:t>
      </w:r>
    </w:p>
    <w:p w:rsidR="000623FF" w:rsidRDefault="000623FF" w:rsidP="000623FF">
      <w:pPr>
        <w:tabs>
          <w:tab w:val="left" w:pos="709"/>
        </w:tabs>
        <w:jc w:val="both"/>
        <w:rPr>
          <w:sz w:val="28"/>
          <w:szCs w:val="28"/>
        </w:rPr>
      </w:pPr>
      <w:r>
        <w:rPr>
          <w:sz w:val="28"/>
          <w:szCs w:val="28"/>
        </w:rPr>
        <w:t xml:space="preserve">руководитель администрации района                                                   С.В. Рубан </w:t>
      </w:r>
    </w:p>
    <w:p w:rsidR="000623FF" w:rsidRDefault="000623FF" w:rsidP="000623FF">
      <w:pPr>
        <w:tabs>
          <w:tab w:val="left" w:pos="709"/>
        </w:tabs>
        <w:jc w:val="both"/>
        <w:rPr>
          <w:sz w:val="28"/>
          <w:szCs w:val="28"/>
        </w:rPr>
      </w:pPr>
      <w:r w:rsidRPr="0005340D">
        <w:rPr>
          <w:sz w:val="28"/>
          <w:szCs w:val="28"/>
        </w:rPr>
        <w:t xml:space="preserve">   </w:t>
      </w:r>
      <w:r>
        <w:rPr>
          <w:sz w:val="28"/>
          <w:szCs w:val="28"/>
        </w:rPr>
        <w:t xml:space="preserve">                                                                  </w:t>
      </w:r>
    </w:p>
    <w:p w:rsidR="000623FF" w:rsidRDefault="000623FF" w:rsidP="000623FF">
      <w:pPr>
        <w:rPr>
          <w:sz w:val="28"/>
          <w:szCs w:val="28"/>
        </w:rPr>
      </w:pPr>
      <w:r>
        <w:rPr>
          <w:sz w:val="28"/>
        </w:rPr>
        <w:t xml:space="preserve">     </w:t>
      </w:r>
      <w:r>
        <w:rPr>
          <w:sz w:val="28"/>
          <w:szCs w:val="28"/>
        </w:rPr>
        <w:t xml:space="preserve">                                                                                                  </w:t>
      </w:r>
    </w:p>
    <w:p w:rsidR="000623FF" w:rsidRDefault="000623FF" w:rsidP="000623FF">
      <w:pPr>
        <w:ind w:firstLine="567"/>
        <w:jc w:val="right"/>
        <w:rPr>
          <w:sz w:val="28"/>
          <w:szCs w:val="28"/>
        </w:rPr>
      </w:pPr>
    </w:p>
    <w:p w:rsidR="000623FF" w:rsidRDefault="000623FF" w:rsidP="000623FF"/>
    <w:p w:rsidR="000623FF" w:rsidRDefault="000623FF" w:rsidP="000623FF"/>
    <w:p w:rsidR="000623FF" w:rsidRDefault="000623FF" w:rsidP="000623FF"/>
    <w:p w:rsidR="000623FF" w:rsidRDefault="000623FF" w:rsidP="000623FF"/>
    <w:p w:rsidR="000623FF" w:rsidRDefault="000623FF" w:rsidP="000623FF"/>
    <w:p w:rsidR="000623FF" w:rsidRDefault="000623FF" w:rsidP="000623FF">
      <w:r>
        <w:t>Генрих О.А. 93-530</w:t>
      </w:r>
    </w:p>
    <w:p w:rsidR="008C25CC" w:rsidRPr="000C461C" w:rsidRDefault="008C25CC" w:rsidP="008C25CC">
      <w:pPr>
        <w:jc w:val="center"/>
      </w:pPr>
      <w:r>
        <w:rPr>
          <w:noProof/>
        </w:rPr>
        <w:lastRenderedPageBreak/>
        <w:drawing>
          <wp:inline distT="0" distB="0" distL="0" distR="0">
            <wp:extent cx="848360" cy="841375"/>
            <wp:effectExtent l="19050" t="0" r="8890" b="0"/>
            <wp:docPr id="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848360" cy="841375"/>
                    </a:xfrm>
                    <a:prstGeom prst="rect">
                      <a:avLst/>
                    </a:prstGeom>
                    <a:noFill/>
                    <a:ln w="9525">
                      <a:noFill/>
                      <a:miter lim="800000"/>
                      <a:headEnd/>
                      <a:tailEnd/>
                    </a:ln>
                  </pic:spPr>
                </pic:pic>
              </a:graphicData>
            </a:graphic>
          </wp:inline>
        </w:drawing>
      </w:r>
    </w:p>
    <w:p w:rsidR="008C25CC" w:rsidRPr="000C461C" w:rsidRDefault="008C25CC" w:rsidP="008C25CC">
      <w:pPr>
        <w:jc w:val="center"/>
      </w:pPr>
    </w:p>
    <w:p w:rsidR="008C25CC" w:rsidRPr="000C461C" w:rsidRDefault="008C25CC" w:rsidP="008C25CC">
      <w:pPr>
        <w:jc w:val="center"/>
        <w:rPr>
          <w:rFonts w:ascii="Times New Roman CYR" w:hAnsi="Times New Roman CYR" w:cs="Times New Roman CYR"/>
          <w:b/>
          <w:sz w:val="28"/>
          <w:szCs w:val="28"/>
        </w:rPr>
      </w:pPr>
      <w:r w:rsidRPr="000C461C">
        <w:rPr>
          <w:rFonts w:ascii="Times New Roman CYR" w:hAnsi="Times New Roman CYR"/>
          <w:b/>
          <w:sz w:val="28"/>
          <w:szCs w:val="28"/>
        </w:rPr>
        <w:t>«Кул</w:t>
      </w:r>
      <w:r w:rsidRPr="000C461C">
        <w:rPr>
          <w:rFonts w:ascii="Times New Roman CYR" w:hAnsi="Times New Roman CYR" w:cs="Times New Roman CYR"/>
          <w:b/>
          <w:sz w:val="28"/>
          <w:szCs w:val="28"/>
        </w:rPr>
        <w:t>ö</w:t>
      </w:r>
      <w:r w:rsidRPr="000C461C">
        <w:rPr>
          <w:rFonts w:ascii="Times New Roman CYR" w:hAnsi="Times New Roman CYR"/>
          <w:b/>
          <w:sz w:val="28"/>
          <w:szCs w:val="28"/>
        </w:rPr>
        <w:t>мд</w:t>
      </w:r>
      <w:r w:rsidRPr="000C461C">
        <w:rPr>
          <w:rFonts w:ascii="Times New Roman CYR" w:hAnsi="Times New Roman CYR"/>
          <w:b/>
          <w:sz w:val="28"/>
          <w:szCs w:val="28"/>
          <w:lang w:val="en-US"/>
        </w:rPr>
        <w:t>i</w:t>
      </w:r>
      <w:r w:rsidRPr="000C461C">
        <w:rPr>
          <w:rFonts w:ascii="Times New Roman CYR" w:hAnsi="Times New Roman CYR"/>
          <w:b/>
          <w:sz w:val="28"/>
          <w:szCs w:val="28"/>
        </w:rPr>
        <w:t>н» муниципальн</w:t>
      </w:r>
      <w:r w:rsidRPr="000C461C">
        <w:rPr>
          <w:rFonts w:ascii="Times New Roman CYR" w:hAnsi="Times New Roman CYR" w:cs="Times New Roman CYR"/>
          <w:b/>
          <w:sz w:val="28"/>
          <w:szCs w:val="28"/>
        </w:rPr>
        <w:t>öй</w:t>
      </w:r>
      <w:r>
        <w:rPr>
          <w:rFonts w:ascii="Times New Roman CYR" w:hAnsi="Times New Roman CYR" w:cs="Times New Roman CYR"/>
          <w:b/>
          <w:sz w:val="28"/>
          <w:szCs w:val="28"/>
        </w:rPr>
        <w:t xml:space="preserve"> </w:t>
      </w:r>
      <w:r w:rsidRPr="000C461C">
        <w:rPr>
          <w:rFonts w:ascii="Times New Roman CYR" w:hAnsi="Times New Roman CYR" w:cs="Times New Roman CYR"/>
          <w:b/>
          <w:sz w:val="28"/>
          <w:szCs w:val="28"/>
        </w:rPr>
        <w:t>районса</w:t>
      </w:r>
      <w:r>
        <w:rPr>
          <w:rFonts w:ascii="Times New Roman CYR" w:hAnsi="Times New Roman CYR" w:cs="Times New Roman CYR"/>
          <w:b/>
          <w:sz w:val="28"/>
          <w:szCs w:val="28"/>
        </w:rPr>
        <w:t xml:space="preserve"> </w:t>
      </w:r>
      <w:r w:rsidRPr="000C461C">
        <w:rPr>
          <w:rFonts w:ascii="Times New Roman CYR" w:hAnsi="Times New Roman CYR" w:cs="Times New Roman CYR"/>
          <w:b/>
          <w:sz w:val="28"/>
          <w:szCs w:val="28"/>
        </w:rPr>
        <w:t>администрациялöн</w:t>
      </w:r>
    </w:p>
    <w:p w:rsidR="008C25CC" w:rsidRPr="000C461C" w:rsidRDefault="008C25CC" w:rsidP="008C25CC">
      <w:pPr>
        <w:jc w:val="center"/>
        <w:rPr>
          <w:rFonts w:ascii="Times New Roman CYR" w:hAnsi="Times New Roman CYR"/>
          <w:b/>
          <w:sz w:val="34"/>
          <w:szCs w:val="34"/>
        </w:rPr>
      </w:pPr>
      <w:r w:rsidRPr="000C461C">
        <w:rPr>
          <w:rFonts w:ascii="Times New Roman CYR" w:hAnsi="Times New Roman CYR" w:cs="Times New Roman CYR"/>
          <w:b/>
          <w:sz w:val="34"/>
          <w:szCs w:val="34"/>
        </w:rPr>
        <w:t>Ш У Ö М</w:t>
      </w:r>
    </w:p>
    <w:p w:rsidR="008C25CC" w:rsidRPr="000C461C" w:rsidRDefault="008C25CC" w:rsidP="008C25CC">
      <w:pPr>
        <w:jc w:val="center"/>
        <w:rPr>
          <w:b/>
          <w:sz w:val="28"/>
          <w:szCs w:val="28"/>
        </w:rPr>
      </w:pPr>
      <w:r w:rsidRPr="000C461C">
        <w:rPr>
          <w:noProof/>
        </w:rPr>
        <w:pict>
          <v:line id="_x0000_s1097" style="position:absolute;left:0;text-align:left;z-index:251703296;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Pr="000C461C">
        <w:rPr>
          <w:b/>
          <w:sz w:val="28"/>
          <w:szCs w:val="28"/>
        </w:rPr>
        <w:t>Администрация муниципального района «Усть-Куломский»</w:t>
      </w:r>
    </w:p>
    <w:p w:rsidR="008C25CC" w:rsidRPr="000C461C" w:rsidRDefault="008C25CC" w:rsidP="008C25CC">
      <w:pPr>
        <w:keepNext/>
        <w:jc w:val="center"/>
        <w:outlineLvl w:val="3"/>
        <w:rPr>
          <w:b/>
          <w:bCs/>
          <w:sz w:val="34"/>
          <w:szCs w:val="34"/>
        </w:rPr>
      </w:pPr>
      <w:r w:rsidRPr="000C461C">
        <w:rPr>
          <w:b/>
          <w:bCs/>
          <w:sz w:val="34"/>
          <w:szCs w:val="34"/>
        </w:rPr>
        <w:t>П О С Т А Н О В Л Е Н И Е</w:t>
      </w:r>
    </w:p>
    <w:p w:rsidR="008C25CC" w:rsidRPr="000C461C" w:rsidRDefault="008C25CC" w:rsidP="008C25CC">
      <w:pPr>
        <w:jc w:val="center"/>
        <w:rPr>
          <w:sz w:val="28"/>
          <w:szCs w:val="28"/>
        </w:rPr>
      </w:pPr>
    </w:p>
    <w:p w:rsidR="008C25CC" w:rsidRPr="000C461C" w:rsidRDefault="008C25CC" w:rsidP="008C25CC">
      <w:pPr>
        <w:jc w:val="center"/>
        <w:rPr>
          <w:sz w:val="28"/>
          <w:szCs w:val="28"/>
        </w:rPr>
      </w:pPr>
      <w:r w:rsidRPr="000C461C">
        <w:rPr>
          <w:sz w:val="28"/>
          <w:szCs w:val="28"/>
        </w:rPr>
        <w:t xml:space="preserve">28 августа 2024 г.                                                                                      № </w:t>
      </w:r>
      <w:r>
        <w:rPr>
          <w:sz w:val="28"/>
          <w:szCs w:val="28"/>
        </w:rPr>
        <w:t>1189</w:t>
      </w:r>
    </w:p>
    <w:p w:rsidR="008C25CC" w:rsidRPr="000C461C" w:rsidRDefault="008C25CC" w:rsidP="008C25CC">
      <w:pPr>
        <w:ind w:left="522" w:hanging="522"/>
        <w:jc w:val="center"/>
      </w:pPr>
      <w:r w:rsidRPr="000C461C">
        <w:rPr>
          <w:rFonts w:ascii="Times New Roman CYR" w:hAnsi="Times New Roman CYR"/>
        </w:rPr>
        <w:t>Республика Коми</w:t>
      </w:r>
    </w:p>
    <w:p w:rsidR="008C25CC" w:rsidRPr="000C461C" w:rsidRDefault="008C25CC" w:rsidP="008C25CC">
      <w:pPr>
        <w:ind w:left="522" w:hanging="522"/>
        <w:jc w:val="center"/>
        <w:rPr>
          <w:rFonts w:ascii="Times New Roman CYR" w:hAnsi="Times New Roman CYR"/>
        </w:rPr>
      </w:pPr>
      <w:r w:rsidRPr="000C461C">
        <w:rPr>
          <w:rFonts w:ascii="Times New Roman CYR" w:hAnsi="Times New Roman CYR"/>
        </w:rPr>
        <w:t>с. Усть-Кулом</w:t>
      </w:r>
    </w:p>
    <w:p w:rsidR="008C25CC" w:rsidRDefault="008C25CC" w:rsidP="008C25CC"/>
    <w:p w:rsidR="008C25CC" w:rsidRPr="000C461C" w:rsidRDefault="008C25CC" w:rsidP="008C25CC">
      <w:pPr>
        <w:jc w:val="center"/>
        <w:rPr>
          <w:b/>
          <w:sz w:val="28"/>
          <w:szCs w:val="28"/>
        </w:rPr>
      </w:pPr>
      <w:r>
        <w:rPr>
          <w:b/>
          <w:sz w:val="28"/>
          <w:szCs w:val="28"/>
        </w:rPr>
        <w:t xml:space="preserve">О разработке проекта </w:t>
      </w:r>
      <w:r w:rsidRPr="000C461C">
        <w:rPr>
          <w:b/>
          <w:sz w:val="28"/>
          <w:szCs w:val="28"/>
        </w:rPr>
        <w:t>бюджета муниципального образования</w:t>
      </w:r>
    </w:p>
    <w:p w:rsidR="008C25CC" w:rsidRPr="000C461C" w:rsidRDefault="008C25CC" w:rsidP="008C25CC">
      <w:pPr>
        <w:jc w:val="center"/>
        <w:rPr>
          <w:b/>
          <w:sz w:val="28"/>
          <w:szCs w:val="28"/>
        </w:rPr>
      </w:pPr>
      <w:r w:rsidRPr="000C461C">
        <w:rPr>
          <w:b/>
          <w:sz w:val="28"/>
          <w:szCs w:val="28"/>
        </w:rPr>
        <w:t>муниципального района «Усть-Куломский» Республики Коми                               на 2025 год и плановый период 2026 и 2027 годов</w:t>
      </w:r>
    </w:p>
    <w:p w:rsidR="008C25CC" w:rsidRPr="00E86E7A" w:rsidRDefault="008C25CC" w:rsidP="008C25CC">
      <w:pPr>
        <w:jc w:val="center"/>
        <w:rPr>
          <w:b/>
        </w:rPr>
      </w:pPr>
    </w:p>
    <w:p w:rsidR="008C25CC" w:rsidRDefault="008C25CC" w:rsidP="008C25CC">
      <w:pPr>
        <w:jc w:val="both"/>
        <w:rPr>
          <w:sz w:val="28"/>
          <w:szCs w:val="28"/>
        </w:rPr>
      </w:pPr>
      <w:r>
        <w:t xml:space="preserve">      </w:t>
      </w:r>
      <w:r w:rsidRPr="00FE6BE2">
        <w:rPr>
          <w:sz w:val="26"/>
          <w:szCs w:val="26"/>
        </w:rPr>
        <w:t xml:space="preserve">             </w:t>
      </w:r>
      <w:r>
        <w:rPr>
          <w:sz w:val="28"/>
          <w:szCs w:val="28"/>
        </w:rPr>
        <w:t xml:space="preserve">В </w:t>
      </w:r>
      <w:r w:rsidRPr="001940B8">
        <w:rPr>
          <w:sz w:val="28"/>
          <w:szCs w:val="28"/>
        </w:rPr>
        <w:t>целях своевременного и кач</w:t>
      </w:r>
      <w:r>
        <w:rPr>
          <w:sz w:val="28"/>
          <w:szCs w:val="28"/>
        </w:rPr>
        <w:t xml:space="preserve">ественного составления проекта </w:t>
      </w:r>
      <w:r w:rsidRPr="001940B8">
        <w:rPr>
          <w:sz w:val="28"/>
          <w:szCs w:val="28"/>
        </w:rPr>
        <w:t xml:space="preserve">бюджета МО МР «Усть-Куломский» </w:t>
      </w:r>
      <w:r>
        <w:rPr>
          <w:sz w:val="28"/>
          <w:szCs w:val="28"/>
        </w:rPr>
        <w:t xml:space="preserve">Республики Коми </w:t>
      </w:r>
      <w:r w:rsidRPr="001940B8">
        <w:rPr>
          <w:sz w:val="28"/>
          <w:szCs w:val="28"/>
        </w:rPr>
        <w:t>на 20</w:t>
      </w:r>
      <w:r>
        <w:rPr>
          <w:sz w:val="28"/>
          <w:szCs w:val="28"/>
        </w:rPr>
        <w:t>25 год и плановый период 2026 и 2027</w:t>
      </w:r>
      <w:r w:rsidRPr="001940B8">
        <w:rPr>
          <w:sz w:val="28"/>
          <w:szCs w:val="28"/>
        </w:rPr>
        <w:t xml:space="preserve"> год</w:t>
      </w:r>
      <w:r>
        <w:rPr>
          <w:sz w:val="28"/>
          <w:szCs w:val="28"/>
        </w:rPr>
        <w:t>ов</w:t>
      </w:r>
      <w:r w:rsidRPr="001940B8">
        <w:rPr>
          <w:sz w:val="28"/>
          <w:szCs w:val="28"/>
        </w:rPr>
        <w:t xml:space="preserve"> </w:t>
      </w:r>
      <w:r>
        <w:rPr>
          <w:sz w:val="28"/>
          <w:szCs w:val="28"/>
        </w:rPr>
        <w:t xml:space="preserve">администрация муниципального района "Усть-Куломский" </w:t>
      </w:r>
      <w:r w:rsidRPr="001940B8">
        <w:rPr>
          <w:sz w:val="28"/>
          <w:szCs w:val="28"/>
        </w:rPr>
        <w:t xml:space="preserve">п о с т а н о в л я </w:t>
      </w:r>
      <w:r>
        <w:rPr>
          <w:sz w:val="28"/>
          <w:szCs w:val="28"/>
        </w:rPr>
        <w:t>е т</w:t>
      </w:r>
      <w:r w:rsidRPr="001940B8">
        <w:rPr>
          <w:sz w:val="28"/>
          <w:szCs w:val="28"/>
        </w:rPr>
        <w:t>:</w:t>
      </w:r>
    </w:p>
    <w:p w:rsidR="008C25CC" w:rsidRPr="001940B8" w:rsidRDefault="008C25CC" w:rsidP="008C25CC">
      <w:pPr>
        <w:jc w:val="both"/>
        <w:rPr>
          <w:sz w:val="28"/>
          <w:szCs w:val="28"/>
        </w:rPr>
      </w:pPr>
    </w:p>
    <w:p w:rsidR="008C25CC" w:rsidRPr="001940B8" w:rsidRDefault="008C25CC" w:rsidP="008C25CC">
      <w:pPr>
        <w:pStyle w:val="ConsNormal"/>
        <w:widowControl/>
        <w:ind w:right="0" w:firstLine="0"/>
        <w:jc w:val="both"/>
        <w:rPr>
          <w:sz w:val="28"/>
          <w:szCs w:val="28"/>
        </w:rPr>
      </w:pPr>
      <w:r w:rsidRPr="001940B8">
        <w:rPr>
          <w:b/>
          <w:sz w:val="28"/>
          <w:szCs w:val="28"/>
        </w:rPr>
        <w:t xml:space="preserve">          </w:t>
      </w:r>
      <w:r w:rsidRPr="001940B8">
        <w:rPr>
          <w:sz w:val="28"/>
          <w:szCs w:val="28"/>
        </w:rPr>
        <w:t>1. Пров</w:t>
      </w:r>
      <w:r>
        <w:rPr>
          <w:sz w:val="28"/>
          <w:szCs w:val="28"/>
        </w:rPr>
        <w:t>ести</w:t>
      </w:r>
      <w:r w:rsidRPr="001940B8">
        <w:rPr>
          <w:sz w:val="28"/>
          <w:szCs w:val="28"/>
        </w:rPr>
        <w:t xml:space="preserve"> мероприятия по разработке  проекта  бюджета муниципального образования муниципального района «Усть-Куломский»</w:t>
      </w:r>
      <w:r>
        <w:rPr>
          <w:sz w:val="28"/>
          <w:szCs w:val="28"/>
        </w:rPr>
        <w:t xml:space="preserve"> Республики Коми</w:t>
      </w:r>
      <w:r w:rsidRPr="001940B8">
        <w:rPr>
          <w:sz w:val="28"/>
          <w:szCs w:val="28"/>
        </w:rPr>
        <w:t xml:space="preserve"> на 20</w:t>
      </w:r>
      <w:r>
        <w:rPr>
          <w:sz w:val="28"/>
          <w:szCs w:val="28"/>
        </w:rPr>
        <w:t>25</w:t>
      </w:r>
      <w:r w:rsidRPr="001940B8">
        <w:rPr>
          <w:sz w:val="28"/>
          <w:szCs w:val="28"/>
        </w:rPr>
        <w:t xml:space="preserve"> год </w:t>
      </w:r>
      <w:r>
        <w:rPr>
          <w:sz w:val="28"/>
          <w:szCs w:val="28"/>
        </w:rPr>
        <w:t xml:space="preserve">и плановый период 2026 и 2027 годов </w:t>
      </w:r>
      <w:r w:rsidRPr="001940B8">
        <w:rPr>
          <w:sz w:val="28"/>
          <w:szCs w:val="28"/>
        </w:rPr>
        <w:t>в соответствии с порядком и сроками, установленными постановлени</w:t>
      </w:r>
      <w:r>
        <w:rPr>
          <w:sz w:val="28"/>
          <w:szCs w:val="28"/>
        </w:rPr>
        <w:t>ем</w:t>
      </w:r>
      <w:r w:rsidRPr="001940B8">
        <w:rPr>
          <w:sz w:val="28"/>
          <w:szCs w:val="28"/>
        </w:rPr>
        <w:t xml:space="preserve"> администрации </w:t>
      </w:r>
      <w:r>
        <w:rPr>
          <w:sz w:val="28"/>
          <w:szCs w:val="28"/>
        </w:rPr>
        <w:t xml:space="preserve">муниципального </w:t>
      </w:r>
      <w:r w:rsidRPr="001940B8">
        <w:rPr>
          <w:sz w:val="28"/>
          <w:szCs w:val="28"/>
        </w:rPr>
        <w:t xml:space="preserve">района </w:t>
      </w:r>
      <w:r>
        <w:rPr>
          <w:sz w:val="28"/>
          <w:szCs w:val="28"/>
        </w:rPr>
        <w:t xml:space="preserve"> «Усть-Куломский» </w:t>
      </w:r>
      <w:r w:rsidRPr="00203153">
        <w:rPr>
          <w:sz w:val="28"/>
          <w:szCs w:val="28"/>
        </w:rPr>
        <w:t>от 05.06.2019 № 704 "</w:t>
      </w:r>
      <w:r>
        <w:rPr>
          <w:sz w:val="28"/>
          <w:szCs w:val="28"/>
        </w:rPr>
        <w:t>О п</w:t>
      </w:r>
      <w:r w:rsidRPr="00203153">
        <w:rPr>
          <w:sz w:val="28"/>
          <w:szCs w:val="28"/>
        </w:rPr>
        <w:t>орядк</w:t>
      </w:r>
      <w:r>
        <w:rPr>
          <w:sz w:val="28"/>
          <w:szCs w:val="28"/>
        </w:rPr>
        <w:t>е</w:t>
      </w:r>
      <w:r w:rsidRPr="00203153">
        <w:rPr>
          <w:sz w:val="28"/>
          <w:szCs w:val="28"/>
        </w:rPr>
        <w:t xml:space="preserve"> составления проекта бюджета муниципального образования муниципального района "Усть-Куломский" на очередной финансовый год и плановый период" с учетом внесенных изменений.</w:t>
      </w:r>
    </w:p>
    <w:p w:rsidR="008C25CC" w:rsidRPr="001940B8" w:rsidRDefault="008C25CC" w:rsidP="008C25CC">
      <w:pPr>
        <w:pStyle w:val="ConsNormal"/>
        <w:widowControl/>
        <w:ind w:right="0" w:firstLine="0"/>
        <w:jc w:val="both"/>
        <w:rPr>
          <w:sz w:val="28"/>
          <w:szCs w:val="28"/>
        </w:rPr>
      </w:pPr>
      <w:r w:rsidRPr="001940B8">
        <w:rPr>
          <w:sz w:val="28"/>
          <w:szCs w:val="28"/>
        </w:rPr>
        <w:t xml:space="preserve">         2. Разработать</w:t>
      </w:r>
      <w:r w:rsidRPr="001940B8">
        <w:rPr>
          <w:b/>
          <w:sz w:val="28"/>
          <w:szCs w:val="28"/>
        </w:rPr>
        <w:t xml:space="preserve"> </w:t>
      </w:r>
      <w:r w:rsidRPr="001940B8">
        <w:rPr>
          <w:sz w:val="28"/>
          <w:szCs w:val="28"/>
        </w:rPr>
        <w:t xml:space="preserve">проект бюджета муниципального образования муниципального района «Усть-Куломский» </w:t>
      </w:r>
      <w:r>
        <w:rPr>
          <w:sz w:val="28"/>
          <w:szCs w:val="28"/>
        </w:rPr>
        <w:t xml:space="preserve">Республики Коми </w:t>
      </w:r>
      <w:r w:rsidRPr="001940B8">
        <w:rPr>
          <w:sz w:val="28"/>
          <w:szCs w:val="28"/>
        </w:rPr>
        <w:t>на 20</w:t>
      </w:r>
      <w:r>
        <w:rPr>
          <w:sz w:val="28"/>
          <w:szCs w:val="28"/>
        </w:rPr>
        <w:t>25</w:t>
      </w:r>
      <w:r w:rsidRPr="001940B8">
        <w:rPr>
          <w:sz w:val="28"/>
          <w:szCs w:val="28"/>
        </w:rPr>
        <w:t xml:space="preserve"> год </w:t>
      </w:r>
      <w:r>
        <w:rPr>
          <w:sz w:val="28"/>
          <w:szCs w:val="28"/>
        </w:rPr>
        <w:t xml:space="preserve"> и плановый период 2026 и 2027 годов </w:t>
      </w:r>
      <w:r w:rsidRPr="001940B8">
        <w:rPr>
          <w:sz w:val="28"/>
          <w:szCs w:val="28"/>
        </w:rPr>
        <w:t xml:space="preserve">в соответствии с параметрами, утвержденными  </w:t>
      </w:r>
      <w:r>
        <w:rPr>
          <w:sz w:val="28"/>
          <w:szCs w:val="28"/>
        </w:rPr>
        <w:t xml:space="preserve">решением Совета МР </w:t>
      </w:r>
      <w:r w:rsidRPr="001940B8">
        <w:rPr>
          <w:sz w:val="28"/>
          <w:szCs w:val="28"/>
        </w:rPr>
        <w:t>«Усть-Куломский» от 1</w:t>
      </w:r>
      <w:r>
        <w:rPr>
          <w:sz w:val="28"/>
          <w:szCs w:val="28"/>
        </w:rPr>
        <w:t>4</w:t>
      </w:r>
      <w:r w:rsidRPr="001940B8">
        <w:rPr>
          <w:sz w:val="28"/>
          <w:szCs w:val="28"/>
        </w:rPr>
        <w:t>.1</w:t>
      </w:r>
      <w:r>
        <w:rPr>
          <w:sz w:val="28"/>
          <w:szCs w:val="28"/>
        </w:rPr>
        <w:t>2</w:t>
      </w:r>
      <w:r w:rsidRPr="001940B8">
        <w:rPr>
          <w:sz w:val="28"/>
          <w:szCs w:val="28"/>
        </w:rPr>
        <w:t>.20</w:t>
      </w:r>
      <w:r>
        <w:rPr>
          <w:sz w:val="28"/>
          <w:szCs w:val="28"/>
        </w:rPr>
        <w:t>23</w:t>
      </w:r>
      <w:r w:rsidRPr="001940B8">
        <w:rPr>
          <w:sz w:val="28"/>
          <w:szCs w:val="28"/>
        </w:rPr>
        <w:t xml:space="preserve"> года № </w:t>
      </w:r>
      <w:r>
        <w:rPr>
          <w:sz w:val="28"/>
          <w:szCs w:val="28"/>
          <w:lang w:val="en-US"/>
        </w:rPr>
        <w:t>XXVII</w:t>
      </w:r>
      <w:r w:rsidRPr="003F494C">
        <w:rPr>
          <w:sz w:val="28"/>
          <w:szCs w:val="28"/>
        </w:rPr>
        <w:t>-</w:t>
      </w:r>
      <w:r>
        <w:rPr>
          <w:sz w:val="28"/>
          <w:szCs w:val="28"/>
        </w:rPr>
        <w:t>439</w:t>
      </w:r>
      <w:r w:rsidRPr="00190944">
        <w:rPr>
          <w:sz w:val="28"/>
          <w:szCs w:val="28"/>
        </w:rPr>
        <w:t xml:space="preserve"> </w:t>
      </w:r>
      <w:r w:rsidRPr="001940B8">
        <w:rPr>
          <w:sz w:val="28"/>
          <w:szCs w:val="28"/>
        </w:rPr>
        <w:t>«О</w:t>
      </w:r>
      <w:r>
        <w:rPr>
          <w:sz w:val="28"/>
          <w:szCs w:val="28"/>
        </w:rPr>
        <w:t xml:space="preserve"> бюджете </w:t>
      </w:r>
      <w:r w:rsidRPr="001940B8">
        <w:rPr>
          <w:sz w:val="28"/>
          <w:szCs w:val="28"/>
        </w:rPr>
        <w:t>МО МР «Усть-Куломский» на 20</w:t>
      </w:r>
      <w:r w:rsidRPr="00CC0467">
        <w:rPr>
          <w:sz w:val="28"/>
          <w:szCs w:val="28"/>
        </w:rPr>
        <w:t>2</w:t>
      </w:r>
      <w:r>
        <w:rPr>
          <w:sz w:val="28"/>
          <w:szCs w:val="28"/>
        </w:rPr>
        <w:t xml:space="preserve">4 год и плановый период 2025 и </w:t>
      </w:r>
      <w:r w:rsidRPr="001940B8">
        <w:rPr>
          <w:sz w:val="28"/>
          <w:szCs w:val="28"/>
        </w:rPr>
        <w:t>20</w:t>
      </w:r>
      <w:r>
        <w:rPr>
          <w:sz w:val="28"/>
          <w:szCs w:val="28"/>
        </w:rPr>
        <w:t>26</w:t>
      </w:r>
      <w:r w:rsidRPr="001940B8">
        <w:rPr>
          <w:sz w:val="28"/>
          <w:szCs w:val="28"/>
        </w:rPr>
        <w:t xml:space="preserve"> год</w:t>
      </w:r>
      <w:r>
        <w:rPr>
          <w:sz w:val="28"/>
          <w:szCs w:val="28"/>
        </w:rPr>
        <w:t>ов</w:t>
      </w:r>
      <w:r w:rsidRPr="001940B8">
        <w:rPr>
          <w:sz w:val="28"/>
          <w:szCs w:val="28"/>
        </w:rPr>
        <w:t>».</w:t>
      </w:r>
    </w:p>
    <w:p w:rsidR="008C25CC" w:rsidRPr="001940B8" w:rsidRDefault="008C25CC" w:rsidP="008C25CC">
      <w:pPr>
        <w:pStyle w:val="ConsNormal"/>
        <w:widowControl/>
        <w:ind w:right="0" w:firstLine="540"/>
        <w:jc w:val="both"/>
        <w:rPr>
          <w:sz w:val="28"/>
          <w:szCs w:val="28"/>
        </w:rPr>
      </w:pPr>
      <w:r w:rsidRPr="001940B8">
        <w:rPr>
          <w:sz w:val="28"/>
          <w:szCs w:val="28"/>
        </w:rPr>
        <w:t>3.</w:t>
      </w:r>
      <w:r w:rsidRPr="001940B8">
        <w:rPr>
          <w:b/>
          <w:sz w:val="28"/>
          <w:szCs w:val="28"/>
        </w:rPr>
        <w:t xml:space="preserve"> </w:t>
      </w:r>
      <w:r w:rsidRPr="001940B8">
        <w:rPr>
          <w:sz w:val="28"/>
          <w:szCs w:val="28"/>
        </w:rPr>
        <w:t xml:space="preserve">Утвердить комиссию по разработке проекта бюджета МО МР «Усть-Куломский» </w:t>
      </w:r>
      <w:r>
        <w:rPr>
          <w:sz w:val="28"/>
          <w:szCs w:val="28"/>
        </w:rPr>
        <w:t>Республики Коми на 2025 год и плановый период 2026 и 2027 годов</w:t>
      </w:r>
      <w:r w:rsidRPr="001940B8">
        <w:rPr>
          <w:sz w:val="28"/>
          <w:szCs w:val="28"/>
        </w:rPr>
        <w:t xml:space="preserve"> в следующем составе:</w:t>
      </w:r>
    </w:p>
    <w:p w:rsidR="008C25CC" w:rsidRPr="001940B8" w:rsidRDefault="008C25CC" w:rsidP="008C25CC">
      <w:pPr>
        <w:pStyle w:val="ConsNormal"/>
        <w:widowControl/>
        <w:ind w:right="0" w:firstLine="0"/>
        <w:jc w:val="both"/>
        <w:rPr>
          <w:sz w:val="28"/>
          <w:szCs w:val="28"/>
        </w:rPr>
      </w:pPr>
      <w:r>
        <w:rPr>
          <w:sz w:val="28"/>
          <w:szCs w:val="28"/>
        </w:rPr>
        <w:t>П</w:t>
      </w:r>
      <w:r w:rsidRPr="001940B8">
        <w:rPr>
          <w:sz w:val="28"/>
          <w:szCs w:val="28"/>
        </w:rPr>
        <w:t xml:space="preserve">редседатель: </w:t>
      </w:r>
    </w:p>
    <w:p w:rsidR="008C25CC" w:rsidRPr="001940B8" w:rsidRDefault="008C25CC" w:rsidP="008C25CC">
      <w:pPr>
        <w:pStyle w:val="ConsNormal"/>
        <w:widowControl/>
        <w:ind w:right="0" w:firstLine="851"/>
        <w:jc w:val="both"/>
        <w:rPr>
          <w:sz w:val="28"/>
          <w:szCs w:val="28"/>
        </w:rPr>
      </w:pPr>
      <w:r>
        <w:rPr>
          <w:sz w:val="28"/>
          <w:szCs w:val="28"/>
        </w:rPr>
        <w:t>Рубан</w:t>
      </w:r>
      <w:r w:rsidRPr="001940B8">
        <w:rPr>
          <w:sz w:val="28"/>
          <w:szCs w:val="28"/>
        </w:rPr>
        <w:t xml:space="preserve"> </w:t>
      </w:r>
      <w:r>
        <w:rPr>
          <w:sz w:val="28"/>
          <w:szCs w:val="28"/>
        </w:rPr>
        <w:t>С.В.</w:t>
      </w:r>
      <w:r w:rsidRPr="001940B8">
        <w:rPr>
          <w:sz w:val="28"/>
          <w:szCs w:val="28"/>
        </w:rPr>
        <w:t xml:space="preserve"> – </w:t>
      </w:r>
      <w:r>
        <w:rPr>
          <w:sz w:val="28"/>
          <w:szCs w:val="28"/>
        </w:rPr>
        <w:t xml:space="preserve">глава МР "Усть-Куломский"- </w:t>
      </w:r>
      <w:r w:rsidRPr="001940B8">
        <w:rPr>
          <w:sz w:val="28"/>
          <w:szCs w:val="28"/>
        </w:rPr>
        <w:t>руководитель администрации района.</w:t>
      </w:r>
    </w:p>
    <w:p w:rsidR="008C25CC" w:rsidRPr="001940B8" w:rsidRDefault="008C25CC" w:rsidP="008C25CC">
      <w:pPr>
        <w:pStyle w:val="ConsNormal"/>
        <w:widowControl/>
        <w:ind w:right="0" w:firstLine="0"/>
        <w:jc w:val="both"/>
        <w:rPr>
          <w:sz w:val="28"/>
          <w:szCs w:val="28"/>
        </w:rPr>
      </w:pPr>
      <w:r>
        <w:rPr>
          <w:sz w:val="28"/>
          <w:szCs w:val="28"/>
        </w:rPr>
        <w:t>Чл</w:t>
      </w:r>
      <w:r w:rsidRPr="001940B8">
        <w:rPr>
          <w:sz w:val="28"/>
          <w:szCs w:val="28"/>
        </w:rPr>
        <w:t>ены комиссии:</w:t>
      </w:r>
    </w:p>
    <w:p w:rsidR="008C25CC" w:rsidRPr="001940B8" w:rsidRDefault="008C25CC" w:rsidP="008C25CC">
      <w:pPr>
        <w:pStyle w:val="ConsNormal"/>
        <w:widowControl/>
        <w:ind w:right="0" w:firstLine="540"/>
        <w:jc w:val="both"/>
        <w:rPr>
          <w:sz w:val="28"/>
          <w:szCs w:val="28"/>
        </w:rPr>
      </w:pPr>
      <w:r>
        <w:rPr>
          <w:sz w:val="28"/>
          <w:szCs w:val="28"/>
        </w:rPr>
        <w:lastRenderedPageBreak/>
        <w:t>Стяжкина Е.А.</w:t>
      </w:r>
      <w:r w:rsidRPr="001940B8">
        <w:rPr>
          <w:sz w:val="28"/>
          <w:szCs w:val="28"/>
        </w:rPr>
        <w:t xml:space="preserve"> – первый заместитель руководителя администрации </w:t>
      </w:r>
      <w:r>
        <w:rPr>
          <w:sz w:val="28"/>
          <w:szCs w:val="28"/>
        </w:rPr>
        <w:t xml:space="preserve">муниципального </w:t>
      </w:r>
      <w:r w:rsidRPr="001940B8">
        <w:rPr>
          <w:sz w:val="28"/>
          <w:szCs w:val="28"/>
        </w:rPr>
        <w:t>района</w:t>
      </w:r>
      <w:r>
        <w:rPr>
          <w:sz w:val="28"/>
          <w:szCs w:val="28"/>
        </w:rPr>
        <w:t xml:space="preserve"> "Усть-Куломский"</w:t>
      </w:r>
      <w:r w:rsidRPr="001940B8">
        <w:rPr>
          <w:sz w:val="28"/>
          <w:szCs w:val="28"/>
        </w:rPr>
        <w:t>;</w:t>
      </w:r>
    </w:p>
    <w:p w:rsidR="008C25CC" w:rsidRPr="001940B8" w:rsidRDefault="008C25CC" w:rsidP="008C25CC">
      <w:pPr>
        <w:pStyle w:val="ConsNormal"/>
        <w:widowControl/>
        <w:ind w:right="0" w:firstLine="540"/>
        <w:jc w:val="both"/>
        <w:rPr>
          <w:sz w:val="28"/>
          <w:szCs w:val="28"/>
        </w:rPr>
      </w:pPr>
      <w:r>
        <w:rPr>
          <w:sz w:val="28"/>
          <w:szCs w:val="28"/>
        </w:rPr>
        <w:t>Бадьин</w:t>
      </w:r>
      <w:r w:rsidRPr="001940B8">
        <w:rPr>
          <w:sz w:val="28"/>
          <w:szCs w:val="28"/>
        </w:rPr>
        <w:t xml:space="preserve"> В.</w:t>
      </w:r>
      <w:r>
        <w:rPr>
          <w:sz w:val="28"/>
          <w:szCs w:val="28"/>
        </w:rPr>
        <w:t>В.</w:t>
      </w:r>
      <w:r w:rsidRPr="001940B8">
        <w:rPr>
          <w:sz w:val="28"/>
          <w:szCs w:val="28"/>
        </w:rPr>
        <w:t xml:space="preserve"> - заместитель руководителя администрации </w:t>
      </w:r>
      <w:r>
        <w:rPr>
          <w:sz w:val="28"/>
          <w:szCs w:val="28"/>
        </w:rPr>
        <w:t xml:space="preserve">муниципального </w:t>
      </w:r>
      <w:r w:rsidRPr="001940B8">
        <w:rPr>
          <w:sz w:val="28"/>
          <w:szCs w:val="28"/>
        </w:rPr>
        <w:t>района</w:t>
      </w:r>
      <w:r>
        <w:rPr>
          <w:sz w:val="28"/>
          <w:szCs w:val="28"/>
        </w:rPr>
        <w:t xml:space="preserve"> "Усть-Куломский"</w:t>
      </w:r>
      <w:r w:rsidRPr="001940B8">
        <w:rPr>
          <w:sz w:val="28"/>
          <w:szCs w:val="28"/>
        </w:rPr>
        <w:t>;</w:t>
      </w:r>
    </w:p>
    <w:p w:rsidR="008C25CC" w:rsidRPr="001940B8" w:rsidRDefault="008C25CC" w:rsidP="008C25CC">
      <w:pPr>
        <w:pStyle w:val="ConsNormal"/>
        <w:widowControl/>
        <w:ind w:right="0" w:firstLine="540"/>
        <w:jc w:val="both"/>
        <w:rPr>
          <w:sz w:val="28"/>
          <w:szCs w:val="28"/>
        </w:rPr>
      </w:pPr>
      <w:r w:rsidRPr="001940B8">
        <w:rPr>
          <w:sz w:val="28"/>
          <w:szCs w:val="28"/>
        </w:rPr>
        <w:t xml:space="preserve">Левченко Н.А. - заместитель руководителя администрации </w:t>
      </w:r>
      <w:r>
        <w:rPr>
          <w:sz w:val="28"/>
          <w:szCs w:val="28"/>
        </w:rPr>
        <w:t xml:space="preserve">муниципального </w:t>
      </w:r>
      <w:r w:rsidRPr="001940B8">
        <w:rPr>
          <w:sz w:val="28"/>
          <w:szCs w:val="28"/>
        </w:rPr>
        <w:t>района</w:t>
      </w:r>
      <w:r>
        <w:rPr>
          <w:sz w:val="28"/>
          <w:szCs w:val="28"/>
        </w:rPr>
        <w:t xml:space="preserve"> "Усть-Куломский"</w:t>
      </w:r>
      <w:r w:rsidRPr="001940B8">
        <w:rPr>
          <w:sz w:val="28"/>
          <w:szCs w:val="28"/>
        </w:rPr>
        <w:t>;</w:t>
      </w:r>
    </w:p>
    <w:p w:rsidR="008C25CC" w:rsidRDefault="008C25CC" w:rsidP="008C25CC">
      <w:pPr>
        <w:pStyle w:val="ConsNormal"/>
        <w:widowControl/>
        <w:ind w:right="0" w:firstLine="540"/>
        <w:jc w:val="both"/>
        <w:rPr>
          <w:sz w:val="28"/>
          <w:szCs w:val="28"/>
        </w:rPr>
      </w:pPr>
      <w:r>
        <w:rPr>
          <w:sz w:val="28"/>
          <w:szCs w:val="28"/>
        </w:rPr>
        <w:t>Чаланова Н.</w:t>
      </w:r>
      <w:r w:rsidRPr="001940B8">
        <w:rPr>
          <w:sz w:val="28"/>
          <w:szCs w:val="28"/>
        </w:rPr>
        <w:t>А.</w:t>
      </w:r>
      <w:r>
        <w:rPr>
          <w:sz w:val="28"/>
          <w:szCs w:val="28"/>
        </w:rPr>
        <w:t xml:space="preserve"> -</w:t>
      </w:r>
      <w:r w:rsidRPr="001940B8">
        <w:rPr>
          <w:sz w:val="28"/>
          <w:szCs w:val="28"/>
        </w:rPr>
        <w:t xml:space="preserve"> заместитель руководителя администрации </w:t>
      </w:r>
      <w:r>
        <w:rPr>
          <w:sz w:val="28"/>
          <w:szCs w:val="28"/>
        </w:rPr>
        <w:t xml:space="preserve">муниципального </w:t>
      </w:r>
      <w:r w:rsidRPr="001940B8">
        <w:rPr>
          <w:sz w:val="28"/>
          <w:szCs w:val="28"/>
        </w:rPr>
        <w:t>района</w:t>
      </w:r>
      <w:r>
        <w:rPr>
          <w:sz w:val="28"/>
          <w:szCs w:val="28"/>
        </w:rPr>
        <w:t xml:space="preserve"> "Усть-Куломский"</w:t>
      </w:r>
      <w:r w:rsidRPr="001940B8">
        <w:rPr>
          <w:sz w:val="28"/>
          <w:szCs w:val="28"/>
        </w:rPr>
        <w:t>;</w:t>
      </w:r>
    </w:p>
    <w:p w:rsidR="008C25CC" w:rsidRDefault="008C25CC" w:rsidP="008C25CC">
      <w:pPr>
        <w:pStyle w:val="ConsNormal"/>
        <w:widowControl/>
        <w:ind w:right="0" w:firstLine="540"/>
        <w:jc w:val="both"/>
        <w:rPr>
          <w:sz w:val="28"/>
          <w:szCs w:val="28"/>
        </w:rPr>
      </w:pPr>
      <w:r>
        <w:rPr>
          <w:sz w:val="28"/>
          <w:szCs w:val="28"/>
        </w:rPr>
        <w:t>Чаланова Л.М</w:t>
      </w:r>
      <w:r w:rsidRPr="001940B8">
        <w:rPr>
          <w:sz w:val="28"/>
          <w:szCs w:val="28"/>
        </w:rPr>
        <w:t>.- начальник финансового управления АМР «Усть-Куломский»</w:t>
      </w:r>
      <w:r>
        <w:rPr>
          <w:sz w:val="28"/>
          <w:szCs w:val="28"/>
        </w:rPr>
        <w:t>;</w:t>
      </w:r>
    </w:p>
    <w:p w:rsidR="008C25CC" w:rsidRDefault="008C25CC" w:rsidP="008C25CC">
      <w:pPr>
        <w:pStyle w:val="ConsNormal"/>
        <w:widowControl/>
        <w:ind w:right="0" w:firstLine="540"/>
        <w:jc w:val="both"/>
        <w:rPr>
          <w:sz w:val="28"/>
          <w:szCs w:val="28"/>
        </w:rPr>
      </w:pPr>
      <w:r>
        <w:rPr>
          <w:sz w:val="28"/>
          <w:szCs w:val="28"/>
        </w:rPr>
        <w:t>Воробьев В.В.- председатель комиссии по бюджету Совета МР «Усть-Куломский» (по согласованию);</w:t>
      </w:r>
    </w:p>
    <w:p w:rsidR="008C25CC" w:rsidRDefault="008C25CC" w:rsidP="008C25CC">
      <w:pPr>
        <w:pStyle w:val="ConsNormal"/>
        <w:widowControl/>
        <w:ind w:right="0" w:firstLine="540"/>
        <w:jc w:val="both"/>
        <w:rPr>
          <w:sz w:val="28"/>
          <w:szCs w:val="28"/>
        </w:rPr>
      </w:pPr>
      <w:r>
        <w:rPr>
          <w:sz w:val="28"/>
          <w:szCs w:val="28"/>
        </w:rPr>
        <w:t>Тарабукин А.М.- член комиссии по бюджету</w:t>
      </w:r>
      <w:r w:rsidRPr="00AF55C1">
        <w:rPr>
          <w:sz w:val="28"/>
          <w:szCs w:val="28"/>
        </w:rPr>
        <w:t xml:space="preserve"> </w:t>
      </w:r>
      <w:r>
        <w:rPr>
          <w:sz w:val="28"/>
          <w:szCs w:val="28"/>
        </w:rPr>
        <w:t>Совета МР «Усть-Куломский» (по согласованию).</w:t>
      </w:r>
    </w:p>
    <w:p w:rsidR="008C25CC" w:rsidRDefault="008C25CC" w:rsidP="008C25CC">
      <w:pPr>
        <w:pStyle w:val="ConsNormal"/>
        <w:widowControl/>
        <w:ind w:right="0" w:firstLine="0"/>
        <w:jc w:val="both"/>
        <w:rPr>
          <w:sz w:val="28"/>
          <w:szCs w:val="28"/>
        </w:rPr>
      </w:pPr>
      <w:r>
        <w:rPr>
          <w:sz w:val="28"/>
          <w:szCs w:val="28"/>
        </w:rPr>
        <w:t>Секретарь комиссии:</w:t>
      </w:r>
    </w:p>
    <w:p w:rsidR="008C25CC" w:rsidRDefault="008C25CC" w:rsidP="008C25CC">
      <w:pPr>
        <w:pStyle w:val="ConsNormal"/>
        <w:widowControl/>
        <w:ind w:right="0" w:firstLine="540"/>
        <w:jc w:val="both"/>
        <w:rPr>
          <w:sz w:val="28"/>
          <w:szCs w:val="28"/>
        </w:rPr>
      </w:pPr>
      <w:r>
        <w:rPr>
          <w:sz w:val="28"/>
          <w:szCs w:val="28"/>
        </w:rPr>
        <w:t>Печеницына Т.Н.- заместитель начальника финансового управления, заведующий отделом по бюджету.</w:t>
      </w:r>
      <w:r w:rsidRPr="001940B8">
        <w:rPr>
          <w:sz w:val="28"/>
          <w:szCs w:val="28"/>
        </w:rPr>
        <w:t xml:space="preserve"> </w:t>
      </w:r>
    </w:p>
    <w:p w:rsidR="008C25CC" w:rsidRPr="001940B8" w:rsidRDefault="008C25CC" w:rsidP="008C25CC">
      <w:pPr>
        <w:pStyle w:val="ConsNormal"/>
        <w:widowControl/>
        <w:ind w:right="0" w:firstLine="540"/>
        <w:jc w:val="both"/>
        <w:rPr>
          <w:sz w:val="28"/>
          <w:szCs w:val="28"/>
        </w:rPr>
      </w:pPr>
      <w:r w:rsidRPr="001940B8">
        <w:rPr>
          <w:sz w:val="28"/>
          <w:szCs w:val="28"/>
        </w:rPr>
        <w:t xml:space="preserve">4. Контроль за исполнением настоящего постановления возложить на </w:t>
      </w:r>
      <w:r>
        <w:rPr>
          <w:sz w:val="28"/>
          <w:szCs w:val="28"/>
        </w:rPr>
        <w:t xml:space="preserve">первого заместителя руководителя </w:t>
      </w:r>
      <w:r w:rsidRPr="001940B8">
        <w:rPr>
          <w:sz w:val="28"/>
          <w:szCs w:val="28"/>
        </w:rPr>
        <w:t xml:space="preserve">администрации </w:t>
      </w:r>
      <w:r>
        <w:rPr>
          <w:sz w:val="28"/>
          <w:szCs w:val="28"/>
        </w:rPr>
        <w:t xml:space="preserve">муниципального </w:t>
      </w:r>
      <w:r w:rsidRPr="001940B8">
        <w:rPr>
          <w:sz w:val="28"/>
          <w:szCs w:val="28"/>
        </w:rPr>
        <w:t>района</w:t>
      </w:r>
      <w:r>
        <w:rPr>
          <w:sz w:val="28"/>
          <w:szCs w:val="28"/>
        </w:rPr>
        <w:t xml:space="preserve"> "Усть-Куломский" Стяжкину Е.А</w:t>
      </w:r>
      <w:r w:rsidRPr="001940B8">
        <w:rPr>
          <w:sz w:val="28"/>
          <w:szCs w:val="28"/>
        </w:rPr>
        <w:t>.</w:t>
      </w:r>
    </w:p>
    <w:p w:rsidR="008C25CC" w:rsidRPr="0068655C" w:rsidRDefault="008C25CC" w:rsidP="008C25CC">
      <w:pPr>
        <w:jc w:val="both"/>
        <w:rPr>
          <w:sz w:val="28"/>
          <w:szCs w:val="28"/>
        </w:rPr>
      </w:pPr>
      <w:r w:rsidRPr="0068655C">
        <w:rPr>
          <w:sz w:val="28"/>
          <w:szCs w:val="28"/>
        </w:rPr>
        <w:t xml:space="preserve">        5.</w:t>
      </w:r>
      <w:r>
        <w:rPr>
          <w:sz w:val="28"/>
          <w:szCs w:val="28"/>
        </w:rPr>
        <w:t xml:space="preserve"> </w:t>
      </w:r>
      <w:r w:rsidRPr="0068655C">
        <w:rPr>
          <w:sz w:val="28"/>
          <w:szCs w:val="28"/>
        </w:rPr>
        <w:t xml:space="preserve">Настоящее постановление вступает в силу со дня </w:t>
      </w:r>
      <w:r>
        <w:rPr>
          <w:sz w:val="28"/>
          <w:szCs w:val="28"/>
        </w:rPr>
        <w:t>опубликования в информационном вестнике Совета и администрации МР «Усть-Куломский»</w:t>
      </w:r>
      <w:r w:rsidRPr="0068655C">
        <w:rPr>
          <w:sz w:val="28"/>
          <w:szCs w:val="28"/>
        </w:rPr>
        <w:t xml:space="preserve">". </w:t>
      </w:r>
    </w:p>
    <w:p w:rsidR="008C25CC" w:rsidRPr="0068655C" w:rsidRDefault="008C25CC" w:rsidP="008C25CC">
      <w:pPr>
        <w:jc w:val="both"/>
        <w:rPr>
          <w:sz w:val="28"/>
          <w:szCs w:val="28"/>
        </w:rPr>
      </w:pPr>
    </w:p>
    <w:p w:rsidR="008C25CC" w:rsidRDefault="008C25CC" w:rsidP="008C25CC">
      <w:pPr>
        <w:rPr>
          <w:sz w:val="28"/>
          <w:szCs w:val="28"/>
        </w:rPr>
      </w:pPr>
    </w:p>
    <w:p w:rsidR="008C25CC" w:rsidRDefault="008C25CC" w:rsidP="008C25CC">
      <w:pPr>
        <w:rPr>
          <w:sz w:val="28"/>
          <w:szCs w:val="28"/>
        </w:rPr>
      </w:pPr>
    </w:p>
    <w:p w:rsidR="008C25CC" w:rsidRDefault="008C25CC" w:rsidP="008C25CC">
      <w:pPr>
        <w:rPr>
          <w:sz w:val="28"/>
          <w:szCs w:val="28"/>
        </w:rPr>
      </w:pPr>
    </w:p>
    <w:p w:rsidR="008C25CC" w:rsidRDefault="008C25CC" w:rsidP="008C25CC">
      <w:pPr>
        <w:rPr>
          <w:sz w:val="28"/>
          <w:szCs w:val="28"/>
        </w:rPr>
      </w:pPr>
      <w:r>
        <w:rPr>
          <w:sz w:val="28"/>
          <w:szCs w:val="28"/>
        </w:rPr>
        <w:t>Глава МР "Усть-Куломский"-</w:t>
      </w:r>
    </w:p>
    <w:p w:rsidR="008C25CC" w:rsidRPr="001940B8" w:rsidRDefault="008C25CC" w:rsidP="008C25CC">
      <w:pPr>
        <w:rPr>
          <w:sz w:val="28"/>
          <w:szCs w:val="28"/>
        </w:rPr>
      </w:pPr>
      <w:r>
        <w:rPr>
          <w:sz w:val="28"/>
          <w:szCs w:val="28"/>
        </w:rPr>
        <w:t>ру</w:t>
      </w:r>
      <w:r w:rsidRPr="001940B8">
        <w:rPr>
          <w:sz w:val="28"/>
          <w:szCs w:val="28"/>
        </w:rPr>
        <w:t>ководител</w:t>
      </w:r>
      <w:r>
        <w:rPr>
          <w:sz w:val="28"/>
          <w:szCs w:val="28"/>
        </w:rPr>
        <w:t>ь</w:t>
      </w:r>
      <w:r w:rsidRPr="001940B8">
        <w:rPr>
          <w:sz w:val="28"/>
          <w:szCs w:val="28"/>
        </w:rPr>
        <w:t xml:space="preserve"> администрации района -                                  </w:t>
      </w:r>
      <w:r>
        <w:rPr>
          <w:sz w:val="28"/>
          <w:szCs w:val="28"/>
        </w:rPr>
        <w:t xml:space="preserve">              </w:t>
      </w:r>
      <w:r w:rsidRPr="001940B8">
        <w:rPr>
          <w:sz w:val="28"/>
          <w:szCs w:val="28"/>
        </w:rPr>
        <w:t xml:space="preserve"> </w:t>
      </w:r>
      <w:r>
        <w:rPr>
          <w:sz w:val="28"/>
          <w:szCs w:val="28"/>
        </w:rPr>
        <w:t>С.В. Рубан</w:t>
      </w:r>
    </w:p>
    <w:p w:rsidR="008C25CC" w:rsidRPr="001940B8" w:rsidRDefault="008C25CC" w:rsidP="008C25CC">
      <w:pPr>
        <w:rPr>
          <w:sz w:val="28"/>
          <w:szCs w:val="28"/>
        </w:rPr>
      </w:pPr>
    </w:p>
    <w:p w:rsidR="008C25CC" w:rsidRDefault="008C25CC" w:rsidP="008C25CC">
      <w:pPr>
        <w:rPr>
          <w:sz w:val="26"/>
          <w:szCs w:val="26"/>
        </w:rPr>
      </w:pPr>
    </w:p>
    <w:p w:rsidR="008C25CC" w:rsidRDefault="008C25CC" w:rsidP="008C25CC">
      <w:pPr>
        <w:rPr>
          <w:sz w:val="26"/>
          <w:szCs w:val="26"/>
        </w:rPr>
      </w:pPr>
    </w:p>
    <w:p w:rsidR="008C25CC" w:rsidRDefault="008C25CC" w:rsidP="008C25CC">
      <w:pPr>
        <w:rPr>
          <w:sz w:val="26"/>
          <w:szCs w:val="26"/>
        </w:rPr>
      </w:pPr>
    </w:p>
    <w:p w:rsidR="008C25CC" w:rsidRDefault="008C25CC" w:rsidP="008C25CC">
      <w:pPr>
        <w:rPr>
          <w:sz w:val="26"/>
          <w:szCs w:val="26"/>
        </w:rPr>
      </w:pPr>
    </w:p>
    <w:p w:rsidR="008C25CC" w:rsidRDefault="008C25CC" w:rsidP="008C25CC">
      <w:pPr>
        <w:rPr>
          <w:sz w:val="26"/>
          <w:szCs w:val="26"/>
        </w:rPr>
      </w:pPr>
    </w:p>
    <w:p w:rsidR="008C25CC" w:rsidRDefault="008C25CC" w:rsidP="008C25CC">
      <w:pPr>
        <w:rPr>
          <w:sz w:val="26"/>
          <w:szCs w:val="26"/>
        </w:rPr>
      </w:pPr>
    </w:p>
    <w:p w:rsidR="008C25CC" w:rsidRDefault="008C25CC" w:rsidP="008C25CC">
      <w:pPr>
        <w:rPr>
          <w:sz w:val="26"/>
          <w:szCs w:val="26"/>
        </w:rPr>
      </w:pPr>
    </w:p>
    <w:p w:rsidR="008C25CC" w:rsidRDefault="008C25CC" w:rsidP="008C25CC">
      <w:pPr>
        <w:rPr>
          <w:sz w:val="26"/>
          <w:szCs w:val="26"/>
        </w:rPr>
      </w:pPr>
    </w:p>
    <w:p w:rsidR="008C25CC" w:rsidRDefault="008C25CC" w:rsidP="008C25CC">
      <w:pPr>
        <w:rPr>
          <w:sz w:val="26"/>
          <w:szCs w:val="26"/>
        </w:rPr>
      </w:pPr>
    </w:p>
    <w:p w:rsidR="008C25CC" w:rsidRPr="00583893" w:rsidRDefault="008C25CC" w:rsidP="008C25CC"/>
    <w:p w:rsidR="008C25CC" w:rsidRDefault="008C25CC" w:rsidP="008C25CC"/>
    <w:p w:rsidR="008C25CC" w:rsidRDefault="008C25CC" w:rsidP="008C25CC"/>
    <w:p w:rsidR="008C25CC" w:rsidRDefault="008C25CC" w:rsidP="008C25CC"/>
    <w:p w:rsidR="008C25CC" w:rsidRDefault="008C25CC" w:rsidP="008C25CC"/>
    <w:p w:rsidR="008C25CC" w:rsidRDefault="008C25CC" w:rsidP="008C25CC"/>
    <w:p w:rsidR="008C25CC" w:rsidRDefault="008C25CC" w:rsidP="008C25CC"/>
    <w:p w:rsidR="008C25CC" w:rsidRDefault="008C25CC" w:rsidP="008C25CC"/>
    <w:p w:rsidR="008C25CC" w:rsidRPr="000C461C" w:rsidRDefault="008C25CC" w:rsidP="008C25CC">
      <w:r>
        <w:t>Печеницына Т.Н. 93-283</w:t>
      </w:r>
    </w:p>
    <w:p w:rsidR="006C6153" w:rsidRDefault="006C6153" w:rsidP="000D3656">
      <w:pPr>
        <w:jc w:val="both"/>
        <w:rPr>
          <w:sz w:val="24"/>
          <w:szCs w:val="24"/>
        </w:rPr>
      </w:pPr>
    </w:p>
    <w:p w:rsidR="00871A0F" w:rsidRPr="00F67AB1" w:rsidRDefault="00871A0F" w:rsidP="00871A0F">
      <w:pPr>
        <w:jc w:val="center"/>
      </w:pPr>
      <w:r w:rsidRPr="00F67AB1">
        <w:rPr>
          <w:noProof/>
        </w:rPr>
        <w:lastRenderedPageBreak/>
        <w:drawing>
          <wp:inline distT="0" distB="0" distL="0" distR="0">
            <wp:extent cx="847725" cy="838200"/>
            <wp:effectExtent l="0" t="0" r="0" b="0"/>
            <wp:docPr id="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inline>
        </w:drawing>
      </w:r>
    </w:p>
    <w:p w:rsidR="00871A0F" w:rsidRPr="00F67AB1" w:rsidRDefault="00871A0F" w:rsidP="00871A0F">
      <w:pPr>
        <w:jc w:val="center"/>
      </w:pPr>
    </w:p>
    <w:p w:rsidR="00871A0F" w:rsidRPr="00F67AB1" w:rsidRDefault="00871A0F" w:rsidP="00871A0F">
      <w:pPr>
        <w:jc w:val="center"/>
        <w:rPr>
          <w:rFonts w:ascii="Times New Roman CYR" w:hAnsi="Times New Roman CYR" w:cs="Times New Roman CYR"/>
          <w:b/>
          <w:sz w:val="28"/>
          <w:szCs w:val="28"/>
        </w:rPr>
      </w:pPr>
      <w:r w:rsidRPr="00F67AB1">
        <w:rPr>
          <w:rFonts w:ascii="Times New Roman CYR" w:hAnsi="Times New Roman CYR"/>
          <w:b/>
          <w:sz w:val="28"/>
          <w:szCs w:val="28"/>
        </w:rPr>
        <w:t>«Кул</w:t>
      </w:r>
      <w:r w:rsidRPr="00F67AB1">
        <w:rPr>
          <w:rFonts w:ascii="Times New Roman CYR" w:hAnsi="Times New Roman CYR" w:cs="Times New Roman CYR"/>
          <w:b/>
          <w:sz w:val="28"/>
          <w:szCs w:val="28"/>
        </w:rPr>
        <w:t>ö</w:t>
      </w:r>
      <w:r w:rsidRPr="00F67AB1">
        <w:rPr>
          <w:rFonts w:ascii="Times New Roman CYR" w:hAnsi="Times New Roman CYR"/>
          <w:b/>
          <w:sz w:val="28"/>
          <w:szCs w:val="28"/>
        </w:rPr>
        <w:t>мд</w:t>
      </w:r>
      <w:r w:rsidRPr="00F67AB1">
        <w:rPr>
          <w:rFonts w:ascii="Times New Roman CYR" w:hAnsi="Times New Roman CYR"/>
          <w:b/>
          <w:sz w:val="28"/>
          <w:szCs w:val="28"/>
          <w:lang w:val="en-US"/>
        </w:rPr>
        <w:t>i</w:t>
      </w:r>
      <w:r w:rsidRPr="00F67AB1">
        <w:rPr>
          <w:rFonts w:ascii="Times New Roman CYR" w:hAnsi="Times New Roman CYR"/>
          <w:b/>
          <w:sz w:val="28"/>
          <w:szCs w:val="28"/>
        </w:rPr>
        <w:t>н» муниципальн</w:t>
      </w:r>
      <w:r w:rsidRPr="00F67AB1">
        <w:rPr>
          <w:rFonts w:ascii="Times New Roman CYR" w:hAnsi="Times New Roman CYR" w:cs="Times New Roman CYR"/>
          <w:b/>
          <w:sz w:val="28"/>
          <w:szCs w:val="28"/>
        </w:rPr>
        <w:t>öй</w:t>
      </w:r>
      <w:r>
        <w:rPr>
          <w:rFonts w:ascii="Times New Roman CYR" w:hAnsi="Times New Roman CYR" w:cs="Times New Roman CYR"/>
          <w:b/>
          <w:sz w:val="28"/>
          <w:szCs w:val="28"/>
        </w:rPr>
        <w:t xml:space="preserve"> </w:t>
      </w:r>
      <w:r w:rsidRPr="00F67AB1">
        <w:rPr>
          <w:rFonts w:ascii="Times New Roman CYR" w:hAnsi="Times New Roman CYR" w:cs="Times New Roman CYR"/>
          <w:b/>
          <w:sz w:val="28"/>
          <w:szCs w:val="28"/>
        </w:rPr>
        <w:t>районса</w:t>
      </w:r>
      <w:r>
        <w:rPr>
          <w:rFonts w:ascii="Times New Roman CYR" w:hAnsi="Times New Roman CYR" w:cs="Times New Roman CYR"/>
          <w:b/>
          <w:sz w:val="28"/>
          <w:szCs w:val="28"/>
        </w:rPr>
        <w:t xml:space="preserve"> </w:t>
      </w:r>
      <w:r w:rsidRPr="00F67AB1">
        <w:rPr>
          <w:rFonts w:ascii="Times New Roman CYR" w:hAnsi="Times New Roman CYR" w:cs="Times New Roman CYR"/>
          <w:b/>
          <w:sz w:val="28"/>
          <w:szCs w:val="28"/>
        </w:rPr>
        <w:t>администрациялöн</w:t>
      </w:r>
    </w:p>
    <w:p w:rsidR="00871A0F" w:rsidRPr="00F67AB1" w:rsidRDefault="00871A0F" w:rsidP="00871A0F">
      <w:pPr>
        <w:jc w:val="center"/>
        <w:rPr>
          <w:rFonts w:ascii="Times New Roman CYR" w:hAnsi="Times New Roman CYR"/>
          <w:b/>
          <w:sz w:val="34"/>
          <w:szCs w:val="34"/>
        </w:rPr>
      </w:pPr>
      <w:r w:rsidRPr="00F67AB1">
        <w:rPr>
          <w:rFonts w:ascii="Times New Roman CYR" w:hAnsi="Times New Roman CYR" w:cs="Times New Roman CYR"/>
          <w:b/>
          <w:sz w:val="34"/>
          <w:szCs w:val="34"/>
        </w:rPr>
        <w:t>Ш У Ö М</w:t>
      </w:r>
    </w:p>
    <w:p w:rsidR="00871A0F" w:rsidRPr="00F67AB1" w:rsidRDefault="00871A0F" w:rsidP="00871A0F">
      <w:pPr>
        <w:jc w:val="center"/>
        <w:rPr>
          <w:b/>
          <w:sz w:val="28"/>
          <w:szCs w:val="28"/>
        </w:rPr>
      </w:pPr>
      <w:r w:rsidRPr="007F0C39">
        <w:rPr>
          <w:noProof/>
        </w:rPr>
        <w:pict>
          <v:line id="_x0000_s1098" style="position:absolute;left:0;text-align:left;z-index:251705344;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Pr="00F67AB1">
        <w:rPr>
          <w:b/>
          <w:sz w:val="28"/>
          <w:szCs w:val="28"/>
        </w:rPr>
        <w:t>Администрация муниципального района «Усть-Куломский»</w:t>
      </w:r>
    </w:p>
    <w:p w:rsidR="00871A0F" w:rsidRPr="00F67AB1" w:rsidRDefault="00871A0F" w:rsidP="00871A0F">
      <w:pPr>
        <w:keepNext/>
        <w:jc w:val="center"/>
        <w:outlineLvl w:val="3"/>
        <w:rPr>
          <w:b/>
          <w:bCs/>
          <w:sz w:val="34"/>
          <w:szCs w:val="34"/>
        </w:rPr>
      </w:pPr>
      <w:r w:rsidRPr="00F67AB1">
        <w:rPr>
          <w:b/>
          <w:bCs/>
          <w:sz w:val="34"/>
          <w:szCs w:val="34"/>
        </w:rPr>
        <w:t>П О С Т А Н О В Л Е Н И Е</w:t>
      </w:r>
    </w:p>
    <w:p w:rsidR="00871A0F" w:rsidRPr="00F67AB1" w:rsidRDefault="00871A0F" w:rsidP="00871A0F">
      <w:pPr>
        <w:jc w:val="center"/>
        <w:rPr>
          <w:sz w:val="28"/>
          <w:szCs w:val="28"/>
        </w:rPr>
      </w:pPr>
    </w:p>
    <w:p w:rsidR="00871A0F" w:rsidRPr="00F67AB1" w:rsidRDefault="00871A0F" w:rsidP="00871A0F">
      <w:pPr>
        <w:jc w:val="center"/>
        <w:rPr>
          <w:sz w:val="28"/>
          <w:szCs w:val="28"/>
        </w:rPr>
      </w:pPr>
      <w:r>
        <w:rPr>
          <w:sz w:val="28"/>
          <w:szCs w:val="28"/>
        </w:rPr>
        <w:t>28</w:t>
      </w:r>
      <w:r w:rsidRPr="00F67AB1">
        <w:rPr>
          <w:sz w:val="28"/>
          <w:szCs w:val="28"/>
        </w:rPr>
        <w:t xml:space="preserve"> августа 2024 г.                                                                                      № </w:t>
      </w:r>
      <w:r>
        <w:rPr>
          <w:sz w:val="28"/>
          <w:szCs w:val="28"/>
        </w:rPr>
        <w:t>1201</w:t>
      </w:r>
    </w:p>
    <w:p w:rsidR="00871A0F" w:rsidRPr="00F67AB1" w:rsidRDefault="00871A0F" w:rsidP="00871A0F">
      <w:pPr>
        <w:ind w:left="522" w:hanging="522"/>
        <w:jc w:val="center"/>
      </w:pPr>
      <w:r w:rsidRPr="00F67AB1">
        <w:rPr>
          <w:rFonts w:ascii="Times New Roman CYR" w:hAnsi="Times New Roman CYR"/>
        </w:rPr>
        <w:t>Республика Коми</w:t>
      </w:r>
    </w:p>
    <w:p w:rsidR="00871A0F" w:rsidRPr="00F67AB1" w:rsidRDefault="00871A0F" w:rsidP="00871A0F">
      <w:pPr>
        <w:ind w:left="522" w:hanging="522"/>
        <w:jc w:val="center"/>
        <w:rPr>
          <w:rFonts w:ascii="Times New Roman CYR" w:hAnsi="Times New Roman CYR"/>
        </w:rPr>
      </w:pPr>
      <w:r w:rsidRPr="00F67AB1">
        <w:rPr>
          <w:rFonts w:ascii="Times New Roman CYR" w:hAnsi="Times New Roman CYR"/>
        </w:rPr>
        <w:t>с. Усть-Кулом</w:t>
      </w:r>
    </w:p>
    <w:p w:rsidR="00871A0F" w:rsidRPr="00100046" w:rsidRDefault="00871A0F" w:rsidP="00871A0F">
      <w:pPr>
        <w:jc w:val="center"/>
      </w:pPr>
    </w:p>
    <w:p w:rsidR="00871A0F" w:rsidRPr="00F67AB1" w:rsidRDefault="00871A0F" w:rsidP="00871A0F">
      <w:pPr>
        <w:autoSpaceDE w:val="0"/>
        <w:autoSpaceDN w:val="0"/>
        <w:adjustRightInd w:val="0"/>
        <w:spacing w:line="240" w:lineRule="atLeast"/>
        <w:ind w:right="-63"/>
        <w:jc w:val="center"/>
        <w:rPr>
          <w:b/>
          <w:sz w:val="28"/>
          <w:szCs w:val="28"/>
        </w:rPr>
      </w:pPr>
      <w:r w:rsidRPr="00F67AB1">
        <w:rPr>
          <w:b/>
          <w:sz w:val="28"/>
          <w:szCs w:val="28"/>
        </w:rPr>
        <w:t>О внесении изменений в постановление администрации муниципального района «Усть-Куломский» от 18 октября 2021 года № 1387</w:t>
      </w:r>
    </w:p>
    <w:p w:rsidR="00871A0F" w:rsidRPr="00F67AB1" w:rsidRDefault="00871A0F" w:rsidP="00871A0F">
      <w:pPr>
        <w:autoSpaceDE w:val="0"/>
        <w:autoSpaceDN w:val="0"/>
        <w:adjustRightInd w:val="0"/>
        <w:spacing w:line="240" w:lineRule="atLeast"/>
        <w:ind w:right="-63"/>
        <w:jc w:val="center"/>
        <w:rPr>
          <w:b/>
          <w:sz w:val="28"/>
          <w:szCs w:val="28"/>
        </w:rPr>
      </w:pPr>
      <w:r w:rsidRPr="00F67AB1">
        <w:rPr>
          <w:b/>
          <w:sz w:val="28"/>
          <w:szCs w:val="28"/>
        </w:rPr>
        <w:t>«О муниципальной программе «Развитие экономики»»</w:t>
      </w:r>
    </w:p>
    <w:p w:rsidR="00871A0F" w:rsidRPr="006C5EC3" w:rsidRDefault="00871A0F" w:rsidP="00871A0F">
      <w:pPr>
        <w:spacing w:line="240" w:lineRule="atLeast"/>
        <w:jc w:val="center"/>
        <w:rPr>
          <w:sz w:val="28"/>
          <w:szCs w:val="28"/>
        </w:rPr>
      </w:pPr>
    </w:p>
    <w:p w:rsidR="00871A0F" w:rsidRDefault="00871A0F" w:rsidP="00871A0F">
      <w:pPr>
        <w:autoSpaceDE w:val="0"/>
        <w:autoSpaceDN w:val="0"/>
        <w:adjustRightInd w:val="0"/>
        <w:spacing w:line="240" w:lineRule="atLeast"/>
        <w:ind w:firstLine="709"/>
        <w:jc w:val="both"/>
        <w:rPr>
          <w:sz w:val="28"/>
          <w:szCs w:val="28"/>
        </w:rPr>
      </w:pPr>
      <w:r w:rsidRPr="006C5EC3">
        <w:rPr>
          <w:sz w:val="28"/>
          <w:szCs w:val="28"/>
        </w:rPr>
        <w:t xml:space="preserve">В целях исполнения мероприятий муниципальной </w:t>
      </w:r>
      <w:hyperlink r:id="rId38" w:history="1">
        <w:r w:rsidRPr="006C5EC3">
          <w:rPr>
            <w:sz w:val="28"/>
            <w:szCs w:val="28"/>
          </w:rPr>
          <w:t>программы</w:t>
        </w:r>
      </w:hyperlink>
      <w:r w:rsidRPr="006C5EC3">
        <w:rPr>
          <w:sz w:val="28"/>
          <w:szCs w:val="28"/>
        </w:rPr>
        <w:t xml:space="preserve"> «Развитие экономики» администрация МР «Усть-Куломский» п о с т а н о в л я е т:</w:t>
      </w:r>
    </w:p>
    <w:p w:rsidR="00871A0F" w:rsidRDefault="00871A0F" w:rsidP="00871A0F">
      <w:pPr>
        <w:autoSpaceDE w:val="0"/>
        <w:autoSpaceDN w:val="0"/>
        <w:adjustRightInd w:val="0"/>
        <w:spacing w:line="240" w:lineRule="atLeast"/>
        <w:ind w:firstLine="709"/>
        <w:jc w:val="both"/>
        <w:rPr>
          <w:sz w:val="28"/>
          <w:szCs w:val="28"/>
        </w:rPr>
      </w:pPr>
    </w:p>
    <w:p w:rsidR="00871A0F" w:rsidRDefault="00871A0F" w:rsidP="00871A0F">
      <w:pPr>
        <w:widowControl w:val="0"/>
        <w:autoSpaceDE w:val="0"/>
        <w:autoSpaceDN w:val="0"/>
        <w:adjustRightInd w:val="0"/>
        <w:ind w:firstLine="709"/>
        <w:jc w:val="both"/>
        <w:rPr>
          <w:sz w:val="28"/>
          <w:szCs w:val="28"/>
        </w:rPr>
      </w:pPr>
      <w:r w:rsidRPr="00B219EC">
        <w:rPr>
          <w:sz w:val="28"/>
          <w:szCs w:val="28"/>
        </w:rPr>
        <w:t>1.</w:t>
      </w:r>
      <w:r>
        <w:rPr>
          <w:sz w:val="28"/>
          <w:szCs w:val="28"/>
        </w:rPr>
        <w:t xml:space="preserve"> Внести в </w:t>
      </w:r>
      <w:r w:rsidRPr="00B219EC">
        <w:rPr>
          <w:sz w:val="28"/>
          <w:szCs w:val="28"/>
        </w:rPr>
        <w:t>постановлени</w:t>
      </w:r>
      <w:r>
        <w:rPr>
          <w:sz w:val="28"/>
          <w:szCs w:val="28"/>
        </w:rPr>
        <w:t>е</w:t>
      </w:r>
      <w:r w:rsidRPr="00B219EC">
        <w:rPr>
          <w:sz w:val="28"/>
          <w:szCs w:val="28"/>
        </w:rPr>
        <w:t xml:space="preserve"> администрации муниципального района «Усть-Куломский» от </w:t>
      </w:r>
      <w:r>
        <w:rPr>
          <w:sz w:val="28"/>
          <w:szCs w:val="28"/>
        </w:rPr>
        <w:t>18октября</w:t>
      </w:r>
      <w:r w:rsidRPr="00B219EC">
        <w:rPr>
          <w:sz w:val="28"/>
          <w:szCs w:val="28"/>
        </w:rPr>
        <w:t xml:space="preserve"> 20</w:t>
      </w:r>
      <w:r>
        <w:rPr>
          <w:sz w:val="28"/>
          <w:szCs w:val="28"/>
        </w:rPr>
        <w:t>21</w:t>
      </w:r>
      <w:r w:rsidRPr="00B219EC">
        <w:rPr>
          <w:sz w:val="28"/>
          <w:szCs w:val="28"/>
        </w:rPr>
        <w:t xml:space="preserve"> года № 1</w:t>
      </w:r>
      <w:r>
        <w:rPr>
          <w:sz w:val="28"/>
          <w:szCs w:val="28"/>
        </w:rPr>
        <w:t>387</w:t>
      </w:r>
      <w:r w:rsidRPr="00B219EC">
        <w:rPr>
          <w:sz w:val="28"/>
          <w:szCs w:val="28"/>
        </w:rPr>
        <w:t xml:space="preserve"> «О муниципальной программе «Развитие экономики»</w:t>
      </w:r>
      <w:r>
        <w:rPr>
          <w:sz w:val="28"/>
          <w:szCs w:val="28"/>
        </w:rPr>
        <w:t xml:space="preserve"> (далее - постановление) изменения согласно приложению к настоящему постановлению;</w:t>
      </w:r>
    </w:p>
    <w:p w:rsidR="00871A0F" w:rsidRPr="006C5EC3" w:rsidRDefault="00871A0F" w:rsidP="00871A0F">
      <w:pPr>
        <w:ind w:firstLine="709"/>
        <w:rPr>
          <w:sz w:val="28"/>
          <w:szCs w:val="28"/>
        </w:rPr>
      </w:pPr>
      <w:r>
        <w:rPr>
          <w:color w:val="000000"/>
          <w:sz w:val="28"/>
          <w:szCs w:val="28"/>
        </w:rPr>
        <w:t>2</w:t>
      </w:r>
      <w:r w:rsidRPr="006C5EC3">
        <w:rPr>
          <w:color w:val="000000"/>
          <w:sz w:val="28"/>
          <w:szCs w:val="28"/>
        </w:rPr>
        <w:t xml:space="preserve">. </w:t>
      </w:r>
      <w:r w:rsidRPr="006C5EC3">
        <w:rPr>
          <w:sz w:val="28"/>
          <w:szCs w:val="28"/>
        </w:rPr>
        <w:t>Настоящее постановление вступает в силу со</w:t>
      </w:r>
      <w:r>
        <w:rPr>
          <w:sz w:val="28"/>
          <w:szCs w:val="28"/>
        </w:rPr>
        <w:t xml:space="preserve"> дня опубликования в информационном вестнике Совета и администрации МР «Усть-Куломский»»</w:t>
      </w:r>
      <w:r w:rsidRPr="006C5EC3">
        <w:rPr>
          <w:sz w:val="28"/>
          <w:szCs w:val="28"/>
        </w:rPr>
        <w:t>.</w:t>
      </w:r>
    </w:p>
    <w:p w:rsidR="00871A0F" w:rsidRDefault="00871A0F" w:rsidP="00871A0F">
      <w:pPr>
        <w:jc w:val="center"/>
      </w:pPr>
    </w:p>
    <w:p w:rsidR="00871A0F" w:rsidRPr="006C5EC3" w:rsidRDefault="00871A0F" w:rsidP="00871A0F">
      <w:pPr>
        <w:jc w:val="center"/>
      </w:pPr>
    </w:p>
    <w:p w:rsidR="00871A0F" w:rsidRDefault="00871A0F" w:rsidP="00871A0F">
      <w:pPr>
        <w:rPr>
          <w:sz w:val="28"/>
          <w:szCs w:val="28"/>
        </w:rPr>
      </w:pPr>
    </w:p>
    <w:p w:rsidR="00871A0F" w:rsidRDefault="00871A0F" w:rsidP="00871A0F">
      <w:pPr>
        <w:rPr>
          <w:sz w:val="28"/>
          <w:szCs w:val="28"/>
        </w:rPr>
      </w:pPr>
      <w:r>
        <w:rPr>
          <w:sz w:val="28"/>
          <w:szCs w:val="28"/>
        </w:rPr>
        <w:t>Глава МР «Усть-Куломский» -</w:t>
      </w:r>
    </w:p>
    <w:p w:rsidR="00871A0F" w:rsidRPr="00100046" w:rsidRDefault="00871A0F" w:rsidP="00871A0F">
      <w:pPr>
        <w:rPr>
          <w:sz w:val="28"/>
          <w:szCs w:val="28"/>
        </w:rPr>
      </w:pPr>
      <w:r>
        <w:rPr>
          <w:sz w:val="28"/>
          <w:szCs w:val="28"/>
        </w:rPr>
        <w:t>Р</w:t>
      </w:r>
      <w:r w:rsidRPr="00100046">
        <w:rPr>
          <w:sz w:val="28"/>
          <w:szCs w:val="28"/>
        </w:rPr>
        <w:t>уководитель</w:t>
      </w:r>
      <w:r>
        <w:rPr>
          <w:sz w:val="28"/>
          <w:szCs w:val="28"/>
        </w:rPr>
        <w:t xml:space="preserve"> а</w:t>
      </w:r>
      <w:r w:rsidRPr="00100046">
        <w:rPr>
          <w:sz w:val="28"/>
          <w:szCs w:val="28"/>
        </w:rPr>
        <w:t>дминистрации</w:t>
      </w:r>
      <w:r>
        <w:rPr>
          <w:sz w:val="28"/>
          <w:szCs w:val="28"/>
        </w:rPr>
        <w:t xml:space="preserve"> района                          С.В. Рубан</w:t>
      </w:r>
    </w:p>
    <w:p w:rsidR="00871A0F" w:rsidRDefault="00871A0F" w:rsidP="00871A0F">
      <w:pPr>
        <w:jc w:val="both"/>
        <w:rPr>
          <w:sz w:val="28"/>
          <w:szCs w:val="28"/>
        </w:rPr>
      </w:pPr>
    </w:p>
    <w:p w:rsidR="00871A0F" w:rsidRPr="00100046" w:rsidRDefault="00871A0F" w:rsidP="00871A0F">
      <w:pPr>
        <w:jc w:val="both"/>
        <w:rPr>
          <w:sz w:val="28"/>
          <w:szCs w:val="28"/>
        </w:rPr>
      </w:pPr>
    </w:p>
    <w:p w:rsidR="00871A0F" w:rsidRDefault="00871A0F" w:rsidP="00871A0F">
      <w:pPr>
        <w:tabs>
          <w:tab w:val="left" w:pos="8370"/>
        </w:tabs>
        <w:ind w:firstLine="567"/>
        <w:jc w:val="both"/>
      </w:pPr>
      <w:r>
        <w:rPr>
          <w:sz w:val="28"/>
          <w:szCs w:val="28"/>
        </w:rPr>
        <w:tab/>
      </w:r>
    </w:p>
    <w:p w:rsidR="00871A0F" w:rsidRDefault="00871A0F" w:rsidP="00871A0F">
      <w:pPr>
        <w:tabs>
          <w:tab w:val="left" w:pos="8370"/>
        </w:tabs>
        <w:jc w:val="both"/>
      </w:pPr>
    </w:p>
    <w:p w:rsidR="00871A0F" w:rsidRDefault="00871A0F" w:rsidP="00871A0F">
      <w:pPr>
        <w:tabs>
          <w:tab w:val="left" w:pos="8370"/>
        </w:tabs>
        <w:jc w:val="both"/>
      </w:pPr>
    </w:p>
    <w:p w:rsidR="00871A0F" w:rsidRDefault="00871A0F" w:rsidP="00871A0F">
      <w:pPr>
        <w:tabs>
          <w:tab w:val="left" w:pos="8370"/>
        </w:tabs>
        <w:jc w:val="both"/>
      </w:pPr>
    </w:p>
    <w:p w:rsidR="00871A0F" w:rsidRDefault="00871A0F" w:rsidP="00871A0F">
      <w:pPr>
        <w:tabs>
          <w:tab w:val="left" w:pos="8370"/>
        </w:tabs>
        <w:jc w:val="both"/>
      </w:pPr>
    </w:p>
    <w:p w:rsidR="00871A0F" w:rsidRDefault="00871A0F" w:rsidP="00871A0F">
      <w:pPr>
        <w:tabs>
          <w:tab w:val="left" w:pos="8370"/>
        </w:tabs>
        <w:jc w:val="both"/>
      </w:pPr>
    </w:p>
    <w:p w:rsidR="00871A0F" w:rsidRDefault="00871A0F" w:rsidP="00871A0F">
      <w:pPr>
        <w:tabs>
          <w:tab w:val="left" w:pos="8370"/>
        </w:tabs>
        <w:jc w:val="both"/>
      </w:pPr>
    </w:p>
    <w:p w:rsidR="00871A0F" w:rsidRDefault="00871A0F" w:rsidP="00871A0F">
      <w:pPr>
        <w:tabs>
          <w:tab w:val="left" w:pos="8370"/>
        </w:tabs>
        <w:jc w:val="both"/>
      </w:pPr>
    </w:p>
    <w:p w:rsidR="00871A0F" w:rsidRDefault="00871A0F" w:rsidP="00871A0F">
      <w:pPr>
        <w:tabs>
          <w:tab w:val="left" w:pos="8370"/>
        </w:tabs>
        <w:jc w:val="both"/>
      </w:pPr>
    </w:p>
    <w:p w:rsidR="00871A0F" w:rsidRDefault="00871A0F" w:rsidP="00871A0F">
      <w:pPr>
        <w:tabs>
          <w:tab w:val="left" w:pos="8370"/>
        </w:tabs>
        <w:jc w:val="both"/>
      </w:pPr>
    </w:p>
    <w:p w:rsidR="00871A0F" w:rsidRDefault="00871A0F" w:rsidP="00871A0F">
      <w:pPr>
        <w:tabs>
          <w:tab w:val="left" w:pos="8370"/>
        </w:tabs>
        <w:jc w:val="both"/>
      </w:pPr>
    </w:p>
    <w:p w:rsidR="00871A0F" w:rsidRDefault="00871A0F" w:rsidP="00871A0F">
      <w:pPr>
        <w:tabs>
          <w:tab w:val="left" w:pos="8370"/>
        </w:tabs>
        <w:jc w:val="both"/>
      </w:pPr>
    </w:p>
    <w:p w:rsidR="00871A0F" w:rsidRDefault="00871A0F" w:rsidP="00871A0F">
      <w:pPr>
        <w:tabs>
          <w:tab w:val="left" w:pos="8370"/>
        </w:tabs>
        <w:jc w:val="both"/>
      </w:pPr>
    </w:p>
    <w:p w:rsidR="00871A0F" w:rsidRDefault="00871A0F" w:rsidP="00871A0F">
      <w:pPr>
        <w:tabs>
          <w:tab w:val="left" w:pos="8370"/>
        </w:tabs>
        <w:jc w:val="both"/>
      </w:pPr>
    </w:p>
    <w:p w:rsidR="00871A0F" w:rsidRDefault="00871A0F" w:rsidP="00871A0F">
      <w:pPr>
        <w:tabs>
          <w:tab w:val="left" w:pos="8370"/>
        </w:tabs>
        <w:jc w:val="both"/>
      </w:pPr>
    </w:p>
    <w:p w:rsidR="00871A0F" w:rsidRPr="00F67AB1" w:rsidRDefault="00871A0F" w:rsidP="00871A0F">
      <w:pPr>
        <w:tabs>
          <w:tab w:val="left" w:pos="8370"/>
        </w:tabs>
        <w:jc w:val="both"/>
      </w:pPr>
      <w:r>
        <w:t>Цгоева Е.В. 94-888</w:t>
      </w:r>
    </w:p>
    <w:p w:rsidR="00871A0F" w:rsidRPr="00F67AB1" w:rsidRDefault="00871A0F" w:rsidP="00871A0F">
      <w:pPr>
        <w:autoSpaceDE w:val="0"/>
        <w:autoSpaceDN w:val="0"/>
        <w:adjustRightInd w:val="0"/>
        <w:ind w:left="-284" w:firstLine="426"/>
        <w:jc w:val="right"/>
        <w:rPr>
          <w:rFonts w:eastAsia="Calibri"/>
          <w:color w:val="000000"/>
          <w:sz w:val="28"/>
          <w:szCs w:val="28"/>
        </w:rPr>
      </w:pPr>
      <w:r>
        <w:rPr>
          <w:rFonts w:eastAsia="Calibri"/>
          <w:color w:val="000000"/>
          <w:sz w:val="28"/>
          <w:szCs w:val="28"/>
        </w:rPr>
        <w:lastRenderedPageBreak/>
        <w:t>Приложение</w:t>
      </w:r>
    </w:p>
    <w:p w:rsidR="00871A0F" w:rsidRPr="00F67AB1" w:rsidRDefault="00871A0F" w:rsidP="00871A0F">
      <w:pPr>
        <w:autoSpaceDE w:val="0"/>
        <w:autoSpaceDN w:val="0"/>
        <w:adjustRightInd w:val="0"/>
        <w:ind w:left="-284" w:firstLine="426"/>
        <w:jc w:val="right"/>
        <w:rPr>
          <w:rFonts w:eastAsia="Calibri"/>
          <w:color w:val="000000"/>
          <w:sz w:val="28"/>
          <w:szCs w:val="28"/>
        </w:rPr>
      </w:pPr>
      <w:r>
        <w:rPr>
          <w:rFonts w:eastAsia="Calibri"/>
          <w:color w:val="000000"/>
          <w:sz w:val="28"/>
          <w:szCs w:val="28"/>
        </w:rPr>
        <w:t xml:space="preserve"> к постановлению администрации</w:t>
      </w:r>
    </w:p>
    <w:p w:rsidR="00871A0F" w:rsidRPr="00F67AB1" w:rsidRDefault="00871A0F" w:rsidP="00871A0F">
      <w:pPr>
        <w:autoSpaceDE w:val="0"/>
        <w:autoSpaceDN w:val="0"/>
        <w:adjustRightInd w:val="0"/>
        <w:ind w:left="-284" w:firstLine="426"/>
        <w:jc w:val="right"/>
        <w:rPr>
          <w:rFonts w:eastAsia="Calibri"/>
          <w:color w:val="000000"/>
          <w:sz w:val="28"/>
          <w:szCs w:val="28"/>
        </w:rPr>
      </w:pPr>
      <w:r>
        <w:rPr>
          <w:rFonts w:eastAsia="Calibri"/>
          <w:color w:val="000000"/>
          <w:sz w:val="28"/>
          <w:szCs w:val="28"/>
        </w:rPr>
        <w:t>МР "Усть-Куломский"</w:t>
      </w:r>
    </w:p>
    <w:p w:rsidR="00871A0F" w:rsidRPr="00F67AB1" w:rsidRDefault="00871A0F" w:rsidP="00871A0F">
      <w:pPr>
        <w:ind w:left="-284" w:firstLine="426"/>
        <w:jc w:val="right"/>
        <w:rPr>
          <w:rFonts w:eastAsia="Calibri"/>
          <w:color w:val="000000"/>
          <w:sz w:val="28"/>
          <w:szCs w:val="28"/>
        </w:rPr>
      </w:pPr>
      <w:r w:rsidRPr="00F67AB1">
        <w:rPr>
          <w:rFonts w:eastAsia="Calibri"/>
          <w:color w:val="000000"/>
          <w:sz w:val="28"/>
          <w:szCs w:val="28"/>
        </w:rPr>
        <w:t>от</w:t>
      </w:r>
      <w:r>
        <w:rPr>
          <w:rFonts w:eastAsia="Calibri"/>
          <w:color w:val="000000"/>
          <w:sz w:val="28"/>
          <w:szCs w:val="28"/>
        </w:rPr>
        <w:t xml:space="preserve"> «28</w:t>
      </w:r>
      <w:r w:rsidRPr="00F67AB1">
        <w:rPr>
          <w:rFonts w:eastAsia="Calibri"/>
          <w:color w:val="000000"/>
          <w:sz w:val="28"/>
          <w:szCs w:val="28"/>
        </w:rPr>
        <w:t>» августа</w:t>
      </w:r>
      <w:r>
        <w:rPr>
          <w:rFonts w:eastAsia="Calibri"/>
          <w:color w:val="000000"/>
          <w:sz w:val="28"/>
          <w:szCs w:val="28"/>
        </w:rPr>
        <w:t xml:space="preserve"> 2024 г. № 1201</w:t>
      </w:r>
    </w:p>
    <w:p w:rsidR="00871A0F" w:rsidRDefault="00871A0F" w:rsidP="00871A0F">
      <w:pPr>
        <w:jc w:val="right"/>
        <w:rPr>
          <w:sz w:val="28"/>
          <w:szCs w:val="28"/>
        </w:rPr>
      </w:pPr>
    </w:p>
    <w:p w:rsidR="00871A0F" w:rsidRDefault="00871A0F" w:rsidP="00871A0F">
      <w:pPr>
        <w:ind w:firstLine="567"/>
        <w:jc w:val="both"/>
        <w:rPr>
          <w:sz w:val="28"/>
          <w:szCs w:val="28"/>
        </w:rPr>
      </w:pPr>
      <w:r>
        <w:rPr>
          <w:sz w:val="28"/>
          <w:szCs w:val="28"/>
        </w:rPr>
        <w:t>Изменения, вносимые в постановление администрации МР «Усть-Куломский» от 18 октября 2021 года № 1387 «О муниципальной программе «Развитие экономики» следующие изменения:</w:t>
      </w:r>
    </w:p>
    <w:p w:rsidR="00871A0F" w:rsidRDefault="00871A0F" w:rsidP="00871A0F">
      <w:pPr>
        <w:jc w:val="center"/>
        <w:rPr>
          <w:sz w:val="28"/>
          <w:szCs w:val="28"/>
        </w:rPr>
      </w:pPr>
    </w:p>
    <w:p w:rsidR="00871A0F" w:rsidRDefault="00871A0F" w:rsidP="00871A0F">
      <w:pPr>
        <w:widowControl w:val="0"/>
        <w:autoSpaceDE w:val="0"/>
        <w:autoSpaceDN w:val="0"/>
        <w:adjustRightInd w:val="0"/>
        <w:ind w:firstLine="709"/>
        <w:jc w:val="both"/>
        <w:rPr>
          <w:sz w:val="28"/>
          <w:szCs w:val="28"/>
        </w:rPr>
      </w:pPr>
      <w:r w:rsidRPr="009306C6">
        <w:rPr>
          <w:sz w:val="28"/>
          <w:szCs w:val="28"/>
        </w:rPr>
        <w:t>1)</w:t>
      </w:r>
      <w:r>
        <w:rPr>
          <w:sz w:val="28"/>
          <w:szCs w:val="28"/>
        </w:rPr>
        <w:t xml:space="preserve"> в </w:t>
      </w:r>
      <w:r w:rsidRPr="009306C6">
        <w:rPr>
          <w:sz w:val="28"/>
          <w:szCs w:val="28"/>
        </w:rPr>
        <w:t>паспорт</w:t>
      </w:r>
      <w:r>
        <w:rPr>
          <w:sz w:val="28"/>
          <w:szCs w:val="28"/>
        </w:rPr>
        <w:t>е</w:t>
      </w:r>
      <w:r w:rsidRPr="009306C6">
        <w:rPr>
          <w:sz w:val="28"/>
          <w:szCs w:val="28"/>
        </w:rPr>
        <w:t xml:space="preserve"> муниципальной программы «Развитие экономики»</w:t>
      </w:r>
      <w:r w:rsidRPr="00E06B3D">
        <w:rPr>
          <w:sz w:val="28"/>
          <w:szCs w:val="28"/>
        </w:rPr>
        <w:t>раздел «Объемы бюджетных ассигнований Программы»</w:t>
      </w:r>
      <w:r>
        <w:rPr>
          <w:sz w:val="28"/>
          <w:szCs w:val="28"/>
        </w:rPr>
        <w:t xml:space="preserve"> изложить в следующей редакции:</w:t>
      </w:r>
    </w:p>
    <w:p w:rsidR="00871A0F" w:rsidRPr="007815F8" w:rsidRDefault="00871A0F" w:rsidP="00871A0F">
      <w:pPr>
        <w:ind w:firstLine="709"/>
        <w:jc w:val="both"/>
        <w:rPr>
          <w:sz w:val="28"/>
          <w:szCs w:val="28"/>
        </w:rPr>
      </w:pPr>
      <w:r w:rsidRPr="007815F8">
        <w:rPr>
          <w:sz w:val="28"/>
          <w:szCs w:val="28"/>
        </w:rPr>
        <w:t xml:space="preserve">«Объем финансирования Программы на 2022-2026 годы за счет средств бюджета МО МР «Усть-Куломский» предусматривается в размере </w:t>
      </w:r>
      <w:r>
        <w:rPr>
          <w:sz w:val="28"/>
          <w:szCs w:val="28"/>
        </w:rPr>
        <w:t>65</w:t>
      </w:r>
      <w:r w:rsidRPr="007815F8">
        <w:rPr>
          <w:sz w:val="28"/>
          <w:szCs w:val="28"/>
        </w:rPr>
        <w:t>391,23185 тыс. рублей, в том числе по подпрограммам:</w:t>
      </w:r>
    </w:p>
    <w:p w:rsidR="00871A0F" w:rsidRPr="007815F8" w:rsidRDefault="00871A0F" w:rsidP="004A0A2B">
      <w:pPr>
        <w:pStyle w:val="aa"/>
        <w:numPr>
          <w:ilvl w:val="0"/>
          <w:numId w:val="15"/>
        </w:numPr>
        <w:tabs>
          <w:tab w:val="left" w:pos="407"/>
        </w:tabs>
        <w:ind w:left="0" w:firstLine="709"/>
        <w:jc w:val="both"/>
        <w:rPr>
          <w:sz w:val="28"/>
          <w:szCs w:val="28"/>
        </w:rPr>
      </w:pPr>
      <w:r w:rsidRPr="007815F8">
        <w:rPr>
          <w:sz w:val="28"/>
          <w:szCs w:val="28"/>
        </w:rPr>
        <w:t>развитие лесопромышленного комплекса –37841,93185 тыс. рублей;</w:t>
      </w:r>
    </w:p>
    <w:p w:rsidR="00871A0F" w:rsidRPr="007815F8" w:rsidRDefault="00871A0F" w:rsidP="004A0A2B">
      <w:pPr>
        <w:pStyle w:val="aa"/>
        <w:numPr>
          <w:ilvl w:val="0"/>
          <w:numId w:val="15"/>
        </w:numPr>
        <w:tabs>
          <w:tab w:val="left" w:pos="407"/>
        </w:tabs>
        <w:ind w:left="0" w:firstLine="709"/>
        <w:jc w:val="both"/>
        <w:rPr>
          <w:sz w:val="28"/>
          <w:szCs w:val="28"/>
        </w:rPr>
      </w:pPr>
      <w:r w:rsidRPr="007815F8">
        <w:rPr>
          <w:sz w:val="28"/>
          <w:szCs w:val="28"/>
        </w:rPr>
        <w:t>поддержка</w:t>
      </w:r>
      <w:r>
        <w:rPr>
          <w:sz w:val="28"/>
          <w:szCs w:val="28"/>
        </w:rPr>
        <w:t xml:space="preserve"> </w:t>
      </w:r>
      <w:r w:rsidRPr="007815F8">
        <w:rPr>
          <w:sz w:val="28"/>
          <w:szCs w:val="28"/>
        </w:rPr>
        <w:t>сельхозтоваропроизводителей – 6558,3 тыс. рублей;</w:t>
      </w:r>
    </w:p>
    <w:p w:rsidR="00871A0F" w:rsidRPr="007815F8" w:rsidRDefault="00871A0F" w:rsidP="004A0A2B">
      <w:pPr>
        <w:pStyle w:val="aa"/>
        <w:numPr>
          <w:ilvl w:val="0"/>
          <w:numId w:val="15"/>
        </w:numPr>
        <w:tabs>
          <w:tab w:val="left" w:pos="407"/>
        </w:tabs>
        <w:ind w:left="0" w:firstLine="709"/>
        <w:jc w:val="both"/>
        <w:rPr>
          <w:sz w:val="28"/>
          <w:szCs w:val="28"/>
        </w:rPr>
      </w:pPr>
      <w:r w:rsidRPr="007815F8">
        <w:rPr>
          <w:sz w:val="28"/>
          <w:szCs w:val="28"/>
        </w:rPr>
        <w:t>поддержка и развитие малого и среднего предпринимательства</w:t>
      </w:r>
      <w:r w:rsidRPr="007815F8">
        <w:rPr>
          <w:b/>
          <w:i/>
          <w:sz w:val="28"/>
          <w:szCs w:val="28"/>
        </w:rPr>
        <w:t xml:space="preserve"> – </w:t>
      </w:r>
      <w:r>
        <w:rPr>
          <w:sz w:val="28"/>
          <w:szCs w:val="28"/>
        </w:rPr>
        <w:t>20</w:t>
      </w:r>
      <w:r w:rsidRPr="007815F8">
        <w:rPr>
          <w:sz w:val="28"/>
          <w:szCs w:val="28"/>
        </w:rPr>
        <w:t>991,0 тыс. рублей.</w:t>
      </w:r>
    </w:p>
    <w:p w:rsidR="00871A0F" w:rsidRPr="007815F8" w:rsidRDefault="00871A0F" w:rsidP="00871A0F">
      <w:pPr>
        <w:tabs>
          <w:tab w:val="left" w:pos="407"/>
        </w:tabs>
        <w:ind w:firstLine="709"/>
        <w:jc w:val="both"/>
        <w:rPr>
          <w:sz w:val="28"/>
          <w:szCs w:val="28"/>
        </w:rPr>
      </w:pPr>
      <w:r w:rsidRPr="007815F8">
        <w:rPr>
          <w:sz w:val="28"/>
          <w:szCs w:val="28"/>
        </w:rPr>
        <w:t>Объем финансирования по годам предусматривается следующий:</w:t>
      </w:r>
    </w:p>
    <w:p w:rsidR="00871A0F" w:rsidRPr="007815F8" w:rsidRDefault="00871A0F" w:rsidP="004A0A2B">
      <w:pPr>
        <w:pStyle w:val="aa"/>
        <w:numPr>
          <w:ilvl w:val="0"/>
          <w:numId w:val="15"/>
        </w:numPr>
        <w:tabs>
          <w:tab w:val="left" w:pos="407"/>
        </w:tabs>
        <w:ind w:left="0" w:firstLine="0"/>
        <w:jc w:val="both"/>
        <w:rPr>
          <w:sz w:val="28"/>
          <w:szCs w:val="28"/>
        </w:rPr>
      </w:pPr>
      <w:r w:rsidRPr="007815F8">
        <w:rPr>
          <w:sz w:val="28"/>
          <w:szCs w:val="28"/>
        </w:rPr>
        <w:t>2022 г. – 8359,13496 тыс. рублей;</w:t>
      </w:r>
    </w:p>
    <w:p w:rsidR="00871A0F" w:rsidRPr="007815F8" w:rsidRDefault="00871A0F" w:rsidP="004A0A2B">
      <w:pPr>
        <w:pStyle w:val="aa"/>
        <w:numPr>
          <w:ilvl w:val="0"/>
          <w:numId w:val="15"/>
        </w:numPr>
        <w:tabs>
          <w:tab w:val="left" w:pos="407"/>
        </w:tabs>
        <w:ind w:left="0" w:firstLine="0"/>
        <w:jc w:val="both"/>
        <w:rPr>
          <w:sz w:val="28"/>
          <w:szCs w:val="28"/>
        </w:rPr>
      </w:pPr>
      <w:r w:rsidRPr="007815F8">
        <w:rPr>
          <w:sz w:val="28"/>
          <w:szCs w:val="28"/>
        </w:rPr>
        <w:t>2023 г. – 23451,25089 тыс. рублей;</w:t>
      </w:r>
    </w:p>
    <w:p w:rsidR="00871A0F" w:rsidRPr="007815F8" w:rsidRDefault="00871A0F" w:rsidP="004A0A2B">
      <w:pPr>
        <w:pStyle w:val="aa"/>
        <w:numPr>
          <w:ilvl w:val="0"/>
          <w:numId w:val="15"/>
        </w:numPr>
        <w:tabs>
          <w:tab w:val="left" w:pos="407"/>
        </w:tabs>
        <w:ind w:left="0" w:firstLine="0"/>
        <w:jc w:val="both"/>
        <w:rPr>
          <w:sz w:val="28"/>
          <w:szCs w:val="28"/>
        </w:rPr>
      </w:pPr>
      <w:r w:rsidRPr="007815F8">
        <w:rPr>
          <w:sz w:val="28"/>
          <w:szCs w:val="28"/>
        </w:rPr>
        <w:t xml:space="preserve">2024 г. – </w:t>
      </w:r>
      <w:r>
        <w:rPr>
          <w:sz w:val="28"/>
          <w:szCs w:val="28"/>
        </w:rPr>
        <w:t>18</w:t>
      </w:r>
      <w:r w:rsidRPr="007815F8">
        <w:rPr>
          <w:sz w:val="28"/>
          <w:szCs w:val="28"/>
        </w:rPr>
        <w:t>940,282 тыс. рублей;</w:t>
      </w:r>
    </w:p>
    <w:p w:rsidR="00871A0F" w:rsidRPr="007815F8" w:rsidRDefault="00871A0F" w:rsidP="004A0A2B">
      <w:pPr>
        <w:pStyle w:val="aa"/>
        <w:numPr>
          <w:ilvl w:val="0"/>
          <w:numId w:val="15"/>
        </w:numPr>
        <w:tabs>
          <w:tab w:val="left" w:pos="407"/>
        </w:tabs>
        <w:ind w:left="0" w:firstLine="0"/>
        <w:jc w:val="both"/>
        <w:rPr>
          <w:sz w:val="28"/>
          <w:szCs w:val="28"/>
        </w:rPr>
      </w:pPr>
      <w:r w:rsidRPr="007815F8">
        <w:rPr>
          <w:sz w:val="28"/>
          <w:szCs w:val="28"/>
        </w:rPr>
        <w:t>2025 г. – 7320,282тыс. рублей;</w:t>
      </w:r>
    </w:p>
    <w:p w:rsidR="00871A0F" w:rsidRPr="007815F8" w:rsidRDefault="00871A0F" w:rsidP="004A0A2B">
      <w:pPr>
        <w:pStyle w:val="aa"/>
        <w:numPr>
          <w:ilvl w:val="0"/>
          <w:numId w:val="15"/>
        </w:numPr>
        <w:tabs>
          <w:tab w:val="left" w:pos="407"/>
        </w:tabs>
        <w:ind w:left="0" w:firstLine="0"/>
        <w:jc w:val="both"/>
        <w:rPr>
          <w:sz w:val="28"/>
          <w:szCs w:val="28"/>
        </w:rPr>
      </w:pPr>
      <w:r w:rsidRPr="007815F8">
        <w:rPr>
          <w:sz w:val="28"/>
          <w:szCs w:val="28"/>
        </w:rPr>
        <w:t>2026 г. – 7320,282тыс. рублей.</w:t>
      </w:r>
    </w:p>
    <w:p w:rsidR="00871A0F" w:rsidRPr="007815F8" w:rsidRDefault="00871A0F" w:rsidP="00871A0F">
      <w:pPr>
        <w:tabs>
          <w:tab w:val="left" w:pos="407"/>
        </w:tabs>
        <w:ind w:firstLine="709"/>
        <w:jc w:val="both"/>
        <w:rPr>
          <w:sz w:val="28"/>
          <w:szCs w:val="28"/>
        </w:rPr>
      </w:pPr>
      <w:r w:rsidRPr="007815F8">
        <w:rPr>
          <w:sz w:val="28"/>
          <w:szCs w:val="28"/>
        </w:rPr>
        <w:t>Прогнозный объем финансирования Программы из других источников предполагается в размере:</w:t>
      </w:r>
    </w:p>
    <w:p w:rsidR="00871A0F" w:rsidRPr="007815F8" w:rsidRDefault="00871A0F" w:rsidP="004A0A2B">
      <w:pPr>
        <w:pStyle w:val="aa"/>
        <w:numPr>
          <w:ilvl w:val="0"/>
          <w:numId w:val="15"/>
        </w:numPr>
        <w:tabs>
          <w:tab w:val="left" w:pos="407"/>
        </w:tabs>
        <w:ind w:left="0" w:firstLine="0"/>
        <w:jc w:val="both"/>
        <w:rPr>
          <w:sz w:val="28"/>
          <w:szCs w:val="28"/>
        </w:rPr>
      </w:pPr>
      <w:r w:rsidRPr="007815F8">
        <w:rPr>
          <w:sz w:val="28"/>
          <w:szCs w:val="28"/>
        </w:rPr>
        <w:t>федеральный бюджет – 0,0 рублей;</w:t>
      </w:r>
    </w:p>
    <w:p w:rsidR="00871A0F" w:rsidRPr="007815F8" w:rsidRDefault="00871A0F" w:rsidP="004A0A2B">
      <w:pPr>
        <w:pStyle w:val="aa"/>
        <w:numPr>
          <w:ilvl w:val="0"/>
          <w:numId w:val="15"/>
        </w:numPr>
        <w:tabs>
          <w:tab w:val="left" w:pos="407"/>
        </w:tabs>
        <w:ind w:left="0" w:firstLine="0"/>
        <w:jc w:val="both"/>
        <w:rPr>
          <w:sz w:val="28"/>
          <w:szCs w:val="28"/>
        </w:rPr>
      </w:pPr>
      <w:r w:rsidRPr="007815F8">
        <w:rPr>
          <w:sz w:val="28"/>
          <w:szCs w:val="28"/>
        </w:rPr>
        <w:t>республиканский бюджет Республики Коми – 37085,32685тыс. рублей;</w:t>
      </w:r>
    </w:p>
    <w:p w:rsidR="00871A0F" w:rsidRPr="007815F8" w:rsidRDefault="00871A0F" w:rsidP="004A0A2B">
      <w:pPr>
        <w:pStyle w:val="aa"/>
        <w:numPr>
          <w:ilvl w:val="0"/>
          <w:numId w:val="15"/>
        </w:numPr>
        <w:tabs>
          <w:tab w:val="left" w:pos="407"/>
        </w:tabs>
        <w:ind w:left="0" w:firstLine="0"/>
        <w:jc w:val="both"/>
        <w:rPr>
          <w:sz w:val="28"/>
          <w:szCs w:val="28"/>
        </w:rPr>
      </w:pPr>
      <w:r w:rsidRPr="007815F8">
        <w:rPr>
          <w:sz w:val="28"/>
          <w:szCs w:val="28"/>
        </w:rPr>
        <w:t xml:space="preserve">государственные внебюджетные фонды </w:t>
      </w:r>
      <w:r w:rsidRPr="007815F8">
        <w:rPr>
          <w:sz w:val="28"/>
          <w:szCs w:val="28"/>
        </w:rPr>
        <w:noBreakHyphen/>
        <w:t xml:space="preserve"> 0,0  рублей;</w:t>
      </w:r>
    </w:p>
    <w:p w:rsidR="00871A0F" w:rsidRPr="007815F8" w:rsidRDefault="00871A0F" w:rsidP="004A0A2B">
      <w:pPr>
        <w:pStyle w:val="aa"/>
        <w:numPr>
          <w:ilvl w:val="0"/>
          <w:numId w:val="15"/>
        </w:numPr>
        <w:tabs>
          <w:tab w:val="left" w:pos="407"/>
        </w:tabs>
        <w:ind w:left="0" w:firstLine="0"/>
        <w:jc w:val="both"/>
        <w:rPr>
          <w:sz w:val="28"/>
          <w:szCs w:val="28"/>
        </w:rPr>
      </w:pPr>
      <w:r w:rsidRPr="007815F8">
        <w:rPr>
          <w:sz w:val="28"/>
          <w:szCs w:val="28"/>
        </w:rPr>
        <w:t>средства от приносящей доход деятельности – 0,0 рублей;</w:t>
      </w:r>
    </w:p>
    <w:p w:rsidR="00871A0F" w:rsidRPr="007815F8" w:rsidRDefault="00871A0F" w:rsidP="00871A0F">
      <w:pPr>
        <w:ind w:firstLine="459"/>
        <w:jc w:val="both"/>
        <w:rPr>
          <w:sz w:val="28"/>
          <w:szCs w:val="28"/>
        </w:rPr>
      </w:pPr>
      <w:r w:rsidRPr="007815F8">
        <w:rPr>
          <w:sz w:val="28"/>
          <w:szCs w:val="28"/>
        </w:rPr>
        <w:t xml:space="preserve">прочие внебюджетные источники </w:t>
      </w:r>
      <w:r w:rsidRPr="007815F8">
        <w:rPr>
          <w:sz w:val="28"/>
          <w:szCs w:val="28"/>
        </w:rPr>
        <w:noBreakHyphen/>
        <w:t xml:space="preserve"> 0,0  рублей»</w:t>
      </w:r>
      <w:r>
        <w:rPr>
          <w:sz w:val="28"/>
          <w:szCs w:val="28"/>
        </w:rPr>
        <w:t>;</w:t>
      </w:r>
    </w:p>
    <w:p w:rsidR="00871A0F" w:rsidRDefault="00871A0F" w:rsidP="00871A0F">
      <w:pPr>
        <w:widowControl w:val="0"/>
        <w:autoSpaceDE w:val="0"/>
        <w:autoSpaceDN w:val="0"/>
        <w:adjustRightInd w:val="0"/>
        <w:ind w:firstLine="709"/>
        <w:jc w:val="both"/>
        <w:rPr>
          <w:sz w:val="28"/>
          <w:szCs w:val="28"/>
        </w:rPr>
      </w:pPr>
      <w:r w:rsidRPr="007815F8">
        <w:rPr>
          <w:sz w:val="28"/>
          <w:szCs w:val="28"/>
        </w:rPr>
        <w:t xml:space="preserve">2) </w:t>
      </w:r>
      <w:r>
        <w:rPr>
          <w:sz w:val="28"/>
          <w:szCs w:val="28"/>
        </w:rPr>
        <w:t>в паспорте подпрограммы 3</w:t>
      </w:r>
      <w:r w:rsidRPr="007815F8">
        <w:rPr>
          <w:sz w:val="28"/>
          <w:szCs w:val="28"/>
        </w:rPr>
        <w:t xml:space="preserve"> «Поддержка </w:t>
      </w:r>
      <w:r>
        <w:rPr>
          <w:sz w:val="28"/>
          <w:szCs w:val="28"/>
        </w:rPr>
        <w:t>и развитие малого и среднего предпринимательства</w:t>
      </w:r>
      <w:r w:rsidRPr="007815F8">
        <w:rPr>
          <w:sz w:val="28"/>
          <w:szCs w:val="28"/>
        </w:rPr>
        <w:t>»</w:t>
      </w:r>
      <w:r>
        <w:rPr>
          <w:sz w:val="28"/>
          <w:szCs w:val="28"/>
        </w:rPr>
        <w:t xml:space="preserve"> раздел </w:t>
      </w:r>
      <w:r w:rsidRPr="00E87CBA">
        <w:rPr>
          <w:sz w:val="28"/>
          <w:szCs w:val="28"/>
        </w:rPr>
        <w:t>«Объемы бюджетных ассигнований подпрограммы»</w:t>
      </w:r>
      <w:r>
        <w:rPr>
          <w:sz w:val="28"/>
          <w:szCs w:val="28"/>
        </w:rPr>
        <w:t xml:space="preserve"> изложить в следующей редакции:</w:t>
      </w:r>
    </w:p>
    <w:p w:rsidR="00871A0F" w:rsidRPr="00587A4D" w:rsidRDefault="00871A0F" w:rsidP="00871A0F">
      <w:pPr>
        <w:ind w:firstLine="567"/>
        <w:jc w:val="both"/>
        <w:rPr>
          <w:sz w:val="28"/>
          <w:szCs w:val="28"/>
        </w:rPr>
      </w:pPr>
      <w:r w:rsidRPr="00587A4D">
        <w:rPr>
          <w:sz w:val="28"/>
          <w:szCs w:val="28"/>
        </w:rPr>
        <w:t xml:space="preserve">Объем финансирования подпрограммы на 2022-2026 годы за счет средств бюджета МО МР «Усть-Куломский» предусматривается в размере </w:t>
      </w:r>
      <w:r>
        <w:rPr>
          <w:sz w:val="28"/>
          <w:szCs w:val="28"/>
        </w:rPr>
        <w:t>20</w:t>
      </w:r>
      <w:r w:rsidRPr="00587A4D">
        <w:rPr>
          <w:sz w:val="28"/>
          <w:szCs w:val="28"/>
        </w:rPr>
        <w:t>991,0 тыс. рублей, в том числе по годам реализации:</w:t>
      </w:r>
    </w:p>
    <w:p w:rsidR="00871A0F" w:rsidRPr="00587A4D" w:rsidRDefault="00871A0F" w:rsidP="004A0A2B">
      <w:pPr>
        <w:pStyle w:val="aa"/>
        <w:numPr>
          <w:ilvl w:val="0"/>
          <w:numId w:val="15"/>
        </w:numPr>
        <w:ind w:left="0" w:firstLine="567"/>
        <w:rPr>
          <w:sz w:val="28"/>
          <w:szCs w:val="28"/>
        </w:rPr>
      </w:pPr>
      <w:r w:rsidRPr="00587A4D">
        <w:rPr>
          <w:sz w:val="28"/>
          <w:szCs w:val="28"/>
        </w:rPr>
        <w:t>2022 г. – 270,0 тыс. рублей;</w:t>
      </w:r>
    </w:p>
    <w:p w:rsidR="00871A0F" w:rsidRPr="00587A4D" w:rsidRDefault="00871A0F" w:rsidP="004A0A2B">
      <w:pPr>
        <w:pStyle w:val="aa"/>
        <w:numPr>
          <w:ilvl w:val="0"/>
          <w:numId w:val="15"/>
        </w:numPr>
        <w:ind w:left="0" w:firstLine="567"/>
        <w:rPr>
          <w:sz w:val="28"/>
          <w:szCs w:val="28"/>
        </w:rPr>
      </w:pPr>
      <w:r w:rsidRPr="00587A4D">
        <w:rPr>
          <w:sz w:val="28"/>
          <w:szCs w:val="28"/>
        </w:rPr>
        <w:t>2023 г. – 11573,0 тыс. рублей;</w:t>
      </w:r>
    </w:p>
    <w:p w:rsidR="00871A0F" w:rsidRPr="00587A4D" w:rsidRDefault="00871A0F" w:rsidP="004A0A2B">
      <w:pPr>
        <w:pStyle w:val="aa"/>
        <w:numPr>
          <w:ilvl w:val="0"/>
          <w:numId w:val="15"/>
        </w:numPr>
        <w:ind w:left="0" w:firstLine="567"/>
        <w:rPr>
          <w:sz w:val="28"/>
          <w:szCs w:val="28"/>
        </w:rPr>
      </w:pPr>
      <w:r w:rsidRPr="00587A4D">
        <w:rPr>
          <w:sz w:val="28"/>
          <w:szCs w:val="28"/>
        </w:rPr>
        <w:t xml:space="preserve">2024 г. – </w:t>
      </w:r>
      <w:r>
        <w:rPr>
          <w:sz w:val="28"/>
          <w:szCs w:val="28"/>
        </w:rPr>
        <w:t>9</w:t>
      </w:r>
      <w:r w:rsidRPr="00587A4D">
        <w:rPr>
          <w:sz w:val="28"/>
          <w:szCs w:val="28"/>
        </w:rPr>
        <w:t>108,0 тыс. рублей;</w:t>
      </w:r>
    </w:p>
    <w:p w:rsidR="00871A0F" w:rsidRPr="00587A4D" w:rsidRDefault="00871A0F" w:rsidP="004A0A2B">
      <w:pPr>
        <w:pStyle w:val="aa"/>
        <w:numPr>
          <w:ilvl w:val="0"/>
          <w:numId w:val="15"/>
        </w:numPr>
        <w:ind w:left="0" w:firstLine="567"/>
        <w:rPr>
          <w:sz w:val="28"/>
          <w:szCs w:val="28"/>
        </w:rPr>
      </w:pPr>
      <w:r w:rsidRPr="00587A4D">
        <w:rPr>
          <w:sz w:val="28"/>
          <w:szCs w:val="28"/>
        </w:rPr>
        <w:t>2025 г. -  20,0 тыс. рублей;</w:t>
      </w:r>
    </w:p>
    <w:p w:rsidR="00871A0F" w:rsidRPr="00587A4D" w:rsidRDefault="00871A0F" w:rsidP="004A0A2B">
      <w:pPr>
        <w:pStyle w:val="aa"/>
        <w:numPr>
          <w:ilvl w:val="0"/>
          <w:numId w:val="15"/>
        </w:numPr>
        <w:ind w:left="0" w:firstLine="567"/>
        <w:rPr>
          <w:sz w:val="28"/>
          <w:szCs w:val="28"/>
        </w:rPr>
      </w:pPr>
      <w:r w:rsidRPr="00587A4D">
        <w:rPr>
          <w:sz w:val="28"/>
          <w:szCs w:val="28"/>
        </w:rPr>
        <w:t>2026 г. – 20,0 тыс. рублей.</w:t>
      </w:r>
    </w:p>
    <w:p w:rsidR="00871A0F" w:rsidRPr="00587A4D" w:rsidRDefault="00871A0F" w:rsidP="00871A0F">
      <w:pPr>
        <w:ind w:firstLine="567"/>
        <w:jc w:val="both"/>
        <w:rPr>
          <w:sz w:val="28"/>
          <w:szCs w:val="28"/>
        </w:rPr>
      </w:pPr>
      <w:r w:rsidRPr="00587A4D">
        <w:rPr>
          <w:sz w:val="28"/>
          <w:szCs w:val="28"/>
        </w:rPr>
        <w:lastRenderedPageBreak/>
        <w:t>Прогнозный объем финансирования подпрограммы из других источников предполагается в размере:</w:t>
      </w:r>
    </w:p>
    <w:p w:rsidR="00871A0F" w:rsidRPr="00587A4D" w:rsidRDefault="00871A0F" w:rsidP="004A0A2B">
      <w:pPr>
        <w:numPr>
          <w:ilvl w:val="0"/>
          <w:numId w:val="15"/>
        </w:numPr>
        <w:ind w:left="786"/>
        <w:jc w:val="both"/>
        <w:rPr>
          <w:sz w:val="28"/>
          <w:szCs w:val="28"/>
        </w:rPr>
      </w:pPr>
      <w:r w:rsidRPr="00587A4D">
        <w:rPr>
          <w:sz w:val="28"/>
          <w:szCs w:val="28"/>
        </w:rPr>
        <w:t>федеральный бюджет – 0,0 рублей;</w:t>
      </w:r>
    </w:p>
    <w:p w:rsidR="00871A0F" w:rsidRPr="00587A4D" w:rsidRDefault="00871A0F" w:rsidP="004A0A2B">
      <w:pPr>
        <w:numPr>
          <w:ilvl w:val="0"/>
          <w:numId w:val="15"/>
        </w:numPr>
        <w:ind w:left="786"/>
        <w:jc w:val="both"/>
        <w:rPr>
          <w:sz w:val="28"/>
          <w:szCs w:val="28"/>
        </w:rPr>
      </w:pPr>
      <w:r w:rsidRPr="00587A4D">
        <w:rPr>
          <w:sz w:val="28"/>
          <w:szCs w:val="28"/>
        </w:rPr>
        <w:t>республиканский бюджет Республики Коми – 7000,0 рублей;</w:t>
      </w:r>
    </w:p>
    <w:p w:rsidR="00871A0F" w:rsidRPr="00587A4D" w:rsidRDefault="00871A0F" w:rsidP="004A0A2B">
      <w:pPr>
        <w:numPr>
          <w:ilvl w:val="0"/>
          <w:numId w:val="15"/>
        </w:numPr>
        <w:ind w:left="786"/>
        <w:jc w:val="both"/>
        <w:rPr>
          <w:sz w:val="28"/>
          <w:szCs w:val="28"/>
        </w:rPr>
      </w:pPr>
      <w:r w:rsidRPr="00587A4D">
        <w:rPr>
          <w:sz w:val="28"/>
          <w:szCs w:val="28"/>
        </w:rPr>
        <w:t xml:space="preserve">государственные внебюджетные фонды </w:t>
      </w:r>
      <w:r w:rsidRPr="00587A4D">
        <w:rPr>
          <w:sz w:val="28"/>
          <w:szCs w:val="28"/>
        </w:rPr>
        <w:noBreakHyphen/>
        <w:t>0,0 рублей;</w:t>
      </w:r>
    </w:p>
    <w:p w:rsidR="00871A0F" w:rsidRPr="00587A4D" w:rsidRDefault="00871A0F" w:rsidP="004A0A2B">
      <w:pPr>
        <w:numPr>
          <w:ilvl w:val="0"/>
          <w:numId w:val="15"/>
        </w:numPr>
        <w:ind w:left="786"/>
        <w:jc w:val="both"/>
        <w:rPr>
          <w:sz w:val="28"/>
          <w:szCs w:val="28"/>
        </w:rPr>
      </w:pPr>
      <w:r w:rsidRPr="00587A4D">
        <w:rPr>
          <w:sz w:val="28"/>
          <w:szCs w:val="28"/>
        </w:rPr>
        <w:t>средства от приносящей доход деятельности – 0,0 рублей;</w:t>
      </w:r>
    </w:p>
    <w:p w:rsidR="00871A0F" w:rsidRPr="00587A4D" w:rsidRDefault="00871A0F" w:rsidP="00871A0F">
      <w:pPr>
        <w:ind w:firstLine="567"/>
        <w:jc w:val="both"/>
        <w:rPr>
          <w:sz w:val="28"/>
          <w:szCs w:val="28"/>
        </w:rPr>
      </w:pPr>
      <w:r w:rsidRPr="00587A4D">
        <w:rPr>
          <w:sz w:val="28"/>
          <w:szCs w:val="28"/>
        </w:rPr>
        <w:t xml:space="preserve">прочие внебюджетные источники </w:t>
      </w:r>
      <w:r w:rsidRPr="00587A4D">
        <w:rPr>
          <w:sz w:val="28"/>
          <w:szCs w:val="28"/>
        </w:rPr>
        <w:noBreakHyphen/>
        <w:t>0,0 рублей</w:t>
      </w:r>
    </w:p>
    <w:p w:rsidR="00871A0F" w:rsidRDefault="00871A0F" w:rsidP="00871A0F">
      <w:pPr>
        <w:ind w:firstLine="567"/>
        <w:jc w:val="both"/>
        <w:rPr>
          <w:sz w:val="28"/>
          <w:szCs w:val="28"/>
        </w:rPr>
      </w:pPr>
    </w:p>
    <w:p w:rsidR="00871A0F" w:rsidRPr="001D6106" w:rsidRDefault="00871A0F" w:rsidP="00871A0F">
      <w:pPr>
        <w:ind w:firstLine="567"/>
        <w:jc w:val="both"/>
        <w:rPr>
          <w:sz w:val="28"/>
          <w:szCs w:val="28"/>
        </w:rPr>
      </w:pPr>
      <w:r>
        <w:rPr>
          <w:sz w:val="28"/>
          <w:szCs w:val="28"/>
        </w:rPr>
        <w:t>3)</w:t>
      </w:r>
      <w:r w:rsidRPr="001D6106">
        <w:rPr>
          <w:sz w:val="28"/>
          <w:szCs w:val="28"/>
        </w:rPr>
        <w:t xml:space="preserve"> приложение 3 к программе «Развитие экономики» «Ресурсное обеспечение и прогнозная (справочная) оценка расходов на реализацию основных мероприятий муниципальной программы из различных источников финансирования» изложить в редакции в соо</w:t>
      </w:r>
      <w:r>
        <w:rPr>
          <w:sz w:val="28"/>
          <w:szCs w:val="28"/>
        </w:rPr>
        <w:t>тветствии с приложением 1</w:t>
      </w:r>
      <w:r w:rsidRPr="001D6106">
        <w:rPr>
          <w:sz w:val="28"/>
          <w:szCs w:val="28"/>
        </w:rPr>
        <w:t xml:space="preserve"> к изменениям, утвержденным настоящим постановлением;</w:t>
      </w:r>
    </w:p>
    <w:p w:rsidR="00871A0F" w:rsidRDefault="00871A0F" w:rsidP="00871A0F">
      <w:pPr>
        <w:widowControl w:val="0"/>
        <w:autoSpaceDE w:val="0"/>
        <w:autoSpaceDN w:val="0"/>
        <w:adjustRightInd w:val="0"/>
        <w:ind w:firstLine="567"/>
        <w:jc w:val="both"/>
        <w:rPr>
          <w:sz w:val="28"/>
          <w:szCs w:val="28"/>
        </w:rPr>
      </w:pPr>
      <w:r>
        <w:rPr>
          <w:sz w:val="28"/>
          <w:szCs w:val="28"/>
        </w:rPr>
        <w:t>4)</w:t>
      </w:r>
      <w:r w:rsidRPr="001D6106">
        <w:rPr>
          <w:sz w:val="28"/>
          <w:szCs w:val="28"/>
        </w:rPr>
        <w:t xml:space="preserve"> приложение 4 к программе «Развитие экономики» «</w:t>
      </w:r>
      <w:r w:rsidRPr="001D6106">
        <w:rPr>
          <w:sz w:val="28"/>
          <w:szCs w:val="24"/>
        </w:rPr>
        <w:t>Ресурсное обеспечение реализации муниципальной программы за счет средств бюджета муниципального района «Усть-Куломский» (с учетом средств безвозмездных поступлений из других уровней бюджетов)</w:t>
      </w:r>
      <w:r w:rsidRPr="001D6106">
        <w:rPr>
          <w:sz w:val="28"/>
          <w:szCs w:val="28"/>
        </w:rPr>
        <w:t xml:space="preserve">» изложить в редакции в соответствии с приложением </w:t>
      </w:r>
      <w:r>
        <w:rPr>
          <w:sz w:val="28"/>
          <w:szCs w:val="28"/>
        </w:rPr>
        <w:t>2</w:t>
      </w:r>
      <w:r w:rsidRPr="001D6106">
        <w:rPr>
          <w:sz w:val="28"/>
          <w:szCs w:val="28"/>
        </w:rPr>
        <w:t xml:space="preserve"> к изменениям, вносимыми настоящим постановлением.</w:t>
      </w:r>
    </w:p>
    <w:p w:rsidR="00871A0F" w:rsidRDefault="00871A0F" w:rsidP="00871A0F">
      <w:pPr>
        <w:widowControl w:val="0"/>
        <w:autoSpaceDE w:val="0"/>
        <w:autoSpaceDN w:val="0"/>
        <w:adjustRightInd w:val="0"/>
        <w:ind w:firstLine="720"/>
        <w:jc w:val="both"/>
        <w:rPr>
          <w:sz w:val="28"/>
          <w:szCs w:val="28"/>
        </w:rPr>
      </w:pPr>
    </w:p>
    <w:p w:rsidR="00871A0F" w:rsidRDefault="00871A0F" w:rsidP="00871A0F">
      <w:pPr>
        <w:widowControl w:val="0"/>
        <w:autoSpaceDE w:val="0"/>
        <w:autoSpaceDN w:val="0"/>
        <w:adjustRightInd w:val="0"/>
        <w:ind w:firstLine="720"/>
        <w:jc w:val="both"/>
        <w:rPr>
          <w:sz w:val="28"/>
          <w:szCs w:val="28"/>
        </w:rPr>
      </w:pPr>
    </w:p>
    <w:p w:rsidR="00871A0F" w:rsidRDefault="00871A0F" w:rsidP="00871A0F">
      <w:pPr>
        <w:widowControl w:val="0"/>
        <w:autoSpaceDE w:val="0"/>
        <w:autoSpaceDN w:val="0"/>
        <w:adjustRightInd w:val="0"/>
        <w:ind w:firstLine="720"/>
        <w:jc w:val="both"/>
        <w:rPr>
          <w:sz w:val="28"/>
          <w:szCs w:val="28"/>
        </w:rPr>
      </w:pPr>
    </w:p>
    <w:p w:rsidR="00871A0F" w:rsidRDefault="00871A0F" w:rsidP="00871A0F">
      <w:pPr>
        <w:widowControl w:val="0"/>
        <w:autoSpaceDE w:val="0"/>
        <w:autoSpaceDN w:val="0"/>
        <w:adjustRightInd w:val="0"/>
        <w:ind w:firstLine="720"/>
        <w:jc w:val="both"/>
        <w:rPr>
          <w:sz w:val="28"/>
          <w:szCs w:val="28"/>
        </w:rPr>
      </w:pPr>
    </w:p>
    <w:p w:rsidR="00871A0F" w:rsidRDefault="00871A0F" w:rsidP="00871A0F">
      <w:pPr>
        <w:widowControl w:val="0"/>
        <w:autoSpaceDE w:val="0"/>
        <w:autoSpaceDN w:val="0"/>
        <w:adjustRightInd w:val="0"/>
        <w:ind w:firstLine="720"/>
        <w:jc w:val="both"/>
        <w:rPr>
          <w:sz w:val="28"/>
          <w:szCs w:val="28"/>
        </w:rPr>
      </w:pPr>
    </w:p>
    <w:p w:rsidR="00871A0F" w:rsidRDefault="00871A0F" w:rsidP="00871A0F">
      <w:pPr>
        <w:widowControl w:val="0"/>
        <w:autoSpaceDE w:val="0"/>
        <w:autoSpaceDN w:val="0"/>
        <w:adjustRightInd w:val="0"/>
        <w:ind w:firstLine="720"/>
        <w:jc w:val="both"/>
        <w:rPr>
          <w:sz w:val="28"/>
          <w:szCs w:val="28"/>
        </w:rPr>
      </w:pPr>
    </w:p>
    <w:p w:rsidR="00871A0F" w:rsidRDefault="00871A0F" w:rsidP="00871A0F">
      <w:pPr>
        <w:widowControl w:val="0"/>
        <w:autoSpaceDE w:val="0"/>
        <w:autoSpaceDN w:val="0"/>
        <w:adjustRightInd w:val="0"/>
        <w:ind w:firstLine="720"/>
        <w:jc w:val="both"/>
        <w:rPr>
          <w:sz w:val="28"/>
          <w:szCs w:val="28"/>
        </w:rPr>
      </w:pPr>
    </w:p>
    <w:p w:rsidR="00871A0F" w:rsidRDefault="00871A0F" w:rsidP="00871A0F">
      <w:pPr>
        <w:widowControl w:val="0"/>
        <w:autoSpaceDE w:val="0"/>
        <w:autoSpaceDN w:val="0"/>
        <w:adjustRightInd w:val="0"/>
        <w:ind w:firstLine="720"/>
        <w:jc w:val="both"/>
        <w:rPr>
          <w:sz w:val="28"/>
          <w:szCs w:val="28"/>
        </w:rPr>
      </w:pPr>
    </w:p>
    <w:p w:rsidR="00871A0F" w:rsidRDefault="00871A0F" w:rsidP="00871A0F">
      <w:pPr>
        <w:widowControl w:val="0"/>
        <w:autoSpaceDE w:val="0"/>
        <w:autoSpaceDN w:val="0"/>
        <w:adjustRightInd w:val="0"/>
        <w:ind w:firstLine="720"/>
        <w:jc w:val="both"/>
        <w:rPr>
          <w:sz w:val="28"/>
          <w:szCs w:val="28"/>
        </w:rPr>
        <w:sectPr w:rsidR="00871A0F" w:rsidSect="00871A0F">
          <w:headerReference w:type="even" r:id="rId39"/>
          <w:pgSz w:w="11906" w:h="16838" w:code="9"/>
          <w:pgMar w:top="709" w:right="851" w:bottom="851" w:left="1134" w:header="709" w:footer="709" w:gutter="0"/>
          <w:cols w:space="708"/>
          <w:docGrid w:linePitch="360"/>
        </w:sectPr>
      </w:pPr>
    </w:p>
    <w:p w:rsidR="00871A0F" w:rsidRDefault="00871A0F" w:rsidP="00871A0F">
      <w:pPr>
        <w:jc w:val="right"/>
        <w:rPr>
          <w:sz w:val="24"/>
          <w:szCs w:val="24"/>
        </w:rPr>
      </w:pPr>
      <w:r w:rsidRPr="0072219E">
        <w:rPr>
          <w:sz w:val="24"/>
          <w:szCs w:val="24"/>
        </w:rPr>
        <w:lastRenderedPageBreak/>
        <w:t>Приложение</w:t>
      </w:r>
      <w:r>
        <w:rPr>
          <w:sz w:val="24"/>
          <w:szCs w:val="24"/>
        </w:rPr>
        <w:t xml:space="preserve"> 1</w:t>
      </w:r>
      <w:r w:rsidRPr="0072219E">
        <w:rPr>
          <w:sz w:val="24"/>
          <w:szCs w:val="24"/>
        </w:rPr>
        <w:t xml:space="preserve"> к </w:t>
      </w:r>
      <w:r>
        <w:rPr>
          <w:sz w:val="24"/>
          <w:szCs w:val="24"/>
        </w:rPr>
        <w:t>изменениям, вносимым</w:t>
      </w:r>
      <w:r w:rsidRPr="0072219E">
        <w:rPr>
          <w:sz w:val="24"/>
          <w:szCs w:val="24"/>
        </w:rPr>
        <w:t xml:space="preserve"> в постановление </w:t>
      </w:r>
    </w:p>
    <w:p w:rsidR="00871A0F" w:rsidRDefault="00871A0F" w:rsidP="00871A0F">
      <w:pPr>
        <w:jc w:val="right"/>
        <w:rPr>
          <w:sz w:val="24"/>
          <w:szCs w:val="24"/>
        </w:rPr>
      </w:pPr>
      <w:r w:rsidRPr="0072219E">
        <w:rPr>
          <w:sz w:val="24"/>
          <w:szCs w:val="24"/>
        </w:rPr>
        <w:t>администрации МР «Усть-Куломский»</w:t>
      </w:r>
    </w:p>
    <w:p w:rsidR="00871A0F" w:rsidRDefault="00871A0F" w:rsidP="00871A0F">
      <w:pPr>
        <w:jc w:val="right"/>
        <w:rPr>
          <w:sz w:val="24"/>
          <w:szCs w:val="24"/>
        </w:rPr>
      </w:pPr>
      <w:r w:rsidRPr="0072219E">
        <w:rPr>
          <w:sz w:val="24"/>
          <w:szCs w:val="24"/>
        </w:rPr>
        <w:t xml:space="preserve"> от 18 октября 2021 года № 1387 </w:t>
      </w:r>
    </w:p>
    <w:p w:rsidR="00871A0F" w:rsidRDefault="00871A0F" w:rsidP="00871A0F">
      <w:pPr>
        <w:jc w:val="right"/>
        <w:rPr>
          <w:sz w:val="24"/>
          <w:szCs w:val="24"/>
        </w:rPr>
      </w:pPr>
      <w:r w:rsidRPr="0072219E">
        <w:rPr>
          <w:sz w:val="24"/>
          <w:szCs w:val="24"/>
        </w:rPr>
        <w:t>«О муниципальной программе «Развитие экономики</w:t>
      </w:r>
      <w:r>
        <w:rPr>
          <w:sz w:val="28"/>
          <w:szCs w:val="28"/>
        </w:rPr>
        <w:t>»</w:t>
      </w:r>
    </w:p>
    <w:p w:rsidR="00871A0F" w:rsidRDefault="00871A0F" w:rsidP="00871A0F">
      <w:pPr>
        <w:jc w:val="right"/>
        <w:rPr>
          <w:sz w:val="24"/>
          <w:szCs w:val="24"/>
        </w:rPr>
      </w:pPr>
    </w:p>
    <w:p w:rsidR="00871A0F" w:rsidRPr="0083162A" w:rsidRDefault="00871A0F" w:rsidP="00871A0F">
      <w:pPr>
        <w:jc w:val="right"/>
        <w:rPr>
          <w:sz w:val="24"/>
          <w:szCs w:val="24"/>
        </w:rPr>
      </w:pPr>
      <w:r>
        <w:rPr>
          <w:sz w:val="24"/>
          <w:szCs w:val="24"/>
        </w:rPr>
        <w:t>«Приложение  3</w:t>
      </w:r>
    </w:p>
    <w:p w:rsidR="00871A0F" w:rsidRPr="0083162A" w:rsidRDefault="00871A0F" w:rsidP="00871A0F">
      <w:pPr>
        <w:jc w:val="right"/>
        <w:rPr>
          <w:sz w:val="24"/>
          <w:szCs w:val="24"/>
        </w:rPr>
      </w:pPr>
      <w:r w:rsidRPr="0083162A">
        <w:rPr>
          <w:sz w:val="24"/>
          <w:szCs w:val="24"/>
        </w:rPr>
        <w:t>к программе «Развитие экономики»</w:t>
      </w:r>
    </w:p>
    <w:p w:rsidR="00871A0F" w:rsidRPr="0083162A" w:rsidRDefault="00871A0F" w:rsidP="00871A0F">
      <w:pPr>
        <w:shd w:val="clear" w:color="auto" w:fill="FFFFFF"/>
        <w:tabs>
          <w:tab w:val="left" w:pos="9000"/>
        </w:tabs>
        <w:jc w:val="right"/>
        <w:rPr>
          <w:sz w:val="24"/>
          <w:szCs w:val="24"/>
        </w:rPr>
      </w:pPr>
      <w:r w:rsidRPr="0083162A">
        <w:rPr>
          <w:sz w:val="24"/>
          <w:szCs w:val="24"/>
        </w:rPr>
        <w:t xml:space="preserve">(утверждена приложением к постановлению администрации </w:t>
      </w:r>
    </w:p>
    <w:p w:rsidR="00871A0F" w:rsidRDefault="00871A0F" w:rsidP="00871A0F">
      <w:pPr>
        <w:jc w:val="right"/>
        <w:rPr>
          <w:sz w:val="24"/>
          <w:szCs w:val="24"/>
        </w:rPr>
      </w:pPr>
      <w:r w:rsidRPr="0083162A">
        <w:rPr>
          <w:sz w:val="24"/>
          <w:szCs w:val="24"/>
        </w:rPr>
        <w:t xml:space="preserve">МР «Усть-Куломский» от </w:t>
      </w:r>
      <w:r>
        <w:rPr>
          <w:sz w:val="24"/>
          <w:szCs w:val="24"/>
        </w:rPr>
        <w:t>18.10.2021 г. № 1387)</w:t>
      </w:r>
    </w:p>
    <w:p w:rsidR="00871A0F" w:rsidRPr="000003E9" w:rsidRDefault="00871A0F" w:rsidP="00871A0F">
      <w:pPr>
        <w:jc w:val="right"/>
        <w:rPr>
          <w:sz w:val="24"/>
          <w:szCs w:val="24"/>
        </w:rPr>
      </w:pPr>
    </w:p>
    <w:p w:rsidR="00871A0F" w:rsidRDefault="00871A0F" w:rsidP="00871A0F">
      <w:pPr>
        <w:jc w:val="center"/>
        <w:rPr>
          <w:sz w:val="28"/>
          <w:szCs w:val="28"/>
        </w:rPr>
      </w:pPr>
      <w:r w:rsidRPr="00946CD3">
        <w:rPr>
          <w:sz w:val="28"/>
          <w:szCs w:val="28"/>
        </w:rPr>
        <w:t>Ресурсное обеспечение и прогнозная (справочная) оценка расходов на реализацию основных мероприятий муниципальной программы из различных источников финансирования</w:t>
      </w:r>
    </w:p>
    <w:p w:rsidR="00871A0F" w:rsidRPr="00F32F7C" w:rsidRDefault="00871A0F" w:rsidP="00871A0F">
      <w:pPr>
        <w:pStyle w:val="ConsPlusNormal"/>
        <w:jc w:val="right"/>
        <w:rPr>
          <w:rFonts w:ascii="Times New Roman" w:hAnsi="Times New Roman"/>
          <w:sz w:val="24"/>
          <w:szCs w:val="24"/>
        </w:rPr>
      </w:pPr>
      <w:r>
        <w:rPr>
          <w:rFonts w:ascii="Times New Roman" w:hAnsi="Times New Roman"/>
          <w:sz w:val="24"/>
          <w:szCs w:val="24"/>
        </w:rPr>
        <w:t>(таблица 3</w:t>
      </w:r>
      <w:r w:rsidRPr="00F32F7C">
        <w:rPr>
          <w:rFonts w:ascii="Times New Roman" w:hAnsi="Times New Roman"/>
          <w:sz w:val="24"/>
          <w:szCs w:val="24"/>
        </w:rPr>
        <w:t>)</w:t>
      </w:r>
    </w:p>
    <w:tbl>
      <w:tblPr>
        <w:tblW w:w="495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A0"/>
      </w:tblPr>
      <w:tblGrid>
        <w:gridCol w:w="811"/>
        <w:gridCol w:w="1471"/>
        <w:gridCol w:w="3332"/>
        <w:gridCol w:w="794"/>
        <w:gridCol w:w="878"/>
        <w:gridCol w:w="709"/>
        <w:gridCol w:w="709"/>
        <w:gridCol w:w="624"/>
      </w:tblGrid>
      <w:tr w:rsidR="00871A0F" w:rsidRPr="00837104" w:rsidTr="00871A0F">
        <w:trPr>
          <w:trHeight w:val="313"/>
          <w:tblHeader/>
        </w:trPr>
        <w:tc>
          <w:tcPr>
            <w:tcW w:w="1306" w:type="dxa"/>
            <w:vMerge w:val="restart"/>
            <w:vAlign w:val="center"/>
          </w:tcPr>
          <w:p w:rsidR="00871A0F" w:rsidRPr="00837104" w:rsidRDefault="00871A0F" w:rsidP="00871A0F">
            <w:pPr>
              <w:spacing w:before="60" w:after="60"/>
              <w:ind w:right="-30"/>
              <w:jc w:val="center"/>
              <w:rPr>
                <w:b/>
                <w:snapToGrid w:val="0"/>
              </w:rPr>
            </w:pPr>
            <w:r w:rsidRPr="00837104">
              <w:rPr>
                <w:b/>
                <w:snapToGrid w:val="0"/>
              </w:rPr>
              <w:t>Статус</w:t>
            </w:r>
          </w:p>
        </w:tc>
        <w:tc>
          <w:tcPr>
            <w:tcW w:w="2410" w:type="dxa"/>
            <w:vMerge w:val="restart"/>
            <w:vAlign w:val="center"/>
          </w:tcPr>
          <w:p w:rsidR="00871A0F" w:rsidRPr="00837104" w:rsidRDefault="00871A0F" w:rsidP="00871A0F">
            <w:pPr>
              <w:spacing w:before="60" w:after="60"/>
              <w:ind w:right="-30"/>
              <w:jc w:val="center"/>
              <w:rPr>
                <w:b/>
                <w:snapToGrid w:val="0"/>
              </w:rPr>
            </w:pPr>
            <w:r w:rsidRPr="00837104">
              <w:rPr>
                <w:b/>
                <w:snapToGrid w:val="0"/>
              </w:rPr>
              <w:t>Наименование муниципальной программы, подпрограммы муниципальной программы, основного мероприятия</w:t>
            </w:r>
          </w:p>
        </w:tc>
        <w:tc>
          <w:tcPr>
            <w:tcW w:w="5528" w:type="dxa"/>
            <w:vMerge w:val="restart"/>
            <w:vAlign w:val="center"/>
          </w:tcPr>
          <w:p w:rsidR="00871A0F" w:rsidRPr="00837104" w:rsidRDefault="00871A0F" w:rsidP="00871A0F">
            <w:pPr>
              <w:spacing w:before="60" w:after="60"/>
              <w:ind w:right="-30"/>
              <w:jc w:val="center"/>
              <w:rPr>
                <w:b/>
                <w:snapToGrid w:val="0"/>
              </w:rPr>
            </w:pPr>
            <w:r w:rsidRPr="00837104">
              <w:rPr>
                <w:b/>
                <w:snapToGrid w:val="0"/>
              </w:rPr>
              <w:t xml:space="preserve">Источник финансирования </w:t>
            </w:r>
          </w:p>
        </w:tc>
        <w:tc>
          <w:tcPr>
            <w:tcW w:w="5953" w:type="dxa"/>
            <w:gridSpan w:val="5"/>
            <w:tcBorders>
              <w:top w:val="single" w:sz="4" w:space="0" w:color="auto"/>
              <w:bottom w:val="single" w:sz="4" w:space="0" w:color="auto"/>
              <w:right w:val="single" w:sz="4" w:space="0" w:color="auto"/>
            </w:tcBorders>
            <w:shd w:val="clear" w:color="auto" w:fill="auto"/>
          </w:tcPr>
          <w:p w:rsidR="00871A0F" w:rsidRPr="00837104" w:rsidRDefault="00871A0F" w:rsidP="00871A0F">
            <w:pPr>
              <w:jc w:val="center"/>
            </w:pPr>
            <w:r w:rsidRPr="00837104">
              <w:rPr>
                <w:b/>
                <w:snapToGrid w:val="0"/>
              </w:rPr>
              <w:t>Оценка расходов (тыс. руб.), годы</w:t>
            </w:r>
          </w:p>
        </w:tc>
      </w:tr>
      <w:tr w:rsidR="00871A0F" w:rsidRPr="00837104" w:rsidTr="00871A0F">
        <w:trPr>
          <w:trHeight w:val="1099"/>
          <w:tblHeader/>
        </w:trPr>
        <w:tc>
          <w:tcPr>
            <w:tcW w:w="1306" w:type="dxa"/>
            <w:vMerge/>
            <w:vAlign w:val="center"/>
          </w:tcPr>
          <w:p w:rsidR="00871A0F" w:rsidRPr="00837104" w:rsidRDefault="00871A0F" w:rsidP="00871A0F">
            <w:pPr>
              <w:rPr>
                <w:b/>
                <w:snapToGrid w:val="0"/>
              </w:rPr>
            </w:pPr>
          </w:p>
        </w:tc>
        <w:tc>
          <w:tcPr>
            <w:tcW w:w="2410" w:type="dxa"/>
            <w:vMerge/>
            <w:vAlign w:val="center"/>
          </w:tcPr>
          <w:p w:rsidR="00871A0F" w:rsidRPr="00837104" w:rsidRDefault="00871A0F" w:rsidP="00871A0F">
            <w:pPr>
              <w:rPr>
                <w:b/>
                <w:snapToGrid w:val="0"/>
              </w:rPr>
            </w:pPr>
          </w:p>
        </w:tc>
        <w:tc>
          <w:tcPr>
            <w:tcW w:w="5528" w:type="dxa"/>
            <w:vMerge/>
            <w:vAlign w:val="center"/>
          </w:tcPr>
          <w:p w:rsidR="00871A0F" w:rsidRPr="00837104" w:rsidRDefault="00871A0F" w:rsidP="00871A0F">
            <w:pPr>
              <w:rPr>
                <w:b/>
                <w:snapToGrid w:val="0"/>
              </w:rPr>
            </w:pPr>
          </w:p>
        </w:tc>
        <w:tc>
          <w:tcPr>
            <w:tcW w:w="1276" w:type="dxa"/>
            <w:shd w:val="clear" w:color="auto" w:fill="FFFFFF"/>
            <w:vAlign w:val="center"/>
          </w:tcPr>
          <w:p w:rsidR="00871A0F" w:rsidRPr="00837104" w:rsidRDefault="00871A0F" w:rsidP="00871A0F">
            <w:pPr>
              <w:jc w:val="center"/>
              <w:rPr>
                <w:b/>
                <w:snapToGrid w:val="0"/>
              </w:rPr>
            </w:pPr>
            <w:r w:rsidRPr="00837104">
              <w:rPr>
                <w:b/>
                <w:snapToGrid w:val="0"/>
              </w:rPr>
              <w:t>20</w:t>
            </w:r>
            <w:r>
              <w:rPr>
                <w:b/>
                <w:snapToGrid w:val="0"/>
              </w:rPr>
              <w:t>22</w:t>
            </w:r>
          </w:p>
        </w:tc>
        <w:tc>
          <w:tcPr>
            <w:tcW w:w="1417" w:type="dxa"/>
            <w:shd w:val="clear" w:color="auto" w:fill="FFFFFF"/>
            <w:vAlign w:val="center"/>
          </w:tcPr>
          <w:p w:rsidR="00871A0F" w:rsidRPr="00837104" w:rsidRDefault="00871A0F" w:rsidP="00871A0F">
            <w:pPr>
              <w:jc w:val="center"/>
              <w:rPr>
                <w:b/>
                <w:snapToGrid w:val="0"/>
              </w:rPr>
            </w:pPr>
            <w:r w:rsidRPr="00837104">
              <w:rPr>
                <w:b/>
                <w:snapToGrid w:val="0"/>
              </w:rPr>
              <w:t>20</w:t>
            </w:r>
            <w:r>
              <w:rPr>
                <w:b/>
                <w:snapToGrid w:val="0"/>
              </w:rPr>
              <w:t>23</w:t>
            </w:r>
          </w:p>
        </w:tc>
        <w:tc>
          <w:tcPr>
            <w:tcW w:w="1134" w:type="dxa"/>
            <w:shd w:val="clear" w:color="auto" w:fill="FFFFFF"/>
            <w:vAlign w:val="center"/>
          </w:tcPr>
          <w:p w:rsidR="00871A0F" w:rsidRPr="00837104" w:rsidRDefault="00871A0F" w:rsidP="00871A0F">
            <w:pPr>
              <w:jc w:val="center"/>
              <w:rPr>
                <w:b/>
                <w:snapToGrid w:val="0"/>
              </w:rPr>
            </w:pPr>
            <w:r w:rsidRPr="00837104">
              <w:rPr>
                <w:b/>
                <w:snapToGrid w:val="0"/>
              </w:rPr>
              <w:t>20</w:t>
            </w:r>
            <w:r>
              <w:rPr>
                <w:b/>
                <w:snapToGrid w:val="0"/>
              </w:rPr>
              <w:t>24</w:t>
            </w:r>
          </w:p>
        </w:tc>
        <w:tc>
          <w:tcPr>
            <w:tcW w:w="1134" w:type="dxa"/>
            <w:shd w:val="clear" w:color="auto" w:fill="FFFFFF"/>
            <w:vAlign w:val="center"/>
          </w:tcPr>
          <w:p w:rsidR="00871A0F" w:rsidRPr="00837104" w:rsidRDefault="00871A0F" w:rsidP="00871A0F">
            <w:pPr>
              <w:jc w:val="center"/>
              <w:rPr>
                <w:b/>
              </w:rPr>
            </w:pPr>
            <w:r w:rsidRPr="00837104">
              <w:rPr>
                <w:b/>
                <w:snapToGrid w:val="0"/>
              </w:rPr>
              <w:t>20</w:t>
            </w:r>
            <w:r>
              <w:rPr>
                <w:b/>
                <w:snapToGrid w:val="0"/>
              </w:rPr>
              <w:t>25</w:t>
            </w:r>
          </w:p>
        </w:tc>
        <w:tc>
          <w:tcPr>
            <w:tcW w:w="992" w:type="dxa"/>
            <w:shd w:val="clear" w:color="auto" w:fill="FFFFFF"/>
            <w:vAlign w:val="center"/>
          </w:tcPr>
          <w:p w:rsidR="00871A0F" w:rsidRPr="00837104" w:rsidRDefault="00871A0F" w:rsidP="00871A0F">
            <w:pPr>
              <w:jc w:val="center"/>
              <w:rPr>
                <w:b/>
              </w:rPr>
            </w:pPr>
            <w:r w:rsidRPr="00837104">
              <w:rPr>
                <w:b/>
              </w:rPr>
              <w:t>20</w:t>
            </w:r>
            <w:r>
              <w:rPr>
                <w:b/>
              </w:rPr>
              <w:t>26</w:t>
            </w:r>
          </w:p>
        </w:tc>
      </w:tr>
      <w:tr w:rsidR="00871A0F" w:rsidRPr="00837104" w:rsidTr="00871A0F">
        <w:trPr>
          <w:trHeight w:val="20"/>
          <w:tblHeader/>
        </w:trPr>
        <w:tc>
          <w:tcPr>
            <w:tcW w:w="1306" w:type="dxa"/>
            <w:vAlign w:val="center"/>
          </w:tcPr>
          <w:p w:rsidR="00871A0F" w:rsidRPr="00837104" w:rsidRDefault="00871A0F" w:rsidP="00871A0F">
            <w:pPr>
              <w:ind w:right="-30"/>
              <w:jc w:val="center"/>
              <w:rPr>
                <w:snapToGrid w:val="0"/>
              </w:rPr>
            </w:pPr>
            <w:r w:rsidRPr="00837104">
              <w:rPr>
                <w:snapToGrid w:val="0"/>
              </w:rPr>
              <w:t>1</w:t>
            </w:r>
          </w:p>
        </w:tc>
        <w:tc>
          <w:tcPr>
            <w:tcW w:w="2410" w:type="dxa"/>
            <w:vAlign w:val="center"/>
          </w:tcPr>
          <w:p w:rsidR="00871A0F" w:rsidRPr="00837104" w:rsidRDefault="00871A0F" w:rsidP="00871A0F">
            <w:pPr>
              <w:ind w:right="-30"/>
              <w:jc w:val="center"/>
              <w:rPr>
                <w:snapToGrid w:val="0"/>
              </w:rPr>
            </w:pPr>
            <w:r w:rsidRPr="00837104">
              <w:rPr>
                <w:snapToGrid w:val="0"/>
              </w:rPr>
              <w:t>2</w:t>
            </w:r>
          </w:p>
        </w:tc>
        <w:tc>
          <w:tcPr>
            <w:tcW w:w="5528" w:type="dxa"/>
            <w:vAlign w:val="center"/>
          </w:tcPr>
          <w:p w:rsidR="00871A0F" w:rsidRPr="00837104" w:rsidRDefault="00871A0F" w:rsidP="00871A0F">
            <w:pPr>
              <w:ind w:right="-30"/>
              <w:jc w:val="center"/>
              <w:rPr>
                <w:snapToGrid w:val="0"/>
              </w:rPr>
            </w:pPr>
            <w:r w:rsidRPr="00837104">
              <w:rPr>
                <w:snapToGrid w:val="0"/>
              </w:rPr>
              <w:t>3</w:t>
            </w:r>
          </w:p>
        </w:tc>
        <w:tc>
          <w:tcPr>
            <w:tcW w:w="1276" w:type="dxa"/>
            <w:shd w:val="clear" w:color="auto" w:fill="FFFFFF"/>
            <w:vAlign w:val="center"/>
          </w:tcPr>
          <w:p w:rsidR="00871A0F" w:rsidRPr="00837104" w:rsidRDefault="00871A0F" w:rsidP="00871A0F">
            <w:pPr>
              <w:jc w:val="center"/>
              <w:rPr>
                <w:snapToGrid w:val="0"/>
              </w:rPr>
            </w:pPr>
            <w:r w:rsidRPr="00837104">
              <w:rPr>
                <w:snapToGrid w:val="0"/>
              </w:rPr>
              <w:t>4</w:t>
            </w:r>
          </w:p>
        </w:tc>
        <w:tc>
          <w:tcPr>
            <w:tcW w:w="1417" w:type="dxa"/>
            <w:shd w:val="clear" w:color="auto" w:fill="FFFFFF"/>
            <w:vAlign w:val="center"/>
          </w:tcPr>
          <w:p w:rsidR="00871A0F" w:rsidRPr="00837104" w:rsidRDefault="00871A0F" w:rsidP="00871A0F">
            <w:pPr>
              <w:jc w:val="center"/>
              <w:rPr>
                <w:snapToGrid w:val="0"/>
              </w:rPr>
            </w:pPr>
            <w:r w:rsidRPr="00837104">
              <w:rPr>
                <w:snapToGrid w:val="0"/>
              </w:rPr>
              <w:t>5</w:t>
            </w:r>
          </w:p>
        </w:tc>
        <w:tc>
          <w:tcPr>
            <w:tcW w:w="1134" w:type="dxa"/>
            <w:shd w:val="clear" w:color="auto" w:fill="FFFFFF"/>
            <w:vAlign w:val="center"/>
          </w:tcPr>
          <w:p w:rsidR="00871A0F" w:rsidRPr="00837104" w:rsidRDefault="00871A0F" w:rsidP="00871A0F">
            <w:pPr>
              <w:jc w:val="center"/>
              <w:rPr>
                <w:snapToGrid w:val="0"/>
              </w:rPr>
            </w:pPr>
            <w:r w:rsidRPr="00837104">
              <w:rPr>
                <w:snapToGrid w:val="0"/>
              </w:rPr>
              <w:t>6</w:t>
            </w:r>
          </w:p>
        </w:tc>
        <w:tc>
          <w:tcPr>
            <w:tcW w:w="1134" w:type="dxa"/>
            <w:shd w:val="clear" w:color="auto" w:fill="FFFFFF"/>
            <w:vAlign w:val="center"/>
          </w:tcPr>
          <w:p w:rsidR="00871A0F" w:rsidRPr="00837104" w:rsidRDefault="00871A0F" w:rsidP="00871A0F">
            <w:pPr>
              <w:jc w:val="center"/>
              <w:rPr>
                <w:snapToGrid w:val="0"/>
              </w:rPr>
            </w:pPr>
            <w:r w:rsidRPr="00837104">
              <w:rPr>
                <w:snapToGrid w:val="0"/>
              </w:rPr>
              <w:t>7</w:t>
            </w:r>
          </w:p>
        </w:tc>
        <w:tc>
          <w:tcPr>
            <w:tcW w:w="992" w:type="dxa"/>
            <w:shd w:val="clear" w:color="auto" w:fill="FFFFFF"/>
            <w:vAlign w:val="center"/>
          </w:tcPr>
          <w:p w:rsidR="00871A0F" w:rsidRPr="00837104" w:rsidRDefault="00871A0F" w:rsidP="00871A0F">
            <w:pPr>
              <w:jc w:val="center"/>
              <w:rPr>
                <w:snapToGrid w:val="0"/>
              </w:rPr>
            </w:pPr>
            <w:r w:rsidRPr="00837104">
              <w:rPr>
                <w:snapToGrid w:val="0"/>
              </w:rPr>
              <w:t>8</w:t>
            </w:r>
          </w:p>
        </w:tc>
      </w:tr>
      <w:tr w:rsidR="00871A0F" w:rsidRPr="00837104" w:rsidTr="00871A0F">
        <w:trPr>
          <w:trHeight w:val="20"/>
        </w:trPr>
        <w:tc>
          <w:tcPr>
            <w:tcW w:w="1306" w:type="dxa"/>
            <w:vMerge w:val="restart"/>
          </w:tcPr>
          <w:p w:rsidR="00871A0F" w:rsidRPr="00837104" w:rsidRDefault="00871A0F" w:rsidP="00871A0F">
            <w:pPr>
              <w:spacing w:before="60" w:after="60"/>
              <w:ind w:right="-30"/>
              <w:rPr>
                <w:b/>
                <w:snapToGrid w:val="0"/>
              </w:rPr>
            </w:pPr>
            <w:r w:rsidRPr="00837104">
              <w:rPr>
                <w:b/>
                <w:snapToGrid w:val="0"/>
              </w:rPr>
              <w:t>Муниципальная программа</w:t>
            </w:r>
          </w:p>
        </w:tc>
        <w:tc>
          <w:tcPr>
            <w:tcW w:w="2410" w:type="dxa"/>
            <w:vMerge w:val="restart"/>
          </w:tcPr>
          <w:p w:rsidR="00871A0F" w:rsidRPr="00837104" w:rsidRDefault="00871A0F" w:rsidP="00871A0F">
            <w:pPr>
              <w:spacing w:before="60" w:after="60"/>
              <w:ind w:right="-30"/>
              <w:rPr>
                <w:b/>
                <w:snapToGrid w:val="0"/>
              </w:rPr>
            </w:pPr>
            <w:r w:rsidRPr="00837104">
              <w:rPr>
                <w:b/>
                <w:snapToGrid w:val="0"/>
              </w:rPr>
              <w:t>Развитие экономики</w:t>
            </w:r>
          </w:p>
        </w:tc>
        <w:tc>
          <w:tcPr>
            <w:tcW w:w="5528" w:type="dxa"/>
          </w:tcPr>
          <w:p w:rsidR="00871A0F" w:rsidRPr="00837104" w:rsidRDefault="00871A0F" w:rsidP="00871A0F">
            <w:pPr>
              <w:spacing w:before="60" w:after="60"/>
              <w:ind w:right="-30"/>
              <w:rPr>
                <w:snapToGrid w:val="0"/>
              </w:rPr>
            </w:pPr>
            <w:r w:rsidRPr="00837104">
              <w:rPr>
                <w:snapToGrid w:val="0"/>
              </w:rPr>
              <w:t>всего, в т.ч.:</w:t>
            </w:r>
          </w:p>
        </w:tc>
        <w:tc>
          <w:tcPr>
            <w:tcW w:w="1276" w:type="dxa"/>
            <w:tcBorders>
              <w:bottom w:val="single" w:sz="4" w:space="0" w:color="auto"/>
            </w:tcBorders>
            <w:vAlign w:val="bottom"/>
          </w:tcPr>
          <w:p w:rsidR="00871A0F" w:rsidRPr="00837104" w:rsidRDefault="00871A0F" w:rsidP="00871A0F">
            <w:pPr>
              <w:jc w:val="center"/>
            </w:pPr>
            <w:r>
              <w:t>8359,13496</w:t>
            </w:r>
          </w:p>
        </w:tc>
        <w:tc>
          <w:tcPr>
            <w:tcW w:w="1417" w:type="dxa"/>
            <w:tcBorders>
              <w:bottom w:val="single" w:sz="4" w:space="0" w:color="auto"/>
            </w:tcBorders>
            <w:vAlign w:val="bottom"/>
          </w:tcPr>
          <w:p w:rsidR="00871A0F" w:rsidRPr="00837104" w:rsidRDefault="00871A0F" w:rsidP="00871A0F">
            <w:pPr>
              <w:jc w:val="center"/>
            </w:pPr>
            <w:r>
              <w:t>23451,25089</w:t>
            </w:r>
          </w:p>
        </w:tc>
        <w:tc>
          <w:tcPr>
            <w:tcW w:w="1134" w:type="dxa"/>
            <w:tcBorders>
              <w:bottom w:val="single" w:sz="4" w:space="0" w:color="auto"/>
            </w:tcBorders>
            <w:vAlign w:val="bottom"/>
          </w:tcPr>
          <w:p w:rsidR="00871A0F" w:rsidRPr="00837104" w:rsidRDefault="00871A0F" w:rsidP="00871A0F">
            <w:pPr>
              <w:jc w:val="center"/>
            </w:pPr>
            <w:r>
              <w:t>18940,282</w:t>
            </w:r>
          </w:p>
        </w:tc>
        <w:tc>
          <w:tcPr>
            <w:tcW w:w="1134" w:type="dxa"/>
            <w:tcBorders>
              <w:bottom w:val="single" w:sz="4" w:space="0" w:color="auto"/>
            </w:tcBorders>
            <w:vAlign w:val="center"/>
          </w:tcPr>
          <w:p w:rsidR="00871A0F" w:rsidRPr="00837104" w:rsidRDefault="00871A0F" w:rsidP="00871A0F">
            <w:pPr>
              <w:jc w:val="center"/>
            </w:pPr>
            <w:r>
              <w:t>7320,282</w:t>
            </w:r>
          </w:p>
        </w:tc>
        <w:tc>
          <w:tcPr>
            <w:tcW w:w="992" w:type="dxa"/>
            <w:tcBorders>
              <w:bottom w:val="single" w:sz="4" w:space="0" w:color="auto"/>
            </w:tcBorders>
            <w:vAlign w:val="center"/>
          </w:tcPr>
          <w:p w:rsidR="00871A0F" w:rsidRPr="00837104" w:rsidRDefault="00871A0F" w:rsidP="00871A0F">
            <w:pPr>
              <w:jc w:val="center"/>
            </w:pPr>
            <w:r>
              <w:t>7320,282</w:t>
            </w:r>
          </w:p>
        </w:tc>
      </w:tr>
      <w:tr w:rsidR="00871A0F" w:rsidRPr="00837104" w:rsidTr="00871A0F">
        <w:trPr>
          <w:trHeight w:val="20"/>
        </w:trPr>
        <w:tc>
          <w:tcPr>
            <w:tcW w:w="1306" w:type="dxa"/>
            <w:vMerge/>
            <w:vAlign w:val="center"/>
          </w:tcPr>
          <w:p w:rsidR="00871A0F" w:rsidRPr="00837104" w:rsidRDefault="00871A0F" w:rsidP="00871A0F">
            <w:pPr>
              <w:rPr>
                <w:b/>
                <w:snapToGrid w:val="0"/>
              </w:rPr>
            </w:pPr>
          </w:p>
        </w:tc>
        <w:tc>
          <w:tcPr>
            <w:tcW w:w="2410" w:type="dxa"/>
            <w:vMerge/>
            <w:vAlign w:val="center"/>
          </w:tcPr>
          <w:p w:rsidR="00871A0F" w:rsidRPr="00837104" w:rsidRDefault="00871A0F" w:rsidP="00871A0F">
            <w:pPr>
              <w:rPr>
                <w:b/>
                <w:snapToGrid w:val="0"/>
              </w:rPr>
            </w:pPr>
          </w:p>
        </w:tc>
        <w:tc>
          <w:tcPr>
            <w:tcW w:w="5528" w:type="dxa"/>
            <w:tcBorders>
              <w:right w:val="single" w:sz="4" w:space="0" w:color="auto"/>
            </w:tcBorders>
          </w:tcPr>
          <w:p w:rsidR="00871A0F" w:rsidRPr="00837104" w:rsidRDefault="00871A0F" w:rsidP="00871A0F">
            <w:pPr>
              <w:spacing w:before="60" w:after="60"/>
              <w:ind w:left="-30"/>
              <w:rPr>
                <w:snapToGrid w:val="0"/>
              </w:rPr>
            </w:pPr>
            <w:r w:rsidRPr="00837104">
              <w:t>бюджет МО МР «Усть-Куломский»*</w:t>
            </w:r>
          </w:p>
        </w:tc>
        <w:tc>
          <w:tcPr>
            <w:tcW w:w="1276" w:type="dxa"/>
            <w:tcBorders>
              <w:top w:val="single" w:sz="4" w:space="0" w:color="auto"/>
              <w:left w:val="single" w:sz="4" w:space="0" w:color="auto"/>
              <w:bottom w:val="single" w:sz="4" w:space="0" w:color="auto"/>
              <w:right w:val="single" w:sz="4" w:space="0" w:color="auto"/>
            </w:tcBorders>
            <w:vAlign w:val="bottom"/>
          </w:tcPr>
          <w:p w:rsidR="00871A0F" w:rsidRPr="00837104" w:rsidRDefault="00871A0F" w:rsidP="00871A0F">
            <w:pPr>
              <w:jc w:val="center"/>
            </w:pPr>
            <w:r>
              <w:t>8359,13496</w:t>
            </w:r>
          </w:p>
        </w:tc>
        <w:tc>
          <w:tcPr>
            <w:tcW w:w="1417" w:type="dxa"/>
            <w:tcBorders>
              <w:top w:val="single" w:sz="4" w:space="0" w:color="auto"/>
              <w:left w:val="single" w:sz="4" w:space="0" w:color="auto"/>
              <w:bottom w:val="single" w:sz="4" w:space="0" w:color="auto"/>
              <w:right w:val="single" w:sz="4" w:space="0" w:color="auto"/>
            </w:tcBorders>
            <w:vAlign w:val="bottom"/>
          </w:tcPr>
          <w:p w:rsidR="00871A0F" w:rsidRPr="00837104" w:rsidRDefault="00871A0F" w:rsidP="00871A0F">
            <w:pPr>
              <w:jc w:val="center"/>
            </w:pPr>
            <w:r>
              <w:t>23451,25089</w:t>
            </w:r>
          </w:p>
        </w:tc>
        <w:tc>
          <w:tcPr>
            <w:tcW w:w="1134" w:type="dxa"/>
            <w:tcBorders>
              <w:top w:val="single" w:sz="4" w:space="0" w:color="auto"/>
              <w:left w:val="single" w:sz="4" w:space="0" w:color="auto"/>
              <w:bottom w:val="single" w:sz="4" w:space="0" w:color="auto"/>
              <w:right w:val="single" w:sz="4" w:space="0" w:color="auto"/>
            </w:tcBorders>
            <w:vAlign w:val="bottom"/>
          </w:tcPr>
          <w:p w:rsidR="00871A0F" w:rsidRPr="00837104" w:rsidRDefault="00871A0F" w:rsidP="00871A0F">
            <w:pPr>
              <w:jc w:val="center"/>
            </w:pPr>
            <w:r>
              <w:t>18940,282</w:t>
            </w:r>
          </w:p>
        </w:tc>
        <w:tc>
          <w:tcPr>
            <w:tcW w:w="1134" w:type="dxa"/>
            <w:tcBorders>
              <w:top w:val="single" w:sz="4" w:space="0" w:color="auto"/>
              <w:left w:val="single" w:sz="4" w:space="0" w:color="auto"/>
              <w:bottom w:val="single" w:sz="4" w:space="0" w:color="auto"/>
              <w:right w:val="single" w:sz="4" w:space="0" w:color="auto"/>
            </w:tcBorders>
            <w:vAlign w:val="center"/>
          </w:tcPr>
          <w:p w:rsidR="00871A0F" w:rsidRPr="00837104" w:rsidRDefault="00871A0F" w:rsidP="00871A0F">
            <w:pPr>
              <w:jc w:val="center"/>
            </w:pPr>
            <w:r>
              <w:t>7320,282</w:t>
            </w:r>
          </w:p>
        </w:tc>
        <w:tc>
          <w:tcPr>
            <w:tcW w:w="992" w:type="dxa"/>
            <w:tcBorders>
              <w:top w:val="single" w:sz="4" w:space="0" w:color="auto"/>
              <w:left w:val="single" w:sz="4" w:space="0" w:color="auto"/>
              <w:bottom w:val="single" w:sz="4" w:space="0" w:color="auto"/>
              <w:right w:val="single" w:sz="4" w:space="0" w:color="auto"/>
            </w:tcBorders>
            <w:vAlign w:val="center"/>
          </w:tcPr>
          <w:p w:rsidR="00871A0F" w:rsidRPr="00837104" w:rsidRDefault="00871A0F" w:rsidP="00871A0F">
            <w:pPr>
              <w:jc w:val="center"/>
            </w:pPr>
            <w:r>
              <w:t>7320,282</w:t>
            </w:r>
          </w:p>
        </w:tc>
      </w:tr>
      <w:tr w:rsidR="00871A0F" w:rsidRPr="00837104" w:rsidTr="00871A0F">
        <w:trPr>
          <w:trHeight w:val="20"/>
        </w:trPr>
        <w:tc>
          <w:tcPr>
            <w:tcW w:w="1306" w:type="dxa"/>
            <w:vMerge/>
            <w:vAlign w:val="center"/>
          </w:tcPr>
          <w:p w:rsidR="00871A0F" w:rsidRPr="00837104" w:rsidRDefault="00871A0F" w:rsidP="00871A0F">
            <w:pPr>
              <w:rPr>
                <w:b/>
                <w:snapToGrid w:val="0"/>
              </w:rPr>
            </w:pPr>
          </w:p>
        </w:tc>
        <w:tc>
          <w:tcPr>
            <w:tcW w:w="2410" w:type="dxa"/>
            <w:vMerge/>
            <w:vAlign w:val="center"/>
          </w:tcPr>
          <w:p w:rsidR="00871A0F" w:rsidRPr="00837104" w:rsidRDefault="00871A0F" w:rsidP="00871A0F">
            <w:pPr>
              <w:rPr>
                <w:b/>
                <w:snapToGrid w:val="0"/>
              </w:rPr>
            </w:pPr>
          </w:p>
        </w:tc>
        <w:tc>
          <w:tcPr>
            <w:tcW w:w="5528" w:type="dxa"/>
          </w:tcPr>
          <w:p w:rsidR="00871A0F" w:rsidRPr="00837104" w:rsidRDefault="00871A0F" w:rsidP="00871A0F">
            <w:pPr>
              <w:spacing w:before="60" w:after="60"/>
              <w:rPr>
                <w:snapToGrid w:val="0"/>
              </w:rPr>
            </w:pPr>
            <w:r w:rsidRPr="00837104">
              <w:rPr>
                <w:snapToGrid w:val="0"/>
              </w:rPr>
              <w:t>из них за счет средств республиканского бюджета Республики Коми</w:t>
            </w:r>
          </w:p>
        </w:tc>
        <w:tc>
          <w:tcPr>
            <w:tcW w:w="1276" w:type="dxa"/>
            <w:tcBorders>
              <w:top w:val="single" w:sz="4" w:space="0" w:color="auto"/>
            </w:tcBorders>
            <w:vAlign w:val="center"/>
          </w:tcPr>
          <w:p w:rsidR="00871A0F" w:rsidRPr="00837104" w:rsidRDefault="00871A0F" w:rsidP="00871A0F">
            <w:pPr>
              <w:spacing w:before="60" w:after="60"/>
              <w:jc w:val="center"/>
              <w:rPr>
                <w:snapToGrid w:val="0"/>
              </w:rPr>
            </w:pPr>
            <w:r>
              <w:rPr>
                <w:snapToGrid w:val="0"/>
              </w:rPr>
              <w:t>6999,13496</w:t>
            </w:r>
          </w:p>
        </w:tc>
        <w:tc>
          <w:tcPr>
            <w:tcW w:w="1417" w:type="dxa"/>
            <w:tcBorders>
              <w:top w:val="single" w:sz="4" w:space="0" w:color="auto"/>
            </w:tcBorders>
            <w:vAlign w:val="center"/>
          </w:tcPr>
          <w:p w:rsidR="00871A0F" w:rsidRPr="00837104" w:rsidRDefault="00871A0F" w:rsidP="00871A0F">
            <w:pPr>
              <w:spacing w:before="60" w:after="60"/>
              <w:ind w:firstLine="111"/>
              <w:jc w:val="center"/>
              <w:rPr>
                <w:snapToGrid w:val="0"/>
              </w:rPr>
            </w:pPr>
            <w:r>
              <w:rPr>
                <w:snapToGrid w:val="0"/>
              </w:rPr>
              <w:t>17746,51459</w:t>
            </w:r>
          </w:p>
        </w:tc>
        <w:tc>
          <w:tcPr>
            <w:tcW w:w="1134" w:type="dxa"/>
            <w:tcBorders>
              <w:top w:val="single" w:sz="4" w:space="0" w:color="auto"/>
            </w:tcBorders>
            <w:vAlign w:val="center"/>
          </w:tcPr>
          <w:p w:rsidR="00871A0F" w:rsidRPr="00837104" w:rsidRDefault="00871A0F" w:rsidP="00871A0F">
            <w:pPr>
              <w:spacing w:before="60" w:after="60"/>
              <w:jc w:val="center"/>
              <w:rPr>
                <w:snapToGrid w:val="0"/>
              </w:rPr>
            </w:pPr>
            <w:r>
              <w:rPr>
                <w:snapToGrid w:val="0"/>
              </w:rPr>
              <w:t>9500,282</w:t>
            </w:r>
          </w:p>
        </w:tc>
        <w:tc>
          <w:tcPr>
            <w:tcW w:w="1134" w:type="dxa"/>
            <w:tcBorders>
              <w:top w:val="single" w:sz="4" w:space="0" w:color="auto"/>
            </w:tcBorders>
            <w:vAlign w:val="center"/>
          </w:tcPr>
          <w:p w:rsidR="00871A0F" w:rsidRPr="00837104" w:rsidRDefault="00871A0F" w:rsidP="00871A0F">
            <w:pPr>
              <w:spacing w:before="60" w:after="60"/>
              <w:ind w:firstLine="111"/>
              <w:jc w:val="center"/>
              <w:rPr>
                <w:snapToGrid w:val="0"/>
              </w:rPr>
            </w:pPr>
            <w:r>
              <w:rPr>
                <w:snapToGrid w:val="0"/>
              </w:rPr>
              <w:t>7300,282</w:t>
            </w:r>
          </w:p>
        </w:tc>
        <w:tc>
          <w:tcPr>
            <w:tcW w:w="992" w:type="dxa"/>
            <w:tcBorders>
              <w:top w:val="single" w:sz="4" w:space="0" w:color="auto"/>
            </w:tcBorders>
            <w:vAlign w:val="center"/>
          </w:tcPr>
          <w:p w:rsidR="00871A0F" w:rsidRPr="00837104" w:rsidRDefault="00871A0F" w:rsidP="00871A0F">
            <w:pPr>
              <w:spacing w:before="60" w:after="60"/>
              <w:jc w:val="center"/>
              <w:rPr>
                <w:snapToGrid w:val="0"/>
              </w:rPr>
            </w:pPr>
            <w:r>
              <w:rPr>
                <w:snapToGrid w:val="0"/>
              </w:rPr>
              <w:t>7300,282</w:t>
            </w:r>
          </w:p>
        </w:tc>
      </w:tr>
      <w:tr w:rsidR="00871A0F" w:rsidRPr="00837104" w:rsidTr="00871A0F">
        <w:trPr>
          <w:trHeight w:val="20"/>
        </w:trPr>
        <w:tc>
          <w:tcPr>
            <w:tcW w:w="1306" w:type="dxa"/>
            <w:vMerge/>
            <w:vAlign w:val="center"/>
          </w:tcPr>
          <w:p w:rsidR="00871A0F" w:rsidRPr="00837104" w:rsidRDefault="00871A0F" w:rsidP="00871A0F">
            <w:pPr>
              <w:rPr>
                <w:b/>
                <w:snapToGrid w:val="0"/>
              </w:rPr>
            </w:pPr>
          </w:p>
        </w:tc>
        <w:tc>
          <w:tcPr>
            <w:tcW w:w="2410" w:type="dxa"/>
            <w:vMerge/>
            <w:vAlign w:val="center"/>
          </w:tcPr>
          <w:p w:rsidR="00871A0F" w:rsidRPr="00837104" w:rsidRDefault="00871A0F" w:rsidP="00871A0F">
            <w:pPr>
              <w:rPr>
                <w:b/>
                <w:snapToGrid w:val="0"/>
              </w:rPr>
            </w:pPr>
          </w:p>
        </w:tc>
        <w:tc>
          <w:tcPr>
            <w:tcW w:w="5528" w:type="dxa"/>
          </w:tcPr>
          <w:p w:rsidR="00871A0F" w:rsidRPr="00837104" w:rsidRDefault="00871A0F" w:rsidP="00871A0F">
            <w:pPr>
              <w:spacing w:before="60" w:after="60"/>
              <w:rPr>
                <w:snapToGrid w:val="0"/>
              </w:rPr>
            </w:pPr>
            <w:r w:rsidRPr="00837104">
              <w:rPr>
                <w:snapToGrid w:val="0"/>
              </w:rPr>
              <w:t>из них за счет средств федерального бюджета</w:t>
            </w:r>
          </w:p>
        </w:tc>
        <w:tc>
          <w:tcPr>
            <w:tcW w:w="1276" w:type="dxa"/>
            <w:vAlign w:val="center"/>
          </w:tcPr>
          <w:p w:rsidR="00871A0F" w:rsidRPr="00837104" w:rsidRDefault="00871A0F" w:rsidP="00871A0F">
            <w:pPr>
              <w:spacing w:before="60" w:after="60"/>
              <w:jc w:val="center"/>
              <w:rPr>
                <w:snapToGrid w:val="0"/>
              </w:rPr>
            </w:pPr>
            <w:r>
              <w:rPr>
                <w:snapToGrid w:val="0"/>
              </w:rPr>
              <w:t>0</w:t>
            </w:r>
          </w:p>
        </w:tc>
        <w:tc>
          <w:tcPr>
            <w:tcW w:w="1417" w:type="dxa"/>
            <w:vAlign w:val="center"/>
          </w:tcPr>
          <w:p w:rsidR="00871A0F" w:rsidRPr="00837104" w:rsidRDefault="00871A0F" w:rsidP="00871A0F">
            <w:pPr>
              <w:spacing w:before="60" w:after="60"/>
              <w:ind w:firstLine="111"/>
              <w:jc w:val="center"/>
              <w:rPr>
                <w:snapToGrid w:val="0"/>
              </w:rPr>
            </w:pPr>
            <w:r>
              <w:rPr>
                <w:snapToGrid w:val="0"/>
              </w:rPr>
              <w:t>0</w:t>
            </w:r>
          </w:p>
        </w:tc>
        <w:tc>
          <w:tcPr>
            <w:tcW w:w="1134" w:type="dxa"/>
            <w:vAlign w:val="center"/>
          </w:tcPr>
          <w:p w:rsidR="00871A0F" w:rsidRPr="00837104" w:rsidRDefault="00871A0F" w:rsidP="00871A0F">
            <w:pPr>
              <w:spacing w:before="60" w:after="60"/>
              <w:ind w:firstLine="111"/>
              <w:jc w:val="center"/>
              <w:rPr>
                <w:snapToGrid w:val="0"/>
              </w:rPr>
            </w:pPr>
            <w:r>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20"/>
        </w:trPr>
        <w:tc>
          <w:tcPr>
            <w:tcW w:w="1306" w:type="dxa"/>
            <w:vMerge/>
            <w:vAlign w:val="center"/>
          </w:tcPr>
          <w:p w:rsidR="00871A0F" w:rsidRPr="00837104" w:rsidRDefault="00871A0F" w:rsidP="00871A0F">
            <w:pPr>
              <w:rPr>
                <w:b/>
                <w:snapToGrid w:val="0"/>
              </w:rPr>
            </w:pPr>
          </w:p>
        </w:tc>
        <w:tc>
          <w:tcPr>
            <w:tcW w:w="2410" w:type="dxa"/>
            <w:vMerge/>
            <w:vAlign w:val="center"/>
          </w:tcPr>
          <w:p w:rsidR="00871A0F" w:rsidRPr="00837104" w:rsidRDefault="00871A0F" w:rsidP="00871A0F">
            <w:pPr>
              <w:rPr>
                <w:b/>
                <w:snapToGrid w:val="0"/>
              </w:rPr>
            </w:pPr>
          </w:p>
        </w:tc>
        <w:tc>
          <w:tcPr>
            <w:tcW w:w="5528" w:type="dxa"/>
          </w:tcPr>
          <w:p w:rsidR="00871A0F" w:rsidRPr="00837104" w:rsidRDefault="00871A0F" w:rsidP="00871A0F">
            <w:pPr>
              <w:spacing w:before="60" w:after="60"/>
              <w:rPr>
                <w:snapToGrid w:val="0"/>
              </w:rPr>
            </w:pPr>
            <w:r>
              <w:rPr>
                <w:snapToGrid w:val="0"/>
              </w:rPr>
              <w:t>из них инициативные платежи, зачисляемые в бюджеты муниципальных районов</w:t>
            </w:r>
          </w:p>
        </w:tc>
        <w:tc>
          <w:tcPr>
            <w:tcW w:w="1276" w:type="dxa"/>
            <w:vAlign w:val="center"/>
          </w:tcPr>
          <w:p w:rsidR="00871A0F" w:rsidRDefault="00871A0F" w:rsidP="00871A0F">
            <w:pPr>
              <w:spacing w:before="60" w:after="60"/>
              <w:jc w:val="center"/>
              <w:rPr>
                <w:snapToGrid w:val="0"/>
              </w:rPr>
            </w:pPr>
            <w:r>
              <w:rPr>
                <w:snapToGrid w:val="0"/>
              </w:rPr>
              <w:t>0</w:t>
            </w:r>
          </w:p>
        </w:tc>
        <w:tc>
          <w:tcPr>
            <w:tcW w:w="1417" w:type="dxa"/>
            <w:vAlign w:val="center"/>
          </w:tcPr>
          <w:p w:rsidR="00871A0F" w:rsidRDefault="00871A0F" w:rsidP="00871A0F">
            <w:pPr>
              <w:spacing w:before="60" w:after="60"/>
              <w:ind w:firstLine="111"/>
              <w:jc w:val="center"/>
              <w:rPr>
                <w:snapToGrid w:val="0"/>
              </w:rPr>
            </w:pPr>
            <w:r>
              <w:rPr>
                <w:snapToGrid w:val="0"/>
              </w:rPr>
              <w:t>919,0</w:t>
            </w:r>
          </w:p>
        </w:tc>
        <w:tc>
          <w:tcPr>
            <w:tcW w:w="1134" w:type="dxa"/>
            <w:vAlign w:val="center"/>
          </w:tcPr>
          <w:p w:rsidR="00871A0F" w:rsidRDefault="00871A0F" w:rsidP="00871A0F">
            <w:pPr>
              <w:spacing w:before="60" w:after="60"/>
              <w:ind w:firstLine="111"/>
              <w:jc w:val="center"/>
              <w:rPr>
                <w:snapToGrid w:val="0"/>
              </w:rPr>
            </w:pPr>
            <w:r>
              <w:rPr>
                <w:snapToGrid w:val="0"/>
              </w:rPr>
              <w:t>0</w:t>
            </w:r>
          </w:p>
        </w:tc>
        <w:tc>
          <w:tcPr>
            <w:tcW w:w="1134" w:type="dxa"/>
            <w:vAlign w:val="center"/>
          </w:tcPr>
          <w:p w:rsidR="00871A0F" w:rsidRPr="00837104" w:rsidRDefault="00871A0F" w:rsidP="00871A0F">
            <w:pPr>
              <w:spacing w:before="60" w:after="60"/>
              <w:ind w:firstLine="111"/>
              <w:jc w:val="center"/>
              <w:rPr>
                <w:snapToGrid w:val="0"/>
              </w:rPr>
            </w:pPr>
            <w:r>
              <w:rPr>
                <w:snapToGrid w:val="0"/>
              </w:rPr>
              <w:t>0</w:t>
            </w:r>
          </w:p>
        </w:tc>
        <w:tc>
          <w:tcPr>
            <w:tcW w:w="992" w:type="dxa"/>
            <w:vAlign w:val="center"/>
          </w:tcPr>
          <w:p w:rsidR="00871A0F" w:rsidRPr="00837104" w:rsidRDefault="00871A0F" w:rsidP="00871A0F">
            <w:pPr>
              <w:spacing w:before="60" w:after="60"/>
              <w:ind w:firstLine="111"/>
              <w:jc w:val="center"/>
              <w:rPr>
                <w:snapToGrid w:val="0"/>
              </w:rPr>
            </w:pPr>
            <w:r>
              <w:rPr>
                <w:snapToGrid w:val="0"/>
              </w:rPr>
              <w:t>0</w:t>
            </w:r>
          </w:p>
        </w:tc>
      </w:tr>
      <w:tr w:rsidR="00871A0F" w:rsidRPr="00837104" w:rsidTr="00871A0F">
        <w:trPr>
          <w:trHeight w:val="20"/>
        </w:trPr>
        <w:tc>
          <w:tcPr>
            <w:tcW w:w="1306" w:type="dxa"/>
            <w:vMerge w:val="restart"/>
          </w:tcPr>
          <w:p w:rsidR="00871A0F" w:rsidRPr="00837104" w:rsidRDefault="00871A0F" w:rsidP="00871A0F">
            <w:pPr>
              <w:spacing w:before="60" w:after="60"/>
              <w:ind w:right="-30"/>
              <w:rPr>
                <w:b/>
                <w:snapToGrid w:val="0"/>
              </w:rPr>
            </w:pPr>
            <w:r w:rsidRPr="00837104">
              <w:rPr>
                <w:b/>
                <w:snapToGrid w:val="0"/>
              </w:rPr>
              <w:t xml:space="preserve">Подпрограмма 1 </w:t>
            </w:r>
          </w:p>
        </w:tc>
        <w:tc>
          <w:tcPr>
            <w:tcW w:w="2410" w:type="dxa"/>
            <w:vMerge w:val="restart"/>
          </w:tcPr>
          <w:p w:rsidR="00871A0F" w:rsidRPr="00837104" w:rsidRDefault="00871A0F" w:rsidP="00871A0F">
            <w:pPr>
              <w:spacing w:before="60" w:after="60"/>
              <w:ind w:right="-30"/>
              <w:rPr>
                <w:snapToGrid w:val="0"/>
              </w:rPr>
            </w:pPr>
            <w:r w:rsidRPr="00837104">
              <w:rPr>
                <w:b/>
                <w:snapToGrid w:val="0"/>
              </w:rPr>
              <w:t>Развитие лесопромышленного комплекса</w:t>
            </w:r>
          </w:p>
        </w:tc>
        <w:tc>
          <w:tcPr>
            <w:tcW w:w="5528" w:type="dxa"/>
          </w:tcPr>
          <w:p w:rsidR="00871A0F" w:rsidRPr="00837104" w:rsidRDefault="00871A0F" w:rsidP="00871A0F">
            <w:pPr>
              <w:spacing w:before="60" w:after="60"/>
              <w:ind w:right="-30"/>
              <w:rPr>
                <w:snapToGrid w:val="0"/>
              </w:rPr>
            </w:pPr>
            <w:r w:rsidRPr="00837104">
              <w:rPr>
                <w:snapToGrid w:val="0"/>
              </w:rPr>
              <w:t>всего, в т.ч.:</w:t>
            </w:r>
          </w:p>
        </w:tc>
        <w:tc>
          <w:tcPr>
            <w:tcW w:w="1276" w:type="dxa"/>
            <w:vAlign w:val="center"/>
          </w:tcPr>
          <w:p w:rsidR="00871A0F" w:rsidRPr="00837104" w:rsidRDefault="00871A0F" w:rsidP="00871A0F">
            <w:pPr>
              <w:spacing w:before="60" w:after="60"/>
              <w:ind w:firstLine="111"/>
              <w:jc w:val="center"/>
              <w:rPr>
                <w:snapToGrid w:val="0"/>
              </w:rPr>
            </w:pPr>
            <w:r>
              <w:rPr>
                <w:snapToGrid w:val="0"/>
              </w:rPr>
              <w:t>6199,13496</w:t>
            </w:r>
          </w:p>
        </w:tc>
        <w:tc>
          <w:tcPr>
            <w:tcW w:w="1417" w:type="dxa"/>
            <w:vAlign w:val="center"/>
          </w:tcPr>
          <w:p w:rsidR="00871A0F" w:rsidRPr="00837104" w:rsidRDefault="00871A0F" w:rsidP="00871A0F">
            <w:pPr>
              <w:spacing w:before="60" w:after="60"/>
              <w:ind w:firstLine="111"/>
              <w:jc w:val="center"/>
              <w:rPr>
                <w:snapToGrid w:val="0"/>
              </w:rPr>
            </w:pPr>
            <w:r>
              <w:rPr>
                <w:snapToGrid w:val="0"/>
              </w:rPr>
              <w:t>9741,95089</w:t>
            </w:r>
          </w:p>
        </w:tc>
        <w:tc>
          <w:tcPr>
            <w:tcW w:w="1134" w:type="dxa"/>
            <w:vAlign w:val="center"/>
          </w:tcPr>
          <w:p w:rsidR="00871A0F" w:rsidRPr="00837104" w:rsidRDefault="00871A0F" w:rsidP="00871A0F">
            <w:pPr>
              <w:jc w:val="center"/>
            </w:pPr>
            <w:r>
              <w:rPr>
                <w:snapToGrid w:val="0"/>
              </w:rPr>
              <w:t>7300,282</w:t>
            </w:r>
          </w:p>
        </w:tc>
        <w:tc>
          <w:tcPr>
            <w:tcW w:w="1134" w:type="dxa"/>
            <w:vAlign w:val="center"/>
          </w:tcPr>
          <w:p w:rsidR="00871A0F" w:rsidRPr="00837104" w:rsidRDefault="00871A0F" w:rsidP="00871A0F">
            <w:pPr>
              <w:jc w:val="center"/>
            </w:pPr>
            <w:r>
              <w:rPr>
                <w:snapToGrid w:val="0"/>
              </w:rPr>
              <w:t>7300,282</w:t>
            </w:r>
          </w:p>
        </w:tc>
        <w:tc>
          <w:tcPr>
            <w:tcW w:w="992" w:type="dxa"/>
            <w:vAlign w:val="center"/>
          </w:tcPr>
          <w:p w:rsidR="00871A0F" w:rsidRPr="00837104" w:rsidRDefault="00871A0F" w:rsidP="00871A0F">
            <w:pPr>
              <w:jc w:val="center"/>
            </w:pPr>
            <w:r>
              <w:rPr>
                <w:snapToGrid w:val="0"/>
              </w:rPr>
              <w:t>7300,282</w:t>
            </w:r>
          </w:p>
        </w:tc>
      </w:tr>
      <w:tr w:rsidR="00871A0F" w:rsidRPr="00837104" w:rsidTr="00871A0F">
        <w:trPr>
          <w:trHeight w:val="20"/>
        </w:trPr>
        <w:tc>
          <w:tcPr>
            <w:tcW w:w="1306" w:type="dxa"/>
            <w:vMerge/>
            <w:vAlign w:val="center"/>
          </w:tcPr>
          <w:p w:rsidR="00871A0F" w:rsidRPr="00837104" w:rsidRDefault="00871A0F" w:rsidP="00871A0F">
            <w:pPr>
              <w:rPr>
                <w:b/>
                <w:snapToGrid w:val="0"/>
              </w:rPr>
            </w:pPr>
          </w:p>
        </w:tc>
        <w:tc>
          <w:tcPr>
            <w:tcW w:w="2410" w:type="dxa"/>
            <w:vMerge/>
            <w:vAlign w:val="center"/>
          </w:tcPr>
          <w:p w:rsidR="00871A0F" w:rsidRPr="00837104" w:rsidRDefault="00871A0F" w:rsidP="00871A0F">
            <w:pPr>
              <w:rPr>
                <w:snapToGrid w:val="0"/>
              </w:rPr>
            </w:pPr>
          </w:p>
        </w:tc>
        <w:tc>
          <w:tcPr>
            <w:tcW w:w="5528" w:type="dxa"/>
          </w:tcPr>
          <w:p w:rsidR="00871A0F" w:rsidRPr="00837104" w:rsidRDefault="00871A0F" w:rsidP="00871A0F">
            <w:pPr>
              <w:spacing w:before="60" w:after="60"/>
              <w:ind w:left="-30"/>
              <w:rPr>
                <w:snapToGrid w:val="0"/>
              </w:rPr>
            </w:pPr>
            <w:r w:rsidRPr="00837104">
              <w:t>бюджет МО МР «Усть-Куломский»*</w:t>
            </w:r>
          </w:p>
        </w:tc>
        <w:tc>
          <w:tcPr>
            <w:tcW w:w="1276" w:type="dxa"/>
            <w:vAlign w:val="center"/>
          </w:tcPr>
          <w:p w:rsidR="00871A0F" w:rsidRPr="00837104" w:rsidRDefault="00871A0F" w:rsidP="00871A0F">
            <w:pPr>
              <w:spacing w:before="60" w:after="60"/>
              <w:ind w:firstLine="111"/>
              <w:jc w:val="center"/>
              <w:rPr>
                <w:snapToGrid w:val="0"/>
              </w:rPr>
            </w:pPr>
            <w:r>
              <w:rPr>
                <w:snapToGrid w:val="0"/>
              </w:rPr>
              <w:t>6199,13496</w:t>
            </w:r>
          </w:p>
        </w:tc>
        <w:tc>
          <w:tcPr>
            <w:tcW w:w="1417" w:type="dxa"/>
            <w:vAlign w:val="center"/>
          </w:tcPr>
          <w:p w:rsidR="00871A0F" w:rsidRPr="00837104" w:rsidRDefault="00871A0F" w:rsidP="00871A0F">
            <w:pPr>
              <w:spacing w:before="60" w:after="60"/>
              <w:ind w:firstLine="111"/>
              <w:jc w:val="center"/>
              <w:rPr>
                <w:snapToGrid w:val="0"/>
              </w:rPr>
            </w:pPr>
            <w:r>
              <w:rPr>
                <w:snapToGrid w:val="0"/>
              </w:rPr>
              <w:t>9741,95089</w:t>
            </w:r>
          </w:p>
        </w:tc>
        <w:tc>
          <w:tcPr>
            <w:tcW w:w="1134" w:type="dxa"/>
            <w:vAlign w:val="center"/>
          </w:tcPr>
          <w:p w:rsidR="00871A0F" w:rsidRPr="00837104" w:rsidRDefault="00871A0F" w:rsidP="00871A0F">
            <w:pPr>
              <w:jc w:val="center"/>
            </w:pPr>
            <w:r>
              <w:rPr>
                <w:snapToGrid w:val="0"/>
              </w:rPr>
              <w:t>7300,282</w:t>
            </w:r>
          </w:p>
        </w:tc>
        <w:tc>
          <w:tcPr>
            <w:tcW w:w="1134" w:type="dxa"/>
            <w:vAlign w:val="center"/>
          </w:tcPr>
          <w:p w:rsidR="00871A0F" w:rsidRPr="00837104" w:rsidRDefault="00871A0F" w:rsidP="00871A0F">
            <w:pPr>
              <w:jc w:val="center"/>
            </w:pPr>
            <w:r>
              <w:rPr>
                <w:snapToGrid w:val="0"/>
              </w:rPr>
              <w:t>7300,282</w:t>
            </w:r>
          </w:p>
        </w:tc>
        <w:tc>
          <w:tcPr>
            <w:tcW w:w="992" w:type="dxa"/>
            <w:vAlign w:val="center"/>
          </w:tcPr>
          <w:p w:rsidR="00871A0F" w:rsidRPr="00837104" w:rsidRDefault="00871A0F" w:rsidP="00871A0F">
            <w:pPr>
              <w:jc w:val="center"/>
            </w:pPr>
            <w:r>
              <w:rPr>
                <w:snapToGrid w:val="0"/>
              </w:rPr>
              <w:t>7300,282</w:t>
            </w:r>
          </w:p>
        </w:tc>
      </w:tr>
      <w:tr w:rsidR="00871A0F" w:rsidRPr="00837104" w:rsidTr="00871A0F">
        <w:trPr>
          <w:trHeight w:val="20"/>
        </w:trPr>
        <w:tc>
          <w:tcPr>
            <w:tcW w:w="1306" w:type="dxa"/>
            <w:vMerge/>
            <w:vAlign w:val="center"/>
          </w:tcPr>
          <w:p w:rsidR="00871A0F" w:rsidRPr="00837104" w:rsidRDefault="00871A0F" w:rsidP="00871A0F">
            <w:pPr>
              <w:rPr>
                <w:b/>
                <w:snapToGrid w:val="0"/>
              </w:rPr>
            </w:pPr>
          </w:p>
        </w:tc>
        <w:tc>
          <w:tcPr>
            <w:tcW w:w="2410" w:type="dxa"/>
            <w:vMerge/>
            <w:vAlign w:val="center"/>
          </w:tcPr>
          <w:p w:rsidR="00871A0F" w:rsidRPr="00837104" w:rsidRDefault="00871A0F" w:rsidP="00871A0F">
            <w:pPr>
              <w:rPr>
                <w:snapToGrid w:val="0"/>
              </w:rPr>
            </w:pPr>
          </w:p>
        </w:tc>
        <w:tc>
          <w:tcPr>
            <w:tcW w:w="5528" w:type="dxa"/>
          </w:tcPr>
          <w:p w:rsidR="00871A0F" w:rsidRPr="00837104" w:rsidRDefault="00871A0F" w:rsidP="00871A0F">
            <w:pPr>
              <w:spacing w:before="60" w:after="60"/>
              <w:rPr>
                <w:snapToGrid w:val="0"/>
              </w:rPr>
            </w:pPr>
            <w:r w:rsidRPr="00837104">
              <w:rPr>
                <w:snapToGrid w:val="0"/>
              </w:rPr>
              <w:t>из них за счет средств республиканского бюджета Республики Коми</w:t>
            </w:r>
          </w:p>
        </w:tc>
        <w:tc>
          <w:tcPr>
            <w:tcW w:w="1276" w:type="dxa"/>
            <w:vAlign w:val="center"/>
          </w:tcPr>
          <w:p w:rsidR="00871A0F" w:rsidRPr="00837104" w:rsidRDefault="00871A0F" w:rsidP="00871A0F">
            <w:pPr>
              <w:spacing w:before="60" w:after="60"/>
              <w:ind w:firstLine="111"/>
              <w:jc w:val="center"/>
              <w:rPr>
                <w:snapToGrid w:val="0"/>
              </w:rPr>
            </w:pPr>
            <w:r>
              <w:rPr>
                <w:snapToGrid w:val="0"/>
              </w:rPr>
              <w:t>6199,13496</w:t>
            </w:r>
          </w:p>
        </w:tc>
        <w:tc>
          <w:tcPr>
            <w:tcW w:w="1417" w:type="dxa"/>
            <w:vAlign w:val="center"/>
          </w:tcPr>
          <w:p w:rsidR="00871A0F" w:rsidRPr="00837104" w:rsidRDefault="00871A0F" w:rsidP="00871A0F">
            <w:pPr>
              <w:spacing w:before="60" w:after="60"/>
              <w:ind w:firstLine="111"/>
              <w:jc w:val="center"/>
              <w:rPr>
                <w:snapToGrid w:val="0"/>
              </w:rPr>
            </w:pPr>
            <w:r>
              <w:rPr>
                <w:snapToGrid w:val="0"/>
              </w:rPr>
              <w:t>9741,95089</w:t>
            </w:r>
          </w:p>
        </w:tc>
        <w:tc>
          <w:tcPr>
            <w:tcW w:w="1134" w:type="dxa"/>
            <w:vAlign w:val="center"/>
          </w:tcPr>
          <w:p w:rsidR="00871A0F" w:rsidRPr="00837104" w:rsidRDefault="00871A0F" w:rsidP="00871A0F">
            <w:pPr>
              <w:spacing w:before="60" w:after="60"/>
              <w:rPr>
                <w:snapToGrid w:val="0"/>
              </w:rPr>
            </w:pPr>
            <w:r>
              <w:rPr>
                <w:snapToGrid w:val="0"/>
              </w:rPr>
              <w:t xml:space="preserve">  7300,282</w:t>
            </w:r>
          </w:p>
        </w:tc>
        <w:tc>
          <w:tcPr>
            <w:tcW w:w="1134" w:type="dxa"/>
            <w:vAlign w:val="center"/>
          </w:tcPr>
          <w:p w:rsidR="00871A0F" w:rsidRPr="00837104" w:rsidRDefault="00871A0F" w:rsidP="00871A0F">
            <w:pPr>
              <w:spacing w:before="60" w:after="60"/>
              <w:ind w:firstLine="111"/>
              <w:jc w:val="center"/>
              <w:rPr>
                <w:snapToGrid w:val="0"/>
              </w:rPr>
            </w:pPr>
            <w:r>
              <w:rPr>
                <w:snapToGrid w:val="0"/>
              </w:rPr>
              <w:t>7300,282</w:t>
            </w:r>
          </w:p>
        </w:tc>
        <w:tc>
          <w:tcPr>
            <w:tcW w:w="992" w:type="dxa"/>
            <w:vAlign w:val="center"/>
          </w:tcPr>
          <w:p w:rsidR="00871A0F" w:rsidRPr="00837104" w:rsidRDefault="00871A0F" w:rsidP="00871A0F">
            <w:pPr>
              <w:spacing w:before="60" w:after="60"/>
              <w:jc w:val="center"/>
              <w:rPr>
                <w:snapToGrid w:val="0"/>
              </w:rPr>
            </w:pPr>
            <w:r>
              <w:rPr>
                <w:snapToGrid w:val="0"/>
              </w:rPr>
              <w:t>7300,282</w:t>
            </w:r>
          </w:p>
        </w:tc>
      </w:tr>
      <w:tr w:rsidR="00871A0F" w:rsidRPr="00837104" w:rsidTr="00871A0F">
        <w:trPr>
          <w:trHeight w:val="20"/>
        </w:trPr>
        <w:tc>
          <w:tcPr>
            <w:tcW w:w="1306" w:type="dxa"/>
            <w:vMerge/>
            <w:vAlign w:val="center"/>
          </w:tcPr>
          <w:p w:rsidR="00871A0F" w:rsidRPr="00837104" w:rsidRDefault="00871A0F" w:rsidP="00871A0F">
            <w:pPr>
              <w:rPr>
                <w:b/>
                <w:snapToGrid w:val="0"/>
              </w:rPr>
            </w:pPr>
          </w:p>
        </w:tc>
        <w:tc>
          <w:tcPr>
            <w:tcW w:w="2410" w:type="dxa"/>
            <w:vMerge/>
            <w:vAlign w:val="center"/>
          </w:tcPr>
          <w:p w:rsidR="00871A0F" w:rsidRPr="00837104" w:rsidRDefault="00871A0F" w:rsidP="00871A0F">
            <w:pPr>
              <w:rPr>
                <w:snapToGrid w:val="0"/>
              </w:rPr>
            </w:pPr>
          </w:p>
        </w:tc>
        <w:tc>
          <w:tcPr>
            <w:tcW w:w="5528" w:type="dxa"/>
          </w:tcPr>
          <w:p w:rsidR="00871A0F" w:rsidRPr="00837104" w:rsidRDefault="00871A0F" w:rsidP="00871A0F">
            <w:pPr>
              <w:spacing w:before="60" w:after="60"/>
              <w:rPr>
                <w:snapToGrid w:val="0"/>
              </w:rPr>
            </w:pPr>
            <w:r w:rsidRPr="00837104">
              <w:rPr>
                <w:snapToGrid w:val="0"/>
              </w:rPr>
              <w:t>из них за счет средств федерального бюджета</w:t>
            </w:r>
          </w:p>
        </w:tc>
        <w:tc>
          <w:tcPr>
            <w:tcW w:w="1276" w:type="dxa"/>
          </w:tcPr>
          <w:p w:rsidR="00871A0F" w:rsidRPr="00837104" w:rsidRDefault="00871A0F" w:rsidP="00871A0F">
            <w:pPr>
              <w:spacing w:before="60" w:after="60"/>
              <w:ind w:firstLine="111"/>
              <w:jc w:val="center"/>
              <w:rPr>
                <w:snapToGrid w:val="0"/>
              </w:rPr>
            </w:pPr>
            <w:r w:rsidRPr="00837104">
              <w:rPr>
                <w:snapToGrid w:val="0"/>
              </w:rPr>
              <w:t>0</w:t>
            </w:r>
          </w:p>
        </w:tc>
        <w:tc>
          <w:tcPr>
            <w:tcW w:w="1417" w:type="dxa"/>
          </w:tcPr>
          <w:p w:rsidR="00871A0F" w:rsidRPr="00837104" w:rsidRDefault="00871A0F" w:rsidP="00871A0F">
            <w:pPr>
              <w:spacing w:before="60" w:after="60"/>
              <w:ind w:firstLine="111"/>
              <w:jc w:val="center"/>
              <w:rPr>
                <w:snapToGrid w:val="0"/>
              </w:rPr>
            </w:pPr>
            <w:r w:rsidRPr="00837104">
              <w:rPr>
                <w:snapToGrid w:val="0"/>
              </w:rPr>
              <w:t>0</w:t>
            </w:r>
          </w:p>
        </w:tc>
        <w:tc>
          <w:tcPr>
            <w:tcW w:w="1134" w:type="dxa"/>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20"/>
        </w:trPr>
        <w:tc>
          <w:tcPr>
            <w:tcW w:w="1306" w:type="dxa"/>
            <w:vMerge w:val="restart"/>
          </w:tcPr>
          <w:p w:rsidR="00871A0F" w:rsidRPr="00837104" w:rsidRDefault="00871A0F" w:rsidP="00871A0F">
            <w:pPr>
              <w:spacing w:before="60" w:after="60"/>
              <w:ind w:right="-30"/>
              <w:rPr>
                <w:snapToGrid w:val="0"/>
              </w:rPr>
            </w:pPr>
            <w:r>
              <w:rPr>
                <w:snapToGrid w:val="0"/>
              </w:rPr>
              <w:t>Основное мероприятие 1.1.1.</w:t>
            </w:r>
          </w:p>
        </w:tc>
        <w:tc>
          <w:tcPr>
            <w:tcW w:w="2410" w:type="dxa"/>
            <w:vMerge w:val="restart"/>
          </w:tcPr>
          <w:p w:rsidR="00871A0F" w:rsidRPr="00837104" w:rsidRDefault="00871A0F" w:rsidP="00871A0F">
            <w:pPr>
              <w:spacing w:before="60" w:after="60"/>
              <w:ind w:right="-30"/>
              <w:rPr>
                <w:snapToGrid w:val="0"/>
              </w:rPr>
            </w:pPr>
            <w:r w:rsidRPr="00837104">
              <w:rPr>
                <w:snapToGrid w:val="0"/>
              </w:rPr>
              <w:t>Содействие реализации инвестиционных проектов в лесопромышленном комплексе</w:t>
            </w:r>
          </w:p>
        </w:tc>
        <w:tc>
          <w:tcPr>
            <w:tcW w:w="5528" w:type="dxa"/>
          </w:tcPr>
          <w:p w:rsidR="00871A0F" w:rsidRPr="00837104" w:rsidRDefault="00871A0F" w:rsidP="00871A0F">
            <w:pPr>
              <w:spacing w:before="60" w:after="60"/>
              <w:ind w:right="-30"/>
              <w:rPr>
                <w:snapToGrid w:val="0"/>
              </w:rPr>
            </w:pPr>
            <w:r w:rsidRPr="00837104">
              <w:rPr>
                <w:snapToGrid w:val="0"/>
              </w:rPr>
              <w:t>всего, в т.ч.:</w:t>
            </w:r>
          </w:p>
        </w:tc>
        <w:tc>
          <w:tcPr>
            <w:tcW w:w="1276"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vAlign w:val="center"/>
          </w:tcPr>
          <w:p w:rsidR="00871A0F" w:rsidRPr="00837104" w:rsidRDefault="00871A0F" w:rsidP="00871A0F">
            <w:pPr>
              <w:jc w:val="center"/>
            </w:pPr>
            <w:r w:rsidRPr="00837104">
              <w:rPr>
                <w:snapToGrid w:val="0"/>
              </w:rPr>
              <w:t>0</w:t>
            </w:r>
          </w:p>
        </w:tc>
        <w:tc>
          <w:tcPr>
            <w:tcW w:w="1134" w:type="dxa"/>
            <w:vAlign w:val="center"/>
          </w:tcPr>
          <w:p w:rsidR="00871A0F" w:rsidRPr="00837104" w:rsidRDefault="00871A0F" w:rsidP="00871A0F">
            <w:pPr>
              <w:jc w:val="center"/>
            </w:pPr>
            <w:r w:rsidRPr="00837104">
              <w:rPr>
                <w:snapToGrid w:val="0"/>
              </w:rPr>
              <w:t>0</w:t>
            </w:r>
          </w:p>
        </w:tc>
        <w:tc>
          <w:tcPr>
            <w:tcW w:w="1134" w:type="dxa"/>
            <w:vAlign w:val="center"/>
          </w:tcPr>
          <w:p w:rsidR="00871A0F" w:rsidRPr="00837104" w:rsidRDefault="00871A0F" w:rsidP="00871A0F">
            <w:pPr>
              <w:jc w:val="center"/>
            </w:pPr>
            <w:r w:rsidRPr="00837104">
              <w:rPr>
                <w:snapToGrid w:val="0"/>
              </w:rPr>
              <w:t>0</w:t>
            </w:r>
          </w:p>
        </w:tc>
        <w:tc>
          <w:tcPr>
            <w:tcW w:w="992" w:type="dxa"/>
            <w:vAlign w:val="center"/>
          </w:tcPr>
          <w:p w:rsidR="00871A0F" w:rsidRPr="00837104" w:rsidRDefault="00871A0F" w:rsidP="00871A0F">
            <w:pPr>
              <w:jc w:val="center"/>
            </w:pPr>
            <w:r w:rsidRPr="00837104">
              <w:rPr>
                <w:snapToGrid w:val="0"/>
              </w:rPr>
              <w:t>0</w:t>
            </w:r>
          </w:p>
        </w:tc>
      </w:tr>
      <w:tr w:rsidR="00871A0F" w:rsidRPr="00837104" w:rsidTr="00871A0F">
        <w:trPr>
          <w:trHeight w:val="20"/>
        </w:trPr>
        <w:tc>
          <w:tcPr>
            <w:tcW w:w="1306" w:type="dxa"/>
            <w:vMerge/>
            <w:vAlign w:val="center"/>
          </w:tcPr>
          <w:p w:rsidR="00871A0F" w:rsidRPr="00837104" w:rsidRDefault="00871A0F" w:rsidP="00871A0F">
            <w:pPr>
              <w:rPr>
                <w:snapToGrid w:val="0"/>
              </w:rPr>
            </w:pPr>
          </w:p>
        </w:tc>
        <w:tc>
          <w:tcPr>
            <w:tcW w:w="2410" w:type="dxa"/>
            <w:vMerge/>
            <w:vAlign w:val="center"/>
          </w:tcPr>
          <w:p w:rsidR="00871A0F" w:rsidRPr="00837104" w:rsidRDefault="00871A0F" w:rsidP="00871A0F">
            <w:pPr>
              <w:rPr>
                <w:snapToGrid w:val="0"/>
              </w:rPr>
            </w:pPr>
          </w:p>
        </w:tc>
        <w:tc>
          <w:tcPr>
            <w:tcW w:w="5528" w:type="dxa"/>
          </w:tcPr>
          <w:p w:rsidR="00871A0F" w:rsidRPr="00837104" w:rsidRDefault="00871A0F" w:rsidP="00871A0F">
            <w:pPr>
              <w:spacing w:before="60" w:after="60"/>
              <w:ind w:left="-30"/>
              <w:rPr>
                <w:snapToGrid w:val="0"/>
              </w:rPr>
            </w:pPr>
            <w:r w:rsidRPr="00837104">
              <w:t>бюджет МО МР «Усть-Куломский»*</w:t>
            </w:r>
          </w:p>
        </w:tc>
        <w:tc>
          <w:tcPr>
            <w:tcW w:w="1276"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vAlign w:val="center"/>
          </w:tcPr>
          <w:p w:rsidR="00871A0F" w:rsidRPr="00837104" w:rsidRDefault="00871A0F" w:rsidP="00871A0F">
            <w:pPr>
              <w:jc w:val="center"/>
            </w:pPr>
            <w:r w:rsidRPr="00837104">
              <w:rPr>
                <w:snapToGrid w:val="0"/>
              </w:rPr>
              <w:t>0</w:t>
            </w:r>
          </w:p>
        </w:tc>
        <w:tc>
          <w:tcPr>
            <w:tcW w:w="1134" w:type="dxa"/>
            <w:vAlign w:val="center"/>
          </w:tcPr>
          <w:p w:rsidR="00871A0F" w:rsidRPr="00837104" w:rsidRDefault="00871A0F" w:rsidP="00871A0F">
            <w:pPr>
              <w:jc w:val="center"/>
            </w:pPr>
            <w:r w:rsidRPr="00837104">
              <w:rPr>
                <w:snapToGrid w:val="0"/>
              </w:rPr>
              <w:t>0</w:t>
            </w:r>
          </w:p>
        </w:tc>
        <w:tc>
          <w:tcPr>
            <w:tcW w:w="1134" w:type="dxa"/>
            <w:vAlign w:val="center"/>
          </w:tcPr>
          <w:p w:rsidR="00871A0F" w:rsidRPr="00837104" w:rsidRDefault="00871A0F" w:rsidP="00871A0F">
            <w:pPr>
              <w:jc w:val="center"/>
            </w:pPr>
            <w:r w:rsidRPr="00837104">
              <w:rPr>
                <w:snapToGrid w:val="0"/>
              </w:rPr>
              <w:t>0</w:t>
            </w:r>
          </w:p>
        </w:tc>
        <w:tc>
          <w:tcPr>
            <w:tcW w:w="992" w:type="dxa"/>
            <w:vAlign w:val="center"/>
          </w:tcPr>
          <w:p w:rsidR="00871A0F" w:rsidRPr="00837104" w:rsidRDefault="00871A0F" w:rsidP="00871A0F">
            <w:pPr>
              <w:jc w:val="center"/>
            </w:pPr>
            <w:r w:rsidRPr="00837104">
              <w:rPr>
                <w:snapToGrid w:val="0"/>
              </w:rPr>
              <w:t>0</w:t>
            </w:r>
          </w:p>
        </w:tc>
      </w:tr>
      <w:tr w:rsidR="00871A0F" w:rsidRPr="00837104" w:rsidTr="00871A0F">
        <w:trPr>
          <w:trHeight w:val="20"/>
        </w:trPr>
        <w:tc>
          <w:tcPr>
            <w:tcW w:w="1306" w:type="dxa"/>
            <w:vMerge/>
            <w:vAlign w:val="center"/>
          </w:tcPr>
          <w:p w:rsidR="00871A0F" w:rsidRPr="00837104" w:rsidRDefault="00871A0F" w:rsidP="00871A0F">
            <w:pPr>
              <w:rPr>
                <w:snapToGrid w:val="0"/>
              </w:rPr>
            </w:pPr>
          </w:p>
        </w:tc>
        <w:tc>
          <w:tcPr>
            <w:tcW w:w="2410" w:type="dxa"/>
            <w:vMerge/>
            <w:vAlign w:val="center"/>
          </w:tcPr>
          <w:p w:rsidR="00871A0F" w:rsidRPr="00837104" w:rsidRDefault="00871A0F" w:rsidP="00871A0F">
            <w:pPr>
              <w:rPr>
                <w:snapToGrid w:val="0"/>
              </w:rPr>
            </w:pPr>
          </w:p>
        </w:tc>
        <w:tc>
          <w:tcPr>
            <w:tcW w:w="5528" w:type="dxa"/>
          </w:tcPr>
          <w:p w:rsidR="00871A0F" w:rsidRPr="00837104" w:rsidRDefault="00871A0F" w:rsidP="00871A0F">
            <w:pPr>
              <w:spacing w:before="60" w:after="60"/>
              <w:rPr>
                <w:snapToGrid w:val="0"/>
              </w:rPr>
            </w:pPr>
            <w:r w:rsidRPr="00837104">
              <w:rPr>
                <w:snapToGrid w:val="0"/>
              </w:rPr>
              <w:t>из них за счет средств республиканского бюджета Республики Коми</w:t>
            </w:r>
          </w:p>
        </w:tc>
        <w:tc>
          <w:tcPr>
            <w:tcW w:w="1276"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20"/>
        </w:trPr>
        <w:tc>
          <w:tcPr>
            <w:tcW w:w="1306" w:type="dxa"/>
            <w:vMerge/>
            <w:vAlign w:val="center"/>
          </w:tcPr>
          <w:p w:rsidR="00871A0F" w:rsidRPr="00837104" w:rsidRDefault="00871A0F" w:rsidP="00871A0F">
            <w:pPr>
              <w:rPr>
                <w:snapToGrid w:val="0"/>
              </w:rPr>
            </w:pPr>
          </w:p>
        </w:tc>
        <w:tc>
          <w:tcPr>
            <w:tcW w:w="2410" w:type="dxa"/>
            <w:vMerge/>
            <w:vAlign w:val="center"/>
          </w:tcPr>
          <w:p w:rsidR="00871A0F" w:rsidRPr="00837104" w:rsidRDefault="00871A0F" w:rsidP="00871A0F">
            <w:pPr>
              <w:rPr>
                <w:snapToGrid w:val="0"/>
              </w:rPr>
            </w:pPr>
          </w:p>
        </w:tc>
        <w:tc>
          <w:tcPr>
            <w:tcW w:w="5528" w:type="dxa"/>
          </w:tcPr>
          <w:p w:rsidR="00871A0F" w:rsidRPr="00837104" w:rsidRDefault="00871A0F" w:rsidP="00871A0F">
            <w:pPr>
              <w:spacing w:before="60" w:after="60"/>
              <w:rPr>
                <w:snapToGrid w:val="0"/>
              </w:rPr>
            </w:pPr>
            <w:r w:rsidRPr="00837104">
              <w:rPr>
                <w:snapToGrid w:val="0"/>
              </w:rPr>
              <w:t>из них за счет средств федерального бюджета</w:t>
            </w:r>
          </w:p>
        </w:tc>
        <w:tc>
          <w:tcPr>
            <w:tcW w:w="1276"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20"/>
        </w:trPr>
        <w:tc>
          <w:tcPr>
            <w:tcW w:w="1306" w:type="dxa"/>
            <w:vMerge w:val="restart"/>
          </w:tcPr>
          <w:p w:rsidR="00871A0F" w:rsidRPr="00837104" w:rsidRDefault="00871A0F" w:rsidP="00871A0F">
            <w:pPr>
              <w:spacing w:before="60" w:after="60"/>
              <w:ind w:right="-30"/>
              <w:rPr>
                <w:snapToGrid w:val="0"/>
              </w:rPr>
            </w:pPr>
            <w:r>
              <w:rPr>
                <w:snapToGrid w:val="0"/>
              </w:rPr>
              <w:t>Основно</w:t>
            </w:r>
            <w:r>
              <w:rPr>
                <w:snapToGrid w:val="0"/>
              </w:rPr>
              <w:lastRenderedPageBreak/>
              <w:t>е мероприятие 1.1.2</w:t>
            </w:r>
          </w:p>
        </w:tc>
        <w:tc>
          <w:tcPr>
            <w:tcW w:w="2410" w:type="dxa"/>
            <w:vMerge w:val="restart"/>
          </w:tcPr>
          <w:p w:rsidR="00871A0F" w:rsidRPr="00837104" w:rsidRDefault="00871A0F" w:rsidP="00871A0F">
            <w:pPr>
              <w:spacing w:before="60" w:after="60"/>
              <w:ind w:right="-30"/>
              <w:rPr>
                <w:snapToGrid w:val="0"/>
              </w:rPr>
            </w:pPr>
            <w:r w:rsidRPr="00837104">
              <w:rPr>
                <w:snapToGrid w:val="0"/>
              </w:rPr>
              <w:lastRenderedPageBreak/>
              <w:t xml:space="preserve">Развитие </w:t>
            </w:r>
            <w:r w:rsidRPr="00837104">
              <w:rPr>
                <w:snapToGrid w:val="0"/>
              </w:rPr>
              <w:lastRenderedPageBreak/>
              <w:t>сотрудничества органов местного самоуправления с предприятиями лесопромышленного комплекса</w:t>
            </w:r>
          </w:p>
        </w:tc>
        <w:tc>
          <w:tcPr>
            <w:tcW w:w="5528" w:type="dxa"/>
          </w:tcPr>
          <w:p w:rsidR="00871A0F" w:rsidRPr="00837104" w:rsidRDefault="00871A0F" w:rsidP="00871A0F">
            <w:pPr>
              <w:spacing w:before="60" w:after="60"/>
              <w:ind w:right="-30"/>
              <w:rPr>
                <w:snapToGrid w:val="0"/>
              </w:rPr>
            </w:pPr>
            <w:r w:rsidRPr="00837104">
              <w:rPr>
                <w:snapToGrid w:val="0"/>
              </w:rPr>
              <w:lastRenderedPageBreak/>
              <w:t>всего, в т.ч.:</w:t>
            </w:r>
          </w:p>
        </w:tc>
        <w:tc>
          <w:tcPr>
            <w:tcW w:w="1276" w:type="dxa"/>
            <w:vAlign w:val="center"/>
          </w:tcPr>
          <w:p w:rsidR="00871A0F" w:rsidRPr="00837104" w:rsidRDefault="00871A0F" w:rsidP="00871A0F">
            <w:pPr>
              <w:jc w:val="center"/>
            </w:pPr>
            <w:r w:rsidRPr="00837104">
              <w:rPr>
                <w:snapToGrid w:val="0"/>
              </w:rPr>
              <w:t>0</w:t>
            </w:r>
          </w:p>
        </w:tc>
        <w:tc>
          <w:tcPr>
            <w:tcW w:w="1417" w:type="dxa"/>
            <w:vAlign w:val="center"/>
          </w:tcPr>
          <w:p w:rsidR="00871A0F" w:rsidRPr="00837104" w:rsidRDefault="00871A0F" w:rsidP="00871A0F">
            <w:pPr>
              <w:jc w:val="center"/>
            </w:pPr>
            <w:r w:rsidRPr="00837104">
              <w:rPr>
                <w:snapToGrid w:val="0"/>
              </w:rPr>
              <w:t>0</w:t>
            </w:r>
          </w:p>
        </w:tc>
        <w:tc>
          <w:tcPr>
            <w:tcW w:w="1134" w:type="dxa"/>
            <w:vAlign w:val="center"/>
          </w:tcPr>
          <w:p w:rsidR="00871A0F" w:rsidRPr="00837104" w:rsidRDefault="00871A0F" w:rsidP="00871A0F">
            <w:pPr>
              <w:jc w:val="center"/>
            </w:pPr>
            <w:r w:rsidRPr="00837104">
              <w:rPr>
                <w:snapToGrid w:val="0"/>
              </w:rPr>
              <w:t>0</w:t>
            </w:r>
          </w:p>
        </w:tc>
        <w:tc>
          <w:tcPr>
            <w:tcW w:w="1134" w:type="dxa"/>
            <w:vAlign w:val="center"/>
          </w:tcPr>
          <w:p w:rsidR="00871A0F" w:rsidRPr="00837104" w:rsidRDefault="00871A0F" w:rsidP="00871A0F">
            <w:pPr>
              <w:jc w:val="center"/>
            </w:pPr>
            <w:r w:rsidRPr="00837104">
              <w:rPr>
                <w:snapToGrid w:val="0"/>
              </w:rPr>
              <w:t>0</w:t>
            </w:r>
          </w:p>
        </w:tc>
        <w:tc>
          <w:tcPr>
            <w:tcW w:w="992" w:type="dxa"/>
            <w:vAlign w:val="center"/>
          </w:tcPr>
          <w:p w:rsidR="00871A0F" w:rsidRPr="00837104" w:rsidRDefault="00871A0F" w:rsidP="00871A0F">
            <w:pPr>
              <w:jc w:val="center"/>
            </w:pPr>
            <w:r w:rsidRPr="00837104">
              <w:rPr>
                <w:snapToGrid w:val="0"/>
              </w:rPr>
              <w:t>0</w:t>
            </w:r>
          </w:p>
        </w:tc>
      </w:tr>
      <w:tr w:rsidR="00871A0F" w:rsidRPr="00837104" w:rsidTr="00871A0F">
        <w:trPr>
          <w:trHeight w:val="20"/>
        </w:trPr>
        <w:tc>
          <w:tcPr>
            <w:tcW w:w="1306" w:type="dxa"/>
            <w:vMerge/>
            <w:vAlign w:val="center"/>
          </w:tcPr>
          <w:p w:rsidR="00871A0F" w:rsidRPr="00837104" w:rsidRDefault="00871A0F" w:rsidP="00871A0F">
            <w:pPr>
              <w:rPr>
                <w:snapToGrid w:val="0"/>
              </w:rPr>
            </w:pPr>
          </w:p>
        </w:tc>
        <w:tc>
          <w:tcPr>
            <w:tcW w:w="2410" w:type="dxa"/>
            <w:vMerge/>
            <w:vAlign w:val="center"/>
          </w:tcPr>
          <w:p w:rsidR="00871A0F" w:rsidRPr="00837104" w:rsidRDefault="00871A0F" w:rsidP="00871A0F">
            <w:pPr>
              <w:rPr>
                <w:snapToGrid w:val="0"/>
              </w:rPr>
            </w:pPr>
          </w:p>
        </w:tc>
        <w:tc>
          <w:tcPr>
            <w:tcW w:w="5528" w:type="dxa"/>
          </w:tcPr>
          <w:p w:rsidR="00871A0F" w:rsidRPr="00837104" w:rsidRDefault="00871A0F" w:rsidP="00871A0F">
            <w:pPr>
              <w:spacing w:before="60" w:after="60"/>
              <w:ind w:left="-30"/>
              <w:rPr>
                <w:snapToGrid w:val="0"/>
              </w:rPr>
            </w:pPr>
            <w:r w:rsidRPr="00837104">
              <w:t>бюджет МО МР «Усть-Куломский»*</w:t>
            </w:r>
          </w:p>
        </w:tc>
        <w:tc>
          <w:tcPr>
            <w:tcW w:w="1276" w:type="dxa"/>
            <w:vAlign w:val="center"/>
          </w:tcPr>
          <w:p w:rsidR="00871A0F" w:rsidRPr="00837104" w:rsidRDefault="00871A0F" w:rsidP="00871A0F">
            <w:pPr>
              <w:jc w:val="center"/>
            </w:pPr>
            <w:r w:rsidRPr="00837104">
              <w:rPr>
                <w:snapToGrid w:val="0"/>
              </w:rPr>
              <w:t>0</w:t>
            </w:r>
          </w:p>
        </w:tc>
        <w:tc>
          <w:tcPr>
            <w:tcW w:w="1417" w:type="dxa"/>
            <w:vAlign w:val="center"/>
          </w:tcPr>
          <w:p w:rsidR="00871A0F" w:rsidRPr="00837104" w:rsidRDefault="00871A0F" w:rsidP="00871A0F">
            <w:pPr>
              <w:jc w:val="center"/>
            </w:pPr>
            <w:r w:rsidRPr="00837104">
              <w:rPr>
                <w:snapToGrid w:val="0"/>
              </w:rPr>
              <w:t>0</w:t>
            </w:r>
          </w:p>
        </w:tc>
        <w:tc>
          <w:tcPr>
            <w:tcW w:w="1134" w:type="dxa"/>
            <w:vAlign w:val="center"/>
          </w:tcPr>
          <w:p w:rsidR="00871A0F" w:rsidRPr="00837104" w:rsidRDefault="00871A0F" w:rsidP="00871A0F">
            <w:pPr>
              <w:jc w:val="center"/>
            </w:pPr>
            <w:r w:rsidRPr="00837104">
              <w:rPr>
                <w:snapToGrid w:val="0"/>
              </w:rPr>
              <w:t>0</w:t>
            </w:r>
          </w:p>
        </w:tc>
        <w:tc>
          <w:tcPr>
            <w:tcW w:w="1134" w:type="dxa"/>
            <w:vAlign w:val="center"/>
          </w:tcPr>
          <w:p w:rsidR="00871A0F" w:rsidRPr="00837104" w:rsidRDefault="00871A0F" w:rsidP="00871A0F">
            <w:pPr>
              <w:jc w:val="center"/>
            </w:pPr>
            <w:r w:rsidRPr="00837104">
              <w:rPr>
                <w:snapToGrid w:val="0"/>
              </w:rPr>
              <w:t>0</w:t>
            </w:r>
          </w:p>
        </w:tc>
        <w:tc>
          <w:tcPr>
            <w:tcW w:w="992" w:type="dxa"/>
            <w:vAlign w:val="center"/>
          </w:tcPr>
          <w:p w:rsidR="00871A0F" w:rsidRPr="00837104" w:rsidRDefault="00871A0F" w:rsidP="00871A0F">
            <w:pPr>
              <w:jc w:val="center"/>
            </w:pPr>
            <w:r w:rsidRPr="00837104">
              <w:rPr>
                <w:snapToGrid w:val="0"/>
              </w:rPr>
              <w:t>0</w:t>
            </w:r>
          </w:p>
        </w:tc>
      </w:tr>
      <w:tr w:rsidR="00871A0F" w:rsidRPr="00837104" w:rsidTr="00871A0F">
        <w:trPr>
          <w:trHeight w:val="20"/>
        </w:trPr>
        <w:tc>
          <w:tcPr>
            <w:tcW w:w="1306" w:type="dxa"/>
            <w:vMerge/>
            <w:vAlign w:val="center"/>
          </w:tcPr>
          <w:p w:rsidR="00871A0F" w:rsidRPr="00837104" w:rsidRDefault="00871A0F" w:rsidP="00871A0F">
            <w:pPr>
              <w:rPr>
                <w:snapToGrid w:val="0"/>
              </w:rPr>
            </w:pPr>
          </w:p>
        </w:tc>
        <w:tc>
          <w:tcPr>
            <w:tcW w:w="2410" w:type="dxa"/>
            <w:vMerge/>
            <w:vAlign w:val="center"/>
          </w:tcPr>
          <w:p w:rsidR="00871A0F" w:rsidRPr="00837104" w:rsidRDefault="00871A0F" w:rsidP="00871A0F">
            <w:pPr>
              <w:rPr>
                <w:snapToGrid w:val="0"/>
              </w:rPr>
            </w:pPr>
          </w:p>
        </w:tc>
        <w:tc>
          <w:tcPr>
            <w:tcW w:w="5528" w:type="dxa"/>
          </w:tcPr>
          <w:p w:rsidR="00871A0F" w:rsidRPr="00837104" w:rsidRDefault="00871A0F" w:rsidP="00871A0F">
            <w:pPr>
              <w:spacing w:before="60" w:after="60"/>
              <w:rPr>
                <w:snapToGrid w:val="0"/>
              </w:rPr>
            </w:pPr>
            <w:r w:rsidRPr="00837104">
              <w:rPr>
                <w:snapToGrid w:val="0"/>
              </w:rPr>
              <w:t>из них за счет средств республиканского бюджета Республики Коми</w:t>
            </w:r>
          </w:p>
        </w:tc>
        <w:tc>
          <w:tcPr>
            <w:tcW w:w="1276"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20"/>
        </w:trPr>
        <w:tc>
          <w:tcPr>
            <w:tcW w:w="1306" w:type="dxa"/>
            <w:vMerge/>
            <w:vAlign w:val="center"/>
          </w:tcPr>
          <w:p w:rsidR="00871A0F" w:rsidRPr="00837104" w:rsidRDefault="00871A0F" w:rsidP="00871A0F">
            <w:pPr>
              <w:rPr>
                <w:snapToGrid w:val="0"/>
              </w:rPr>
            </w:pPr>
          </w:p>
        </w:tc>
        <w:tc>
          <w:tcPr>
            <w:tcW w:w="2410" w:type="dxa"/>
            <w:vMerge/>
            <w:vAlign w:val="center"/>
          </w:tcPr>
          <w:p w:rsidR="00871A0F" w:rsidRPr="00837104" w:rsidRDefault="00871A0F" w:rsidP="00871A0F">
            <w:pPr>
              <w:rPr>
                <w:snapToGrid w:val="0"/>
              </w:rPr>
            </w:pPr>
          </w:p>
        </w:tc>
        <w:tc>
          <w:tcPr>
            <w:tcW w:w="5528" w:type="dxa"/>
          </w:tcPr>
          <w:p w:rsidR="00871A0F" w:rsidRPr="00837104" w:rsidRDefault="00871A0F" w:rsidP="00871A0F">
            <w:pPr>
              <w:spacing w:before="60" w:after="60"/>
              <w:rPr>
                <w:snapToGrid w:val="0"/>
              </w:rPr>
            </w:pPr>
            <w:r w:rsidRPr="00837104">
              <w:rPr>
                <w:snapToGrid w:val="0"/>
              </w:rPr>
              <w:t>из них за счет средств федерального бюджета</w:t>
            </w:r>
          </w:p>
        </w:tc>
        <w:tc>
          <w:tcPr>
            <w:tcW w:w="1276"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20"/>
        </w:trPr>
        <w:tc>
          <w:tcPr>
            <w:tcW w:w="1306" w:type="dxa"/>
            <w:vMerge/>
            <w:vAlign w:val="center"/>
          </w:tcPr>
          <w:p w:rsidR="00871A0F" w:rsidRPr="00837104" w:rsidRDefault="00871A0F" w:rsidP="00871A0F">
            <w:pPr>
              <w:rPr>
                <w:snapToGrid w:val="0"/>
              </w:rPr>
            </w:pPr>
          </w:p>
        </w:tc>
        <w:tc>
          <w:tcPr>
            <w:tcW w:w="2410" w:type="dxa"/>
            <w:vMerge/>
            <w:vAlign w:val="center"/>
          </w:tcPr>
          <w:p w:rsidR="00871A0F" w:rsidRPr="00837104" w:rsidRDefault="00871A0F" w:rsidP="00871A0F">
            <w:pPr>
              <w:rPr>
                <w:snapToGrid w:val="0"/>
              </w:rPr>
            </w:pPr>
          </w:p>
        </w:tc>
        <w:tc>
          <w:tcPr>
            <w:tcW w:w="5528" w:type="dxa"/>
          </w:tcPr>
          <w:p w:rsidR="00871A0F" w:rsidRPr="00837104" w:rsidRDefault="00871A0F" w:rsidP="00871A0F">
            <w:pPr>
              <w:spacing w:before="60" w:after="60"/>
              <w:jc w:val="both"/>
              <w:rPr>
                <w:snapToGrid w:val="0"/>
              </w:rPr>
            </w:pPr>
            <w:r w:rsidRPr="00837104">
              <w:rPr>
                <w:snapToGrid w:val="0"/>
              </w:rPr>
              <w:t xml:space="preserve">государственные внебюджетные фонды </w:t>
            </w:r>
          </w:p>
        </w:tc>
        <w:tc>
          <w:tcPr>
            <w:tcW w:w="1276"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20"/>
        </w:trPr>
        <w:tc>
          <w:tcPr>
            <w:tcW w:w="1306" w:type="dxa"/>
            <w:vMerge/>
            <w:vAlign w:val="center"/>
          </w:tcPr>
          <w:p w:rsidR="00871A0F" w:rsidRPr="00837104" w:rsidRDefault="00871A0F" w:rsidP="00871A0F">
            <w:pPr>
              <w:rPr>
                <w:snapToGrid w:val="0"/>
              </w:rPr>
            </w:pPr>
          </w:p>
        </w:tc>
        <w:tc>
          <w:tcPr>
            <w:tcW w:w="2410" w:type="dxa"/>
            <w:vMerge/>
            <w:vAlign w:val="center"/>
          </w:tcPr>
          <w:p w:rsidR="00871A0F" w:rsidRPr="00837104" w:rsidRDefault="00871A0F" w:rsidP="00871A0F">
            <w:pPr>
              <w:rPr>
                <w:snapToGrid w:val="0"/>
              </w:rPr>
            </w:pPr>
          </w:p>
        </w:tc>
        <w:tc>
          <w:tcPr>
            <w:tcW w:w="5528" w:type="dxa"/>
          </w:tcPr>
          <w:p w:rsidR="00871A0F" w:rsidRPr="00837104" w:rsidRDefault="00871A0F" w:rsidP="00871A0F">
            <w:pPr>
              <w:spacing w:before="60" w:after="60"/>
              <w:rPr>
                <w:snapToGrid w:val="0"/>
              </w:rPr>
            </w:pPr>
            <w:r w:rsidRPr="00837104">
              <w:rPr>
                <w:snapToGrid w:val="0"/>
              </w:rPr>
              <w:t>юридические лица**</w:t>
            </w:r>
          </w:p>
        </w:tc>
        <w:tc>
          <w:tcPr>
            <w:tcW w:w="1276"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20"/>
        </w:trPr>
        <w:tc>
          <w:tcPr>
            <w:tcW w:w="1306" w:type="dxa"/>
            <w:vMerge/>
            <w:vAlign w:val="center"/>
          </w:tcPr>
          <w:p w:rsidR="00871A0F" w:rsidRPr="00837104" w:rsidRDefault="00871A0F" w:rsidP="00871A0F">
            <w:pPr>
              <w:rPr>
                <w:snapToGrid w:val="0"/>
              </w:rPr>
            </w:pPr>
          </w:p>
        </w:tc>
        <w:tc>
          <w:tcPr>
            <w:tcW w:w="2410" w:type="dxa"/>
            <w:vMerge/>
            <w:vAlign w:val="center"/>
          </w:tcPr>
          <w:p w:rsidR="00871A0F" w:rsidRPr="00837104" w:rsidRDefault="00871A0F" w:rsidP="00871A0F">
            <w:pPr>
              <w:rPr>
                <w:snapToGrid w:val="0"/>
              </w:rPr>
            </w:pPr>
          </w:p>
        </w:tc>
        <w:tc>
          <w:tcPr>
            <w:tcW w:w="5528" w:type="dxa"/>
          </w:tcPr>
          <w:p w:rsidR="00871A0F" w:rsidRPr="00837104" w:rsidRDefault="00871A0F" w:rsidP="00871A0F">
            <w:pPr>
              <w:spacing w:before="60" w:after="60"/>
              <w:rPr>
                <w:snapToGrid w:val="0"/>
              </w:rPr>
            </w:pPr>
            <w:r w:rsidRPr="00837104">
              <w:rPr>
                <w:snapToGrid w:val="0"/>
              </w:rPr>
              <w:t>средства от приносящей доход деятельности</w:t>
            </w:r>
          </w:p>
        </w:tc>
        <w:tc>
          <w:tcPr>
            <w:tcW w:w="1276"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20"/>
        </w:trPr>
        <w:tc>
          <w:tcPr>
            <w:tcW w:w="1306" w:type="dxa"/>
            <w:vMerge w:val="restart"/>
          </w:tcPr>
          <w:p w:rsidR="00871A0F" w:rsidRPr="00837104" w:rsidRDefault="00871A0F" w:rsidP="00871A0F">
            <w:pPr>
              <w:spacing w:before="60" w:after="60"/>
              <w:ind w:right="-30"/>
              <w:rPr>
                <w:snapToGrid w:val="0"/>
              </w:rPr>
            </w:pPr>
            <w:r>
              <w:rPr>
                <w:snapToGrid w:val="0"/>
              </w:rPr>
              <w:t>Основное мероприятие 1.2.1</w:t>
            </w:r>
          </w:p>
        </w:tc>
        <w:tc>
          <w:tcPr>
            <w:tcW w:w="2410" w:type="dxa"/>
            <w:vMerge w:val="restart"/>
          </w:tcPr>
          <w:p w:rsidR="00871A0F" w:rsidRPr="00837104" w:rsidRDefault="00871A0F" w:rsidP="00871A0F">
            <w:pPr>
              <w:spacing w:before="60" w:after="60"/>
              <w:ind w:right="-30"/>
              <w:rPr>
                <w:snapToGrid w:val="0"/>
              </w:rPr>
            </w:pPr>
            <w:r w:rsidRPr="00837104">
              <w:rPr>
                <w:snapToGrid w:val="0"/>
              </w:rPr>
              <w:t>Мероприятия по использованию, охране, защите, воспроизводству муниципальных лесов, расположенных в границах муниципального района</w:t>
            </w:r>
          </w:p>
        </w:tc>
        <w:tc>
          <w:tcPr>
            <w:tcW w:w="5528" w:type="dxa"/>
          </w:tcPr>
          <w:p w:rsidR="00871A0F" w:rsidRPr="00837104" w:rsidRDefault="00871A0F" w:rsidP="00871A0F">
            <w:pPr>
              <w:spacing w:before="60" w:after="60"/>
              <w:ind w:right="-30"/>
              <w:rPr>
                <w:snapToGrid w:val="0"/>
              </w:rPr>
            </w:pPr>
            <w:r w:rsidRPr="00837104">
              <w:rPr>
                <w:snapToGrid w:val="0"/>
              </w:rPr>
              <w:t>всего, в т.ч.:</w:t>
            </w:r>
          </w:p>
        </w:tc>
        <w:tc>
          <w:tcPr>
            <w:tcW w:w="1276" w:type="dxa"/>
            <w:vAlign w:val="center"/>
          </w:tcPr>
          <w:p w:rsidR="00871A0F" w:rsidRPr="00837104" w:rsidRDefault="00871A0F" w:rsidP="00871A0F">
            <w:pPr>
              <w:jc w:val="center"/>
            </w:pPr>
            <w:r w:rsidRPr="00837104">
              <w:rPr>
                <w:snapToGrid w:val="0"/>
              </w:rPr>
              <w:t>0</w:t>
            </w:r>
          </w:p>
        </w:tc>
        <w:tc>
          <w:tcPr>
            <w:tcW w:w="1417" w:type="dxa"/>
            <w:vAlign w:val="center"/>
          </w:tcPr>
          <w:p w:rsidR="00871A0F" w:rsidRPr="00837104" w:rsidRDefault="00871A0F" w:rsidP="00871A0F">
            <w:pPr>
              <w:jc w:val="center"/>
            </w:pPr>
            <w:r w:rsidRPr="00837104">
              <w:rPr>
                <w:snapToGrid w:val="0"/>
              </w:rPr>
              <w:t>0</w:t>
            </w:r>
          </w:p>
        </w:tc>
        <w:tc>
          <w:tcPr>
            <w:tcW w:w="1134" w:type="dxa"/>
            <w:vAlign w:val="center"/>
          </w:tcPr>
          <w:p w:rsidR="00871A0F" w:rsidRPr="00837104" w:rsidRDefault="00871A0F" w:rsidP="00871A0F">
            <w:pPr>
              <w:jc w:val="center"/>
            </w:pPr>
            <w:r w:rsidRPr="00837104">
              <w:rPr>
                <w:snapToGrid w:val="0"/>
              </w:rPr>
              <w:t>0</w:t>
            </w:r>
          </w:p>
        </w:tc>
        <w:tc>
          <w:tcPr>
            <w:tcW w:w="1134" w:type="dxa"/>
            <w:vAlign w:val="center"/>
          </w:tcPr>
          <w:p w:rsidR="00871A0F" w:rsidRPr="00837104" w:rsidRDefault="00871A0F" w:rsidP="00871A0F">
            <w:pPr>
              <w:jc w:val="center"/>
            </w:pPr>
            <w:r w:rsidRPr="00837104">
              <w:rPr>
                <w:snapToGrid w:val="0"/>
              </w:rPr>
              <w:t>0</w:t>
            </w:r>
          </w:p>
        </w:tc>
        <w:tc>
          <w:tcPr>
            <w:tcW w:w="992" w:type="dxa"/>
            <w:vAlign w:val="center"/>
          </w:tcPr>
          <w:p w:rsidR="00871A0F" w:rsidRPr="00837104" w:rsidRDefault="00871A0F" w:rsidP="00871A0F">
            <w:pPr>
              <w:jc w:val="center"/>
            </w:pPr>
            <w:r w:rsidRPr="00837104">
              <w:rPr>
                <w:snapToGrid w:val="0"/>
              </w:rPr>
              <w:t>0</w:t>
            </w:r>
          </w:p>
        </w:tc>
      </w:tr>
      <w:tr w:rsidR="00871A0F" w:rsidRPr="00837104" w:rsidTr="00871A0F">
        <w:trPr>
          <w:trHeight w:val="20"/>
        </w:trPr>
        <w:tc>
          <w:tcPr>
            <w:tcW w:w="1306" w:type="dxa"/>
            <w:vMerge/>
            <w:vAlign w:val="center"/>
          </w:tcPr>
          <w:p w:rsidR="00871A0F" w:rsidRPr="00837104" w:rsidRDefault="00871A0F" w:rsidP="00871A0F">
            <w:pPr>
              <w:rPr>
                <w:snapToGrid w:val="0"/>
              </w:rPr>
            </w:pPr>
          </w:p>
        </w:tc>
        <w:tc>
          <w:tcPr>
            <w:tcW w:w="2410" w:type="dxa"/>
            <w:vMerge/>
            <w:vAlign w:val="center"/>
          </w:tcPr>
          <w:p w:rsidR="00871A0F" w:rsidRPr="00837104" w:rsidRDefault="00871A0F" w:rsidP="00871A0F">
            <w:pPr>
              <w:rPr>
                <w:snapToGrid w:val="0"/>
              </w:rPr>
            </w:pPr>
          </w:p>
        </w:tc>
        <w:tc>
          <w:tcPr>
            <w:tcW w:w="5528" w:type="dxa"/>
          </w:tcPr>
          <w:p w:rsidR="00871A0F" w:rsidRPr="00837104" w:rsidRDefault="00871A0F" w:rsidP="00871A0F">
            <w:pPr>
              <w:spacing w:before="60" w:after="60"/>
              <w:ind w:left="-30"/>
              <w:rPr>
                <w:snapToGrid w:val="0"/>
              </w:rPr>
            </w:pPr>
            <w:r w:rsidRPr="00837104">
              <w:t>бюджет МО МР «Усть-Куломский»*</w:t>
            </w:r>
          </w:p>
        </w:tc>
        <w:tc>
          <w:tcPr>
            <w:tcW w:w="1276" w:type="dxa"/>
            <w:vAlign w:val="center"/>
          </w:tcPr>
          <w:p w:rsidR="00871A0F" w:rsidRPr="00837104" w:rsidRDefault="00871A0F" w:rsidP="00871A0F">
            <w:pPr>
              <w:jc w:val="center"/>
            </w:pPr>
            <w:r w:rsidRPr="00837104">
              <w:rPr>
                <w:snapToGrid w:val="0"/>
              </w:rPr>
              <w:t>0</w:t>
            </w:r>
          </w:p>
        </w:tc>
        <w:tc>
          <w:tcPr>
            <w:tcW w:w="1417" w:type="dxa"/>
            <w:vAlign w:val="center"/>
          </w:tcPr>
          <w:p w:rsidR="00871A0F" w:rsidRPr="00837104" w:rsidRDefault="00871A0F" w:rsidP="00871A0F">
            <w:pPr>
              <w:jc w:val="center"/>
            </w:pPr>
            <w:r w:rsidRPr="00837104">
              <w:rPr>
                <w:snapToGrid w:val="0"/>
              </w:rPr>
              <w:t>0</w:t>
            </w:r>
          </w:p>
        </w:tc>
        <w:tc>
          <w:tcPr>
            <w:tcW w:w="1134" w:type="dxa"/>
            <w:vAlign w:val="center"/>
          </w:tcPr>
          <w:p w:rsidR="00871A0F" w:rsidRPr="00837104" w:rsidRDefault="00871A0F" w:rsidP="00871A0F">
            <w:pPr>
              <w:jc w:val="center"/>
            </w:pPr>
            <w:r w:rsidRPr="00837104">
              <w:rPr>
                <w:snapToGrid w:val="0"/>
              </w:rPr>
              <w:t>0</w:t>
            </w:r>
          </w:p>
        </w:tc>
        <w:tc>
          <w:tcPr>
            <w:tcW w:w="1134" w:type="dxa"/>
            <w:vAlign w:val="center"/>
          </w:tcPr>
          <w:p w:rsidR="00871A0F" w:rsidRPr="00837104" w:rsidRDefault="00871A0F" w:rsidP="00871A0F">
            <w:pPr>
              <w:jc w:val="center"/>
            </w:pPr>
            <w:r w:rsidRPr="00837104">
              <w:rPr>
                <w:snapToGrid w:val="0"/>
              </w:rPr>
              <w:t>0</w:t>
            </w:r>
          </w:p>
        </w:tc>
        <w:tc>
          <w:tcPr>
            <w:tcW w:w="992" w:type="dxa"/>
            <w:vAlign w:val="center"/>
          </w:tcPr>
          <w:p w:rsidR="00871A0F" w:rsidRPr="00837104" w:rsidRDefault="00871A0F" w:rsidP="00871A0F">
            <w:pPr>
              <w:jc w:val="center"/>
            </w:pPr>
            <w:r w:rsidRPr="00837104">
              <w:rPr>
                <w:snapToGrid w:val="0"/>
              </w:rPr>
              <w:t>0</w:t>
            </w:r>
          </w:p>
        </w:tc>
      </w:tr>
      <w:tr w:rsidR="00871A0F" w:rsidRPr="00837104" w:rsidTr="00871A0F">
        <w:trPr>
          <w:trHeight w:val="20"/>
        </w:trPr>
        <w:tc>
          <w:tcPr>
            <w:tcW w:w="1306" w:type="dxa"/>
            <w:vMerge/>
            <w:vAlign w:val="center"/>
          </w:tcPr>
          <w:p w:rsidR="00871A0F" w:rsidRPr="00837104" w:rsidRDefault="00871A0F" w:rsidP="00871A0F">
            <w:pPr>
              <w:rPr>
                <w:snapToGrid w:val="0"/>
              </w:rPr>
            </w:pPr>
          </w:p>
        </w:tc>
        <w:tc>
          <w:tcPr>
            <w:tcW w:w="2410" w:type="dxa"/>
            <w:vMerge/>
            <w:vAlign w:val="center"/>
          </w:tcPr>
          <w:p w:rsidR="00871A0F" w:rsidRPr="00837104" w:rsidRDefault="00871A0F" w:rsidP="00871A0F">
            <w:pPr>
              <w:rPr>
                <w:snapToGrid w:val="0"/>
              </w:rPr>
            </w:pPr>
          </w:p>
        </w:tc>
        <w:tc>
          <w:tcPr>
            <w:tcW w:w="5528" w:type="dxa"/>
          </w:tcPr>
          <w:p w:rsidR="00871A0F" w:rsidRPr="00837104" w:rsidRDefault="00871A0F" w:rsidP="00871A0F">
            <w:pPr>
              <w:spacing w:before="60" w:after="60"/>
              <w:rPr>
                <w:snapToGrid w:val="0"/>
              </w:rPr>
            </w:pPr>
            <w:r w:rsidRPr="00837104">
              <w:rPr>
                <w:snapToGrid w:val="0"/>
              </w:rPr>
              <w:t>из них за счет средств республиканского бюджета Республики Коми</w:t>
            </w:r>
          </w:p>
        </w:tc>
        <w:tc>
          <w:tcPr>
            <w:tcW w:w="1276"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20"/>
        </w:trPr>
        <w:tc>
          <w:tcPr>
            <w:tcW w:w="1306" w:type="dxa"/>
            <w:vMerge/>
            <w:vAlign w:val="center"/>
          </w:tcPr>
          <w:p w:rsidR="00871A0F" w:rsidRPr="00837104" w:rsidRDefault="00871A0F" w:rsidP="00871A0F">
            <w:pPr>
              <w:rPr>
                <w:snapToGrid w:val="0"/>
              </w:rPr>
            </w:pPr>
          </w:p>
        </w:tc>
        <w:tc>
          <w:tcPr>
            <w:tcW w:w="2410" w:type="dxa"/>
            <w:vMerge/>
            <w:vAlign w:val="center"/>
          </w:tcPr>
          <w:p w:rsidR="00871A0F" w:rsidRPr="00837104" w:rsidRDefault="00871A0F" w:rsidP="00871A0F">
            <w:pPr>
              <w:rPr>
                <w:snapToGrid w:val="0"/>
              </w:rPr>
            </w:pPr>
          </w:p>
        </w:tc>
        <w:tc>
          <w:tcPr>
            <w:tcW w:w="5528" w:type="dxa"/>
          </w:tcPr>
          <w:p w:rsidR="00871A0F" w:rsidRPr="00837104" w:rsidRDefault="00871A0F" w:rsidP="00871A0F">
            <w:pPr>
              <w:spacing w:before="60" w:after="60"/>
              <w:rPr>
                <w:snapToGrid w:val="0"/>
              </w:rPr>
            </w:pPr>
            <w:r w:rsidRPr="00837104">
              <w:rPr>
                <w:snapToGrid w:val="0"/>
              </w:rPr>
              <w:t>из них за счет средств федерального бюджета</w:t>
            </w:r>
          </w:p>
        </w:tc>
        <w:tc>
          <w:tcPr>
            <w:tcW w:w="1276"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285"/>
        </w:trPr>
        <w:tc>
          <w:tcPr>
            <w:tcW w:w="1306" w:type="dxa"/>
            <w:vMerge w:val="restart"/>
            <w:vAlign w:val="center"/>
          </w:tcPr>
          <w:p w:rsidR="00871A0F" w:rsidRPr="00837104" w:rsidRDefault="00871A0F" w:rsidP="00871A0F">
            <w:pPr>
              <w:rPr>
                <w:snapToGrid w:val="0"/>
              </w:rPr>
            </w:pPr>
            <w:r>
              <w:rPr>
                <w:snapToGrid w:val="0"/>
              </w:rPr>
              <w:t>Основное мероприятие 1.2.2</w:t>
            </w:r>
          </w:p>
        </w:tc>
        <w:tc>
          <w:tcPr>
            <w:tcW w:w="2410" w:type="dxa"/>
            <w:vMerge w:val="restart"/>
            <w:vAlign w:val="center"/>
          </w:tcPr>
          <w:p w:rsidR="00871A0F" w:rsidRPr="00837104" w:rsidRDefault="00871A0F" w:rsidP="00871A0F">
            <w:pPr>
              <w:rPr>
                <w:snapToGrid w:val="0"/>
              </w:rPr>
            </w:pPr>
            <w:r w:rsidRPr="00837104">
              <w:rPr>
                <w:snapToGrid w:val="0"/>
              </w:rPr>
              <w:t xml:space="preserve">Обеспечение возмещения </w:t>
            </w:r>
            <w:r>
              <w:rPr>
                <w:snapToGrid w:val="0"/>
              </w:rPr>
              <w:t>недополученных доходов</w:t>
            </w:r>
            <w:r w:rsidRPr="00837104">
              <w:rPr>
                <w:snapToGrid w:val="0"/>
              </w:rPr>
              <w:t xml:space="preserve">, возникающих в результате государственного регулирования цен на топливо твердое, реализуемое гражданам и используемое для нужд отопления (в соответствии  с Приложением </w:t>
            </w:r>
            <w:r>
              <w:rPr>
                <w:snapToGrid w:val="0"/>
              </w:rPr>
              <w:t>4</w:t>
            </w:r>
            <w:r w:rsidRPr="00837104">
              <w:rPr>
                <w:snapToGrid w:val="0"/>
              </w:rPr>
              <w:t xml:space="preserve"> к муниципальной программе «Развитие экономики»)</w:t>
            </w:r>
          </w:p>
        </w:tc>
        <w:tc>
          <w:tcPr>
            <w:tcW w:w="5528" w:type="dxa"/>
            <w:tcBorders>
              <w:bottom w:val="single" w:sz="4" w:space="0" w:color="auto"/>
            </w:tcBorders>
          </w:tcPr>
          <w:p w:rsidR="00871A0F" w:rsidRPr="00837104" w:rsidRDefault="00871A0F" w:rsidP="00871A0F">
            <w:pPr>
              <w:spacing w:before="60" w:after="60"/>
              <w:rPr>
                <w:snapToGrid w:val="0"/>
              </w:rPr>
            </w:pPr>
            <w:r w:rsidRPr="00837104">
              <w:rPr>
                <w:snapToGrid w:val="0"/>
              </w:rPr>
              <w:t>всего, в т.ч.:</w:t>
            </w:r>
          </w:p>
        </w:tc>
        <w:tc>
          <w:tcPr>
            <w:tcW w:w="1276" w:type="dxa"/>
            <w:tcBorders>
              <w:bottom w:val="single" w:sz="4" w:space="0" w:color="auto"/>
            </w:tcBorders>
            <w:vAlign w:val="center"/>
          </w:tcPr>
          <w:p w:rsidR="00871A0F" w:rsidRPr="00837104" w:rsidRDefault="00871A0F" w:rsidP="00871A0F">
            <w:pPr>
              <w:spacing w:before="60" w:after="60"/>
              <w:ind w:firstLine="111"/>
              <w:jc w:val="center"/>
              <w:rPr>
                <w:snapToGrid w:val="0"/>
              </w:rPr>
            </w:pPr>
            <w:r>
              <w:rPr>
                <w:snapToGrid w:val="0"/>
              </w:rPr>
              <w:t>6199,13496</w:t>
            </w:r>
          </w:p>
        </w:tc>
        <w:tc>
          <w:tcPr>
            <w:tcW w:w="1417" w:type="dxa"/>
            <w:tcBorders>
              <w:bottom w:val="single" w:sz="4" w:space="0" w:color="auto"/>
            </w:tcBorders>
            <w:vAlign w:val="center"/>
          </w:tcPr>
          <w:p w:rsidR="00871A0F" w:rsidRPr="00837104" w:rsidRDefault="00871A0F" w:rsidP="00871A0F">
            <w:pPr>
              <w:spacing w:before="60" w:after="60"/>
              <w:ind w:firstLine="111"/>
              <w:jc w:val="center"/>
              <w:rPr>
                <w:snapToGrid w:val="0"/>
              </w:rPr>
            </w:pPr>
            <w:r>
              <w:rPr>
                <w:snapToGrid w:val="0"/>
              </w:rPr>
              <w:t>9741,95089</w:t>
            </w:r>
          </w:p>
        </w:tc>
        <w:tc>
          <w:tcPr>
            <w:tcW w:w="1134" w:type="dxa"/>
            <w:tcBorders>
              <w:bottom w:val="single" w:sz="4" w:space="0" w:color="auto"/>
            </w:tcBorders>
            <w:vAlign w:val="center"/>
          </w:tcPr>
          <w:p w:rsidR="00871A0F" w:rsidRPr="00837104" w:rsidRDefault="00871A0F" w:rsidP="00871A0F">
            <w:pPr>
              <w:spacing w:before="60" w:after="60"/>
              <w:jc w:val="center"/>
              <w:rPr>
                <w:snapToGrid w:val="0"/>
              </w:rPr>
            </w:pPr>
            <w:r>
              <w:rPr>
                <w:snapToGrid w:val="0"/>
              </w:rPr>
              <w:t>7300,282</w:t>
            </w:r>
          </w:p>
        </w:tc>
        <w:tc>
          <w:tcPr>
            <w:tcW w:w="1134" w:type="dxa"/>
            <w:tcBorders>
              <w:bottom w:val="single" w:sz="4" w:space="0" w:color="auto"/>
            </w:tcBorders>
            <w:vAlign w:val="center"/>
          </w:tcPr>
          <w:p w:rsidR="00871A0F" w:rsidRPr="00837104" w:rsidRDefault="00871A0F" w:rsidP="00871A0F">
            <w:pPr>
              <w:spacing w:before="60" w:after="60"/>
              <w:ind w:firstLine="111"/>
              <w:jc w:val="center"/>
              <w:rPr>
                <w:snapToGrid w:val="0"/>
              </w:rPr>
            </w:pPr>
            <w:r>
              <w:rPr>
                <w:snapToGrid w:val="0"/>
              </w:rPr>
              <w:t>7300,282</w:t>
            </w:r>
          </w:p>
        </w:tc>
        <w:tc>
          <w:tcPr>
            <w:tcW w:w="992" w:type="dxa"/>
            <w:tcBorders>
              <w:bottom w:val="single" w:sz="4" w:space="0" w:color="auto"/>
            </w:tcBorders>
            <w:vAlign w:val="center"/>
          </w:tcPr>
          <w:p w:rsidR="00871A0F" w:rsidRPr="00837104" w:rsidRDefault="00871A0F" w:rsidP="00871A0F">
            <w:pPr>
              <w:spacing w:before="60" w:after="60"/>
              <w:jc w:val="center"/>
              <w:rPr>
                <w:snapToGrid w:val="0"/>
              </w:rPr>
            </w:pPr>
            <w:r>
              <w:rPr>
                <w:snapToGrid w:val="0"/>
              </w:rPr>
              <w:t>7300,282</w:t>
            </w:r>
          </w:p>
        </w:tc>
      </w:tr>
      <w:tr w:rsidR="00871A0F" w:rsidRPr="00837104" w:rsidTr="00871A0F">
        <w:trPr>
          <w:trHeight w:val="330"/>
        </w:trPr>
        <w:tc>
          <w:tcPr>
            <w:tcW w:w="1306" w:type="dxa"/>
            <w:vMerge/>
            <w:vAlign w:val="center"/>
          </w:tcPr>
          <w:p w:rsidR="00871A0F" w:rsidRPr="00837104" w:rsidRDefault="00871A0F" w:rsidP="00871A0F">
            <w:pPr>
              <w:rPr>
                <w:snapToGrid w:val="0"/>
              </w:rPr>
            </w:pPr>
          </w:p>
        </w:tc>
        <w:tc>
          <w:tcPr>
            <w:tcW w:w="2410" w:type="dxa"/>
            <w:vMerge/>
            <w:vAlign w:val="center"/>
          </w:tcPr>
          <w:p w:rsidR="00871A0F" w:rsidRPr="00837104" w:rsidRDefault="00871A0F" w:rsidP="00871A0F">
            <w:pPr>
              <w:rPr>
                <w:snapToGrid w:val="0"/>
              </w:rPr>
            </w:pPr>
          </w:p>
        </w:tc>
        <w:tc>
          <w:tcPr>
            <w:tcW w:w="5528" w:type="dxa"/>
            <w:tcBorders>
              <w:top w:val="single" w:sz="4" w:space="0" w:color="auto"/>
              <w:bottom w:val="single" w:sz="4" w:space="0" w:color="auto"/>
            </w:tcBorders>
          </w:tcPr>
          <w:p w:rsidR="00871A0F" w:rsidRPr="00837104" w:rsidRDefault="00871A0F" w:rsidP="00871A0F">
            <w:pPr>
              <w:spacing w:before="60" w:after="60"/>
              <w:rPr>
                <w:snapToGrid w:val="0"/>
              </w:rPr>
            </w:pPr>
            <w:r w:rsidRPr="00837104">
              <w:t>бюджет МО МР «Усть-Куломский»*</w:t>
            </w:r>
          </w:p>
        </w:tc>
        <w:tc>
          <w:tcPr>
            <w:tcW w:w="1276" w:type="dxa"/>
            <w:tcBorders>
              <w:top w:val="single" w:sz="4" w:space="0" w:color="auto"/>
              <w:bottom w:val="single" w:sz="4" w:space="0" w:color="auto"/>
            </w:tcBorders>
            <w:vAlign w:val="center"/>
          </w:tcPr>
          <w:p w:rsidR="00871A0F" w:rsidRPr="00837104" w:rsidRDefault="00871A0F" w:rsidP="00871A0F">
            <w:pPr>
              <w:spacing w:before="60" w:after="60"/>
              <w:ind w:firstLine="111"/>
              <w:jc w:val="center"/>
              <w:rPr>
                <w:snapToGrid w:val="0"/>
              </w:rPr>
            </w:pPr>
            <w:r>
              <w:rPr>
                <w:snapToGrid w:val="0"/>
              </w:rPr>
              <w:t>6199,13496</w:t>
            </w:r>
          </w:p>
        </w:tc>
        <w:tc>
          <w:tcPr>
            <w:tcW w:w="1417" w:type="dxa"/>
            <w:tcBorders>
              <w:top w:val="single" w:sz="4" w:space="0" w:color="auto"/>
              <w:bottom w:val="single" w:sz="4" w:space="0" w:color="auto"/>
            </w:tcBorders>
            <w:vAlign w:val="center"/>
          </w:tcPr>
          <w:p w:rsidR="00871A0F" w:rsidRPr="00837104" w:rsidRDefault="00871A0F" w:rsidP="00871A0F">
            <w:pPr>
              <w:spacing w:before="60" w:after="60"/>
              <w:ind w:firstLine="111"/>
              <w:jc w:val="center"/>
              <w:rPr>
                <w:snapToGrid w:val="0"/>
              </w:rPr>
            </w:pPr>
            <w:r>
              <w:rPr>
                <w:snapToGrid w:val="0"/>
              </w:rPr>
              <w:t>9741,95089</w:t>
            </w:r>
          </w:p>
        </w:tc>
        <w:tc>
          <w:tcPr>
            <w:tcW w:w="1134" w:type="dxa"/>
            <w:tcBorders>
              <w:top w:val="single" w:sz="4" w:space="0" w:color="auto"/>
              <w:bottom w:val="single" w:sz="4" w:space="0" w:color="auto"/>
            </w:tcBorders>
            <w:vAlign w:val="center"/>
          </w:tcPr>
          <w:p w:rsidR="00871A0F" w:rsidRPr="00837104" w:rsidRDefault="00871A0F" w:rsidP="00871A0F">
            <w:pPr>
              <w:spacing w:before="60" w:after="60"/>
              <w:jc w:val="center"/>
              <w:rPr>
                <w:snapToGrid w:val="0"/>
              </w:rPr>
            </w:pPr>
            <w:r>
              <w:rPr>
                <w:snapToGrid w:val="0"/>
              </w:rPr>
              <w:t>7300,282</w:t>
            </w:r>
          </w:p>
        </w:tc>
        <w:tc>
          <w:tcPr>
            <w:tcW w:w="1134" w:type="dxa"/>
            <w:tcBorders>
              <w:top w:val="single" w:sz="4" w:space="0" w:color="auto"/>
              <w:bottom w:val="single" w:sz="4" w:space="0" w:color="auto"/>
            </w:tcBorders>
            <w:vAlign w:val="center"/>
          </w:tcPr>
          <w:p w:rsidR="00871A0F" w:rsidRPr="00837104" w:rsidRDefault="00871A0F" w:rsidP="00871A0F">
            <w:pPr>
              <w:spacing w:before="60" w:after="60"/>
              <w:ind w:firstLine="111"/>
              <w:jc w:val="center"/>
              <w:rPr>
                <w:snapToGrid w:val="0"/>
              </w:rPr>
            </w:pPr>
            <w:r>
              <w:rPr>
                <w:snapToGrid w:val="0"/>
              </w:rPr>
              <w:t>7300,282</w:t>
            </w:r>
          </w:p>
        </w:tc>
        <w:tc>
          <w:tcPr>
            <w:tcW w:w="992" w:type="dxa"/>
            <w:tcBorders>
              <w:top w:val="single" w:sz="4" w:space="0" w:color="auto"/>
              <w:bottom w:val="single" w:sz="4" w:space="0" w:color="auto"/>
            </w:tcBorders>
            <w:vAlign w:val="center"/>
          </w:tcPr>
          <w:p w:rsidR="00871A0F" w:rsidRPr="00837104" w:rsidRDefault="00871A0F" w:rsidP="00871A0F">
            <w:pPr>
              <w:spacing w:before="60" w:after="60"/>
              <w:jc w:val="center"/>
              <w:rPr>
                <w:snapToGrid w:val="0"/>
              </w:rPr>
            </w:pPr>
            <w:r>
              <w:rPr>
                <w:snapToGrid w:val="0"/>
              </w:rPr>
              <w:t>7300,282</w:t>
            </w:r>
          </w:p>
        </w:tc>
      </w:tr>
      <w:tr w:rsidR="00871A0F" w:rsidRPr="00837104" w:rsidTr="00871A0F">
        <w:trPr>
          <w:trHeight w:val="510"/>
        </w:trPr>
        <w:tc>
          <w:tcPr>
            <w:tcW w:w="1306" w:type="dxa"/>
            <w:vMerge/>
            <w:vAlign w:val="center"/>
          </w:tcPr>
          <w:p w:rsidR="00871A0F" w:rsidRPr="00837104" w:rsidRDefault="00871A0F" w:rsidP="00871A0F">
            <w:pPr>
              <w:rPr>
                <w:snapToGrid w:val="0"/>
              </w:rPr>
            </w:pPr>
          </w:p>
        </w:tc>
        <w:tc>
          <w:tcPr>
            <w:tcW w:w="2410" w:type="dxa"/>
            <w:vMerge/>
            <w:vAlign w:val="center"/>
          </w:tcPr>
          <w:p w:rsidR="00871A0F" w:rsidRPr="00837104" w:rsidRDefault="00871A0F" w:rsidP="00871A0F">
            <w:pPr>
              <w:rPr>
                <w:snapToGrid w:val="0"/>
              </w:rPr>
            </w:pPr>
          </w:p>
        </w:tc>
        <w:tc>
          <w:tcPr>
            <w:tcW w:w="5528" w:type="dxa"/>
            <w:tcBorders>
              <w:top w:val="single" w:sz="4" w:space="0" w:color="auto"/>
              <w:bottom w:val="single" w:sz="4" w:space="0" w:color="auto"/>
            </w:tcBorders>
          </w:tcPr>
          <w:p w:rsidR="00871A0F" w:rsidRPr="00837104" w:rsidRDefault="00871A0F" w:rsidP="00871A0F">
            <w:pPr>
              <w:spacing w:before="60" w:after="60"/>
              <w:rPr>
                <w:snapToGrid w:val="0"/>
              </w:rPr>
            </w:pPr>
            <w:r w:rsidRPr="00837104">
              <w:rPr>
                <w:snapToGrid w:val="0"/>
              </w:rPr>
              <w:t>из них за счет средств республиканского бюджета Республики Коми</w:t>
            </w:r>
          </w:p>
        </w:tc>
        <w:tc>
          <w:tcPr>
            <w:tcW w:w="1276" w:type="dxa"/>
            <w:tcBorders>
              <w:top w:val="single" w:sz="4" w:space="0" w:color="auto"/>
              <w:bottom w:val="single" w:sz="4" w:space="0" w:color="auto"/>
            </w:tcBorders>
            <w:vAlign w:val="center"/>
          </w:tcPr>
          <w:p w:rsidR="00871A0F" w:rsidRPr="00837104" w:rsidRDefault="00871A0F" w:rsidP="00871A0F">
            <w:pPr>
              <w:spacing w:before="60" w:after="60"/>
              <w:ind w:firstLine="111"/>
              <w:jc w:val="center"/>
              <w:rPr>
                <w:snapToGrid w:val="0"/>
              </w:rPr>
            </w:pPr>
            <w:r>
              <w:rPr>
                <w:snapToGrid w:val="0"/>
              </w:rPr>
              <w:t>6199,13496</w:t>
            </w:r>
          </w:p>
        </w:tc>
        <w:tc>
          <w:tcPr>
            <w:tcW w:w="1417" w:type="dxa"/>
            <w:tcBorders>
              <w:top w:val="single" w:sz="4" w:space="0" w:color="auto"/>
              <w:bottom w:val="single" w:sz="4" w:space="0" w:color="auto"/>
            </w:tcBorders>
            <w:vAlign w:val="center"/>
          </w:tcPr>
          <w:p w:rsidR="00871A0F" w:rsidRPr="00837104" w:rsidRDefault="00871A0F" w:rsidP="00871A0F">
            <w:pPr>
              <w:spacing w:before="60" w:after="60"/>
              <w:ind w:firstLine="111"/>
              <w:jc w:val="center"/>
              <w:rPr>
                <w:snapToGrid w:val="0"/>
              </w:rPr>
            </w:pPr>
            <w:r>
              <w:rPr>
                <w:snapToGrid w:val="0"/>
              </w:rPr>
              <w:t>9741,95089</w:t>
            </w:r>
          </w:p>
        </w:tc>
        <w:tc>
          <w:tcPr>
            <w:tcW w:w="1134" w:type="dxa"/>
            <w:tcBorders>
              <w:top w:val="single" w:sz="4" w:space="0" w:color="auto"/>
              <w:bottom w:val="single" w:sz="4" w:space="0" w:color="auto"/>
            </w:tcBorders>
            <w:vAlign w:val="center"/>
          </w:tcPr>
          <w:p w:rsidR="00871A0F" w:rsidRPr="00837104" w:rsidRDefault="00871A0F" w:rsidP="00871A0F">
            <w:pPr>
              <w:spacing w:before="60" w:after="60"/>
              <w:jc w:val="center"/>
              <w:rPr>
                <w:snapToGrid w:val="0"/>
              </w:rPr>
            </w:pPr>
            <w:r>
              <w:rPr>
                <w:snapToGrid w:val="0"/>
              </w:rPr>
              <w:t>7300,282</w:t>
            </w:r>
          </w:p>
        </w:tc>
        <w:tc>
          <w:tcPr>
            <w:tcW w:w="1134" w:type="dxa"/>
            <w:tcBorders>
              <w:top w:val="single" w:sz="4" w:space="0" w:color="auto"/>
              <w:bottom w:val="single" w:sz="4" w:space="0" w:color="auto"/>
            </w:tcBorders>
            <w:vAlign w:val="center"/>
          </w:tcPr>
          <w:p w:rsidR="00871A0F" w:rsidRPr="00837104" w:rsidRDefault="00871A0F" w:rsidP="00871A0F">
            <w:pPr>
              <w:spacing w:before="60" w:after="60"/>
              <w:ind w:firstLine="111"/>
              <w:jc w:val="center"/>
              <w:rPr>
                <w:snapToGrid w:val="0"/>
              </w:rPr>
            </w:pPr>
            <w:r>
              <w:rPr>
                <w:snapToGrid w:val="0"/>
              </w:rPr>
              <w:t>7300,282</w:t>
            </w:r>
          </w:p>
        </w:tc>
        <w:tc>
          <w:tcPr>
            <w:tcW w:w="992" w:type="dxa"/>
            <w:tcBorders>
              <w:top w:val="single" w:sz="4" w:space="0" w:color="auto"/>
              <w:bottom w:val="single" w:sz="4" w:space="0" w:color="auto"/>
            </w:tcBorders>
            <w:vAlign w:val="center"/>
          </w:tcPr>
          <w:p w:rsidR="00871A0F" w:rsidRPr="00837104" w:rsidRDefault="00871A0F" w:rsidP="00871A0F">
            <w:pPr>
              <w:spacing w:before="60" w:after="60"/>
              <w:jc w:val="center"/>
              <w:rPr>
                <w:snapToGrid w:val="0"/>
              </w:rPr>
            </w:pPr>
            <w:r>
              <w:rPr>
                <w:snapToGrid w:val="0"/>
              </w:rPr>
              <w:t>7300,282</w:t>
            </w:r>
          </w:p>
        </w:tc>
      </w:tr>
      <w:tr w:rsidR="00871A0F" w:rsidRPr="00837104" w:rsidTr="00871A0F">
        <w:trPr>
          <w:trHeight w:val="450"/>
        </w:trPr>
        <w:tc>
          <w:tcPr>
            <w:tcW w:w="1306" w:type="dxa"/>
            <w:vMerge/>
            <w:vAlign w:val="center"/>
          </w:tcPr>
          <w:p w:rsidR="00871A0F" w:rsidRPr="00837104" w:rsidRDefault="00871A0F" w:rsidP="00871A0F">
            <w:pPr>
              <w:rPr>
                <w:snapToGrid w:val="0"/>
              </w:rPr>
            </w:pPr>
          </w:p>
        </w:tc>
        <w:tc>
          <w:tcPr>
            <w:tcW w:w="2410" w:type="dxa"/>
            <w:vMerge/>
            <w:vAlign w:val="center"/>
          </w:tcPr>
          <w:p w:rsidR="00871A0F" w:rsidRPr="00837104" w:rsidRDefault="00871A0F" w:rsidP="00871A0F">
            <w:pPr>
              <w:rPr>
                <w:snapToGrid w:val="0"/>
              </w:rPr>
            </w:pPr>
          </w:p>
        </w:tc>
        <w:tc>
          <w:tcPr>
            <w:tcW w:w="5528" w:type="dxa"/>
            <w:tcBorders>
              <w:top w:val="single" w:sz="4" w:space="0" w:color="auto"/>
              <w:bottom w:val="single" w:sz="4" w:space="0" w:color="auto"/>
            </w:tcBorders>
          </w:tcPr>
          <w:p w:rsidR="00871A0F" w:rsidRPr="00837104" w:rsidRDefault="00871A0F" w:rsidP="00871A0F">
            <w:pPr>
              <w:spacing w:before="60" w:after="60"/>
              <w:rPr>
                <w:snapToGrid w:val="0"/>
              </w:rPr>
            </w:pPr>
            <w:r w:rsidRPr="00837104">
              <w:rPr>
                <w:snapToGrid w:val="0"/>
              </w:rPr>
              <w:t>из них за счет средств федерального бюджета</w:t>
            </w:r>
          </w:p>
        </w:tc>
        <w:tc>
          <w:tcPr>
            <w:tcW w:w="1276" w:type="dxa"/>
            <w:tcBorders>
              <w:top w:val="single" w:sz="4" w:space="0" w:color="auto"/>
              <w:bottom w:val="single" w:sz="4"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tcBorders>
              <w:top w:val="single" w:sz="4" w:space="0" w:color="auto"/>
              <w:bottom w:val="single" w:sz="4"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tcBorders>
              <w:top w:val="single" w:sz="4" w:space="0" w:color="auto"/>
              <w:bottom w:val="single" w:sz="4"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tcBorders>
              <w:top w:val="single" w:sz="4" w:space="0" w:color="auto"/>
              <w:bottom w:val="single" w:sz="4"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tcBorders>
              <w:top w:val="single" w:sz="4" w:space="0" w:color="auto"/>
              <w:bottom w:val="single" w:sz="4"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20"/>
        </w:trPr>
        <w:tc>
          <w:tcPr>
            <w:tcW w:w="1306" w:type="dxa"/>
            <w:vMerge w:val="restart"/>
          </w:tcPr>
          <w:p w:rsidR="00871A0F" w:rsidRPr="00837104" w:rsidRDefault="00871A0F" w:rsidP="00871A0F">
            <w:pPr>
              <w:spacing w:before="60" w:after="60"/>
              <w:ind w:right="-30"/>
              <w:rPr>
                <w:b/>
                <w:snapToGrid w:val="0"/>
              </w:rPr>
            </w:pPr>
            <w:r w:rsidRPr="00837104">
              <w:rPr>
                <w:b/>
                <w:snapToGrid w:val="0"/>
              </w:rPr>
              <w:t xml:space="preserve">Подпрограмма 2 </w:t>
            </w:r>
          </w:p>
        </w:tc>
        <w:tc>
          <w:tcPr>
            <w:tcW w:w="2410" w:type="dxa"/>
            <w:vMerge w:val="restart"/>
          </w:tcPr>
          <w:p w:rsidR="00871A0F" w:rsidRPr="00837104" w:rsidRDefault="00871A0F" w:rsidP="00871A0F">
            <w:pPr>
              <w:spacing w:before="60" w:after="60"/>
              <w:ind w:right="-30"/>
              <w:rPr>
                <w:snapToGrid w:val="0"/>
              </w:rPr>
            </w:pPr>
            <w:r w:rsidRPr="00837104">
              <w:rPr>
                <w:b/>
                <w:snapToGrid w:val="0"/>
              </w:rPr>
              <w:t>Поддержка сельхозтоваропроизводителей</w:t>
            </w:r>
          </w:p>
        </w:tc>
        <w:tc>
          <w:tcPr>
            <w:tcW w:w="5528" w:type="dxa"/>
          </w:tcPr>
          <w:p w:rsidR="00871A0F" w:rsidRPr="00837104" w:rsidRDefault="00871A0F" w:rsidP="00871A0F">
            <w:pPr>
              <w:spacing w:before="60" w:after="60"/>
              <w:ind w:right="-30"/>
              <w:rPr>
                <w:snapToGrid w:val="0"/>
              </w:rPr>
            </w:pPr>
            <w:r w:rsidRPr="00837104">
              <w:rPr>
                <w:snapToGrid w:val="0"/>
              </w:rPr>
              <w:t>всего, в т.ч.:</w:t>
            </w:r>
          </w:p>
        </w:tc>
        <w:tc>
          <w:tcPr>
            <w:tcW w:w="1276" w:type="dxa"/>
            <w:vAlign w:val="center"/>
          </w:tcPr>
          <w:p w:rsidR="00871A0F" w:rsidRPr="00837104" w:rsidRDefault="00871A0F" w:rsidP="00871A0F">
            <w:pPr>
              <w:spacing w:before="60" w:after="60"/>
              <w:ind w:firstLine="111"/>
              <w:jc w:val="center"/>
              <w:rPr>
                <w:snapToGrid w:val="0"/>
              </w:rPr>
            </w:pPr>
            <w:r>
              <w:rPr>
                <w:snapToGrid w:val="0"/>
              </w:rPr>
              <w:t>1890,0</w:t>
            </w:r>
          </w:p>
        </w:tc>
        <w:tc>
          <w:tcPr>
            <w:tcW w:w="1417" w:type="dxa"/>
            <w:vAlign w:val="center"/>
          </w:tcPr>
          <w:p w:rsidR="00871A0F" w:rsidRPr="00837104" w:rsidRDefault="00871A0F" w:rsidP="00871A0F">
            <w:pPr>
              <w:spacing w:before="60" w:after="60"/>
              <w:ind w:firstLine="111"/>
              <w:jc w:val="center"/>
              <w:rPr>
                <w:snapToGrid w:val="0"/>
              </w:rPr>
            </w:pPr>
            <w:r>
              <w:rPr>
                <w:snapToGrid w:val="0"/>
              </w:rPr>
              <w:t>2136,3</w:t>
            </w:r>
          </w:p>
        </w:tc>
        <w:tc>
          <w:tcPr>
            <w:tcW w:w="1134" w:type="dxa"/>
            <w:vAlign w:val="center"/>
          </w:tcPr>
          <w:p w:rsidR="00871A0F" w:rsidRPr="00837104" w:rsidRDefault="00871A0F" w:rsidP="00871A0F">
            <w:pPr>
              <w:spacing w:before="60" w:after="60"/>
              <w:ind w:firstLine="111"/>
              <w:jc w:val="center"/>
              <w:rPr>
                <w:snapToGrid w:val="0"/>
              </w:rPr>
            </w:pPr>
            <w:r>
              <w:rPr>
                <w:snapToGrid w:val="0"/>
              </w:rPr>
              <w:t>2532,0</w:t>
            </w:r>
          </w:p>
        </w:tc>
        <w:tc>
          <w:tcPr>
            <w:tcW w:w="1134" w:type="dxa"/>
            <w:vAlign w:val="center"/>
          </w:tcPr>
          <w:p w:rsidR="00871A0F" w:rsidRPr="00837104" w:rsidRDefault="00871A0F" w:rsidP="00871A0F">
            <w:pPr>
              <w:spacing w:before="60" w:after="60"/>
              <w:ind w:firstLine="111"/>
              <w:jc w:val="center"/>
              <w:rPr>
                <w:snapToGrid w:val="0"/>
              </w:rPr>
            </w:pPr>
            <w:r>
              <w:rPr>
                <w:snapToGrid w:val="0"/>
              </w:rPr>
              <w:t>0</w:t>
            </w:r>
          </w:p>
        </w:tc>
        <w:tc>
          <w:tcPr>
            <w:tcW w:w="992" w:type="dxa"/>
            <w:vAlign w:val="center"/>
          </w:tcPr>
          <w:p w:rsidR="00871A0F" w:rsidRPr="00837104" w:rsidRDefault="00871A0F" w:rsidP="00871A0F">
            <w:pPr>
              <w:spacing w:before="60" w:after="60"/>
              <w:ind w:firstLine="111"/>
              <w:jc w:val="center"/>
              <w:rPr>
                <w:snapToGrid w:val="0"/>
              </w:rPr>
            </w:pPr>
            <w:r>
              <w:rPr>
                <w:snapToGrid w:val="0"/>
              </w:rPr>
              <w:t>0</w:t>
            </w:r>
          </w:p>
        </w:tc>
      </w:tr>
      <w:tr w:rsidR="00871A0F" w:rsidRPr="00837104" w:rsidTr="00871A0F">
        <w:trPr>
          <w:trHeight w:val="20"/>
        </w:trPr>
        <w:tc>
          <w:tcPr>
            <w:tcW w:w="1306" w:type="dxa"/>
            <w:vMerge/>
            <w:vAlign w:val="center"/>
          </w:tcPr>
          <w:p w:rsidR="00871A0F" w:rsidRPr="00837104" w:rsidRDefault="00871A0F" w:rsidP="00871A0F">
            <w:pPr>
              <w:rPr>
                <w:b/>
                <w:snapToGrid w:val="0"/>
              </w:rPr>
            </w:pPr>
          </w:p>
        </w:tc>
        <w:tc>
          <w:tcPr>
            <w:tcW w:w="2410" w:type="dxa"/>
            <w:vMerge/>
            <w:vAlign w:val="center"/>
          </w:tcPr>
          <w:p w:rsidR="00871A0F" w:rsidRPr="00837104" w:rsidRDefault="00871A0F" w:rsidP="00871A0F">
            <w:pPr>
              <w:rPr>
                <w:snapToGrid w:val="0"/>
              </w:rPr>
            </w:pPr>
          </w:p>
        </w:tc>
        <w:tc>
          <w:tcPr>
            <w:tcW w:w="5528" w:type="dxa"/>
          </w:tcPr>
          <w:p w:rsidR="00871A0F" w:rsidRPr="00837104" w:rsidRDefault="00871A0F" w:rsidP="00871A0F">
            <w:pPr>
              <w:spacing w:before="60" w:after="60"/>
              <w:ind w:left="-30"/>
              <w:rPr>
                <w:snapToGrid w:val="0"/>
              </w:rPr>
            </w:pPr>
            <w:r w:rsidRPr="00837104">
              <w:t>бюджет МО МР «Усть-Куломский»*</w:t>
            </w:r>
          </w:p>
        </w:tc>
        <w:tc>
          <w:tcPr>
            <w:tcW w:w="1276" w:type="dxa"/>
            <w:vAlign w:val="center"/>
          </w:tcPr>
          <w:p w:rsidR="00871A0F" w:rsidRPr="00837104" w:rsidRDefault="00871A0F" w:rsidP="00871A0F">
            <w:pPr>
              <w:spacing w:before="60" w:after="60"/>
              <w:ind w:firstLine="111"/>
              <w:jc w:val="center"/>
              <w:rPr>
                <w:snapToGrid w:val="0"/>
              </w:rPr>
            </w:pPr>
            <w:r>
              <w:rPr>
                <w:snapToGrid w:val="0"/>
              </w:rPr>
              <w:t>1890,0</w:t>
            </w:r>
          </w:p>
        </w:tc>
        <w:tc>
          <w:tcPr>
            <w:tcW w:w="1417" w:type="dxa"/>
            <w:vAlign w:val="center"/>
          </w:tcPr>
          <w:p w:rsidR="00871A0F" w:rsidRPr="00837104" w:rsidRDefault="00871A0F" w:rsidP="00871A0F">
            <w:pPr>
              <w:spacing w:before="60" w:after="60"/>
              <w:ind w:firstLine="111"/>
              <w:jc w:val="center"/>
              <w:rPr>
                <w:snapToGrid w:val="0"/>
              </w:rPr>
            </w:pPr>
            <w:r>
              <w:rPr>
                <w:snapToGrid w:val="0"/>
              </w:rPr>
              <w:t>2136,3</w:t>
            </w:r>
          </w:p>
        </w:tc>
        <w:tc>
          <w:tcPr>
            <w:tcW w:w="1134" w:type="dxa"/>
            <w:vAlign w:val="center"/>
          </w:tcPr>
          <w:p w:rsidR="00871A0F" w:rsidRPr="00837104" w:rsidRDefault="00871A0F" w:rsidP="00871A0F">
            <w:pPr>
              <w:spacing w:before="60" w:after="60"/>
              <w:ind w:firstLine="111"/>
              <w:jc w:val="center"/>
              <w:rPr>
                <w:snapToGrid w:val="0"/>
              </w:rPr>
            </w:pPr>
            <w:r>
              <w:rPr>
                <w:snapToGrid w:val="0"/>
              </w:rPr>
              <w:t>2532,</w:t>
            </w:r>
            <w:r>
              <w:rPr>
                <w:snapToGrid w:val="0"/>
              </w:rPr>
              <w:lastRenderedPageBreak/>
              <w:t>0</w:t>
            </w:r>
          </w:p>
        </w:tc>
        <w:tc>
          <w:tcPr>
            <w:tcW w:w="1134" w:type="dxa"/>
            <w:vAlign w:val="center"/>
          </w:tcPr>
          <w:p w:rsidR="00871A0F" w:rsidRPr="00837104" w:rsidRDefault="00871A0F" w:rsidP="00871A0F">
            <w:pPr>
              <w:spacing w:before="60" w:after="60"/>
              <w:ind w:firstLine="111"/>
              <w:jc w:val="center"/>
              <w:rPr>
                <w:snapToGrid w:val="0"/>
              </w:rPr>
            </w:pPr>
            <w:r>
              <w:rPr>
                <w:snapToGrid w:val="0"/>
              </w:rPr>
              <w:lastRenderedPageBreak/>
              <w:t>0</w:t>
            </w:r>
          </w:p>
        </w:tc>
        <w:tc>
          <w:tcPr>
            <w:tcW w:w="992" w:type="dxa"/>
            <w:vAlign w:val="center"/>
          </w:tcPr>
          <w:p w:rsidR="00871A0F" w:rsidRPr="00837104" w:rsidRDefault="00871A0F" w:rsidP="00871A0F">
            <w:pPr>
              <w:spacing w:before="60" w:after="60"/>
              <w:ind w:firstLine="111"/>
              <w:jc w:val="center"/>
              <w:rPr>
                <w:snapToGrid w:val="0"/>
              </w:rPr>
            </w:pPr>
            <w:r>
              <w:rPr>
                <w:snapToGrid w:val="0"/>
              </w:rPr>
              <w:t>0</w:t>
            </w:r>
          </w:p>
        </w:tc>
      </w:tr>
      <w:tr w:rsidR="00871A0F" w:rsidRPr="00837104" w:rsidTr="00871A0F">
        <w:trPr>
          <w:trHeight w:val="20"/>
        </w:trPr>
        <w:tc>
          <w:tcPr>
            <w:tcW w:w="1306" w:type="dxa"/>
            <w:vMerge/>
            <w:vAlign w:val="center"/>
          </w:tcPr>
          <w:p w:rsidR="00871A0F" w:rsidRPr="00837104" w:rsidRDefault="00871A0F" w:rsidP="00871A0F">
            <w:pPr>
              <w:rPr>
                <w:b/>
                <w:snapToGrid w:val="0"/>
              </w:rPr>
            </w:pPr>
          </w:p>
        </w:tc>
        <w:tc>
          <w:tcPr>
            <w:tcW w:w="2410" w:type="dxa"/>
            <w:vMerge/>
            <w:vAlign w:val="center"/>
          </w:tcPr>
          <w:p w:rsidR="00871A0F" w:rsidRPr="00837104" w:rsidRDefault="00871A0F" w:rsidP="00871A0F">
            <w:pPr>
              <w:rPr>
                <w:snapToGrid w:val="0"/>
              </w:rPr>
            </w:pPr>
          </w:p>
        </w:tc>
        <w:tc>
          <w:tcPr>
            <w:tcW w:w="5528" w:type="dxa"/>
          </w:tcPr>
          <w:p w:rsidR="00871A0F" w:rsidRPr="00837104" w:rsidRDefault="00871A0F" w:rsidP="00871A0F">
            <w:pPr>
              <w:spacing w:before="60" w:after="60"/>
              <w:rPr>
                <w:snapToGrid w:val="0"/>
              </w:rPr>
            </w:pPr>
            <w:r w:rsidRPr="00837104">
              <w:rPr>
                <w:snapToGrid w:val="0"/>
              </w:rPr>
              <w:t>из них за счет средств республиканского бюджета Республики Коми</w:t>
            </w:r>
          </w:p>
        </w:tc>
        <w:tc>
          <w:tcPr>
            <w:tcW w:w="1276" w:type="dxa"/>
            <w:vAlign w:val="center"/>
          </w:tcPr>
          <w:p w:rsidR="00871A0F" w:rsidRPr="00837104" w:rsidRDefault="00871A0F" w:rsidP="00871A0F">
            <w:pPr>
              <w:spacing w:before="60" w:after="60"/>
              <w:ind w:firstLine="111"/>
              <w:jc w:val="center"/>
              <w:rPr>
                <w:snapToGrid w:val="0"/>
              </w:rPr>
            </w:pPr>
            <w:r>
              <w:rPr>
                <w:snapToGrid w:val="0"/>
              </w:rPr>
              <w:t>800,0</w:t>
            </w:r>
          </w:p>
        </w:tc>
        <w:tc>
          <w:tcPr>
            <w:tcW w:w="1417" w:type="dxa"/>
            <w:vAlign w:val="center"/>
          </w:tcPr>
          <w:p w:rsidR="00871A0F" w:rsidRPr="00837104" w:rsidRDefault="00871A0F" w:rsidP="00871A0F">
            <w:pPr>
              <w:spacing w:before="60" w:after="60"/>
              <w:ind w:firstLine="111"/>
              <w:jc w:val="center"/>
              <w:rPr>
                <w:snapToGrid w:val="0"/>
              </w:rPr>
            </w:pPr>
            <w:r>
              <w:rPr>
                <w:snapToGrid w:val="0"/>
              </w:rPr>
              <w:t>1000,0</w:t>
            </w:r>
          </w:p>
        </w:tc>
        <w:tc>
          <w:tcPr>
            <w:tcW w:w="1134" w:type="dxa"/>
            <w:vAlign w:val="center"/>
          </w:tcPr>
          <w:p w:rsidR="00871A0F" w:rsidRPr="00837104" w:rsidRDefault="00871A0F" w:rsidP="00871A0F">
            <w:pPr>
              <w:spacing w:before="60" w:after="60"/>
              <w:ind w:firstLine="111"/>
              <w:jc w:val="center"/>
              <w:rPr>
                <w:snapToGrid w:val="0"/>
              </w:rPr>
            </w:pPr>
            <w:r>
              <w:rPr>
                <w:snapToGrid w:val="0"/>
              </w:rPr>
              <w:t>2200,0</w:t>
            </w:r>
          </w:p>
        </w:tc>
        <w:tc>
          <w:tcPr>
            <w:tcW w:w="1134" w:type="dxa"/>
            <w:vAlign w:val="center"/>
          </w:tcPr>
          <w:p w:rsidR="00871A0F" w:rsidRPr="00837104" w:rsidRDefault="00871A0F" w:rsidP="00871A0F">
            <w:pPr>
              <w:spacing w:before="60" w:after="60"/>
              <w:ind w:firstLine="111"/>
              <w:jc w:val="center"/>
              <w:rPr>
                <w:snapToGrid w:val="0"/>
              </w:rPr>
            </w:pPr>
            <w:r>
              <w:rPr>
                <w:snapToGrid w:val="0"/>
              </w:rPr>
              <w:t>0</w:t>
            </w:r>
          </w:p>
        </w:tc>
        <w:tc>
          <w:tcPr>
            <w:tcW w:w="992" w:type="dxa"/>
            <w:vAlign w:val="center"/>
          </w:tcPr>
          <w:p w:rsidR="00871A0F" w:rsidRPr="00837104" w:rsidRDefault="00871A0F" w:rsidP="00871A0F">
            <w:pPr>
              <w:spacing w:before="60" w:after="60"/>
              <w:ind w:firstLine="111"/>
              <w:jc w:val="center"/>
              <w:rPr>
                <w:snapToGrid w:val="0"/>
              </w:rPr>
            </w:pPr>
            <w:r>
              <w:rPr>
                <w:snapToGrid w:val="0"/>
              </w:rPr>
              <w:t>0</w:t>
            </w:r>
          </w:p>
        </w:tc>
      </w:tr>
      <w:tr w:rsidR="00871A0F" w:rsidRPr="00837104" w:rsidTr="00871A0F">
        <w:trPr>
          <w:trHeight w:val="20"/>
        </w:trPr>
        <w:tc>
          <w:tcPr>
            <w:tcW w:w="1306" w:type="dxa"/>
            <w:vMerge/>
            <w:vAlign w:val="center"/>
          </w:tcPr>
          <w:p w:rsidR="00871A0F" w:rsidRPr="00837104" w:rsidRDefault="00871A0F" w:rsidP="00871A0F">
            <w:pPr>
              <w:rPr>
                <w:b/>
                <w:snapToGrid w:val="0"/>
              </w:rPr>
            </w:pPr>
          </w:p>
        </w:tc>
        <w:tc>
          <w:tcPr>
            <w:tcW w:w="2410" w:type="dxa"/>
            <w:vMerge/>
            <w:vAlign w:val="center"/>
          </w:tcPr>
          <w:p w:rsidR="00871A0F" w:rsidRPr="00837104" w:rsidRDefault="00871A0F" w:rsidP="00871A0F">
            <w:pPr>
              <w:rPr>
                <w:snapToGrid w:val="0"/>
              </w:rPr>
            </w:pPr>
          </w:p>
        </w:tc>
        <w:tc>
          <w:tcPr>
            <w:tcW w:w="5528" w:type="dxa"/>
          </w:tcPr>
          <w:p w:rsidR="00871A0F" w:rsidRPr="00837104" w:rsidRDefault="00871A0F" w:rsidP="00871A0F">
            <w:pPr>
              <w:spacing w:before="60" w:after="60"/>
              <w:rPr>
                <w:snapToGrid w:val="0"/>
              </w:rPr>
            </w:pPr>
            <w:r w:rsidRPr="00837104">
              <w:rPr>
                <w:snapToGrid w:val="0"/>
              </w:rPr>
              <w:t>из них за счет средств федерального бюджета</w:t>
            </w:r>
          </w:p>
        </w:tc>
        <w:tc>
          <w:tcPr>
            <w:tcW w:w="1276"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20"/>
        </w:trPr>
        <w:tc>
          <w:tcPr>
            <w:tcW w:w="1306" w:type="dxa"/>
            <w:vMerge w:val="restart"/>
          </w:tcPr>
          <w:p w:rsidR="00871A0F" w:rsidRPr="00837104" w:rsidRDefault="00871A0F" w:rsidP="00871A0F">
            <w:pPr>
              <w:spacing w:before="60" w:after="60"/>
              <w:ind w:right="-30"/>
              <w:rPr>
                <w:snapToGrid w:val="0"/>
              </w:rPr>
            </w:pPr>
            <w:r>
              <w:rPr>
                <w:snapToGrid w:val="0"/>
              </w:rPr>
              <w:t>Основное мероприятие 2.1.1</w:t>
            </w:r>
          </w:p>
        </w:tc>
        <w:tc>
          <w:tcPr>
            <w:tcW w:w="2410" w:type="dxa"/>
            <w:vMerge w:val="restart"/>
          </w:tcPr>
          <w:p w:rsidR="00871A0F" w:rsidRPr="00837104" w:rsidRDefault="00871A0F" w:rsidP="00871A0F">
            <w:pPr>
              <w:spacing w:before="60" w:after="60"/>
              <w:ind w:right="-30"/>
              <w:rPr>
                <w:snapToGrid w:val="0"/>
              </w:rPr>
            </w:pPr>
            <w:r w:rsidRPr="00837104">
              <w:rPr>
                <w:snapToGrid w:val="0"/>
              </w:rPr>
              <w:t xml:space="preserve">Поддержка предприятий животноводства </w:t>
            </w:r>
          </w:p>
        </w:tc>
        <w:tc>
          <w:tcPr>
            <w:tcW w:w="5528" w:type="dxa"/>
          </w:tcPr>
          <w:p w:rsidR="00871A0F" w:rsidRPr="00837104" w:rsidRDefault="00871A0F" w:rsidP="00871A0F">
            <w:pPr>
              <w:spacing w:before="60" w:after="60"/>
              <w:ind w:right="-30"/>
              <w:rPr>
                <w:snapToGrid w:val="0"/>
              </w:rPr>
            </w:pPr>
            <w:r w:rsidRPr="00837104">
              <w:rPr>
                <w:snapToGrid w:val="0"/>
              </w:rPr>
              <w:t>всего, в т.ч.:</w:t>
            </w:r>
          </w:p>
        </w:tc>
        <w:tc>
          <w:tcPr>
            <w:tcW w:w="1276" w:type="dxa"/>
            <w:vAlign w:val="center"/>
          </w:tcPr>
          <w:p w:rsidR="00871A0F" w:rsidRPr="00837104" w:rsidRDefault="00871A0F" w:rsidP="00871A0F">
            <w:pPr>
              <w:spacing w:before="60" w:after="60"/>
              <w:ind w:firstLine="111"/>
              <w:jc w:val="center"/>
              <w:rPr>
                <w:snapToGrid w:val="0"/>
              </w:rPr>
            </w:pPr>
            <w:r>
              <w:rPr>
                <w:snapToGrid w:val="0"/>
              </w:rPr>
              <w:t>650,0</w:t>
            </w:r>
          </w:p>
        </w:tc>
        <w:tc>
          <w:tcPr>
            <w:tcW w:w="1417" w:type="dxa"/>
            <w:vAlign w:val="center"/>
          </w:tcPr>
          <w:p w:rsidR="00871A0F" w:rsidRPr="00837104" w:rsidRDefault="00871A0F" w:rsidP="00871A0F">
            <w:pPr>
              <w:spacing w:before="60" w:after="60"/>
              <w:ind w:firstLine="111"/>
              <w:jc w:val="center"/>
              <w:rPr>
                <w:snapToGrid w:val="0"/>
              </w:rPr>
            </w:pPr>
            <w:r>
              <w:rPr>
                <w:snapToGrid w:val="0"/>
              </w:rPr>
              <w:t>0</w:t>
            </w:r>
          </w:p>
        </w:tc>
        <w:tc>
          <w:tcPr>
            <w:tcW w:w="1134" w:type="dxa"/>
            <w:vAlign w:val="center"/>
          </w:tcPr>
          <w:p w:rsidR="00871A0F" w:rsidRPr="00837104" w:rsidRDefault="00871A0F" w:rsidP="00871A0F">
            <w:pPr>
              <w:spacing w:before="60" w:after="60"/>
              <w:ind w:firstLine="111"/>
              <w:jc w:val="center"/>
              <w:rPr>
                <w:snapToGrid w:val="0"/>
              </w:rPr>
            </w:pPr>
            <w:r>
              <w:rPr>
                <w:snapToGrid w:val="0"/>
              </w:rPr>
              <w:t>0</w:t>
            </w:r>
          </w:p>
        </w:tc>
        <w:tc>
          <w:tcPr>
            <w:tcW w:w="1134" w:type="dxa"/>
            <w:vAlign w:val="center"/>
          </w:tcPr>
          <w:p w:rsidR="00871A0F" w:rsidRPr="00837104" w:rsidRDefault="00871A0F" w:rsidP="00871A0F">
            <w:pPr>
              <w:spacing w:before="60" w:after="60"/>
              <w:ind w:firstLine="111"/>
              <w:jc w:val="center"/>
              <w:rPr>
                <w:snapToGrid w:val="0"/>
              </w:rPr>
            </w:pPr>
            <w:r>
              <w:rPr>
                <w:snapToGrid w:val="0"/>
              </w:rPr>
              <w:t>0</w:t>
            </w:r>
          </w:p>
        </w:tc>
        <w:tc>
          <w:tcPr>
            <w:tcW w:w="992" w:type="dxa"/>
            <w:vAlign w:val="center"/>
          </w:tcPr>
          <w:p w:rsidR="00871A0F" w:rsidRPr="00837104" w:rsidRDefault="00871A0F" w:rsidP="00871A0F">
            <w:pPr>
              <w:spacing w:before="60" w:after="60"/>
              <w:ind w:firstLine="111"/>
              <w:jc w:val="center"/>
              <w:rPr>
                <w:snapToGrid w:val="0"/>
              </w:rPr>
            </w:pPr>
            <w:r>
              <w:rPr>
                <w:snapToGrid w:val="0"/>
              </w:rPr>
              <w:t>0</w:t>
            </w:r>
          </w:p>
        </w:tc>
      </w:tr>
      <w:tr w:rsidR="00871A0F" w:rsidRPr="00837104" w:rsidTr="00871A0F">
        <w:trPr>
          <w:trHeight w:val="20"/>
        </w:trPr>
        <w:tc>
          <w:tcPr>
            <w:tcW w:w="1306" w:type="dxa"/>
            <w:vMerge/>
            <w:vAlign w:val="center"/>
          </w:tcPr>
          <w:p w:rsidR="00871A0F" w:rsidRPr="00837104" w:rsidRDefault="00871A0F" w:rsidP="00871A0F">
            <w:pPr>
              <w:rPr>
                <w:snapToGrid w:val="0"/>
              </w:rPr>
            </w:pPr>
          </w:p>
        </w:tc>
        <w:tc>
          <w:tcPr>
            <w:tcW w:w="2410" w:type="dxa"/>
            <w:vMerge/>
            <w:vAlign w:val="center"/>
          </w:tcPr>
          <w:p w:rsidR="00871A0F" w:rsidRPr="00837104" w:rsidRDefault="00871A0F" w:rsidP="00871A0F">
            <w:pPr>
              <w:rPr>
                <w:snapToGrid w:val="0"/>
              </w:rPr>
            </w:pPr>
          </w:p>
        </w:tc>
        <w:tc>
          <w:tcPr>
            <w:tcW w:w="5528" w:type="dxa"/>
          </w:tcPr>
          <w:p w:rsidR="00871A0F" w:rsidRPr="00837104" w:rsidRDefault="00871A0F" w:rsidP="00871A0F">
            <w:pPr>
              <w:spacing w:before="60" w:after="60"/>
              <w:ind w:left="-30"/>
              <w:rPr>
                <w:snapToGrid w:val="0"/>
              </w:rPr>
            </w:pPr>
            <w:r w:rsidRPr="00837104">
              <w:t>бюджет МО МР «Усть-Куломский»*</w:t>
            </w:r>
          </w:p>
        </w:tc>
        <w:tc>
          <w:tcPr>
            <w:tcW w:w="1276" w:type="dxa"/>
            <w:vAlign w:val="center"/>
          </w:tcPr>
          <w:p w:rsidR="00871A0F" w:rsidRPr="00837104" w:rsidRDefault="00871A0F" w:rsidP="00871A0F">
            <w:pPr>
              <w:spacing w:before="60" w:after="60"/>
              <w:ind w:firstLine="111"/>
              <w:jc w:val="center"/>
              <w:rPr>
                <w:snapToGrid w:val="0"/>
              </w:rPr>
            </w:pPr>
            <w:r>
              <w:rPr>
                <w:snapToGrid w:val="0"/>
              </w:rPr>
              <w:t>650,0</w:t>
            </w:r>
          </w:p>
        </w:tc>
        <w:tc>
          <w:tcPr>
            <w:tcW w:w="1417" w:type="dxa"/>
            <w:vAlign w:val="center"/>
          </w:tcPr>
          <w:p w:rsidR="00871A0F" w:rsidRPr="00837104" w:rsidRDefault="00871A0F" w:rsidP="00871A0F">
            <w:pPr>
              <w:spacing w:before="60" w:after="60"/>
              <w:ind w:firstLine="111"/>
              <w:jc w:val="center"/>
              <w:rPr>
                <w:snapToGrid w:val="0"/>
              </w:rPr>
            </w:pPr>
            <w:r>
              <w:rPr>
                <w:snapToGrid w:val="0"/>
              </w:rPr>
              <w:t>0</w:t>
            </w:r>
          </w:p>
        </w:tc>
        <w:tc>
          <w:tcPr>
            <w:tcW w:w="1134" w:type="dxa"/>
            <w:vAlign w:val="center"/>
          </w:tcPr>
          <w:p w:rsidR="00871A0F" w:rsidRPr="00837104" w:rsidRDefault="00871A0F" w:rsidP="00871A0F">
            <w:pPr>
              <w:spacing w:before="60" w:after="60"/>
              <w:ind w:firstLine="111"/>
              <w:jc w:val="center"/>
              <w:rPr>
                <w:snapToGrid w:val="0"/>
              </w:rPr>
            </w:pPr>
            <w:r>
              <w:rPr>
                <w:snapToGrid w:val="0"/>
              </w:rPr>
              <w:t>0</w:t>
            </w:r>
          </w:p>
        </w:tc>
        <w:tc>
          <w:tcPr>
            <w:tcW w:w="1134" w:type="dxa"/>
            <w:vAlign w:val="center"/>
          </w:tcPr>
          <w:p w:rsidR="00871A0F" w:rsidRPr="00837104" w:rsidRDefault="00871A0F" w:rsidP="00871A0F">
            <w:pPr>
              <w:spacing w:before="60" w:after="60"/>
              <w:ind w:firstLine="111"/>
              <w:jc w:val="center"/>
              <w:rPr>
                <w:snapToGrid w:val="0"/>
              </w:rPr>
            </w:pPr>
            <w:r>
              <w:rPr>
                <w:snapToGrid w:val="0"/>
              </w:rPr>
              <w:t>0</w:t>
            </w:r>
          </w:p>
        </w:tc>
        <w:tc>
          <w:tcPr>
            <w:tcW w:w="992" w:type="dxa"/>
            <w:vAlign w:val="center"/>
          </w:tcPr>
          <w:p w:rsidR="00871A0F" w:rsidRPr="00837104" w:rsidRDefault="00871A0F" w:rsidP="00871A0F">
            <w:pPr>
              <w:spacing w:before="60" w:after="60"/>
              <w:ind w:firstLine="111"/>
              <w:jc w:val="center"/>
              <w:rPr>
                <w:snapToGrid w:val="0"/>
              </w:rPr>
            </w:pPr>
            <w:r>
              <w:rPr>
                <w:snapToGrid w:val="0"/>
              </w:rPr>
              <w:t>0</w:t>
            </w:r>
          </w:p>
        </w:tc>
      </w:tr>
      <w:tr w:rsidR="00871A0F" w:rsidRPr="00837104" w:rsidTr="00871A0F">
        <w:trPr>
          <w:trHeight w:val="20"/>
        </w:trPr>
        <w:tc>
          <w:tcPr>
            <w:tcW w:w="1306" w:type="dxa"/>
            <w:vMerge/>
            <w:vAlign w:val="center"/>
          </w:tcPr>
          <w:p w:rsidR="00871A0F" w:rsidRPr="00837104" w:rsidRDefault="00871A0F" w:rsidP="00871A0F">
            <w:pPr>
              <w:rPr>
                <w:snapToGrid w:val="0"/>
              </w:rPr>
            </w:pPr>
          </w:p>
        </w:tc>
        <w:tc>
          <w:tcPr>
            <w:tcW w:w="2410" w:type="dxa"/>
            <w:vMerge/>
            <w:vAlign w:val="center"/>
          </w:tcPr>
          <w:p w:rsidR="00871A0F" w:rsidRPr="00837104" w:rsidRDefault="00871A0F" w:rsidP="00871A0F">
            <w:pPr>
              <w:rPr>
                <w:snapToGrid w:val="0"/>
              </w:rPr>
            </w:pPr>
          </w:p>
        </w:tc>
        <w:tc>
          <w:tcPr>
            <w:tcW w:w="5528" w:type="dxa"/>
          </w:tcPr>
          <w:p w:rsidR="00871A0F" w:rsidRPr="00837104" w:rsidRDefault="00871A0F" w:rsidP="00871A0F">
            <w:pPr>
              <w:spacing w:before="60" w:after="60"/>
              <w:rPr>
                <w:snapToGrid w:val="0"/>
              </w:rPr>
            </w:pPr>
            <w:r w:rsidRPr="00837104">
              <w:rPr>
                <w:snapToGrid w:val="0"/>
              </w:rPr>
              <w:t>из них за счет средств республиканского бюджета Республики Коми</w:t>
            </w:r>
          </w:p>
        </w:tc>
        <w:tc>
          <w:tcPr>
            <w:tcW w:w="1276"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20"/>
        </w:trPr>
        <w:tc>
          <w:tcPr>
            <w:tcW w:w="1306" w:type="dxa"/>
            <w:vMerge/>
            <w:vAlign w:val="center"/>
          </w:tcPr>
          <w:p w:rsidR="00871A0F" w:rsidRPr="00837104" w:rsidRDefault="00871A0F" w:rsidP="00871A0F">
            <w:pPr>
              <w:rPr>
                <w:snapToGrid w:val="0"/>
              </w:rPr>
            </w:pPr>
          </w:p>
        </w:tc>
        <w:tc>
          <w:tcPr>
            <w:tcW w:w="2410" w:type="dxa"/>
            <w:vMerge/>
            <w:vAlign w:val="center"/>
          </w:tcPr>
          <w:p w:rsidR="00871A0F" w:rsidRPr="00837104" w:rsidRDefault="00871A0F" w:rsidP="00871A0F">
            <w:pPr>
              <w:rPr>
                <w:snapToGrid w:val="0"/>
              </w:rPr>
            </w:pPr>
          </w:p>
        </w:tc>
        <w:tc>
          <w:tcPr>
            <w:tcW w:w="5528" w:type="dxa"/>
          </w:tcPr>
          <w:p w:rsidR="00871A0F" w:rsidRPr="00837104" w:rsidRDefault="00871A0F" w:rsidP="00871A0F">
            <w:pPr>
              <w:spacing w:before="60" w:after="60"/>
              <w:rPr>
                <w:snapToGrid w:val="0"/>
              </w:rPr>
            </w:pPr>
            <w:r w:rsidRPr="00837104">
              <w:rPr>
                <w:snapToGrid w:val="0"/>
              </w:rPr>
              <w:t>из них за счет средств федерального бюджета</w:t>
            </w:r>
          </w:p>
        </w:tc>
        <w:tc>
          <w:tcPr>
            <w:tcW w:w="1276"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20"/>
        </w:trPr>
        <w:tc>
          <w:tcPr>
            <w:tcW w:w="1306" w:type="dxa"/>
            <w:vMerge w:val="restart"/>
          </w:tcPr>
          <w:p w:rsidR="00871A0F" w:rsidRPr="00837104" w:rsidRDefault="00871A0F" w:rsidP="00871A0F">
            <w:pPr>
              <w:spacing w:before="60" w:after="60"/>
              <w:ind w:right="-30"/>
              <w:rPr>
                <w:snapToGrid w:val="0"/>
              </w:rPr>
            </w:pPr>
            <w:r w:rsidRPr="00837104">
              <w:rPr>
                <w:snapToGrid w:val="0"/>
              </w:rPr>
              <w:t xml:space="preserve">Основное </w:t>
            </w:r>
            <w:r>
              <w:rPr>
                <w:snapToGrid w:val="0"/>
              </w:rPr>
              <w:t>мероприятие 2.2.1</w:t>
            </w:r>
          </w:p>
        </w:tc>
        <w:tc>
          <w:tcPr>
            <w:tcW w:w="2410" w:type="dxa"/>
            <w:vMerge w:val="restart"/>
          </w:tcPr>
          <w:p w:rsidR="00871A0F" w:rsidRPr="00837104" w:rsidRDefault="00871A0F" w:rsidP="00871A0F">
            <w:pPr>
              <w:spacing w:before="60" w:after="60"/>
              <w:ind w:right="-30"/>
              <w:rPr>
                <w:snapToGrid w:val="0"/>
              </w:rPr>
            </w:pPr>
            <w:r w:rsidRPr="00837104">
              <w:rPr>
                <w:snapToGrid w:val="0"/>
              </w:rPr>
              <w:t>Содействие вовлечению в сельскохозяйственный оборот новых земель и сохранение продуктивности эксплуатируемых угодий</w:t>
            </w:r>
          </w:p>
        </w:tc>
        <w:tc>
          <w:tcPr>
            <w:tcW w:w="5528" w:type="dxa"/>
          </w:tcPr>
          <w:p w:rsidR="00871A0F" w:rsidRPr="00837104" w:rsidRDefault="00871A0F" w:rsidP="00871A0F">
            <w:pPr>
              <w:spacing w:before="60" w:after="60"/>
              <w:ind w:right="-30"/>
              <w:rPr>
                <w:snapToGrid w:val="0"/>
              </w:rPr>
            </w:pPr>
            <w:r w:rsidRPr="00837104">
              <w:rPr>
                <w:snapToGrid w:val="0"/>
              </w:rPr>
              <w:t>всего, в т.ч.:</w:t>
            </w:r>
          </w:p>
        </w:tc>
        <w:tc>
          <w:tcPr>
            <w:tcW w:w="1276"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20"/>
        </w:trPr>
        <w:tc>
          <w:tcPr>
            <w:tcW w:w="1306" w:type="dxa"/>
            <w:vMerge/>
            <w:vAlign w:val="center"/>
          </w:tcPr>
          <w:p w:rsidR="00871A0F" w:rsidRPr="00837104" w:rsidRDefault="00871A0F" w:rsidP="00871A0F">
            <w:pPr>
              <w:rPr>
                <w:snapToGrid w:val="0"/>
              </w:rPr>
            </w:pPr>
          </w:p>
        </w:tc>
        <w:tc>
          <w:tcPr>
            <w:tcW w:w="2410" w:type="dxa"/>
            <w:vMerge/>
            <w:vAlign w:val="center"/>
          </w:tcPr>
          <w:p w:rsidR="00871A0F" w:rsidRPr="00837104" w:rsidRDefault="00871A0F" w:rsidP="00871A0F">
            <w:pPr>
              <w:rPr>
                <w:snapToGrid w:val="0"/>
              </w:rPr>
            </w:pPr>
          </w:p>
        </w:tc>
        <w:tc>
          <w:tcPr>
            <w:tcW w:w="5528" w:type="dxa"/>
          </w:tcPr>
          <w:p w:rsidR="00871A0F" w:rsidRPr="00837104" w:rsidRDefault="00871A0F" w:rsidP="00871A0F">
            <w:pPr>
              <w:spacing w:before="60" w:after="60"/>
              <w:ind w:left="-30"/>
              <w:rPr>
                <w:snapToGrid w:val="0"/>
              </w:rPr>
            </w:pPr>
            <w:r w:rsidRPr="00837104">
              <w:t>бюджет МО МР «Усть-Куломский»*</w:t>
            </w:r>
          </w:p>
        </w:tc>
        <w:tc>
          <w:tcPr>
            <w:tcW w:w="1276"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20"/>
        </w:trPr>
        <w:tc>
          <w:tcPr>
            <w:tcW w:w="1306" w:type="dxa"/>
            <w:vMerge/>
            <w:vAlign w:val="center"/>
          </w:tcPr>
          <w:p w:rsidR="00871A0F" w:rsidRPr="00837104" w:rsidRDefault="00871A0F" w:rsidP="00871A0F">
            <w:pPr>
              <w:rPr>
                <w:snapToGrid w:val="0"/>
              </w:rPr>
            </w:pPr>
          </w:p>
        </w:tc>
        <w:tc>
          <w:tcPr>
            <w:tcW w:w="2410" w:type="dxa"/>
            <w:vMerge/>
            <w:vAlign w:val="center"/>
          </w:tcPr>
          <w:p w:rsidR="00871A0F" w:rsidRPr="00837104" w:rsidRDefault="00871A0F" w:rsidP="00871A0F">
            <w:pPr>
              <w:rPr>
                <w:snapToGrid w:val="0"/>
              </w:rPr>
            </w:pPr>
          </w:p>
        </w:tc>
        <w:tc>
          <w:tcPr>
            <w:tcW w:w="5528" w:type="dxa"/>
          </w:tcPr>
          <w:p w:rsidR="00871A0F" w:rsidRPr="00837104" w:rsidRDefault="00871A0F" w:rsidP="00871A0F">
            <w:pPr>
              <w:spacing w:before="60" w:after="60"/>
              <w:rPr>
                <w:snapToGrid w:val="0"/>
              </w:rPr>
            </w:pPr>
            <w:r w:rsidRPr="00837104">
              <w:rPr>
                <w:snapToGrid w:val="0"/>
              </w:rPr>
              <w:t>из них за счет средств республиканского бюджета Республики Коми</w:t>
            </w:r>
          </w:p>
        </w:tc>
        <w:tc>
          <w:tcPr>
            <w:tcW w:w="1276"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20"/>
        </w:trPr>
        <w:tc>
          <w:tcPr>
            <w:tcW w:w="1306" w:type="dxa"/>
            <w:vMerge/>
            <w:vAlign w:val="center"/>
          </w:tcPr>
          <w:p w:rsidR="00871A0F" w:rsidRPr="00837104" w:rsidRDefault="00871A0F" w:rsidP="00871A0F">
            <w:pPr>
              <w:rPr>
                <w:snapToGrid w:val="0"/>
              </w:rPr>
            </w:pPr>
          </w:p>
        </w:tc>
        <w:tc>
          <w:tcPr>
            <w:tcW w:w="2410" w:type="dxa"/>
            <w:vMerge/>
            <w:vAlign w:val="center"/>
          </w:tcPr>
          <w:p w:rsidR="00871A0F" w:rsidRPr="00837104" w:rsidRDefault="00871A0F" w:rsidP="00871A0F">
            <w:pPr>
              <w:rPr>
                <w:snapToGrid w:val="0"/>
              </w:rPr>
            </w:pPr>
          </w:p>
        </w:tc>
        <w:tc>
          <w:tcPr>
            <w:tcW w:w="5528" w:type="dxa"/>
          </w:tcPr>
          <w:p w:rsidR="00871A0F" w:rsidRPr="00837104" w:rsidRDefault="00871A0F" w:rsidP="00871A0F">
            <w:pPr>
              <w:spacing w:before="60" w:after="60"/>
              <w:rPr>
                <w:snapToGrid w:val="0"/>
              </w:rPr>
            </w:pPr>
            <w:r w:rsidRPr="00837104">
              <w:rPr>
                <w:snapToGrid w:val="0"/>
              </w:rPr>
              <w:t>из них за счет средств федерального бюджета</w:t>
            </w:r>
          </w:p>
        </w:tc>
        <w:tc>
          <w:tcPr>
            <w:tcW w:w="1276" w:type="dxa"/>
          </w:tcPr>
          <w:p w:rsidR="00871A0F" w:rsidRPr="00837104" w:rsidRDefault="00871A0F" w:rsidP="00871A0F">
            <w:pPr>
              <w:spacing w:before="60" w:after="60"/>
              <w:ind w:firstLine="111"/>
              <w:jc w:val="center"/>
              <w:rPr>
                <w:snapToGrid w:val="0"/>
              </w:rPr>
            </w:pPr>
            <w:r w:rsidRPr="00837104">
              <w:rPr>
                <w:snapToGrid w:val="0"/>
              </w:rPr>
              <w:t>0</w:t>
            </w:r>
          </w:p>
        </w:tc>
        <w:tc>
          <w:tcPr>
            <w:tcW w:w="1417" w:type="dxa"/>
          </w:tcPr>
          <w:p w:rsidR="00871A0F" w:rsidRPr="00837104" w:rsidRDefault="00871A0F" w:rsidP="00871A0F">
            <w:pPr>
              <w:spacing w:before="60" w:after="60"/>
              <w:ind w:firstLine="111"/>
              <w:jc w:val="center"/>
              <w:rPr>
                <w:snapToGrid w:val="0"/>
              </w:rPr>
            </w:pPr>
            <w:r w:rsidRPr="00837104">
              <w:rPr>
                <w:snapToGrid w:val="0"/>
              </w:rPr>
              <w:t>0</w:t>
            </w:r>
          </w:p>
        </w:tc>
        <w:tc>
          <w:tcPr>
            <w:tcW w:w="1134" w:type="dxa"/>
          </w:tcPr>
          <w:p w:rsidR="00871A0F" w:rsidRPr="00837104" w:rsidRDefault="00871A0F" w:rsidP="00871A0F">
            <w:pPr>
              <w:spacing w:before="60" w:after="60"/>
              <w:ind w:firstLine="111"/>
              <w:jc w:val="center"/>
              <w:rPr>
                <w:snapToGrid w:val="0"/>
              </w:rPr>
            </w:pPr>
            <w:r w:rsidRPr="00837104">
              <w:rPr>
                <w:snapToGrid w:val="0"/>
              </w:rPr>
              <w:t>0</w:t>
            </w:r>
          </w:p>
        </w:tc>
        <w:tc>
          <w:tcPr>
            <w:tcW w:w="1134" w:type="dxa"/>
          </w:tcPr>
          <w:p w:rsidR="00871A0F" w:rsidRPr="00837104" w:rsidRDefault="00871A0F" w:rsidP="00871A0F">
            <w:pPr>
              <w:spacing w:before="60" w:after="60"/>
              <w:ind w:firstLine="111"/>
              <w:jc w:val="center"/>
              <w:rPr>
                <w:snapToGrid w:val="0"/>
              </w:rPr>
            </w:pPr>
            <w:r w:rsidRPr="00837104">
              <w:rPr>
                <w:snapToGrid w:val="0"/>
              </w:rPr>
              <w:t>0</w:t>
            </w:r>
          </w:p>
        </w:tc>
        <w:tc>
          <w:tcPr>
            <w:tcW w:w="992" w:type="dxa"/>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20"/>
        </w:trPr>
        <w:tc>
          <w:tcPr>
            <w:tcW w:w="1306" w:type="dxa"/>
            <w:vMerge w:val="restart"/>
          </w:tcPr>
          <w:p w:rsidR="00871A0F" w:rsidRPr="00837104" w:rsidRDefault="00871A0F" w:rsidP="00871A0F">
            <w:pPr>
              <w:spacing w:before="60" w:after="60"/>
              <w:ind w:right="-30"/>
              <w:rPr>
                <w:snapToGrid w:val="0"/>
              </w:rPr>
            </w:pPr>
            <w:r>
              <w:rPr>
                <w:snapToGrid w:val="0"/>
              </w:rPr>
              <w:t>Основное мероприятие 2.3.1</w:t>
            </w:r>
          </w:p>
        </w:tc>
        <w:tc>
          <w:tcPr>
            <w:tcW w:w="2410" w:type="dxa"/>
            <w:vMerge w:val="restart"/>
          </w:tcPr>
          <w:p w:rsidR="00871A0F" w:rsidRPr="00837104" w:rsidRDefault="00871A0F" w:rsidP="00871A0F">
            <w:pPr>
              <w:spacing w:before="60" w:after="60"/>
              <w:ind w:right="-30"/>
              <w:rPr>
                <w:snapToGrid w:val="0"/>
              </w:rPr>
            </w:pPr>
            <w:r w:rsidRPr="00837104">
              <w:rPr>
                <w:snapToGrid w:val="0"/>
              </w:rPr>
              <w:t xml:space="preserve">Стимулирование переработки сельскохозяйственной продукции, </w:t>
            </w:r>
            <w:r w:rsidRPr="00837104">
              <w:t xml:space="preserve">рыбы, дикоросов и производства пищевой продукции </w:t>
            </w:r>
          </w:p>
        </w:tc>
        <w:tc>
          <w:tcPr>
            <w:tcW w:w="5528" w:type="dxa"/>
          </w:tcPr>
          <w:p w:rsidR="00871A0F" w:rsidRPr="00837104" w:rsidRDefault="00871A0F" w:rsidP="00871A0F">
            <w:pPr>
              <w:spacing w:before="60" w:after="60"/>
              <w:ind w:right="-30"/>
              <w:rPr>
                <w:snapToGrid w:val="0"/>
              </w:rPr>
            </w:pPr>
            <w:r w:rsidRPr="00837104">
              <w:rPr>
                <w:snapToGrid w:val="0"/>
              </w:rPr>
              <w:t>всего, в т.ч.:</w:t>
            </w:r>
          </w:p>
        </w:tc>
        <w:tc>
          <w:tcPr>
            <w:tcW w:w="1276" w:type="dxa"/>
          </w:tcPr>
          <w:p w:rsidR="00871A0F" w:rsidRPr="00837104" w:rsidRDefault="00871A0F" w:rsidP="00871A0F">
            <w:pPr>
              <w:spacing w:before="60" w:after="60"/>
              <w:ind w:firstLine="111"/>
              <w:jc w:val="center"/>
              <w:rPr>
                <w:snapToGrid w:val="0"/>
              </w:rPr>
            </w:pPr>
            <w:r>
              <w:rPr>
                <w:snapToGrid w:val="0"/>
              </w:rPr>
              <w:t>100,0</w:t>
            </w:r>
          </w:p>
        </w:tc>
        <w:tc>
          <w:tcPr>
            <w:tcW w:w="1417" w:type="dxa"/>
          </w:tcPr>
          <w:p w:rsidR="00871A0F" w:rsidRPr="00837104" w:rsidRDefault="00871A0F" w:rsidP="00871A0F">
            <w:pPr>
              <w:spacing w:before="60" w:after="60"/>
              <w:ind w:firstLine="111"/>
              <w:jc w:val="center"/>
              <w:rPr>
                <w:snapToGrid w:val="0"/>
              </w:rPr>
            </w:pPr>
            <w:r w:rsidRPr="00837104">
              <w:rPr>
                <w:snapToGrid w:val="0"/>
              </w:rPr>
              <w:t>0</w:t>
            </w:r>
          </w:p>
        </w:tc>
        <w:tc>
          <w:tcPr>
            <w:tcW w:w="1134" w:type="dxa"/>
          </w:tcPr>
          <w:p w:rsidR="00871A0F" w:rsidRPr="00837104" w:rsidRDefault="00871A0F" w:rsidP="00871A0F">
            <w:pPr>
              <w:spacing w:before="60" w:after="60"/>
              <w:ind w:firstLine="111"/>
              <w:jc w:val="center"/>
              <w:rPr>
                <w:snapToGrid w:val="0"/>
              </w:rPr>
            </w:pPr>
            <w:r w:rsidRPr="00837104">
              <w:rPr>
                <w:snapToGrid w:val="0"/>
              </w:rPr>
              <w:t>0</w:t>
            </w:r>
          </w:p>
        </w:tc>
        <w:tc>
          <w:tcPr>
            <w:tcW w:w="1134" w:type="dxa"/>
          </w:tcPr>
          <w:p w:rsidR="00871A0F" w:rsidRPr="00837104" w:rsidRDefault="00871A0F" w:rsidP="00871A0F">
            <w:pPr>
              <w:spacing w:before="60" w:after="60"/>
              <w:ind w:firstLine="111"/>
              <w:jc w:val="center"/>
              <w:rPr>
                <w:snapToGrid w:val="0"/>
              </w:rPr>
            </w:pPr>
            <w:r w:rsidRPr="00837104">
              <w:rPr>
                <w:snapToGrid w:val="0"/>
              </w:rPr>
              <w:t>0</w:t>
            </w:r>
          </w:p>
        </w:tc>
        <w:tc>
          <w:tcPr>
            <w:tcW w:w="992" w:type="dxa"/>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20"/>
        </w:trPr>
        <w:tc>
          <w:tcPr>
            <w:tcW w:w="1306" w:type="dxa"/>
            <w:vMerge/>
            <w:vAlign w:val="center"/>
          </w:tcPr>
          <w:p w:rsidR="00871A0F" w:rsidRPr="00837104" w:rsidRDefault="00871A0F" w:rsidP="00871A0F">
            <w:pPr>
              <w:rPr>
                <w:snapToGrid w:val="0"/>
              </w:rPr>
            </w:pPr>
          </w:p>
        </w:tc>
        <w:tc>
          <w:tcPr>
            <w:tcW w:w="2410" w:type="dxa"/>
            <w:vMerge/>
            <w:vAlign w:val="center"/>
          </w:tcPr>
          <w:p w:rsidR="00871A0F" w:rsidRPr="00837104" w:rsidRDefault="00871A0F" w:rsidP="00871A0F">
            <w:pPr>
              <w:rPr>
                <w:snapToGrid w:val="0"/>
              </w:rPr>
            </w:pPr>
          </w:p>
        </w:tc>
        <w:tc>
          <w:tcPr>
            <w:tcW w:w="5528" w:type="dxa"/>
          </w:tcPr>
          <w:p w:rsidR="00871A0F" w:rsidRPr="00837104" w:rsidRDefault="00871A0F" w:rsidP="00871A0F">
            <w:pPr>
              <w:spacing w:before="60" w:after="60"/>
              <w:ind w:left="-30"/>
              <w:rPr>
                <w:snapToGrid w:val="0"/>
              </w:rPr>
            </w:pPr>
            <w:r w:rsidRPr="00837104">
              <w:t>бюджет МО МР «Усть-Куломский»*</w:t>
            </w:r>
          </w:p>
        </w:tc>
        <w:tc>
          <w:tcPr>
            <w:tcW w:w="1276" w:type="dxa"/>
          </w:tcPr>
          <w:p w:rsidR="00871A0F" w:rsidRPr="00837104" w:rsidRDefault="00871A0F" w:rsidP="00871A0F">
            <w:pPr>
              <w:spacing w:before="60" w:after="60"/>
              <w:ind w:firstLine="111"/>
              <w:jc w:val="center"/>
              <w:rPr>
                <w:snapToGrid w:val="0"/>
              </w:rPr>
            </w:pPr>
            <w:r>
              <w:rPr>
                <w:snapToGrid w:val="0"/>
              </w:rPr>
              <w:t>100,0</w:t>
            </w:r>
          </w:p>
        </w:tc>
        <w:tc>
          <w:tcPr>
            <w:tcW w:w="1417" w:type="dxa"/>
          </w:tcPr>
          <w:p w:rsidR="00871A0F" w:rsidRPr="00837104" w:rsidRDefault="00871A0F" w:rsidP="00871A0F">
            <w:pPr>
              <w:spacing w:before="60" w:after="60"/>
              <w:ind w:firstLine="111"/>
              <w:jc w:val="center"/>
              <w:rPr>
                <w:snapToGrid w:val="0"/>
              </w:rPr>
            </w:pPr>
            <w:r w:rsidRPr="00837104">
              <w:rPr>
                <w:snapToGrid w:val="0"/>
              </w:rPr>
              <w:t>0</w:t>
            </w:r>
          </w:p>
        </w:tc>
        <w:tc>
          <w:tcPr>
            <w:tcW w:w="1134" w:type="dxa"/>
          </w:tcPr>
          <w:p w:rsidR="00871A0F" w:rsidRPr="00837104" w:rsidRDefault="00871A0F" w:rsidP="00871A0F">
            <w:pPr>
              <w:spacing w:before="60" w:after="60"/>
              <w:ind w:firstLine="111"/>
              <w:jc w:val="center"/>
              <w:rPr>
                <w:snapToGrid w:val="0"/>
              </w:rPr>
            </w:pPr>
            <w:r w:rsidRPr="00837104">
              <w:rPr>
                <w:snapToGrid w:val="0"/>
              </w:rPr>
              <w:t>0</w:t>
            </w:r>
          </w:p>
        </w:tc>
        <w:tc>
          <w:tcPr>
            <w:tcW w:w="1134" w:type="dxa"/>
          </w:tcPr>
          <w:p w:rsidR="00871A0F" w:rsidRPr="00837104" w:rsidRDefault="00871A0F" w:rsidP="00871A0F">
            <w:pPr>
              <w:spacing w:before="60" w:after="60"/>
              <w:ind w:firstLine="111"/>
              <w:jc w:val="center"/>
              <w:rPr>
                <w:snapToGrid w:val="0"/>
              </w:rPr>
            </w:pPr>
            <w:r w:rsidRPr="00837104">
              <w:rPr>
                <w:snapToGrid w:val="0"/>
              </w:rPr>
              <w:t>0</w:t>
            </w:r>
          </w:p>
        </w:tc>
        <w:tc>
          <w:tcPr>
            <w:tcW w:w="992" w:type="dxa"/>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20"/>
        </w:trPr>
        <w:tc>
          <w:tcPr>
            <w:tcW w:w="1306" w:type="dxa"/>
            <w:vMerge/>
            <w:vAlign w:val="center"/>
          </w:tcPr>
          <w:p w:rsidR="00871A0F" w:rsidRPr="00837104" w:rsidRDefault="00871A0F" w:rsidP="00871A0F">
            <w:pPr>
              <w:rPr>
                <w:snapToGrid w:val="0"/>
              </w:rPr>
            </w:pPr>
          </w:p>
        </w:tc>
        <w:tc>
          <w:tcPr>
            <w:tcW w:w="2410" w:type="dxa"/>
            <w:vMerge/>
            <w:vAlign w:val="center"/>
          </w:tcPr>
          <w:p w:rsidR="00871A0F" w:rsidRPr="00837104" w:rsidRDefault="00871A0F" w:rsidP="00871A0F">
            <w:pPr>
              <w:rPr>
                <w:snapToGrid w:val="0"/>
              </w:rPr>
            </w:pPr>
          </w:p>
        </w:tc>
        <w:tc>
          <w:tcPr>
            <w:tcW w:w="5528" w:type="dxa"/>
          </w:tcPr>
          <w:p w:rsidR="00871A0F" w:rsidRPr="00837104" w:rsidRDefault="00871A0F" w:rsidP="00871A0F">
            <w:pPr>
              <w:spacing w:before="60" w:after="60"/>
              <w:rPr>
                <w:snapToGrid w:val="0"/>
              </w:rPr>
            </w:pPr>
            <w:r w:rsidRPr="00837104">
              <w:rPr>
                <w:snapToGrid w:val="0"/>
              </w:rPr>
              <w:t>из них за счет средств республиканского бюджета Республики Коми</w:t>
            </w:r>
          </w:p>
        </w:tc>
        <w:tc>
          <w:tcPr>
            <w:tcW w:w="1276" w:type="dxa"/>
          </w:tcPr>
          <w:p w:rsidR="00871A0F" w:rsidRPr="00837104" w:rsidRDefault="00871A0F" w:rsidP="00871A0F">
            <w:pPr>
              <w:spacing w:before="60" w:after="60"/>
              <w:ind w:firstLine="111"/>
              <w:jc w:val="center"/>
              <w:rPr>
                <w:snapToGrid w:val="0"/>
              </w:rPr>
            </w:pPr>
            <w:r w:rsidRPr="00837104">
              <w:rPr>
                <w:snapToGrid w:val="0"/>
              </w:rPr>
              <w:t>0</w:t>
            </w:r>
          </w:p>
        </w:tc>
        <w:tc>
          <w:tcPr>
            <w:tcW w:w="1417" w:type="dxa"/>
          </w:tcPr>
          <w:p w:rsidR="00871A0F" w:rsidRPr="00837104" w:rsidRDefault="00871A0F" w:rsidP="00871A0F">
            <w:pPr>
              <w:spacing w:before="60" w:after="60"/>
              <w:ind w:firstLine="111"/>
              <w:jc w:val="center"/>
              <w:rPr>
                <w:snapToGrid w:val="0"/>
              </w:rPr>
            </w:pPr>
            <w:r w:rsidRPr="00837104">
              <w:rPr>
                <w:snapToGrid w:val="0"/>
              </w:rPr>
              <w:t>0</w:t>
            </w:r>
          </w:p>
        </w:tc>
        <w:tc>
          <w:tcPr>
            <w:tcW w:w="1134" w:type="dxa"/>
          </w:tcPr>
          <w:p w:rsidR="00871A0F" w:rsidRPr="00837104" w:rsidRDefault="00871A0F" w:rsidP="00871A0F">
            <w:pPr>
              <w:spacing w:before="60" w:after="60"/>
              <w:ind w:firstLine="111"/>
              <w:jc w:val="center"/>
              <w:rPr>
                <w:snapToGrid w:val="0"/>
              </w:rPr>
            </w:pPr>
            <w:r w:rsidRPr="00837104">
              <w:rPr>
                <w:snapToGrid w:val="0"/>
              </w:rPr>
              <w:t>0</w:t>
            </w:r>
          </w:p>
        </w:tc>
        <w:tc>
          <w:tcPr>
            <w:tcW w:w="1134" w:type="dxa"/>
          </w:tcPr>
          <w:p w:rsidR="00871A0F" w:rsidRPr="00837104" w:rsidRDefault="00871A0F" w:rsidP="00871A0F">
            <w:pPr>
              <w:spacing w:before="60" w:after="60"/>
              <w:ind w:firstLine="111"/>
              <w:jc w:val="center"/>
              <w:rPr>
                <w:snapToGrid w:val="0"/>
              </w:rPr>
            </w:pPr>
            <w:r w:rsidRPr="00837104">
              <w:rPr>
                <w:snapToGrid w:val="0"/>
              </w:rPr>
              <w:t>0</w:t>
            </w:r>
          </w:p>
        </w:tc>
        <w:tc>
          <w:tcPr>
            <w:tcW w:w="992" w:type="dxa"/>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20"/>
        </w:trPr>
        <w:tc>
          <w:tcPr>
            <w:tcW w:w="1306" w:type="dxa"/>
            <w:vMerge/>
            <w:vAlign w:val="center"/>
          </w:tcPr>
          <w:p w:rsidR="00871A0F" w:rsidRPr="00837104" w:rsidRDefault="00871A0F" w:rsidP="00871A0F">
            <w:pPr>
              <w:rPr>
                <w:snapToGrid w:val="0"/>
              </w:rPr>
            </w:pPr>
          </w:p>
        </w:tc>
        <w:tc>
          <w:tcPr>
            <w:tcW w:w="2410" w:type="dxa"/>
            <w:vMerge/>
            <w:vAlign w:val="center"/>
          </w:tcPr>
          <w:p w:rsidR="00871A0F" w:rsidRPr="00837104" w:rsidRDefault="00871A0F" w:rsidP="00871A0F">
            <w:pPr>
              <w:rPr>
                <w:snapToGrid w:val="0"/>
              </w:rPr>
            </w:pPr>
          </w:p>
        </w:tc>
        <w:tc>
          <w:tcPr>
            <w:tcW w:w="5528" w:type="dxa"/>
          </w:tcPr>
          <w:p w:rsidR="00871A0F" w:rsidRPr="00837104" w:rsidRDefault="00871A0F" w:rsidP="00871A0F">
            <w:pPr>
              <w:spacing w:before="60" w:after="60"/>
              <w:rPr>
                <w:snapToGrid w:val="0"/>
              </w:rPr>
            </w:pPr>
            <w:r w:rsidRPr="00837104">
              <w:rPr>
                <w:snapToGrid w:val="0"/>
              </w:rPr>
              <w:t>из них за счет средств федерального бюджета</w:t>
            </w:r>
          </w:p>
        </w:tc>
        <w:tc>
          <w:tcPr>
            <w:tcW w:w="1276" w:type="dxa"/>
          </w:tcPr>
          <w:p w:rsidR="00871A0F" w:rsidRPr="00837104" w:rsidRDefault="00871A0F" w:rsidP="00871A0F">
            <w:pPr>
              <w:spacing w:before="60" w:after="60"/>
              <w:ind w:firstLine="111"/>
              <w:jc w:val="center"/>
              <w:rPr>
                <w:snapToGrid w:val="0"/>
              </w:rPr>
            </w:pPr>
            <w:r w:rsidRPr="00837104">
              <w:rPr>
                <w:snapToGrid w:val="0"/>
              </w:rPr>
              <w:t>0</w:t>
            </w:r>
          </w:p>
        </w:tc>
        <w:tc>
          <w:tcPr>
            <w:tcW w:w="1417" w:type="dxa"/>
          </w:tcPr>
          <w:p w:rsidR="00871A0F" w:rsidRPr="00837104" w:rsidRDefault="00871A0F" w:rsidP="00871A0F">
            <w:pPr>
              <w:spacing w:before="60" w:after="60"/>
              <w:ind w:firstLine="111"/>
              <w:jc w:val="center"/>
              <w:rPr>
                <w:snapToGrid w:val="0"/>
              </w:rPr>
            </w:pPr>
            <w:r w:rsidRPr="00837104">
              <w:rPr>
                <w:snapToGrid w:val="0"/>
              </w:rPr>
              <w:t>0</w:t>
            </w:r>
          </w:p>
        </w:tc>
        <w:tc>
          <w:tcPr>
            <w:tcW w:w="1134" w:type="dxa"/>
          </w:tcPr>
          <w:p w:rsidR="00871A0F" w:rsidRPr="00837104" w:rsidRDefault="00871A0F" w:rsidP="00871A0F">
            <w:pPr>
              <w:spacing w:before="60" w:after="60"/>
              <w:ind w:firstLine="111"/>
              <w:jc w:val="center"/>
              <w:rPr>
                <w:snapToGrid w:val="0"/>
              </w:rPr>
            </w:pPr>
            <w:r w:rsidRPr="00837104">
              <w:rPr>
                <w:snapToGrid w:val="0"/>
              </w:rPr>
              <w:t>0</w:t>
            </w:r>
          </w:p>
        </w:tc>
        <w:tc>
          <w:tcPr>
            <w:tcW w:w="1134" w:type="dxa"/>
          </w:tcPr>
          <w:p w:rsidR="00871A0F" w:rsidRPr="00837104" w:rsidRDefault="00871A0F" w:rsidP="00871A0F">
            <w:pPr>
              <w:spacing w:before="60" w:after="60"/>
              <w:ind w:firstLine="111"/>
              <w:jc w:val="center"/>
              <w:rPr>
                <w:snapToGrid w:val="0"/>
              </w:rPr>
            </w:pPr>
            <w:r w:rsidRPr="00837104">
              <w:rPr>
                <w:snapToGrid w:val="0"/>
              </w:rPr>
              <w:t>0</w:t>
            </w:r>
          </w:p>
        </w:tc>
        <w:tc>
          <w:tcPr>
            <w:tcW w:w="992" w:type="dxa"/>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20"/>
        </w:trPr>
        <w:tc>
          <w:tcPr>
            <w:tcW w:w="1306" w:type="dxa"/>
            <w:vMerge w:val="restart"/>
            <w:vAlign w:val="center"/>
          </w:tcPr>
          <w:p w:rsidR="00871A0F" w:rsidRPr="00837104" w:rsidRDefault="00871A0F" w:rsidP="00871A0F">
            <w:pPr>
              <w:rPr>
                <w:snapToGrid w:val="0"/>
              </w:rPr>
            </w:pPr>
            <w:r w:rsidRPr="00837104">
              <w:rPr>
                <w:snapToGrid w:val="0"/>
              </w:rPr>
              <w:t>Основное мероприятие</w:t>
            </w:r>
          </w:p>
          <w:p w:rsidR="00871A0F" w:rsidRPr="00837104" w:rsidRDefault="00871A0F" w:rsidP="00871A0F">
            <w:pPr>
              <w:rPr>
                <w:snapToGrid w:val="0"/>
              </w:rPr>
            </w:pPr>
            <w:r>
              <w:rPr>
                <w:snapToGrid w:val="0"/>
              </w:rPr>
              <w:t>2.4.1</w:t>
            </w:r>
          </w:p>
        </w:tc>
        <w:tc>
          <w:tcPr>
            <w:tcW w:w="2410" w:type="dxa"/>
            <w:vMerge w:val="restart"/>
            <w:vAlign w:val="center"/>
          </w:tcPr>
          <w:p w:rsidR="00871A0F" w:rsidRPr="00837104" w:rsidRDefault="00871A0F" w:rsidP="00871A0F">
            <w:pPr>
              <w:rPr>
                <w:snapToGrid w:val="0"/>
              </w:rPr>
            </w:pPr>
            <w:r>
              <w:rPr>
                <w:snapToGrid w:val="0"/>
              </w:rPr>
              <w:t xml:space="preserve">Финансовое обеспечение части затрат на </w:t>
            </w:r>
            <w:r w:rsidRPr="00837104">
              <w:rPr>
                <w:snapToGrid w:val="0"/>
              </w:rPr>
              <w:t xml:space="preserve"> реализацию народных проектов в сфере агропромышленного комплекса</w:t>
            </w:r>
          </w:p>
          <w:p w:rsidR="00871A0F" w:rsidRPr="00837104" w:rsidRDefault="00871A0F" w:rsidP="00871A0F">
            <w:pPr>
              <w:rPr>
                <w:snapToGrid w:val="0"/>
              </w:rPr>
            </w:pPr>
          </w:p>
        </w:tc>
        <w:tc>
          <w:tcPr>
            <w:tcW w:w="5528" w:type="dxa"/>
          </w:tcPr>
          <w:p w:rsidR="00871A0F" w:rsidRPr="00837104" w:rsidRDefault="00871A0F" w:rsidP="00871A0F">
            <w:pPr>
              <w:spacing w:before="60" w:after="60"/>
              <w:rPr>
                <w:snapToGrid w:val="0"/>
              </w:rPr>
            </w:pPr>
            <w:r w:rsidRPr="00837104">
              <w:rPr>
                <w:snapToGrid w:val="0"/>
              </w:rPr>
              <w:t>всего, в т.ч.:</w:t>
            </w:r>
          </w:p>
        </w:tc>
        <w:tc>
          <w:tcPr>
            <w:tcW w:w="1276" w:type="dxa"/>
          </w:tcPr>
          <w:p w:rsidR="00871A0F" w:rsidRPr="00837104" w:rsidRDefault="00871A0F" w:rsidP="00871A0F">
            <w:pPr>
              <w:spacing w:before="60" w:after="60"/>
              <w:ind w:firstLine="111"/>
              <w:jc w:val="center"/>
              <w:rPr>
                <w:snapToGrid w:val="0"/>
              </w:rPr>
            </w:pPr>
            <w:r>
              <w:rPr>
                <w:snapToGrid w:val="0"/>
              </w:rPr>
              <w:t>940,0</w:t>
            </w:r>
          </w:p>
        </w:tc>
        <w:tc>
          <w:tcPr>
            <w:tcW w:w="1417" w:type="dxa"/>
          </w:tcPr>
          <w:p w:rsidR="00871A0F" w:rsidRPr="00837104" w:rsidRDefault="00871A0F" w:rsidP="00871A0F">
            <w:pPr>
              <w:spacing w:before="60" w:after="60"/>
              <w:ind w:firstLine="111"/>
              <w:jc w:val="center"/>
              <w:rPr>
                <w:snapToGrid w:val="0"/>
              </w:rPr>
            </w:pPr>
            <w:r>
              <w:rPr>
                <w:snapToGrid w:val="0"/>
              </w:rPr>
              <w:t>1166,3</w:t>
            </w:r>
          </w:p>
        </w:tc>
        <w:tc>
          <w:tcPr>
            <w:tcW w:w="1134" w:type="dxa"/>
          </w:tcPr>
          <w:p w:rsidR="00871A0F" w:rsidRPr="00837104" w:rsidRDefault="00871A0F" w:rsidP="00871A0F">
            <w:pPr>
              <w:spacing w:before="60" w:after="60"/>
              <w:ind w:firstLine="111"/>
              <w:jc w:val="center"/>
              <w:rPr>
                <w:snapToGrid w:val="0"/>
              </w:rPr>
            </w:pPr>
            <w:r>
              <w:rPr>
                <w:snapToGrid w:val="0"/>
              </w:rPr>
              <w:t>2532,0</w:t>
            </w:r>
          </w:p>
        </w:tc>
        <w:tc>
          <w:tcPr>
            <w:tcW w:w="1134" w:type="dxa"/>
          </w:tcPr>
          <w:p w:rsidR="00871A0F" w:rsidRPr="00837104" w:rsidRDefault="00871A0F" w:rsidP="00871A0F">
            <w:pPr>
              <w:spacing w:before="60" w:after="60"/>
              <w:ind w:firstLine="111"/>
              <w:jc w:val="center"/>
              <w:rPr>
                <w:snapToGrid w:val="0"/>
              </w:rPr>
            </w:pPr>
            <w:r>
              <w:rPr>
                <w:snapToGrid w:val="0"/>
              </w:rPr>
              <w:t>0</w:t>
            </w:r>
          </w:p>
        </w:tc>
        <w:tc>
          <w:tcPr>
            <w:tcW w:w="992" w:type="dxa"/>
          </w:tcPr>
          <w:p w:rsidR="00871A0F" w:rsidRPr="00837104" w:rsidRDefault="00871A0F" w:rsidP="00871A0F">
            <w:pPr>
              <w:spacing w:before="60" w:after="60"/>
              <w:ind w:firstLine="111"/>
              <w:jc w:val="center"/>
              <w:rPr>
                <w:snapToGrid w:val="0"/>
              </w:rPr>
            </w:pPr>
            <w:r>
              <w:rPr>
                <w:snapToGrid w:val="0"/>
              </w:rPr>
              <w:t>0</w:t>
            </w:r>
          </w:p>
        </w:tc>
      </w:tr>
      <w:tr w:rsidR="00871A0F" w:rsidRPr="00837104" w:rsidTr="00871A0F">
        <w:trPr>
          <w:trHeight w:val="20"/>
        </w:trPr>
        <w:tc>
          <w:tcPr>
            <w:tcW w:w="1306" w:type="dxa"/>
            <w:vMerge/>
            <w:vAlign w:val="center"/>
          </w:tcPr>
          <w:p w:rsidR="00871A0F" w:rsidRPr="00837104" w:rsidRDefault="00871A0F" w:rsidP="00871A0F">
            <w:pPr>
              <w:rPr>
                <w:snapToGrid w:val="0"/>
              </w:rPr>
            </w:pPr>
          </w:p>
        </w:tc>
        <w:tc>
          <w:tcPr>
            <w:tcW w:w="2410" w:type="dxa"/>
            <w:vMerge/>
            <w:vAlign w:val="center"/>
          </w:tcPr>
          <w:p w:rsidR="00871A0F" w:rsidRPr="00837104" w:rsidRDefault="00871A0F" w:rsidP="00871A0F">
            <w:pPr>
              <w:rPr>
                <w:snapToGrid w:val="0"/>
              </w:rPr>
            </w:pPr>
          </w:p>
        </w:tc>
        <w:tc>
          <w:tcPr>
            <w:tcW w:w="5528" w:type="dxa"/>
          </w:tcPr>
          <w:p w:rsidR="00871A0F" w:rsidRPr="00837104" w:rsidRDefault="00871A0F" w:rsidP="00871A0F">
            <w:pPr>
              <w:spacing w:before="60" w:after="60"/>
              <w:rPr>
                <w:snapToGrid w:val="0"/>
              </w:rPr>
            </w:pPr>
            <w:r w:rsidRPr="00837104">
              <w:t>бюджет МО МР «Усть-Куломский»*</w:t>
            </w:r>
          </w:p>
        </w:tc>
        <w:tc>
          <w:tcPr>
            <w:tcW w:w="1276" w:type="dxa"/>
          </w:tcPr>
          <w:p w:rsidR="00871A0F" w:rsidRPr="00837104" w:rsidRDefault="00871A0F" w:rsidP="00871A0F">
            <w:pPr>
              <w:spacing w:before="60" w:after="60"/>
              <w:ind w:firstLine="111"/>
              <w:jc w:val="center"/>
              <w:rPr>
                <w:snapToGrid w:val="0"/>
              </w:rPr>
            </w:pPr>
            <w:r>
              <w:rPr>
                <w:snapToGrid w:val="0"/>
              </w:rPr>
              <w:t>940,0</w:t>
            </w:r>
          </w:p>
        </w:tc>
        <w:tc>
          <w:tcPr>
            <w:tcW w:w="1417" w:type="dxa"/>
          </w:tcPr>
          <w:p w:rsidR="00871A0F" w:rsidRPr="00837104" w:rsidRDefault="00871A0F" w:rsidP="00871A0F">
            <w:pPr>
              <w:spacing w:before="60" w:after="60"/>
              <w:ind w:firstLine="111"/>
              <w:jc w:val="center"/>
              <w:rPr>
                <w:snapToGrid w:val="0"/>
              </w:rPr>
            </w:pPr>
            <w:r>
              <w:rPr>
                <w:snapToGrid w:val="0"/>
              </w:rPr>
              <w:t>1166,3</w:t>
            </w:r>
          </w:p>
        </w:tc>
        <w:tc>
          <w:tcPr>
            <w:tcW w:w="1134" w:type="dxa"/>
          </w:tcPr>
          <w:p w:rsidR="00871A0F" w:rsidRPr="00837104" w:rsidRDefault="00871A0F" w:rsidP="00871A0F">
            <w:pPr>
              <w:spacing w:before="60" w:after="60"/>
              <w:ind w:firstLine="111"/>
              <w:jc w:val="center"/>
              <w:rPr>
                <w:snapToGrid w:val="0"/>
              </w:rPr>
            </w:pPr>
            <w:r>
              <w:rPr>
                <w:snapToGrid w:val="0"/>
              </w:rPr>
              <w:t>2532,0</w:t>
            </w:r>
          </w:p>
        </w:tc>
        <w:tc>
          <w:tcPr>
            <w:tcW w:w="1134" w:type="dxa"/>
          </w:tcPr>
          <w:p w:rsidR="00871A0F" w:rsidRPr="00837104" w:rsidRDefault="00871A0F" w:rsidP="00871A0F">
            <w:pPr>
              <w:spacing w:before="60" w:after="60"/>
              <w:ind w:firstLine="111"/>
              <w:jc w:val="center"/>
              <w:rPr>
                <w:snapToGrid w:val="0"/>
              </w:rPr>
            </w:pPr>
            <w:r>
              <w:rPr>
                <w:snapToGrid w:val="0"/>
              </w:rPr>
              <w:t>0</w:t>
            </w:r>
          </w:p>
        </w:tc>
        <w:tc>
          <w:tcPr>
            <w:tcW w:w="992" w:type="dxa"/>
          </w:tcPr>
          <w:p w:rsidR="00871A0F" w:rsidRPr="00837104" w:rsidRDefault="00871A0F" w:rsidP="00871A0F">
            <w:pPr>
              <w:spacing w:before="60" w:after="60"/>
              <w:ind w:firstLine="111"/>
              <w:jc w:val="center"/>
              <w:rPr>
                <w:snapToGrid w:val="0"/>
              </w:rPr>
            </w:pPr>
            <w:r>
              <w:rPr>
                <w:snapToGrid w:val="0"/>
              </w:rPr>
              <w:t>0</w:t>
            </w:r>
          </w:p>
        </w:tc>
      </w:tr>
      <w:tr w:rsidR="00871A0F" w:rsidRPr="00837104" w:rsidTr="00871A0F">
        <w:trPr>
          <w:trHeight w:val="20"/>
        </w:trPr>
        <w:tc>
          <w:tcPr>
            <w:tcW w:w="1306" w:type="dxa"/>
            <w:vMerge/>
            <w:vAlign w:val="center"/>
          </w:tcPr>
          <w:p w:rsidR="00871A0F" w:rsidRPr="00837104" w:rsidRDefault="00871A0F" w:rsidP="00871A0F">
            <w:pPr>
              <w:rPr>
                <w:snapToGrid w:val="0"/>
              </w:rPr>
            </w:pPr>
          </w:p>
        </w:tc>
        <w:tc>
          <w:tcPr>
            <w:tcW w:w="2410" w:type="dxa"/>
            <w:vMerge/>
            <w:vAlign w:val="center"/>
          </w:tcPr>
          <w:p w:rsidR="00871A0F" w:rsidRPr="00837104" w:rsidRDefault="00871A0F" w:rsidP="00871A0F">
            <w:pPr>
              <w:rPr>
                <w:snapToGrid w:val="0"/>
              </w:rPr>
            </w:pPr>
          </w:p>
        </w:tc>
        <w:tc>
          <w:tcPr>
            <w:tcW w:w="5528" w:type="dxa"/>
          </w:tcPr>
          <w:p w:rsidR="00871A0F" w:rsidRPr="00837104" w:rsidRDefault="00871A0F" w:rsidP="00871A0F">
            <w:pPr>
              <w:spacing w:before="60" w:after="60"/>
              <w:rPr>
                <w:snapToGrid w:val="0"/>
              </w:rPr>
            </w:pPr>
            <w:r w:rsidRPr="00837104">
              <w:rPr>
                <w:snapToGrid w:val="0"/>
              </w:rPr>
              <w:t>из них за счет средств республиканского бюджета Республики Коми</w:t>
            </w:r>
          </w:p>
        </w:tc>
        <w:tc>
          <w:tcPr>
            <w:tcW w:w="1276" w:type="dxa"/>
          </w:tcPr>
          <w:p w:rsidR="00871A0F" w:rsidRPr="00837104" w:rsidRDefault="00871A0F" w:rsidP="00871A0F">
            <w:pPr>
              <w:spacing w:before="60" w:after="60"/>
              <w:ind w:firstLine="111"/>
              <w:jc w:val="center"/>
              <w:rPr>
                <w:snapToGrid w:val="0"/>
              </w:rPr>
            </w:pPr>
            <w:r>
              <w:rPr>
                <w:snapToGrid w:val="0"/>
              </w:rPr>
              <w:t>800,</w:t>
            </w:r>
            <w:r w:rsidRPr="00837104">
              <w:rPr>
                <w:snapToGrid w:val="0"/>
              </w:rPr>
              <w:t>0</w:t>
            </w:r>
          </w:p>
        </w:tc>
        <w:tc>
          <w:tcPr>
            <w:tcW w:w="1417" w:type="dxa"/>
          </w:tcPr>
          <w:p w:rsidR="00871A0F" w:rsidRPr="00837104" w:rsidRDefault="00871A0F" w:rsidP="00871A0F">
            <w:pPr>
              <w:spacing w:before="60" w:after="60"/>
              <w:ind w:firstLine="111"/>
              <w:jc w:val="center"/>
              <w:rPr>
                <w:snapToGrid w:val="0"/>
              </w:rPr>
            </w:pPr>
            <w:r>
              <w:rPr>
                <w:snapToGrid w:val="0"/>
              </w:rPr>
              <w:t>1000,0</w:t>
            </w:r>
          </w:p>
        </w:tc>
        <w:tc>
          <w:tcPr>
            <w:tcW w:w="1134" w:type="dxa"/>
          </w:tcPr>
          <w:p w:rsidR="00871A0F" w:rsidRPr="00837104" w:rsidRDefault="00871A0F" w:rsidP="00871A0F">
            <w:pPr>
              <w:spacing w:before="60" w:after="60"/>
              <w:ind w:firstLine="111"/>
              <w:jc w:val="center"/>
              <w:rPr>
                <w:snapToGrid w:val="0"/>
              </w:rPr>
            </w:pPr>
            <w:r>
              <w:rPr>
                <w:snapToGrid w:val="0"/>
              </w:rPr>
              <w:t>0</w:t>
            </w:r>
          </w:p>
        </w:tc>
        <w:tc>
          <w:tcPr>
            <w:tcW w:w="1134" w:type="dxa"/>
          </w:tcPr>
          <w:p w:rsidR="00871A0F" w:rsidRPr="00837104" w:rsidRDefault="00871A0F" w:rsidP="00871A0F">
            <w:pPr>
              <w:spacing w:before="60" w:after="60"/>
              <w:ind w:firstLine="111"/>
              <w:jc w:val="center"/>
              <w:rPr>
                <w:snapToGrid w:val="0"/>
              </w:rPr>
            </w:pPr>
            <w:r>
              <w:rPr>
                <w:snapToGrid w:val="0"/>
              </w:rPr>
              <w:t>0</w:t>
            </w:r>
          </w:p>
        </w:tc>
        <w:tc>
          <w:tcPr>
            <w:tcW w:w="992" w:type="dxa"/>
          </w:tcPr>
          <w:p w:rsidR="00871A0F" w:rsidRPr="00837104" w:rsidRDefault="00871A0F" w:rsidP="00871A0F">
            <w:pPr>
              <w:spacing w:before="60" w:after="60"/>
              <w:ind w:firstLine="111"/>
              <w:jc w:val="center"/>
              <w:rPr>
                <w:snapToGrid w:val="0"/>
              </w:rPr>
            </w:pPr>
            <w:r>
              <w:rPr>
                <w:snapToGrid w:val="0"/>
              </w:rPr>
              <w:t>0</w:t>
            </w:r>
          </w:p>
        </w:tc>
      </w:tr>
      <w:tr w:rsidR="00871A0F" w:rsidRPr="00837104" w:rsidTr="00871A0F">
        <w:trPr>
          <w:trHeight w:val="20"/>
        </w:trPr>
        <w:tc>
          <w:tcPr>
            <w:tcW w:w="1306" w:type="dxa"/>
            <w:vMerge/>
            <w:vAlign w:val="center"/>
          </w:tcPr>
          <w:p w:rsidR="00871A0F" w:rsidRPr="00837104" w:rsidRDefault="00871A0F" w:rsidP="00871A0F">
            <w:pPr>
              <w:rPr>
                <w:snapToGrid w:val="0"/>
              </w:rPr>
            </w:pPr>
          </w:p>
        </w:tc>
        <w:tc>
          <w:tcPr>
            <w:tcW w:w="2410" w:type="dxa"/>
            <w:vMerge/>
            <w:vAlign w:val="center"/>
          </w:tcPr>
          <w:p w:rsidR="00871A0F" w:rsidRPr="00837104" w:rsidRDefault="00871A0F" w:rsidP="00871A0F">
            <w:pPr>
              <w:rPr>
                <w:snapToGrid w:val="0"/>
              </w:rPr>
            </w:pPr>
          </w:p>
        </w:tc>
        <w:tc>
          <w:tcPr>
            <w:tcW w:w="5528" w:type="dxa"/>
          </w:tcPr>
          <w:p w:rsidR="00871A0F" w:rsidRPr="00837104" w:rsidRDefault="00871A0F" w:rsidP="00871A0F">
            <w:pPr>
              <w:spacing w:before="60" w:after="60"/>
              <w:rPr>
                <w:snapToGrid w:val="0"/>
              </w:rPr>
            </w:pPr>
            <w:r w:rsidRPr="00837104">
              <w:rPr>
                <w:snapToGrid w:val="0"/>
              </w:rPr>
              <w:t>из них за счет средств федерального бюджета</w:t>
            </w:r>
          </w:p>
        </w:tc>
        <w:tc>
          <w:tcPr>
            <w:tcW w:w="1276" w:type="dxa"/>
          </w:tcPr>
          <w:p w:rsidR="00871A0F" w:rsidRPr="00837104" w:rsidRDefault="00871A0F" w:rsidP="00871A0F">
            <w:pPr>
              <w:spacing w:before="60" w:after="60"/>
              <w:ind w:firstLine="111"/>
              <w:jc w:val="center"/>
              <w:rPr>
                <w:snapToGrid w:val="0"/>
              </w:rPr>
            </w:pPr>
            <w:r w:rsidRPr="00837104">
              <w:rPr>
                <w:snapToGrid w:val="0"/>
              </w:rPr>
              <w:t>0</w:t>
            </w:r>
          </w:p>
        </w:tc>
        <w:tc>
          <w:tcPr>
            <w:tcW w:w="1417" w:type="dxa"/>
          </w:tcPr>
          <w:p w:rsidR="00871A0F" w:rsidRPr="00837104" w:rsidRDefault="00871A0F" w:rsidP="00871A0F">
            <w:pPr>
              <w:spacing w:before="60" w:after="60"/>
              <w:ind w:firstLine="111"/>
              <w:jc w:val="center"/>
              <w:rPr>
                <w:snapToGrid w:val="0"/>
              </w:rPr>
            </w:pPr>
            <w:r w:rsidRPr="00837104">
              <w:rPr>
                <w:snapToGrid w:val="0"/>
              </w:rPr>
              <w:t>0</w:t>
            </w:r>
          </w:p>
        </w:tc>
        <w:tc>
          <w:tcPr>
            <w:tcW w:w="1134" w:type="dxa"/>
          </w:tcPr>
          <w:p w:rsidR="00871A0F" w:rsidRPr="00837104" w:rsidRDefault="00871A0F" w:rsidP="00871A0F">
            <w:pPr>
              <w:spacing w:before="60" w:after="60"/>
              <w:ind w:firstLine="111"/>
              <w:jc w:val="center"/>
              <w:rPr>
                <w:snapToGrid w:val="0"/>
              </w:rPr>
            </w:pPr>
            <w:r w:rsidRPr="00837104">
              <w:rPr>
                <w:snapToGrid w:val="0"/>
              </w:rPr>
              <w:t>0</w:t>
            </w:r>
          </w:p>
        </w:tc>
        <w:tc>
          <w:tcPr>
            <w:tcW w:w="1134" w:type="dxa"/>
          </w:tcPr>
          <w:p w:rsidR="00871A0F" w:rsidRPr="00837104" w:rsidRDefault="00871A0F" w:rsidP="00871A0F">
            <w:pPr>
              <w:spacing w:before="60" w:after="60"/>
              <w:ind w:firstLine="111"/>
              <w:jc w:val="center"/>
              <w:rPr>
                <w:snapToGrid w:val="0"/>
              </w:rPr>
            </w:pPr>
            <w:r w:rsidRPr="00837104">
              <w:rPr>
                <w:snapToGrid w:val="0"/>
              </w:rPr>
              <w:t>0</w:t>
            </w:r>
          </w:p>
        </w:tc>
        <w:tc>
          <w:tcPr>
            <w:tcW w:w="992" w:type="dxa"/>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350"/>
        </w:trPr>
        <w:tc>
          <w:tcPr>
            <w:tcW w:w="1306" w:type="dxa"/>
            <w:vMerge w:val="restart"/>
            <w:vAlign w:val="center"/>
          </w:tcPr>
          <w:p w:rsidR="00871A0F" w:rsidRPr="00837104" w:rsidRDefault="00871A0F" w:rsidP="00871A0F">
            <w:pPr>
              <w:rPr>
                <w:snapToGrid w:val="0"/>
              </w:rPr>
            </w:pPr>
            <w:r w:rsidRPr="00837104">
              <w:rPr>
                <w:snapToGrid w:val="0"/>
              </w:rPr>
              <w:t>Основное мероприятие</w:t>
            </w:r>
          </w:p>
          <w:p w:rsidR="00871A0F" w:rsidRPr="00837104" w:rsidRDefault="00871A0F" w:rsidP="00871A0F">
            <w:pPr>
              <w:rPr>
                <w:snapToGrid w:val="0"/>
              </w:rPr>
            </w:pPr>
            <w:r>
              <w:rPr>
                <w:snapToGrid w:val="0"/>
              </w:rPr>
              <w:t>2.4.2</w:t>
            </w:r>
          </w:p>
        </w:tc>
        <w:tc>
          <w:tcPr>
            <w:tcW w:w="2410" w:type="dxa"/>
            <w:vMerge w:val="restart"/>
            <w:vAlign w:val="center"/>
          </w:tcPr>
          <w:p w:rsidR="00871A0F" w:rsidRPr="00837104" w:rsidRDefault="00871A0F" w:rsidP="00871A0F">
            <w:pPr>
              <w:rPr>
                <w:snapToGrid w:val="0"/>
              </w:rPr>
            </w:pPr>
            <w:r w:rsidRPr="00837104">
              <w:rPr>
                <w:snapToGrid w:val="0"/>
              </w:rPr>
              <w:t xml:space="preserve">Возмещение части затрат по приобретению горюче-смазочных </w:t>
            </w:r>
            <w:r w:rsidRPr="00837104">
              <w:rPr>
                <w:snapToGrid w:val="0"/>
              </w:rPr>
              <w:lastRenderedPageBreak/>
              <w:t xml:space="preserve">материалов, используемых для уборки естественных и сеяных сенокосов </w:t>
            </w:r>
          </w:p>
          <w:p w:rsidR="00871A0F" w:rsidRPr="00837104" w:rsidRDefault="00871A0F" w:rsidP="00871A0F">
            <w:pPr>
              <w:rPr>
                <w:snapToGrid w:val="0"/>
              </w:rPr>
            </w:pPr>
            <w:r w:rsidRPr="00837104">
              <w:rPr>
                <w:snapToGrid w:val="0"/>
              </w:rPr>
              <w:t>)</w:t>
            </w:r>
          </w:p>
        </w:tc>
        <w:tc>
          <w:tcPr>
            <w:tcW w:w="5528" w:type="dxa"/>
            <w:tcBorders>
              <w:bottom w:val="single" w:sz="4" w:space="0" w:color="auto"/>
            </w:tcBorders>
          </w:tcPr>
          <w:p w:rsidR="00871A0F" w:rsidRPr="00837104" w:rsidRDefault="00871A0F" w:rsidP="00871A0F">
            <w:pPr>
              <w:spacing w:before="60" w:after="60"/>
              <w:rPr>
                <w:snapToGrid w:val="0"/>
              </w:rPr>
            </w:pPr>
            <w:r w:rsidRPr="00837104">
              <w:rPr>
                <w:snapToGrid w:val="0"/>
              </w:rPr>
              <w:lastRenderedPageBreak/>
              <w:t>всего, в т.ч.:</w:t>
            </w:r>
          </w:p>
        </w:tc>
        <w:tc>
          <w:tcPr>
            <w:tcW w:w="1276" w:type="dxa"/>
            <w:tcBorders>
              <w:bottom w:val="single" w:sz="4" w:space="0" w:color="auto"/>
            </w:tcBorders>
          </w:tcPr>
          <w:p w:rsidR="00871A0F" w:rsidRPr="00837104" w:rsidRDefault="00871A0F" w:rsidP="00871A0F">
            <w:pPr>
              <w:spacing w:before="60" w:after="60"/>
              <w:ind w:firstLine="111"/>
              <w:jc w:val="center"/>
              <w:rPr>
                <w:snapToGrid w:val="0"/>
              </w:rPr>
            </w:pPr>
            <w:r>
              <w:rPr>
                <w:snapToGrid w:val="0"/>
              </w:rPr>
              <w:t>200,0</w:t>
            </w:r>
          </w:p>
        </w:tc>
        <w:tc>
          <w:tcPr>
            <w:tcW w:w="1417" w:type="dxa"/>
            <w:tcBorders>
              <w:bottom w:val="single" w:sz="4" w:space="0" w:color="auto"/>
            </w:tcBorders>
          </w:tcPr>
          <w:p w:rsidR="00871A0F" w:rsidRPr="00837104" w:rsidRDefault="00871A0F" w:rsidP="00871A0F">
            <w:pPr>
              <w:spacing w:before="60" w:after="60"/>
              <w:ind w:firstLine="111"/>
              <w:jc w:val="center"/>
              <w:rPr>
                <w:snapToGrid w:val="0"/>
              </w:rPr>
            </w:pPr>
            <w:r>
              <w:rPr>
                <w:snapToGrid w:val="0"/>
              </w:rPr>
              <w:t>970,</w:t>
            </w:r>
            <w:r w:rsidRPr="00837104">
              <w:rPr>
                <w:snapToGrid w:val="0"/>
              </w:rPr>
              <w:t>0</w:t>
            </w:r>
          </w:p>
        </w:tc>
        <w:tc>
          <w:tcPr>
            <w:tcW w:w="1134" w:type="dxa"/>
            <w:tcBorders>
              <w:bottom w:val="single" w:sz="4" w:space="0" w:color="auto"/>
            </w:tcBorders>
          </w:tcPr>
          <w:p w:rsidR="00871A0F" w:rsidRPr="00837104" w:rsidRDefault="00871A0F" w:rsidP="00871A0F">
            <w:pPr>
              <w:spacing w:before="60" w:after="60"/>
              <w:ind w:firstLine="111"/>
              <w:jc w:val="center"/>
              <w:rPr>
                <w:snapToGrid w:val="0"/>
              </w:rPr>
            </w:pPr>
            <w:r w:rsidRPr="00837104">
              <w:rPr>
                <w:snapToGrid w:val="0"/>
              </w:rPr>
              <w:t>0</w:t>
            </w:r>
          </w:p>
        </w:tc>
        <w:tc>
          <w:tcPr>
            <w:tcW w:w="1134" w:type="dxa"/>
            <w:tcBorders>
              <w:bottom w:val="single" w:sz="4" w:space="0" w:color="auto"/>
            </w:tcBorders>
          </w:tcPr>
          <w:p w:rsidR="00871A0F" w:rsidRPr="00837104" w:rsidRDefault="00871A0F" w:rsidP="00871A0F">
            <w:pPr>
              <w:spacing w:before="60" w:after="60"/>
              <w:ind w:firstLine="111"/>
              <w:jc w:val="center"/>
              <w:rPr>
                <w:snapToGrid w:val="0"/>
              </w:rPr>
            </w:pPr>
            <w:r>
              <w:rPr>
                <w:snapToGrid w:val="0"/>
              </w:rPr>
              <w:t>0</w:t>
            </w:r>
          </w:p>
        </w:tc>
        <w:tc>
          <w:tcPr>
            <w:tcW w:w="992" w:type="dxa"/>
            <w:tcBorders>
              <w:bottom w:val="single" w:sz="4" w:space="0" w:color="auto"/>
            </w:tcBorders>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195"/>
        </w:trPr>
        <w:tc>
          <w:tcPr>
            <w:tcW w:w="1306" w:type="dxa"/>
            <w:vMerge/>
            <w:vAlign w:val="center"/>
          </w:tcPr>
          <w:p w:rsidR="00871A0F" w:rsidRPr="00837104" w:rsidRDefault="00871A0F" w:rsidP="00871A0F">
            <w:pPr>
              <w:rPr>
                <w:snapToGrid w:val="0"/>
              </w:rPr>
            </w:pPr>
          </w:p>
        </w:tc>
        <w:tc>
          <w:tcPr>
            <w:tcW w:w="2410" w:type="dxa"/>
            <w:vMerge/>
            <w:vAlign w:val="center"/>
          </w:tcPr>
          <w:p w:rsidR="00871A0F" w:rsidRPr="00837104" w:rsidRDefault="00871A0F" w:rsidP="00871A0F">
            <w:pPr>
              <w:rPr>
                <w:snapToGrid w:val="0"/>
              </w:rPr>
            </w:pPr>
          </w:p>
        </w:tc>
        <w:tc>
          <w:tcPr>
            <w:tcW w:w="5528" w:type="dxa"/>
            <w:tcBorders>
              <w:top w:val="single" w:sz="4" w:space="0" w:color="auto"/>
              <w:bottom w:val="single" w:sz="4" w:space="0" w:color="auto"/>
            </w:tcBorders>
          </w:tcPr>
          <w:p w:rsidR="00871A0F" w:rsidRPr="00837104" w:rsidRDefault="00871A0F" w:rsidP="00871A0F">
            <w:pPr>
              <w:spacing w:before="60" w:after="60"/>
              <w:rPr>
                <w:snapToGrid w:val="0"/>
              </w:rPr>
            </w:pPr>
            <w:r w:rsidRPr="00837104">
              <w:t>бюджет МО МР «Усть-Куломский»*</w:t>
            </w:r>
          </w:p>
        </w:tc>
        <w:tc>
          <w:tcPr>
            <w:tcW w:w="1276" w:type="dxa"/>
            <w:tcBorders>
              <w:top w:val="single" w:sz="4" w:space="0" w:color="auto"/>
              <w:bottom w:val="single" w:sz="4" w:space="0" w:color="auto"/>
            </w:tcBorders>
          </w:tcPr>
          <w:p w:rsidR="00871A0F" w:rsidRPr="00837104" w:rsidRDefault="00871A0F" w:rsidP="00871A0F">
            <w:pPr>
              <w:spacing w:before="60" w:after="60"/>
              <w:ind w:firstLine="111"/>
              <w:jc w:val="center"/>
              <w:rPr>
                <w:snapToGrid w:val="0"/>
              </w:rPr>
            </w:pPr>
            <w:r>
              <w:rPr>
                <w:snapToGrid w:val="0"/>
              </w:rPr>
              <w:t>200,0</w:t>
            </w:r>
          </w:p>
        </w:tc>
        <w:tc>
          <w:tcPr>
            <w:tcW w:w="1417" w:type="dxa"/>
            <w:tcBorders>
              <w:top w:val="single" w:sz="4" w:space="0" w:color="auto"/>
              <w:bottom w:val="single" w:sz="4" w:space="0" w:color="auto"/>
            </w:tcBorders>
          </w:tcPr>
          <w:p w:rsidR="00871A0F" w:rsidRPr="00837104" w:rsidRDefault="00871A0F" w:rsidP="00871A0F">
            <w:pPr>
              <w:spacing w:before="60" w:after="60"/>
              <w:ind w:firstLine="111"/>
              <w:jc w:val="center"/>
              <w:rPr>
                <w:snapToGrid w:val="0"/>
              </w:rPr>
            </w:pPr>
            <w:r>
              <w:rPr>
                <w:snapToGrid w:val="0"/>
              </w:rPr>
              <w:t>970,</w:t>
            </w:r>
            <w:r w:rsidRPr="00837104">
              <w:rPr>
                <w:snapToGrid w:val="0"/>
              </w:rPr>
              <w:t>0</w:t>
            </w:r>
          </w:p>
        </w:tc>
        <w:tc>
          <w:tcPr>
            <w:tcW w:w="1134" w:type="dxa"/>
            <w:tcBorders>
              <w:top w:val="single" w:sz="4" w:space="0" w:color="auto"/>
              <w:bottom w:val="single" w:sz="4" w:space="0" w:color="auto"/>
            </w:tcBorders>
          </w:tcPr>
          <w:p w:rsidR="00871A0F" w:rsidRPr="00837104" w:rsidRDefault="00871A0F" w:rsidP="00871A0F">
            <w:pPr>
              <w:spacing w:before="60" w:after="60"/>
              <w:ind w:firstLine="111"/>
              <w:jc w:val="center"/>
              <w:rPr>
                <w:snapToGrid w:val="0"/>
              </w:rPr>
            </w:pPr>
            <w:r w:rsidRPr="00837104">
              <w:rPr>
                <w:snapToGrid w:val="0"/>
              </w:rPr>
              <w:t>0</w:t>
            </w:r>
          </w:p>
        </w:tc>
        <w:tc>
          <w:tcPr>
            <w:tcW w:w="1134" w:type="dxa"/>
            <w:tcBorders>
              <w:top w:val="single" w:sz="4" w:space="0" w:color="auto"/>
              <w:bottom w:val="single" w:sz="4" w:space="0" w:color="auto"/>
            </w:tcBorders>
          </w:tcPr>
          <w:p w:rsidR="00871A0F" w:rsidRPr="00837104" w:rsidRDefault="00871A0F" w:rsidP="00871A0F">
            <w:pPr>
              <w:spacing w:before="60" w:after="60"/>
              <w:ind w:firstLine="111"/>
              <w:jc w:val="center"/>
              <w:rPr>
                <w:snapToGrid w:val="0"/>
              </w:rPr>
            </w:pPr>
            <w:r>
              <w:rPr>
                <w:snapToGrid w:val="0"/>
              </w:rPr>
              <w:t>0</w:t>
            </w:r>
          </w:p>
        </w:tc>
        <w:tc>
          <w:tcPr>
            <w:tcW w:w="992" w:type="dxa"/>
            <w:tcBorders>
              <w:top w:val="single" w:sz="4" w:space="0" w:color="auto"/>
              <w:bottom w:val="single" w:sz="4" w:space="0" w:color="auto"/>
            </w:tcBorders>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140"/>
        </w:trPr>
        <w:tc>
          <w:tcPr>
            <w:tcW w:w="1306" w:type="dxa"/>
            <w:vMerge/>
            <w:vAlign w:val="center"/>
          </w:tcPr>
          <w:p w:rsidR="00871A0F" w:rsidRPr="00837104" w:rsidRDefault="00871A0F" w:rsidP="00871A0F">
            <w:pPr>
              <w:rPr>
                <w:snapToGrid w:val="0"/>
              </w:rPr>
            </w:pPr>
          </w:p>
        </w:tc>
        <w:tc>
          <w:tcPr>
            <w:tcW w:w="2410" w:type="dxa"/>
            <w:vMerge/>
            <w:vAlign w:val="center"/>
          </w:tcPr>
          <w:p w:rsidR="00871A0F" w:rsidRPr="00837104" w:rsidRDefault="00871A0F" w:rsidP="00871A0F">
            <w:pPr>
              <w:rPr>
                <w:snapToGrid w:val="0"/>
              </w:rPr>
            </w:pPr>
          </w:p>
        </w:tc>
        <w:tc>
          <w:tcPr>
            <w:tcW w:w="5528" w:type="dxa"/>
            <w:tcBorders>
              <w:top w:val="single" w:sz="4" w:space="0" w:color="auto"/>
              <w:bottom w:val="single" w:sz="4" w:space="0" w:color="auto"/>
            </w:tcBorders>
          </w:tcPr>
          <w:p w:rsidR="00871A0F" w:rsidRPr="00837104" w:rsidRDefault="00871A0F" w:rsidP="00871A0F">
            <w:pPr>
              <w:spacing w:before="60" w:after="60"/>
              <w:rPr>
                <w:snapToGrid w:val="0"/>
              </w:rPr>
            </w:pPr>
            <w:r w:rsidRPr="00837104">
              <w:rPr>
                <w:snapToGrid w:val="0"/>
              </w:rPr>
              <w:t xml:space="preserve">из них за счет средств республиканского бюджета </w:t>
            </w:r>
            <w:r w:rsidRPr="00837104">
              <w:rPr>
                <w:snapToGrid w:val="0"/>
              </w:rPr>
              <w:lastRenderedPageBreak/>
              <w:t>Республики Коми</w:t>
            </w:r>
          </w:p>
        </w:tc>
        <w:tc>
          <w:tcPr>
            <w:tcW w:w="1276" w:type="dxa"/>
            <w:tcBorders>
              <w:top w:val="single" w:sz="4" w:space="0" w:color="auto"/>
              <w:bottom w:val="single" w:sz="4" w:space="0" w:color="auto"/>
            </w:tcBorders>
          </w:tcPr>
          <w:p w:rsidR="00871A0F" w:rsidRPr="00837104" w:rsidRDefault="00871A0F" w:rsidP="00871A0F">
            <w:pPr>
              <w:spacing w:before="60" w:after="60"/>
              <w:ind w:firstLine="111"/>
              <w:jc w:val="center"/>
              <w:rPr>
                <w:snapToGrid w:val="0"/>
              </w:rPr>
            </w:pPr>
            <w:r w:rsidRPr="00837104">
              <w:rPr>
                <w:snapToGrid w:val="0"/>
              </w:rPr>
              <w:lastRenderedPageBreak/>
              <w:t>0</w:t>
            </w:r>
          </w:p>
        </w:tc>
        <w:tc>
          <w:tcPr>
            <w:tcW w:w="1417" w:type="dxa"/>
            <w:tcBorders>
              <w:top w:val="single" w:sz="4" w:space="0" w:color="auto"/>
              <w:bottom w:val="single" w:sz="4" w:space="0" w:color="auto"/>
            </w:tcBorders>
          </w:tcPr>
          <w:p w:rsidR="00871A0F" w:rsidRPr="00837104" w:rsidRDefault="00871A0F" w:rsidP="00871A0F">
            <w:pPr>
              <w:spacing w:before="60" w:after="60"/>
              <w:ind w:firstLine="111"/>
              <w:jc w:val="center"/>
              <w:rPr>
                <w:snapToGrid w:val="0"/>
              </w:rPr>
            </w:pPr>
            <w:r w:rsidRPr="00837104">
              <w:rPr>
                <w:snapToGrid w:val="0"/>
              </w:rPr>
              <w:t>0</w:t>
            </w:r>
          </w:p>
        </w:tc>
        <w:tc>
          <w:tcPr>
            <w:tcW w:w="1134" w:type="dxa"/>
            <w:tcBorders>
              <w:top w:val="single" w:sz="4" w:space="0" w:color="auto"/>
              <w:bottom w:val="single" w:sz="4" w:space="0" w:color="auto"/>
            </w:tcBorders>
          </w:tcPr>
          <w:p w:rsidR="00871A0F" w:rsidRPr="00837104" w:rsidRDefault="00871A0F" w:rsidP="00871A0F">
            <w:pPr>
              <w:spacing w:before="60" w:after="60"/>
              <w:ind w:firstLine="111"/>
              <w:jc w:val="center"/>
              <w:rPr>
                <w:snapToGrid w:val="0"/>
              </w:rPr>
            </w:pPr>
            <w:r w:rsidRPr="00837104">
              <w:rPr>
                <w:snapToGrid w:val="0"/>
              </w:rPr>
              <w:t>0</w:t>
            </w:r>
          </w:p>
        </w:tc>
        <w:tc>
          <w:tcPr>
            <w:tcW w:w="1134" w:type="dxa"/>
            <w:tcBorders>
              <w:top w:val="single" w:sz="4" w:space="0" w:color="auto"/>
              <w:bottom w:val="single" w:sz="4" w:space="0" w:color="auto"/>
            </w:tcBorders>
          </w:tcPr>
          <w:p w:rsidR="00871A0F" w:rsidRPr="00837104" w:rsidRDefault="00871A0F" w:rsidP="00871A0F">
            <w:pPr>
              <w:spacing w:before="60" w:after="60"/>
              <w:ind w:firstLine="111"/>
              <w:jc w:val="center"/>
              <w:rPr>
                <w:snapToGrid w:val="0"/>
              </w:rPr>
            </w:pPr>
            <w:r w:rsidRPr="00837104">
              <w:rPr>
                <w:snapToGrid w:val="0"/>
              </w:rPr>
              <w:t>0</w:t>
            </w:r>
          </w:p>
        </w:tc>
        <w:tc>
          <w:tcPr>
            <w:tcW w:w="992" w:type="dxa"/>
            <w:tcBorders>
              <w:top w:val="single" w:sz="4" w:space="0" w:color="auto"/>
              <w:bottom w:val="single" w:sz="4" w:space="0" w:color="auto"/>
            </w:tcBorders>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140"/>
        </w:trPr>
        <w:tc>
          <w:tcPr>
            <w:tcW w:w="1306" w:type="dxa"/>
            <w:vMerge/>
            <w:vAlign w:val="center"/>
          </w:tcPr>
          <w:p w:rsidR="00871A0F" w:rsidRPr="00837104" w:rsidRDefault="00871A0F" w:rsidP="00871A0F">
            <w:pPr>
              <w:rPr>
                <w:snapToGrid w:val="0"/>
              </w:rPr>
            </w:pPr>
          </w:p>
        </w:tc>
        <w:tc>
          <w:tcPr>
            <w:tcW w:w="2410" w:type="dxa"/>
            <w:vMerge/>
            <w:vAlign w:val="center"/>
          </w:tcPr>
          <w:p w:rsidR="00871A0F" w:rsidRPr="00837104" w:rsidRDefault="00871A0F" w:rsidP="00871A0F">
            <w:pPr>
              <w:rPr>
                <w:snapToGrid w:val="0"/>
              </w:rPr>
            </w:pPr>
          </w:p>
        </w:tc>
        <w:tc>
          <w:tcPr>
            <w:tcW w:w="5528" w:type="dxa"/>
            <w:tcBorders>
              <w:top w:val="single" w:sz="4" w:space="0" w:color="auto"/>
              <w:bottom w:val="single" w:sz="4" w:space="0" w:color="auto"/>
            </w:tcBorders>
          </w:tcPr>
          <w:p w:rsidR="00871A0F" w:rsidRPr="00837104" w:rsidRDefault="00871A0F" w:rsidP="00871A0F">
            <w:pPr>
              <w:spacing w:before="60" w:after="60"/>
              <w:rPr>
                <w:snapToGrid w:val="0"/>
              </w:rPr>
            </w:pPr>
            <w:r w:rsidRPr="00837104">
              <w:rPr>
                <w:snapToGrid w:val="0"/>
              </w:rPr>
              <w:t>из них за счет средств федерального бюджета</w:t>
            </w:r>
          </w:p>
        </w:tc>
        <w:tc>
          <w:tcPr>
            <w:tcW w:w="1276" w:type="dxa"/>
            <w:tcBorders>
              <w:top w:val="single" w:sz="4" w:space="0" w:color="auto"/>
              <w:bottom w:val="single" w:sz="4" w:space="0" w:color="auto"/>
            </w:tcBorders>
          </w:tcPr>
          <w:p w:rsidR="00871A0F" w:rsidRPr="00837104" w:rsidRDefault="00871A0F" w:rsidP="00871A0F">
            <w:pPr>
              <w:spacing w:before="60" w:after="60"/>
              <w:ind w:firstLine="111"/>
              <w:jc w:val="center"/>
              <w:rPr>
                <w:snapToGrid w:val="0"/>
              </w:rPr>
            </w:pPr>
            <w:r w:rsidRPr="00837104">
              <w:rPr>
                <w:snapToGrid w:val="0"/>
              </w:rPr>
              <w:t>0</w:t>
            </w:r>
          </w:p>
        </w:tc>
        <w:tc>
          <w:tcPr>
            <w:tcW w:w="1417" w:type="dxa"/>
            <w:tcBorders>
              <w:top w:val="single" w:sz="4" w:space="0" w:color="auto"/>
              <w:bottom w:val="single" w:sz="4" w:space="0" w:color="auto"/>
            </w:tcBorders>
          </w:tcPr>
          <w:p w:rsidR="00871A0F" w:rsidRPr="00837104" w:rsidRDefault="00871A0F" w:rsidP="00871A0F">
            <w:pPr>
              <w:spacing w:before="60" w:after="60"/>
              <w:ind w:firstLine="111"/>
              <w:jc w:val="center"/>
              <w:rPr>
                <w:snapToGrid w:val="0"/>
              </w:rPr>
            </w:pPr>
            <w:r w:rsidRPr="00837104">
              <w:rPr>
                <w:snapToGrid w:val="0"/>
              </w:rPr>
              <w:t>0</w:t>
            </w:r>
          </w:p>
        </w:tc>
        <w:tc>
          <w:tcPr>
            <w:tcW w:w="1134" w:type="dxa"/>
            <w:tcBorders>
              <w:top w:val="single" w:sz="4" w:space="0" w:color="auto"/>
              <w:bottom w:val="single" w:sz="4" w:space="0" w:color="auto"/>
            </w:tcBorders>
          </w:tcPr>
          <w:p w:rsidR="00871A0F" w:rsidRPr="00837104" w:rsidRDefault="00871A0F" w:rsidP="00871A0F">
            <w:pPr>
              <w:spacing w:before="60" w:after="60"/>
              <w:ind w:firstLine="111"/>
              <w:jc w:val="center"/>
              <w:rPr>
                <w:snapToGrid w:val="0"/>
              </w:rPr>
            </w:pPr>
            <w:r w:rsidRPr="00837104">
              <w:rPr>
                <w:snapToGrid w:val="0"/>
              </w:rPr>
              <w:t>0</w:t>
            </w:r>
          </w:p>
        </w:tc>
        <w:tc>
          <w:tcPr>
            <w:tcW w:w="1134" w:type="dxa"/>
            <w:tcBorders>
              <w:top w:val="single" w:sz="4" w:space="0" w:color="auto"/>
              <w:bottom w:val="single" w:sz="4" w:space="0" w:color="auto"/>
            </w:tcBorders>
          </w:tcPr>
          <w:p w:rsidR="00871A0F" w:rsidRPr="00837104" w:rsidRDefault="00871A0F" w:rsidP="00871A0F">
            <w:pPr>
              <w:spacing w:before="60" w:after="60"/>
              <w:ind w:firstLine="111"/>
              <w:jc w:val="center"/>
              <w:rPr>
                <w:snapToGrid w:val="0"/>
              </w:rPr>
            </w:pPr>
            <w:r w:rsidRPr="00837104">
              <w:rPr>
                <w:snapToGrid w:val="0"/>
              </w:rPr>
              <w:t>0</w:t>
            </w:r>
          </w:p>
        </w:tc>
        <w:tc>
          <w:tcPr>
            <w:tcW w:w="992" w:type="dxa"/>
            <w:tcBorders>
              <w:top w:val="single" w:sz="4" w:space="0" w:color="auto"/>
              <w:bottom w:val="single" w:sz="4" w:space="0" w:color="auto"/>
            </w:tcBorders>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140"/>
        </w:trPr>
        <w:tc>
          <w:tcPr>
            <w:tcW w:w="1306" w:type="dxa"/>
            <w:vMerge w:val="restart"/>
            <w:vAlign w:val="center"/>
          </w:tcPr>
          <w:p w:rsidR="00871A0F" w:rsidRPr="00837104" w:rsidRDefault="00871A0F" w:rsidP="00871A0F">
            <w:pPr>
              <w:jc w:val="center"/>
              <w:rPr>
                <w:snapToGrid w:val="0"/>
              </w:rPr>
            </w:pPr>
            <w:r w:rsidRPr="00837104">
              <w:rPr>
                <w:snapToGrid w:val="0"/>
              </w:rPr>
              <w:t>Основное мероприятие</w:t>
            </w:r>
          </w:p>
          <w:p w:rsidR="00871A0F" w:rsidRPr="00837104" w:rsidRDefault="00871A0F" w:rsidP="00871A0F">
            <w:pPr>
              <w:jc w:val="center"/>
              <w:rPr>
                <w:snapToGrid w:val="0"/>
              </w:rPr>
            </w:pPr>
            <w:r>
              <w:rPr>
                <w:snapToGrid w:val="0"/>
              </w:rPr>
              <w:t>2.4.3</w:t>
            </w:r>
          </w:p>
        </w:tc>
        <w:tc>
          <w:tcPr>
            <w:tcW w:w="2410" w:type="dxa"/>
            <w:vMerge w:val="restart"/>
            <w:vAlign w:val="center"/>
          </w:tcPr>
          <w:p w:rsidR="00871A0F" w:rsidRPr="00837104" w:rsidRDefault="00871A0F" w:rsidP="00871A0F">
            <w:pPr>
              <w:jc w:val="center"/>
              <w:rPr>
                <w:snapToGrid w:val="0"/>
              </w:rPr>
            </w:pPr>
            <w:r w:rsidRPr="00B65C10">
              <w:rPr>
                <w:snapToGrid w:val="0"/>
                <w:color w:val="000000"/>
              </w:rPr>
              <w:t>Поддержка малых форм хозяйствования отрасли (крестьянских (фермерских) хозяйств)</w:t>
            </w:r>
          </w:p>
        </w:tc>
        <w:tc>
          <w:tcPr>
            <w:tcW w:w="5528" w:type="dxa"/>
            <w:tcBorders>
              <w:top w:val="single" w:sz="4" w:space="0" w:color="auto"/>
              <w:bottom w:val="single" w:sz="4" w:space="0" w:color="auto"/>
            </w:tcBorders>
            <w:vAlign w:val="center"/>
          </w:tcPr>
          <w:p w:rsidR="00871A0F" w:rsidRPr="00837104" w:rsidRDefault="00871A0F" w:rsidP="00871A0F">
            <w:pPr>
              <w:spacing w:before="60" w:after="60"/>
              <w:jc w:val="center"/>
              <w:rPr>
                <w:snapToGrid w:val="0"/>
              </w:rPr>
            </w:pPr>
            <w:r w:rsidRPr="00837104">
              <w:rPr>
                <w:snapToGrid w:val="0"/>
              </w:rPr>
              <w:t>всего, в т.ч.:</w:t>
            </w:r>
          </w:p>
        </w:tc>
        <w:tc>
          <w:tcPr>
            <w:tcW w:w="1276" w:type="dxa"/>
            <w:tcBorders>
              <w:top w:val="single" w:sz="4" w:space="0" w:color="auto"/>
              <w:bottom w:val="single" w:sz="4"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tcBorders>
              <w:top w:val="single" w:sz="4" w:space="0" w:color="auto"/>
              <w:bottom w:val="single" w:sz="4"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tcBorders>
              <w:top w:val="single" w:sz="4" w:space="0" w:color="auto"/>
              <w:bottom w:val="single" w:sz="4"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tcBorders>
              <w:top w:val="single" w:sz="4" w:space="0" w:color="auto"/>
              <w:bottom w:val="single" w:sz="4" w:space="0" w:color="auto"/>
            </w:tcBorders>
            <w:vAlign w:val="center"/>
          </w:tcPr>
          <w:p w:rsidR="00871A0F" w:rsidRPr="00837104" w:rsidRDefault="00871A0F" w:rsidP="00871A0F">
            <w:pPr>
              <w:spacing w:before="60" w:after="60"/>
              <w:ind w:firstLine="111"/>
              <w:jc w:val="center"/>
              <w:rPr>
                <w:snapToGrid w:val="0"/>
              </w:rPr>
            </w:pPr>
            <w:r>
              <w:rPr>
                <w:snapToGrid w:val="0"/>
              </w:rPr>
              <w:t>0</w:t>
            </w:r>
          </w:p>
        </w:tc>
        <w:tc>
          <w:tcPr>
            <w:tcW w:w="992" w:type="dxa"/>
            <w:tcBorders>
              <w:top w:val="single" w:sz="4" w:space="0" w:color="auto"/>
              <w:bottom w:val="single" w:sz="4"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140"/>
        </w:trPr>
        <w:tc>
          <w:tcPr>
            <w:tcW w:w="1306" w:type="dxa"/>
            <w:vMerge/>
            <w:vAlign w:val="center"/>
          </w:tcPr>
          <w:p w:rsidR="00871A0F" w:rsidRPr="00837104" w:rsidRDefault="00871A0F" w:rsidP="00871A0F">
            <w:pPr>
              <w:jc w:val="center"/>
              <w:rPr>
                <w:snapToGrid w:val="0"/>
              </w:rPr>
            </w:pPr>
          </w:p>
        </w:tc>
        <w:tc>
          <w:tcPr>
            <w:tcW w:w="2410" w:type="dxa"/>
            <w:vMerge/>
            <w:vAlign w:val="center"/>
          </w:tcPr>
          <w:p w:rsidR="00871A0F" w:rsidRPr="00837104" w:rsidRDefault="00871A0F" w:rsidP="00871A0F">
            <w:pPr>
              <w:jc w:val="center"/>
              <w:rPr>
                <w:snapToGrid w:val="0"/>
              </w:rPr>
            </w:pPr>
          </w:p>
        </w:tc>
        <w:tc>
          <w:tcPr>
            <w:tcW w:w="5528" w:type="dxa"/>
            <w:tcBorders>
              <w:top w:val="single" w:sz="4" w:space="0" w:color="auto"/>
              <w:bottom w:val="single" w:sz="4" w:space="0" w:color="auto"/>
            </w:tcBorders>
            <w:vAlign w:val="center"/>
          </w:tcPr>
          <w:p w:rsidR="00871A0F" w:rsidRPr="00837104" w:rsidRDefault="00871A0F" w:rsidP="00871A0F">
            <w:pPr>
              <w:spacing w:before="60" w:after="60"/>
              <w:jc w:val="center"/>
              <w:rPr>
                <w:snapToGrid w:val="0"/>
              </w:rPr>
            </w:pPr>
            <w:r w:rsidRPr="00837104">
              <w:t>бюджет МО МР «Усть-Куломский»*</w:t>
            </w:r>
          </w:p>
        </w:tc>
        <w:tc>
          <w:tcPr>
            <w:tcW w:w="1276" w:type="dxa"/>
            <w:tcBorders>
              <w:top w:val="single" w:sz="4" w:space="0" w:color="auto"/>
              <w:bottom w:val="single" w:sz="4"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tcBorders>
              <w:top w:val="single" w:sz="4" w:space="0" w:color="auto"/>
              <w:bottom w:val="single" w:sz="4"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tcBorders>
              <w:top w:val="single" w:sz="4" w:space="0" w:color="auto"/>
              <w:bottom w:val="single" w:sz="4"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tcBorders>
              <w:top w:val="single" w:sz="4" w:space="0" w:color="auto"/>
              <w:bottom w:val="single" w:sz="4" w:space="0" w:color="auto"/>
            </w:tcBorders>
            <w:vAlign w:val="center"/>
          </w:tcPr>
          <w:p w:rsidR="00871A0F" w:rsidRPr="00837104" w:rsidRDefault="00871A0F" w:rsidP="00871A0F">
            <w:pPr>
              <w:spacing w:before="60" w:after="60"/>
              <w:ind w:firstLine="111"/>
              <w:jc w:val="center"/>
              <w:rPr>
                <w:snapToGrid w:val="0"/>
              </w:rPr>
            </w:pPr>
            <w:r>
              <w:rPr>
                <w:snapToGrid w:val="0"/>
              </w:rPr>
              <w:t>0</w:t>
            </w:r>
          </w:p>
        </w:tc>
        <w:tc>
          <w:tcPr>
            <w:tcW w:w="992" w:type="dxa"/>
            <w:tcBorders>
              <w:top w:val="single" w:sz="4" w:space="0" w:color="auto"/>
              <w:bottom w:val="single" w:sz="4"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140"/>
        </w:trPr>
        <w:tc>
          <w:tcPr>
            <w:tcW w:w="1306" w:type="dxa"/>
            <w:vMerge/>
            <w:vAlign w:val="center"/>
          </w:tcPr>
          <w:p w:rsidR="00871A0F" w:rsidRPr="00837104" w:rsidRDefault="00871A0F" w:rsidP="00871A0F">
            <w:pPr>
              <w:jc w:val="center"/>
              <w:rPr>
                <w:snapToGrid w:val="0"/>
              </w:rPr>
            </w:pPr>
          </w:p>
        </w:tc>
        <w:tc>
          <w:tcPr>
            <w:tcW w:w="2410" w:type="dxa"/>
            <w:vMerge/>
            <w:vAlign w:val="center"/>
          </w:tcPr>
          <w:p w:rsidR="00871A0F" w:rsidRPr="00837104" w:rsidRDefault="00871A0F" w:rsidP="00871A0F">
            <w:pPr>
              <w:jc w:val="center"/>
              <w:rPr>
                <w:snapToGrid w:val="0"/>
              </w:rPr>
            </w:pPr>
          </w:p>
        </w:tc>
        <w:tc>
          <w:tcPr>
            <w:tcW w:w="5528" w:type="dxa"/>
            <w:tcBorders>
              <w:top w:val="single" w:sz="4" w:space="0" w:color="auto"/>
              <w:bottom w:val="single" w:sz="4" w:space="0" w:color="auto"/>
            </w:tcBorders>
            <w:vAlign w:val="center"/>
          </w:tcPr>
          <w:p w:rsidR="00871A0F" w:rsidRPr="00837104" w:rsidRDefault="00871A0F" w:rsidP="00871A0F">
            <w:pPr>
              <w:spacing w:before="60" w:after="60"/>
              <w:jc w:val="center"/>
              <w:rPr>
                <w:snapToGrid w:val="0"/>
              </w:rPr>
            </w:pPr>
            <w:r w:rsidRPr="00837104">
              <w:rPr>
                <w:snapToGrid w:val="0"/>
              </w:rPr>
              <w:t>из них за счет средств республиканского бюджета Республики Коми</w:t>
            </w:r>
          </w:p>
        </w:tc>
        <w:tc>
          <w:tcPr>
            <w:tcW w:w="1276" w:type="dxa"/>
            <w:tcBorders>
              <w:top w:val="single" w:sz="4" w:space="0" w:color="auto"/>
              <w:bottom w:val="single" w:sz="4"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tcBorders>
              <w:top w:val="single" w:sz="4" w:space="0" w:color="auto"/>
              <w:bottom w:val="single" w:sz="4"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tcBorders>
              <w:top w:val="single" w:sz="4" w:space="0" w:color="auto"/>
              <w:bottom w:val="single" w:sz="4"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tcBorders>
              <w:top w:val="single" w:sz="4" w:space="0" w:color="auto"/>
              <w:bottom w:val="single" w:sz="4"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tcBorders>
              <w:top w:val="single" w:sz="4" w:space="0" w:color="auto"/>
              <w:bottom w:val="single" w:sz="4"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140"/>
        </w:trPr>
        <w:tc>
          <w:tcPr>
            <w:tcW w:w="1306" w:type="dxa"/>
            <w:vMerge/>
            <w:vAlign w:val="center"/>
          </w:tcPr>
          <w:p w:rsidR="00871A0F" w:rsidRPr="00837104" w:rsidRDefault="00871A0F" w:rsidP="00871A0F">
            <w:pPr>
              <w:jc w:val="center"/>
              <w:rPr>
                <w:snapToGrid w:val="0"/>
              </w:rPr>
            </w:pPr>
          </w:p>
        </w:tc>
        <w:tc>
          <w:tcPr>
            <w:tcW w:w="2410" w:type="dxa"/>
            <w:vMerge/>
            <w:vAlign w:val="center"/>
          </w:tcPr>
          <w:p w:rsidR="00871A0F" w:rsidRPr="00837104" w:rsidRDefault="00871A0F" w:rsidP="00871A0F">
            <w:pPr>
              <w:jc w:val="center"/>
              <w:rPr>
                <w:snapToGrid w:val="0"/>
              </w:rPr>
            </w:pPr>
          </w:p>
        </w:tc>
        <w:tc>
          <w:tcPr>
            <w:tcW w:w="5528" w:type="dxa"/>
            <w:tcBorders>
              <w:top w:val="single" w:sz="4" w:space="0" w:color="auto"/>
              <w:bottom w:val="single" w:sz="4" w:space="0" w:color="auto"/>
            </w:tcBorders>
            <w:vAlign w:val="center"/>
          </w:tcPr>
          <w:p w:rsidR="00871A0F" w:rsidRPr="00837104" w:rsidRDefault="00871A0F" w:rsidP="00871A0F">
            <w:pPr>
              <w:spacing w:before="60" w:after="60"/>
              <w:jc w:val="center"/>
              <w:rPr>
                <w:snapToGrid w:val="0"/>
              </w:rPr>
            </w:pPr>
            <w:r w:rsidRPr="00837104">
              <w:rPr>
                <w:snapToGrid w:val="0"/>
              </w:rPr>
              <w:t>из них за счет средств федерального бюджета</w:t>
            </w:r>
          </w:p>
        </w:tc>
        <w:tc>
          <w:tcPr>
            <w:tcW w:w="1276" w:type="dxa"/>
            <w:tcBorders>
              <w:top w:val="single" w:sz="4" w:space="0" w:color="auto"/>
              <w:bottom w:val="single" w:sz="4"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tcBorders>
              <w:top w:val="single" w:sz="4" w:space="0" w:color="auto"/>
              <w:bottom w:val="single" w:sz="4"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tcBorders>
              <w:top w:val="single" w:sz="4" w:space="0" w:color="auto"/>
              <w:bottom w:val="single" w:sz="4"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tcBorders>
              <w:top w:val="single" w:sz="4" w:space="0" w:color="auto"/>
              <w:bottom w:val="single" w:sz="4"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tcBorders>
              <w:top w:val="single" w:sz="4" w:space="0" w:color="auto"/>
              <w:bottom w:val="single" w:sz="4"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20"/>
        </w:trPr>
        <w:tc>
          <w:tcPr>
            <w:tcW w:w="1306" w:type="dxa"/>
            <w:vMerge w:val="restart"/>
            <w:vAlign w:val="center"/>
          </w:tcPr>
          <w:p w:rsidR="00871A0F" w:rsidRPr="00837104" w:rsidRDefault="00871A0F" w:rsidP="00871A0F">
            <w:pPr>
              <w:spacing w:before="60" w:after="60"/>
              <w:ind w:right="-30"/>
              <w:jc w:val="center"/>
              <w:rPr>
                <w:b/>
                <w:snapToGrid w:val="0"/>
              </w:rPr>
            </w:pPr>
            <w:r w:rsidRPr="00837104">
              <w:rPr>
                <w:b/>
                <w:snapToGrid w:val="0"/>
              </w:rPr>
              <w:t>Подпрограмма 3</w:t>
            </w:r>
          </w:p>
        </w:tc>
        <w:tc>
          <w:tcPr>
            <w:tcW w:w="2410" w:type="dxa"/>
            <w:vMerge w:val="restart"/>
            <w:vAlign w:val="center"/>
          </w:tcPr>
          <w:p w:rsidR="00871A0F" w:rsidRPr="00837104" w:rsidRDefault="00871A0F" w:rsidP="00871A0F">
            <w:pPr>
              <w:spacing w:before="60" w:after="60"/>
              <w:ind w:right="-30"/>
              <w:jc w:val="center"/>
              <w:rPr>
                <w:snapToGrid w:val="0"/>
              </w:rPr>
            </w:pPr>
            <w:r w:rsidRPr="00837104">
              <w:rPr>
                <w:b/>
                <w:snapToGrid w:val="0"/>
              </w:rPr>
              <w:t>Поддержка и развитие малого и среднего предпринимательства</w:t>
            </w:r>
          </w:p>
        </w:tc>
        <w:tc>
          <w:tcPr>
            <w:tcW w:w="5528" w:type="dxa"/>
            <w:vAlign w:val="center"/>
          </w:tcPr>
          <w:p w:rsidR="00871A0F" w:rsidRPr="00837104" w:rsidRDefault="00871A0F" w:rsidP="00871A0F">
            <w:pPr>
              <w:spacing w:before="60" w:after="60"/>
              <w:ind w:right="-30"/>
              <w:jc w:val="center"/>
              <w:rPr>
                <w:snapToGrid w:val="0"/>
              </w:rPr>
            </w:pPr>
            <w:r w:rsidRPr="00837104">
              <w:rPr>
                <w:snapToGrid w:val="0"/>
              </w:rPr>
              <w:t>всего, в т.ч.:</w:t>
            </w:r>
          </w:p>
        </w:tc>
        <w:tc>
          <w:tcPr>
            <w:tcW w:w="1276" w:type="dxa"/>
            <w:vAlign w:val="center"/>
          </w:tcPr>
          <w:p w:rsidR="00871A0F" w:rsidRPr="00837104" w:rsidRDefault="00871A0F" w:rsidP="00871A0F">
            <w:pPr>
              <w:spacing w:before="60" w:after="60"/>
              <w:jc w:val="center"/>
              <w:rPr>
                <w:snapToGrid w:val="0"/>
              </w:rPr>
            </w:pPr>
            <w:r>
              <w:rPr>
                <w:snapToGrid w:val="0"/>
              </w:rPr>
              <w:t>270,0</w:t>
            </w:r>
          </w:p>
        </w:tc>
        <w:tc>
          <w:tcPr>
            <w:tcW w:w="1417" w:type="dxa"/>
            <w:vAlign w:val="center"/>
          </w:tcPr>
          <w:p w:rsidR="00871A0F" w:rsidRPr="00837104" w:rsidRDefault="00871A0F" w:rsidP="00871A0F">
            <w:pPr>
              <w:jc w:val="center"/>
            </w:pPr>
            <w:r>
              <w:t>11573,0</w:t>
            </w:r>
          </w:p>
        </w:tc>
        <w:tc>
          <w:tcPr>
            <w:tcW w:w="1134" w:type="dxa"/>
            <w:vAlign w:val="center"/>
          </w:tcPr>
          <w:p w:rsidR="00871A0F" w:rsidRPr="00837104" w:rsidRDefault="00871A0F" w:rsidP="00871A0F">
            <w:pPr>
              <w:jc w:val="center"/>
            </w:pPr>
            <w:r>
              <w:t>9108,0</w:t>
            </w:r>
          </w:p>
        </w:tc>
        <w:tc>
          <w:tcPr>
            <w:tcW w:w="1134" w:type="dxa"/>
            <w:vAlign w:val="center"/>
          </w:tcPr>
          <w:p w:rsidR="00871A0F" w:rsidRPr="00837104" w:rsidRDefault="00871A0F" w:rsidP="00871A0F">
            <w:pPr>
              <w:spacing w:before="60" w:after="60"/>
              <w:ind w:firstLine="111"/>
              <w:jc w:val="center"/>
              <w:rPr>
                <w:snapToGrid w:val="0"/>
              </w:rPr>
            </w:pPr>
            <w:r>
              <w:rPr>
                <w:snapToGrid w:val="0"/>
              </w:rPr>
              <w:t>20,0</w:t>
            </w:r>
          </w:p>
        </w:tc>
        <w:tc>
          <w:tcPr>
            <w:tcW w:w="992" w:type="dxa"/>
            <w:vAlign w:val="center"/>
          </w:tcPr>
          <w:p w:rsidR="00871A0F" w:rsidRPr="00837104" w:rsidRDefault="00871A0F" w:rsidP="00871A0F">
            <w:pPr>
              <w:spacing w:before="60" w:after="60"/>
              <w:ind w:firstLine="111"/>
              <w:jc w:val="center"/>
              <w:rPr>
                <w:snapToGrid w:val="0"/>
              </w:rPr>
            </w:pPr>
            <w:r>
              <w:rPr>
                <w:snapToGrid w:val="0"/>
              </w:rPr>
              <w:t>20,0</w:t>
            </w:r>
          </w:p>
        </w:tc>
      </w:tr>
      <w:tr w:rsidR="00871A0F" w:rsidRPr="00837104" w:rsidTr="00871A0F">
        <w:trPr>
          <w:trHeight w:val="20"/>
        </w:trPr>
        <w:tc>
          <w:tcPr>
            <w:tcW w:w="1306" w:type="dxa"/>
            <w:vMerge/>
            <w:vAlign w:val="center"/>
          </w:tcPr>
          <w:p w:rsidR="00871A0F" w:rsidRPr="00837104" w:rsidRDefault="00871A0F" w:rsidP="00871A0F">
            <w:pPr>
              <w:jc w:val="center"/>
              <w:rPr>
                <w:b/>
                <w:snapToGrid w:val="0"/>
              </w:rPr>
            </w:pPr>
          </w:p>
        </w:tc>
        <w:tc>
          <w:tcPr>
            <w:tcW w:w="2410" w:type="dxa"/>
            <w:vMerge/>
            <w:vAlign w:val="center"/>
          </w:tcPr>
          <w:p w:rsidR="00871A0F" w:rsidRPr="00837104" w:rsidRDefault="00871A0F" w:rsidP="00871A0F">
            <w:pPr>
              <w:jc w:val="center"/>
              <w:rPr>
                <w:snapToGrid w:val="0"/>
              </w:rPr>
            </w:pPr>
          </w:p>
        </w:tc>
        <w:tc>
          <w:tcPr>
            <w:tcW w:w="5528" w:type="dxa"/>
            <w:vAlign w:val="center"/>
          </w:tcPr>
          <w:p w:rsidR="00871A0F" w:rsidRPr="00837104" w:rsidRDefault="00871A0F" w:rsidP="00871A0F">
            <w:pPr>
              <w:spacing w:before="60" w:after="60"/>
              <w:ind w:left="-30"/>
              <w:jc w:val="center"/>
              <w:rPr>
                <w:snapToGrid w:val="0"/>
              </w:rPr>
            </w:pPr>
            <w:r w:rsidRPr="00837104">
              <w:t>бюджет МО МР «Усть-Куломский»*</w:t>
            </w:r>
          </w:p>
        </w:tc>
        <w:tc>
          <w:tcPr>
            <w:tcW w:w="1276" w:type="dxa"/>
            <w:vAlign w:val="center"/>
          </w:tcPr>
          <w:p w:rsidR="00871A0F" w:rsidRPr="00837104" w:rsidRDefault="00871A0F" w:rsidP="00871A0F">
            <w:pPr>
              <w:spacing w:before="60" w:after="60"/>
              <w:jc w:val="center"/>
              <w:rPr>
                <w:snapToGrid w:val="0"/>
              </w:rPr>
            </w:pPr>
            <w:r>
              <w:rPr>
                <w:snapToGrid w:val="0"/>
              </w:rPr>
              <w:t>270,0</w:t>
            </w:r>
          </w:p>
        </w:tc>
        <w:tc>
          <w:tcPr>
            <w:tcW w:w="1417" w:type="dxa"/>
            <w:vAlign w:val="center"/>
          </w:tcPr>
          <w:p w:rsidR="00871A0F" w:rsidRPr="00837104" w:rsidRDefault="00871A0F" w:rsidP="00871A0F">
            <w:pPr>
              <w:jc w:val="center"/>
            </w:pPr>
            <w:r>
              <w:t>11573,0</w:t>
            </w:r>
          </w:p>
        </w:tc>
        <w:tc>
          <w:tcPr>
            <w:tcW w:w="1134" w:type="dxa"/>
            <w:vAlign w:val="center"/>
          </w:tcPr>
          <w:p w:rsidR="00871A0F" w:rsidRPr="00837104" w:rsidRDefault="00871A0F" w:rsidP="00871A0F">
            <w:pPr>
              <w:jc w:val="center"/>
            </w:pPr>
            <w:r>
              <w:t>9108,0</w:t>
            </w:r>
          </w:p>
        </w:tc>
        <w:tc>
          <w:tcPr>
            <w:tcW w:w="1134" w:type="dxa"/>
            <w:vAlign w:val="center"/>
          </w:tcPr>
          <w:p w:rsidR="00871A0F" w:rsidRPr="00837104" w:rsidRDefault="00871A0F" w:rsidP="00871A0F">
            <w:pPr>
              <w:spacing w:before="60" w:after="60"/>
              <w:ind w:firstLine="111"/>
              <w:jc w:val="center"/>
              <w:rPr>
                <w:snapToGrid w:val="0"/>
              </w:rPr>
            </w:pPr>
            <w:r>
              <w:rPr>
                <w:snapToGrid w:val="0"/>
              </w:rPr>
              <w:t>20,0</w:t>
            </w:r>
          </w:p>
        </w:tc>
        <w:tc>
          <w:tcPr>
            <w:tcW w:w="992" w:type="dxa"/>
            <w:vAlign w:val="center"/>
          </w:tcPr>
          <w:p w:rsidR="00871A0F" w:rsidRPr="00837104" w:rsidRDefault="00871A0F" w:rsidP="00871A0F">
            <w:pPr>
              <w:spacing w:before="60" w:after="60"/>
              <w:ind w:firstLine="111"/>
              <w:jc w:val="center"/>
              <w:rPr>
                <w:snapToGrid w:val="0"/>
              </w:rPr>
            </w:pPr>
            <w:r>
              <w:rPr>
                <w:snapToGrid w:val="0"/>
              </w:rPr>
              <w:t>20,0</w:t>
            </w:r>
          </w:p>
        </w:tc>
      </w:tr>
      <w:tr w:rsidR="00871A0F" w:rsidRPr="00837104" w:rsidTr="00871A0F">
        <w:trPr>
          <w:trHeight w:val="20"/>
        </w:trPr>
        <w:tc>
          <w:tcPr>
            <w:tcW w:w="1306" w:type="dxa"/>
            <w:vMerge/>
            <w:vAlign w:val="center"/>
          </w:tcPr>
          <w:p w:rsidR="00871A0F" w:rsidRPr="00837104" w:rsidRDefault="00871A0F" w:rsidP="00871A0F">
            <w:pPr>
              <w:jc w:val="center"/>
              <w:rPr>
                <w:b/>
                <w:snapToGrid w:val="0"/>
              </w:rPr>
            </w:pPr>
          </w:p>
        </w:tc>
        <w:tc>
          <w:tcPr>
            <w:tcW w:w="2410" w:type="dxa"/>
            <w:vMerge/>
            <w:vAlign w:val="center"/>
          </w:tcPr>
          <w:p w:rsidR="00871A0F" w:rsidRPr="00837104" w:rsidRDefault="00871A0F" w:rsidP="00871A0F">
            <w:pPr>
              <w:jc w:val="center"/>
              <w:rPr>
                <w:snapToGrid w:val="0"/>
              </w:rPr>
            </w:pPr>
          </w:p>
        </w:tc>
        <w:tc>
          <w:tcPr>
            <w:tcW w:w="5528" w:type="dxa"/>
            <w:vAlign w:val="center"/>
          </w:tcPr>
          <w:p w:rsidR="00871A0F" w:rsidRPr="00837104" w:rsidRDefault="00871A0F" w:rsidP="00871A0F">
            <w:pPr>
              <w:spacing w:before="60" w:after="60"/>
              <w:jc w:val="center"/>
              <w:rPr>
                <w:snapToGrid w:val="0"/>
              </w:rPr>
            </w:pPr>
            <w:r w:rsidRPr="00837104">
              <w:rPr>
                <w:snapToGrid w:val="0"/>
              </w:rPr>
              <w:t>из них за счет средств республиканского бюджета Республики Коми</w:t>
            </w:r>
          </w:p>
        </w:tc>
        <w:tc>
          <w:tcPr>
            <w:tcW w:w="1276" w:type="dxa"/>
            <w:vAlign w:val="center"/>
          </w:tcPr>
          <w:p w:rsidR="00871A0F" w:rsidRPr="00837104" w:rsidRDefault="00871A0F" w:rsidP="00871A0F">
            <w:pPr>
              <w:spacing w:before="60" w:after="60"/>
              <w:jc w:val="center"/>
              <w:rPr>
                <w:snapToGrid w:val="0"/>
              </w:rPr>
            </w:pPr>
            <w:r>
              <w:rPr>
                <w:snapToGrid w:val="0"/>
              </w:rPr>
              <w:t>0</w:t>
            </w:r>
          </w:p>
        </w:tc>
        <w:tc>
          <w:tcPr>
            <w:tcW w:w="1417" w:type="dxa"/>
            <w:vAlign w:val="center"/>
          </w:tcPr>
          <w:p w:rsidR="00871A0F" w:rsidRPr="00837104" w:rsidRDefault="00871A0F" w:rsidP="00871A0F">
            <w:pPr>
              <w:spacing w:before="60" w:after="60"/>
              <w:ind w:firstLine="111"/>
              <w:jc w:val="center"/>
              <w:rPr>
                <w:snapToGrid w:val="0"/>
              </w:rPr>
            </w:pPr>
            <w:r>
              <w:rPr>
                <w:snapToGrid w:val="0"/>
              </w:rPr>
              <w:t>7000,0</w:t>
            </w:r>
          </w:p>
        </w:tc>
        <w:tc>
          <w:tcPr>
            <w:tcW w:w="1134" w:type="dxa"/>
            <w:vAlign w:val="center"/>
          </w:tcPr>
          <w:p w:rsidR="00871A0F" w:rsidRPr="00837104" w:rsidRDefault="00871A0F" w:rsidP="00871A0F">
            <w:pPr>
              <w:spacing w:before="60" w:after="60"/>
              <w:ind w:firstLine="111"/>
              <w:jc w:val="center"/>
              <w:rPr>
                <w:snapToGrid w:val="0"/>
              </w:rPr>
            </w:pPr>
            <w:r>
              <w:rPr>
                <w:snapToGrid w:val="0"/>
              </w:rPr>
              <w:t>0</w:t>
            </w:r>
          </w:p>
        </w:tc>
        <w:tc>
          <w:tcPr>
            <w:tcW w:w="1134" w:type="dxa"/>
            <w:vAlign w:val="center"/>
          </w:tcPr>
          <w:p w:rsidR="00871A0F" w:rsidRPr="00837104" w:rsidRDefault="00871A0F" w:rsidP="00871A0F">
            <w:pPr>
              <w:spacing w:before="60" w:after="60"/>
              <w:ind w:firstLine="111"/>
              <w:jc w:val="center"/>
              <w:rPr>
                <w:snapToGrid w:val="0"/>
              </w:rPr>
            </w:pPr>
            <w:r>
              <w:rPr>
                <w:snapToGrid w:val="0"/>
              </w:rPr>
              <w:t>0</w:t>
            </w:r>
          </w:p>
        </w:tc>
        <w:tc>
          <w:tcPr>
            <w:tcW w:w="992" w:type="dxa"/>
            <w:vAlign w:val="center"/>
          </w:tcPr>
          <w:p w:rsidR="00871A0F" w:rsidRPr="00837104" w:rsidRDefault="00871A0F" w:rsidP="00871A0F">
            <w:pPr>
              <w:spacing w:before="60" w:after="60"/>
              <w:ind w:firstLine="111"/>
              <w:jc w:val="center"/>
              <w:rPr>
                <w:snapToGrid w:val="0"/>
              </w:rPr>
            </w:pPr>
            <w:r>
              <w:rPr>
                <w:snapToGrid w:val="0"/>
              </w:rPr>
              <w:t>0</w:t>
            </w:r>
          </w:p>
        </w:tc>
      </w:tr>
      <w:tr w:rsidR="00871A0F" w:rsidRPr="00837104" w:rsidTr="00871A0F">
        <w:trPr>
          <w:trHeight w:val="20"/>
        </w:trPr>
        <w:tc>
          <w:tcPr>
            <w:tcW w:w="1306" w:type="dxa"/>
            <w:vMerge/>
            <w:vAlign w:val="center"/>
          </w:tcPr>
          <w:p w:rsidR="00871A0F" w:rsidRPr="00837104" w:rsidRDefault="00871A0F" w:rsidP="00871A0F">
            <w:pPr>
              <w:jc w:val="center"/>
              <w:rPr>
                <w:b/>
                <w:snapToGrid w:val="0"/>
              </w:rPr>
            </w:pPr>
          </w:p>
        </w:tc>
        <w:tc>
          <w:tcPr>
            <w:tcW w:w="2410" w:type="dxa"/>
            <w:vMerge/>
            <w:vAlign w:val="center"/>
          </w:tcPr>
          <w:p w:rsidR="00871A0F" w:rsidRPr="00837104" w:rsidRDefault="00871A0F" w:rsidP="00871A0F">
            <w:pPr>
              <w:jc w:val="center"/>
              <w:rPr>
                <w:snapToGrid w:val="0"/>
              </w:rPr>
            </w:pPr>
          </w:p>
        </w:tc>
        <w:tc>
          <w:tcPr>
            <w:tcW w:w="5528" w:type="dxa"/>
            <w:vAlign w:val="center"/>
          </w:tcPr>
          <w:p w:rsidR="00871A0F" w:rsidRPr="00837104" w:rsidRDefault="00871A0F" w:rsidP="00871A0F">
            <w:pPr>
              <w:spacing w:before="60" w:after="60"/>
              <w:jc w:val="center"/>
              <w:rPr>
                <w:snapToGrid w:val="0"/>
              </w:rPr>
            </w:pPr>
            <w:r w:rsidRPr="00837104">
              <w:rPr>
                <w:snapToGrid w:val="0"/>
              </w:rPr>
              <w:t>из них за счет средств федерального бюджета</w:t>
            </w:r>
          </w:p>
        </w:tc>
        <w:tc>
          <w:tcPr>
            <w:tcW w:w="1276" w:type="dxa"/>
            <w:vAlign w:val="center"/>
          </w:tcPr>
          <w:p w:rsidR="00871A0F" w:rsidRPr="00837104" w:rsidRDefault="00871A0F" w:rsidP="00871A0F">
            <w:pPr>
              <w:spacing w:before="60" w:after="60"/>
              <w:jc w:val="center"/>
              <w:rPr>
                <w:snapToGrid w:val="0"/>
              </w:rPr>
            </w:pPr>
            <w:r>
              <w:rPr>
                <w:snapToGrid w:val="0"/>
              </w:rPr>
              <w:t>0</w:t>
            </w:r>
          </w:p>
        </w:tc>
        <w:tc>
          <w:tcPr>
            <w:tcW w:w="1417" w:type="dxa"/>
            <w:vAlign w:val="center"/>
          </w:tcPr>
          <w:p w:rsidR="00871A0F" w:rsidRPr="00837104" w:rsidRDefault="00871A0F" w:rsidP="00871A0F">
            <w:pPr>
              <w:spacing w:before="60" w:after="60"/>
              <w:ind w:firstLine="111"/>
              <w:jc w:val="center"/>
              <w:rPr>
                <w:snapToGrid w:val="0"/>
              </w:rPr>
            </w:pPr>
            <w:r>
              <w:rPr>
                <w:snapToGrid w:val="0"/>
              </w:rPr>
              <w:t>0</w:t>
            </w:r>
          </w:p>
        </w:tc>
        <w:tc>
          <w:tcPr>
            <w:tcW w:w="1134" w:type="dxa"/>
            <w:vAlign w:val="center"/>
          </w:tcPr>
          <w:p w:rsidR="00871A0F" w:rsidRPr="00837104" w:rsidRDefault="00871A0F" w:rsidP="00871A0F">
            <w:pPr>
              <w:spacing w:before="60" w:after="60"/>
              <w:ind w:firstLine="111"/>
              <w:jc w:val="center"/>
              <w:rPr>
                <w:snapToGrid w:val="0"/>
              </w:rPr>
            </w:pPr>
            <w:r>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20"/>
        </w:trPr>
        <w:tc>
          <w:tcPr>
            <w:tcW w:w="1306" w:type="dxa"/>
            <w:vMerge/>
            <w:vAlign w:val="center"/>
          </w:tcPr>
          <w:p w:rsidR="00871A0F" w:rsidRPr="00837104" w:rsidRDefault="00871A0F" w:rsidP="00871A0F">
            <w:pPr>
              <w:jc w:val="center"/>
              <w:rPr>
                <w:b/>
                <w:snapToGrid w:val="0"/>
              </w:rPr>
            </w:pPr>
          </w:p>
        </w:tc>
        <w:tc>
          <w:tcPr>
            <w:tcW w:w="2410" w:type="dxa"/>
            <w:vMerge/>
            <w:vAlign w:val="center"/>
          </w:tcPr>
          <w:p w:rsidR="00871A0F" w:rsidRPr="00837104" w:rsidRDefault="00871A0F" w:rsidP="00871A0F">
            <w:pPr>
              <w:jc w:val="center"/>
              <w:rPr>
                <w:snapToGrid w:val="0"/>
              </w:rPr>
            </w:pPr>
          </w:p>
        </w:tc>
        <w:tc>
          <w:tcPr>
            <w:tcW w:w="5528" w:type="dxa"/>
            <w:vAlign w:val="center"/>
          </w:tcPr>
          <w:p w:rsidR="00871A0F" w:rsidRPr="00837104" w:rsidRDefault="00871A0F" w:rsidP="00871A0F">
            <w:pPr>
              <w:spacing w:before="60" w:after="60"/>
              <w:jc w:val="center"/>
              <w:rPr>
                <w:snapToGrid w:val="0"/>
              </w:rPr>
            </w:pPr>
            <w:r>
              <w:rPr>
                <w:snapToGrid w:val="0"/>
              </w:rPr>
              <w:t>из них инициативные платежи, зачисляемые в бюджеты муниципальных районов</w:t>
            </w:r>
          </w:p>
        </w:tc>
        <w:tc>
          <w:tcPr>
            <w:tcW w:w="1276" w:type="dxa"/>
            <w:vAlign w:val="center"/>
          </w:tcPr>
          <w:p w:rsidR="00871A0F" w:rsidRDefault="00871A0F" w:rsidP="00871A0F">
            <w:pPr>
              <w:spacing w:before="60" w:after="60"/>
              <w:jc w:val="center"/>
              <w:rPr>
                <w:snapToGrid w:val="0"/>
              </w:rPr>
            </w:pPr>
            <w:r>
              <w:rPr>
                <w:snapToGrid w:val="0"/>
              </w:rPr>
              <w:t>0</w:t>
            </w:r>
          </w:p>
        </w:tc>
        <w:tc>
          <w:tcPr>
            <w:tcW w:w="1417" w:type="dxa"/>
            <w:vAlign w:val="center"/>
          </w:tcPr>
          <w:p w:rsidR="00871A0F" w:rsidRDefault="00871A0F" w:rsidP="00871A0F">
            <w:pPr>
              <w:spacing w:before="60" w:after="60"/>
              <w:ind w:firstLine="111"/>
              <w:jc w:val="center"/>
              <w:rPr>
                <w:snapToGrid w:val="0"/>
              </w:rPr>
            </w:pPr>
            <w:r>
              <w:rPr>
                <w:snapToGrid w:val="0"/>
              </w:rPr>
              <w:t>919,0</w:t>
            </w:r>
          </w:p>
        </w:tc>
        <w:tc>
          <w:tcPr>
            <w:tcW w:w="1134" w:type="dxa"/>
            <w:vAlign w:val="center"/>
          </w:tcPr>
          <w:p w:rsidR="00871A0F" w:rsidRDefault="00871A0F" w:rsidP="00871A0F">
            <w:pPr>
              <w:spacing w:before="60" w:after="60"/>
              <w:ind w:firstLine="111"/>
              <w:jc w:val="center"/>
              <w:rPr>
                <w:snapToGrid w:val="0"/>
              </w:rPr>
            </w:pPr>
            <w:r>
              <w:rPr>
                <w:snapToGrid w:val="0"/>
              </w:rPr>
              <w:t>0</w:t>
            </w:r>
          </w:p>
        </w:tc>
        <w:tc>
          <w:tcPr>
            <w:tcW w:w="1134" w:type="dxa"/>
            <w:vAlign w:val="center"/>
          </w:tcPr>
          <w:p w:rsidR="00871A0F" w:rsidRPr="00837104" w:rsidRDefault="00871A0F" w:rsidP="00871A0F">
            <w:pPr>
              <w:spacing w:before="60" w:after="60"/>
              <w:ind w:firstLine="111"/>
              <w:jc w:val="center"/>
              <w:rPr>
                <w:snapToGrid w:val="0"/>
              </w:rPr>
            </w:pPr>
            <w:r>
              <w:rPr>
                <w:snapToGrid w:val="0"/>
              </w:rPr>
              <w:t>0</w:t>
            </w:r>
          </w:p>
        </w:tc>
        <w:tc>
          <w:tcPr>
            <w:tcW w:w="992" w:type="dxa"/>
            <w:vAlign w:val="center"/>
          </w:tcPr>
          <w:p w:rsidR="00871A0F" w:rsidRPr="00837104" w:rsidRDefault="00871A0F" w:rsidP="00871A0F">
            <w:pPr>
              <w:spacing w:before="60" w:after="60"/>
              <w:ind w:firstLine="111"/>
              <w:jc w:val="center"/>
              <w:rPr>
                <w:snapToGrid w:val="0"/>
              </w:rPr>
            </w:pPr>
            <w:r>
              <w:rPr>
                <w:snapToGrid w:val="0"/>
              </w:rPr>
              <w:t>0</w:t>
            </w:r>
          </w:p>
        </w:tc>
      </w:tr>
      <w:tr w:rsidR="00871A0F" w:rsidRPr="00837104" w:rsidTr="00871A0F">
        <w:trPr>
          <w:trHeight w:val="20"/>
        </w:trPr>
        <w:tc>
          <w:tcPr>
            <w:tcW w:w="1306" w:type="dxa"/>
            <w:vMerge w:val="restart"/>
            <w:vAlign w:val="center"/>
          </w:tcPr>
          <w:p w:rsidR="00871A0F" w:rsidRPr="00837104" w:rsidRDefault="00871A0F" w:rsidP="00871A0F">
            <w:pPr>
              <w:spacing w:before="60" w:after="60"/>
              <w:ind w:right="-30"/>
              <w:jc w:val="center"/>
              <w:rPr>
                <w:snapToGrid w:val="0"/>
              </w:rPr>
            </w:pPr>
            <w:r>
              <w:rPr>
                <w:snapToGrid w:val="0"/>
              </w:rPr>
              <w:t>Основное мероприятие 3.1.1.</w:t>
            </w:r>
          </w:p>
        </w:tc>
        <w:tc>
          <w:tcPr>
            <w:tcW w:w="2410" w:type="dxa"/>
            <w:vMerge w:val="restart"/>
            <w:vAlign w:val="center"/>
          </w:tcPr>
          <w:p w:rsidR="00871A0F" w:rsidRPr="00837104" w:rsidRDefault="00871A0F" w:rsidP="00871A0F">
            <w:pPr>
              <w:spacing w:before="60" w:after="60"/>
              <w:ind w:right="-30"/>
              <w:jc w:val="center"/>
              <w:rPr>
                <w:snapToGrid w:val="0"/>
              </w:rPr>
            </w:pPr>
            <w:r w:rsidRPr="00837104">
              <w:rPr>
                <w:snapToGrid w:val="0"/>
              </w:rPr>
              <w:t>Проведение мероприятий по формированию позитивного имиджа МиСП</w:t>
            </w:r>
          </w:p>
        </w:tc>
        <w:tc>
          <w:tcPr>
            <w:tcW w:w="5528" w:type="dxa"/>
            <w:vAlign w:val="center"/>
          </w:tcPr>
          <w:p w:rsidR="00871A0F" w:rsidRPr="00837104" w:rsidRDefault="00871A0F" w:rsidP="00871A0F">
            <w:pPr>
              <w:spacing w:before="60" w:after="60"/>
              <w:ind w:right="-30"/>
              <w:jc w:val="center"/>
              <w:rPr>
                <w:snapToGrid w:val="0"/>
              </w:rPr>
            </w:pPr>
            <w:r w:rsidRPr="00837104">
              <w:rPr>
                <w:snapToGrid w:val="0"/>
              </w:rPr>
              <w:t>всего, в т.ч.:</w:t>
            </w:r>
          </w:p>
        </w:tc>
        <w:tc>
          <w:tcPr>
            <w:tcW w:w="1276" w:type="dxa"/>
            <w:vAlign w:val="center"/>
          </w:tcPr>
          <w:p w:rsidR="00871A0F" w:rsidRPr="00837104" w:rsidRDefault="00871A0F" w:rsidP="00871A0F">
            <w:pPr>
              <w:spacing w:before="60" w:after="60"/>
              <w:ind w:firstLine="111"/>
              <w:jc w:val="center"/>
              <w:rPr>
                <w:snapToGrid w:val="0"/>
              </w:rPr>
            </w:pPr>
            <w:r>
              <w:rPr>
                <w:snapToGrid w:val="0"/>
              </w:rPr>
              <w:t>20,0</w:t>
            </w:r>
          </w:p>
        </w:tc>
        <w:tc>
          <w:tcPr>
            <w:tcW w:w="1417" w:type="dxa"/>
            <w:vAlign w:val="center"/>
          </w:tcPr>
          <w:p w:rsidR="00871A0F" w:rsidRPr="00837104" w:rsidRDefault="00871A0F" w:rsidP="00871A0F">
            <w:pPr>
              <w:spacing w:before="60" w:after="60"/>
              <w:ind w:firstLine="111"/>
              <w:jc w:val="center"/>
              <w:rPr>
                <w:snapToGrid w:val="0"/>
              </w:rPr>
            </w:pPr>
            <w:r>
              <w:rPr>
                <w:snapToGrid w:val="0"/>
              </w:rPr>
              <w:t>20,</w:t>
            </w: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Pr>
                <w:snapToGrid w:val="0"/>
              </w:rPr>
              <w:t>18,0</w:t>
            </w:r>
          </w:p>
        </w:tc>
        <w:tc>
          <w:tcPr>
            <w:tcW w:w="1134" w:type="dxa"/>
            <w:vAlign w:val="center"/>
          </w:tcPr>
          <w:p w:rsidR="00871A0F" w:rsidRPr="00837104" w:rsidRDefault="00871A0F" w:rsidP="00871A0F">
            <w:pPr>
              <w:spacing w:before="60" w:after="60"/>
              <w:ind w:firstLine="111"/>
              <w:jc w:val="center"/>
              <w:rPr>
                <w:snapToGrid w:val="0"/>
              </w:rPr>
            </w:pPr>
            <w:r>
              <w:rPr>
                <w:snapToGrid w:val="0"/>
              </w:rPr>
              <w:t>20,0</w:t>
            </w:r>
          </w:p>
        </w:tc>
        <w:tc>
          <w:tcPr>
            <w:tcW w:w="992" w:type="dxa"/>
            <w:vAlign w:val="center"/>
          </w:tcPr>
          <w:p w:rsidR="00871A0F" w:rsidRPr="00837104" w:rsidRDefault="00871A0F" w:rsidP="00871A0F">
            <w:pPr>
              <w:spacing w:before="60" w:after="60"/>
              <w:ind w:firstLine="111"/>
              <w:jc w:val="center"/>
              <w:rPr>
                <w:snapToGrid w:val="0"/>
              </w:rPr>
            </w:pPr>
            <w:r>
              <w:rPr>
                <w:snapToGrid w:val="0"/>
              </w:rPr>
              <w:t>20,0</w:t>
            </w:r>
          </w:p>
        </w:tc>
      </w:tr>
      <w:tr w:rsidR="00871A0F" w:rsidRPr="00837104" w:rsidTr="00871A0F">
        <w:trPr>
          <w:trHeight w:val="20"/>
        </w:trPr>
        <w:tc>
          <w:tcPr>
            <w:tcW w:w="1306" w:type="dxa"/>
            <w:vMerge/>
            <w:vAlign w:val="center"/>
          </w:tcPr>
          <w:p w:rsidR="00871A0F" w:rsidRPr="00837104" w:rsidRDefault="00871A0F" w:rsidP="00871A0F">
            <w:pPr>
              <w:jc w:val="center"/>
              <w:rPr>
                <w:snapToGrid w:val="0"/>
              </w:rPr>
            </w:pPr>
          </w:p>
        </w:tc>
        <w:tc>
          <w:tcPr>
            <w:tcW w:w="2410" w:type="dxa"/>
            <w:vMerge/>
            <w:vAlign w:val="center"/>
          </w:tcPr>
          <w:p w:rsidR="00871A0F" w:rsidRPr="00837104" w:rsidRDefault="00871A0F" w:rsidP="00871A0F">
            <w:pPr>
              <w:jc w:val="center"/>
              <w:rPr>
                <w:snapToGrid w:val="0"/>
              </w:rPr>
            </w:pPr>
          </w:p>
        </w:tc>
        <w:tc>
          <w:tcPr>
            <w:tcW w:w="5528" w:type="dxa"/>
            <w:vAlign w:val="center"/>
          </w:tcPr>
          <w:p w:rsidR="00871A0F" w:rsidRPr="00837104" w:rsidRDefault="00871A0F" w:rsidP="00871A0F">
            <w:pPr>
              <w:spacing w:before="60" w:after="60"/>
              <w:ind w:left="-30"/>
              <w:jc w:val="center"/>
              <w:rPr>
                <w:snapToGrid w:val="0"/>
              </w:rPr>
            </w:pPr>
            <w:r w:rsidRPr="00837104">
              <w:t>бюджет МО МР «Усть-Куломский»*</w:t>
            </w:r>
          </w:p>
        </w:tc>
        <w:tc>
          <w:tcPr>
            <w:tcW w:w="1276" w:type="dxa"/>
            <w:vAlign w:val="center"/>
          </w:tcPr>
          <w:p w:rsidR="00871A0F" w:rsidRPr="00837104" w:rsidRDefault="00871A0F" w:rsidP="00871A0F">
            <w:pPr>
              <w:spacing w:before="60" w:after="60"/>
              <w:ind w:firstLine="111"/>
              <w:jc w:val="center"/>
              <w:rPr>
                <w:snapToGrid w:val="0"/>
              </w:rPr>
            </w:pPr>
            <w:r>
              <w:rPr>
                <w:snapToGrid w:val="0"/>
              </w:rPr>
              <w:t>20,0</w:t>
            </w:r>
          </w:p>
        </w:tc>
        <w:tc>
          <w:tcPr>
            <w:tcW w:w="1417" w:type="dxa"/>
            <w:vAlign w:val="center"/>
          </w:tcPr>
          <w:p w:rsidR="00871A0F" w:rsidRPr="00837104" w:rsidRDefault="00871A0F" w:rsidP="00871A0F">
            <w:pPr>
              <w:spacing w:before="60" w:after="60"/>
              <w:ind w:firstLine="111"/>
              <w:jc w:val="center"/>
              <w:rPr>
                <w:snapToGrid w:val="0"/>
              </w:rPr>
            </w:pPr>
            <w:r>
              <w:rPr>
                <w:snapToGrid w:val="0"/>
              </w:rPr>
              <w:t>20,0</w:t>
            </w:r>
          </w:p>
        </w:tc>
        <w:tc>
          <w:tcPr>
            <w:tcW w:w="1134" w:type="dxa"/>
            <w:vAlign w:val="center"/>
          </w:tcPr>
          <w:p w:rsidR="00871A0F" w:rsidRPr="00837104" w:rsidRDefault="00871A0F" w:rsidP="00871A0F">
            <w:pPr>
              <w:spacing w:before="60" w:after="60"/>
              <w:ind w:firstLine="111"/>
              <w:jc w:val="center"/>
              <w:rPr>
                <w:snapToGrid w:val="0"/>
              </w:rPr>
            </w:pPr>
            <w:r>
              <w:rPr>
                <w:snapToGrid w:val="0"/>
              </w:rPr>
              <w:t>18,0</w:t>
            </w:r>
          </w:p>
        </w:tc>
        <w:tc>
          <w:tcPr>
            <w:tcW w:w="1134" w:type="dxa"/>
            <w:vAlign w:val="center"/>
          </w:tcPr>
          <w:p w:rsidR="00871A0F" w:rsidRPr="00837104" w:rsidRDefault="00871A0F" w:rsidP="00871A0F">
            <w:pPr>
              <w:spacing w:before="60" w:after="60"/>
              <w:ind w:firstLine="111"/>
              <w:jc w:val="center"/>
              <w:rPr>
                <w:snapToGrid w:val="0"/>
              </w:rPr>
            </w:pPr>
            <w:r>
              <w:rPr>
                <w:snapToGrid w:val="0"/>
              </w:rPr>
              <w:t>20,0</w:t>
            </w:r>
          </w:p>
        </w:tc>
        <w:tc>
          <w:tcPr>
            <w:tcW w:w="992" w:type="dxa"/>
            <w:vAlign w:val="center"/>
          </w:tcPr>
          <w:p w:rsidR="00871A0F" w:rsidRPr="00837104" w:rsidRDefault="00871A0F" w:rsidP="00871A0F">
            <w:pPr>
              <w:spacing w:before="60" w:after="60"/>
              <w:ind w:firstLine="111"/>
              <w:jc w:val="center"/>
              <w:rPr>
                <w:snapToGrid w:val="0"/>
              </w:rPr>
            </w:pPr>
            <w:r>
              <w:rPr>
                <w:snapToGrid w:val="0"/>
              </w:rPr>
              <w:t>20,0</w:t>
            </w:r>
          </w:p>
        </w:tc>
      </w:tr>
      <w:tr w:rsidR="00871A0F" w:rsidRPr="00837104" w:rsidTr="00871A0F">
        <w:trPr>
          <w:trHeight w:val="20"/>
        </w:trPr>
        <w:tc>
          <w:tcPr>
            <w:tcW w:w="1306" w:type="dxa"/>
            <w:vMerge/>
            <w:vAlign w:val="center"/>
          </w:tcPr>
          <w:p w:rsidR="00871A0F" w:rsidRPr="00837104" w:rsidRDefault="00871A0F" w:rsidP="00871A0F">
            <w:pPr>
              <w:jc w:val="center"/>
              <w:rPr>
                <w:snapToGrid w:val="0"/>
              </w:rPr>
            </w:pPr>
          </w:p>
        </w:tc>
        <w:tc>
          <w:tcPr>
            <w:tcW w:w="2410" w:type="dxa"/>
            <w:vMerge/>
            <w:vAlign w:val="center"/>
          </w:tcPr>
          <w:p w:rsidR="00871A0F" w:rsidRPr="00837104" w:rsidRDefault="00871A0F" w:rsidP="00871A0F">
            <w:pPr>
              <w:jc w:val="center"/>
              <w:rPr>
                <w:snapToGrid w:val="0"/>
              </w:rPr>
            </w:pPr>
          </w:p>
        </w:tc>
        <w:tc>
          <w:tcPr>
            <w:tcW w:w="5528" w:type="dxa"/>
            <w:vAlign w:val="center"/>
          </w:tcPr>
          <w:p w:rsidR="00871A0F" w:rsidRPr="00837104" w:rsidRDefault="00871A0F" w:rsidP="00871A0F">
            <w:pPr>
              <w:spacing w:before="60" w:after="60"/>
              <w:jc w:val="center"/>
              <w:rPr>
                <w:snapToGrid w:val="0"/>
              </w:rPr>
            </w:pPr>
            <w:r w:rsidRPr="00837104">
              <w:rPr>
                <w:snapToGrid w:val="0"/>
              </w:rPr>
              <w:t>из них за счет средств республиканского бюджета Республики Коми</w:t>
            </w:r>
          </w:p>
        </w:tc>
        <w:tc>
          <w:tcPr>
            <w:tcW w:w="1276"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20"/>
        </w:trPr>
        <w:tc>
          <w:tcPr>
            <w:tcW w:w="1306" w:type="dxa"/>
            <w:vMerge/>
            <w:vAlign w:val="center"/>
          </w:tcPr>
          <w:p w:rsidR="00871A0F" w:rsidRPr="00837104" w:rsidRDefault="00871A0F" w:rsidP="00871A0F">
            <w:pPr>
              <w:jc w:val="center"/>
              <w:rPr>
                <w:snapToGrid w:val="0"/>
              </w:rPr>
            </w:pPr>
          </w:p>
        </w:tc>
        <w:tc>
          <w:tcPr>
            <w:tcW w:w="2410" w:type="dxa"/>
            <w:vMerge/>
            <w:vAlign w:val="center"/>
          </w:tcPr>
          <w:p w:rsidR="00871A0F" w:rsidRPr="00837104" w:rsidRDefault="00871A0F" w:rsidP="00871A0F">
            <w:pPr>
              <w:jc w:val="center"/>
              <w:rPr>
                <w:snapToGrid w:val="0"/>
              </w:rPr>
            </w:pPr>
          </w:p>
        </w:tc>
        <w:tc>
          <w:tcPr>
            <w:tcW w:w="5528" w:type="dxa"/>
            <w:vAlign w:val="center"/>
          </w:tcPr>
          <w:p w:rsidR="00871A0F" w:rsidRPr="00837104" w:rsidRDefault="00871A0F" w:rsidP="00871A0F">
            <w:pPr>
              <w:spacing w:before="60" w:after="60"/>
              <w:jc w:val="center"/>
              <w:rPr>
                <w:snapToGrid w:val="0"/>
              </w:rPr>
            </w:pPr>
            <w:r w:rsidRPr="00837104">
              <w:rPr>
                <w:snapToGrid w:val="0"/>
              </w:rPr>
              <w:t>из них за счет средств федерального бюджета</w:t>
            </w:r>
          </w:p>
        </w:tc>
        <w:tc>
          <w:tcPr>
            <w:tcW w:w="1276"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20"/>
        </w:trPr>
        <w:tc>
          <w:tcPr>
            <w:tcW w:w="1306" w:type="dxa"/>
            <w:vMerge w:val="restart"/>
            <w:vAlign w:val="center"/>
          </w:tcPr>
          <w:p w:rsidR="00871A0F" w:rsidRPr="00837104" w:rsidRDefault="00871A0F" w:rsidP="00871A0F">
            <w:pPr>
              <w:jc w:val="center"/>
              <w:rPr>
                <w:snapToGrid w:val="0"/>
              </w:rPr>
            </w:pPr>
            <w:r>
              <w:rPr>
                <w:snapToGrid w:val="0"/>
              </w:rPr>
              <w:t>Основное мероприятие 3.2.1</w:t>
            </w:r>
          </w:p>
          <w:p w:rsidR="00871A0F" w:rsidRPr="00837104" w:rsidRDefault="00871A0F" w:rsidP="00871A0F">
            <w:pPr>
              <w:jc w:val="center"/>
              <w:rPr>
                <w:snapToGrid w:val="0"/>
              </w:rPr>
            </w:pPr>
          </w:p>
        </w:tc>
        <w:tc>
          <w:tcPr>
            <w:tcW w:w="2410" w:type="dxa"/>
            <w:vMerge w:val="restart"/>
            <w:vAlign w:val="center"/>
          </w:tcPr>
          <w:p w:rsidR="00871A0F" w:rsidRPr="00837104" w:rsidRDefault="00871A0F" w:rsidP="00871A0F">
            <w:pPr>
              <w:jc w:val="center"/>
              <w:rPr>
                <w:snapToGrid w:val="0"/>
              </w:rPr>
            </w:pPr>
            <w:r>
              <w:rPr>
                <w:snapToGrid w:val="0"/>
              </w:rPr>
              <w:t>Финансовое обеспечение</w:t>
            </w:r>
            <w:r w:rsidRPr="00837104">
              <w:rPr>
                <w:snapToGrid w:val="0"/>
              </w:rPr>
              <w:t xml:space="preserve"> части затрат субъектов малого и среднего предпринимательства на реализацию народных проектов  в сфере предпринимательства</w:t>
            </w:r>
          </w:p>
        </w:tc>
        <w:tc>
          <w:tcPr>
            <w:tcW w:w="5528" w:type="dxa"/>
            <w:vAlign w:val="center"/>
          </w:tcPr>
          <w:p w:rsidR="00871A0F" w:rsidRPr="00837104" w:rsidRDefault="00871A0F" w:rsidP="00871A0F">
            <w:pPr>
              <w:spacing w:before="60" w:after="60"/>
              <w:jc w:val="center"/>
              <w:rPr>
                <w:snapToGrid w:val="0"/>
              </w:rPr>
            </w:pPr>
            <w:r w:rsidRPr="00837104">
              <w:rPr>
                <w:snapToGrid w:val="0"/>
              </w:rPr>
              <w:t>всего, в т.ч.:</w:t>
            </w:r>
          </w:p>
        </w:tc>
        <w:tc>
          <w:tcPr>
            <w:tcW w:w="1276"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vAlign w:val="center"/>
          </w:tcPr>
          <w:p w:rsidR="00871A0F" w:rsidRPr="00837104" w:rsidRDefault="00871A0F" w:rsidP="00871A0F">
            <w:pPr>
              <w:spacing w:before="60" w:after="60"/>
              <w:ind w:firstLine="111"/>
              <w:jc w:val="center"/>
              <w:rPr>
                <w:snapToGrid w:val="0"/>
              </w:rPr>
            </w:pPr>
            <w:r>
              <w:rPr>
                <w:snapToGrid w:val="0"/>
              </w:rPr>
              <w:t>5354,0</w:t>
            </w:r>
          </w:p>
        </w:tc>
        <w:tc>
          <w:tcPr>
            <w:tcW w:w="1134" w:type="dxa"/>
            <w:vAlign w:val="center"/>
          </w:tcPr>
          <w:p w:rsidR="00871A0F" w:rsidRPr="00837104" w:rsidRDefault="00871A0F" w:rsidP="00871A0F">
            <w:pPr>
              <w:spacing w:before="60" w:after="60"/>
              <w:ind w:firstLine="111"/>
              <w:jc w:val="center"/>
              <w:rPr>
                <w:snapToGrid w:val="0"/>
              </w:rPr>
            </w:pPr>
            <w:r>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vAlign w:val="center"/>
          </w:tcPr>
          <w:p w:rsidR="00871A0F" w:rsidRPr="00837104" w:rsidRDefault="00871A0F" w:rsidP="00871A0F">
            <w:pPr>
              <w:spacing w:before="60" w:after="60"/>
              <w:ind w:firstLine="111"/>
              <w:jc w:val="center"/>
              <w:rPr>
                <w:snapToGrid w:val="0"/>
              </w:rPr>
            </w:pPr>
            <w:r>
              <w:rPr>
                <w:snapToGrid w:val="0"/>
              </w:rPr>
              <w:t>0</w:t>
            </w:r>
          </w:p>
        </w:tc>
      </w:tr>
      <w:tr w:rsidR="00871A0F" w:rsidRPr="00837104" w:rsidTr="00871A0F">
        <w:trPr>
          <w:trHeight w:val="20"/>
        </w:trPr>
        <w:tc>
          <w:tcPr>
            <w:tcW w:w="1306" w:type="dxa"/>
            <w:vMerge/>
            <w:vAlign w:val="center"/>
          </w:tcPr>
          <w:p w:rsidR="00871A0F" w:rsidRPr="00837104" w:rsidRDefault="00871A0F" w:rsidP="00871A0F">
            <w:pPr>
              <w:jc w:val="center"/>
              <w:rPr>
                <w:snapToGrid w:val="0"/>
              </w:rPr>
            </w:pPr>
          </w:p>
        </w:tc>
        <w:tc>
          <w:tcPr>
            <w:tcW w:w="2410" w:type="dxa"/>
            <w:vMerge/>
            <w:vAlign w:val="center"/>
          </w:tcPr>
          <w:p w:rsidR="00871A0F" w:rsidRPr="00837104" w:rsidRDefault="00871A0F" w:rsidP="00871A0F">
            <w:pPr>
              <w:jc w:val="center"/>
              <w:rPr>
                <w:snapToGrid w:val="0"/>
              </w:rPr>
            </w:pPr>
          </w:p>
        </w:tc>
        <w:tc>
          <w:tcPr>
            <w:tcW w:w="5528" w:type="dxa"/>
            <w:vAlign w:val="center"/>
          </w:tcPr>
          <w:p w:rsidR="00871A0F" w:rsidRPr="00837104" w:rsidRDefault="00871A0F" w:rsidP="00871A0F">
            <w:pPr>
              <w:spacing w:before="60" w:after="60"/>
              <w:jc w:val="center"/>
              <w:rPr>
                <w:snapToGrid w:val="0"/>
              </w:rPr>
            </w:pPr>
            <w:r w:rsidRPr="00837104">
              <w:t>бюджет МО МР «Усть-Куломский»*</w:t>
            </w:r>
          </w:p>
        </w:tc>
        <w:tc>
          <w:tcPr>
            <w:tcW w:w="1276"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vAlign w:val="center"/>
          </w:tcPr>
          <w:p w:rsidR="00871A0F" w:rsidRPr="00837104" w:rsidRDefault="00871A0F" w:rsidP="00871A0F">
            <w:pPr>
              <w:spacing w:before="60" w:after="60"/>
              <w:ind w:firstLine="111"/>
              <w:jc w:val="center"/>
              <w:rPr>
                <w:snapToGrid w:val="0"/>
              </w:rPr>
            </w:pPr>
            <w:r>
              <w:rPr>
                <w:snapToGrid w:val="0"/>
              </w:rPr>
              <w:t>5354,0</w:t>
            </w:r>
          </w:p>
        </w:tc>
        <w:tc>
          <w:tcPr>
            <w:tcW w:w="1134" w:type="dxa"/>
            <w:vAlign w:val="center"/>
          </w:tcPr>
          <w:p w:rsidR="00871A0F" w:rsidRPr="00837104" w:rsidRDefault="00871A0F" w:rsidP="00871A0F">
            <w:pPr>
              <w:spacing w:before="60" w:after="60"/>
              <w:ind w:firstLine="111"/>
              <w:jc w:val="center"/>
              <w:rPr>
                <w:snapToGrid w:val="0"/>
              </w:rPr>
            </w:pPr>
            <w:r>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vAlign w:val="center"/>
          </w:tcPr>
          <w:p w:rsidR="00871A0F" w:rsidRPr="00837104" w:rsidRDefault="00871A0F" w:rsidP="00871A0F">
            <w:pPr>
              <w:spacing w:before="60" w:after="60"/>
              <w:ind w:firstLine="111"/>
              <w:jc w:val="center"/>
              <w:rPr>
                <w:snapToGrid w:val="0"/>
              </w:rPr>
            </w:pPr>
            <w:r>
              <w:rPr>
                <w:snapToGrid w:val="0"/>
              </w:rPr>
              <w:t>0</w:t>
            </w:r>
          </w:p>
        </w:tc>
      </w:tr>
      <w:tr w:rsidR="00871A0F" w:rsidRPr="00837104" w:rsidTr="00871A0F">
        <w:trPr>
          <w:trHeight w:val="20"/>
        </w:trPr>
        <w:tc>
          <w:tcPr>
            <w:tcW w:w="1306" w:type="dxa"/>
            <w:vMerge/>
            <w:vAlign w:val="center"/>
          </w:tcPr>
          <w:p w:rsidR="00871A0F" w:rsidRPr="00837104" w:rsidRDefault="00871A0F" w:rsidP="00871A0F">
            <w:pPr>
              <w:jc w:val="center"/>
              <w:rPr>
                <w:snapToGrid w:val="0"/>
              </w:rPr>
            </w:pPr>
          </w:p>
        </w:tc>
        <w:tc>
          <w:tcPr>
            <w:tcW w:w="2410" w:type="dxa"/>
            <w:vMerge/>
            <w:vAlign w:val="center"/>
          </w:tcPr>
          <w:p w:rsidR="00871A0F" w:rsidRPr="00837104" w:rsidRDefault="00871A0F" w:rsidP="00871A0F">
            <w:pPr>
              <w:jc w:val="center"/>
              <w:rPr>
                <w:snapToGrid w:val="0"/>
              </w:rPr>
            </w:pPr>
          </w:p>
        </w:tc>
        <w:tc>
          <w:tcPr>
            <w:tcW w:w="5528" w:type="dxa"/>
            <w:vAlign w:val="center"/>
          </w:tcPr>
          <w:p w:rsidR="00871A0F" w:rsidRPr="00837104" w:rsidRDefault="00871A0F" w:rsidP="00871A0F">
            <w:pPr>
              <w:spacing w:before="60" w:after="60"/>
              <w:jc w:val="center"/>
              <w:rPr>
                <w:snapToGrid w:val="0"/>
              </w:rPr>
            </w:pPr>
            <w:r w:rsidRPr="00837104">
              <w:rPr>
                <w:snapToGrid w:val="0"/>
              </w:rPr>
              <w:t>из них за счет средств республиканского бюджета Республики Коми</w:t>
            </w:r>
          </w:p>
        </w:tc>
        <w:tc>
          <w:tcPr>
            <w:tcW w:w="1276"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vAlign w:val="center"/>
          </w:tcPr>
          <w:p w:rsidR="00871A0F" w:rsidRPr="00837104" w:rsidRDefault="00871A0F" w:rsidP="00871A0F">
            <w:pPr>
              <w:spacing w:before="60" w:after="60"/>
              <w:ind w:firstLine="111"/>
              <w:jc w:val="center"/>
              <w:rPr>
                <w:snapToGrid w:val="0"/>
              </w:rPr>
            </w:pPr>
            <w:r>
              <w:rPr>
                <w:snapToGrid w:val="0"/>
              </w:rPr>
              <w:t>4500,0</w:t>
            </w:r>
          </w:p>
        </w:tc>
        <w:tc>
          <w:tcPr>
            <w:tcW w:w="1134" w:type="dxa"/>
            <w:vAlign w:val="center"/>
          </w:tcPr>
          <w:p w:rsidR="00871A0F" w:rsidRPr="00837104" w:rsidRDefault="00871A0F" w:rsidP="00871A0F">
            <w:pPr>
              <w:spacing w:before="60" w:after="60"/>
              <w:ind w:firstLine="111"/>
              <w:jc w:val="center"/>
              <w:rPr>
                <w:snapToGrid w:val="0"/>
              </w:rPr>
            </w:pPr>
            <w:r>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vAlign w:val="center"/>
          </w:tcPr>
          <w:p w:rsidR="00871A0F" w:rsidRPr="00837104" w:rsidRDefault="00871A0F" w:rsidP="00871A0F">
            <w:pPr>
              <w:spacing w:before="60" w:after="60"/>
              <w:ind w:firstLine="111"/>
              <w:jc w:val="center"/>
              <w:rPr>
                <w:snapToGrid w:val="0"/>
              </w:rPr>
            </w:pPr>
            <w:r>
              <w:rPr>
                <w:snapToGrid w:val="0"/>
              </w:rPr>
              <w:t>0</w:t>
            </w:r>
          </w:p>
        </w:tc>
      </w:tr>
      <w:tr w:rsidR="00871A0F" w:rsidRPr="00837104" w:rsidTr="00871A0F">
        <w:trPr>
          <w:trHeight w:val="20"/>
        </w:trPr>
        <w:tc>
          <w:tcPr>
            <w:tcW w:w="1306" w:type="dxa"/>
            <w:vMerge/>
            <w:vAlign w:val="center"/>
          </w:tcPr>
          <w:p w:rsidR="00871A0F" w:rsidRPr="00837104" w:rsidRDefault="00871A0F" w:rsidP="00871A0F">
            <w:pPr>
              <w:jc w:val="center"/>
              <w:rPr>
                <w:snapToGrid w:val="0"/>
              </w:rPr>
            </w:pPr>
          </w:p>
        </w:tc>
        <w:tc>
          <w:tcPr>
            <w:tcW w:w="2410" w:type="dxa"/>
            <w:vMerge/>
            <w:vAlign w:val="center"/>
          </w:tcPr>
          <w:p w:rsidR="00871A0F" w:rsidRPr="00837104" w:rsidRDefault="00871A0F" w:rsidP="00871A0F">
            <w:pPr>
              <w:jc w:val="center"/>
              <w:rPr>
                <w:snapToGrid w:val="0"/>
              </w:rPr>
            </w:pPr>
          </w:p>
        </w:tc>
        <w:tc>
          <w:tcPr>
            <w:tcW w:w="5528" w:type="dxa"/>
            <w:vAlign w:val="center"/>
          </w:tcPr>
          <w:p w:rsidR="00871A0F" w:rsidRPr="00837104" w:rsidRDefault="00871A0F" w:rsidP="00871A0F">
            <w:pPr>
              <w:spacing w:before="60" w:after="60"/>
              <w:jc w:val="center"/>
              <w:rPr>
                <w:snapToGrid w:val="0"/>
              </w:rPr>
            </w:pPr>
            <w:r w:rsidRPr="00837104">
              <w:rPr>
                <w:snapToGrid w:val="0"/>
              </w:rPr>
              <w:t>из них за счет средств федерального бюджета</w:t>
            </w:r>
          </w:p>
        </w:tc>
        <w:tc>
          <w:tcPr>
            <w:tcW w:w="1276"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20"/>
        </w:trPr>
        <w:tc>
          <w:tcPr>
            <w:tcW w:w="1306" w:type="dxa"/>
            <w:vMerge w:val="restart"/>
            <w:vAlign w:val="center"/>
          </w:tcPr>
          <w:p w:rsidR="00871A0F" w:rsidRPr="00837104" w:rsidRDefault="00871A0F" w:rsidP="00871A0F">
            <w:pPr>
              <w:spacing w:before="60" w:after="60"/>
              <w:ind w:right="-30"/>
              <w:jc w:val="center"/>
              <w:rPr>
                <w:snapToGrid w:val="0"/>
              </w:rPr>
            </w:pPr>
            <w:r>
              <w:rPr>
                <w:snapToGrid w:val="0"/>
              </w:rPr>
              <w:lastRenderedPageBreak/>
              <w:t>Основное мероприятие 3.2.2</w:t>
            </w:r>
          </w:p>
        </w:tc>
        <w:tc>
          <w:tcPr>
            <w:tcW w:w="2410" w:type="dxa"/>
            <w:vMerge w:val="restart"/>
            <w:vAlign w:val="center"/>
          </w:tcPr>
          <w:p w:rsidR="00871A0F" w:rsidRPr="00837104" w:rsidRDefault="00871A0F" w:rsidP="00871A0F">
            <w:pPr>
              <w:spacing w:before="60" w:after="60"/>
              <w:ind w:right="-30"/>
              <w:jc w:val="center"/>
              <w:rPr>
                <w:snapToGrid w:val="0"/>
              </w:rPr>
            </w:pPr>
            <w:r w:rsidRPr="00837104">
              <w:rPr>
                <w:snapToGrid w:val="0"/>
              </w:rPr>
              <w:t>Мероприятия по обеспечению консультационной, организационно-методической и информационной поддержки малого и среднего предпринимательства</w:t>
            </w:r>
          </w:p>
        </w:tc>
        <w:tc>
          <w:tcPr>
            <w:tcW w:w="5528" w:type="dxa"/>
            <w:vAlign w:val="center"/>
          </w:tcPr>
          <w:p w:rsidR="00871A0F" w:rsidRPr="00837104" w:rsidRDefault="00871A0F" w:rsidP="00871A0F">
            <w:pPr>
              <w:spacing w:before="60" w:after="60"/>
              <w:ind w:right="-30"/>
              <w:jc w:val="center"/>
              <w:rPr>
                <w:snapToGrid w:val="0"/>
              </w:rPr>
            </w:pPr>
            <w:r w:rsidRPr="00837104">
              <w:rPr>
                <w:snapToGrid w:val="0"/>
              </w:rPr>
              <w:t>всего, в т.ч.:</w:t>
            </w:r>
          </w:p>
        </w:tc>
        <w:tc>
          <w:tcPr>
            <w:tcW w:w="1276" w:type="dxa"/>
            <w:vAlign w:val="center"/>
          </w:tcPr>
          <w:p w:rsidR="00871A0F" w:rsidRPr="00837104" w:rsidRDefault="00871A0F" w:rsidP="00871A0F">
            <w:pPr>
              <w:spacing w:before="60" w:after="60"/>
              <w:jc w:val="center"/>
              <w:rPr>
                <w:snapToGrid w:val="0"/>
              </w:rPr>
            </w:pPr>
            <w:r>
              <w:rPr>
                <w:snapToGrid w:val="0"/>
              </w:rPr>
              <w:t>0</w:t>
            </w:r>
          </w:p>
        </w:tc>
        <w:tc>
          <w:tcPr>
            <w:tcW w:w="1417" w:type="dxa"/>
            <w:vAlign w:val="center"/>
          </w:tcPr>
          <w:p w:rsidR="00871A0F" w:rsidRPr="00837104" w:rsidRDefault="00871A0F" w:rsidP="00871A0F">
            <w:pPr>
              <w:spacing w:before="60" w:after="60"/>
              <w:ind w:firstLine="111"/>
              <w:jc w:val="center"/>
              <w:rPr>
                <w:snapToGrid w:val="0"/>
              </w:rPr>
            </w:pPr>
            <w:r>
              <w:rPr>
                <w:snapToGrid w:val="0"/>
              </w:rPr>
              <w:t>0</w:t>
            </w:r>
          </w:p>
        </w:tc>
        <w:tc>
          <w:tcPr>
            <w:tcW w:w="1134" w:type="dxa"/>
            <w:vAlign w:val="center"/>
          </w:tcPr>
          <w:p w:rsidR="00871A0F" w:rsidRPr="00837104" w:rsidRDefault="00871A0F" w:rsidP="00871A0F">
            <w:pPr>
              <w:spacing w:before="60" w:after="60"/>
              <w:ind w:firstLine="111"/>
              <w:jc w:val="center"/>
              <w:rPr>
                <w:snapToGrid w:val="0"/>
              </w:rPr>
            </w:pPr>
            <w:r>
              <w:rPr>
                <w:snapToGrid w:val="0"/>
              </w:rPr>
              <w:t>0</w:t>
            </w:r>
          </w:p>
        </w:tc>
        <w:tc>
          <w:tcPr>
            <w:tcW w:w="1134" w:type="dxa"/>
            <w:vAlign w:val="center"/>
          </w:tcPr>
          <w:p w:rsidR="00871A0F" w:rsidRPr="00837104" w:rsidRDefault="00871A0F" w:rsidP="00871A0F">
            <w:pPr>
              <w:spacing w:before="60" w:after="60"/>
              <w:ind w:firstLine="111"/>
              <w:jc w:val="center"/>
              <w:rPr>
                <w:snapToGrid w:val="0"/>
              </w:rPr>
            </w:pPr>
            <w:r>
              <w:rPr>
                <w:snapToGrid w:val="0"/>
              </w:rPr>
              <w:t>0</w:t>
            </w:r>
          </w:p>
        </w:tc>
        <w:tc>
          <w:tcPr>
            <w:tcW w:w="992" w:type="dxa"/>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20"/>
        </w:trPr>
        <w:tc>
          <w:tcPr>
            <w:tcW w:w="1306" w:type="dxa"/>
            <w:vMerge/>
            <w:vAlign w:val="center"/>
          </w:tcPr>
          <w:p w:rsidR="00871A0F" w:rsidRPr="00837104" w:rsidRDefault="00871A0F" w:rsidP="00871A0F">
            <w:pPr>
              <w:jc w:val="center"/>
              <w:rPr>
                <w:snapToGrid w:val="0"/>
              </w:rPr>
            </w:pPr>
          </w:p>
        </w:tc>
        <w:tc>
          <w:tcPr>
            <w:tcW w:w="2410" w:type="dxa"/>
            <w:vMerge/>
            <w:vAlign w:val="center"/>
          </w:tcPr>
          <w:p w:rsidR="00871A0F" w:rsidRPr="00837104" w:rsidRDefault="00871A0F" w:rsidP="00871A0F">
            <w:pPr>
              <w:jc w:val="center"/>
              <w:rPr>
                <w:snapToGrid w:val="0"/>
              </w:rPr>
            </w:pPr>
          </w:p>
        </w:tc>
        <w:tc>
          <w:tcPr>
            <w:tcW w:w="5528" w:type="dxa"/>
            <w:vAlign w:val="center"/>
          </w:tcPr>
          <w:p w:rsidR="00871A0F" w:rsidRPr="00837104" w:rsidRDefault="00871A0F" w:rsidP="00871A0F">
            <w:pPr>
              <w:spacing w:before="60" w:after="60"/>
              <w:ind w:left="-30"/>
              <w:jc w:val="center"/>
              <w:rPr>
                <w:snapToGrid w:val="0"/>
              </w:rPr>
            </w:pPr>
            <w:r w:rsidRPr="00837104">
              <w:t>бюджет МО МР «Усть-Куломский»*</w:t>
            </w:r>
          </w:p>
        </w:tc>
        <w:tc>
          <w:tcPr>
            <w:tcW w:w="1276" w:type="dxa"/>
            <w:vAlign w:val="center"/>
          </w:tcPr>
          <w:p w:rsidR="00871A0F" w:rsidRPr="00837104" w:rsidRDefault="00871A0F" w:rsidP="00871A0F">
            <w:pPr>
              <w:spacing w:before="60" w:after="60"/>
              <w:jc w:val="center"/>
              <w:rPr>
                <w:snapToGrid w:val="0"/>
              </w:rPr>
            </w:pPr>
            <w:r>
              <w:rPr>
                <w:snapToGrid w:val="0"/>
              </w:rPr>
              <w:t>0</w:t>
            </w:r>
          </w:p>
        </w:tc>
        <w:tc>
          <w:tcPr>
            <w:tcW w:w="1417" w:type="dxa"/>
            <w:vAlign w:val="center"/>
          </w:tcPr>
          <w:p w:rsidR="00871A0F" w:rsidRPr="00837104" w:rsidRDefault="00871A0F" w:rsidP="00871A0F">
            <w:pPr>
              <w:spacing w:before="60" w:after="60"/>
              <w:ind w:firstLine="111"/>
              <w:jc w:val="center"/>
              <w:rPr>
                <w:snapToGrid w:val="0"/>
              </w:rPr>
            </w:pPr>
            <w:r>
              <w:rPr>
                <w:snapToGrid w:val="0"/>
              </w:rPr>
              <w:t>0</w:t>
            </w:r>
          </w:p>
        </w:tc>
        <w:tc>
          <w:tcPr>
            <w:tcW w:w="1134" w:type="dxa"/>
            <w:vAlign w:val="center"/>
          </w:tcPr>
          <w:p w:rsidR="00871A0F" w:rsidRPr="00837104" w:rsidRDefault="00871A0F" w:rsidP="00871A0F">
            <w:pPr>
              <w:spacing w:before="60" w:after="60"/>
              <w:ind w:firstLine="111"/>
              <w:jc w:val="center"/>
              <w:rPr>
                <w:snapToGrid w:val="0"/>
              </w:rPr>
            </w:pPr>
            <w:r>
              <w:rPr>
                <w:snapToGrid w:val="0"/>
              </w:rPr>
              <w:t>0</w:t>
            </w:r>
          </w:p>
        </w:tc>
        <w:tc>
          <w:tcPr>
            <w:tcW w:w="1134" w:type="dxa"/>
            <w:vAlign w:val="center"/>
          </w:tcPr>
          <w:p w:rsidR="00871A0F" w:rsidRPr="00837104" w:rsidRDefault="00871A0F" w:rsidP="00871A0F">
            <w:pPr>
              <w:spacing w:before="60" w:after="60"/>
              <w:ind w:firstLine="111"/>
              <w:jc w:val="center"/>
              <w:rPr>
                <w:snapToGrid w:val="0"/>
              </w:rPr>
            </w:pPr>
            <w:r>
              <w:rPr>
                <w:snapToGrid w:val="0"/>
              </w:rPr>
              <w:t>0</w:t>
            </w:r>
          </w:p>
        </w:tc>
        <w:tc>
          <w:tcPr>
            <w:tcW w:w="992" w:type="dxa"/>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20"/>
        </w:trPr>
        <w:tc>
          <w:tcPr>
            <w:tcW w:w="1306" w:type="dxa"/>
            <w:vMerge/>
            <w:vAlign w:val="center"/>
          </w:tcPr>
          <w:p w:rsidR="00871A0F" w:rsidRPr="00837104" w:rsidRDefault="00871A0F" w:rsidP="00871A0F">
            <w:pPr>
              <w:jc w:val="center"/>
              <w:rPr>
                <w:snapToGrid w:val="0"/>
              </w:rPr>
            </w:pPr>
          </w:p>
        </w:tc>
        <w:tc>
          <w:tcPr>
            <w:tcW w:w="2410" w:type="dxa"/>
            <w:vMerge/>
            <w:vAlign w:val="center"/>
          </w:tcPr>
          <w:p w:rsidR="00871A0F" w:rsidRPr="00837104" w:rsidRDefault="00871A0F" w:rsidP="00871A0F">
            <w:pPr>
              <w:jc w:val="center"/>
              <w:rPr>
                <w:snapToGrid w:val="0"/>
              </w:rPr>
            </w:pPr>
          </w:p>
        </w:tc>
        <w:tc>
          <w:tcPr>
            <w:tcW w:w="5528" w:type="dxa"/>
            <w:vAlign w:val="center"/>
          </w:tcPr>
          <w:p w:rsidR="00871A0F" w:rsidRPr="00837104" w:rsidRDefault="00871A0F" w:rsidP="00871A0F">
            <w:pPr>
              <w:spacing w:before="60" w:after="60"/>
              <w:jc w:val="center"/>
              <w:rPr>
                <w:snapToGrid w:val="0"/>
              </w:rPr>
            </w:pPr>
            <w:r w:rsidRPr="00837104">
              <w:rPr>
                <w:snapToGrid w:val="0"/>
              </w:rPr>
              <w:t>из них за счет средств республиканского бюджета Республики Коми</w:t>
            </w:r>
          </w:p>
        </w:tc>
        <w:tc>
          <w:tcPr>
            <w:tcW w:w="1276"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20"/>
        </w:trPr>
        <w:tc>
          <w:tcPr>
            <w:tcW w:w="1306" w:type="dxa"/>
            <w:vMerge/>
            <w:vAlign w:val="center"/>
          </w:tcPr>
          <w:p w:rsidR="00871A0F" w:rsidRPr="00837104" w:rsidRDefault="00871A0F" w:rsidP="00871A0F">
            <w:pPr>
              <w:jc w:val="center"/>
              <w:rPr>
                <w:snapToGrid w:val="0"/>
              </w:rPr>
            </w:pPr>
          </w:p>
        </w:tc>
        <w:tc>
          <w:tcPr>
            <w:tcW w:w="2410" w:type="dxa"/>
            <w:vMerge/>
            <w:vAlign w:val="center"/>
          </w:tcPr>
          <w:p w:rsidR="00871A0F" w:rsidRPr="00837104" w:rsidRDefault="00871A0F" w:rsidP="00871A0F">
            <w:pPr>
              <w:jc w:val="center"/>
              <w:rPr>
                <w:snapToGrid w:val="0"/>
              </w:rPr>
            </w:pPr>
          </w:p>
        </w:tc>
        <w:tc>
          <w:tcPr>
            <w:tcW w:w="5528" w:type="dxa"/>
            <w:vAlign w:val="center"/>
          </w:tcPr>
          <w:p w:rsidR="00871A0F" w:rsidRPr="00837104" w:rsidRDefault="00871A0F" w:rsidP="00871A0F">
            <w:pPr>
              <w:spacing w:before="60" w:after="60"/>
              <w:jc w:val="center"/>
              <w:rPr>
                <w:snapToGrid w:val="0"/>
              </w:rPr>
            </w:pPr>
            <w:r w:rsidRPr="00837104">
              <w:rPr>
                <w:snapToGrid w:val="0"/>
              </w:rPr>
              <w:t>из них за счет средств федерального бюджета</w:t>
            </w:r>
          </w:p>
        </w:tc>
        <w:tc>
          <w:tcPr>
            <w:tcW w:w="1276"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316"/>
        </w:trPr>
        <w:tc>
          <w:tcPr>
            <w:tcW w:w="1306" w:type="dxa"/>
            <w:vAlign w:val="center"/>
          </w:tcPr>
          <w:p w:rsidR="00871A0F" w:rsidRPr="00837104" w:rsidRDefault="00871A0F" w:rsidP="00871A0F">
            <w:pPr>
              <w:jc w:val="center"/>
              <w:rPr>
                <w:snapToGrid w:val="0"/>
              </w:rPr>
            </w:pPr>
            <w:r w:rsidRPr="00837104">
              <w:rPr>
                <w:snapToGrid w:val="0"/>
              </w:rPr>
              <w:t>Основное мероприят</w:t>
            </w:r>
            <w:r>
              <w:rPr>
                <w:snapToGrid w:val="0"/>
              </w:rPr>
              <w:t>ие 3.2.3</w:t>
            </w:r>
          </w:p>
          <w:p w:rsidR="00871A0F" w:rsidRPr="00837104" w:rsidRDefault="00871A0F" w:rsidP="00871A0F">
            <w:pPr>
              <w:jc w:val="center"/>
            </w:pPr>
          </w:p>
        </w:tc>
        <w:tc>
          <w:tcPr>
            <w:tcW w:w="2410" w:type="dxa"/>
            <w:vAlign w:val="center"/>
          </w:tcPr>
          <w:p w:rsidR="00871A0F" w:rsidRPr="00837104" w:rsidRDefault="00871A0F" w:rsidP="00871A0F">
            <w:pPr>
              <w:jc w:val="center"/>
            </w:pPr>
            <w:r w:rsidRPr="00837104">
              <w:rPr>
                <w:snapToGrid w:val="0"/>
                <w:color w:val="000000"/>
              </w:rPr>
              <w:t>Предоставление имущественной поддержки субъектам малого и среднего предпринимательства</w:t>
            </w:r>
          </w:p>
        </w:tc>
        <w:tc>
          <w:tcPr>
            <w:tcW w:w="5528" w:type="dxa"/>
            <w:vAlign w:val="center"/>
          </w:tcPr>
          <w:p w:rsidR="00871A0F" w:rsidRPr="00837104" w:rsidRDefault="00871A0F" w:rsidP="00871A0F">
            <w:pPr>
              <w:spacing w:before="60" w:after="60"/>
              <w:jc w:val="center"/>
              <w:rPr>
                <w:snapToGrid w:val="0"/>
              </w:rPr>
            </w:pPr>
            <w:r w:rsidRPr="00837104">
              <w:rPr>
                <w:snapToGrid w:val="0"/>
                <w:color w:val="000000"/>
              </w:rPr>
              <w:t>всего</w:t>
            </w:r>
          </w:p>
        </w:tc>
        <w:tc>
          <w:tcPr>
            <w:tcW w:w="1276"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316"/>
        </w:trPr>
        <w:tc>
          <w:tcPr>
            <w:tcW w:w="1306" w:type="dxa"/>
            <w:vMerge w:val="restart"/>
            <w:tcBorders>
              <w:top w:val="single" w:sz="2" w:space="0" w:color="auto"/>
              <w:left w:val="single" w:sz="2" w:space="0" w:color="auto"/>
              <w:right w:val="single" w:sz="2" w:space="0" w:color="auto"/>
            </w:tcBorders>
            <w:vAlign w:val="center"/>
          </w:tcPr>
          <w:p w:rsidR="00871A0F" w:rsidRPr="00837104" w:rsidRDefault="00871A0F" w:rsidP="00871A0F">
            <w:pPr>
              <w:jc w:val="center"/>
              <w:rPr>
                <w:snapToGrid w:val="0"/>
              </w:rPr>
            </w:pPr>
            <w:r>
              <w:rPr>
                <w:snapToGrid w:val="0"/>
              </w:rPr>
              <w:t>Основное мероприятие 3.2.4</w:t>
            </w:r>
          </w:p>
        </w:tc>
        <w:tc>
          <w:tcPr>
            <w:tcW w:w="2410" w:type="dxa"/>
            <w:vMerge w:val="restart"/>
            <w:tcBorders>
              <w:top w:val="single" w:sz="2" w:space="0" w:color="auto"/>
              <w:left w:val="single" w:sz="2" w:space="0" w:color="auto"/>
              <w:right w:val="single" w:sz="2" w:space="0" w:color="auto"/>
            </w:tcBorders>
            <w:vAlign w:val="center"/>
          </w:tcPr>
          <w:p w:rsidR="00871A0F" w:rsidRPr="003C206A" w:rsidRDefault="00871A0F" w:rsidP="00871A0F">
            <w:pPr>
              <w:jc w:val="center"/>
              <w:rPr>
                <w:snapToGrid w:val="0"/>
                <w:color w:val="000000"/>
              </w:rPr>
            </w:pPr>
            <w:r w:rsidRPr="003C206A">
              <w:rPr>
                <w:snapToGrid w:val="0"/>
                <w:color w:val="000000"/>
              </w:rPr>
              <w:t>Финансовое обеспечение части затрат на реализацию народных инициатив</w:t>
            </w:r>
          </w:p>
        </w:tc>
        <w:tc>
          <w:tcPr>
            <w:tcW w:w="5528" w:type="dxa"/>
            <w:tcBorders>
              <w:top w:val="single" w:sz="2" w:space="0" w:color="auto"/>
              <w:left w:val="single" w:sz="2" w:space="0" w:color="auto"/>
              <w:bottom w:val="single" w:sz="2" w:space="0" w:color="auto"/>
              <w:right w:val="single" w:sz="2" w:space="0" w:color="auto"/>
            </w:tcBorders>
            <w:vAlign w:val="center"/>
          </w:tcPr>
          <w:p w:rsidR="00871A0F" w:rsidRPr="003C206A" w:rsidRDefault="00871A0F" w:rsidP="00871A0F">
            <w:pPr>
              <w:spacing w:before="60" w:after="60"/>
              <w:jc w:val="center"/>
              <w:rPr>
                <w:snapToGrid w:val="0"/>
                <w:color w:val="000000"/>
              </w:rPr>
            </w:pPr>
            <w:r w:rsidRPr="003C206A">
              <w:rPr>
                <w:snapToGrid w:val="0"/>
                <w:color w:val="000000"/>
              </w:rPr>
              <w:t>всего, в т.ч.:</w:t>
            </w:r>
          </w:p>
        </w:tc>
        <w:tc>
          <w:tcPr>
            <w:tcW w:w="1276"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Pr>
                <w:snapToGrid w:val="0"/>
              </w:rPr>
              <w:t>250,0</w:t>
            </w:r>
          </w:p>
        </w:tc>
        <w:tc>
          <w:tcPr>
            <w:tcW w:w="1417"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Pr>
                <w:snapToGrid w:val="0"/>
              </w:rPr>
              <w:t>1500,0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Pr>
                <w:snapToGrid w:val="0"/>
              </w:rPr>
              <w:t>0</w:t>
            </w:r>
          </w:p>
        </w:tc>
        <w:tc>
          <w:tcPr>
            <w:tcW w:w="992"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316"/>
        </w:trPr>
        <w:tc>
          <w:tcPr>
            <w:tcW w:w="1306" w:type="dxa"/>
            <w:vMerge/>
            <w:tcBorders>
              <w:left w:val="single" w:sz="2" w:space="0" w:color="auto"/>
              <w:right w:val="single" w:sz="2" w:space="0" w:color="auto"/>
            </w:tcBorders>
            <w:vAlign w:val="center"/>
          </w:tcPr>
          <w:p w:rsidR="00871A0F" w:rsidRPr="00837104" w:rsidRDefault="00871A0F" w:rsidP="00871A0F">
            <w:pPr>
              <w:jc w:val="center"/>
              <w:rPr>
                <w:snapToGrid w:val="0"/>
              </w:rPr>
            </w:pPr>
          </w:p>
        </w:tc>
        <w:tc>
          <w:tcPr>
            <w:tcW w:w="2410" w:type="dxa"/>
            <w:vMerge/>
            <w:tcBorders>
              <w:left w:val="single" w:sz="2" w:space="0" w:color="auto"/>
              <w:right w:val="single" w:sz="2" w:space="0" w:color="auto"/>
            </w:tcBorders>
            <w:vAlign w:val="center"/>
          </w:tcPr>
          <w:p w:rsidR="00871A0F" w:rsidRPr="003C206A" w:rsidRDefault="00871A0F" w:rsidP="00871A0F">
            <w:pPr>
              <w:jc w:val="center"/>
              <w:rPr>
                <w:snapToGrid w:val="0"/>
                <w:color w:val="000000"/>
              </w:rPr>
            </w:pPr>
          </w:p>
        </w:tc>
        <w:tc>
          <w:tcPr>
            <w:tcW w:w="5528" w:type="dxa"/>
            <w:tcBorders>
              <w:top w:val="single" w:sz="2" w:space="0" w:color="auto"/>
              <w:left w:val="single" w:sz="2" w:space="0" w:color="auto"/>
              <w:bottom w:val="single" w:sz="2" w:space="0" w:color="auto"/>
              <w:right w:val="single" w:sz="2" w:space="0" w:color="auto"/>
            </w:tcBorders>
            <w:vAlign w:val="center"/>
          </w:tcPr>
          <w:p w:rsidR="00871A0F" w:rsidRPr="003C206A" w:rsidRDefault="00871A0F" w:rsidP="00871A0F">
            <w:pPr>
              <w:spacing w:before="60" w:after="60"/>
              <w:jc w:val="center"/>
              <w:rPr>
                <w:snapToGrid w:val="0"/>
                <w:color w:val="000000"/>
              </w:rPr>
            </w:pPr>
            <w:r w:rsidRPr="003C206A">
              <w:rPr>
                <w:snapToGrid w:val="0"/>
                <w:color w:val="000000"/>
              </w:rPr>
              <w:t>бюджет МО МР «Усть-Куломский»*</w:t>
            </w:r>
          </w:p>
        </w:tc>
        <w:tc>
          <w:tcPr>
            <w:tcW w:w="1276"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Pr>
                <w:snapToGrid w:val="0"/>
              </w:rPr>
              <w:t>250,0</w:t>
            </w:r>
          </w:p>
        </w:tc>
        <w:tc>
          <w:tcPr>
            <w:tcW w:w="1417"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Pr>
                <w:snapToGrid w:val="0"/>
              </w:rPr>
              <w:t>1500,0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Pr>
                <w:snapToGrid w:val="0"/>
              </w:rPr>
              <w:t>0</w:t>
            </w:r>
          </w:p>
        </w:tc>
        <w:tc>
          <w:tcPr>
            <w:tcW w:w="992"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316"/>
        </w:trPr>
        <w:tc>
          <w:tcPr>
            <w:tcW w:w="1306" w:type="dxa"/>
            <w:vMerge/>
            <w:tcBorders>
              <w:left w:val="single" w:sz="2" w:space="0" w:color="auto"/>
              <w:right w:val="single" w:sz="2" w:space="0" w:color="auto"/>
            </w:tcBorders>
            <w:vAlign w:val="center"/>
          </w:tcPr>
          <w:p w:rsidR="00871A0F" w:rsidRPr="00837104" w:rsidRDefault="00871A0F" w:rsidP="00871A0F">
            <w:pPr>
              <w:jc w:val="center"/>
              <w:rPr>
                <w:snapToGrid w:val="0"/>
              </w:rPr>
            </w:pPr>
          </w:p>
        </w:tc>
        <w:tc>
          <w:tcPr>
            <w:tcW w:w="2410" w:type="dxa"/>
            <w:vMerge/>
            <w:tcBorders>
              <w:left w:val="single" w:sz="2" w:space="0" w:color="auto"/>
              <w:right w:val="single" w:sz="2" w:space="0" w:color="auto"/>
            </w:tcBorders>
            <w:vAlign w:val="center"/>
          </w:tcPr>
          <w:p w:rsidR="00871A0F" w:rsidRPr="003C206A" w:rsidRDefault="00871A0F" w:rsidP="00871A0F">
            <w:pPr>
              <w:jc w:val="center"/>
              <w:rPr>
                <w:snapToGrid w:val="0"/>
                <w:color w:val="000000"/>
              </w:rPr>
            </w:pPr>
          </w:p>
        </w:tc>
        <w:tc>
          <w:tcPr>
            <w:tcW w:w="5528" w:type="dxa"/>
            <w:tcBorders>
              <w:top w:val="single" w:sz="2" w:space="0" w:color="auto"/>
              <w:left w:val="single" w:sz="2" w:space="0" w:color="auto"/>
              <w:bottom w:val="single" w:sz="2" w:space="0" w:color="auto"/>
              <w:right w:val="single" w:sz="2" w:space="0" w:color="auto"/>
            </w:tcBorders>
            <w:vAlign w:val="center"/>
          </w:tcPr>
          <w:p w:rsidR="00871A0F" w:rsidRPr="003C206A" w:rsidRDefault="00871A0F" w:rsidP="00871A0F">
            <w:pPr>
              <w:spacing w:before="60" w:after="60"/>
              <w:jc w:val="center"/>
              <w:rPr>
                <w:snapToGrid w:val="0"/>
                <w:color w:val="000000"/>
              </w:rPr>
            </w:pPr>
            <w:r w:rsidRPr="003C206A">
              <w:rPr>
                <w:snapToGrid w:val="0"/>
                <w:color w:val="000000"/>
              </w:rPr>
              <w:t>из них за счет средств республиканского бюджета Республики Коми</w:t>
            </w:r>
          </w:p>
        </w:tc>
        <w:tc>
          <w:tcPr>
            <w:tcW w:w="1276"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Pr>
                <w:snapToGrid w:val="0"/>
              </w:rPr>
              <w:t>1500,</w:t>
            </w:r>
            <w:r w:rsidRPr="00837104">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316"/>
        </w:trPr>
        <w:tc>
          <w:tcPr>
            <w:tcW w:w="1306" w:type="dxa"/>
            <w:vMerge/>
            <w:tcBorders>
              <w:left w:val="single" w:sz="2" w:space="0" w:color="auto"/>
              <w:right w:val="single" w:sz="2" w:space="0" w:color="auto"/>
            </w:tcBorders>
            <w:vAlign w:val="center"/>
          </w:tcPr>
          <w:p w:rsidR="00871A0F" w:rsidRPr="00837104" w:rsidRDefault="00871A0F" w:rsidP="00871A0F">
            <w:pPr>
              <w:jc w:val="center"/>
              <w:rPr>
                <w:snapToGrid w:val="0"/>
              </w:rPr>
            </w:pPr>
          </w:p>
        </w:tc>
        <w:tc>
          <w:tcPr>
            <w:tcW w:w="2410" w:type="dxa"/>
            <w:vMerge/>
            <w:tcBorders>
              <w:left w:val="single" w:sz="2" w:space="0" w:color="auto"/>
              <w:right w:val="single" w:sz="2" w:space="0" w:color="auto"/>
            </w:tcBorders>
            <w:vAlign w:val="center"/>
          </w:tcPr>
          <w:p w:rsidR="00871A0F" w:rsidRPr="003C206A" w:rsidRDefault="00871A0F" w:rsidP="00871A0F">
            <w:pPr>
              <w:jc w:val="center"/>
              <w:rPr>
                <w:snapToGrid w:val="0"/>
                <w:color w:val="000000"/>
              </w:rPr>
            </w:pPr>
          </w:p>
        </w:tc>
        <w:tc>
          <w:tcPr>
            <w:tcW w:w="5528" w:type="dxa"/>
            <w:tcBorders>
              <w:top w:val="single" w:sz="2" w:space="0" w:color="auto"/>
              <w:left w:val="single" w:sz="2" w:space="0" w:color="auto"/>
              <w:bottom w:val="single" w:sz="2" w:space="0" w:color="auto"/>
              <w:right w:val="single" w:sz="2" w:space="0" w:color="auto"/>
            </w:tcBorders>
            <w:vAlign w:val="center"/>
          </w:tcPr>
          <w:p w:rsidR="00871A0F" w:rsidRPr="003C206A" w:rsidRDefault="00871A0F" w:rsidP="00871A0F">
            <w:pPr>
              <w:spacing w:before="60" w:after="60"/>
              <w:jc w:val="center"/>
              <w:rPr>
                <w:snapToGrid w:val="0"/>
                <w:color w:val="000000"/>
              </w:rPr>
            </w:pPr>
          </w:p>
        </w:tc>
        <w:tc>
          <w:tcPr>
            <w:tcW w:w="1276"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p>
        </w:tc>
        <w:tc>
          <w:tcPr>
            <w:tcW w:w="1417" w:type="dxa"/>
            <w:tcBorders>
              <w:top w:val="single" w:sz="2" w:space="0" w:color="auto"/>
              <w:left w:val="single" w:sz="2" w:space="0" w:color="auto"/>
              <w:bottom w:val="single" w:sz="2" w:space="0" w:color="auto"/>
              <w:right w:val="single" w:sz="2" w:space="0" w:color="auto"/>
            </w:tcBorders>
            <w:vAlign w:val="center"/>
          </w:tcPr>
          <w:p w:rsidR="00871A0F" w:rsidRDefault="00871A0F" w:rsidP="00871A0F">
            <w:pPr>
              <w:spacing w:before="60" w:after="60"/>
              <w:ind w:firstLine="111"/>
              <w:jc w:val="center"/>
              <w:rPr>
                <w:snapToGrid w:val="0"/>
              </w:rPr>
            </w:pP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p>
        </w:tc>
        <w:tc>
          <w:tcPr>
            <w:tcW w:w="992"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p>
        </w:tc>
      </w:tr>
      <w:tr w:rsidR="00871A0F" w:rsidRPr="00837104" w:rsidTr="00871A0F">
        <w:trPr>
          <w:trHeight w:val="316"/>
        </w:trPr>
        <w:tc>
          <w:tcPr>
            <w:tcW w:w="1306" w:type="dxa"/>
            <w:vMerge/>
            <w:tcBorders>
              <w:left w:val="single" w:sz="2" w:space="0" w:color="auto"/>
              <w:bottom w:val="single" w:sz="4" w:space="0" w:color="auto"/>
              <w:right w:val="single" w:sz="2" w:space="0" w:color="auto"/>
            </w:tcBorders>
            <w:vAlign w:val="center"/>
          </w:tcPr>
          <w:p w:rsidR="00871A0F" w:rsidRPr="00837104" w:rsidRDefault="00871A0F" w:rsidP="00871A0F">
            <w:pPr>
              <w:jc w:val="center"/>
              <w:rPr>
                <w:snapToGrid w:val="0"/>
              </w:rPr>
            </w:pPr>
          </w:p>
        </w:tc>
        <w:tc>
          <w:tcPr>
            <w:tcW w:w="2410" w:type="dxa"/>
            <w:vMerge/>
            <w:tcBorders>
              <w:left w:val="single" w:sz="2" w:space="0" w:color="auto"/>
              <w:bottom w:val="single" w:sz="4" w:space="0" w:color="auto"/>
              <w:right w:val="single" w:sz="2" w:space="0" w:color="auto"/>
            </w:tcBorders>
            <w:vAlign w:val="center"/>
          </w:tcPr>
          <w:p w:rsidR="00871A0F" w:rsidRPr="003C206A" w:rsidRDefault="00871A0F" w:rsidP="00871A0F">
            <w:pPr>
              <w:jc w:val="center"/>
              <w:rPr>
                <w:snapToGrid w:val="0"/>
                <w:color w:val="000000"/>
              </w:rPr>
            </w:pPr>
          </w:p>
        </w:tc>
        <w:tc>
          <w:tcPr>
            <w:tcW w:w="5528" w:type="dxa"/>
            <w:tcBorders>
              <w:top w:val="single" w:sz="2" w:space="0" w:color="auto"/>
              <w:left w:val="single" w:sz="2" w:space="0" w:color="auto"/>
              <w:bottom w:val="single" w:sz="2" w:space="0" w:color="auto"/>
              <w:right w:val="single" w:sz="2" w:space="0" w:color="auto"/>
            </w:tcBorders>
            <w:vAlign w:val="center"/>
          </w:tcPr>
          <w:p w:rsidR="00871A0F" w:rsidRPr="003C206A" w:rsidRDefault="00871A0F" w:rsidP="00871A0F">
            <w:pPr>
              <w:spacing w:before="60" w:after="60"/>
              <w:jc w:val="center"/>
              <w:rPr>
                <w:snapToGrid w:val="0"/>
                <w:color w:val="000000"/>
              </w:rPr>
            </w:pPr>
            <w:r w:rsidRPr="003C206A">
              <w:rPr>
                <w:snapToGrid w:val="0"/>
                <w:color w:val="000000"/>
              </w:rPr>
              <w:t>из них за счет средств федерального бюджета</w:t>
            </w:r>
          </w:p>
        </w:tc>
        <w:tc>
          <w:tcPr>
            <w:tcW w:w="1276"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417"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316"/>
        </w:trPr>
        <w:tc>
          <w:tcPr>
            <w:tcW w:w="1306" w:type="dxa"/>
            <w:vMerge w:val="restart"/>
            <w:tcBorders>
              <w:top w:val="single" w:sz="4" w:space="0" w:color="auto"/>
              <w:left w:val="single" w:sz="2" w:space="0" w:color="auto"/>
              <w:right w:val="single" w:sz="2" w:space="0" w:color="auto"/>
            </w:tcBorders>
          </w:tcPr>
          <w:p w:rsidR="00871A0F" w:rsidRDefault="00871A0F" w:rsidP="00871A0F">
            <w:pPr>
              <w:jc w:val="center"/>
              <w:rPr>
                <w:snapToGrid w:val="0"/>
              </w:rPr>
            </w:pPr>
            <w:r>
              <w:rPr>
                <w:snapToGrid w:val="0"/>
              </w:rPr>
              <w:t>Основное мероприятие</w:t>
            </w:r>
          </w:p>
          <w:p w:rsidR="00871A0F" w:rsidRPr="00837104" w:rsidRDefault="00871A0F" w:rsidP="00871A0F">
            <w:pPr>
              <w:jc w:val="center"/>
              <w:rPr>
                <w:snapToGrid w:val="0"/>
              </w:rPr>
            </w:pPr>
            <w:r>
              <w:rPr>
                <w:snapToGrid w:val="0"/>
              </w:rPr>
              <w:t>3.2.5</w:t>
            </w:r>
          </w:p>
        </w:tc>
        <w:tc>
          <w:tcPr>
            <w:tcW w:w="2410" w:type="dxa"/>
            <w:vMerge w:val="restart"/>
            <w:tcBorders>
              <w:top w:val="single" w:sz="4" w:space="0" w:color="auto"/>
              <w:left w:val="single" w:sz="2" w:space="0" w:color="auto"/>
              <w:right w:val="single" w:sz="2" w:space="0" w:color="auto"/>
            </w:tcBorders>
          </w:tcPr>
          <w:p w:rsidR="00871A0F" w:rsidRPr="003C206A" w:rsidRDefault="00871A0F" w:rsidP="00871A0F">
            <w:pPr>
              <w:jc w:val="center"/>
              <w:rPr>
                <w:snapToGrid w:val="0"/>
                <w:color w:val="000000"/>
              </w:rPr>
            </w:pPr>
            <w:r>
              <w:rPr>
                <w:snapToGrid w:val="0"/>
                <w:color w:val="000000"/>
              </w:rPr>
              <w:t>Реализация инициативного проекта «Рейсовый маршрут «Кебанъёль – Усть-Кулом»</w:t>
            </w:r>
          </w:p>
        </w:tc>
        <w:tc>
          <w:tcPr>
            <w:tcW w:w="5528" w:type="dxa"/>
            <w:tcBorders>
              <w:top w:val="single" w:sz="2" w:space="0" w:color="auto"/>
              <w:left w:val="single" w:sz="2" w:space="0" w:color="auto"/>
              <w:bottom w:val="single" w:sz="2" w:space="0" w:color="auto"/>
              <w:right w:val="single" w:sz="2" w:space="0" w:color="auto"/>
            </w:tcBorders>
            <w:vAlign w:val="center"/>
          </w:tcPr>
          <w:p w:rsidR="00871A0F" w:rsidRPr="00204A9A" w:rsidRDefault="00871A0F" w:rsidP="00871A0F">
            <w:pPr>
              <w:jc w:val="center"/>
              <w:rPr>
                <w:snapToGrid w:val="0"/>
              </w:rPr>
            </w:pPr>
            <w:r w:rsidRPr="00204A9A">
              <w:rPr>
                <w:snapToGrid w:val="0"/>
              </w:rPr>
              <w:t>всего, в т.ч.:</w:t>
            </w:r>
          </w:p>
        </w:tc>
        <w:tc>
          <w:tcPr>
            <w:tcW w:w="1276" w:type="dxa"/>
            <w:tcBorders>
              <w:top w:val="single" w:sz="2" w:space="0" w:color="auto"/>
              <w:left w:val="single" w:sz="2" w:space="0" w:color="auto"/>
              <w:bottom w:val="single" w:sz="2" w:space="0" w:color="auto"/>
              <w:right w:val="single" w:sz="2" w:space="0" w:color="auto"/>
            </w:tcBorders>
            <w:vAlign w:val="center"/>
          </w:tcPr>
          <w:p w:rsidR="00871A0F" w:rsidRPr="00204A9A" w:rsidRDefault="00871A0F" w:rsidP="00871A0F">
            <w:pPr>
              <w:jc w:val="center"/>
              <w:rPr>
                <w:snapToGrid w:val="0"/>
                <w:color w:val="000000"/>
              </w:rPr>
            </w:pPr>
            <w:r w:rsidRPr="00204A9A">
              <w:rPr>
                <w:snapToGrid w:val="0"/>
                <w:color w:val="000000"/>
              </w:rPr>
              <w:t>0</w:t>
            </w:r>
          </w:p>
        </w:tc>
        <w:tc>
          <w:tcPr>
            <w:tcW w:w="1417" w:type="dxa"/>
            <w:tcBorders>
              <w:top w:val="single" w:sz="2" w:space="0" w:color="auto"/>
              <w:left w:val="single" w:sz="2" w:space="0" w:color="auto"/>
              <w:bottom w:val="single" w:sz="2" w:space="0" w:color="auto"/>
              <w:right w:val="single" w:sz="2" w:space="0" w:color="auto"/>
            </w:tcBorders>
            <w:vAlign w:val="center"/>
          </w:tcPr>
          <w:p w:rsidR="00871A0F" w:rsidRPr="00204A9A" w:rsidRDefault="00871A0F" w:rsidP="00871A0F">
            <w:pPr>
              <w:spacing w:before="60" w:after="60"/>
              <w:jc w:val="center"/>
              <w:rPr>
                <w:snapToGrid w:val="0"/>
                <w:color w:val="000000"/>
              </w:rPr>
            </w:pPr>
            <w:r>
              <w:rPr>
                <w:snapToGrid w:val="0"/>
                <w:color w:val="000000"/>
              </w:rPr>
              <w:t>4619,0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Pr>
                <w:snapToGrid w:val="0"/>
              </w:rPr>
              <w:t>0</w:t>
            </w:r>
          </w:p>
        </w:tc>
        <w:tc>
          <w:tcPr>
            <w:tcW w:w="992"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316"/>
        </w:trPr>
        <w:tc>
          <w:tcPr>
            <w:tcW w:w="1306" w:type="dxa"/>
            <w:vMerge/>
            <w:tcBorders>
              <w:left w:val="single" w:sz="2" w:space="0" w:color="auto"/>
              <w:right w:val="single" w:sz="2" w:space="0" w:color="auto"/>
            </w:tcBorders>
            <w:vAlign w:val="center"/>
          </w:tcPr>
          <w:p w:rsidR="00871A0F" w:rsidRPr="00837104" w:rsidRDefault="00871A0F" w:rsidP="00871A0F">
            <w:pPr>
              <w:jc w:val="center"/>
              <w:rPr>
                <w:snapToGrid w:val="0"/>
              </w:rPr>
            </w:pPr>
          </w:p>
        </w:tc>
        <w:tc>
          <w:tcPr>
            <w:tcW w:w="2410" w:type="dxa"/>
            <w:vMerge/>
            <w:tcBorders>
              <w:left w:val="single" w:sz="2" w:space="0" w:color="auto"/>
              <w:right w:val="single" w:sz="2" w:space="0" w:color="auto"/>
            </w:tcBorders>
            <w:vAlign w:val="center"/>
          </w:tcPr>
          <w:p w:rsidR="00871A0F" w:rsidRPr="003C206A" w:rsidRDefault="00871A0F" w:rsidP="00871A0F">
            <w:pPr>
              <w:jc w:val="center"/>
              <w:rPr>
                <w:snapToGrid w:val="0"/>
                <w:color w:val="000000"/>
              </w:rPr>
            </w:pPr>
          </w:p>
        </w:tc>
        <w:tc>
          <w:tcPr>
            <w:tcW w:w="5528" w:type="dxa"/>
            <w:tcBorders>
              <w:top w:val="single" w:sz="2" w:space="0" w:color="auto"/>
              <w:left w:val="single" w:sz="2" w:space="0" w:color="auto"/>
              <w:bottom w:val="single" w:sz="2" w:space="0" w:color="auto"/>
              <w:right w:val="single" w:sz="2" w:space="0" w:color="auto"/>
            </w:tcBorders>
            <w:vAlign w:val="center"/>
          </w:tcPr>
          <w:p w:rsidR="00871A0F" w:rsidRPr="00204A9A" w:rsidRDefault="00871A0F" w:rsidP="00871A0F">
            <w:pPr>
              <w:jc w:val="center"/>
              <w:rPr>
                <w:snapToGrid w:val="0"/>
              </w:rPr>
            </w:pPr>
            <w:r w:rsidRPr="00204A9A">
              <w:rPr>
                <w:snapToGrid w:val="0"/>
              </w:rPr>
              <w:t>бюджет МО МР «Усть-Куломский»*</w:t>
            </w:r>
          </w:p>
        </w:tc>
        <w:tc>
          <w:tcPr>
            <w:tcW w:w="1276" w:type="dxa"/>
            <w:tcBorders>
              <w:top w:val="single" w:sz="2" w:space="0" w:color="auto"/>
              <w:left w:val="single" w:sz="2" w:space="0" w:color="auto"/>
              <w:bottom w:val="single" w:sz="2" w:space="0" w:color="auto"/>
              <w:right w:val="single" w:sz="2" w:space="0" w:color="auto"/>
            </w:tcBorders>
            <w:vAlign w:val="center"/>
          </w:tcPr>
          <w:p w:rsidR="00871A0F" w:rsidRPr="00204A9A" w:rsidRDefault="00871A0F" w:rsidP="00871A0F">
            <w:pPr>
              <w:jc w:val="center"/>
              <w:rPr>
                <w:snapToGrid w:val="0"/>
                <w:color w:val="000000"/>
              </w:rPr>
            </w:pPr>
            <w:r w:rsidRPr="00204A9A">
              <w:rPr>
                <w:snapToGrid w:val="0"/>
                <w:color w:val="000000"/>
              </w:rPr>
              <w:t>0</w:t>
            </w:r>
          </w:p>
        </w:tc>
        <w:tc>
          <w:tcPr>
            <w:tcW w:w="1417" w:type="dxa"/>
            <w:tcBorders>
              <w:top w:val="single" w:sz="2" w:space="0" w:color="auto"/>
              <w:left w:val="single" w:sz="2" w:space="0" w:color="auto"/>
              <w:bottom w:val="single" w:sz="2" w:space="0" w:color="auto"/>
              <w:right w:val="single" w:sz="2" w:space="0" w:color="auto"/>
            </w:tcBorders>
            <w:vAlign w:val="center"/>
          </w:tcPr>
          <w:p w:rsidR="00871A0F" w:rsidRPr="00204A9A" w:rsidRDefault="00871A0F" w:rsidP="00871A0F">
            <w:pPr>
              <w:spacing w:before="60" w:after="60"/>
              <w:jc w:val="center"/>
              <w:rPr>
                <w:snapToGrid w:val="0"/>
                <w:color w:val="000000"/>
              </w:rPr>
            </w:pPr>
            <w:r>
              <w:rPr>
                <w:snapToGrid w:val="0"/>
                <w:color w:val="000000"/>
              </w:rPr>
              <w:t>4619,0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Pr>
                <w:snapToGrid w:val="0"/>
              </w:rPr>
              <w:t>0</w:t>
            </w:r>
          </w:p>
        </w:tc>
        <w:tc>
          <w:tcPr>
            <w:tcW w:w="992"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316"/>
        </w:trPr>
        <w:tc>
          <w:tcPr>
            <w:tcW w:w="1306" w:type="dxa"/>
            <w:vMerge/>
            <w:tcBorders>
              <w:left w:val="single" w:sz="2" w:space="0" w:color="auto"/>
              <w:right w:val="single" w:sz="2" w:space="0" w:color="auto"/>
            </w:tcBorders>
            <w:vAlign w:val="center"/>
          </w:tcPr>
          <w:p w:rsidR="00871A0F" w:rsidRPr="00837104" w:rsidRDefault="00871A0F" w:rsidP="00871A0F">
            <w:pPr>
              <w:jc w:val="center"/>
              <w:rPr>
                <w:snapToGrid w:val="0"/>
              </w:rPr>
            </w:pPr>
          </w:p>
        </w:tc>
        <w:tc>
          <w:tcPr>
            <w:tcW w:w="2410" w:type="dxa"/>
            <w:vMerge/>
            <w:tcBorders>
              <w:left w:val="single" w:sz="2" w:space="0" w:color="auto"/>
              <w:right w:val="single" w:sz="2" w:space="0" w:color="auto"/>
            </w:tcBorders>
            <w:vAlign w:val="center"/>
          </w:tcPr>
          <w:p w:rsidR="00871A0F" w:rsidRPr="003C206A" w:rsidRDefault="00871A0F" w:rsidP="00871A0F">
            <w:pPr>
              <w:jc w:val="center"/>
              <w:rPr>
                <w:snapToGrid w:val="0"/>
                <w:color w:val="000000"/>
              </w:rPr>
            </w:pPr>
          </w:p>
        </w:tc>
        <w:tc>
          <w:tcPr>
            <w:tcW w:w="5528" w:type="dxa"/>
            <w:tcBorders>
              <w:top w:val="single" w:sz="2" w:space="0" w:color="auto"/>
              <w:left w:val="single" w:sz="2" w:space="0" w:color="auto"/>
              <w:bottom w:val="single" w:sz="2" w:space="0" w:color="auto"/>
              <w:right w:val="single" w:sz="2" w:space="0" w:color="auto"/>
            </w:tcBorders>
            <w:vAlign w:val="center"/>
          </w:tcPr>
          <w:p w:rsidR="00871A0F" w:rsidRPr="00204A9A" w:rsidRDefault="00871A0F" w:rsidP="00871A0F">
            <w:pPr>
              <w:jc w:val="center"/>
              <w:rPr>
                <w:snapToGrid w:val="0"/>
              </w:rPr>
            </w:pPr>
            <w:r w:rsidRPr="00204A9A">
              <w:rPr>
                <w:snapToGrid w:val="0"/>
              </w:rPr>
              <w:t>из них за счет средств республиканского бюджета Республики Коми</w:t>
            </w:r>
          </w:p>
        </w:tc>
        <w:tc>
          <w:tcPr>
            <w:tcW w:w="1276" w:type="dxa"/>
            <w:tcBorders>
              <w:top w:val="single" w:sz="2" w:space="0" w:color="auto"/>
              <w:left w:val="single" w:sz="2" w:space="0" w:color="auto"/>
              <w:bottom w:val="single" w:sz="2" w:space="0" w:color="auto"/>
              <w:right w:val="single" w:sz="2" w:space="0" w:color="auto"/>
            </w:tcBorders>
            <w:vAlign w:val="center"/>
          </w:tcPr>
          <w:p w:rsidR="00871A0F" w:rsidRPr="00204A9A" w:rsidRDefault="00871A0F" w:rsidP="00871A0F">
            <w:pPr>
              <w:jc w:val="center"/>
              <w:rPr>
                <w:snapToGrid w:val="0"/>
                <w:color w:val="000000"/>
              </w:rPr>
            </w:pPr>
            <w:r w:rsidRPr="00204A9A">
              <w:rPr>
                <w:snapToGrid w:val="0"/>
                <w:color w:val="000000"/>
              </w:rPr>
              <w:t>0</w:t>
            </w:r>
          </w:p>
        </w:tc>
        <w:tc>
          <w:tcPr>
            <w:tcW w:w="1417" w:type="dxa"/>
            <w:tcBorders>
              <w:top w:val="single" w:sz="2" w:space="0" w:color="auto"/>
              <w:left w:val="single" w:sz="2" w:space="0" w:color="auto"/>
              <w:bottom w:val="single" w:sz="2" w:space="0" w:color="auto"/>
              <w:right w:val="single" w:sz="2" w:space="0" w:color="auto"/>
            </w:tcBorders>
            <w:vAlign w:val="center"/>
          </w:tcPr>
          <w:p w:rsidR="00871A0F" w:rsidRPr="00204A9A" w:rsidRDefault="00871A0F" w:rsidP="00871A0F">
            <w:pPr>
              <w:spacing w:before="60" w:after="60"/>
              <w:jc w:val="center"/>
              <w:rPr>
                <w:snapToGrid w:val="0"/>
                <w:color w:val="000000"/>
              </w:rPr>
            </w:pPr>
            <w:r w:rsidRPr="00204A9A">
              <w:rPr>
                <w:snapToGrid w:val="0"/>
                <w:color w:val="000000"/>
              </w:rPr>
              <w:t>1</w:t>
            </w:r>
            <w:r>
              <w:rPr>
                <w:snapToGrid w:val="0"/>
                <w:color w:val="000000"/>
              </w:rPr>
              <w:t>0</w:t>
            </w:r>
            <w:r w:rsidRPr="00204A9A">
              <w:rPr>
                <w:snapToGrid w:val="0"/>
                <w:color w:val="000000"/>
              </w:rPr>
              <w:t>00,0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316"/>
        </w:trPr>
        <w:tc>
          <w:tcPr>
            <w:tcW w:w="1306" w:type="dxa"/>
            <w:vMerge/>
            <w:tcBorders>
              <w:left w:val="single" w:sz="2" w:space="0" w:color="auto"/>
              <w:right w:val="single" w:sz="2" w:space="0" w:color="auto"/>
            </w:tcBorders>
            <w:vAlign w:val="center"/>
          </w:tcPr>
          <w:p w:rsidR="00871A0F" w:rsidRPr="00837104" w:rsidRDefault="00871A0F" w:rsidP="00871A0F">
            <w:pPr>
              <w:jc w:val="center"/>
              <w:rPr>
                <w:snapToGrid w:val="0"/>
              </w:rPr>
            </w:pPr>
          </w:p>
        </w:tc>
        <w:tc>
          <w:tcPr>
            <w:tcW w:w="2410" w:type="dxa"/>
            <w:vMerge/>
            <w:tcBorders>
              <w:left w:val="single" w:sz="2" w:space="0" w:color="auto"/>
              <w:right w:val="single" w:sz="2" w:space="0" w:color="auto"/>
            </w:tcBorders>
            <w:vAlign w:val="center"/>
          </w:tcPr>
          <w:p w:rsidR="00871A0F" w:rsidRPr="003C206A" w:rsidRDefault="00871A0F" w:rsidP="00871A0F">
            <w:pPr>
              <w:jc w:val="center"/>
              <w:rPr>
                <w:snapToGrid w:val="0"/>
                <w:color w:val="000000"/>
              </w:rPr>
            </w:pPr>
          </w:p>
        </w:tc>
        <w:tc>
          <w:tcPr>
            <w:tcW w:w="5528" w:type="dxa"/>
            <w:tcBorders>
              <w:top w:val="single" w:sz="2" w:space="0" w:color="auto"/>
              <w:left w:val="single" w:sz="2" w:space="0" w:color="auto"/>
              <w:bottom w:val="single" w:sz="2" w:space="0" w:color="auto"/>
              <w:right w:val="single" w:sz="2" w:space="0" w:color="auto"/>
            </w:tcBorders>
            <w:vAlign w:val="center"/>
          </w:tcPr>
          <w:p w:rsidR="00871A0F" w:rsidRPr="00204A9A" w:rsidRDefault="00871A0F" w:rsidP="00871A0F">
            <w:pPr>
              <w:jc w:val="center"/>
              <w:rPr>
                <w:snapToGrid w:val="0"/>
              </w:rPr>
            </w:pPr>
            <w:r w:rsidRPr="00204A9A">
              <w:rPr>
                <w:snapToGrid w:val="0"/>
              </w:rPr>
              <w:t>из них за счет средств федерального бюджета</w:t>
            </w:r>
          </w:p>
        </w:tc>
        <w:tc>
          <w:tcPr>
            <w:tcW w:w="1276" w:type="dxa"/>
            <w:tcBorders>
              <w:top w:val="single" w:sz="2" w:space="0" w:color="auto"/>
              <w:left w:val="single" w:sz="2" w:space="0" w:color="auto"/>
              <w:bottom w:val="single" w:sz="2" w:space="0" w:color="auto"/>
              <w:right w:val="single" w:sz="2" w:space="0" w:color="auto"/>
            </w:tcBorders>
            <w:vAlign w:val="center"/>
          </w:tcPr>
          <w:p w:rsidR="00871A0F" w:rsidRPr="00204A9A" w:rsidRDefault="00871A0F" w:rsidP="00871A0F">
            <w:pPr>
              <w:jc w:val="center"/>
              <w:rPr>
                <w:snapToGrid w:val="0"/>
                <w:color w:val="000000"/>
              </w:rPr>
            </w:pPr>
            <w:r w:rsidRPr="00204A9A">
              <w:rPr>
                <w:snapToGrid w:val="0"/>
                <w:color w:val="000000"/>
              </w:rPr>
              <w:t>0</w:t>
            </w:r>
          </w:p>
        </w:tc>
        <w:tc>
          <w:tcPr>
            <w:tcW w:w="1417" w:type="dxa"/>
            <w:tcBorders>
              <w:top w:val="single" w:sz="2" w:space="0" w:color="auto"/>
              <w:left w:val="single" w:sz="2" w:space="0" w:color="auto"/>
              <w:bottom w:val="single" w:sz="2" w:space="0" w:color="auto"/>
              <w:right w:val="single" w:sz="2" w:space="0" w:color="auto"/>
            </w:tcBorders>
            <w:vAlign w:val="center"/>
          </w:tcPr>
          <w:p w:rsidR="00871A0F" w:rsidRPr="00204A9A" w:rsidRDefault="00871A0F" w:rsidP="00871A0F">
            <w:pPr>
              <w:spacing w:before="60" w:after="60"/>
              <w:jc w:val="center"/>
              <w:rPr>
                <w:snapToGrid w:val="0"/>
                <w:color w:val="000000"/>
              </w:rPr>
            </w:pPr>
            <w:r w:rsidRPr="00204A9A">
              <w:rPr>
                <w:snapToGrid w:val="0"/>
                <w:color w:val="000000"/>
              </w:rPr>
              <w:t>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c>
          <w:tcPr>
            <w:tcW w:w="992"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316"/>
        </w:trPr>
        <w:tc>
          <w:tcPr>
            <w:tcW w:w="1306" w:type="dxa"/>
            <w:vMerge/>
            <w:tcBorders>
              <w:left w:val="single" w:sz="2" w:space="0" w:color="auto"/>
              <w:bottom w:val="single" w:sz="4" w:space="0" w:color="auto"/>
              <w:right w:val="single" w:sz="2" w:space="0" w:color="auto"/>
            </w:tcBorders>
            <w:vAlign w:val="center"/>
          </w:tcPr>
          <w:p w:rsidR="00871A0F" w:rsidRPr="00837104" w:rsidRDefault="00871A0F" w:rsidP="00871A0F">
            <w:pPr>
              <w:jc w:val="center"/>
              <w:rPr>
                <w:snapToGrid w:val="0"/>
              </w:rPr>
            </w:pPr>
          </w:p>
        </w:tc>
        <w:tc>
          <w:tcPr>
            <w:tcW w:w="2410" w:type="dxa"/>
            <w:vMerge/>
            <w:tcBorders>
              <w:left w:val="single" w:sz="2" w:space="0" w:color="auto"/>
              <w:bottom w:val="single" w:sz="4" w:space="0" w:color="auto"/>
              <w:right w:val="single" w:sz="2" w:space="0" w:color="auto"/>
            </w:tcBorders>
            <w:vAlign w:val="center"/>
          </w:tcPr>
          <w:p w:rsidR="00871A0F" w:rsidRPr="003C206A" w:rsidRDefault="00871A0F" w:rsidP="00871A0F">
            <w:pPr>
              <w:jc w:val="center"/>
              <w:rPr>
                <w:snapToGrid w:val="0"/>
                <w:color w:val="000000"/>
              </w:rPr>
            </w:pPr>
          </w:p>
        </w:tc>
        <w:tc>
          <w:tcPr>
            <w:tcW w:w="5528" w:type="dxa"/>
            <w:tcBorders>
              <w:top w:val="single" w:sz="2" w:space="0" w:color="auto"/>
              <w:left w:val="single" w:sz="2" w:space="0" w:color="auto"/>
              <w:bottom w:val="single" w:sz="2" w:space="0" w:color="auto"/>
              <w:right w:val="single" w:sz="2" w:space="0" w:color="auto"/>
            </w:tcBorders>
            <w:vAlign w:val="center"/>
          </w:tcPr>
          <w:p w:rsidR="00871A0F" w:rsidRPr="00204A9A" w:rsidRDefault="00871A0F" w:rsidP="00871A0F">
            <w:pPr>
              <w:jc w:val="center"/>
              <w:rPr>
                <w:snapToGrid w:val="0"/>
              </w:rPr>
            </w:pPr>
            <w:r>
              <w:rPr>
                <w:snapToGrid w:val="0"/>
              </w:rPr>
              <w:t>Из них инициативные платежи, зачисляемые в бюджеты муниципальных районов</w:t>
            </w:r>
          </w:p>
        </w:tc>
        <w:tc>
          <w:tcPr>
            <w:tcW w:w="1276" w:type="dxa"/>
            <w:tcBorders>
              <w:top w:val="single" w:sz="2" w:space="0" w:color="auto"/>
              <w:left w:val="single" w:sz="2" w:space="0" w:color="auto"/>
              <w:bottom w:val="single" w:sz="2" w:space="0" w:color="auto"/>
              <w:right w:val="single" w:sz="2" w:space="0" w:color="auto"/>
            </w:tcBorders>
            <w:vAlign w:val="center"/>
          </w:tcPr>
          <w:p w:rsidR="00871A0F" w:rsidRPr="00204A9A" w:rsidRDefault="00871A0F" w:rsidP="00871A0F">
            <w:pPr>
              <w:jc w:val="center"/>
              <w:rPr>
                <w:snapToGrid w:val="0"/>
                <w:color w:val="000000"/>
              </w:rPr>
            </w:pPr>
            <w:r>
              <w:rPr>
                <w:snapToGrid w:val="0"/>
                <w:color w:val="000000"/>
              </w:rPr>
              <w:t>0</w:t>
            </w:r>
          </w:p>
        </w:tc>
        <w:tc>
          <w:tcPr>
            <w:tcW w:w="1417" w:type="dxa"/>
            <w:tcBorders>
              <w:top w:val="single" w:sz="2" w:space="0" w:color="auto"/>
              <w:left w:val="single" w:sz="2" w:space="0" w:color="auto"/>
              <w:bottom w:val="single" w:sz="2" w:space="0" w:color="auto"/>
              <w:right w:val="single" w:sz="2" w:space="0" w:color="auto"/>
            </w:tcBorders>
            <w:vAlign w:val="center"/>
          </w:tcPr>
          <w:p w:rsidR="00871A0F" w:rsidRPr="00204A9A" w:rsidRDefault="00871A0F" w:rsidP="00871A0F">
            <w:pPr>
              <w:spacing w:before="60" w:after="60"/>
              <w:jc w:val="center"/>
              <w:rPr>
                <w:snapToGrid w:val="0"/>
                <w:color w:val="000000"/>
              </w:rPr>
            </w:pPr>
            <w:r>
              <w:rPr>
                <w:snapToGrid w:val="0"/>
                <w:color w:val="000000"/>
              </w:rPr>
              <w:t>919,0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Pr>
                <w:snapToGrid w:val="0"/>
              </w:rPr>
              <w:t>0</w:t>
            </w:r>
          </w:p>
        </w:tc>
        <w:tc>
          <w:tcPr>
            <w:tcW w:w="992"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Pr>
                <w:snapToGrid w:val="0"/>
              </w:rPr>
              <w:t>0</w:t>
            </w:r>
          </w:p>
        </w:tc>
      </w:tr>
      <w:tr w:rsidR="00871A0F" w:rsidRPr="00837104" w:rsidTr="00871A0F">
        <w:trPr>
          <w:trHeight w:val="316"/>
        </w:trPr>
        <w:tc>
          <w:tcPr>
            <w:tcW w:w="1306" w:type="dxa"/>
            <w:vMerge w:val="restart"/>
            <w:tcBorders>
              <w:top w:val="single" w:sz="4" w:space="0" w:color="auto"/>
              <w:left w:val="single" w:sz="2" w:space="0" w:color="auto"/>
              <w:bottom w:val="single" w:sz="2" w:space="0" w:color="auto"/>
              <w:right w:val="single" w:sz="2" w:space="0" w:color="auto"/>
            </w:tcBorders>
          </w:tcPr>
          <w:p w:rsidR="00871A0F" w:rsidRDefault="00871A0F" w:rsidP="00871A0F">
            <w:pPr>
              <w:jc w:val="center"/>
              <w:rPr>
                <w:snapToGrid w:val="0"/>
              </w:rPr>
            </w:pPr>
            <w:r>
              <w:rPr>
                <w:snapToGrid w:val="0"/>
              </w:rPr>
              <w:t>Основное мероприятие</w:t>
            </w:r>
          </w:p>
          <w:p w:rsidR="00871A0F" w:rsidRPr="00837104" w:rsidRDefault="00871A0F" w:rsidP="00871A0F">
            <w:pPr>
              <w:jc w:val="center"/>
              <w:rPr>
                <w:snapToGrid w:val="0"/>
              </w:rPr>
            </w:pPr>
            <w:r>
              <w:rPr>
                <w:snapToGrid w:val="0"/>
              </w:rPr>
              <w:t>3.2.6</w:t>
            </w:r>
          </w:p>
        </w:tc>
        <w:tc>
          <w:tcPr>
            <w:tcW w:w="2410" w:type="dxa"/>
            <w:vMerge w:val="restart"/>
            <w:tcBorders>
              <w:top w:val="single" w:sz="4" w:space="0" w:color="auto"/>
              <w:left w:val="single" w:sz="2" w:space="0" w:color="auto"/>
              <w:bottom w:val="single" w:sz="2" w:space="0" w:color="auto"/>
              <w:right w:val="single" w:sz="2" w:space="0" w:color="auto"/>
            </w:tcBorders>
          </w:tcPr>
          <w:p w:rsidR="00871A0F" w:rsidRPr="00FD751C" w:rsidRDefault="00871A0F" w:rsidP="00871A0F">
            <w:pPr>
              <w:jc w:val="center"/>
              <w:rPr>
                <w:snapToGrid w:val="0"/>
                <w:color w:val="000000"/>
              </w:rPr>
            </w:pPr>
            <w:r w:rsidRPr="00FD751C">
              <w:t xml:space="preserve">Возмещение части затрат, связанных с приобретением оборудования в целях создания и (или) развития, либо модернизации производства </w:t>
            </w:r>
            <w:r w:rsidRPr="00FD751C">
              <w:lastRenderedPageBreak/>
              <w:t>товаров (работ, услуг)</w:t>
            </w:r>
          </w:p>
        </w:tc>
        <w:tc>
          <w:tcPr>
            <w:tcW w:w="5528" w:type="dxa"/>
            <w:tcBorders>
              <w:top w:val="single" w:sz="2" w:space="0" w:color="auto"/>
              <w:left w:val="single" w:sz="2" w:space="0" w:color="auto"/>
              <w:bottom w:val="single" w:sz="2" w:space="0" w:color="auto"/>
              <w:right w:val="single" w:sz="2" w:space="0" w:color="auto"/>
            </w:tcBorders>
            <w:vAlign w:val="center"/>
          </w:tcPr>
          <w:p w:rsidR="00871A0F" w:rsidRPr="00204A9A" w:rsidRDefault="00871A0F" w:rsidP="00871A0F">
            <w:pPr>
              <w:jc w:val="center"/>
              <w:rPr>
                <w:snapToGrid w:val="0"/>
              </w:rPr>
            </w:pPr>
            <w:r w:rsidRPr="00204A9A">
              <w:rPr>
                <w:snapToGrid w:val="0"/>
              </w:rPr>
              <w:lastRenderedPageBreak/>
              <w:t>всего, в т.ч.:</w:t>
            </w:r>
          </w:p>
        </w:tc>
        <w:tc>
          <w:tcPr>
            <w:tcW w:w="1276" w:type="dxa"/>
            <w:tcBorders>
              <w:top w:val="single" w:sz="2" w:space="0" w:color="auto"/>
              <w:left w:val="single" w:sz="2" w:space="0" w:color="auto"/>
              <w:bottom w:val="single" w:sz="2" w:space="0" w:color="auto"/>
              <w:right w:val="single" w:sz="2" w:space="0" w:color="auto"/>
            </w:tcBorders>
            <w:vAlign w:val="center"/>
          </w:tcPr>
          <w:p w:rsidR="00871A0F" w:rsidRPr="00204A9A" w:rsidRDefault="00871A0F" w:rsidP="00871A0F">
            <w:pPr>
              <w:jc w:val="center"/>
              <w:rPr>
                <w:snapToGrid w:val="0"/>
                <w:color w:val="000000"/>
              </w:rPr>
            </w:pPr>
            <w:r w:rsidRPr="00204A9A">
              <w:rPr>
                <w:snapToGrid w:val="0"/>
                <w:color w:val="000000"/>
              </w:rPr>
              <w:t>0</w:t>
            </w:r>
          </w:p>
        </w:tc>
        <w:tc>
          <w:tcPr>
            <w:tcW w:w="1417" w:type="dxa"/>
            <w:tcBorders>
              <w:top w:val="single" w:sz="2" w:space="0" w:color="auto"/>
              <w:left w:val="single" w:sz="2" w:space="0" w:color="auto"/>
              <w:bottom w:val="single" w:sz="2" w:space="0" w:color="auto"/>
              <w:right w:val="single" w:sz="2" w:space="0" w:color="auto"/>
            </w:tcBorders>
            <w:vAlign w:val="center"/>
          </w:tcPr>
          <w:p w:rsidR="00871A0F" w:rsidRPr="004A4235" w:rsidRDefault="00871A0F" w:rsidP="00871A0F">
            <w:pPr>
              <w:jc w:val="center"/>
              <w:rPr>
                <w:snapToGrid w:val="0"/>
              </w:rPr>
            </w:pPr>
            <w:r w:rsidRPr="004A4235">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4A4235" w:rsidRDefault="00871A0F" w:rsidP="00871A0F">
            <w:pPr>
              <w:jc w:val="center"/>
              <w:rPr>
                <w:snapToGrid w:val="0"/>
                <w:color w:val="000000"/>
              </w:rPr>
            </w:pPr>
            <w:r>
              <w:rPr>
                <w:snapToGrid w:val="0"/>
                <w:color w:val="000000"/>
              </w:rPr>
              <w:t>9090,</w:t>
            </w:r>
            <w:r w:rsidRPr="004A4235">
              <w:rPr>
                <w:snapToGrid w:val="0"/>
                <w:color w:val="000000"/>
              </w:rPr>
              <w:t>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4A4235" w:rsidRDefault="00871A0F" w:rsidP="00871A0F">
            <w:pPr>
              <w:spacing w:before="60" w:after="60"/>
              <w:jc w:val="center"/>
              <w:rPr>
                <w:snapToGrid w:val="0"/>
                <w:color w:val="000000"/>
              </w:rPr>
            </w:pPr>
            <w:r w:rsidRPr="004A4235">
              <w:rPr>
                <w:snapToGrid w:val="0"/>
                <w:color w:val="000000"/>
              </w:rPr>
              <w:t>0</w:t>
            </w:r>
          </w:p>
        </w:tc>
        <w:tc>
          <w:tcPr>
            <w:tcW w:w="992"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316"/>
        </w:trPr>
        <w:tc>
          <w:tcPr>
            <w:tcW w:w="1306" w:type="dxa"/>
            <w:vMerge/>
            <w:tcBorders>
              <w:left w:val="single" w:sz="2" w:space="0" w:color="auto"/>
              <w:bottom w:val="single" w:sz="2" w:space="0" w:color="auto"/>
              <w:right w:val="single" w:sz="2" w:space="0" w:color="auto"/>
            </w:tcBorders>
          </w:tcPr>
          <w:p w:rsidR="00871A0F" w:rsidRPr="00837104" w:rsidRDefault="00871A0F" w:rsidP="00871A0F">
            <w:pPr>
              <w:jc w:val="center"/>
              <w:rPr>
                <w:snapToGrid w:val="0"/>
              </w:rPr>
            </w:pPr>
          </w:p>
        </w:tc>
        <w:tc>
          <w:tcPr>
            <w:tcW w:w="2410" w:type="dxa"/>
            <w:vMerge/>
            <w:tcBorders>
              <w:left w:val="single" w:sz="2" w:space="0" w:color="auto"/>
              <w:bottom w:val="single" w:sz="2" w:space="0" w:color="auto"/>
              <w:right w:val="single" w:sz="2" w:space="0" w:color="auto"/>
            </w:tcBorders>
          </w:tcPr>
          <w:p w:rsidR="00871A0F" w:rsidRPr="003C206A" w:rsidRDefault="00871A0F" w:rsidP="00871A0F">
            <w:pPr>
              <w:jc w:val="center"/>
              <w:rPr>
                <w:snapToGrid w:val="0"/>
                <w:color w:val="000000"/>
              </w:rPr>
            </w:pPr>
          </w:p>
        </w:tc>
        <w:tc>
          <w:tcPr>
            <w:tcW w:w="5528" w:type="dxa"/>
            <w:tcBorders>
              <w:top w:val="single" w:sz="2" w:space="0" w:color="auto"/>
              <w:left w:val="single" w:sz="2" w:space="0" w:color="auto"/>
              <w:bottom w:val="single" w:sz="2" w:space="0" w:color="auto"/>
              <w:right w:val="single" w:sz="2" w:space="0" w:color="auto"/>
            </w:tcBorders>
            <w:vAlign w:val="center"/>
          </w:tcPr>
          <w:p w:rsidR="00871A0F" w:rsidRPr="00204A9A" w:rsidRDefault="00871A0F" w:rsidP="00871A0F">
            <w:pPr>
              <w:jc w:val="center"/>
              <w:rPr>
                <w:snapToGrid w:val="0"/>
              </w:rPr>
            </w:pPr>
            <w:r w:rsidRPr="00204A9A">
              <w:rPr>
                <w:snapToGrid w:val="0"/>
              </w:rPr>
              <w:t>бюджет МО МР «Усть-Куломский»*</w:t>
            </w:r>
          </w:p>
        </w:tc>
        <w:tc>
          <w:tcPr>
            <w:tcW w:w="1276" w:type="dxa"/>
            <w:tcBorders>
              <w:top w:val="single" w:sz="2" w:space="0" w:color="auto"/>
              <w:left w:val="single" w:sz="2" w:space="0" w:color="auto"/>
              <w:bottom w:val="single" w:sz="2" w:space="0" w:color="auto"/>
              <w:right w:val="single" w:sz="2" w:space="0" w:color="auto"/>
            </w:tcBorders>
            <w:vAlign w:val="center"/>
          </w:tcPr>
          <w:p w:rsidR="00871A0F" w:rsidRPr="00204A9A" w:rsidRDefault="00871A0F" w:rsidP="00871A0F">
            <w:pPr>
              <w:jc w:val="center"/>
              <w:rPr>
                <w:snapToGrid w:val="0"/>
                <w:color w:val="000000"/>
              </w:rPr>
            </w:pPr>
            <w:r w:rsidRPr="00204A9A">
              <w:rPr>
                <w:snapToGrid w:val="0"/>
                <w:color w:val="000000"/>
              </w:rPr>
              <w:t>0</w:t>
            </w:r>
          </w:p>
        </w:tc>
        <w:tc>
          <w:tcPr>
            <w:tcW w:w="1417" w:type="dxa"/>
            <w:tcBorders>
              <w:top w:val="single" w:sz="2" w:space="0" w:color="auto"/>
              <w:left w:val="single" w:sz="2" w:space="0" w:color="auto"/>
              <w:bottom w:val="single" w:sz="2" w:space="0" w:color="auto"/>
              <w:right w:val="single" w:sz="2" w:space="0" w:color="auto"/>
            </w:tcBorders>
            <w:vAlign w:val="center"/>
          </w:tcPr>
          <w:p w:rsidR="00871A0F" w:rsidRPr="004A4235" w:rsidRDefault="00871A0F" w:rsidP="00871A0F">
            <w:pPr>
              <w:jc w:val="center"/>
              <w:rPr>
                <w:snapToGrid w:val="0"/>
              </w:rPr>
            </w:pPr>
            <w:r w:rsidRPr="004A4235">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4A4235" w:rsidRDefault="00871A0F" w:rsidP="00871A0F">
            <w:pPr>
              <w:jc w:val="center"/>
              <w:rPr>
                <w:snapToGrid w:val="0"/>
                <w:color w:val="000000"/>
              </w:rPr>
            </w:pPr>
            <w:r>
              <w:rPr>
                <w:snapToGrid w:val="0"/>
                <w:color w:val="000000"/>
              </w:rPr>
              <w:t>9090,</w:t>
            </w:r>
            <w:r w:rsidRPr="004A4235">
              <w:rPr>
                <w:snapToGrid w:val="0"/>
                <w:color w:val="000000"/>
              </w:rPr>
              <w:t>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4A4235" w:rsidRDefault="00871A0F" w:rsidP="00871A0F">
            <w:pPr>
              <w:spacing w:before="60" w:after="60"/>
              <w:jc w:val="center"/>
              <w:rPr>
                <w:snapToGrid w:val="0"/>
                <w:color w:val="000000"/>
              </w:rPr>
            </w:pPr>
            <w:r w:rsidRPr="004A4235">
              <w:rPr>
                <w:snapToGrid w:val="0"/>
                <w:color w:val="000000"/>
              </w:rPr>
              <w:t>0</w:t>
            </w:r>
          </w:p>
        </w:tc>
        <w:tc>
          <w:tcPr>
            <w:tcW w:w="992"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316"/>
        </w:trPr>
        <w:tc>
          <w:tcPr>
            <w:tcW w:w="1306" w:type="dxa"/>
            <w:vMerge/>
            <w:tcBorders>
              <w:left w:val="single" w:sz="2" w:space="0" w:color="auto"/>
              <w:bottom w:val="single" w:sz="2" w:space="0" w:color="auto"/>
              <w:right w:val="single" w:sz="2" w:space="0" w:color="auto"/>
            </w:tcBorders>
          </w:tcPr>
          <w:p w:rsidR="00871A0F" w:rsidRPr="00837104" w:rsidRDefault="00871A0F" w:rsidP="00871A0F">
            <w:pPr>
              <w:jc w:val="center"/>
              <w:rPr>
                <w:snapToGrid w:val="0"/>
              </w:rPr>
            </w:pPr>
          </w:p>
        </w:tc>
        <w:tc>
          <w:tcPr>
            <w:tcW w:w="2410" w:type="dxa"/>
            <w:vMerge/>
            <w:tcBorders>
              <w:left w:val="single" w:sz="2" w:space="0" w:color="auto"/>
              <w:bottom w:val="single" w:sz="2" w:space="0" w:color="auto"/>
              <w:right w:val="single" w:sz="2" w:space="0" w:color="auto"/>
            </w:tcBorders>
          </w:tcPr>
          <w:p w:rsidR="00871A0F" w:rsidRPr="003C206A" w:rsidRDefault="00871A0F" w:rsidP="00871A0F">
            <w:pPr>
              <w:jc w:val="center"/>
              <w:rPr>
                <w:snapToGrid w:val="0"/>
                <w:color w:val="000000"/>
              </w:rPr>
            </w:pPr>
          </w:p>
        </w:tc>
        <w:tc>
          <w:tcPr>
            <w:tcW w:w="5528" w:type="dxa"/>
            <w:tcBorders>
              <w:top w:val="single" w:sz="2" w:space="0" w:color="auto"/>
              <w:left w:val="single" w:sz="2" w:space="0" w:color="auto"/>
              <w:bottom w:val="single" w:sz="2" w:space="0" w:color="auto"/>
              <w:right w:val="single" w:sz="2" w:space="0" w:color="auto"/>
            </w:tcBorders>
            <w:vAlign w:val="center"/>
          </w:tcPr>
          <w:p w:rsidR="00871A0F" w:rsidRPr="00204A9A" w:rsidRDefault="00871A0F" w:rsidP="00871A0F">
            <w:pPr>
              <w:jc w:val="center"/>
              <w:rPr>
                <w:snapToGrid w:val="0"/>
              </w:rPr>
            </w:pPr>
            <w:r w:rsidRPr="00204A9A">
              <w:rPr>
                <w:snapToGrid w:val="0"/>
              </w:rPr>
              <w:t>из них за счет средств республиканского бюджета Республики Коми</w:t>
            </w:r>
          </w:p>
        </w:tc>
        <w:tc>
          <w:tcPr>
            <w:tcW w:w="1276" w:type="dxa"/>
            <w:tcBorders>
              <w:top w:val="single" w:sz="2" w:space="0" w:color="auto"/>
              <w:left w:val="single" w:sz="2" w:space="0" w:color="auto"/>
              <w:bottom w:val="single" w:sz="2" w:space="0" w:color="auto"/>
              <w:right w:val="single" w:sz="2" w:space="0" w:color="auto"/>
            </w:tcBorders>
            <w:vAlign w:val="center"/>
          </w:tcPr>
          <w:p w:rsidR="00871A0F" w:rsidRPr="00204A9A" w:rsidRDefault="00871A0F" w:rsidP="00871A0F">
            <w:pPr>
              <w:jc w:val="center"/>
              <w:rPr>
                <w:snapToGrid w:val="0"/>
                <w:color w:val="000000"/>
              </w:rPr>
            </w:pPr>
            <w:r w:rsidRPr="00204A9A">
              <w:rPr>
                <w:snapToGrid w:val="0"/>
                <w:color w:val="000000"/>
              </w:rPr>
              <w:t>0</w:t>
            </w:r>
          </w:p>
        </w:tc>
        <w:tc>
          <w:tcPr>
            <w:tcW w:w="1417" w:type="dxa"/>
            <w:tcBorders>
              <w:top w:val="single" w:sz="2" w:space="0" w:color="auto"/>
              <w:left w:val="single" w:sz="2" w:space="0" w:color="auto"/>
              <w:bottom w:val="single" w:sz="2" w:space="0" w:color="auto"/>
              <w:right w:val="single" w:sz="2" w:space="0" w:color="auto"/>
            </w:tcBorders>
            <w:vAlign w:val="center"/>
          </w:tcPr>
          <w:p w:rsidR="00871A0F" w:rsidRPr="004A4235" w:rsidRDefault="00871A0F" w:rsidP="00871A0F">
            <w:pPr>
              <w:jc w:val="center"/>
              <w:rPr>
                <w:snapToGrid w:val="0"/>
              </w:rPr>
            </w:pPr>
            <w:r w:rsidRPr="004A4235">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4A4235" w:rsidRDefault="00871A0F" w:rsidP="00871A0F">
            <w:pPr>
              <w:jc w:val="center"/>
              <w:rPr>
                <w:snapToGrid w:val="0"/>
                <w:color w:val="000000"/>
              </w:rPr>
            </w:pPr>
            <w:r w:rsidRPr="004A4235">
              <w:rPr>
                <w:snapToGrid w:val="0"/>
                <w:color w:val="000000"/>
              </w:rPr>
              <w:t>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4A4235" w:rsidRDefault="00871A0F" w:rsidP="00871A0F">
            <w:pPr>
              <w:spacing w:before="60" w:after="60"/>
              <w:jc w:val="center"/>
              <w:rPr>
                <w:snapToGrid w:val="0"/>
                <w:color w:val="000000"/>
              </w:rPr>
            </w:pPr>
            <w:r w:rsidRPr="004A4235">
              <w:rPr>
                <w:snapToGrid w:val="0"/>
                <w:color w:val="000000"/>
              </w:rPr>
              <w:t>0</w:t>
            </w:r>
          </w:p>
        </w:tc>
        <w:tc>
          <w:tcPr>
            <w:tcW w:w="992"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316"/>
        </w:trPr>
        <w:tc>
          <w:tcPr>
            <w:tcW w:w="1306" w:type="dxa"/>
            <w:vMerge/>
            <w:tcBorders>
              <w:left w:val="single" w:sz="2" w:space="0" w:color="auto"/>
              <w:bottom w:val="single" w:sz="4" w:space="0" w:color="auto"/>
              <w:right w:val="single" w:sz="2" w:space="0" w:color="auto"/>
            </w:tcBorders>
          </w:tcPr>
          <w:p w:rsidR="00871A0F" w:rsidRPr="00837104" w:rsidRDefault="00871A0F" w:rsidP="00871A0F">
            <w:pPr>
              <w:jc w:val="center"/>
              <w:rPr>
                <w:snapToGrid w:val="0"/>
              </w:rPr>
            </w:pPr>
          </w:p>
        </w:tc>
        <w:tc>
          <w:tcPr>
            <w:tcW w:w="2410" w:type="dxa"/>
            <w:vMerge/>
            <w:tcBorders>
              <w:left w:val="single" w:sz="2" w:space="0" w:color="auto"/>
              <w:bottom w:val="single" w:sz="4" w:space="0" w:color="auto"/>
              <w:right w:val="single" w:sz="2" w:space="0" w:color="auto"/>
            </w:tcBorders>
          </w:tcPr>
          <w:p w:rsidR="00871A0F" w:rsidRPr="003C206A" w:rsidRDefault="00871A0F" w:rsidP="00871A0F">
            <w:pPr>
              <w:jc w:val="center"/>
              <w:rPr>
                <w:snapToGrid w:val="0"/>
                <w:color w:val="000000"/>
              </w:rPr>
            </w:pPr>
          </w:p>
        </w:tc>
        <w:tc>
          <w:tcPr>
            <w:tcW w:w="5528" w:type="dxa"/>
            <w:tcBorders>
              <w:top w:val="single" w:sz="2" w:space="0" w:color="auto"/>
              <w:left w:val="single" w:sz="2" w:space="0" w:color="auto"/>
              <w:bottom w:val="single" w:sz="2" w:space="0" w:color="auto"/>
              <w:right w:val="single" w:sz="2" w:space="0" w:color="auto"/>
            </w:tcBorders>
            <w:vAlign w:val="center"/>
          </w:tcPr>
          <w:p w:rsidR="00871A0F" w:rsidRPr="00204A9A" w:rsidRDefault="00871A0F" w:rsidP="00871A0F">
            <w:pPr>
              <w:jc w:val="center"/>
              <w:rPr>
                <w:snapToGrid w:val="0"/>
              </w:rPr>
            </w:pPr>
            <w:r w:rsidRPr="00204A9A">
              <w:rPr>
                <w:snapToGrid w:val="0"/>
              </w:rPr>
              <w:t>из них за счет средств федерального бюджета</w:t>
            </w:r>
          </w:p>
        </w:tc>
        <w:tc>
          <w:tcPr>
            <w:tcW w:w="1276" w:type="dxa"/>
            <w:tcBorders>
              <w:top w:val="single" w:sz="2" w:space="0" w:color="auto"/>
              <w:left w:val="single" w:sz="2" w:space="0" w:color="auto"/>
              <w:bottom w:val="single" w:sz="2" w:space="0" w:color="auto"/>
              <w:right w:val="single" w:sz="2" w:space="0" w:color="auto"/>
            </w:tcBorders>
            <w:vAlign w:val="center"/>
          </w:tcPr>
          <w:p w:rsidR="00871A0F" w:rsidRPr="00204A9A" w:rsidRDefault="00871A0F" w:rsidP="00871A0F">
            <w:pPr>
              <w:jc w:val="center"/>
              <w:rPr>
                <w:snapToGrid w:val="0"/>
                <w:color w:val="000000"/>
              </w:rPr>
            </w:pPr>
            <w:r w:rsidRPr="00204A9A">
              <w:rPr>
                <w:snapToGrid w:val="0"/>
                <w:color w:val="000000"/>
              </w:rPr>
              <w:t>0</w:t>
            </w:r>
          </w:p>
        </w:tc>
        <w:tc>
          <w:tcPr>
            <w:tcW w:w="1417" w:type="dxa"/>
            <w:tcBorders>
              <w:top w:val="single" w:sz="2" w:space="0" w:color="auto"/>
              <w:left w:val="single" w:sz="2" w:space="0" w:color="auto"/>
              <w:bottom w:val="single" w:sz="2" w:space="0" w:color="auto"/>
              <w:right w:val="single" w:sz="2" w:space="0" w:color="auto"/>
            </w:tcBorders>
            <w:vAlign w:val="center"/>
          </w:tcPr>
          <w:p w:rsidR="00871A0F" w:rsidRPr="004A4235" w:rsidRDefault="00871A0F" w:rsidP="00871A0F">
            <w:pPr>
              <w:jc w:val="center"/>
              <w:rPr>
                <w:snapToGrid w:val="0"/>
              </w:rPr>
            </w:pPr>
            <w:r w:rsidRPr="004A4235">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4A4235" w:rsidRDefault="00871A0F" w:rsidP="00871A0F">
            <w:pPr>
              <w:jc w:val="center"/>
              <w:rPr>
                <w:snapToGrid w:val="0"/>
                <w:color w:val="000000"/>
              </w:rPr>
            </w:pPr>
            <w:r>
              <w:rPr>
                <w:snapToGrid w:val="0"/>
                <w:color w:val="000000"/>
              </w:rPr>
              <w:t>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4A4235" w:rsidRDefault="00871A0F" w:rsidP="00871A0F">
            <w:pPr>
              <w:spacing w:before="60" w:after="60"/>
              <w:jc w:val="center"/>
              <w:rPr>
                <w:snapToGrid w:val="0"/>
                <w:color w:val="000000"/>
              </w:rPr>
            </w:pPr>
            <w:r w:rsidRPr="004A4235">
              <w:rPr>
                <w:snapToGrid w:val="0"/>
                <w:color w:val="000000"/>
              </w:rPr>
              <w:t>0</w:t>
            </w:r>
          </w:p>
        </w:tc>
        <w:tc>
          <w:tcPr>
            <w:tcW w:w="992" w:type="dxa"/>
            <w:tcBorders>
              <w:top w:val="single" w:sz="2" w:space="0" w:color="auto"/>
              <w:left w:val="single" w:sz="2" w:space="0" w:color="auto"/>
              <w:bottom w:val="single" w:sz="2" w:space="0" w:color="auto"/>
              <w:right w:val="single" w:sz="2" w:space="0" w:color="auto"/>
            </w:tcBorders>
            <w:vAlign w:val="center"/>
          </w:tcPr>
          <w:p w:rsidR="00871A0F" w:rsidRPr="00837104" w:rsidRDefault="00871A0F" w:rsidP="00871A0F">
            <w:pPr>
              <w:spacing w:before="60" w:after="60"/>
              <w:ind w:firstLine="111"/>
              <w:jc w:val="center"/>
              <w:rPr>
                <w:snapToGrid w:val="0"/>
              </w:rPr>
            </w:pPr>
            <w:r w:rsidRPr="00837104">
              <w:rPr>
                <w:snapToGrid w:val="0"/>
              </w:rPr>
              <w:t>0</w:t>
            </w:r>
          </w:p>
        </w:tc>
      </w:tr>
      <w:tr w:rsidR="00871A0F" w:rsidRPr="00837104" w:rsidTr="00871A0F">
        <w:trPr>
          <w:trHeight w:val="316"/>
        </w:trPr>
        <w:tc>
          <w:tcPr>
            <w:tcW w:w="1306" w:type="dxa"/>
            <w:vMerge w:val="restart"/>
            <w:tcBorders>
              <w:top w:val="single" w:sz="4" w:space="0" w:color="auto"/>
              <w:left w:val="single" w:sz="2" w:space="0" w:color="auto"/>
              <w:bottom w:val="single" w:sz="2" w:space="0" w:color="auto"/>
              <w:right w:val="single" w:sz="2" w:space="0" w:color="auto"/>
            </w:tcBorders>
          </w:tcPr>
          <w:p w:rsidR="00871A0F" w:rsidRDefault="00871A0F" w:rsidP="00871A0F">
            <w:pPr>
              <w:jc w:val="center"/>
              <w:rPr>
                <w:snapToGrid w:val="0"/>
              </w:rPr>
            </w:pPr>
            <w:r>
              <w:rPr>
                <w:snapToGrid w:val="0"/>
              </w:rPr>
              <w:lastRenderedPageBreak/>
              <w:t>Основное мероприятие</w:t>
            </w:r>
          </w:p>
          <w:p w:rsidR="00871A0F" w:rsidRPr="00837104" w:rsidRDefault="00871A0F" w:rsidP="00871A0F">
            <w:pPr>
              <w:jc w:val="center"/>
              <w:rPr>
                <w:snapToGrid w:val="0"/>
              </w:rPr>
            </w:pPr>
            <w:r>
              <w:rPr>
                <w:snapToGrid w:val="0"/>
              </w:rPr>
              <w:t>3.2.7</w:t>
            </w:r>
          </w:p>
        </w:tc>
        <w:tc>
          <w:tcPr>
            <w:tcW w:w="2410" w:type="dxa"/>
            <w:vMerge w:val="restart"/>
            <w:tcBorders>
              <w:top w:val="single" w:sz="4" w:space="0" w:color="auto"/>
              <w:left w:val="single" w:sz="2" w:space="0" w:color="auto"/>
              <w:bottom w:val="single" w:sz="2" w:space="0" w:color="auto"/>
              <w:right w:val="single" w:sz="2" w:space="0" w:color="auto"/>
            </w:tcBorders>
          </w:tcPr>
          <w:p w:rsidR="00871A0F" w:rsidRPr="003C206A" w:rsidRDefault="00871A0F" w:rsidP="00871A0F">
            <w:pPr>
              <w:jc w:val="center"/>
              <w:rPr>
                <w:snapToGrid w:val="0"/>
                <w:color w:val="000000"/>
              </w:rPr>
            </w:pPr>
            <w:r>
              <w:rPr>
                <w:snapToGrid w:val="0"/>
                <w:color w:val="000000"/>
              </w:rPr>
              <w:t>Финансовое обеспечение части затрат на приобретение муки для производства хлеба и хлебобулочных изделий</w:t>
            </w:r>
          </w:p>
        </w:tc>
        <w:tc>
          <w:tcPr>
            <w:tcW w:w="5528" w:type="dxa"/>
            <w:tcBorders>
              <w:top w:val="single" w:sz="2" w:space="0" w:color="auto"/>
              <w:left w:val="single" w:sz="2" w:space="0" w:color="auto"/>
              <w:bottom w:val="single" w:sz="2" w:space="0" w:color="auto"/>
              <w:right w:val="single" w:sz="2" w:space="0" w:color="auto"/>
            </w:tcBorders>
            <w:vAlign w:val="center"/>
          </w:tcPr>
          <w:p w:rsidR="00871A0F" w:rsidRPr="00204A9A" w:rsidRDefault="00871A0F" w:rsidP="00871A0F">
            <w:pPr>
              <w:jc w:val="center"/>
              <w:rPr>
                <w:snapToGrid w:val="0"/>
              </w:rPr>
            </w:pPr>
            <w:r w:rsidRPr="00204A9A">
              <w:rPr>
                <w:snapToGrid w:val="0"/>
              </w:rPr>
              <w:t>всего, в т.ч.:</w:t>
            </w:r>
          </w:p>
        </w:tc>
        <w:tc>
          <w:tcPr>
            <w:tcW w:w="1276" w:type="dxa"/>
            <w:tcBorders>
              <w:top w:val="single" w:sz="2" w:space="0" w:color="auto"/>
              <w:left w:val="single" w:sz="2" w:space="0" w:color="auto"/>
              <w:bottom w:val="single" w:sz="2" w:space="0" w:color="auto"/>
              <w:right w:val="single" w:sz="2" w:space="0" w:color="auto"/>
            </w:tcBorders>
            <w:vAlign w:val="center"/>
          </w:tcPr>
          <w:p w:rsidR="00871A0F" w:rsidRPr="00204A9A" w:rsidRDefault="00871A0F" w:rsidP="00871A0F">
            <w:pPr>
              <w:jc w:val="center"/>
              <w:rPr>
                <w:snapToGrid w:val="0"/>
                <w:color w:val="000000"/>
              </w:rPr>
            </w:pPr>
            <w:r w:rsidRPr="00204A9A">
              <w:rPr>
                <w:snapToGrid w:val="0"/>
                <w:color w:val="000000"/>
              </w:rPr>
              <w:t>0</w:t>
            </w:r>
          </w:p>
        </w:tc>
        <w:tc>
          <w:tcPr>
            <w:tcW w:w="1417" w:type="dxa"/>
            <w:tcBorders>
              <w:top w:val="single" w:sz="2" w:space="0" w:color="auto"/>
              <w:left w:val="single" w:sz="2" w:space="0" w:color="auto"/>
              <w:bottom w:val="single" w:sz="2" w:space="0" w:color="auto"/>
              <w:right w:val="single" w:sz="2" w:space="0" w:color="auto"/>
            </w:tcBorders>
            <w:vAlign w:val="center"/>
          </w:tcPr>
          <w:p w:rsidR="00871A0F" w:rsidRPr="004A4235" w:rsidRDefault="00871A0F" w:rsidP="00871A0F">
            <w:pPr>
              <w:jc w:val="center"/>
              <w:rPr>
                <w:snapToGrid w:val="0"/>
              </w:rPr>
            </w:pPr>
            <w:r>
              <w:rPr>
                <w:snapToGrid w:val="0"/>
              </w:rPr>
              <w:t>80</w:t>
            </w:r>
            <w:r w:rsidRPr="004A4235">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4A4235" w:rsidRDefault="00871A0F" w:rsidP="00871A0F">
            <w:pPr>
              <w:jc w:val="center"/>
              <w:rPr>
                <w:snapToGrid w:val="0"/>
                <w:color w:val="000000"/>
              </w:rPr>
            </w:pPr>
            <w:r w:rsidRPr="004A4235">
              <w:rPr>
                <w:snapToGrid w:val="0"/>
                <w:color w:val="000000"/>
              </w:rPr>
              <w:t>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FD751C" w:rsidRDefault="00871A0F" w:rsidP="00871A0F">
            <w:pPr>
              <w:jc w:val="center"/>
              <w:rPr>
                <w:snapToGrid w:val="0"/>
              </w:rPr>
            </w:pPr>
            <w:r w:rsidRPr="00FD751C">
              <w:rPr>
                <w:snapToGrid w:val="0"/>
              </w:rPr>
              <w:t>0</w:t>
            </w:r>
          </w:p>
        </w:tc>
        <w:tc>
          <w:tcPr>
            <w:tcW w:w="992" w:type="dxa"/>
            <w:tcBorders>
              <w:top w:val="single" w:sz="2" w:space="0" w:color="auto"/>
              <w:left w:val="single" w:sz="2" w:space="0" w:color="auto"/>
              <w:bottom w:val="single" w:sz="2" w:space="0" w:color="auto"/>
              <w:right w:val="single" w:sz="2" w:space="0" w:color="auto"/>
            </w:tcBorders>
            <w:vAlign w:val="center"/>
          </w:tcPr>
          <w:p w:rsidR="00871A0F" w:rsidRPr="00FD751C" w:rsidRDefault="00871A0F" w:rsidP="00871A0F">
            <w:pPr>
              <w:jc w:val="center"/>
              <w:rPr>
                <w:snapToGrid w:val="0"/>
                <w:color w:val="000000"/>
              </w:rPr>
            </w:pPr>
            <w:r w:rsidRPr="00FD751C">
              <w:rPr>
                <w:snapToGrid w:val="0"/>
                <w:color w:val="000000"/>
              </w:rPr>
              <w:t>0</w:t>
            </w:r>
          </w:p>
        </w:tc>
      </w:tr>
      <w:tr w:rsidR="00871A0F" w:rsidRPr="00837104" w:rsidTr="00871A0F">
        <w:trPr>
          <w:trHeight w:val="316"/>
        </w:trPr>
        <w:tc>
          <w:tcPr>
            <w:tcW w:w="1306" w:type="dxa"/>
            <w:vMerge/>
            <w:tcBorders>
              <w:left w:val="single" w:sz="2" w:space="0" w:color="auto"/>
              <w:bottom w:val="single" w:sz="2" w:space="0" w:color="auto"/>
              <w:right w:val="single" w:sz="2" w:space="0" w:color="auto"/>
            </w:tcBorders>
            <w:vAlign w:val="center"/>
          </w:tcPr>
          <w:p w:rsidR="00871A0F" w:rsidRPr="00837104" w:rsidRDefault="00871A0F" w:rsidP="00871A0F">
            <w:pPr>
              <w:jc w:val="center"/>
              <w:rPr>
                <w:snapToGrid w:val="0"/>
              </w:rPr>
            </w:pPr>
          </w:p>
        </w:tc>
        <w:tc>
          <w:tcPr>
            <w:tcW w:w="2410" w:type="dxa"/>
            <w:vMerge/>
            <w:tcBorders>
              <w:left w:val="single" w:sz="2" w:space="0" w:color="auto"/>
              <w:bottom w:val="single" w:sz="2" w:space="0" w:color="auto"/>
              <w:right w:val="single" w:sz="2" w:space="0" w:color="auto"/>
            </w:tcBorders>
            <w:vAlign w:val="center"/>
          </w:tcPr>
          <w:p w:rsidR="00871A0F" w:rsidRPr="003C206A" w:rsidRDefault="00871A0F" w:rsidP="00871A0F">
            <w:pPr>
              <w:jc w:val="center"/>
              <w:rPr>
                <w:snapToGrid w:val="0"/>
                <w:color w:val="000000"/>
              </w:rPr>
            </w:pPr>
          </w:p>
        </w:tc>
        <w:tc>
          <w:tcPr>
            <w:tcW w:w="5528" w:type="dxa"/>
            <w:tcBorders>
              <w:top w:val="single" w:sz="2" w:space="0" w:color="auto"/>
              <w:left w:val="single" w:sz="2" w:space="0" w:color="auto"/>
              <w:bottom w:val="single" w:sz="2" w:space="0" w:color="auto"/>
              <w:right w:val="single" w:sz="2" w:space="0" w:color="auto"/>
            </w:tcBorders>
            <w:vAlign w:val="center"/>
          </w:tcPr>
          <w:p w:rsidR="00871A0F" w:rsidRPr="00204A9A" w:rsidRDefault="00871A0F" w:rsidP="00871A0F">
            <w:pPr>
              <w:jc w:val="center"/>
              <w:rPr>
                <w:snapToGrid w:val="0"/>
              </w:rPr>
            </w:pPr>
            <w:r w:rsidRPr="00204A9A">
              <w:rPr>
                <w:snapToGrid w:val="0"/>
              </w:rPr>
              <w:t>бюджет МО МР «Усть-Куломский»*</w:t>
            </w:r>
          </w:p>
        </w:tc>
        <w:tc>
          <w:tcPr>
            <w:tcW w:w="1276" w:type="dxa"/>
            <w:tcBorders>
              <w:top w:val="single" w:sz="2" w:space="0" w:color="auto"/>
              <w:left w:val="single" w:sz="2" w:space="0" w:color="auto"/>
              <w:bottom w:val="single" w:sz="2" w:space="0" w:color="auto"/>
              <w:right w:val="single" w:sz="2" w:space="0" w:color="auto"/>
            </w:tcBorders>
            <w:vAlign w:val="center"/>
          </w:tcPr>
          <w:p w:rsidR="00871A0F" w:rsidRPr="00204A9A" w:rsidRDefault="00871A0F" w:rsidP="00871A0F">
            <w:pPr>
              <w:jc w:val="center"/>
              <w:rPr>
                <w:snapToGrid w:val="0"/>
                <w:color w:val="000000"/>
              </w:rPr>
            </w:pPr>
            <w:r w:rsidRPr="00204A9A">
              <w:rPr>
                <w:snapToGrid w:val="0"/>
                <w:color w:val="000000"/>
              </w:rPr>
              <w:t>0</w:t>
            </w:r>
          </w:p>
        </w:tc>
        <w:tc>
          <w:tcPr>
            <w:tcW w:w="1417" w:type="dxa"/>
            <w:tcBorders>
              <w:top w:val="single" w:sz="2" w:space="0" w:color="auto"/>
              <w:left w:val="single" w:sz="2" w:space="0" w:color="auto"/>
              <w:bottom w:val="single" w:sz="2" w:space="0" w:color="auto"/>
              <w:right w:val="single" w:sz="2" w:space="0" w:color="auto"/>
            </w:tcBorders>
            <w:vAlign w:val="center"/>
          </w:tcPr>
          <w:p w:rsidR="00871A0F" w:rsidRPr="004A4235" w:rsidRDefault="00871A0F" w:rsidP="00871A0F">
            <w:pPr>
              <w:jc w:val="center"/>
              <w:rPr>
                <w:snapToGrid w:val="0"/>
              </w:rPr>
            </w:pPr>
            <w:r>
              <w:rPr>
                <w:snapToGrid w:val="0"/>
              </w:rPr>
              <w:t>80</w:t>
            </w:r>
            <w:r w:rsidRPr="004A4235">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4A4235" w:rsidRDefault="00871A0F" w:rsidP="00871A0F">
            <w:pPr>
              <w:jc w:val="center"/>
              <w:rPr>
                <w:snapToGrid w:val="0"/>
                <w:color w:val="000000"/>
              </w:rPr>
            </w:pPr>
            <w:r w:rsidRPr="004A4235">
              <w:rPr>
                <w:snapToGrid w:val="0"/>
                <w:color w:val="000000"/>
              </w:rPr>
              <w:t>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FD751C" w:rsidRDefault="00871A0F" w:rsidP="00871A0F">
            <w:pPr>
              <w:jc w:val="center"/>
              <w:rPr>
                <w:snapToGrid w:val="0"/>
              </w:rPr>
            </w:pPr>
            <w:r w:rsidRPr="00FD751C">
              <w:rPr>
                <w:snapToGrid w:val="0"/>
              </w:rPr>
              <w:t>0</w:t>
            </w:r>
          </w:p>
        </w:tc>
        <w:tc>
          <w:tcPr>
            <w:tcW w:w="992" w:type="dxa"/>
            <w:tcBorders>
              <w:top w:val="single" w:sz="2" w:space="0" w:color="auto"/>
              <w:left w:val="single" w:sz="2" w:space="0" w:color="auto"/>
              <w:bottom w:val="single" w:sz="2" w:space="0" w:color="auto"/>
              <w:right w:val="single" w:sz="2" w:space="0" w:color="auto"/>
            </w:tcBorders>
            <w:vAlign w:val="center"/>
          </w:tcPr>
          <w:p w:rsidR="00871A0F" w:rsidRPr="00FD751C" w:rsidRDefault="00871A0F" w:rsidP="00871A0F">
            <w:pPr>
              <w:jc w:val="center"/>
              <w:rPr>
                <w:snapToGrid w:val="0"/>
                <w:color w:val="000000"/>
              </w:rPr>
            </w:pPr>
            <w:r w:rsidRPr="00FD751C">
              <w:rPr>
                <w:snapToGrid w:val="0"/>
                <w:color w:val="000000"/>
              </w:rPr>
              <w:t>0</w:t>
            </w:r>
          </w:p>
        </w:tc>
      </w:tr>
      <w:tr w:rsidR="00871A0F" w:rsidRPr="00837104" w:rsidTr="00871A0F">
        <w:trPr>
          <w:trHeight w:val="316"/>
        </w:trPr>
        <w:tc>
          <w:tcPr>
            <w:tcW w:w="1306" w:type="dxa"/>
            <w:vMerge/>
            <w:tcBorders>
              <w:left w:val="single" w:sz="2" w:space="0" w:color="auto"/>
              <w:bottom w:val="single" w:sz="2" w:space="0" w:color="auto"/>
              <w:right w:val="single" w:sz="2" w:space="0" w:color="auto"/>
            </w:tcBorders>
            <w:vAlign w:val="center"/>
          </w:tcPr>
          <w:p w:rsidR="00871A0F" w:rsidRPr="00837104" w:rsidRDefault="00871A0F" w:rsidP="00871A0F">
            <w:pPr>
              <w:jc w:val="center"/>
              <w:rPr>
                <w:snapToGrid w:val="0"/>
              </w:rPr>
            </w:pPr>
          </w:p>
        </w:tc>
        <w:tc>
          <w:tcPr>
            <w:tcW w:w="2410" w:type="dxa"/>
            <w:vMerge/>
            <w:tcBorders>
              <w:left w:val="single" w:sz="2" w:space="0" w:color="auto"/>
              <w:bottom w:val="single" w:sz="2" w:space="0" w:color="auto"/>
              <w:right w:val="single" w:sz="2" w:space="0" w:color="auto"/>
            </w:tcBorders>
            <w:vAlign w:val="center"/>
          </w:tcPr>
          <w:p w:rsidR="00871A0F" w:rsidRPr="003C206A" w:rsidRDefault="00871A0F" w:rsidP="00871A0F">
            <w:pPr>
              <w:jc w:val="center"/>
              <w:rPr>
                <w:snapToGrid w:val="0"/>
                <w:color w:val="000000"/>
              </w:rPr>
            </w:pPr>
          </w:p>
        </w:tc>
        <w:tc>
          <w:tcPr>
            <w:tcW w:w="5528" w:type="dxa"/>
            <w:tcBorders>
              <w:top w:val="single" w:sz="2" w:space="0" w:color="auto"/>
              <w:left w:val="single" w:sz="2" w:space="0" w:color="auto"/>
              <w:bottom w:val="single" w:sz="2" w:space="0" w:color="auto"/>
              <w:right w:val="single" w:sz="2" w:space="0" w:color="auto"/>
            </w:tcBorders>
            <w:vAlign w:val="center"/>
          </w:tcPr>
          <w:p w:rsidR="00871A0F" w:rsidRPr="00204A9A" w:rsidRDefault="00871A0F" w:rsidP="00871A0F">
            <w:pPr>
              <w:jc w:val="center"/>
              <w:rPr>
                <w:snapToGrid w:val="0"/>
              </w:rPr>
            </w:pPr>
            <w:r w:rsidRPr="00204A9A">
              <w:rPr>
                <w:snapToGrid w:val="0"/>
              </w:rPr>
              <w:t>из них за счет средств республиканского бюджета Республики Коми</w:t>
            </w:r>
          </w:p>
        </w:tc>
        <w:tc>
          <w:tcPr>
            <w:tcW w:w="1276" w:type="dxa"/>
            <w:tcBorders>
              <w:top w:val="single" w:sz="2" w:space="0" w:color="auto"/>
              <w:left w:val="single" w:sz="2" w:space="0" w:color="auto"/>
              <w:bottom w:val="single" w:sz="2" w:space="0" w:color="auto"/>
              <w:right w:val="single" w:sz="2" w:space="0" w:color="auto"/>
            </w:tcBorders>
            <w:vAlign w:val="center"/>
          </w:tcPr>
          <w:p w:rsidR="00871A0F" w:rsidRPr="00204A9A" w:rsidRDefault="00871A0F" w:rsidP="00871A0F">
            <w:pPr>
              <w:jc w:val="center"/>
              <w:rPr>
                <w:snapToGrid w:val="0"/>
                <w:color w:val="000000"/>
              </w:rPr>
            </w:pPr>
            <w:r w:rsidRPr="00204A9A">
              <w:rPr>
                <w:snapToGrid w:val="0"/>
                <w:color w:val="000000"/>
              </w:rPr>
              <w:t>0</w:t>
            </w:r>
          </w:p>
        </w:tc>
        <w:tc>
          <w:tcPr>
            <w:tcW w:w="1417" w:type="dxa"/>
            <w:tcBorders>
              <w:top w:val="single" w:sz="2" w:space="0" w:color="auto"/>
              <w:left w:val="single" w:sz="2" w:space="0" w:color="auto"/>
              <w:bottom w:val="single" w:sz="2" w:space="0" w:color="auto"/>
              <w:right w:val="single" w:sz="2" w:space="0" w:color="auto"/>
            </w:tcBorders>
            <w:vAlign w:val="center"/>
          </w:tcPr>
          <w:p w:rsidR="00871A0F" w:rsidRPr="004A4235" w:rsidRDefault="00871A0F" w:rsidP="00871A0F">
            <w:pPr>
              <w:jc w:val="center"/>
              <w:rPr>
                <w:snapToGrid w:val="0"/>
              </w:rPr>
            </w:pPr>
            <w:r w:rsidRPr="004A4235">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4A4235" w:rsidRDefault="00871A0F" w:rsidP="00871A0F">
            <w:pPr>
              <w:jc w:val="center"/>
              <w:rPr>
                <w:snapToGrid w:val="0"/>
                <w:color w:val="000000"/>
              </w:rPr>
            </w:pPr>
            <w:r w:rsidRPr="004A4235">
              <w:rPr>
                <w:snapToGrid w:val="0"/>
                <w:color w:val="000000"/>
              </w:rPr>
              <w:t>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FD751C" w:rsidRDefault="00871A0F" w:rsidP="00871A0F">
            <w:pPr>
              <w:jc w:val="center"/>
              <w:rPr>
                <w:snapToGrid w:val="0"/>
              </w:rPr>
            </w:pPr>
            <w:r w:rsidRPr="00FD751C">
              <w:rPr>
                <w:snapToGrid w:val="0"/>
              </w:rPr>
              <w:t>0</w:t>
            </w:r>
          </w:p>
        </w:tc>
        <w:tc>
          <w:tcPr>
            <w:tcW w:w="992" w:type="dxa"/>
            <w:tcBorders>
              <w:top w:val="single" w:sz="2" w:space="0" w:color="auto"/>
              <w:left w:val="single" w:sz="2" w:space="0" w:color="auto"/>
              <w:bottom w:val="single" w:sz="2" w:space="0" w:color="auto"/>
              <w:right w:val="single" w:sz="2" w:space="0" w:color="auto"/>
            </w:tcBorders>
            <w:vAlign w:val="center"/>
          </w:tcPr>
          <w:p w:rsidR="00871A0F" w:rsidRPr="00FD751C" w:rsidRDefault="00871A0F" w:rsidP="00871A0F">
            <w:pPr>
              <w:jc w:val="center"/>
              <w:rPr>
                <w:snapToGrid w:val="0"/>
                <w:color w:val="000000"/>
              </w:rPr>
            </w:pPr>
            <w:r w:rsidRPr="00FD751C">
              <w:rPr>
                <w:snapToGrid w:val="0"/>
                <w:color w:val="000000"/>
              </w:rPr>
              <w:t>0</w:t>
            </w:r>
          </w:p>
        </w:tc>
      </w:tr>
      <w:tr w:rsidR="00871A0F" w:rsidRPr="00837104" w:rsidTr="00871A0F">
        <w:trPr>
          <w:trHeight w:val="850"/>
        </w:trPr>
        <w:tc>
          <w:tcPr>
            <w:tcW w:w="1306" w:type="dxa"/>
            <w:vMerge/>
            <w:tcBorders>
              <w:left w:val="single" w:sz="2" w:space="0" w:color="auto"/>
              <w:bottom w:val="single" w:sz="2" w:space="0" w:color="auto"/>
              <w:right w:val="single" w:sz="2" w:space="0" w:color="auto"/>
            </w:tcBorders>
            <w:vAlign w:val="center"/>
          </w:tcPr>
          <w:p w:rsidR="00871A0F" w:rsidRPr="00837104" w:rsidRDefault="00871A0F" w:rsidP="00871A0F">
            <w:pPr>
              <w:jc w:val="center"/>
              <w:rPr>
                <w:snapToGrid w:val="0"/>
              </w:rPr>
            </w:pPr>
          </w:p>
        </w:tc>
        <w:tc>
          <w:tcPr>
            <w:tcW w:w="2410" w:type="dxa"/>
            <w:vMerge/>
            <w:tcBorders>
              <w:left w:val="single" w:sz="2" w:space="0" w:color="auto"/>
              <w:bottom w:val="single" w:sz="2" w:space="0" w:color="auto"/>
              <w:right w:val="single" w:sz="2" w:space="0" w:color="auto"/>
            </w:tcBorders>
            <w:vAlign w:val="center"/>
          </w:tcPr>
          <w:p w:rsidR="00871A0F" w:rsidRPr="003C206A" w:rsidRDefault="00871A0F" w:rsidP="00871A0F">
            <w:pPr>
              <w:jc w:val="center"/>
              <w:rPr>
                <w:snapToGrid w:val="0"/>
                <w:color w:val="000000"/>
              </w:rPr>
            </w:pPr>
          </w:p>
        </w:tc>
        <w:tc>
          <w:tcPr>
            <w:tcW w:w="5528" w:type="dxa"/>
            <w:tcBorders>
              <w:top w:val="single" w:sz="2" w:space="0" w:color="auto"/>
              <w:left w:val="single" w:sz="2" w:space="0" w:color="auto"/>
              <w:bottom w:val="single" w:sz="2" w:space="0" w:color="auto"/>
              <w:right w:val="single" w:sz="2" w:space="0" w:color="auto"/>
            </w:tcBorders>
            <w:vAlign w:val="center"/>
          </w:tcPr>
          <w:p w:rsidR="00871A0F" w:rsidRPr="00204A9A" w:rsidRDefault="00871A0F" w:rsidP="00871A0F">
            <w:pPr>
              <w:jc w:val="center"/>
              <w:rPr>
                <w:snapToGrid w:val="0"/>
              </w:rPr>
            </w:pPr>
            <w:r w:rsidRPr="00204A9A">
              <w:rPr>
                <w:snapToGrid w:val="0"/>
              </w:rPr>
              <w:t>из них за счет средств федерального бюджета</w:t>
            </w:r>
          </w:p>
        </w:tc>
        <w:tc>
          <w:tcPr>
            <w:tcW w:w="1276" w:type="dxa"/>
            <w:tcBorders>
              <w:top w:val="single" w:sz="2" w:space="0" w:color="auto"/>
              <w:left w:val="single" w:sz="2" w:space="0" w:color="auto"/>
              <w:bottom w:val="single" w:sz="2" w:space="0" w:color="auto"/>
              <w:right w:val="single" w:sz="2" w:space="0" w:color="auto"/>
            </w:tcBorders>
            <w:vAlign w:val="center"/>
          </w:tcPr>
          <w:p w:rsidR="00871A0F" w:rsidRPr="00204A9A" w:rsidRDefault="00871A0F" w:rsidP="00871A0F">
            <w:pPr>
              <w:jc w:val="center"/>
              <w:rPr>
                <w:snapToGrid w:val="0"/>
                <w:color w:val="000000"/>
              </w:rPr>
            </w:pPr>
            <w:r w:rsidRPr="00204A9A">
              <w:rPr>
                <w:snapToGrid w:val="0"/>
                <w:color w:val="000000"/>
              </w:rPr>
              <w:t>0</w:t>
            </w:r>
          </w:p>
        </w:tc>
        <w:tc>
          <w:tcPr>
            <w:tcW w:w="1417" w:type="dxa"/>
            <w:tcBorders>
              <w:top w:val="single" w:sz="2" w:space="0" w:color="auto"/>
              <w:left w:val="single" w:sz="2" w:space="0" w:color="auto"/>
              <w:bottom w:val="single" w:sz="2" w:space="0" w:color="auto"/>
              <w:right w:val="single" w:sz="2" w:space="0" w:color="auto"/>
            </w:tcBorders>
            <w:vAlign w:val="center"/>
          </w:tcPr>
          <w:p w:rsidR="00871A0F" w:rsidRPr="004A4235" w:rsidRDefault="00871A0F" w:rsidP="00871A0F">
            <w:pPr>
              <w:jc w:val="center"/>
              <w:rPr>
                <w:snapToGrid w:val="0"/>
              </w:rPr>
            </w:pPr>
            <w:r w:rsidRPr="004A4235">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4A4235" w:rsidRDefault="00871A0F" w:rsidP="00871A0F">
            <w:pPr>
              <w:jc w:val="center"/>
              <w:rPr>
                <w:snapToGrid w:val="0"/>
                <w:color w:val="000000"/>
              </w:rPr>
            </w:pPr>
            <w:r w:rsidRPr="004A4235">
              <w:rPr>
                <w:snapToGrid w:val="0"/>
                <w:color w:val="000000"/>
              </w:rPr>
              <w:t>0</w:t>
            </w:r>
          </w:p>
        </w:tc>
        <w:tc>
          <w:tcPr>
            <w:tcW w:w="1134" w:type="dxa"/>
            <w:tcBorders>
              <w:top w:val="single" w:sz="2" w:space="0" w:color="auto"/>
              <w:left w:val="single" w:sz="2" w:space="0" w:color="auto"/>
              <w:bottom w:val="single" w:sz="2" w:space="0" w:color="auto"/>
              <w:right w:val="single" w:sz="2" w:space="0" w:color="auto"/>
            </w:tcBorders>
            <w:vAlign w:val="center"/>
          </w:tcPr>
          <w:p w:rsidR="00871A0F" w:rsidRPr="00FD751C" w:rsidRDefault="00871A0F" w:rsidP="00871A0F">
            <w:pPr>
              <w:jc w:val="center"/>
              <w:rPr>
                <w:snapToGrid w:val="0"/>
              </w:rPr>
            </w:pPr>
            <w:r w:rsidRPr="00FD751C">
              <w:rPr>
                <w:snapToGrid w:val="0"/>
              </w:rPr>
              <w:t>0</w:t>
            </w:r>
          </w:p>
        </w:tc>
        <w:tc>
          <w:tcPr>
            <w:tcW w:w="992" w:type="dxa"/>
            <w:tcBorders>
              <w:top w:val="single" w:sz="2" w:space="0" w:color="auto"/>
              <w:left w:val="single" w:sz="2" w:space="0" w:color="auto"/>
              <w:bottom w:val="single" w:sz="2" w:space="0" w:color="auto"/>
              <w:right w:val="single" w:sz="2" w:space="0" w:color="auto"/>
            </w:tcBorders>
            <w:vAlign w:val="center"/>
          </w:tcPr>
          <w:p w:rsidR="00871A0F" w:rsidRPr="00FD751C" w:rsidRDefault="00871A0F" w:rsidP="00871A0F">
            <w:pPr>
              <w:jc w:val="center"/>
              <w:rPr>
                <w:snapToGrid w:val="0"/>
                <w:color w:val="000000"/>
              </w:rPr>
            </w:pPr>
            <w:r w:rsidRPr="00FD751C">
              <w:rPr>
                <w:snapToGrid w:val="0"/>
                <w:color w:val="000000"/>
              </w:rPr>
              <w:t>0</w:t>
            </w:r>
          </w:p>
        </w:tc>
      </w:tr>
    </w:tbl>
    <w:p w:rsidR="00871A0F" w:rsidRDefault="00871A0F" w:rsidP="00871A0F">
      <w:pPr>
        <w:rPr>
          <w:sz w:val="24"/>
          <w:szCs w:val="24"/>
        </w:rPr>
      </w:pPr>
    </w:p>
    <w:p w:rsidR="00871A0F" w:rsidRPr="0083162A" w:rsidRDefault="00871A0F" w:rsidP="00871A0F">
      <w:pPr>
        <w:jc w:val="right"/>
        <w:rPr>
          <w:sz w:val="24"/>
          <w:szCs w:val="24"/>
        </w:rPr>
      </w:pPr>
      <w:r>
        <w:rPr>
          <w:sz w:val="24"/>
          <w:szCs w:val="24"/>
        </w:rPr>
        <w:t>Приложение 4</w:t>
      </w:r>
    </w:p>
    <w:p w:rsidR="00871A0F" w:rsidRPr="0083162A" w:rsidRDefault="00871A0F" w:rsidP="00871A0F">
      <w:pPr>
        <w:jc w:val="right"/>
        <w:rPr>
          <w:sz w:val="24"/>
          <w:szCs w:val="24"/>
        </w:rPr>
      </w:pPr>
      <w:r w:rsidRPr="0083162A">
        <w:rPr>
          <w:sz w:val="24"/>
          <w:szCs w:val="24"/>
        </w:rPr>
        <w:t>к программе «Развитие экономики»</w:t>
      </w:r>
    </w:p>
    <w:p w:rsidR="00871A0F" w:rsidRPr="0083162A" w:rsidRDefault="00871A0F" w:rsidP="00871A0F">
      <w:pPr>
        <w:shd w:val="clear" w:color="auto" w:fill="FFFFFF"/>
        <w:tabs>
          <w:tab w:val="left" w:pos="9000"/>
        </w:tabs>
        <w:jc w:val="right"/>
        <w:rPr>
          <w:sz w:val="24"/>
          <w:szCs w:val="24"/>
        </w:rPr>
      </w:pPr>
      <w:r w:rsidRPr="0083162A">
        <w:rPr>
          <w:sz w:val="24"/>
          <w:szCs w:val="24"/>
        </w:rPr>
        <w:t xml:space="preserve">(утверждена приложением к постановлению администрации </w:t>
      </w:r>
    </w:p>
    <w:p w:rsidR="00871A0F" w:rsidRDefault="00871A0F" w:rsidP="00871A0F">
      <w:pPr>
        <w:shd w:val="clear" w:color="auto" w:fill="FFFFFF"/>
        <w:tabs>
          <w:tab w:val="left" w:pos="9000"/>
        </w:tabs>
        <w:jc w:val="right"/>
        <w:rPr>
          <w:sz w:val="24"/>
          <w:szCs w:val="24"/>
        </w:rPr>
      </w:pPr>
      <w:r w:rsidRPr="0083162A">
        <w:rPr>
          <w:sz w:val="24"/>
          <w:szCs w:val="24"/>
        </w:rPr>
        <w:t>МР «Усть-Куломский» от</w:t>
      </w:r>
      <w:r>
        <w:rPr>
          <w:sz w:val="24"/>
          <w:szCs w:val="24"/>
        </w:rPr>
        <w:t>18.10.2021 г. № 1387)</w:t>
      </w:r>
    </w:p>
    <w:p w:rsidR="00871A0F" w:rsidRPr="0083162A" w:rsidRDefault="00871A0F" w:rsidP="00871A0F">
      <w:pPr>
        <w:shd w:val="clear" w:color="auto" w:fill="FFFFFF"/>
        <w:tabs>
          <w:tab w:val="left" w:pos="9000"/>
        </w:tabs>
        <w:jc w:val="right"/>
        <w:rPr>
          <w:sz w:val="24"/>
          <w:szCs w:val="24"/>
        </w:rPr>
      </w:pPr>
    </w:p>
    <w:p w:rsidR="00871A0F" w:rsidRPr="0083162A" w:rsidRDefault="00871A0F" w:rsidP="00871A0F">
      <w:pPr>
        <w:widowControl w:val="0"/>
        <w:autoSpaceDE w:val="0"/>
        <w:autoSpaceDN w:val="0"/>
        <w:adjustRightInd w:val="0"/>
        <w:ind w:firstLine="720"/>
        <w:jc w:val="center"/>
        <w:rPr>
          <w:sz w:val="28"/>
          <w:szCs w:val="24"/>
        </w:rPr>
      </w:pPr>
      <w:r w:rsidRPr="0083162A">
        <w:rPr>
          <w:sz w:val="28"/>
          <w:szCs w:val="24"/>
        </w:rPr>
        <w:t>Ресурсное обеспечение реализации муниципальной программы</w:t>
      </w:r>
    </w:p>
    <w:p w:rsidR="00871A0F" w:rsidRPr="0083162A" w:rsidRDefault="00871A0F" w:rsidP="00871A0F">
      <w:pPr>
        <w:widowControl w:val="0"/>
        <w:autoSpaceDE w:val="0"/>
        <w:autoSpaceDN w:val="0"/>
        <w:adjustRightInd w:val="0"/>
        <w:ind w:firstLine="720"/>
        <w:jc w:val="center"/>
        <w:rPr>
          <w:sz w:val="28"/>
          <w:szCs w:val="24"/>
        </w:rPr>
      </w:pPr>
      <w:r w:rsidRPr="0083162A">
        <w:rPr>
          <w:sz w:val="28"/>
          <w:szCs w:val="24"/>
        </w:rPr>
        <w:t>за счет средств бюджета муниципального района «Усть-Куломский»</w:t>
      </w:r>
    </w:p>
    <w:p w:rsidR="00871A0F" w:rsidRDefault="00871A0F" w:rsidP="00871A0F">
      <w:pPr>
        <w:widowControl w:val="0"/>
        <w:autoSpaceDE w:val="0"/>
        <w:autoSpaceDN w:val="0"/>
        <w:adjustRightInd w:val="0"/>
        <w:ind w:firstLine="720"/>
        <w:jc w:val="center"/>
        <w:rPr>
          <w:sz w:val="28"/>
          <w:szCs w:val="24"/>
        </w:rPr>
      </w:pPr>
      <w:r w:rsidRPr="0083162A">
        <w:rPr>
          <w:sz w:val="28"/>
          <w:szCs w:val="24"/>
        </w:rPr>
        <w:t>(с учетом средств безвозмездных поступлений из других уровней бюджетов)</w:t>
      </w:r>
    </w:p>
    <w:p w:rsidR="00871A0F" w:rsidRPr="00F32F7C" w:rsidRDefault="00871A0F" w:rsidP="00871A0F">
      <w:pPr>
        <w:pStyle w:val="ConsPlusNormal"/>
        <w:jc w:val="right"/>
        <w:rPr>
          <w:rFonts w:ascii="Times New Roman" w:hAnsi="Times New Roman"/>
          <w:sz w:val="24"/>
          <w:szCs w:val="24"/>
        </w:rPr>
      </w:pPr>
      <w:r>
        <w:rPr>
          <w:rFonts w:ascii="Times New Roman" w:hAnsi="Times New Roman"/>
          <w:sz w:val="24"/>
          <w:szCs w:val="24"/>
        </w:rPr>
        <w:t>(таблица 4</w:t>
      </w:r>
      <w:r w:rsidRPr="00F32F7C">
        <w:rPr>
          <w:rFonts w:ascii="Times New Roman" w:hAnsi="Times New Roman"/>
          <w:sz w:val="24"/>
          <w:szCs w:val="24"/>
        </w:rPr>
        <w:t>)</w:t>
      </w:r>
    </w:p>
    <w:tbl>
      <w:tblPr>
        <w:tblW w:w="486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5" w:type="dxa"/>
          <w:right w:w="75" w:type="dxa"/>
        </w:tblCellMar>
        <w:tblLook w:val="00A0"/>
      </w:tblPr>
      <w:tblGrid>
        <w:gridCol w:w="1151"/>
        <w:gridCol w:w="1593"/>
        <w:gridCol w:w="1533"/>
        <w:gridCol w:w="884"/>
        <w:gridCol w:w="884"/>
        <w:gridCol w:w="884"/>
        <w:gridCol w:w="884"/>
        <w:gridCol w:w="641"/>
        <w:gridCol w:w="792"/>
      </w:tblGrid>
      <w:tr w:rsidR="00871A0F" w:rsidRPr="0083162A" w:rsidTr="00871A0F">
        <w:trPr>
          <w:trHeight w:val="20"/>
          <w:tblHeader/>
          <w:jc w:val="center"/>
        </w:trPr>
        <w:tc>
          <w:tcPr>
            <w:tcW w:w="1881" w:type="dxa"/>
            <w:vMerge w:val="restart"/>
            <w:vAlign w:val="center"/>
          </w:tcPr>
          <w:p w:rsidR="00871A0F" w:rsidRPr="0083162A" w:rsidRDefault="00871A0F" w:rsidP="00871A0F">
            <w:pPr>
              <w:widowControl w:val="0"/>
              <w:autoSpaceDE w:val="0"/>
              <w:autoSpaceDN w:val="0"/>
              <w:adjustRightInd w:val="0"/>
              <w:spacing w:before="60" w:after="60"/>
              <w:jc w:val="center"/>
              <w:rPr>
                <w:b/>
              </w:rPr>
            </w:pPr>
            <w:r w:rsidRPr="0083162A">
              <w:rPr>
                <w:b/>
              </w:rPr>
              <w:t>Статус</w:t>
            </w:r>
          </w:p>
        </w:tc>
        <w:tc>
          <w:tcPr>
            <w:tcW w:w="2656" w:type="dxa"/>
            <w:vMerge w:val="restart"/>
            <w:vAlign w:val="center"/>
          </w:tcPr>
          <w:p w:rsidR="00871A0F" w:rsidRPr="0083162A" w:rsidRDefault="00871A0F" w:rsidP="00871A0F">
            <w:pPr>
              <w:widowControl w:val="0"/>
              <w:autoSpaceDE w:val="0"/>
              <w:autoSpaceDN w:val="0"/>
              <w:adjustRightInd w:val="0"/>
              <w:spacing w:before="60" w:after="60"/>
              <w:jc w:val="center"/>
              <w:rPr>
                <w:b/>
              </w:rPr>
            </w:pPr>
            <w:r w:rsidRPr="0083162A">
              <w:rPr>
                <w:b/>
              </w:rPr>
              <w:t>Наименование муниципальной программы, подпрограммы,  основного мероприятия</w:t>
            </w:r>
          </w:p>
        </w:tc>
        <w:tc>
          <w:tcPr>
            <w:tcW w:w="2551" w:type="dxa"/>
            <w:vMerge w:val="restart"/>
            <w:vAlign w:val="center"/>
          </w:tcPr>
          <w:p w:rsidR="00871A0F" w:rsidRPr="0083162A" w:rsidRDefault="00871A0F" w:rsidP="00871A0F">
            <w:pPr>
              <w:widowControl w:val="0"/>
              <w:autoSpaceDE w:val="0"/>
              <w:autoSpaceDN w:val="0"/>
              <w:adjustRightInd w:val="0"/>
              <w:spacing w:before="60" w:after="60"/>
              <w:jc w:val="center"/>
              <w:rPr>
                <w:b/>
              </w:rPr>
            </w:pPr>
            <w:r w:rsidRPr="0083162A">
              <w:rPr>
                <w:b/>
              </w:rPr>
              <w:t xml:space="preserve">Ответственный </w:t>
            </w:r>
            <w:r w:rsidRPr="0083162A">
              <w:rPr>
                <w:b/>
              </w:rPr>
              <w:br/>
              <w:t xml:space="preserve"> исполнитель,  </w:t>
            </w:r>
            <w:r w:rsidRPr="0083162A">
              <w:rPr>
                <w:b/>
              </w:rPr>
              <w:br/>
              <w:t xml:space="preserve">соисполнители, </w:t>
            </w:r>
            <w:r w:rsidRPr="0083162A">
              <w:rPr>
                <w:b/>
              </w:rPr>
              <w:br/>
              <w:t xml:space="preserve">   участники</w:t>
            </w:r>
          </w:p>
        </w:tc>
        <w:tc>
          <w:tcPr>
            <w:tcW w:w="7920" w:type="dxa"/>
            <w:gridSpan w:val="6"/>
          </w:tcPr>
          <w:p w:rsidR="00871A0F" w:rsidRPr="0083162A" w:rsidRDefault="00871A0F" w:rsidP="00871A0F">
            <w:pPr>
              <w:widowControl w:val="0"/>
              <w:autoSpaceDE w:val="0"/>
              <w:autoSpaceDN w:val="0"/>
              <w:adjustRightInd w:val="0"/>
              <w:spacing w:before="60" w:after="60"/>
              <w:jc w:val="center"/>
              <w:rPr>
                <w:b/>
              </w:rPr>
            </w:pPr>
            <w:r w:rsidRPr="0083162A">
              <w:rPr>
                <w:b/>
              </w:rPr>
              <w:t>Расходы (тыс. рублей), годы</w:t>
            </w:r>
          </w:p>
        </w:tc>
      </w:tr>
      <w:tr w:rsidR="00871A0F" w:rsidRPr="0083162A" w:rsidTr="00871A0F">
        <w:trPr>
          <w:trHeight w:val="1141"/>
          <w:tblHeader/>
          <w:jc w:val="center"/>
        </w:trPr>
        <w:tc>
          <w:tcPr>
            <w:tcW w:w="1881" w:type="dxa"/>
            <w:vMerge/>
            <w:vAlign w:val="center"/>
          </w:tcPr>
          <w:p w:rsidR="00871A0F" w:rsidRPr="0083162A" w:rsidRDefault="00871A0F" w:rsidP="00871A0F">
            <w:pPr>
              <w:rPr>
                <w:b/>
              </w:rPr>
            </w:pPr>
          </w:p>
        </w:tc>
        <w:tc>
          <w:tcPr>
            <w:tcW w:w="2656" w:type="dxa"/>
            <w:vMerge/>
            <w:vAlign w:val="center"/>
          </w:tcPr>
          <w:p w:rsidR="00871A0F" w:rsidRPr="0083162A" w:rsidRDefault="00871A0F" w:rsidP="00871A0F">
            <w:pPr>
              <w:rPr>
                <w:b/>
              </w:rPr>
            </w:pPr>
          </w:p>
        </w:tc>
        <w:tc>
          <w:tcPr>
            <w:tcW w:w="2551" w:type="dxa"/>
            <w:vMerge/>
            <w:vAlign w:val="center"/>
          </w:tcPr>
          <w:p w:rsidR="00871A0F" w:rsidRPr="0083162A" w:rsidRDefault="00871A0F" w:rsidP="00871A0F">
            <w:pPr>
              <w:rPr>
                <w:b/>
              </w:rPr>
            </w:pPr>
          </w:p>
        </w:tc>
        <w:tc>
          <w:tcPr>
            <w:tcW w:w="1418" w:type="dxa"/>
            <w:vAlign w:val="center"/>
          </w:tcPr>
          <w:p w:rsidR="00871A0F" w:rsidRPr="0083162A" w:rsidRDefault="00871A0F" w:rsidP="00871A0F">
            <w:pPr>
              <w:widowControl w:val="0"/>
              <w:autoSpaceDE w:val="0"/>
              <w:autoSpaceDN w:val="0"/>
              <w:adjustRightInd w:val="0"/>
              <w:spacing w:before="60" w:after="60"/>
              <w:jc w:val="center"/>
              <w:rPr>
                <w:b/>
              </w:rPr>
            </w:pPr>
            <w:r w:rsidRPr="0083162A">
              <w:rPr>
                <w:b/>
              </w:rPr>
              <w:t>Всего</w:t>
            </w:r>
          </w:p>
        </w:tc>
        <w:tc>
          <w:tcPr>
            <w:tcW w:w="1417" w:type="dxa"/>
            <w:tcBorders>
              <w:right w:val="single" w:sz="4" w:space="0" w:color="auto"/>
            </w:tcBorders>
            <w:vAlign w:val="center"/>
          </w:tcPr>
          <w:p w:rsidR="00871A0F" w:rsidRPr="0083162A" w:rsidRDefault="00871A0F" w:rsidP="00871A0F">
            <w:pPr>
              <w:widowControl w:val="0"/>
              <w:autoSpaceDE w:val="0"/>
              <w:autoSpaceDN w:val="0"/>
              <w:adjustRightInd w:val="0"/>
              <w:spacing w:before="60" w:after="60"/>
              <w:jc w:val="center"/>
              <w:rPr>
                <w:b/>
              </w:rPr>
            </w:pPr>
            <w:r>
              <w:rPr>
                <w:b/>
              </w:rPr>
              <w:t>2022</w:t>
            </w:r>
          </w:p>
        </w:tc>
        <w:tc>
          <w:tcPr>
            <w:tcW w:w="1418" w:type="dxa"/>
            <w:tcBorders>
              <w:right w:val="single" w:sz="4" w:space="0" w:color="auto"/>
            </w:tcBorders>
          </w:tcPr>
          <w:p w:rsidR="00871A0F" w:rsidRPr="0083162A" w:rsidRDefault="00871A0F" w:rsidP="00871A0F">
            <w:pPr>
              <w:widowControl w:val="0"/>
              <w:autoSpaceDE w:val="0"/>
              <w:autoSpaceDN w:val="0"/>
              <w:adjustRightInd w:val="0"/>
              <w:spacing w:before="240" w:after="60"/>
              <w:jc w:val="center"/>
              <w:rPr>
                <w:b/>
              </w:rPr>
            </w:pPr>
            <w:r>
              <w:rPr>
                <w:b/>
              </w:rPr>
              <w:t>2023</w:t>
            </w:r>
          </w:p>
        </w:tc>
        <w:tc>
          <w:tcPr>
            <w:tcW w:w="1417" w:type="dxa"/>
            <w:tcBorders>
              <w:right w:val="single" w:sz="4" w:space="0" w:color="auto"/>
            </w:tcBorders>
          </w:tcPr>
          <w:p w:rsidR="00871A0F" w:rsidRPr="0083162A" w:rsidRDefault="00871A0F" w:rsidP="00871A0F">
            <w:pPr>
              <w:widowControl w:val="0"/>
              <w:autoSpaceDE w:val="0"/>
              <w:autoSpaceDN w:val="0"/>
              <w:adjustRightInd w:val="0"/>
              <w:spacing w:before="240" w:after="60"/>
              <w:jc w:val="center"/>
              <w:rPr>
                <w:b/>
              </w:rPr>
            </w:pPr>
            <w:r>
              <w:rPr>
                <w:b/>
              </w:rPr>
              <w:t>2024</w:t>
            </w:r>
          </w:p>
        </w:tc>
        <w:tc>
          <w:tcPr>
            <w:tcW w:w="993" w:type="dxa"/>
            <w:tcBorders>
              <w:right w:val="single" w:sz="4" w:space="0" w:color="auto"/>
            </w:tcBorders>
          </w:tcPr>
          <w:p w:rsidR="00871A0F" w:rsidRDefault="00871A0F" w:rsidP="00871A0F">
            <w:pPr>
              <w:widowControl w:val="0"/>
              <w:autoSpaceDE w:val="0"/>
              <w:autoSpaceDN w:val="0"/>
              <w:adjustRightInd w:val="0"/>
              <w:spacing w:before="240" w:after="60"/>
              <w:jc w:val="center"/>
              <w:rPr>
                <w:b/>
              </w:rPr>
            </w:pPr>
            <w:r>
              <w:rPr>
                <w:b/>
              </w:rPr>
              <w:t>2025</w:t>
            </w:r>
          </w:p>
        </w:tc>
        <w:tc>
          <w:tcPr>
            <w:tcW w:w="1257" w:type="dxa"/>
            <w:tcBorders>
              <w:right w:val="single" w:sz="4" w:space="0" w:color="auto"/>
            </w:tcBorders>
          </w:tcPr>
          <w:p w:rsidR="00871A0F" w:rsidRDefault="00871A0F" w:rsidP="00871A0F">
            <w:pPr>
              <w:widowControl w:val="0"/>
              <w:autoSpaceDE w:val="0"/>
              <w:autoSpaceDN w:val="0"/>
              <w:adjustRightInd w:val="0"/>
              <w:spacing w:before="240" w:after="60"/>
              <w:jc w:val="center"/>
              <w:rPr>
                <w:b/>
              </w:rPr>
            </w:pPr>
            <w:r>
              <w:rPr>
                <w:b/>
              </w:rPr>
              <w:t>2026</w:t>
            </w:r>
          </w:p>
        </w:tc>
      </w:tr>
      <w:tr w:rsidR="00871A0F" w:rsidRPr="0083162A" w:rsidTr="00871A0F">
        <w:trPr>
          <w:trHeight w:val="20"/>
          <w:tblHeader/>
          <w:jc w:val="center"/>
        </w:trPr>
        <w:tc>
          <w:tcPr>
            <w:tcW w:w="1881" w:type="dxa"/>
          </w:tcPr>
          <w:p w:rsidR="00871A0F" w:rsidRPr="0083162A" w:rsidRDefault="00871A0F" w:rsidP="00871A0F">
            <w:pPr>
              <w:widowControl w:val="0"/>
              <w:autoSpaceDE w:val="0"/>
              <w:autoSpaceDN w:val="0"/>
              <w:adjustRightInd w:val="0"/>
              <w:jc w:val="center"/>
            </w:pPr>
            <w:r w:rsidRPr="0083162A">
              <w:t>1</w:t>
            </w:r>
          </w:p>
        </w:tc>
        <w:tc>
          <w:tcPr>
            <w:tcW w:w="2656" w:type="dxa"/>
          </w:tcPr>
          <w:p w:rsidR="00871A0F" w:rsidRPr="0083162A" w:rsidRDefault="00871A0F" w:rsidP="00871A0F">
            <w:pPr>
              <w:widowControl w:val="0"/>
              <w:autoSpaceDE w:val="0"/>
              <w:autoSpaceDN w:val="0"/>
              <w:adjustRightInd w:val="0"/>
              <w:jc w:val="center"/>
            </w:pPr>
            <w:r w:rsidRPr="0083162A">
              <w:t>2</w:t>
            </w:r>
          </w:p>
        </w:tc>
        <w:tc>
          <w:tcPr>
            <w:tcW w:w="2551" w:type="dxa"/>
          </w:tcPr>
          <w:p w:rsidR="00871A0F" w:rsidRPr="0083162A" w:rsidRDefault="00871A0F" w:rsidP="00871A0F">
            <w:pPr>
              <w:widowControl w:val="0"/>
              <w:autoSpaceDE w:val="0"/>
              <w:autoSpaceDN w:val="0"/>
              <w:adjustRightInd w:val="0"/>
              <w:jc w:val="center"/>
            </w:pPr>
            <w:r w:rsidRPr="0083162A">
              <w:t>3</w:t>
            </w:r>
          </w:p>
        </w:tc>
        <w:tc>
          <w:tcPr>
            <w:tcW w:w="1418" w:type="dxa"/>
          </w:tcPr>
          <w:p w:rsidR="00871A0F" w:rsidRPr="0083162A" w:rsidRDefault="00871A0F" w:rsidP="00871A0F">
            <w:pPr>
              <w:widowControl w:val="0"/>
              <w:autoSpaceDE w:val="0"/>
              <w:autoSpaceDN w:val="0"/>
              <w:adjustRightInd w:val="0"/>
              <w:jc w:val="center"/>
            </w:pPr>
            <w:r>
              <w:t>4</w:t>
            </w:r>
          </w:p>
        </w:tc>
        <w:tc>
          <w:tcPr>
            <w:tcW w:w="1417" w:type="dxa"/>
            <w:tcBorders>
              <w:right w:val="single" w:sz="4" w:space="0" w:color="auto"/>
            </w:tcBorders>
          </w:tcPr>
          <w:p w:rsidR="00871A0F" w:rsidRPr="0083162A" w:rsidRDefault="00871A0F" w:rsidP="00871A0F">
            <w:pPr>
              <w:widowControl w:val="0"/>
              <w:autoSpaceDE w:val="0"/>
              <w:autoSpaceDN w:val="0"/>
              <w:adjustRightInd w:val="0"/>
              <w:jc w:val="center"/>
            </w:pPr>
            <w:r>
              <w:t>5</w:t>
            </w:r>
          </w:p>
        </w:tc>
        <w:tc>
          <w:tcPr>
            <w:tcW w:w="1418" w:type="dxa"/>
            <w:tcBorders>
              <w:right w:val="single" w:sz="4" w:space="0" w:color="auto"/>
            </w:tcBorders>
          </w:tcPr>
          <w:p w:rsidR="00871A0F" w:rsidRPr="0083162A" w:rsidRDefault="00871A0F" w:rsidP="00871A0F">
            <w:pPr>
              <w:widowControl w:val="0"/>
              <w:autoSpaceDE w:val="0"/>
              <w:autoSpaceDN w:val="0"/>
              <w:adjustRightInd w:val="0"/>
              <w:jc w:val="center"/>
            </w:pPr>
            <w:r>
              <w:t>6</w:t>
            </w:r>
          </w:p>
        </w:tc>
        <w:tc>
          <w:tcPr>
            <w:tcW w:w="1417" w:type="dxa"/>
            <w:tcBorders>
              <w:right w:val="single" w:sz="4" w:space="0" w:color="auto"/>
            </w:tcBorders>
          </w:tcPr>
          <w:p w:rsidR="00871A0F" w:rsidRPr="0083162A" w:rsidRDefault="00871A0F" w:rsidP="00871A0F">
            <w:pPr>
              <w:widowControl w:val="0"/>
              <w:autoSpaceDE w:val="0"/>
              <w:autoSpaceDN w:val="0"/>
              <w:adjustRightInd w:val="0"/>
              <w:jc w:val="center"/>
            </w:pPr>
            <w:r>
              <w:t>7</w:t>
            </w:r>
          </w:p>
        </w:tc>
        <w:tc>
          <w:tcPr>
            <w:tcW w:w="993" w:type="dxa"/>
            <w:tcBorders>
              <w:right w:val="single" w:sz="4" w:space="0" w:color="auto"/>
            </w:tcBorders>
          </w:tcPr>
          <w:p w:rsidR="00871A0F" w:rsidRDefault="00871A0F" w:rsidP="00871A0F">
            <w:pPr>
              <w:widowControl w:val="0"/>
              <w:autoSpaceDE w:val="0"/>
              <w:autoSpaceDN w:val="0"/>
              <w:adjustRightInd w:val="0"/>
              <w:jc w:val="center"/>
            </w:pPr>
            <w:r>
              <w:t>8</w:t>
            </w:r>
          </w:p>
        </w:tc>
        <w:tc>
          <w:tcPr>
            <w:tcW w:w="1257" w:type="dxa"/>
            <w:tcBorders>
              <w:right w:val="single" w:sz="4" w:space="0" w:color="auto"/>
            </w:tcBorders>
          </w:tcPr>
          <w:p w:rsidR="00871A0F" w:rsidRDefault="00871A0F" w:rsidP="00871A0F">
            <w:pPr>
              <w:widowControl w:val="0"/>
              <w:autoSpaceDE w:val="0"/>
              <w:autoSpaceDN w:val="0"/>
              <w:adjustRightInd w:val="0"/>
              <w:jc w:val="center"/>
            </w:pPr>
            <w:r>
              <w:t>9</w:t>
            </w:r>
          </w:p>
        </w:tc>
      </w:tr>
      <w:tr w:rsidR="00871A0F" w:rsidRPr="0083162A" w:rsidTr="00871A0F">
        <w:trPr>
          <w:trHeight w:val="555"/>
          <w:jc w:val="center"/>
        </w:trPr>
        <w:tc>
          <w:tcPr>
            <w:tcW w:w="1881" w:type="dxa"/>
            <w:vMerge w:val="restart"/>
          </w:tcPr>
          <w:p w:rsidR="00871A0F" w:rsidRPr="0083162A" w:rsidRDefault="00871A0F" w:rsidP="00871A0F">
            <w:pPr>
              <w:widowControl w:val="0"/>
              <w:autoSpaceDE w:val="0"/>
              <w:autoSpaceDN w:val="0"/>
              <w:adjustRightInd w:val="0"/>
              <w:spacing w:before="60" w:after="60"/>
              <w:rPr>
                <w:b/>
              </w:rPr>
            </w:pPr>
            <w:r w:rsidRPr="0083162A">
              <w:rPr>
                <w:b/>
              </w:rPr>
              <w:t xml:space="preserve">Муниципальная программа   </w:t>
            </w:r>
          </w:p>
        </w:tc>
        <w:tc>
          <w:tcPr>
            <w:tcW w:w="2656" w:type="dxa"/>
            <w:vMerge w:val="restart"/>
          </w:tcPr>
          <w:p w:rsidR="00871A0F" w:rsidRPr="0083162A" w:rsidRDefault="00871A0F" w:rsidP="00871A0F">
            <w:pPr>
              <w:widowControl w:val="0"/>
              <w:autoSpaceDE w:val="0"/>
              <w:autoSpaceDN w:val="0"/>
              <w:adjustRightInd w:val="0"/>
              <w:spacing w:before="60" w:after="60"/>
              <w:rPr>
                <w:b/>
              </w:rPr>
            </w:pPr>
            <w:r w:rsidRPr="0083162A">
              <w:rPr>
                <w:b/>
              </w:rPr>
              <w:t>Развитие экономики</w:t>
            </w:r>
          </w:p>
        </w:tc>
        <w:tc>
          <w:tcPr>
            <w:tcW w:w="2551" w:type="dxa"/>
          </w:tcPr>
          <w:p w:rsidR="00871A0F" w:rsidRPr="0083162A" w:rsidRDefault="00871A0F" w:rsidP="00871A0F">
            <w:pPr>
              <w:widowControl w:val="0"/>
              <w:autoSpaceDE w:val="0"/>
              <w:autoSpaceDN w:val="0"/>
              <w:adjustRightInd w:val="0"/>
              <w:spacing w:before="60" w:after="60"/>
            </w:pPr>
            <w:r w:rsidRPr="0083162A">
              <w:t xml:space="preserve">всего, в том   </w:t>
            </w:r>
            <w:r w:rsidRPr="0083162A">
              <w:br/>
              <w:t xml:space="preserve">числе: </w:t>
            </w:r>
          </w:p>
        </w:tc>
        <w:tc>
          <w:tcPr>
            <w:tcW w:w="1418" w:type="dxa"/>
            <w:tcBorders>
              <w:bottom w:val="single" w:sz="4" w:space="0" w:color="auto"/>
            </w:tcBorders>
            <w:vAlign w:val="center"/>
          </w:tcPr>
          <w:p w:rsidR="00871A0F" w:rsidRDefault="00871A0F" w:rsidP="00871A0F">
            <w:pPr>
              <w:jc w:val="center"/>
            </w:pPr>
            <w:r>
              <w:t>65391,23185</w:t>
            </w:r>
          </w:p>
          <w:p w:rsidR="00871A0F" w:rsidRPr="008A2190" w:rsidRDefault="00871A0F" w:rsidP="00871A0F">
            <w:pPr>
              <w:jc w:val="center"/>
            </w:pPr>
          </w:p>
        </w:tc>
        <w:tc>
          <w:tcPr>
            <w:tcW w:w="1417" w:type="dxa"/>
            <w:tcBorders>
              <w:bottom w:val="single" w:sz="4" w:space="0" w:color="auto"/>
              <w:right w:val="single" w:sz="4" w:space="0" w:color="auto"/>
            </w:tcBorders>
            <w:vAlign w:val="center"/>
          </w:tcPr>
          <w:p w:rsidR="00871A0F" w:rsidRPr="0083162A" w:rsidRDefault="00871A0F" w:rsidP="00871A0F">
            <w:pPr>
              <w:jc w:val="center"/>
            </w:pPr>
            <w:r>
              <w:t>8359,13496</w:t>
            </w:r>
          </w:p>
        </w:tc>
        <w:tc>
          <w:tcPr>
            <w:tcW w:w="1418" w:type="dxa"/>
            <w:tcBorders>
              <w:bottom w:val="single" w:sz="4" w:space="0" w:color="auto"/>
              <w:right w:val="single" w:sz="4" w:space="0" w:color="auto"/>
            </w:tcBorders>
            <w:vAlign w:val="center"/>
          </w:tcPr>
          <w:p w:rsidR="00871A0F" w:rsidRPr="0083162A" w:rsidRDefault="00871A0F" w:rsidP="00871A0F">
            <w:pPr>
              <w:jc w:val="center"/>
            </w:pPr>
            <w:r>
              <w:t>23451,25089</w:t>
            </w:r>
          </w:p>
        </w:tc>
        <w:tc>
          <w:tcPr>
            <w:tcW w:w="1417" w:type="dxa"/>
            <w:tcBorders>
              <w:bottom w:val="single" w:sz="4" w:space="0" w:color="auto"/>
              <w:right w:val="single" w:sz="4" w:space="0" w:color="auto"/>
            </w:tcBorders>
            <w:vAlign w:val="center"/>
          </w:tcPr>
          <w:p w:rsidR="00871A0F" w:rsidRPr="0083162A" w:rsidRDefault="00871A0F" w:rsidP="00871A0F">
            <w:pPr>
              <w:jc w:val="center"/>
            </w:pPr>
            <w:r>
              <w:t>18940,282</w:t>
            </w:r>
          </w:p>
        </w:tc>
        <w:tc>
          <w:tcPr>
            <w:tcW w:w="993" w:type="dxa"/>
            <w:tcBorders>
              <w:bottom w:val="single" w:sz="4" w:space="0" w:color="auto"/>
              <w:right w:val="single" w:sz="4" w:space="0" w:color="auto"/>
            </w:tcBorders>
            <w:vAlign w:val="center"/>
          </w:tcPr>
          <w:p w:rsidR="00871A0F" w:rsidRDefault="00871A0F" w:rsidP="00871A0F">
            <w:pPr>
              <w:jc w:val="center"/>
            </w:pPr>
            <w:r>
              <w:t>7320,282</w:t>
            </w:r>
          </w:p>
        </w:tc>
        <w:tc>
          <w:tcPr>
            <w:tcW w:w="1257" w:type="dxa"/>
            <w:tcBorders>
              <w:bottom w:val="single" w:sz="4" w:space="0" w:color="auto"/>
              <w:right w:val="single" w:sz="4" w:space="0" w:color="auto"/>
            </w:tcBorders>
            <w:vAlign w:val="center"/>
          </w:tcPr>
          <w:p w:rsidR="00871A0F" w:rsidRDefault="00871A0F" w:rsidP="00871A0F">
            <w:pPr>
              <w:jc w:val="center"/>
            </w:pPr>
            <w:r>
              <w:t>7320,282</w:t>
            </w:r>
          </w:p>
        </w:tc>
      </w:tr>
      <w:tr w:rsidR="00871A0F" w:rsidRPr="0083162A" w:rsidTr="00871A0F">
        <w:trPr>
          <w:trHeight w:val="20"/>
          <w:jc w:val="center"/>
        </w:trPr>
        <w:tc>
          <w:tcPr>
            <w:tcW w:w="1881" w:type="dxa"/>
            <w:vMerge/>
            <w:vAlign w:val="center"/>
          </w:tcPr>
          <w:p w:rsidR="00871A0F" w:rsidRPr="0083162A" w:rsidRDefault="00871A0F" w:rsidP="00871A0F">
            <w:pPr>
              <w:rPr>
                <w:b/>
                <w:color w:val="C0504D"/>
              </w:rPr>
            </w:pPr>
          </w:p>
        </w:tc>
        <w:tc>
          <w:tcPr>
            <w:tcW w:w="2656" w:type="dxa"/>
            <w:vMerge/>
            <w:vAlign w:val="center"/>
          </w:tcPr>
          <w:p w:rsidR="00871A0F" w:rsidRPr="0083162A" w:rsidRDefault="00871A0F" w:rsidP="00871A0F">
            <w:pPr>
              <w:rPr>
                <w:b/>
                <w:color w:val="C0504D"/>
              </w:rPr>
            </w:pPr>
          </w:p>
        </w:tc>
        <w:tc>
          <w:tcPr>
            <w:tcW w:w="2551" w:type="dxa"/>
          </w:tcPr>
          <w:p w:rsidR="00871A0F" w:rsidRPr="0083162A" w:rsidRDefault="00871A0F" w:rsidP="00871A0F">
            <w:pPr>
              <w:widowControl w:val="0"/>
              <w:autoSpaceDE w:val="0"/>
              <w:autoSpaceDN w:val="0"/>
              <w:adjustRightInd w:val="0"/>
              <w:spacing w:before="60" w:after="60"/>
            </w:pPr>
            <w:r w:rsidRPr="0083162A">
              <w:t>Администрация МР «Усть-Куломский» в лице отдела экономической и налоговой политики</w:t>
            </w:r>
          </w:p>
        </w:tc>
        <w:tc>
          <w:tcPr>
            <w:tcW w:w="1418" w:type="dxa"/>
            <w:vAlign w:val="center"/>
          </w:tcPr>
          <w:p w:rsidR="00871A0F" w:rsidRPr="008A2190" w:rsidRDefault="00871A0F" w:rsidP="00871A0F">
            <w:pPr>
              <w:widowControl w:val="0"/>
              <w:autoSpaceDE w:val="0"/>
              <w:autoSpaceDN w:val="0"/>
              <w:adjustRightInd w:val="0"/>
              <w:spacing w:before="60" w:after="60"/>
              <w:jc w:val="center"/>
            </w:pPr>
            <w:r>
              <w:t>65391,23185</w:t>
            </w:r>
          </w:p>
        </w:tc>
        <w:tc>
          <w:tcPr>
            <w:tcW w:w="1417" w:type="dxa"/>
            <w:tcBorders>
              <w:right w:val="single" w:sz="4" w:space="0" w:color="auto"/>
            </w:tcBorders>
            <w:vAlign w:val="center"/>
          </w:tcPr>
          <w:p w:rsidR="00871A0F" w:rsidRPr="0083162A" w:rsidRDefault="00871A0F" w:rsidP="00871A0F">
            <w:pPr>
              <w:jc w:val="center"/>
            </w:pPr>
            <w:r>
              <w:t>8359,13496</w:t>
            </w:r>
          </w:p>
        </w:tc>
        <w:tc>
          <w:tcPr>
            <w:tcW w:w="1418" w:type="dxa"/>
            <w:tcBorders>
              <w:right w:val="single" w:sz="4" w:space="0" w:color="auto"/>
            </w:tcBorders>
            <w:vAlign w:val="center"/>
          </w:tcPr>
          <w:p w:rsidR="00871A0F" w:rsidRPr="0083162A" w:rsidRDefault="00871A0F" w:rsidP="00871A0F">
            <w:pPr>
              <w:jc w:val="center"/>
            </w:pPr>
            <w:r>
              <w:t>23451,25089</w:t>
            </w:r>
          </w:p>
        </w:tc>
        <w:tc>
          <w:tcPr>
            <w:tcW w:w="1417" w:type="dxa"/>
            <w:tcBorders>
              <w:right w:val="single" w:sz="4" w:space="0" w:color="auto"/>
            </w:tcBorders>
            <w:vAlign w:val="center"/>
          </w:tcPr>
          <w:p w:rsidR="00871A0F" w:rsidRPr="0083162A" w:rsidRDefault="00871A0F" w:rsidP="00871A0F">
            <w:pPr>
              <w:jc w:val="center"/>
            </w:pPr>
            <w:r>
              <w:t>18940,282</w:t>
            </w:r>
          </w:p>
        </w:tc>
        <w:tc>
          <w:tcPr>
            <w:tcW w:w="993" w:type="dxa"/>
            <w:tcBorders>
              <w:right w:val="single" w:sz="4" w:space="0" w:color="auto"/>
            </w:tcBorders>
            <w:vAlign w:val="center"/>
          </w:tcPr>
          <w:p w:rsidR="00871A0F" w:rsidRPr="0083162A" w:rsidRDefault="00871A0F" w:rsidP="00871A0F">
            <w:pPr>
              <w:jc w:val="center"/>
            </w:pPr>
            <w:r>
              <w:t>7320,282</w:t>
            </w:r>
          </w:p>
        </w:tc>
        <w:tc>
          <w:tcPr>
            <w:tcW w:w="1257" w:type="dxa"/>
            <w:tcBorders>
              <w:right w:val="single" w:sz="4" w:space="0" w:color="auto"/>
            </w:tcBorders>
            <w:vAlign w:val="center"/>
          </w:tcPr>
          <w:p w:rsidR="00871A0F" w:rsidRPr="0083162A" w:rsidRDefault="00871A0F" w:rsidP="00871A0F">
            <w:pPr>
              <w:jc w:val="center"/>
            </w:pPr>
            <w:r>
              <w:t>7320,282</w:t>
            </w:r>
          </w:p>
        </w:tc>
      </w:tr>
      <w:tr w:rsidR="00871A0F" w:rsidRPr="0083162A" w:rsidTr="00871A0F">
        <w:trPr>
          <w:trHeight w:val="20"/>
          <w:jc w:val="center"/>
        </w:trPr>
        <w:tc>
          <w:tcPr>
            <w:tcW w:w="1881" w:type="dxa"/>
          </w:tcPr>
          <w:p w:rsidR="00871A0F" w:rsidRPr="0083162A" w:rsidRDefault="00871A0F" w:rsidP="00871A0F">
            <w:pPr>
              <w:widowControl w:val="0"/>
              <w:autoSpaceDE w:val="0"/>
              <w:autoSpaceDN w:val="0"/>
              <w:adjustRightInd w:val="0"/>
              <w:spacing w:before="60" w:after="60"/>
              <w:rPr>
                <w:b/>
              </w:rPr>
            </w:pPr>
            <w:r w:rsidRPr="0083162A">
              <w:rPr>
                <w:b/>
              </w:rPr>
              <w:t xml:space="preserve">Подпрограмма 1           </w:t>
            </w:r>
          </w:p>
        </w:tc>
        <w:tc>
          <w:tcPr>
            <w:tcW w:w="2656" w:type="dxa"/>
          </w:tcPr>
          <w:p w:rsidR="00871A0F" w:rsidRPr="0083162A" w:rsidRDefault="00871A0F" w:rsidP="00871A0F">
            <w:pPr>
              <w:widowControl w:val="0"/>
              <w:autoSpaceDE w:val="0"/>
              <w:autoSpaceDN w:val="0"/>
              <w:adjustRightInd w:val="0"/>
              <w:spacing w:before="60" w:after="60"/>
              <w:rPr>
                <w:b/>
              </w:rPr>
            </w:pPr>
            <w:r w:rsidRPr="0083162A">
              <w:rPr>
                <w:b/>
              </w:rPr>
              <w:t>Развитие лесопромышленного комплекса</w:t>
            </w:r>
          </w:p>
        </w:tc>
        <w:tc>
          <w:tcPr>
            <w:tcW w:w="2551" w:type="dxa"/>
          </w:tcPr>
          <w:p w:rsidR="00871A0F" w:rsidRPr="0083162A" w:rsidRDefault="00871A0F" w:rsidP="00871A0F">
            <w:pPr>
              <w:widowControl w:val="0"/>
              <w:autoSpaceDE w:val="0"/>
              <w:autoSpaceDN w:val="0"/>
              <w:adjustRightInd w:val="0"/>
              <w:spacing w:before="60" w:after="60"/>
            </w:pPr>
            <w:r w:rsidRPr="0083162A">
              <w:t xml:space="preserve">Всего, в том числе:          </w:t>
            </w:r>
          </w:p>
        </w:tc>
        <w:tc>
          <w:tcPr>
            <w:tcW w:w="1418" w:type="dxa"/>
            <w:vAlign w:val="center"/>
          </w:tcPr>
          <w:p w:rsidR="00871A0F" w:rsidRPr="008A2190" w:rsidRDefault="00871A0F" w:rsidP="00871A0F">
            <w:pPr>
              <w:jc w:val="center"/>
            </w:pPr>
            <w:r>
              <w:t>37841,93185</w:t>
            </w:r>
          </w:p>
        </w:tc>
        <w:tc>
          <w:tcPr>
            <w:tcW w:w="1417" w:type="dxa"/>
            <w:tcBorders>
              <w:right w:val="single" w:sz="4" w:space="0" w:color="auto"/>
            </w:tcBorders>
            <w:vAlign w:val="center"/>
          </w:tcPr>
          <w:p w:rsidR="00871A0F" w:rsidRPr="0083162A" w:rsidRDefault="00871A0F" w:rsidP="00871A0F">
            <w:pPr>
              <w:jc w:val="center"/>
            </w:pPr>
            <w:r>
              <w:t>6199,13496</w:t>
            </w:r>
          </w:p>
        </w:tc>
        <w:tc>
          <w:tcPr>
            <w:tcW w:w="1418" w:type="dxa"/>
            <w:tcBorders>
              <w:right w:val="single" w:sz="4" w:space="0" w:color="auto"/>
            </w:tcBorders>
            <w:vAlign w:val="center"/>
          </w:tcPr>
          <w:p w:rsidR="00871A0F" w:rsidRPr="0083162A" w:rsidRDefault="00871A0F" w:rsidP="00871A0F">
            <w:pPr>
              <w:jc w:val="center"/>
            </w:pPr>
            <w:r>
              <w:rPr>
                <w:snapToGrid w:val="0"/>
              </w:rPr>
              <w:t>9741,95089</w:t>
            </w:r>
          </w:p>
        </w:tc>
        <w:tc>
          <w:tcPr>
            <w:tcW w:w="1417" w:type="dxa"/>
            <w:tcBorders>
              <w:right w:val="single" w:sz="4" w:space="0" w:color="auto"/>
            </w:tcBorders>
            <w:vAlign w:val="center"/>
          </w:tcPr>
          <w:p w:rsidR="00871A0F" w:rsidRPr="0083162A" w:rsidRDefault="00871A0F" w:rsidP="00871A0F">
            <w:pPr>
              <w:jc w:val="center"/>
            </w:pPr>
            <w:r>
              <w:rPr>
                <w:snapToGrid w:val="0"/>
              </w:rPr>
              <w:t>7300,282</w:t>
            </w:r>
          </w:p>
        </w:tc>
        <w:tc>
          <w:tcPr>
            <w:tcW w:w="993" w:type="dxa"/>
            <w:tcBorders>
              <w:right w:val="single" w:sz="4" w:space="0" w:color="auto"/>
            </w:tcBorders>
            <w:vAlign w:val="center"/>
          </w:tcPr>
          <w:p w:rsidR="00871A0F" w:rsidRPr="0083162A" w:rsidRDefault="00871A0F" w:rsidP="00871A0F">
            <w:pPr>
              <w:jc w:val="center"/>
            </w:pPr>
            <w:r>
              <w:rPr>
                <w:snapToGrid w:val="0"/>
              </w:rPr>
              <w:t>7300,282</w:t>
            </w:r>
          </w:p>
        </w:tc>
        <w:tc>
          <w:tcPr>
            <w:tcW w:w="1257" w:type="dxa"/>
            <w:tcBorders>
              <w:right w:val="single" w:sz="4" w:space="0" w:color="auto"/>
            </w:tcBorders>
            <w:vAlign w:val="center"/>
          </w:tcPr>
          <w:p w:rsidR="00871A0F" w:rsidRPr="0083162A" w:rsidRDefault="00871A0F" w:rsidP="00871A0F">
            <w:pPr>
              <w:jc w:val="center"/>
            </w:pPr>
            <w:r>
              <w:rPr>
                <w:snapToGrid w:val="0"/>
              </w:rPr>
              <w:t>7300,282</w:t>
            </w:r>
          </w:p>
        </w:tc>
      </w:tr>
      <w:tr w:rsidR="00871A0F" w:rsidRPr="0083162A" w:rsidTr="00871A0F">
        <w:trPr>
          <w:trHeight w:val="20"/>
          <w:jc w:val="center"/>
        </w:trPr>
        <w:tc>
          <w:tcPr>
            <w:tcW w:w="1881" w:type="dxa"/>
          </w:tcPr>
          <w:p w:rsidR="00871A0F" w:rsidRPr="0083162A" w:rsidRDefault="00871A0F" w:rsidP="00871A0F">
            <w:pPr>
              <w:widowControl w:val="0"/>
              <w:autoSpaceDE w:val="0"/>
              <w:autoSpaceDN w:val="0"/>
              <w:adjustRightInd w:val="0"/>
              <w:spacing w:before="60" w:after="60"/>
            </w:pPr>
            <w:r w:rsidRPr="0083162A">
              <w:t>Основное мероприятие 1.1.</w:t>
            </w:r>
            <w:r>
              <w:t>1</w:t>
            </w:r>
          </w:p>
        </w:tc>
        <w:tc>
          <w:tcPr>
            <w:tcW w:w="2656" w:type="dxa"/>
          </w:tcPr>
          <w:p w:rsidR="00871A0F" w:rsidRPr="0083162A" w:rsidRDefault="00871A0F" w:rsidP="00871A0F">
            <w:pPr>
              <w:widowControl w:val="0"/>
              <w:autoSpaceDE w:val="0"/>
              <w:autoSpaceDN w:val="0"/>
              <w:adjustRightInd w:val="0"/>
              <w:spacing w:before="60" w:after="60"/>
            </w:pPr>
            <w:r w:rsidRPr="0083162A">
              <w:t xml:space="preserve">Содействие реализации инвестиционных проектов в </w:t>
            </w:r>
            <w:r w:rsidRPr="0083162A">
              <w:lastRenderedPageBreak/>
              <w:t>лесопромышленном комплексе</w:t>
            </w:r>
          </w:p>
        </w:tc>
        <w:tc>
          <w:tcPr>
            <w:tcW w:w="2551" w:type="dxa"/>
          </w:tcPr>
          <w:p w:rsidR="00871A0F" w:rsidRPr="0083162A" w:rsidRDefault="00871A0F" w:rsidP="00871A0F">
            <w:pPr>
              <w:widowControl w:val="0"/>
              <w:autoSpaceDE w:val="0"/>
              <w:autoSpaceDN w:val="0"/>
              <w:adjustRightInd w:val="0"/>
              <w:spacing w:before="60" w:after="60"/>
            </w:pPr>
            <w:r w:rsidRPr="0083162A">
              <w:lastRenderedPageBreak/>
              <w:t xml:space="preserve">Администрация МР «Усть-Куломский» в лице отдела </w:t>
            </w:r>
            <w:r w:rsidRPr="0083162A">
              <w:lastRenderedPageBreak/>
              <w:t>экономической и налоговой политики</w:t>
            </w:r>
          </w:p>
        </w:tc>
        <w:tc>
          <w:tcPr>
            <w:tcW w:w="1418" w:type="dxa"/>
            <w:vAlign w:val="center"/>
          </w:tcPr>
          <w:p w:rsidR="00871A0F" w:rsidRPr="0083162A" w:rsidRDefault="00871A0F" w:rsidP="00871A0F">
            <w:pPr>
              <w:jc w:val="center"/>
            </w:pPr>
            <w:r w:rsidRPr="0083162A">
              <w:lastRenderedPageBreak/>
              <w:t>0</w:t>
            </w:r>
          </w:p>
        </w:tc>
        <w:tc>
          <w:tcPr>
            <w:tcW w:w="1417" w:type="dxa"/>
            <w:tcBorders>
              <w:right w:val="single" w:sz="4" w:space="0" w:color="auto"/>
            </w:tcBorders>
            <w:vAlign w:val="center"/>
          </w:tcPr>
          <w:p w:rsidR="00871A0F" w:rsidRPr="0083162A" w:rsidRDefault="00871A0F" w:rsidP="00871A0F">
            <w:pPr>
              <w:jc w:val="center"/>
            </w:pPr>
            <w:r w:rsidRPr="0083162A">
              <w:t>0</w:t>
            </w:r>
          </w:p>
        </w:tc>
        <w:tc>
          <w:tcPr>
            <w:tcW w:w="1418" w:type="dxa"/>
            <w:tcBorders>
              <w:right w:val="single" w:sz="4" w:space="0" w:color="auto"/>
            </w:tcBorders>
            <w:vAlign w:val="center"/>
          </w:tcPr>
          <w:p w:rsidR="00871A0F" w:rsidRPr="0083162A" w:rsidRDefault="00871A0F" w:rsidP="00871A0F">
            <w:pPr>
              <w:jc w:val="center"/>
            </w:pPr>
            <w:r w:rsidRPr="0083162A">
              <w:t>0</w:t>
            </w:r>
          </w:p>
        </w:tc>
        <w:tc>
          <w:tcPr>
            <w:tcW w:w="1417" w:type="dxa"/>
            <w:tcBorders>
              <w:right w:val="single" w:sz="4" w:space="0" w:color="auto"/>
            </w:tcBorders>
            <w:vAlign w:val="center"/>
          </w:tcPr>
          <w:p w:rsidR="00871A0F" w:rsidRPr="0083162A" w:rsidRDefault="00871A0F" w:rsidP="00871A0F">
            <w:pPr>
              <w:jc w:val="center"/>
            </w:pPr>
            <w:r w:rsidRPr="0083162A">
              <w:t>0</w:t>
            </w:r>
          </w:p>
        </w:tc>
        <w:tc>
          <w:tcPr>
            <w:tcW w:w="993" w:type="dxa"/>
            <w:tcBorders>
              <w:right w:val="single" w:sz="4" w:space="0" w:color="auto"/>
            </w:tcBorders>
            <w:vAlign w:val="center"/>
          </w:tcPr>
          <w:p w:rsidR="00871A0F" w:rsidRPr="0083162A" w:rsidRDefault="00871A0F" w:rsidP="00871A0F">
            <w:pPr>
              <w:jc w:val="center"/>
            </w:pPr>
            <w:r>
              <w:t>0</w:t>
            </w:r>
          </w:p>
        </w:tc>
        <w:tc>
          <w:tcPr>
            <w:tcW w:w="1257" w:type="dxa"/>
            <w:tcBorders>
              <w:right w:val="single" w:sz="4" w:space="0" w:color="auto"/>
            </w:tcBorders>
            <w:vAlign w:val="center"/>
          </w:tcPr>
          <w:p w:rsidR="00871A0F" w:rsidRPr="0083162A" w:rsidRDefault="00871A0F" w:rsidP="00871A0F">
            <w:pPr>
              <w:jc w:val="center"/>
            </w:pPr>
            <w:r>
              <w:t>0</w:t>
            </w:r>
          </w:p>
        </w:tc>
      </w:tr>
      <w:tr w:rsidR="00871A0F" w:rsidRPr="0083162A" w:rsidTr="00871A0F">
        <w:trPr>
          <w:trHeight w:val="20"/>
          <w:jc w:val="center"/>
        </w:trPr>
        <w:tc>
          <w:tcPr>
            <w:tcW w:w="1881" w:type="dxa"/>
          </w:tcPr>
          <w:p w:rsidR="00871A0F" w:rsidRPr="0083162A" w:rsidRDefault="00871A0F" w:rsidP="00871A0F">
            <w:pPr>
              <w:widowControl w:val="0"/>
              <w:autoSpaceDE w:val="0"/>
              <w:autoSpaceDN w:val="0"/>
              <w:adjustRightInd w:val="0"/>
              <w:spacing w:before="60" w:after="60"/>
            </w:pPr>
            <w:r w:rsidRPr="0083162A">
              <w:lastRenderedPageBreak/>
              <w:t>Основное</w:t>
            </w:r>
          </w:p>
          <w:p w:rsidR="00871A0F" w:rsidRPr="0083162A" w:rsidRDefault="00871A0F" w:rsidP="00871A0F">
            <w:pPr>
              <w:widowControl w:val="0"/>
              <w:autoSpaceDE w:val="0"/>
              <w:autoSpaceDN w:val="0"/>
              <w:adjustRightInd w:val="0"/>
              <w:spacing w:before="60" w:after="60"/>
            </w:pPr>
            <w:r w:rsidRPr="0083162A">
              <w:t xml:space="preserve"> мероприятие </w:t>
            </w:r>
            <w:r>
              <w:t>1.</w:t>
            </w:r>
            <w:r w:rsidRPr="0083162A">
              <w:t xml:space="preserve">1.2 </w:t>
            </w:r>
          </w:p>
        </w:tc>
        <w:tc>
          <w:tcPr>
            <w:tcW w:w="2656" w:type="dxa"/>
          </w:tcPr>
          <w:p w:rsidR="00871A0F" w:rsidRPr="0083162A" w:rsidRDefault="00871A0F" w:rsidP="00871A0F">
            <w:pPr>
              <w:widowControl w:val="0"/>
              <w:autoSpaceDE w:val="0"/>
              <w:autoSpaceDN w:val="0"/>
              <w:adjustRightInd w:val="0"/>
              <w:spacing w:before="60" w:after="60"/>
            </w:pPr>
            <w:r w:rsidRPr="0083162A">
              <w:t xml:space="preserve">Развитие сотрудничества </w:t>
            </w:r>
          </w:p>
          <w:p w:rsidR="00871A0F" w:rsidRPr="0083162A" w:rsidRDefault="00871A0F" w:rsidP="00871A0F">
            <w:pPr>
              <w:widowControl w:val="0"/>
              <w:autoSpaceDE w:val="0"/>
              <w:autoSpaceDN w:val="0"/>
              <w:adjustRightInd w:val="0"/>
              <w:spacing w:before="60" w:after="60"/>
            </w:pPr>
            <w:r w:rsidRPr="0083162A">
              <w:t>органов местного самоуправления с предприятиями лесопромышленного комплекса</w:t>
            </w:r>
          </w:p>
        </w:tc>
        <w:tc>
          <w:tcPr>
            <w:tcW w:w="2551" w:type="dxa"/>
          </w:tcPr>
          <w:p w:rsidR="00871A0F" w:rsidRPr="0083162A" w:rsidRDefault="00871A0F" w:rsidP="00871A0F">
            <w:pPr>
              <w:widowControl w:val="0"/>
              <w:autoSpaceDE w:val="0"/>
              <w:autoSpaceDN w:val="0"/>
              <w:adjustRightInd w:val="0"/>
              <w:spacing w:before="60" w:after="60"/>
            </w:pPr>
            <w:r w:rsidRPr="0083162A">
              <w:t>Администрация МР «Усть-Куломский» в лице отдела экономической и налоговой политики</w:t>
            </w:r>
          </w:p>
        </w:tc>
        <w:tc>
          <w:tcPr>
            <w:tcW w:w="1418" w:type="dxa"/>
            <w:vAlign w:val="center"/>
          </w:tcPr>
          <w:p w:rsidR="00871A0F" w:rsidRPr="0083162A" w:rsidRDefault="00871A0F" w:rsidP="00871A0F">
            <w:pPr>
              <w:widowControl w:val="0"/>
              <w:autoSpaceDE w:val="0"/>
              <w:autoSpaceDN w:val="0"/>
              <w:adjustRightInd w:val="0"/>
              <w:spacing w:before="60" w:after="60"/>
              <w:jc w:val="center"/>
            </w:pPr>
            <w:r w:rsidRPr="0083162A">
              <w:t>0</w:t>
            </w:r>
          </w:p>
        </w:tc>
        <w:tc>
          <w:tcPr>
            <w:tcW w:w="1417" w:type="dxa"/>
            <w:tcBorders>
              <w:right w:val="single" w:sz="4" w:space="0" w:color="auto"/>
            </w:tcBorders>
            <w:vAlign w:val="center"/>
          </w:tcPr>
          <w:p w:rsidR="00871A0F" w:rsidRPr="0083162A" w:rsidRDefault="00871A0F" w:rsidP="00871A0F">
            <w:pPr>
              <w:widowControl w:val="0"/>
              <w:autoSpaceDE w:val="0"/>
              <w:autoSpaceDN w:val="0"/>
              <w:adjustRightInd w:val="0"/>
              <w:spacing w:before="60" w:after="60"/>
              <w:jc w:val="center"/>
            </w:pPr>
            <w:r w:rsidRPr="0083162A">
              <w:t>0</w:t>
            </w:r>
          </w:p>
        </w:tc>
        <w:tc>
          <w:tcPr>
            <w:tcW w:w="1418" w:type="dxa"/>
            <w:tcBorders>
              <w:right w:val="single" w:sz="4" w:space="0" w:color="auto"/>
            </w:tcBorders>
            <w:vAlign w:val="center"/>
          </w:tcPr>
          <w:p w:rsidR="00871A0F" w:rsidRPr="0083162A" w:rsidRDefault="00871A0F" w:rsidP="00871A0F">
            <w:pPr>
              <w:widowControl w:val="0"/>
              <w:autoSpaceDE w:val="0"/>
              <w:autoSpaceDN w:val="0"/>
              <w:adjustRightInd w:val="0"/>
              <w:spacing w:before="60" w:after="60"/>
              <w:jc w:val="center"/>
            </w:pPr>
            <w:r w:rsidRPr="0083162A">
              <w:t>0</w:t>
            </w:r>
          </w:p>
        </w:tc>
        <w:tc>
          <w:tcPr>
            <w:tcW w:w="1417" w:type="dxa"/>
            <w:tcBorders>
              <w:right w:val="single" w:sz="4" w:space="0" w:color="auto"/>
            </w:tcBorders>
            <w:vAlign w:val="center"/>
          </w:tcPr>
          <w:p w:rsidR="00871A0F" w:rsidRPr="0083162A" w:rsidRDefault="00871A0F" w:rsidP="00871A0F">
            <w:pPr>
              <w:widowControl w:val="0"/>
              <w:autoSpaceDE w:val="0"/>
              <w:autoSpaceDN w:val="0"/>
              <w:adjustRightInd w:val="0"/>
              <w:spacing w:before="60" w:after="60"/>
              <w:jc w:val="center"/>
            </w:pPr>
            <w:r w:rsidRPr="0083162A">
              <w:t>0</w:t>
            </w:r>
          </w:p>
        </w:tc>
        <w:tc>
          <w:tcPr>
            <w:tcW w:w="993" w:type="dxa"/>
            <w:tcBorders>
              <w:right w:val="single" w:sz="4" w:space="0" w:color="auto"/>
            </w:tcBorders>
            <w:vAlign w:val="center"/>
          </w:tcPr>
          <w:p w:rsidR="00871A0F" w:rsidRPr="0083162A" w:rsidRDefault="00871A0F" w:rsidP="00871A0F">
            <w:pPr>
              <w:widowControl w:val="0"/>
              <w:autoSpaceDE w:val="0"/>
              <w:autoSpaceDN w:val="0"/>
              <w:adjustRightInd w:val="0"/>
              <w:spacing w:before="60" w:after="60"/>
              <w:jc w:val="center"/>
            </w:pPr>
            <w:r>
              <w:t>0</w:t>
            </w:r>
          </w:p>
        </w:tc>
        <w:tc>
          <w:tcPr>
            <w:tcW w:w="1257" w:type="dxa"/>
            <w:tcBorders>
              <w:right w:val="single" w:sz="4" w:space="0" w:color="auto"/>
            </w:tcBorders>
            <w:vAlign w:val="center"/>
          </w:tcPr>
          <w:p w:rsidR="00871A0F" w:rsidRPr="0083162A" w:rsidRDefault="00871A0F" w:rsidP="00871A0F">
            <w:pPr>
              <w:widowControl w:val="0"/>
              <w:autoSpaceDE w:val="0"/>
              <w:autoSpaceDN w:val="0"/>
              <w:adjustRightInd w:val="0"/>
              <w:spacing w:before="60" w:after="60"/>
              <w:jc w:val="center"/>
            </w:pPr>
            <w:r>
              <w:t>0</w:t>
            </w:r>
          </w:p>
        </w:tc>
      </w:tr>
      <w:tr w:rsidR="00871A0F" w:rsidRPr="0083162A" w:rsidTr="00871A0F">
        <w:trPr>
          <w:trHeight w:val="20"/>
          <w:jc w:val="center"/>
        </w:trPr>
        <w:tc>
          <w:tcPr>
            <w:tcW w:w="1881" w:type="dxa"/>
          </w:tcPr>
          <w:p w:rsidR="00871A0F" w:rsidRPr="0083162A" w:rsidRDefault="00871A0F" w:rsidP="00871A0F">
            <w:pPr>
              <w:widowControl w:val="0"/>
              <w:autoSpaceDE w:val="0"/>
              <w:autoSpaceDN w:val="0"/>
              <w:adjustRightInd w:val="0"/>
              <w:spacing w:before="60" w:after="60"/>
            </w:pPr>
            <w:r w:rsidRPr="0083162A">
              <w:t>Основное мероприятие 1.</w:t>
            </w:r>
            <w:r>
              <w:t>2.1</w:t>
            </w:r>
          </w:p>
        </w:tc>
        <w:tc>
          <w:tcPr>
            <w:tcW w:w="2656" w:type="dxa"/>
          </w:tcPr>
          <w:p w:rsidR="00871A0F" w:rsidRPr="0083162A" w:rsidRDefault="00871A0F" w:rsidP="00871A0F">
            <w:pPr>
              <w:widowControl w:val="0"/>
              <w:autoSpaceDE w:val="0"/>
              <w:autoSpaceDN w:val="0"/>
              <w:adjustRightInd w:val="0"/>
              <w:spacing w:before="60" w:after="60"/>
            </w:pPr>
            <w:r w:rsidRPr="0083162A">
              <w:t>Мероприятия по использованию, охране, защите, воспроизводству муниципальных лесов, расположенных в границах муниципального района</w:t>
            </w:r>
          </w:p>
        </w:tc>
        <w:tc>
          <w:tcPr>
            <w:tcW w:w="2551" w:type="dxa"/>
          </w:tcPr>
          <w:p w:rsidR="00871A0F" w:rsidRPr="0083162A" w:rsidRDefault="00871A0F" w:rsidP="00871A0F">
            <w:pPr>
              <w:widowControl w:val="0"/>
              <w:autoSpaceDE w:val="0"/>
              <w:autoSpaceDN w:val="0"/>
              <w:adjustRightInd w:val="0"/>
              <w:spacing w:before="60" w:after="60"/>
            </w:pPr>
            <w:r w:rsidRPr="0083162A">
              <w:t>Администрация МР «Усть-Куломский» в лице отдела экономической и налоговой политики</w:t>
            </w:r>
          </w:p>
        </w:tc>
        <w:tc>
          <w:tcPr>
            <w:tcW w:w="1418" w:type="dxa"/>
          </w:tcPr>
          <w:p w:rsidR="00871A0F" w:rsidRPr="0083162A" w:rsidRDefault="00871A0F" w:rsidP="00871A0F">
            <w:pPr>
              <w:widowControl w:val="0"/>
              <w:autoSpaceDE w:val="0"/>
              <w:autoSpaceDN w:val="0"/>
              <w:adjustRightInd w:val="0"/>
              <w:spacing w:before="60" w:after="60"/>
              <w:jc w:val="center"/>
            </w:pPr>
            <w:r w:rsidRPr="0083162A">
              <w:t>0</w:t>
            </w:r>
          </w:p>
        </w:tc>
        <w:tc>
          <w:tcPr>
            <w:tcW w:w="1417" w:type="dxa"/>
          </w:tcPr>
          <w:p w:rsidR="00871A0F" w:rsidRPr="0083162A" w:rsidRDefault="00871A0F" w:rsidP="00871A0F">
            <w:pPr>
              <w:widowControl w:val="0"/>
              <w:autoSpaceDE w:val="0"/>
              <w:autoSpaceDN w:val="0"/>
              <w:adjustRightInd w:val="0"/>
              <w:spacing w:before="60" w:after="60"/>
              <w:jc w:val="center"/>
            </w:pPr>
            <w:r w:rsidRPr="0083162A">
              <w:t>0</w:t>
            </w:r>
          </w:p>
        </w:tc>
        <w:tc>
          <w:tcPr>
            <w:tcW w:w="1418" w:type="dxa"/>
          </w:tcPr>
          <w:p w:rsidR="00871A0F" w:rsidRPr="0083162A" w:rsidRDefault="00871A0F" w:rsidP="00871A0F">
            <w:pPr>
              <w:widowControl w:val="0"/>
              <w:autoSpaceDE w:val="0"/>
              <w:autoSpaceDN w:val="0"/>
              <w:adjustRightInd w:val="0"/>
              <w:spacing w:before="60" w:after="60"/>
              <w:jc w:val="center"/>
            </w:pPr>
            <w:r w:rsidRPr="0083162A">
              <w:t>0</w:t>
            </w:r>
          </w:p>
        </w:tc>
        <w:tc>
          <w:tcPr>
            <w:tcW w:w="1417" w:type="dxa"/>
          </w:tcPr>
          <w:p w:rsidR="00871A0F" w:rsidRPr="0083162A" w:rsidRDefault="00871A0F" w:rsidP="00871A0F">
            <w:pPr>
              <w:widowControl w:val="0"/>
              <w:autoSpaceDE w:val="0"/>
              <w:autoSpaceDN w:val="0"/>
              <w:adjustRightInd w:val="0"/>
              <w:spacing w:before="60" w:after="60"/>
              <w:jc w:val="center"/>
            </w:pPr>
            <w:r w:rsidRPr="0083162A">
              <w:t>0</w:t>
            </w:r>
          </w:p>
        </w:tc>
        <w:tc>
          <w:tcPr>
            <w:tcW w:w="993" w:type="dxa"/>
          </w:tcPr>
          <w:p w:rsidR="00871A0F" w:rsidRPr="0083162A" w:rsidRDefault="00871A0F" w:rsidP="00871A0F">
            <w:pPr>
              <w:widowControl w:val="0"/>
              <w:autoSpaceDE w:val="0"/>
              <w:autoSpaceDN w:val="0"/>
              <w:adjustRightInd w:val="0"/>
              <w:spacing w:before="60" w:after="60"/>
              <w:jc w:val="center"/>
            </w:pPr>
            <w:r>
              <w:t>0</w:t>
            </w:r>
          </w:p>
        </w:tc>
        <w:tc>
          <w:tcPr>
            <w:tcW w:w="1257" w:type="dxa"/>
          </w:tcPr>
          <w:p w:rsidR="00871A0F" w:rsidRPr="0083162A" w:rsidRDefault="00871A0F" w:rsidP="00871A0F">
            <w:pPr>
              <w:widowControl w:val="0"/>
              <w:autoSpaceDE w:val="0"/>
              <w:autoSpaceDN w:val="0"/>
              <w:adjustRightInd w:val="0"/>
              <w:spacing w:before="60" w:after="60"/>
              <w:jc w:val="center"/>
            </w:pPr>
            <w:r>
              <w:t>0</w:t>
            </w:r>
          </w:p>
        </w:tc>
      </w:tr>
      <w:tr w:rsidR="00871A0F" w:rsidRPr="0083162A" w:rsidTr="00871A0F">
        <w:trPr>
          <w:trHeight w:val="20"/>
          <w:jc w:val="center"/>
        </w:trPr>
        <w:tc>
          <w:tcPr>
            <w:tcW w:w="1881" w:type="dxa"/>
          </w:tcPr>
          <w:p w:rsidR="00871A0F" w:rsidRPr="0083162A" w:rsidRDefault="00871A0F" w:rsidP="00871A0F">
            <w:pPr>
              <w:widowControl w:val="0"/>
              <w:autoSpaceDE w:val="0"/>
              <w:autoSpaceDN w:val="0"/>
              <w:adjustRightInd w:val="0"/>
              <w:spacing w:before="60" w:after="60"/>
            </w:pPr>
            <w:r>
              <w:t>Основное мероприятие 1.2.2</w:t>
            </w:r>
          </w:p>
        </w:tc>
        <w:tc>
          <w:tcPr>
            <w:tcW w:w="2656" w:type="dxa"/>
          </w:tcPr>
          <w:p w:rsidR="00871A0F" w:rsidRPr="0083162A" w:rsidRDefault="00871A0F" w:rsidP="00871A0F">
            <w:pPr>
              <w:widowControl w:val="0"/>
              <w:autoSpaceDE w:val="0"/>
              <w:autoSpaceDN w:val="0"/>
              <w:adjustRightInd w:val="0"/>
              <w:spacing w:before="60" w:after="60"/>
            </w:pPr>
            <w:r w:rsidRPr="0083162A">
              <w:t xml:space="preserve">Обеспечение возмещения </w:t>
            </w:r>
            <w:r>
              <w:t>недополученных доходов</w:t>
            </w:r>
            <w:r w:rsidRPr="0083162A">
              <w:t>,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2551" w:type="dxa"/>
          </w:tcPr>
          <w:p w:rsidR="00871A0F" w:rsidRPr="0083162A" w:rsidRDefault="00871A0F" w:rsidP="00871A0F">
            <w:pPr>
              <w:widowControl w:val="0"/>
              <w:autoSpaceDE w:val="0"/>
              <w:autoSpaceDN w:val="0"/>
              <w:adjustRightInd w:val="0"/>
              <w:spacing w:before="60" w:after="60"/>
            </w:pPr>
            <w:r w:rsidRPr="0083162A">
              <w:t>Администрация МР «Усть-Куломский» в лице отдела экономической и налоговой политики</w:t>
            </w:r>
          </w:p>
        </w:tc>
        <w:tc>
          <w:tcPr>
            <w:tcW w:w="1418" w:type="dxa"/>
          </w:tcPr>
          <w:p w:rsidR="00871A0F" w:rsidRPr="0083162A" w:rsidRDefault="00871A0F" w:rsidP="00871A0F">
            <w:pPr>
              <w:widowControl w:val="0"/>
              <w:autoSpaceDE w:val="0"/>
              <w:autoSpaceDN w:val="0"/>
              <w:adjustRightInd w:val="0"/>
              <w:spacing w:before="60" w:after="60"/>
              <w:jc w:val="center"/>
            </w:pPr>
            <w:r>
              <w:t>37841,93185</w:t>
            </w:r>
          </w:p>
        </w:tc>
        <w:tc>
          <w:tcPr>
            <w:tcW w:w="1417" w:type="dxa"/>
          </w:tcPr>
          <w:p w:rsidR="00871A0F" w:rsidRPr="0083162A" w:rsidRDefault="00871A0F" w:rsidP="00871A0F">
            <w:pPr>
              <w:widowControl w:val="0"/>
              <w:autoSpaceDE w:val="0"/>
              <w:autoSpaceDN w:val="0"/>
              <w:adjustRightInd w:val="0"/>
              <w:spacing w:before="60" w:after="60"/>
              <w:jc w:val="center"/>
            </w:pPr>
            <w:r>
              <w:t>6199,13496</w:t>
            </w:r>
          </w:p>
        </w:tc>
        <w:tc>
          <w:tcPr>
            <w:tcW w:w="1418" w:type="dxa"/>
          </w:tcPr>
          <w:p w:rsidR="00871A0F" w:rsidRPr="0083162A" w:rsidRDefault="00871A0F" w:rsidP="00871A0F">
            <w:pPr>
              <w:widowControl w:val="0"/>
              <w:autoSpaceDE w:val="0"/>
              <w:autoSpaceDN w:val="0"/>
              <w:adjustRightInd w:val="0"/>
              <w:spacing w:before="60" w:after="60"/>
              <w:jc w:val="center"/>
            </w:pPr>
            <w:r>
              <w:rPr>
                <w:snapToGrid w:val="0"/>
              </w:rPr>
              <w:t>9741,95089</w:t>
            </w:r>
          </w:p>
        </w:tc>
        <w:tc>
          <w:tcPr>
            <w:tcW w:w="1417" w:type="dxa"/>
          </w:tcPr>
          <w:p w:rsidR="00871A0F" w:rsidRPr="0083162A" w:rsidRDefault="00871A0F" w:rsidP="00871A0F">
            <w:pPr>
              <w:widowControl w:val="0"/>
              <w:autoSpaceDE w:val="0"/>
              <w:autoSpaceDN w:val="0"/>
              <w:adjustRightInd w:val="0"/>
              <w:spacing w:before="60" w:after="60"/>
              <w:jc w:val="center"/>
            </w:pPr>
            <w:r>
              <w:rPr>
                <w:snapToGrid w:val="0"/>
              </w:rPr>
              <w:t>7300,282</w:t>
            </w:r>
          </w:p>
        </w:tc>
        <w:tc>
          <w:tcPr>
            <w:tcW w:w="993" w:type="dxa"/>
          </w:tcPr>
          <w:p w:rsidR="00871A0F" w:rsidRDefault="00871A0F" w:rsidP="00871A0F">
            <w:pPr>
              <w:widowControl w:val="0"/>
              <w:autoSpaceDE w:val="0"/>
              <w:autoSpaceDN w:val="0"/>
              <w:adjustRightInd w:val="0"/>
              <w:spacing w:before="60" w:after="60"/>
              <w:jc w:val="center"/>
            </w:pPr>
            <w:r>
              <w:rPr>
                <w:snapToGrid w:val="0"/>
              </w:rPr>
              <w:t>7300,282</w:t>
            </w:r>
          </w:p>
        </w:tc>
        <w:tc>
          <w:tcPr>
            <w:tcW w:w="1257" w:type="dxa"/>
          </w:tcPr>
          <w:p w:rsidR="00871A0F" w:rsidRDefault="00871A0F" w:rsidP="00871A0F">
            <w:pPr>
              <w:widowControl w:val="0"/>
              <w:autoSpaceDE w:val="0"/>
              <w:autoSpaceDN w:val="0"/>
              <w:adjustRightInd w:val="0"/>
              <w:spacing w:before="60" w:after="60"/>
              <w:jc w:val="center"/>
            </w:pPr>
            <w:r>
              <w:rPr>
                <w:snapToGrid w:val="0"/>
              </w:rPr>
              <w:t>7300,282</w:t>
            </w:r>
          </w:p>
        </w:tc>
      </w:tr>
      <w:tr w:rsidR="00871A0F" w:rsidRPr="0083162A" w:rsidTr="00871A0F">
        <w:trPr>
          <w:trHeight w:val="347"/>
          <w:jc w:val="center"/>
        </w:trPr>
        <w:tc>
          <w:tcPr>
            <w:tcW w:w="1881" w:type="dxa"/>
            <w:vMerge w:val="restart"/>
          </w:tcPr>
          <w:p w:rsidR="00871A0F" w:rsidRPr="0083162A" w:rsidRDefault="00871A0F" w:rsidP="00871A0F">
            <w:pPr>
              <w:widowControl w:val="0"/>
              <w:autoSpaceDE w:val="0"/>
              <w:autoSpaceDN w:val="0"/>
              <w:adjustRightInd w:val="0"/>
              <w:spacing w:before="60" w:after="60"/>
              <w:rPr>
                <w:b/>
              </w:rPr>
            </w:pPr>
            <w:r w:rsidRPr="0083162A">
              <w:rPr>
                <w:b/>
              </w:rPr>
              <w:t xml:space="preserve">Подпрограмма 2           </w:t>
            </w:r>
          </w:p>
        </w:tc>
        <w:tc>
          <w:tcPr>
            <w:tcW w:w="2656" w:type="dxa"/>
            <w:vMerge w:val="restart"/>
          </w:tcPr>
          <w:p w:rsidR="00871A0F" w:rsidRPr="0083162A" w:rsidRDefault="00871A0F" w:rsidP="00871A0F">
            <w:pPr>
              <w:widowControl w:val="0"/>
              <w:autoSpaceDE w:val="0"/>
              <w:autoSpaceDN w:val="0"/>
              <w:adjustRightInd w:val="0"/>
              <w:spacing w:before="60" w:after="60"/>
              <w:rPr>
                <w:b/>
              </w:rPr>
            </w:pPr>
            <w:r w:rsidRPr="0083162A">
              <w:rPr>
                <w:b/>
              </w:rPr>
              <w:t>Поддержка сельхозтоваропроизводителей</w:t>
            </w:r>
          </w:p>
        </w:tc>
        <w:tc>
          <w:tcPr>
            <w:tcW w:w="2551" w:type="dxa"/>
            <w:tcBorders>
              <w:bottom w:val="single" w:sz="4" w:space="0" w:color="auto"/>
            </w:tcBorders>
          </w:tcPr>
          <w:p w:rsidR="00871A0F" w:rsidRPr="0083162A" w:rsidRDefault="00871A0F" w:rsidP="00871A0F">
            <w:pPr>
              <w:widowControl w:val="0"/>
              <w:autoSpaceDE w:val="0"/>
              <w:autoSpaceDN w:val="0"/>
              <w:adjustRightInd w:val="0"/>
              <w:spacing w:before="60" w:after="60"/>
            </w:pPr>
            <w:r w:rsidRPr="0083162A">
              <w:t>Всего</w:t>
            </w:r>
          </w:p>
        </w:tc>
        <w:tc>
          <w:tcPr>
            <w:tcW w:w="1418" w:type="dxa"/>
            <w:tcBorders>
              <w:bottom w:val="single" w:sz="4" w:space="0" w:color="auto"/>
            </w:tcBorders>
            <w:vAlign w:val="center"/>
          </w:tcPr>
          <w:p w:rsidR="00871A0F" w:rsidRPr="0083162A" w:rsidRDefault="00871A0F" w:rsidP="00871A0F">
            <w:pPr>
              <w:widowControl w:val="0"/>
              <w:autoSpaceDE w:val="0"/>
              <w:autoSpaceDN w:val="0"/>
              <w:adjustRightInd w:val="0"/>
              <w:spacing w:before="60" w:after="60"/>
              <w:jc w:val="center"/>
            </w:pPr>
            <w:r>
              <w:t>6558,3</w:t>
            </w:r>
          </w:p>
        </w:tc>
        <w:tc>
          <w:tcPr>
            <w:tcW w:w="1417" w:type="dxa"/>
            <w:tcBorders>
              <w:bottom w:val="single" w:sz="4" w:space="0" w:color="auto"/>
            </w:tcBorders>
            <w:vAlign w:val="center"/>
          </w:tcPr>
          <w:p w:rsidR="00871A0F" w:rsidRPr="0083162A" w:rsidRDefault="00871A0F" w:rsidP="00871A0F">
            <w:pPr>
              <w:jc w:val="center"/>
            </w:pPr>
            <w:r>
              <w:t>1890,0</w:t>
            </w:r>
          </w:p>
        </w:tc>
        <w:tc>
          <w:tcPr>
            <w:tcW w:w="1418" w:type="dxa"/>
            <w:tcBorders>
              <w:bottom w:val="single" w:sz="4" w:space="0" w:color="auto"/>
            </w:tcBorders>
            <w:vAlign w:val="center"/>
          </w:tcPr>
          <w:p w:rsidR="00871A0F" w:rsidRPr="0083162A" w:rsidRDefault="00871A0F" w:rsidP="00871A0F">
            <w:pPr>
              <w:jc w:val="center"/>
            </w:pPr>
            <w:r>
              <w:t>2136,3</w:t>
            </w:r>
          </w:p>
        </w:tc>
        <w:tc>
          <w:tcPr>
            <w:tcW w:w="1417" w:type="dxa"/>
            <w:tcBorders>
              <w:bottom w:val="single" w:sz="4" w:space="0" w:color="auto"/>
            </w:tcBorders>
            <w:vAlign w:val="center"/>
          </w:tcPr>
          <w:p w:rsidR="00871A0F" w:rsidRPr="0083162A" w:rsidRDefault="00871A0F" w:rsidP="00871A0F">
            <w:pPr>
              <w:jc w:val="center"/>
            </w:pPr>
            <w:r>
              <w:t>2532,0</w:t>
            </w:r>
          </w:p>
        </w:tc>
        <w:tc>
          <w:tcPr>
            <w:tcW w:w="993" w:type="dxa"/>
            <w:tcBorders>
              <w:bottom w:val="single" w:sz="4" w:space="0" w:color="auto"/>
            </w:tcBorders>
            <w:vAlign w:val="center"/>
          </w:tcPr>
          <w:p w:rsidR="00871A0F" w:rsidRDefault="00871A0F" w:rsidP="00871A0F">
            <w:pPr>
              <w:jc w:val="center"/>
            </w:pPr>
            <w:r>
              <w:t>0</w:t>
            </w:r>
          </w:p>
        </w:tc>
        <w:tc>
          <w:tcPr>
            <w:tcW w:w="1257" w:type="dxa"/>
            <w:tcBorders>
              <w:bottom w:val="single" w:sz="4" w:space="0" w:color="auto"/>
            </w:tcBorders>
            <w:vAlign w:val="center"/>
          </w:tcPr>
          <w:p w:rsidR="00871A0F" w:rsidRDefault="00871A0F" w:rsidP="00871A0F">
            <w:pPr>
              <w:jc w:val="center"/>
            </w:pPr>
            <w:r>
              <w:t>0</w:t>
            </w:r>
          </w:p>
        </w:tc>
      </w:tr>
      <w:tr w:rsidR="00871A0F" w:rsidRPr="0083162A" w:rsidTr="00871A0F">
        <w:trPr>
          <w:trHeight w:val="519"/>
          <w:jc w:val="center"/>
        </w:trPr>
        <w:tc>
          <w:tcPr>
            <w:tcW w:w="1881" w:type="dxa"/>
            <w:vMerge/>
          </w:tcPr>
          <w:p w:rsidR="00871A0F" w:rsidRPr="0083162A" w:rsidRDefault="00871A0F" w:rsidP="00871A0F">
            <w:pPr>
              <w:widowControl w:val="0"/>
              <w:autoSpaceDE w:val="0"/>
              <w:autoSpaceDN w:val="0"/>
              <w:adjustRightInd w:val="0"/>
              <w:spacing w:before="60" w:after="60"/>
              <w:rPr>
                <w:b/>
              </w:rPr>
            </w:pPr>
          </w:p>
        </w:tc>
        <w:tc>
          <w:tcPr>
            <w:tcW w:w="2656" w:type="dxa"/>
            <w:vMerge/>
          </w:tcPr>
          <w:p w:rsidR="00871A0F" w:rsidRPr="0083162A" w:rsidRDefault="00871A0F" w:rsidP="00871A0F">
            <w:pPr>
              <w:widowControl w:val="0"/>
              <w:autoSpaceDE w:val="0"/>
              <w:autoSpaceDN w:val="0"/>
              <w:adjustRightInd w:val="0"/>
              <w:spacing w:before="60" w:after="60"/>
              <w:rPr>
                <w:b/>
              </w:rPr>
            </w:pPr>
          </w:p>
        </w:tc>
        <w:tc>
          <w:tcPr>
            <w:tcW w:w="2551" w:type="dxa"/>
            <w:tcBorders>
              <w:top w:val="single" w:sz="4" w:space="0" w:color="auto"/>
            </w:tcBorders>
          </w:tcPr>
          <w:p w:rsidR="00871A0F" w:rsidRPr="0083162A" w:rsidRDefault="00871A0F" w:rsidP="00871A0F">
            <w:pPr>
              <w:widowControl w:val="0"/>
              <w:autoSpaceDE w:val="0"/>
              <w:autoSpaceDN w:val="0"/>
              <w:adjustRightInd w:val="0"/>
              <w:spacing w:before="60" w:after="60"/>
            </w:pPr>
            <w:r w:rsidRPr="0083162A">
              <w:t>Администрация МР «Усть-Куломский» в лице отдела экономической и налоговой политики</w:t>
            </w:r>
          </w:p>
        </w:tc>
        <w:tc>
          <w:tcPr>
            <w:tcW w:w="1418" w:type="dxa"/>
            <w:tcBorders>
              <w:top w:val="single" w:sz="4" w:space="0" w:color="auto"/>
            </w:tcBorders>
            <w:vAlign w:val="center"/>
          </w:tcPr>
          <w:p w:rsidR="00871A0F" w:rsidRDefault="00871A0F" w:rsidP="00871A0F">
            <w:pPr>
              <w:widowControl w:val="0"/>
              <w:autoSpaceDE w:val="0"/>
              <w:autoSpaceDN w:val="0"/>
              <w:adjustRightInd w:val="0"/>
              <w:spacing w:before="60" w:after="60"/>
              <w:jc w:val="center"/>
            </w:pPr>
            <w:r>
              <w:t>6558,3</w:t>
            </w:r>
          </w:p>
        </w:tc>
        <w:tc>
          <w:tcPr>
            <w:tcW w:w="1417" w:type="dxa"/>
            <w:tcBorders>
              <w:top w:val="single" w:sz="4" w:space="0" w:color="auto"/>
            </w:tcBorders>
            <w:vAlign w:val="center"/>
          </w:tcPr>
          <w:p w:rsidR="00871A0F" w:rsidRDefault="00871A0F" w:rsidP="00871A0F">
            <w:pPr>
              <w:jc w:val="center"/>
            </w:pPr>
            <w:r>
              <w:t>1890,0</w:t>
            </w:r>
          </w:p>
        </w:tc>
        <w:tc>
          <w:tcPr>
            <w:tcW w:w="1418" w:type="dxa"/>
            <w:tcBorders>
              <w:top w:val="single" w:sz="4" w:space="0" w:color="auto"/>
            </w:tcBorders>
            <w:vAlign w:val="center"/>
          </w:tcPr>
          <w:p w:rsidR="00871A0F" w:rsidRDefault="00871A0F" w:rsidP="00871A0F">
            <w:pPr>
              <w:jc w:val="center"/>
            </w:pPr>
            <w:r>
              <w:t>2136,3</w:t>
            </w:r>
          </w:p>
        </w:tc>
        <w:tc>
          <w:tcPr>
            <w:tcW w:w="1417" w:type="dxa"/>
            <w:tcBorders>
              <w:top w:val="single" w:sz="4" w:space="0" w:color="auto"/>
            </w:tcBorders>
            <w:vAlign w:val="center"/>
          </w:tcPr>
          <w:p w:rsidR="00871A0F" w:rsidRDefault="00871A0F" w:rsidP="00871A0F">
            <w:pPr>
              <w:jc w:val="center"/>
            </w:pPr>
            <w:r>
              <w:t>2532,0</w:t>
            </w:r>
          </w:p>
        </w:tc>
        <w:tc>
          <w:tcPr>
            <w:tcW w:w="993" w:type="dxa"/>
            <w:tcBorders>
              <w:top w:val="single" w:sz="4" w:space="0" w:color="auto"/>
            </w:tcBorders>
            <w:vAlign w:val="center"/>
          </w:tcPr>
          <w:p w:rsidR="00871A0F" w:rsidRDefault="00871A0F" w:rsidP="00871A0F">
            <w:pPr>
              <w:jc w:val="center"/>
            </w:pPr>
            <w:r>
              <w:t>0</w:t>
            </w:r>
          </w:p>
        </w:tc>
        <w:tc>
          <w:tcPr>
            <w:tcW w:w="1257" w:type="dxa"/>
            <w:tcBorders>
              <w:top w:val="single" w:sz="4" w:space="0" w:color="auto"/>
            </w:tcBorders>
            <w:vAlign w:val="center"/>
          </w:tcPr>
          <w:p w:rsidR="00871A0F" w:rsidRDefault="00871A0F" w:rsidP="00871A0F">
            <w:pPr>
              <w:jc w:val="center"/>
            </w:pPr>
            <w:r>
              <w:t>0</w:t>
            </w:r>
          </w:p>
        </w:tc>
      </w:tr>
      <w:tr w:rsidR="00871A0F" w:rsidRPr="0083162A" w:rsidTr="00871A0F">
        <w:trPr>
          <w:trHeight w:val="515"/>
          <w:jc w:val="center"/>
        </w:trPr>
        <w:tc>
          <w:tcPr>
            <w:tcW w:w="1881" w:type="dxa"/>
          </w:tcPr>
          <w:p w:rsidR="00871A0F" w:rsidRPr="0083162A" w:rsidRDefault="00871A0F" w:rsidP="00871A0F">
            <w:pPr>
              <w:widowControl w:val="0"/>
              <w:autoSpaceDE w:val="0"/>
              <w:autoSpaceDN w:val="0"/>
              <w:adjustRightInd w:val="0"/>
              <w:spacing w:before="60" w:after="60"/>
            </w:pPr>
            <w:r>
              <w:t>Основное мероприятие 2.1.1</w:t>
            </w:r>
          </w:p>
        </w:tc>
        <w:tc>
          <w:tcPr>
            <w:tcW w:w="2656" w:type="dxa"/>
          </w:tcPr>
          <w:p w:rsidR="00871A0F" w:rsidRPr="0083162A" w:rsidRDefault="00871A0F" w:rsidP="00871A0F">
            <w:pPr>
              <w:widowControl w:val="0"/>
              <w:autoSpaceDE w:val="0"/>
              <w:autoSpaceDN w:val="0"/>
              <w:adjustRightInd w:val="0"/>
              <w:spacing w:before="60" w:after="60"/>
            </w:pPr>
            <w:r w:rsidRPr="0083162A">
              <w:t xml:space="preserve">Поддержка предприятий животноводства </w:t>
            </w:r>
          </w:p>
        </w:tc>
        <w:tc>
          <w:tcPr>
            <w:tcW w:w="2551" w:type="dxa"/>
          </w:tcPr>
          <w:p w:rsidR="00871A0F" w:rsidRPr="0083162A" w:rsidRDefault="00871A0F" w:rsidP="00871A0F">
            <w:pPr>
              <w:widowControl w:val="0"/>
              <w:autoSpaceDE w:val="0"/>
              <w:autoSpaceDN w:val="0"/>
              <w:adjustRightInd w:val="0"/>
              <w:spacing w:before="60" w:after="60"/>
            </w:pPr>
            <w:r w:rsidRPr="0083162A">
              <w:t xml:space="preserve">Администрация МР «Усть-Куломский» в лице отдела экономической </w:t>
            </w:r>
            <w:r w:rsidRPr="0083162A">
              <w:lastRenderedPageBreak/>
              <w:t>и налоговой политики</w:t>
            </w:r>
          </w:p>
        </w:tc>
        <w:tc>
          <w:tcPr>
            <w:tcW w:w="1418" w:type="dxa"/>
            <w:tcBorders>
              <w:top w:val="single" w:sz="4" w:space="0" w:color="auto"/>
            </w:tcBorders>
            <w:vAlign w:val="center"/>
          </w:tcPr>
          <w:p w:rsidR="00871A0F" w:rsidRPr="0083162A" w:rsidRDefault="00871A0F" w:rsidP="00871A0F">
            <w:pPr>
              <w:widowControl w:val="0"/>
              <w:autoSpaceDE w:val="0"/>
              <w:autoSpaceDN w:val="0"/>
              <w:adjustRightInd w:val="0"/>
              <w:spacing w:before="60" w:after="60"/>
              <w:jc w:val="center"/>
            </w:pPr>
            <w:r>
              <w:lastRenderedPageBreak/>
              <w:t>650,0</w:t>
            </w:r>
          </w:p>
        </w:tc>
        <w:tc>
          <w:tcPr>
            <w:tcW w:w="1417" w:type="dxa"/>
            <w:tcBorders>
              <w:top w:val="single" w:sz="4" w:space="0" w:color="auto"/>
            </w:tcBorders>
            <w:vAlign w:val="center"/>
          </w:tcPr>
          <w:p w:rsidR="00871A0F" w:rsidRPr="0083162A" w:rsidRDefault="00871A0F" w:rsidP="00871A0F">
            <w:pPr>
              <w:widowControl w:val="0"/>
              <w:autoSpaceDE w:val="0"/>
              <w:autoSpaceDN w:val="0"/>
              <w:adjustRightInd w:val="0"/>
              <w:spacing w:before="60" w:after="60"/>
              <w:jc w:val="center"/>
            </w:pPr>
            <w:r>
              <w:t>650,0</w:t>
            </w:r>
          </w:p>
        </w:tc>
        <w:tc>
          <w:tcPr>
            <w:tcW w:w="1418" w:type="dxa"/>
            <w:tcBorders>
              <w:top w:val="single" w:sz="4" w:space="0" w:color="auto"/>
            </w:tcBorders>
            <w:vAlign w:val="center"/>
          </w:tcPr>
          <w:p w:rsidR="00871A0F" w:rsidRPr="0083162A" w:rsidRDefault="00871A0F" w:rsidP="00871A0F">
            <w:pPr>
              <w:widowControl w:val="0"/>
              <w:autoSpaceDE w:val="0"/>
              <w:autoSpaceDN w:val="0"/>
              <w:adjustRightInd w:val="0"/>
              <w:spacing w:before="60" w:after="60"/>
              <w:jc w:val="center"/>
            </w:pPr>
            <w:r>
              <w:t>0</w:t>
            </w:r>
          </w:p>
        </w:tc>
        <w:tc>
          <w:tcPr>
            <w:tcW w:w="1417" w:type="dxa"/>
            <w:tcBorders>
              <w:top w:val="single" w:sz="4" w:space="0" w:color="auto"/>
            </w:tcBorders>
            <w:vAlign w:val="center"/>
          </w:tcPr>
          <w:p w:rsidR="00871A0F" w:rsidRPr="0083162A" w:rsidRDefault="00871A0F" w:rsidP="00871A0F">
            <w:pPr>
              <w:widowControl w:val="0"/>
              <w:autoSpaceDE w:val="0"/>
              <w:autoSpaceDN w:val="0"/>
              <w:adjustRightInd w:val="0"/>
              <w:spacing w:before="60" w:after="60"/>
              <w:jc w:val="center"/>
            </w:pPr>
            <w:r>
              <w:t>0</w:t>
            </w:r>
          </w:p>
        </w:tc>
        <w:tc>
          <w:tcPr>
            <w:tcW w:w="993" w:type="dxa"/>
            <w:tcBorders>
              <w:top w:val="single" w:sz="4" w:space="0" w:color="auto"/>
            </w:tcBorders>
            <w:vAlign w:val="center"/>
          </w:tcPr>
          <w:p w:rsidR="00871A0F" w:rsidRDefault="00871A0F" w:rsidP="00871A0F">
            <w:pPr>
              <w:widowControl w:val="0"/>
              <w:autoSpaceDE w:val="0"/>
              <w:autoSpaceDN w:val="0"/>
              <w:adjustRightInd w:val="0"/>
              <w:spacing w:before="60" w:after="60"/>
              <w:jc w:val="center"/>
            </w:pPr>
            <w:r>
              <w:t>0</w:t>
            </w:r>
          </w:p>
        </w:tc>
        <w:tc>
          <w:tcPr>
            <w:tcW w:w="1257" w:type="dxa"/>
            <w:tcBorders>
              <w:top w:val="single" w:sz="4" w:space="0" w:color="auto"/>
            </w:tcBorders>
            <w:vAlign w:val="center"/>
          </w:tcPr>
          <w:p w:rsidR="00871A0F" w:rsidRDefault="00871A0F" w:rsidP="00871A0F">
            <w:pPr>
              <w:widowControl w:val="0"/>
              <w:autoSpaceDE w:val="0"/>
              <w:autoSpaceDN w:val="0"/>
              <w:adjustRightInd w:val="0"/>
              <w:spacing w:before="60" w:after="60"/>
              <w:jc w:val="center"/>
            </w:pPr>
            <w:r>
              <w:t>0</w:t>
            </w:r>
          </w:p>
        </w:tc>
      </w:tr>
      <w:tr w:rsidR="00871A0F" w:rsidRPr="0083162A" w:rsidTr="00871A0F">
        <w:trPr>
          <w:trHeight w:val="20"/>
          <w:jc w:val="center"/>
        </w:trPr>
        <w:tc>
          <w:tcPr>
            <w:tcW w:w="1881" w:type="dxa"/>
          </w:tcPr>
          <w:p w:rsidR="00871A0F" w:rsidRPr="0083162A" w:rsidRDefault="00871A0F" w:rsidP="00871A0F">
            <w:pPr>
              <w:widowControl w:val="0"/>
              <w:autoSpaceDE w:val="0"/>
              <w:autoSpaceDN w:val="0"/>
              <w:adjustRightInd w:val="0"/>
              <w:spacing w:before="60" w:after="60"/>
            </w:pPr>
            <w:r>
              <w:lastRenderedPageBreak/>
              <w:t>Основное мероприятие 2.2.1</w:t>
            </w:r>
          </w:p>
        </w:tc>
        <w:tc>
          <w:tcPr>
            <w:tcW w:w="2656" w:type="dxa"/>
          </w:tcPr>
          <w:p w:rsidR="00871A0F" w:rsidRPr="0083162A" w:rsidRDefault="00871A0F" w:rsidP="00871A0F">
            <w:pPr>
              <w:widowControl w:val="0"/>
              <w:autoSpaceDE w:val="0"/>
              <w:autoSpaceDN w:val="0"/>
              <w:adjustRightInd w:val="0"/>
              <w:spacing w:before="60" w:after="60"/>
            </w:pPr>
            <w:r w:rsidRPr="0083162A">
              <w:t>Содействие вовлечению в сельскохозяйственный оборот новых земель и сохранение продуктивности эксплуатируемых угодий</w:t>
            </w:r>
          </w:p>
        </w:tc>
        <w:tc>
          <w:tcPr>
            <w:tcW w:w="2551" w:type="dxa"/>
          </w:tcPr>
          <w:p w:rsidR="00871A0F" w:rsidRPr="0083162A" w:rsidRDefault="00871A0F" w:rsidP="00871A0F">
            <w:pPr>
              <w:widowControl w:val="0"/>
              <w:autoSpaceDE w:val="0"/>
              <w:autoSpaceDN w:val="0"/>
              <w:adjustRightInd w:val="0"/>
              <w:spacing w:before="60" w:after="60"/>
            </w:pPr>
            <w:r w:rsidRPr="0083162A">
              <w:t>Администрация МР «Усть-Куломский» в лице отдела экономической и налоговой политики</w:t>
            </w:r>
          </w:p>
        </w:tc>
        <w:tc>
          <w:tcPr>
            <w:tcW w:w="1418" w:type="dxa"/>
            <w:vAlign w:val="center"/>
          </w:tcPr>
          <w:p w:rsidR="00871A0F" w:rsidRPr="0083162A" w:rsidRDefault="00871A0F" w:rsidP="00871A0F">
            <w:pPr>
              <w:widowControl w:val="0"/>
              <w:autoSpaceDE w:val="0"/>
              <w:autoSpaceDN w:val="0"/>
              <w:adjustRightInd w:val="0"/>
              <w:spacing w:before="60" w:after="60"/>
              <w:jc w:val="center"/>
            </w:pPr>
            <w:r w:rsidRPr="0083162A">
              <w:t>0</w:t>
            </w:r>
          </w:p>
        </w:tc>
        <w:tc>
          <w:tcPr>
            <w:tcW w:w="1417" w:type="dxa"/>
            <w:vAlign w:val="center"/>
          </w:tcPr>
          <w:p w:rsidR="00871A0F" w:rsidRPr="0083162A" w:rsidRDefault="00871A0F" w:rsidP="00871A0F">
            <w:pPr>
              <w:widowControl w:val="0"/>
              <w:autoSpaceDE w:val="0"/>
              <w:autoSpaceDN w:val="0"/>
              <w:adjustRightInd w:val="0"/>
              <w:spacing w:before="60" w:after="60"/>
              <w:jc w:val="center"/>
            </w:pPr>
            <w:r w:rsidRPr="0083162A">
              <w:t>0</w:t>
            </w:r>
          </w:p>
        </w:tc>
        <w:tc>
          <w:tcPr>
            <w:tcW w:w="1418" w:type="dxa"/>
            <w:vAlign w:val="center"/>
          </w:tcPr>
          <w:p w:rsidR="00871A0F" w:rsidRPr="0083162A" w:rsidRDefault="00871A0F" w:rsidP="00871A0F">
            <w:pPr>
              <w:widowControl w:val="0"/>
              <w:autoSpaceDE w:val="0"/>
              <w:autoSpaceDN w:val="0"/>
              <w:adjustRightInd w:val="0"/>
              <w:spacing w:before="60" w:after="60"/>
              <w:jc w:val="center"/>
            </w:pPr>
            <w:r w:rsidRPr="0083162A">
              <w:t>0</w:t>
            </w:r>
          </w:p>
        </w:tc>
        <w:tc>
          <w:tcPr>
            <w:tcW w:w="1417" w:type="dxa"/>
            <w:vAlign w:val="center"/>
          </w:tcPr>
          <w:p w:rsidR="00871A0F" w:rsidRPr="0083162A" w:rsidRDefault="00871A0F" w:rsidP="00871A0F">
            <w:pPr>
              <w:widowControl w:val="0"/>
              <w:autoSpaceDE w:val="0"/>
              <w:autoSpaceDN w:val="0"/>
              <w:adjustRightInd w:val="0"/>
              <w:spacing w:before="60" w:after="60"/>
              <w:jc w:val="center"/>
            </w:pPr>
            <w:r w:rsidRPr="0083162A">
              <w:t>0</w:t>
            </w:r>
          </w:p>
        </w:tc>
        <w:tc>
          <w:tcPr>
            <w:tcW w:w="993" w:type="dxa"/>
            <w:vAlign w:val="center"/>
          </w:tcPr>
          <w:p w:rsidR="00871A0F" w:rsidRPr="0083162A" w:rsidRDefault="00871A0F" w:rsidP="00871A0F">
            <w:pPr>
              <w:widowControl w:val="0"/>
              <w:autoSpaceDE w:val="0"/>
              <w:autoSpaceDN w:val="0"/>
              <w:adjustRightInd w:val="0"/>
              <w:spacing w:before="60" w:after="60"/>
              <w:jc w:val="center"/>
            </w:pPr>
            <w:r>
              <w:t>0</w:t>
            </w:r>
          </w:p>
        </w:tc>
        <w:tc>
          <w:tcPr>
            <w:tcW w:w="1257" w:type="dxa"/>
            <w:vAlign w:val="center"/>
          </w:tcPr>
          <w:p w:rsidR="00871A0F" w:rsidRPr="0083162A" w:rsidRDefault="00871A0F" w:rsidP="00871A0F">
            <w:pPr>
              <w:widowControl w:val="0"/>
              <w:autoSpaceDE w:val="0"/>
              <w:autoSpaceDN w:val="0"/>
              <w:adjustRightInd w:val="0"/>
              <w:spacing w:before="60" w:after="60"/>
              <w:jc w:val="center"/>
            </w:pPr>
            <w:r>
              <w:t>0</w:t>
            </w:r>
          </w:p>
        </w:tc>
      </w:tr>
      <w:tr w:rsidR="00871A0F" w:rsidRPr="0083162A" w:rsidTr="00871A0F">
        <w:trPr>
          <w:trHeight w:val="20"/>
          <w:jc w:val="center"/>
        </w:trPr>
        <w:tc>
          <w:tcPr>
            <w:tcW w:w="1881" w:type="dxa"/>
          </w:tcPr>
          <w:p w:rsidR="00871A0F" w:rsidRPr="0083162A" w:rsidRDefault="00871A0F" w:rsidP="00871A0F">
            <w:pPr>
              <w:widowControl w:val="0"/>
              <w:autoSpaceDE w:val="0"/>
              <w:autoSpaceDN w:val="0"/>
              <w:adjustRightInd w:val="0"/>
              <w:spacing w:before="60" w:after="60"/>
            </w:pPr>
            <w:r>
              <w:t>Основное мероприятие 2.3.1</w:t>
            </w:r>
          </w:p>
        </w:tc>
        <w:tc>
          <w:tcPr>
            <w:tcW w:w="2656" w:type="dxa"/>
          </w:tcPr>
          <w:p w:rsidR="00871A0F" w:rsidRPr="0083162A" w:rsidRDefault="00871A0F" w:rsidP="00871A0F">
            <w:pPr>
              <w:widowControl w:val="0"/>
              <w:autoSpaceDE w:val="0"/>
              <w:autoSpaceDN w:val="0"/>
              <w:adjustRightInd w:val="0"/>
              <w:spacing w:before="60" w:after="60"/>
            </w:pPr>
            <w:r w:rsidRPr="0083162A">
              <w:t>Стимулирование переработки сельскохозяйственной продукции, рыбы, дикоросов и производства пищевой продукции</w:t>
            </w:r>
          </w:p>
        </w:tc>
        <w:tc>
          <w:tcPr>
            <w:tcW w:w="2551" w:type="dxa"/>
          </w:tcPr>
          <w:p w:rsidR="00871A0F" w:rsidRPr="0083162A" w:rsidRDefault="00871A0F" w:rsidP="00871A0F">
            <w:pPr>
              <w:widowControl w:val="0"/>
              <w:autoSpaceDE w:val="0"/>
              <w:autoSpaceDN w:val="0"/>
              <w:adjustRightInd w:val="0"/>
              <w:spacing w:before="60" w:after="60"/>
            </w:pPr>
            <w:r w:rsidRPr="0083162A">
              <w:t>Администрация МР «Усть-Куломский» в лице отдела экономической и налоговой политики</w:t>
            </w:r>
          </w:p>
        </w:tc>
        <w:tc>
          <w:tcPr>
            <w:tcW w:w="1418" w:type="dxa"/>
          </w:tcPr>
          <w:p w:rsidR="00871A0F" w:rsidRPr="0083162A" w:rsidRDefault="00871A0F" w:rsidP="00871A0F">
            <w:pPr>
              <w:widowControl w:val="0"/>
              <w:autoSpaceDE w:val="0"/>
              <w:autoSpaceDN w:val="0"/>
              <w:adjustRightInd w:val="0"/>
              <w:spacing w:before="60" w:after="60"/>
              <w:jc w:val="center"/>
            </w:pPr>
            <w:r>
              <w:t>100,0</w:t>
            </w:r>
          </w:p>
        </w:tc>
        <w:tc>
          <w:tcPr>
            <w:tcW w:w="1417" w:type="dxa"/>
          </w:tcPr>
          <w:p w:rsidR="00871A0F" w:rsidRPr="0083162A" w:rsidRDefault="00871A0F" w:rsidP="00871A0F">
            <w:pPr>
              <w:widowControl w:val="0"/>
              <w:autoSpaceDE w:val="0"/>
              <w:autoSpaceDN w:val="0"/>
              <w:adjustRightInd w:val="0"/>
              <w:spacing w:before="60" w:after="60"/>
              <w:jc w:val="center"/>
            </w:pPr>
            <w:r>
              <w:t>100,</w:t>
            </w:r>
            <w:r w:rsidRPr="0083162A">
              <w:t>0</w:t>
            </w:r>
          </w:p>
        </w:tc>
        <w:tc>
          <w:tcPr>
            <w:tcW w:w="1418" w:type="dxa"/>
          </w:tcPr>
          <w:p w:rsidR="00871A0F" w:rsidRPr="0083162A" w:rsidRDefault="00871A0F" w:rsidP="00871A0F">
            <w:pPr>
              <w:widowControl w:val="0"/>
              <w:autoSpaceDE w:val="0"/>
              <w:autoSpaceDN w:val="0"/>
              <w:adjustRightInd w:val="0"/>
              <w:spacing w:before="60" w:after="60"/>
              <w:jc w:val="center"/>
            </w:pPr>
            <w:r w:rsidRPr="0083162A">
              <w:t>0</w:t>
            </w:r>
          </w:p>
        </w:tc>
        <w:tc>
          <w:tcPr>
            <w:tcW w:w="1417" w:type="dxa"/>
          </w:tcPr>
          <w:p w:rsidR="00871A0F" w:rsidRPr="0083162A" w:rsidRDefault="00871A0F" w:rsidP="00871A0F">
            <w:pPr>
              <w:widowControl w:val="0"/>
              <w:autoSpaceDE w:val="0"/>
              <w:autoSpaceDN w:val="0"/>
              <w:adjustRightInd w:val="0"/>
              <w:spacing w:before="60" w:after="60"/>
              <w:jc w:val="center"/>
            </w:pPr>
            <w:r w:rsidRPr="0083162A">
              <w:t>0</w:t>
            </w:r>
          </w:p>
        </w:tc>
        <w:tc>
          <w:tcPr>
            <w:tcW w:w="993" w:type="dxa"/>
          </w:tcPr>
          <w:p w:rsidR="00871A0F" w:rsidRPr="0083162A" w:rsidRDefault="00871A0F" w:rsidP="00871A0F">
            <w:pPr>
              <w:widowControl w:val="0"/>
              <w:autoSpaceDE w:val="0"/>
              <w:autoSpaceDN w:val="0"/>
              <w:adjustRightInd w:val="0"/>
              <w:spacing w:before="60" w:after="60"/>
              <w:jc w:val="center"/>
            </w:pPr>
            <w:r>
              <w:t>0</w:t>
            </w:r>
          </w:p>
        </w:tc>
        <w:tc>
          <w:tcPr>
            <w:tcW w:w="1257" w:type="dxa"/>
          </w:tcPr>
          <w:p w:rsidR="00871A0F" w:rsidRPr="0083162A" w:rsidRDefault="00871A0F" w:rsidP="00871A0F">
            <w:pPr>
              <w:widowControl w:val="0"/>
              <w:autoSpaceDE w:val="0"/>
              <w:autoSpaceDN w:val="0"/>
              <w:adjustRightInd w:val="0"/>
              <w:spacing w:before="60" w:after="60"/>
              <w:jc w:val="center"/>
            </w:pPr>
            <w:r>
              <w:t>0</w:t>
            </w:r>
          </w:p>
        </w:tc>
      </w:tr>
      <w:tr w:rsidR="00871A0F" w:rsidRPr="0083162A" w:rsidTr="00871A0F">
        <w:trPr>
          <w:trHeight w:val="147"/>
          <w:jc w:val="center"/>
        </w:trPr>
        <w:tc>
          <w:tcPr>
            <w:tcW w:w="1881" w:type="dxa"/>
          </w:tcPr>
          <w:p w:rsidR="00871A0F" w:rsidRPr="0083162A" w:rsidRDefault="00871A0F" w:rsidP="00871A0F">
            <w:pPr>
              <w:rPr>
                <w:snapToGrid w:val="0"/>
              </w:rPr>
            </w:pPr>
            <w:r w:rsidRPr="0083162A">
              <w:rPr>
                <w:snapToGrid w:val="0"/>
              </w:rPr>
              <w:t>Основное мероприятие</w:t>
            </w:r>
          </w:p>
          <w:p w:rsidR="00871A0F" w:rsidRPr="0083162A" w:rsidRDefault="00871A0F" w:rsidP="00871A0F">
            <w:pPr>
              <w:widowControl w:val="0"/>
              <w:autoSpaceDE w:val="0"/>
              <w:autoSpaceDN w:val="0"/>
              <w:adjustRightInd w:val="0"/>
              <w:spacing w:before="60" w:after="60"/>
            </w:pPr>
            <w:r>
              <w:rPr>
                <w:snapToGrid w:val="0"/>
              </w:rPr>
              <w:t>2.4.1</w:t>
            </w:r>
          </w:p>
          <w:p w:rsidR="00871A0F" w:rsidRPr="0083162A" w:rsidRDefault="00871A0F" w:rsidP="00871A0F">
            <w:pPr>
              <w:widowControl w:val="0"/>
              <w:autoSpaceDE w:val="0"/>
              <w:autoSpaceDN w:val="0"/>
              <w:adjustRightInd w:val="0"/>
              <w:spacing w:before="60" w:after="60"/>
            </w:pPr>
          </w:p>
        </w:tc>
        <w:tc>
          <w:tcPr>
            <w:tcW w:w="2656" w:type="dxa"/>
          </w:tcPr>
          <w:p w:rsidR="00871A0F" w:rsidRPr="0083162A" w:rsidRDefault="00871A0F" w:rsidP="00871A0F">
            <w:pPr>
              <w:widowControl w:val="0"/>
              <w:autoSpaceDE w:val="0"/>
              <w:autoSpaceDN w:val="0"/>
              <w:adjustRightInd w:val="0"/>
              <w:spacing w:before="60" w:after="60"/>
            </w:pPr>
            <w:r>
              <w:rPr>
                <w:snapToGrid w:val="0"/>
              </w:rPr>
              <w:t>Финансовое обеспечение</w:t>
            </w:r>
            <w:r w:rsidRPr="0083162A">
              <w:rPr>
                <w:snapToGrid w:val="0"/>
              </w:rPr>
              <w:t xml:space="preserve"> части затрат на реализацию народных проектов в сфере агропромышленного комплекса</w:t>
            </w:r>
          </w:p>
        </w:tc>
        <w:tc>
          <w:tcPr>
            <w:tcW w:w="2551" w:type="dxa"/>
          </w:tcPr>
          <w:p w:rsidR="00871A0F" w:rsidRPr="0083162A" w:rsidRDefault="00871A0F" w:rsidP="00871A0F">
            <w:pPr>
              <w:widowControl w:val="0"/>
              <w:autoSpaceDE w:val="0"/>
              <w:autoSpaceDN w:val="0"/>
              <w:adjustRightInd w:val="0"/>
              <w:spacing w:before="60" w:after="60"/>
            </w:pPr>
            <w:r w:rsidRPr="0083162A">
              <w:t>Администрация МР «Усть-Куломский» в лице отдела экономической и налоговой политики</w:t>
            </w:r>
          </w:p>
        </w:tc>
        <w:tc>
          <w:tcPr>
            <w:tcW w:w="1418" w:type="dxa"/>
            <w:tcBorders>
              <w:bottom w:val="single" w:sz="4" w:space="0" w:color="auto"/>
            </w:tcBorders>
          </w:tcPr>
          <w:p w:rsidR="00871A0F" w:rsidRPr="0083162A" w:rsidRDefault="00871A0F" w:rsidP="00871A0F">
            <w:pPr>
              <w:widowControl w:val="0"/>
              <w:autoSpaceDE w:val="0"/>
              <w:autoSpaceDN w:val="0"/>
              <w:adjustRightInd w:val="0"/>
              <w:spacing w:before="60" w:after="60"/>
              <w:jc w:val="center"/>
            </w:pPr>
            <w:r>
              <w:t>4638,3</w:t>
            </w:r>
          </w:p>
        </w:tc>
        <w:tc>
          <w:tcPr>
            <w:tcW w:w="1417" w:type="dxa"/>
            <w:tcBorders>
              <w:bottom w:val="single" w:sz="4" w:space="0" w:color="auto"/>
            </w:tcBorders>
          </w:tcPr>
          <w:p w:rsidR="00871A0F" w:rsidRPr="0083162A" w:rsidRDefault="00871A0F" w:rsidP="00871A0F">
            <w:pPr>
              <w:widowControl w:val="0"/>
              <w:autoSpaceDE w:val="0"/>
              <w:autoSpaceDN w:val="0"/>
              <w:adjustRightInd w:val="0"/>
              <w:spacing w:before="60" w:after="60"/>
              <w:jc w:val="center"/>
            </w:pPr>
            <w:r>
              <w:t>940,0</w:t>
            </w:r>
          </w:p>
        </w:tc>
        <w:tc>
          <w:tcPr>
            <w:tcW w:w="1418" w:type="dxa"/>
            <w:tcBorders>
              <w:bottom w:val="single" w:sz="4" w:space="0" w:color="auto"/>
            </w:tcBorders>
          </w:tcPr>
          <w:p w:rsidR="00871A0F" w:rsidRPr="0083162A" w:rsidRDefault="00871A0F" w:rsidP="00871A0F">
            <w:pPr>
              <w:widowControl w:val="0"/>
              <w:autoSpaceDE w:val="0"/>
              <w:autoSpaceDN w:val="0"/>
              <w:adjustRightInd w:val="0"/>
              <w:spacing w:before="60" w:after="60"/>
              <w:jc w:val="center"/>
            </w:pPr>
            <w:r>
              <w:t>1166,30</w:t>
            </w:r>
          </w:p>
        </w:tc>
        <w:tc>
          <w:tcPr>
            <w:tcW w:w="1417" w:type="dxa"/>
            <w:tcBorders>
              <w:bottom w:val="single" w:sz="4" w:space="0" w:color="auto"/>
            </w:tcBorders>
          </w:tcPr>
          <w:p w:rsidR="00871A0F" w:rsidRPr="0083162A" w:rsidRDefault="00871A0F" w:rsidP="00871A0F">
            <w:pPr>
              <w:widowControl w:val="0"/>
              <w:autoSpaceDE w:val="0"/>
              <w:autoSpaceDN w:val="0"/>
              <w:adjustRightInd w:val="0"/>
              <w:spacing w:before="60" w:after="60"/>
              <w:jc w:val="center"/>
            </w:pPr>
            <w:r>
              <w:t>2532,00</w:t>
            </w:r>
          </w:p>
        </w:tc>
        <w:tc>
          <w:tcPr>
            <w:tcW w:w="993" w:type="dxa"/>
            <w:tcBorders>
              <w:bottom w:val="single" w:sz="4" w:space="0" w:color="auto"/>
            </w:tcBorders>
          </w:tcPr>
          <w:p w:rsidR="00871A0F" w:rsidRDefault="00871A0F" w:rsidP="00871A0F">
            <w:pPr>
              <w:widowControl w:val="0"/>
              <w:autoSpaceDE w:val="0"/>
              <w:autoSpaceDN w:val="0"/>
              <w:adjustRightInd w:val="0"/>
              <w:spacing w:before="60" w:after="60"/>
              <w:jc w:val="center"/>
            </w:pPr>
            <w:r>
              <w:t>0</w:t>
            </w:r>
          </w:p>
        </w:tc>
        <w:tc>
          <w:tcPr>
            <w:tcW w:w="1257" w:type="dxa"/>
            <w:tcBorders>
              <w:bottom w:val="single" w:sz="4" w:space="0" w:color="auto"/>
            </w:tcBorders>
          </w:tcPr>
          <w:p w:rsidR="00871A0F" w:rsidRDefault="00871A0F" w:rsidP="00871A0F">
            <w:pPr>
              <w:widowControl w:val="0"/>
              <w:autoSpaceDE w:val="0"/>
              <w:autoSpaceDN w:val="0"/>
              <w:adjustRightInd w:val="0"/>
              <w:spacing w:before="60" w:after="60"/>
              <w:jc w:val="center"/>
            </w:pPr>
            <w:r>
              <w:t>0</w:t>
            </w:r>
          </w:p>
        </w:tc>
      </w:tr>
      <w:tr w:rsidR="00871A0F" w:rsidRPr="0083162A" w:rsidTr="00871A0F">
        <w:trPr>
          <w:trHeight w:val="20"/>
          <w:jc w:val="center"/>
        </w:trPr>
        <w:tc>
          <w:tcPr>
            <w:tcW w:w="1881" w:type="dxa"/>
          </w:tcPr>
          <w:p w:rsidR="00871A0F" w:rsidRPr="0083162A" w:rsidRDefault="00871A0F" w:rsidP="00871A0F">
            <w:pPr>
              <w:rPr>
                <w:snapToGrid w:val="0"/>
              </w:rPr>
            </w:pPr>
            <w:r w:rsidRPr="0083162A">
              <w:rPr>
                <w:snapToGrid w:val="0"/>
              </w:rPr>
              <w:t>Основное мероприятие</w:t>
            </w:r>
          </w:p>
          <w:p w:rsidR="00871A0F" w:rsidRPr="0083162A" w:rsidRDefault="00871A0F" w:rsidP="00871A0F">
            <w:pPr>
              <w:rPr>
                <w:snapToGrid w:val="0"/>
              </w:rPr>
            </w:pPr>
            <w:r>
              <w:rPr>
                <w:snapToGrid w:val="0"/>
              </w:rPr>
              <w:t>2.4.2</w:t>
            </w:r>
          </w:p>
        </w:tc>
        <w:tc>
          <w:tcPr>
            <w:tcW w:w="2656" w:type="dxa"/>
          </w:tcPr>
          <w:p w:rsidR="00871A0F" w:rsidRPr="0083162A" w:rsidRDefault="00871A0F" w:rsidP="00871A0F">
            <w:pPr>
              <w:widowControl w:val="0"/>
              <w:autoSpaceDE w:val="0"/>
              <w:autoSpaceDN w:val="0"/>
              <w:adjustRightInd w:val="0"/>
              <w:spacing w:before="60" w:after="60"/>
              <w:rPr>
                <w:snapToGrid w:val="0"/>
              </w:rPr>
            </w:pPr>
            <w:r w:rsidRPr="0083162A">
              <w:rPr>
                <w:snapToGrid w:val="0"/>
              </w:rPr>
              <w:t>Возмещение части затрат по приобретению горюче-смазочных материалов, используемых для уборки естественных и сеяных сенокосов</w:t>
            </w:r>
          </w:p>
        </w:tc>
        <w:tc>
          <w:tcPr>
            <w:tcW w:w="2551" w:type="dxa"/>
          </w:tcPr>
          <w:p w:rsidR="00871A0F" w:rsidRPr="0083162A" w:rsidRDefault="00871A0F" w:rsidP="00871A0F">
            <w:pPr>
              <w:widowControl w:val="0"/>
              <w:autoSpaceDE w:val="0"/>
              <w:autoSpaceDN w:val="0"/>
              <w:adjustRightInd w:val="0"/>
              <w:spacing w:before="60" w:after="60"/>
            </w:pPr>
            <w:r w:rsidRPr="0083162A">
              <w:t>Администрация МР «Усть-Куломский» в лице отдела экономической и налоговой политики</w:t>
            </w:r>
          </w:p>
        </w:tc>
        <w:tc>
          <w:tcPr>
            <w:tcW w:w="1418" w:type="dxa"/>
          </w:tcPr>
          <w:p w:rsidR="00871A0F" w:rsidRPr="0083162A" w:rsidRDefault="00871A0F" w:rsidP="00871A0F">
            <w:pPr>
              <w:widowControl w:val="0"/>
              <w:autoSpaceDE w:val="0"/>
              <w:autoSpaceDN w:val="0"/>
              <w:adjustRightInd w:val="0"/>
              <w:spacing w:before="60" w:after="60"/>
              <w:jc w:val="center"/>
            </w:pPr>
            <w:r>
              <w:t>1170,0</w:t>
            </w:r>
          </w:p>
        </w:tc>
        <w:tc>
          <w:tcPr>
            <w:tcW w:w="1417" w:type="dxa"/>
          </w:tcPr>
          <w:p w:rsidR="00871A0F" w:rsidRPr="0083162A" w:rsidRDefault="00871A0F" w:rsidP="00871A0F">
            <w:pPr>
              <w:widowControl w:val="0"/>
              <w:autoSpaceDE w:val="0"/>
              <w:autoSpaceDN w:val="0"/>
              <w:adjustRightInd w:val="0"/>
              <w:spacing w:before="60" w:after="60"/>
              <w:jc w:val="center"/>
            </w:pPr>
            <w:r>
              <w:t>200,0</w:t>
            </w:r>
          </w:p>
        </w:tc>
        <w:tc>
          <w:tcPr>
            <w:tcW w:w="1418" w:type="dxa"/>
          </w:tcPr>
          <w:p w:rsidR="00871A0F" w:rsidRPr="0083162A" w:rsidRDefault="00871A0F" w:rsidP="00871A0F">
            <w:pPr>
              <w:widowControl w:val="0"/>
              <w:autoSpaceDE w:val="0"/>
              <w:autoSpaceDN w:val="0"/>
              <w:adjustRightInd w:val="0"/>
              <w:spacing w:before="60" w:after="60"/>
              <w:jc w:val="center"/>
            </w:pPr>
            <w:r>
              <w:t>970,0</w:t>
            </w:r>
          </w:p>
        </w:tc>
        <w:tc>
          <w:tcPr>
            <w:tcW w:w="1417" w:type="dxa"/>
          </w:tcPr>
          <w:p w:rsidR="00871A0F" w:rsidRPr="0083162A" w:rsidRDefault="00871A0F" w:rsidP="00871A0F">
            <w:pPr>
              <w:widowControl w:val="0"/>
              <w:autoSpaceDE w:val="0"/>
              <w:autoSpaceDN w:val="0"/>
              <w:adjustRightInd w:val="0"/>
              <w:spacing w:before="60" w:after="60"/>
              <w:jc w:val="center"/>
            </w:pPr>
            <w:r w:rsidRPr="0083162A">
              <w:t>0</w:t>
            </w:r>
          </w:p>
        </w:tc>
        <w:tc>
          <w:tcPr>
            <w:tcW w:w="993" w:type="dxa"/>
          </w:tcPr>
          <w:p w:rsidR="00871A0F" w:rsidRPr="0083162A" w:rsidRDefault="00871A0F" w:rsidP="00871A0F">
            <w:pPr>
              <w:widowControl w:val="0"/>
              <w:autoSpaceDE w:val="0"/>
              <w:autoSpaceDN w:val="0"/>
              <w:adjustRightInd w:val="0"/>
              <w:spacing w:before="60" w:after="60"/>
              <w:jc w:val="center"/>
            </w:pPr>
            <w:r>
              <w:t>0</w:t>
            </w:r>
          </w:p>
        </w:tc>
        <w:tc>
          <w:tcPr>
            <w:tcW w:w="1257" w:type="dxa"/>
          </w:tcPr>
          <w:p w:rsidR="00871A0F" w:rsidRPr="0083162A" w:rsidRDefault="00871A0F" w:rsidP="00871A0F">
            <w:pPr>
              <w:widowControl w:val="0"/>
              <w:autoSpaceDE w:val="0"/>
              <w:autoSpaceDN w:val="0"/>
              <w:adjustRightInd w:val="0"/>
              <w:spacing w:before="60" w:after="60"/>
              <w:jc w:val="center"/>
            </w:pPr>
            <w:r>
              <w:t>0</w:t>
            </w:r>
          </w:p>
        </w:tc>
      </w:tr>
      <w:tr w:rsidR="00871A0F" w:rsidRPr="0083162A" w:rsidTr="00871A0F">
        <w:trPr>
          <w:trHeight w:val="20"/>
          <w:jc w:val="center"/>
        </w:trPr>
        <w:tc>
          <w:tcPr>
            <w:tcW w:w="1881" w:type="dxa"/>
          </w:tcPr>
          <w:p w:rsidR="00871A0F" w:rsidRPr="0083162A" w:rsidRDefault="00871A0F" w:rsidP="00871A0F">
            <w:pPr>
              <w:rPr>
                <w:snapToGrid w:val="0"/>
              </w:rPr>
            </w:pPr>
            <w:r w:rsidRPr="0083162A">
              <w:rPr>
                <w:snapToGrid w:val="0"/>
              </w:rPr>
              <w:t>Основное мероприятие</w:t>
            </w:r>
          </w:p>
          <w:p w:rsidR="00871A0F" w:rsidRPr="0083162A" w:rsidRDefault="00871A0F" w:rsidP="00871A0F">
            <w:pPr>
              <w:rPr>
                <w:snapToGrid w:val="0"/>
              </w:rPr>
            </w:pPr>
            <w:r>
              <w:rPr>
                <w:snapToGrid w:val="0"/>
              </w:rPr>
              <w:t>2.4.3</w:t>
            </w:r>
          </w:p>
        </w:tc>
        <w:tc>
          <w:tcPr>
            <w:tcW w:w="2656" w:type="dxa"/>
          </w:tcPr>
          <w:p w:rsidR="00871A0F" w:rsidRPr="0083162A" w:rsidRDefault="00871A0F" w:rsidP="00871A0F">
            <w:pPr>
              <w:widowControl w:val="0"/>
              <w:autoSpaceDE w:val="0"/>
              <w:autoSpaceDN w:val="0"/>
              <w:adjustRightInd w:val="0"/>
              <w:spacing w:before="60" w:after="60"/>
              <w:rPr>
                <w:snapToGrid w:val="0"/>
              </w:rPr>
            </w:pPr>
            <w:r w:rsidRPr="00B65C10">
              <w:rPr>
                <w:snapToGrid w:val="0"/>
                <w:color w:val="000000"/>
              </w:rPr>
              <w:t>Поддержка малых форм хозяйствования отрасли (крестьянских (фермерских) хозяйств)</w:t>
            </w:r>
          </w:p>
        </w:tc>
        <w:tc>
          <w:tcPr>
            <w:tcW w:w="2551" w:type="dxa"/>
          </w:tcPr>
          <w:p w:rsidR="00871A0F" w:rsidRPr="0083162A" w:rsidRDefault="00871A0F" w:rsidP="00871A0F">
            <w:pPr>
              <w:widowControl w:val="0"/>
              <w:autoSpaceDE w:val="0"/>
              <w:autoSpaceDN w:val="0"/>
              <w:adjustRightInd w:val="0"/>
              <w:spacing w:before="60" w:after="60"/>
            </w:pPr>
            <w:r w:rsidRPr="0083162A">
              <w:t>Администрация МР «Усть-Куломский» в лице отдела экономической и налоговой политики</w:t>
            </w:r>
          </w:p>
        </w:tc>
        <w:tc>
          <w:tcPr>
            <w:tcW w:w="1418" w:type="dxa"/>
          </w:tcPr>
          <w:p w:rsidR="00871A0F" w:rsidRPr="0083162A" w:rsidRDefault="00871A0F" w:rsidP="00871A0F">
            <w:pPr>
              <w:widowControl w:val="0"/>
              <w:autoSpaceDE w:val="0"/>
              <w:autoSpaceDN w:val="0"/>
              <w:adjustRightInd w:val="0"/>
              <w:spacing w:before="60" w:after="60"/>
              <w:jc w:val="center"/>
            </w:pPr>
            <w:r>
              <w:t>0</w:t>
            </w:r>
          </w:p>
        </w:tc>
        <w:tc>
          <w:tcPr>
            <w:tcW w:w="1417" w:type="dxa"/>
          </w:tcPr>
          <w:p w:rsidR="00871A0F" w:rsidRPr="0083162A" w:rsidRDefault="00871A0F" w:rsidP="00871A0F">
            <w:pPr>
              <w:widowControl w:val="0"/>
              <w:autoSpaceDE w:val="0"/>
              <w:autoSpaceDN w:val="0"/>
              <w:adjustRightInd w:val="0"/>
              <w:spacing w:before="60" w:after="60"/>
              <w:jc w:val="center"/>
            </w:pPr>
            <w:r>
              <w:t>0</w:t>
            </w:r>
          </w:p>
        </w:tc>
        <w:tc>
          <w:tcPr>
            <w:tcW w:w="1418" w:type="dxa"/>
          </w:tcPr>
          <w:p w:rsidR="00871A0F" w:rsidRPr="0083162A" w:rsidRDefault="00871A0F" w:rsidP="00871A0F">
            <w:pPr>
              <w:widowControl w:val="0"/>
              <w:autoSpaceDE w:val="0"/>
              <w:autoSpaceDN w:val="0"/>
              <w:adjustRightInd w:val="0"/>
              <w:spacing w:before="60" w:after="60"/>
              <w:jc w:val="center"/>
            </w:pPr>
            <w:r w:rsidRPr="0083162A">
              <w:t>0</w:t>
            </w:r>
          </w:p>
        </w:tc>
        <w:tc>
          <w:tcPr>
            <w:tcW w:w="1417" w:type="dxa"/>
          </w:tcPr>
          <w:p w:rsidR="00871A0F" w:rsidRPr="0083162A" w:rsidRDefault="00871A0F" w:rsidP="00871A0F">
            <w:pPr>
              <w:widowControl w:val="0"/>
              <w:autoSpaceDE w:val="0"/>
              <w:autoSpaceDN w:val="0"/>
              <w:adjustRightInd w:val="0"/>
              <w:spacing w:before="60" w:after="60"/>
              <w:jc w:val="center"/>
            </w:pPr>
            <w:r w:rsidRPr="0083162A">
              <w:t>0</w:t>
            </w:r>
          </w:p>
        </w:tc>
        <w:tc>
          <w:tcPr>
            <w:tcW w:w="993" w:type="dxa"/>
          </w:tcPr>
          <w:p w:rsidR="00871A0F" w:rsidRPr="0083162A" w:rsidRDefault="00871A0F" w:rsidP="00871A0F">
            <w:pPr>
              <w:widowControl w:val="0"/>
              <w:autoSpaceDE w:val="0"/>
              <w:autoSpaceDN w:val="0"/>
              <w:adjustRightInd w:val="0"/>
              <w:spacing w:before="60" w:after="60"/>
              <w:jc w:val="center"/>
            </w:pPr>
            <w:r>
              <w:t>0</w:t>
            </w:r>
          </w:p>
        </w:tc>
        <w:tc>
          <w:tcPr>
            <w:tcW w:w="1257" w:type="dxa"/>
          </w:tcPr>
          <w:p w:rsidR="00871A0F" w:rsidRPr="0083162A" w:rsidRDefault="00871A0F" w:rsidP="00871A0F">
            <w:pPr>
              <w:widowControl w:val="0"/>
              <w:autoSpaceDE w:val="0"/>
              <w:autoSpaceDN w:val="0"/>
              <w:adjustRightInd w:val="0"/>
              <w:spacing w:before="60" w:after="60"/>
              <w:jc w:val="center"/>
            </w:pPr>
            <w:r>
              <w:t>0</w:t>
            </w:r>
          </w:p>
        </w:tc>
      </w:tr>
      <w:tr w:rsidR="00871A0F" w:rsidRPr="0083162A" w:rsidTr="00871A0F">
        <w:trPr>
          <w:trHeight w:val="310"/>
          <w:jc w:val="center"/>
        </w:trPr>
        <w:tc>
          <w:tcPr>
            <w:tcW w:w="1881" w:type="dxa"/>
            <w:vMerge w:val="restart"/>
          </w:tcPr>
          <w:p w:rsidR="00871A0F" w:rsidRPr="0083162A" w:rsidRDefault="00871A0F" w:rsidP="00871A0F">
            <w:pPr>
              <w:widowControl w:val="0"/>
              <w:autoSpaceDE w:val="0"/>
              <w:autoSpaceDN w:val="0"/>
              <w:adjustRightInd w:val="0"/>
              <w:spacing w:before="60" w:after="60"/>
              <w:rPr>
                <w:b/>
              </w:rPr>
            </w:pPr>
            <w:r w:rsidRPr="0083162A">
              <w:rPr>
                <w:b/>
              </w:rPr>
              <w:t xml:space="preserve">Подпрограмма 3           </w:t>
            </w:r>
          </w:p>
        </w:tc>
        <w:tc>
          <w:tcPr>
            <w:tcW w:w="2656" w:type="dxa"/>
            <w:vMerge w:val="restart"/>
          </w:tcPr>
          <w:p w:rsidR="00871A0F" w:rsidRPr="0083162A" w:rsidRDefault="00871A0F" w:rsidP="00871A0F">
            <w:pPr>
              <w:widowControl w:val="0"/>
              <w:autoSpaceDE w:val="0"/>
              <w:autoSpaceDN w:val="0"/>
              <w:adjustRightInd w:val="0"/>
              <w:spacing w:before="60" w:after="60"/>
              <w:rPr>
                <w:b/>
              </w:rPr>
            </w:pPr>
            <w:r w:rsidRPr="0083162A">
              <w:rPr>
                <w:b/>
              </w:rPr>
              <w:t xml:space="preserve">Поддержка и развитие малого и </w:t>
            </w:r>
            <w:r w:rsidRPr="0083162A">
              <w:rPr>
                <w:b/>
              </w:rPr>
              <w:lastRenderedPageBreak/>
              <w:t>среднего предпринимательства</w:t>
            </w:r>
          </w:p>
        </w:tc>
        <w:tc>
          <w:tcPr>
            <w:tcW w:w="2551" w:type="dxa"/>
          </w:tcPr>
          <w:p w:rsidR="00871A0F" w:rsidRPr="0083162A" w:rsidRDefault="00871A0F" w:rsidP="00871A0F">
            <w:pPr>
              <w:widowControl w:val="0"/>
              <w:autoSpaceDE w:val="0"/>
              <w:autoSpaceDN w:val="0"/>
              <w:adjustRightInd w:val="0"/>
              <w:spacing w:before="60" w:after="60"/>
            </w:pPr>
            <w:r w:rsidRPr="0083162A">
              <w:lastRenderedPageBreak/>
              <w:t xml:space="preserve">Всего, в том числе:          </w:t>
            </w:r>
          </w:p>
        </w:tc>
        <w:tc>
          <w:tcPr>
            <w:tcW w:w="1418" w:type="dxa"/>
            <w:tcBorders>
              <w:bottom w:val="single" w:sz="4" w:space="0" w:color="auto"/>
            </w:tcBorders>
          </w:tcPr>
          <w:p w:rsidR="00871A0F" w:rsidRPr="0083162A" w:rsidRDefault="00871A0F" w:rsidP="00871A0F">
            <w:pPr>
              <w:widowControl w:val="0"/>
              <w:autoSpaceDE w:val="0"/>
              <w:autoSpaceDN w:val="0"/>
              <w:adjustRightInd w:val="0"/>
              <w:spacing w:before="60" w:after="60"/>
              <w:jc w:val="center"/>
            </w:pPr>
            <w:r>
              <w:t>20991,0</w:t>
            </w:r>
          </w:p>
        </w:tc>
        <w:tc>
          <w:tcPr>
            <w:tcW w:w="1417" w:type="dxa"/>
            <w:tcBorders>
              <w:bottom w:val="single" w:sz="4" w:space="0" w:color="auto"/>
            </w:tcBorders>
          </w:tcPr>
          <w:p w:rsidR="00871A0F" w:rsidRPr="0083162A" w:rsidRDefault="00871A0F" w:rsidP="00871A0F">
            <w:pPr>
              <w:widowControl w:val="0"/>
              <w:autoSpaceDE w:val="0"/>
              <w:autoSpaceDN w:val="0"/>
              <w:adjustRightInd w:val="0"/>
              <w:spacing w:before="60" w:after="60"/>
              <w:jc w:val="center"/>
            </w:pPr>
            <w:r>
              <w:t>270,0</w:t>
            </w:r>
          </w:p>
        </w:tc>
        <w:tc>
          <w:tcPr>
            <w:tcW w:w="1418" w:type="dxa"/>
            <w:tcBorders>
              <w:bottom w:val="single" w:sz="4" w:space="0" w:color="auto"/>
            </w:tcBorders>
          </w:tcPr>
          <w:p w:rsidR="00871A0F" w:rsidRPr="0083162A" w:rsidRDefault="00871A0F" w:rsidP="00871A0F">
            <w:pPr>
              <w:widowControl w:val="0"/>
              <w:autoSpaceDE w:val="0"/>
              <w:autoSpaceDN w:val="0"/>
              <w:adjustRightInd w:val="0"/>
              <w:spacing w:before="60" w:after="60"/>
              <w:jc w:val="center"/>
            </w:pPr>
            <w:r>
              <w:t>11573,0</w:t>
            </w:r>
          </w:p>
        </w:tc>
        <w:tc>
          <w:tcPr>
            <w:tcW w:w="1417" w:type="dxa"/>
            <w:tcBorders>
              <w:bottom w:val="single" w:sz="4" w:space="0" w:color="auto"/>
            </w:tcBorders>
          </w:tcPr>
          <w:p w:rsidR="00871A0F" w:rsidRPr="0083162A" w:rsidRDefault="00871A0F" w:rsidP="00871A0F">
            <w:pPr>
              <w:widowControl w:val="0"/>
              <w:autoSpaceDE w:val="0"/>
              <w:autoSpaceDN w:val="0"/>
              <w:adjustRightInd w:val="0"/>
              <w:spacing w:before="60" w:after="60"/>
              <w:jc w:val="center"/>
            </w:pPr>
            <w:r>
              <w:t>9108,0</w:t>
            </w:r>
          </w:p>
        </w:tc>
        <w:tc>
          <w:tcPr>
            <w:tcW w:w="993" w:type="dxa"/>
            <w:tcBorders>
              <w:bottom w:val="single" w:sz="4" w:space="0" w:color="auto"/>
            </w:tcBorders>
          </w:tcPr>
          <w:p w:rsidR="00871A0F" w:rsidRDefault="00871A0F" w:rsidP="00871A0F">
            <w:pPr>
              <w:widowControl w:val="0"/>
              <w:autoSpaceDE w:val="0"/>
              <w:autoSpaceDN w:val="0"/>
              <w:adjustRightInd w:val="0"/>
              <w:spacing w:before="60" w:after="60"/>
              <w:jc w:val="center"/>
            </w:pPr>
            <w:r>
              <w:t>20,0</w:t>
            </w:r>
          </w:p>
        </w:tc>
        <w:tc>
          <w:tcPr>
            <w:tcW w:w="1257" w:type="dxa"/>
            <w:tcBorders>
              <w:bottom w:val="single" w:sz="4" w:space="0" w:color="auto"/>
            </w:tcBorders>
          </w:tcPr>
          <w:p w:rsidR="00871A0F" w:rsidRDefault="00871A0F" w:rsidP="00871A0F">
            <w:pPr>
              <w:widowControl w:val="0"/>
              <w:autoSpaceDE w:val="0"/>
              <w:autoSpaceDN w:val="0"/>
              <w:adjustRightInd w:val="0"/>
              <w:spacing w:before="60" w:after="60"/>
              <w:jc w:val="center"/>
            </w:pPr>
            <w:r>
              <w:t>20,0</w:t>
            </w:r>
          </w:p>
        </w:tc>
      </w:tr>
      <w:tr w:rsidR="00871A0F" w:rsidRPr="0083162A" w:rsidTr="00871A0F">
        <w:trPr>
          <w:trHeight w:val="20"/>
          <w:jc w:val="center"/>
        </w:trPr>
        <w:tc>
          <w:tcPr>
            <w:tcW w:w="1881" w:type="dxa"/>
            <w:vMerge/>
            <w:vAlign w:val="center"/>
          </w:tcPr>
          <w:p w:rsidR="00871A0F" w:rsidRPr="0083162A" w:rsidRDefault="00871A0F" w:rsidP="00871A0F">
            <w:pPr>
              <w:rPr>
                <w:b/>
              </w:rPr>
            </w:pPr>
          </w:p>
        </w:tc>
        <w:tc>
          <w:tcPr>
            <w:tcW w:w="2656" w:type="dxa"/>
            <w:vMerge/>
            <w:vAlign w:val="center"/>
          </w:tcPr>
          <w:p w:rsidR="00871A0F" w:rsidRPr="0083162A" w:rsidRDefault="00871A0F" w:rsidP="00871A0F">
            <w:pPr>
              <w:rPr>
                <w:b/>
              </w:rPr>
            </w:pPr>
          </w:p>
        </w:tc>
        <w:tc>
          <w:tcPr>
            <w:tcW w:w="2551" w:type="dxa"/>
          </w:tcPr>
          <w:p w:rsidR="00871A0F" w:rsidRPr="0083162A" w:rsidRDefault="00871A0F" w:rsidP="00871A0F">
            <w:pPr>
              <w:widowControl w:val="0"/>
              <w:autoSpaceDE w:val="0"/>
              <w:autoSpaceDN w:val="0"/>
              <w:adjustRightInd w:val="0"/>
              <w:spacing w:before="60" w:after="60"/>
            </w:pPr>
            <w:r w:rsidRPr="0083162A">
              <w:t xml:space="preserve">Администрация </w:t>
            </w:r>
            <w:r w:rsidRPr="0083162A">
              <w:lastRenderedPageBreak/>
              <w:t>МР «Усть-Куломский» в лице отдела экономической и налоговой политики</w:t>
            </w:r>
          </w:p>
        </w:tc>
        <w:tc>
          <w:tcPr>
            <w:tcW w:w="1418" w:type="dxa"/>
          </w:tcPr>
          <w:p w:rsidR="00871A0F" w:rsidRPr="0083162A" w:rsidRDefault="00871A0F" w:rsidP="00871A0F">
            <w:pPr>
              <w:widowControl w:val="0"/>
              <w:autoSpaceDE w:val="0"/>
              <w:autoSpaceDN w:val="0"/>
              <w:adjustRightInd w:val="0"/>
              <w:spacing w:before="60" w:after="60"/>
              <w:jc w:val="center"/>
            </w:pPr>
            <w:r>
              <w:lastRenderedPageBreak/>
              <w:t>20991,0</w:t>
            </w:r>
          </w:p>
        </w:tc>
        <w:tc>
          <w:tcPr>
            <w:tcW w:w="1417" w:type="dxa"/>
          </w:tcPr>
          <w:p w:rsidR="00871A0F" w:rsidRPr="0083162A" w:rsidRDefault="00871A0F" w:rsidP="00871A0F">
            <w:pPr>
              <w:widowControl w:val="0"/>
              <w:autoSpaceDE w:val="0"/>
              <w:autoSpaceDN w:val="0"/>
              <w:adjustRightInd w:val="0"/>
              <w:spacing w:before="60" w:after="60"/>
              <w:jc w:val="center"/>
            </w:pPr>
            <w:r>
              <w:t>270,0</w:t>
            </w:r>
          </w:p>
        </w:tc>
        <w:tc>
          <w:tcPr>
            <w:tcW w:w="1418" w:type="dxa"/>
          </w:tcPr>
          <w:p w:rsidR="00871A0F" w:rsidRPr="0083162A" w:rsidRDefault="00871A0F" w:rsidP="00871A0F">
            <w:pPr>
              <w:widowControl w:val="0"/>
              <w:autoSpaceDE w:val="0"/>
              <w:autoSpaceDN w:val="0"/>
              <w:adjustRightInd w:val="0"/>
              <w:spacing w:before="60" w:after="60"/>
              <w:jc w:val="center"/>
            </w:pPr>
            <w:r>
              <w:t>11573,0</w:t>
            </w:r>
          </w:p>
        </w:tc>
        <w:tc>
          <w:tcPr>
            <w:tcW w:w="1417" w:type="dxa"/>
          </w:tcPr>
          <w:p w:rsidR="00871A0F" w:rsidRPr="0083162A" w:rsidRDefault="00871A0F" w:rsidP="00871A0F">
            <w:pPr>
              <w:widowControl w:val="0"/>
              <w:autoSpaceDE w:val="0"/>
              <w:autoSpaceDN w:val="0"/>
              <w:adjustRightInd w:val="0"/>
              <w:spacing w:before="60" w:after="60"/>
              <w:jc w:val="center"/>
            </w:pPr>
            <w:r>
              <w:t>9108,0</w:t>
            </w:r>
          </w:p>
        </w:tc>
        <w:tc>
          <w:tcPr>
            <w:tcW w:w="993" w:type="dxa"/>
          </w:tcPr>
          <w:p w:rsidR="00871A0F" w:rsidRDefault="00871A0F" w:rsidP="00871A0F">
            <w:pPr>
              <w:widowControl w:val="0"/>
              <w:autoSpaceDE w:val="0"/>
              <w:autoSpaceDN w:val="0"/>
              <w:adjustRightInd w:val="0"/>
              <w:spacing w:before="60" w:after="60"/>
              <w:jc w:val="center"/>
            </w:pPr>
            <w:r>
              <w:t>20,0</w:t>
            </w:r>
          </w:p>
        </w:tc>
        <w:tc>
          <w:tcPr>
            <w:tcW w:w="1257" w:type="dxa"/>
          </w:tcPr>
          <w:p w:rsidR="00871A0F" w:rsidRDefault="00871A0F" w:rsidP="00871A0F">
            <w:pPr>
              <w:widowControl w:val="0"/>
              <w:autoSpaceDE w:val="0"/>
              <w:autoSpaceDN w:val="0"/>
              <w:adjustRightInd w:val="0"/>
              <w:spacing w:before="60" w:after="60"/>
              <w:jc w:val="center"/>
            </w:pPr>
            <w:r>
              <w:t>20,0</w:t>
            </w:r>
          </w:p>
        </w:tc>
      </w:tr>
      <w:tr w:rsidR="00871A0F" w:rsidRPr="0083162A" w:rsidTr="00871A0F">
        <w:trPr>
          <w:trHeight w:val="500"/>
          <w:jc w:val="center"/>
        </w:trPr>
        <w:tc>
          <w:tcPr>
            <w:tcW w:w="1881" w:type="dxa"/>
          </w:tcPr>
          <w:p w:rsidR="00871A0F" w:rsidRPr="0083162A" w:rsidRDefault="00871A0F" w:rsidP="00871A0F">
            <w:pPr>
              <w:widowControl w:val="0"/>
              <w:autoSpaceDE w:val="0"/>
              <w:autoSpaceDN w:val="0"/>
              <w:adjustRightInd w:val="0"/>
              <w:spacing w:before="60" w:after="60"/>
            </w:pPr>
            <w:r w:rsidRPr="0083162A">
              <w:lastRenderedPageBreak/>
              <w:t>О</w:t>
            </w:r>
            <w:r>
              <w:t>сновное мероприятие 3.1.1</w:t>
            </w:r>
          </w:p>
        </w:tc>
        <w:tc>
          <w:tcPr>
            <w:tcW w:w="2656" w:type="dxa"/>
          </w:tcPr>
          <w:p w:rsidR="00871A0F" w:rsidRPr="0083162A" w:rsidRDefault="00871A0F" w:rsidP="00871A0F">
            <w:pPr>
              <w:widowControl w:val="0"/>
              <w:autoSpaceDE w:val="0"/>
              <w:autoSpaceDN w:val="0"/>
              <w:adjustRightInd w:val="0"/>
              <w:spacing w:before="60" w:after="60"/>
            </w:pPr>
            <w:r w:rsidRPr="0083162A">
              <w:t>Проведение мероприятий по формированию позитивного имиджа МиСП</w:t>
            </w:r>
          </w:p>
        </w:tc>
        <w:tc>
          <w:tcPr>
            <w:tcW w:w="2551" w:type="dxa"/>
          </w:tcPr>
          <w:p w:rsidR="00871A0F" w:rsidRPr="0083162A" w:rsidRDefault="00871A0F" w:rsidP="00871A0F">
            <w:pPr>
              <w:widowControl w:val="0"/>
              <w:autoSpaceDE w:val="0"/>
              <w:autoSpaceDN w:val="0"/>
              <w:adjustRightInd w:val="0"/>
              <w:spacing w:before="60" w:after="60"/>
            </w:pPr>
            <w:r w:rsidRPr="0083162A">
              <w:t>Администрация МР «Усть-Куломский» в лице отдела экономической и налоговой политики</w:t>
            </w:r>
          </w:p>
        </w:tc>
        <w:tc>
          <w:tcPr>
            <w:tcW w:w="1418" w:type="dxa"/>
            <w:tcBorders>
              <w:bottom w:val="single" w:sz="4" w:space="0" w:color="auto"/>
            </w:tcBorders>
          </w:tcPr>
          <w:p w:rsidR="00871A0F" w:rsidRPr="0083162A" w:rsidRDefault="00871A0F" w:rsidP="00871A0F">
            <w:pPr>
              <w:widowControl w:val="0"/>
              <w:autoSpaceDE w:val="0"/>
              <w:autoSpaceDN w:val="0"/>
              <w:adjustRightInd w:val="0"/>
              <w:spacing w:before="60" w:after="60"/>
              <w:jc w:val="center"/>
            </w:pPr>
            <w:r>
              <w:t>98,0</w:t>
            </w:r>
          </w:p>
        </w:tc>
        <w:tc>
          <w:tcPr>
            <w:tcW w:w="1417" w:type="dxa"/>
            <w:tcBorders>
              <w:bottom w:val="single" w:sz="4" w:space="0" w:color="auto"/>
            </w:tcBorders>
          </w:tcPr>
          <w:p w:rsidR="00871A0F" w:rsidRPr="0083162A" w:rsidRDefault="00871A0F" w:rsidP="00871A0F">
            <w:pPr>
              <w:widowControl w:val="0"/>
              <w:autoSpaceDE w:val="0"/>
              <w:autoSpaceDN w:val="0"/>
              <w:adjustRightInd w:val="0"/>
              <w:spacing w:before="60" w:after="60"/>
              <w:jc w:val="center"/>
            </w:pPr>
            <w:r>
              <w:t>20,0</w:t>
            </w:r>
          </w:p>
        </w:tc>
        <w:tc>
          <w:tcPr>
            <w:tcW w:w="1418" w:type="dxa"/>
            <w:tcBorders>
              <w:bottom w:val="single" w:sz="4" w:space="0" w:color="auto"/>
            </w:tcBorders>
          </w:tcPr>
          <w:p w:rsidR="00871A0F" w:rsidRPr="0083162A" w:rsidRDefault="00871A0F" w:rsidP="00871A0F">
            <w:pPr>
              <w:widowControl w:val="0"/>
              <w:autoSpaceDE w:val="0"/>
              <w:autoSpaceDN w:val="0"/>
              <w:adjustRightInd w:val="0"/>
              <w:spacing w:before="60" w:after="60"/>
              <w:jc w:val="center"/>
            </w:pPr>
            <w:r>
              <w:t>20,0</w:t>
            </w:r>
          </w:p>
        </w:tc>
        <w:tc>
          <w:tcPr>
            <w:tcW w:w="1417" w:type="dxa"/>
            <w:tcBorders>
              <w:bottom w:val="single" w:sz="4" w:space="0" w:color="auto"/>
            </w:tcBorders>
          </w:tcPr>
          <w:p w:rsidR="00871A0F" w:rsidRPr="0083162A" w:rsidRDefault="00871A0F" w:rsidP="00871A0F">
            <w:pPr>
              <w:widowControl w:val="0"/>
              <w:autoSpaceDE w:val="0"/>
              <w:autoSpaceDN w:val="0"/>
              <w:adjustRightInd w:val="0"/>
              <w:spacing w:before="60" w:after="60"/>
              <w:jc w:val="center"/>
            </w:pPr>
            <w:r>
              <w:t>18,0</w:t>
            </w:r>
          </w:p>
        </w:tc>
        <w:tc>
          <w:tcPr>
            <w:tcW w:w="993" w:type="dxa"/>
            <w:tcBorders>
              <w:bottom w:val="single" w:sz="4" w:space="0" w:color="auto"/>
            </w:tcBorders>
          </w:tcPr>
          <w:p w:rsidR="00871A0F" w:rsidRDefault="00871A0F" w:rsidP="00871A0F">
            <w:pPr>
              <w:widowControl w:val="0"/>
              <w:autoSpaceDE w:val="0"/>
              <w:autoSpaceDN w:val="0"/>
              <w:adjustRightInd w:val="0"/>
              <w:spacing w:before="60" w:after="60"/>
              <w:jc w:val="center"/>
            </w:pPr>
            <w:r>
              <w:t>20,0</w:t>
            </w:r>
          </w:p>
        </w:tc>
        <w:tc>
          <w:tcPr>
            <w:tcW w:w="1257" w:type="dxa"/>
            <w:tcBorders>
              <w:bottom w:val="single" w:sz="4" w:space="0" w:color="auto"/>
            </w:tcBorders>
          </w:tcPr>
          <w:p w:rsidR="00871A0F" w:rsidRDefault="00871A0F" w:rsidP="00871A0F">
            <w:pPr>
              <w:widowControl w:val="0"/>
              <w:autoSpaceDE w:val="0"/>
              <w:autoSpaceDN w:val="0"/>
              <w:adjustRightInd w:val="0"/>
              <w:spacing w:before="60" w:after="60"/>
              <w:jc w:val="center"/>
            </w:pPr>
            <w:r>
              <w:t>20,0</w:t>
            </w:r>
          </w:p>
        </w:tc>
      </w:tr>
      <w:tr w:rsidR="00871A0F" w:rsidRPr="0083162A" w:rsidTr="00871A0F">
        <w:trPr>
          <w:trHeight w:val="371"/>
          <w:jc w:val="center"/>
        </w:trPr>
        <w:tc>
          <w:tcPr>
            <w:tcW w:w="1881" w:type="dxa"/>
          </w:tcPr>
          <w:p w:rsidR="00871A0F" w:rsidRPr="00FE4349" w:rsidRDefault="00871A0F" w:rsidP="00871A0F">
            <w:pPr>
              <w:rPr>
                <w:snapToGrid w:val="0"/>
              </w:rPr>
            </w:pPr>
            <w:r w:rsidRPr="00FE4349">
              <w:rPr>
                <w:snapToGrid w:val="0"/>
              </w:rPr>
              <w:t xml:space="preserve">Основное мероприятие </w:t>
            </w:r>
            <w:r>
              <w:rPr>
                <w:snapToGrid w:val="0"/>
              </w:rPr>
              <w:t>3.2.1</w:t>
            </w:r>
          </w:p>
          <w:p w:rsidR="00871A0F" w:rsidRPr="00FE4349" w:rsidRDefault="00871A0F" w:rsidP="00871A0F">
            <w:pPr>
              <w:widowControl w:val="0"/>
              <w:autoSpaceDE w:val="0"/>
              <w:autoSpaceDN w:val="0"/>
              <w:adjustRightInd w:val="0"/>
              <w:spacing w:before="60" w:after="60"/>
            </w:pPr>
          </w:p>
          <w:p w:rsidR="00871A0F" w:rsidRPr="00FE4349" w:rsidRDefault="00871A0F" w:rsidP="00871A0F">
            <w:pPr>
              <w:widowControl w:val="0"/>
              <w:autoSpaceDE w:val="0"/>
              <w:autoSpaceDN w:val="0"/>
              <w:adjustRightInd w:val="0"/>
              <w:spacing w:before="60" w:after="60"/>
            </w:pPr>
          </w:p>
        </w:tc>
        <w:tc>
          <w:tcPr>
            <w:tcW w:w="2656" w:type="dxa"/>
          </w:tcPr>
          <w:p w:rsidR="00871A0F" w:rsidRPr="00FE4349" w:rsidRDefault="00871A0F" w:rsidP="00871A0F">
            <w:pPr>
              <w:widowControl w:val="0"/>
              <w:autoSpaceDE w:val="0"/>
              <w:autoSpaceDN w:val="0"/>
              <w:adjustRightInd w:val="0"/>
              <w:spacing w:before="60" w:after="60"/>
            </w:pPr>
            <w:r>
              <w:rPr>
                <w:snapToGrid w:val="0"/>
              </w:rPr>
              <w:t xml:space="preserve">Финансовое обеспечение </w:t>
            </w:r>
            <w:r w:rsidRPr="00FE4349">
              <w:rPr>
                <w:snapToGrid w:val="0"/>
              </w:rPr>
              <w:t>части затрат субъектов малого и среднего предпринимательства на реализацию народных проектов в сфере предпринимательства</w:t>
            </w:r>
          </w:p>
        </w:tc>
        <w:tc>
          <w:tcPr>
            <w:tcW w:w="2551" w:type="dxa"/>
          </w:tcPr>
          <w:p w:rsidR="00871A0F" w:rsidRPr="00FE4349" w:rsidRDefault="00871A0F" w:rsidP="00871A0F">
            <w:pPr>
              <w:widowControl w:val="0"/>
              <w:autoSpaceDE w:val="0"/>
              <w:autoSpaceDN w:val="0"/>
              <w:adjustRightInd w:val="0"/>
              <w:spacing w:before="60" w:after="60"/>
            </w:pPr>
            <w:r w:rsidRPr="00FE4349">
              <w:t>Администрация МР «Усть-Куломский» в лице отдела экономической и налоговой политики</w:t>
            </w:r>
          </w:p>
        </w:tc>
        <w:tc>
          <w:tcPr>
            <w:tcW w:w="1418" w:type="dxa"/>
            <w:tcBorders>
              <w:bottom w:val="single" w:sz="4" w:space="0" w:color="auto"/>
            </w:tcBorders>
          </w:tcPr>
          <w:p w:rsidR="00871A0F" w:rsidRPr="00FE4349" w:rsidRDefault="00871A0F" w:rsidP="00871A0F">
            <w:pPr>
              <w:widowControl w:val="0"/>
              <w:autoSpaceDE w:val="0"/>
              <w:autoSpaceDN w:val="0"/>
              <w:adjustRightInd w:val="0"/>
              <w:spacing w:before="60" w:after="60"/>
              <w:jc w:val="center"/>
            </w:pPr>
            <w:r>
              <w:t>5354,0</w:t>
            </w:r>
          </w:p>
        </w:tc>
        <w:tc>
          <w:tcPr>
            <w:tcW w:w="1417" w:type="dxa"/>
            <w:tcBorders>
              <w:bottom w:val="single" w:sz="4" w:space="0" w:color="auto"/>
            </w:tcBorders>
          </w:tcPr>
          <w:p w:rsidR="00871A0F" w:rsidRPr="00FE4349" w:rsidRDefault="00871A0F" w:rsidP="00871A0F">
            <w:pPr>
              <w:jc w:val="center"/>
            </w:pPr>
            <w:r>
              <w:t>0</w:t>
            </w:r>
          </w:p>
        </w:tc>
        <w:tc>
          <w:tcPr>
            <w:tcW w:w="1418" w:type="dxa"/>
            <w:tcBorders>
              <w:bottom w:val="single" w:sz="4" w:space="0" w:color="auto"/>
            </w:tcBorders>
          </w:tcPr>
          <w:p w:rsidR="00871A0F" w:rsidRPr="00FE4349" w:rsidRDefault="00871A0F" w:rsidP="00871A0F">
            <w:pPr>
              <w:jc w:val="center"/>
            </w:pPr>
            <w:r>
              <w:t>5354,0</w:t>
            </w:r>
          </w:p>
        </w:tc>
        <w:tc>
          <w:tcPr>
            <w:tcW w:w="1417" w:type="dxa"/>
            <w:tcBorders>
              <w:bottom w:val="single" w:sz="4" w:space="0" w:color="auto"/>
            </w:tcBorders>
          </w:tcPr>
          <w:p w:rsidR="00871A0F" w:rsidRPr="00FE4349" w:rsidRDefault="00871A0F" w:rsidP="00871A0F">
            <w:pPr>
              <w:jc w:val="center"/>
            </w:pPr>
            <w:r w:rsidRPr="00FE4349">
              <w:t>0</w:t>
            </w:r>
          </w:p>
        </w:tc>
        <w:tc>
          <w:tcPr>
            <w:tcW w:w="993" w:type="dxa"/>
            <w:tcBorders>
              <w:bottom w:val="single" w:sz="4" w:space="0" w:color="auto"/>
            </w:tcBorders>
          </w:tcPr>
          <w:p w:rsidR="00871A0F" w:rsidRPr="00FE4349" w:rsidRDefault="00871A0F" w:rsidP="00871A0F">
            <w:pPr>
              <w:jc w:val="center"/>
            </w:pPr>
            <w:r>
              <w:t>0</w:t>
            </w:r>
          </w:p>
        </w:tc>
        <w:tc>
          <w:tcPr>
            <w:tcW w:w="1257" w:type="dxa"/>
            <w:tcBorders>
              <w:bottom w:val="single" w:sz="4" w:space="0" w:color="auto"/>
            </w:tcBorders>
          </w:tcPr>
          <w:p w:rsidR="00871A0F" w:rsidRPr="00FE4349" w:rsidRDefault="00871A0F" w:rsidP="00871A0F">
            <w:pPr>
              <w:jc w:val="center"/>
            </w:pPr>
            <w:r>
              <w:t>0</w:t>
            </w:r>
          </w:p>
        </w:tc>
      </w:tr>
      <w:tr w:rsidR="00871A0F" w:rsidRPr="0083162A" w:rsidTr="00871A0F">
        <w:trPr>
          <w:trHeight w:val="1037"/>
          <w:jc w:val="center"/>
        </w:trPr>
        <w:tc>
          <w:tcPr>
            <w:tcW w:w="1881" w:type="dxa"/>
          </w:tcPr>
          <w:p w:rsidR="00871A0F" w:rsidRPr="0083162A" w:rsidRDefault="00871A0F" w:rsidP="00871A0F">
            <w:pPr>
              <w:widowControl w:val="0"/>
              <w:autoSpaceDE w:val="0"/>
              <w:autoSpaceDN w:val="0"/>
              <w:adjustRightInd w:val="0"/>
              <w:spacing w:before="60" w:after="60"/>
            </w:pPr>
            <w:r w:rsidRPr="0083162A">
              <w:t>Основное м</w:t>
            </w:r>
            <w:r>
              <w:t>ероприятие 3.2.2</w:t>
            </w:r>
          </w:p>
        </w:tc>
        <w:tc>
          <w:tcPr>
            <w:tcW w:w="2656" w:type="dxa"/>
          </w:tcPr>
          <w:p w:rsidR="00871A0F" w:rsidRPr="0083162A" w:rsidRDefault="00871A0F" w:rsidP="00871A0F">
            <w:pPr>
              <w:widowControl w:val="0"/>
              <w:autoSpaceDE w:val="0"/>
              <w:autoSpaceDN w:val="0"/>
              <w:adjustRightInd w:val="0"/>
              <w:spacing w:before="60" w:after="60"/>
            </w:pPr>
            <w:r w:rsidRPr="0083162A">
              <w:t>Мероприятия по обеспечению консультационной, организационно-методической и информационной поддержки малого и среднего предпринимательства</w:t>
            </w:r>
          </w:p>
        </w:tc>
        <w:tc>
          <w:tcPr>
            <w:tcW w:w="2551" w:type="dxa"/>
          </w:tcPr>
          <w:p w:rsidR="00871A0F" w:rsidRPr="0083162A" w:rsidRDefault="00871A0F" w:rsidP="00871A0F">
            <w:pPr>
              <w:widowControl w:val="0"/>
              <w:autoSpaceDE w:val="0"/>
              <w:autoSpaceDN w:val="0"/>
              <w:adjustRightInd w:val="0"/>
              <w:spacing w:before="60" w:after="60"/>
            </w:pPr>
            <w:r w:rsidRPr="0083162A">
              <w:t xml:space="preserve">Администрация МР «Усть-Куломский» в лице отдела экономической и </w:t>
            </w:r>
            <w:r w:rsidRPr="004A4235">
              <w:t xml:space="preserve">налоговой политики, администрации сельских поселений (по согласованию): «Вольдино», «Нижний Воч», «Деревянск», «Диасерья», «Дон», «Зимстан», «Кебанъёль», «Керчомья», «Кужба», «Мыёлдино», «Парч», «Пожег», «Помоздино», «Руч», «Тимшер», </w:t>
            </w:r>
            <w:r w:rsidRPr="004A4235">
              <w:lastRenderedPageBreak/>
              <w:t>«Усть-Кулом», «Усть-Нем», «Югыдъяг»</w:t>
            </w:r>
          </w:p>
        </w:tc>
        <w:tc>
          <w:tcPr>
            <w:tcW w:w="1418" w:type="dxa"/>
            <w:tcBorders>
              <w:bottom w:val="single" w:sz="4" w:space="0" w:color="auto"/>
            </w:tcBorders>
          </w:tcPr>
          <w:p w:rsidR="00871A0F" w:rsidRPr="0083162A" w:rsidRDefault="00871A0F" w:rsidP="00871A0F">
            <w:pPr>
              <w:widowControl w:val="0"/>
              <w:autoSpaceDE w:val="0"/>
              <w:autoSpaceDN w:val="0"/>
              <w:adjustRightInd w:val="0"/>
              <w:spacing w:before="60" w:after="60"/>
              <w:jc w:val="center"/>
            </w:pPr>
            <w:r w:rsidRPr="0083162A">
              <w:lastRenderedPageBreak/>
              <w:t>0</w:t>
            </w:r>
          </w:p>
        </w:tc>
        <w:tc>
          <w:tcPr>
            <w:tcW w:w="1417" w:type="dxa"/>
            <w:tcBorders>
              <w:bottom w:val="single" w:sz="4" w:space="0" w:color="auto"/>
            </w:tcBorders>
          </w:tcPr>
          <w:p w:rsidR="00871A0F" w:rsidRPr="0083162A" w:rsidRDefault="00871A0F" w:rsidP="00871A0F">
            <w:pPr>
              <w:jc w:val="center"/>
            </w:pPr>
            <w:r w:rsidRPr="0083162A">
              <w:t>0</w:t>
            </w:r>
          </w:p>
        </w:tc>
        <w:tc>
          <w:tcPr>
            <w:tcW w:w="1418" w:type="dxa"/>
            <w:tcBorders>
              <w:bottom w:val="single" w:sz="4" w:space="0" w:color="auto"/>
            </w:tcBorders>
          </w:tcPr>
          <w:p w:rsidR="00871A0F" w:rsidRPr="0083162A" w:rsidRDefault="00871A0F" w:rsidP="00871A0F">
            <w:pPr>
              <w:jc w:val="center"/>
            </w:pPr>
            <w:r w:rsidRPr="0083162A">
              <w:t>0</w:t>
            </w:r>
          </w:p>
        </w:tc>
        <w:tc>
          <w:tcPr>
            <w:tcW w:w="1417" w:type="dxa"/>
            <w:tcBorders>
              <w:bottom w:val="single" w:sz="4" w:space="0" w:color="auto"/>
            </w:tcBorders>
          </w:tcPr>
          <w:p w:rsidR="00871A0F" w:rsidRPr="0083162A" w:rsidRDefault="00871A0F" w:rsidP="00871A0F">
            <w:pPr>
              <w:jc w:val="center"/>
            </w:pPr>
            <w:r>
              <w:t>0</w:t>
            </w:r>
          </w:p>
        </w:tc>
        <w:tc>
          <w:tcPr>
            <w:tcW w:w="993" w:type="dxa"/>
            <w:tcBorders>
              <w:bottom w:val="single" w:sz="4" w:space="0" w:color="auto"/>
            </w:tcBorders>
          </w:tcPr>
          <w:p w:rsidR="00871A0F" w:rsidRDefault="00871A0F" w:rsidP="00871A0F">
            <w:pPr>
              <w:jc w:val="center"/>
            </w:pPr>
            <w:r>
              <w:t>0</w:t>
            </w:r>
          </w:p>
        </w:tc>
        <w:tc>
          <w:tcPr>
            <w:tcW w:w="1257" w:type="dxa"/>
            <w:tcBorders>
              <w:bottom w:val="single" w:sz="4" w:space="0" w:color="auto"/>
            </w:tcBorders>
          </w:tcPr>
          <w:p w:rsidR="00871A0F" w:rsidRDefault="00871A0F" w:rsidP="00871A0F">
            <w:pPr>
              <w:jc w:val="center"/>
            </w:pPr>
            <w:r>
              <w:t>0</w:t>
            </w:r>
          </w:p>
        </w:tc>
      </w:tr>
      <w:tr w:rsidR="00871A0F" w:rsidRPr="0083162A" w:rsidTr="00871A0F">
        <w:trPr>
          <w:trHeight w:val="20"/>
          <w:jc w:val="center"/>
        </w:trPr>
        <w:tc>
          <w:tcPr>
            <w:tcW w:w="1881" w:type="dxa"/>
          </w:tcPr>
          <w:p w:rsidR="00871A0F" w:rsidRPr="0083162A" w:rsidRDefault="00871A0F" w:rsidP="00871A0F">
            <w:pPr>
              <w:rPr>
                <w:snapToGrid w:val="0"/>
              </w:rPr>
            </w:pPr>
            <w:r>
              <w:rPr>
                <w:snapToGrid w:val="0"/>
              </w:rPr>
              <w:lastRenderedPageBreak/>
              <w:t>Основное мероприятие 3.2.3</w:t>
            </w:r>
          </w:p>
          <w:p w:rsidR="00871A0F" w:rsidRPr="0083162A" w:rsidRDefault="00871A0F" w:rsidP="00871A0F">
            <w:pPr>
              <w:widowControl w:val="0"/>
              <w:autoSpaceDE w:val="0"/>
              <w:autoSpaceDN w:val="0"/>
              <w:adjustRightInd w:val="0"/>
              <w:spacing w:before="60" w:after="60"/>
            </w:pPr>
          </w:p>
        </w:tc>
        <w:tc>
          <w:tcPr>
            <w:tcW w:w="2656" w:type="dxa"/>
          </w:tcPr>
          <w:p w:rsidR="00871A0F" w:rsidRPr="0083162A" w:rsidRDefault="00871A0F" w:rsidP="00871A0F">
            <w:pPr>
              <w:widowControl w:val="0"/>
              <w:autoSpaceDE w:val="0"/>
              <w:autoSpaceDN w:val="0"/>
              <w:adjustRightInd w:val="0"/>
              <w:spacing w:before="60" w:after="60"/>
            </w:pPr>
            <w:r w:rsidRPr="0083162A">
              <w:rPr>
                <w:snapToGrid w:val="0"/>
                <w:color w:val="000000"/>
              </w:rPr>
              <w:t xml:space="preserve">Предоставление имущественной поддержки субъектам малого и среднего предпринимательства </w:t>
            </w:r>
          </w:p>
        </w:tc>
        <w:tc>
          <w:tcPr>
            <w:tcW w:w="2551" w:type="dxa"/>
          </w:tcPr>
          <w:p w:rsidR="00871A0F" w:rsidRPr="0083162A" w:rsidRDefault="00871A0F" w:rsidP="00871A0F">
            <w:pPr>
              <w:widowControl w:val="0"/>
              <w:autoSpaceDE w:val="0"/>
              <w:autoSpaceDN w:val="0"/>
              <w:adjustRightInd w:val="0"/>
              <w:spacing w:before="60" w:after="60"/>
            </w:pPr>
            <w:r w:rsidRPr="0083162A">
              <w:t xml:space="preserve">Администрация МР «Усть-Куломский» в лице отдела по управлению муниципальным имуществом </w:t>
            </w:r>
          </w:p>
        </w:tc>
        <w:tc>
          <w:tcPr>
            <w:tcW w:w="1418" w:type="dxa"/>
          </w:tcPr>
          <w:p w:rsidR="00871A0F" w:rsidRPr="0083162A" w:rsidRDefault="00871A0F" w:rsidP="00871A0F">
            <w:pPr>
              <w:widowControl w:val="0"/>
              <w:autoSpaceDE w:val="0"/>
              <w:autoSpaceDN w:val="0"/>
              <w:adjustRightInd w:val="0"/>
              <w:spacing w:before="60" w:after="60"/>
              <w:jc w:val="center"/>
            </w:pPr>
            <w:r w:rsidRPr="0083162A">
              <w:t>0</w:t>
            </w:r>
          </w:p>
        </w:tc>
        <w:tc>
          <w:tcPr>
            <w:tcW w:w="1417" w:type="dxa"/>
          </w:tcPr>
          <w:p w:rsidR="00871A0F" w:rsidRPr="0083162A" w:rsidRDefault="00871A0F" w:rsidP="00871A0F">
            <w:pPr>
              <w:jc w:val="center"/>
            </w:pPr>
            <w:r w:rsidRPr="0083162A">
              <w:t>0</w:t>
            </w:r>
          </w:p>
        </w:tc>
        <w:tc>
          <w:tcPr>
            <w:tcW w:w="1418" w:type="dxa"/>
          </w:tcPr>
          <w:p w:rsidR="00871A0F" w:rsidRPr="0083162A" w:rsidRDefault="00871A0F" w:rsidP="00871A0F">
            <w:pPr>
              <w:jc w:val="center"/>
            </w:pPr>
            <w:r w:rsidRPr="0083162A">
              <w:t>0</w:t>
            </w:r>
          </w:p>
        </w:tc>
        <w:tc>
          <w:tcPr>
            <w:tcW w:w="1417" w:type="dxa"/>
          </w:tcPr>
          <w:p w:rsidR="00871A0F" w:rsidRPr="0083162A" w:rsidRDefault="00871A0F" w:rsidP="00871A0F">
            <w:pPr>
              <w:jc w:val="center"/>
            </w:pPr>
            <w:r>
              <w:t>0</w:t>
            </w:r>
          </w:p>
        </w:tc>
        <w:tc>
          <w:tcPr>
            <w:tcW w:w="993" w:type="dxa"/>
          </w:tcPr>
          <w:p w:rsidR="00871A0F" w:rsidRPr="0083162A" w:rsidRDefault="00871A0F" w:rsidP="00871A0F">
            <w:pPr>
              <w:jc w:val="center"/>
            </w:pPr>
            <w:r>
              <w:t>0</w:t>
            </w:r>
          </w:p>
        </w:tc>
        <w:tc>
          <w:tcPr>
            <w:tcW w:w="1257" w:type="dxa"/>
          </w:tcPr>
          <w:p w:rsidR="00871A0F" w:rsidRPr="0083162A" w:rsidRDefault="00871A0F" w:rsidP="00871A0F">
            <w:pPr>
              <w:jc w:val="center"/>
            </w:pPr>
            <w:r>
              <w:t>0</w:t>
            </w:r>
          </w:p>
        </w:tc>
      </w:tr>
      <w:tr w:rsidR="00871A0F" w:rsidRPr="00837104" w:rsidTr="00871A0F">
        <w:trPr>
          <w:trHeight w:val="20"/>
          <w:jc w:val="center"/>
        </w:trPr>
        <w:tc>
          <w:tcPr>
            <w:tcW w:w="1881" w:type="dxa"/>
            <w:tcBorders>
              <w:top w:val="single" w:sz="2" w:space="0" w:color="auto"/>
              <w:left w:val="single" w:sz="2" w:space="0" w:color="auto"/>
              <w:bottom w:val="single" w:sz="2" w:space="0" w:color="auto"/>
              <w:right w:val="single" w:sz="2" w:space="0" w:color="auto"/>
            </w:tcBorders>
          </w:tcPr>
          <w:p w:rsidR="00871A0F" w:rsidRPr="00837104" w:rsidRDefault="00871A0F" w:rsidP="00871A0F">
            <w:pPr>
              <w:rPr>
                <w:snapToGrid w:val="0"/>
              </w:rPr>
            </w:pPr>
            <w:r>
              <w:rPr>
                <w:snapToGrid w:val="0"/>
              </w:rPr>
              <w:t>Основное мероприятие 3.2.4</w:t>
            </w:r>
          </w:p>
        </w:tc>
        <w:tc>
          <w:tcPr>
            <w:tcW w:w="2656" w:type="dxa"/>
            <w:tcBorders>
              <w:top w:val="single" w:sz="2" w:space="0" w:color="auto"/>
              <w:left w:val="single" w:sz="2" w:space="0" w:color="auto"/>
              <w:bottom w:val="single" w:sz="2" w:space="0" w:color="auto"/>
              <w:right w:val="single" w:sz="2" w:space="0" w:color="auto"/>
            </w:tcBorders>
          </w:tcPr>
          <w:p w:rsidR="00871A0F" w:rsidRDefault="00871A0F" w:rsidP="00871A0F">
            <w:pPr>
              <w:widowControl w:val="0"/>
              <w:autoSpaceDE w:val="0"/>
              <w:autoSpaceDN w:val="0"/>
              <w:adjustRightInd w:val="0"/>
              <w:spacing w:before="60" w:after="60"/>
              <w:rPr>
                <w:snapToGrid w:val="0"/>
                <w:color w:val="000000"/>
              </w:rPr>
            </w:pPr>
            <w:r w:rsidRPr="003C206A">
              <w:rPr>
                <w:snapToGrid w:val="0"/>
                <w:color w:val="000000"/>
              </w:rPr>
              <w:t>Финансовое обеспечение части затрат на реализацию народных инициатив</w:t>
            </w:r>
          </w:p>
          <w:p w:rsidR="00871A0F" w:rsidRPr="003C206A" w:rsidRDefault="00871A0F" w:rsidP="00871A0F">
            <w:pPr>
              <w:widowControl w:val="0"/>
              <w:autoSpaceDE w:val="0"/>
              <w:autoSpaceDN w:val="0"/>
              <w:adjustRightInd w:val="0"/>
              <w:spacing w:before="60" w:after="60"/>
              <w:rPr>
                <w:snapToGrid w:val="0"/>
                <w:color w:val="000000"/>
              </w:rPr>
            </w:pPr>
          </w:p>
        </w:tc>
        <w:tc>
          <w:tcPr>
            <w:tcW w:w="2551" w:type="dxa"/>
            <w:tcBorders>
              <w:top w:val="single" w:sz="2" w:space="0" w:color="auto"/>
              <w:left w:val="single" w:sz="2" w:space="0" w:color="auto"/>
              <w:bottom w:val="single" w:sz="2" w:space="0" w:color="auto"/>
              <w:right w:val="single" w:sz="2" w:space="0" w:color="auto"/>
            </w:tcBorders>
          </w:tcPr>
          <w:p w:rsidR="00871A0F" w:rsidRPr="003C206A" w:rsidRDefault="00871A0F" w:rsidP="00871A0F">
            <w:pPr>
              <w:widowControl w:val="0"/>
              <w:autoSpaceDE w:val="0"/>
              <w:autoSpaceDN w:val="0"/>
              <w:adjustRightInd w:val="0"/>
              <w:spacing w:before="60" w:after="60"/>
            </w:pPr>
            <w:r w:rsidRPr="0083162A">
              <w:t>Администрация МР «Усть-Куломский» в лице отдела экономической и налоговой политики</w:t>
            </w:r>
          </w:p>
        </w:tc>
        <w:tc>
          <w:tcPr>
            <w:tcW w:w="1418" w:type="dxa"/>
            <w:tcBorders>
              <w:top w:val="single" w:sz="2" w:space="0" w:color="auto"/>
              <w:left w:val="single" w:sz="2" w:space="0" w:color="auto"/>
              <w:bottom w:val="single" w:sz="2" w:space="0" w:color="auto"/>
              <w:right w:val="single" w:sz="2" w:space="0" w:color="auto"/>
            </w:tcBorders>
          </w:tcPr>
          <w:p w:rsidR="00871A0F" w:rsidRPr="003C206A" w:rsidRDefault="00871A0F" w:rsidP="00871A0F">
            <w:pPr>
              <w:widowControl w:val="0"/>
              <w:autoSpaceDE w:val="0"/>
              <w:autoSpaceDN w:val="0"/>
              <w:adjustRightInd w:val="0"/>
              <w:spacing w:before="60" w:after="60"/>
              <w:jc w:val="center"/>
            </w:pPr>
            <w:r>
              <w:t>17</w:t>
            </w:r>
            <w:r w:rsidRPr="003C206A">
              <w:t>50,0</w:t>
            </w:r>
          </w:p>
        </w:tc>
        <w:tc>
          <w:tcPr>
            <w:tcW w:w="1417" w:type="dxa"/>
            <w:tcBorders>
              <w:top w:val="single" w:sz="2" w:space="0" w:color="auto"/>
              <w:left w:val="single" w:sz="2" w:space="0" w:color="auto"/>
              <w:bottom w:val="single" w:sz="2" w:space="0" w:color="auto"/>
              <w:right w:val="single" w:sz="2" w:space="0" w:color="auto"/>
            </w:tcBorders>
          </w:tcPr>
          <w:p w:rsidR="00871A0F" w:rsidRPr="003C206A" w:rsidRDefault="00871A0F" w:rsidP="00871A0F">
            <w:pPr>
              <w:jc w:val="center"/>
            </w:pPr>
            <w:r w:rsidRPr="003C206A">
              <w:t>250,0</w:t>
            </w:r>
          </w:p>
        </w:tc>
        <w:tc>
          <w:tcPr>
            <w:tcW w:w="1418" w:type="dxa"/>
            <w:tcBorders>
              <w:top w:val="single" w:sz="2" w:space="0" w:color="auto"/>
              <w:left w:val="single" w:sz="2" w:space="0" w:color="auto"/>
              <w:bottom w:val="single" w:sz="2" w:space="0" w:color="auto"/>
              <w:right w:val="single" w:sz="2" w:space="0" w:color="auto"/>
            </w:tcBorders>
          </w:tcPr>
          <w:p w:rsidR="00871A0F" w:rsidRPr="003C206A" w:rsidRDefault="00871A0F" w:rsidP="00871A0F">
            <w:pPr>
              <w:jc w:val="center"/>
            </w:pPr>
            <w:r>
              <w:t>1500,</w:t>
            </w:r>
            <w:r w:rsidRPr="003C206A">
              <w:t>0</w:t>
            </w:r>
          </w:p>
        </w:tc>
        <w:tc>
          <w:tcPr>
            <w:tcW w:w="1417" w:type="dxa"/>
            <w:tcBorders>
              <w:top w:val="single" w:sz="2" w:space="0" w:color="auto"/>
              <w:left w:val="single" w:sz="2" w:space="0" w:color="auto"/>
              <w:bottom w:val="single" w:sz="2" w:space="0" w:color="auto"/>
              <w:right w:val="single" w:sz="2" w:space="0" w:color="auto"/>
            </w:tcBorders>
          </w:tcPr>
          <w:p w:rsidR="00871A0F" w:rsidRPr="003C206A" w:rsidRDefault="00871A0F" w:rsidP="00871A0F">
            <w:pPr>
              <w:jc w:val="center"/>
            </w:pPr>
            <w:r w:rsidRPr="003C206A">
              <w:t>0</w:t>
            </w:r>
          </w:p>
        </w:tc>
        <w:tc>
          <w:tcPr>
            <w:tcW w:w="993" w:type="dxa"/>
            <w:tcBorders>
              <w:top w:val="single" w:sz="2" w:space="0" w:color="auto"/>
              <w:left w:val="single" w:sz="2" w:space="0" w:color="auto"/>
              <w:bottom w:val="single" w:sz="2" w:space="0" w:color="auto"/>
              <w:right w:val="single" w:sz="2" w:space="0" w:color="auto"/>
            </w:tcBorders>
          </w:tcPr>
          <w:p w:rsidR="00871A0F" w:rsidRPr="003C206A" w:rsidRDefault="00871A0F" w:rsidP="00871A0F">
            <w:pPr>
              <w:jc w:val="center"/>
            </w:pPr>
            <w:r w:rsidRPr="003C206A">
              <w:t>0</w:t>
            </w:r>
          </w:p>
        </w:tc>
        <w:tc>
          <w:tcPr>
            <w:tcW w:w="1257" w:type="dxa"/>
            <w:tcBorders>
              <w:top w:val="single" w:sz="2" w:space="0" w:color="auto"/>
              <w:left w:val="single" w:sz="2" w:space="0" w:color="auto"/>
              <w:bottom w:val="single" w:sz="2" w:space="0" w:color="auto"/>
              <w:right w:val="single" w:sz="2" w:space="0" w:color="auto"/>
            </w:tcBorders>
          </w:tcPr>
          <w:p w:rsidR="00871A0F" w:rsidRPr="003C206A" w:rsidRDefault="00871A0F" w:rsidP="00871A0F">
            <w:pPr>
              <w:jc w:val="center"/>
            </w:pPr>
            <w:r w:rsidRPr="003C206A">
              <w:t>0</w:t>
            </w:r>
          </w:p>
        </w:tc>
      </w:tr>
      <w:tr w:rsidR="00871A0F" w:rsidRPr="00837104" w:rsidTr="00871A0F">
        <w:trPr>
          <w:trHeight w:val="20"/>
          <w:jc w:val="center"/>
        </w:trPr>
        <w:tc>
          <w:tcPr>
            <w:tcW w:w="1881" w:type="dxa"/>
            <w:tcBorders>
              <w:top w:val="single" w:sz="2" w:space="0" w:color="auto"/>
              <w:left w:val="single" w:sz="2" w:space="0" w:color="auto"/>
              <w:bottom w:val="single" w:sz="2" w:space="0" w:color="auto"/>
              <w:right w:val="single" w:sz="2" w:space="0" w:color="auto"/>
            </w:tcBorders>
          </w:tcPr>
          <w:p w:rsidR="00871A0F" w:rsidRDefault="00871A0F" w:rsidP="00871A0F">
            <w:pPr>
              <w:rPr>
                <w:snapToGrid w:val="0"/>
              </w:rPr>
            </w:pPr>
            <w:r>
              <w:rPr>
                <w:snapToGrid w:val="0"/>
              </w:rPr>
              <w:t>Основное мероприятие</w:t>
            </w:r>
          </w:p>
          <w:p w:rsidR="00871A0F" w:rsidRDefault="00871A0F" w:rsidP="00871A0F">
            <w:pPr>
              <w:rPr>
                <w:snapToGrid w:val="0"/>
              </w:rPr>
            </w:pPr>
            <w:r>
              <w:rPr>
                <w:snapToGrid w:val="0"/>
              </w:rPr>
              <w:t>3.2.5</w:t>
            </w:r>
          </w:p>
        </w:tc>
        <w:tc>
          <w:tcPr>
            <w:tcW w:w="2656" w:type="dxa"/>
            <w:tcBorders>
              <w:top w:val="single" w:sz="2" w:space="0" w:color="auto"/>
              <w:left w:val="single" w:sz="2" w:space="0" w:color="auto"/>
              <w:bottom w:val="single" w:sz="2" w:space="0" w:color="auto"/>
              <w:right w:val="single" w:sz="2" w:space="0" w:color="auto"/>
            </w:tcBorders>
          </w:tcPr>
          <w:p w:rsidR="00871A0F" w:rsidRPr="003C206A" w:rsidRDefault="00871A0F" w:rsidP="00871A0F">
            <w:pPr>
              <w:widowControl w:val="0"/>
              <w:autoSpaceDE w:val="0"/>
              <w:autoSpaceDN w:val="0"/>
              <w:adjustRightInd w:val="0"/>
              <w:spacing w:before="60" w:after="60"/>
              <w:rPr>
                <w:snapToGrid w:val="0"/>
                <w:color w:val="000000"/>
              </w:rPr>
            </w:pPr>
            <w:r>
              <w:rPr>
                <w:snapToGrid w:val="0"/>
                <w:color w:val="000000"/>
              </w:rPr>
              <w:t>Реализация инициативного проекта «Рейсовый маршрут «Кебанъёль – Усть-Кулом»</w:t>
            </w:r>
          </w:p>
        </w:tc>
        <w:tc>
          <w:tcPr>
            <w:tcW w:w="2551" w:type="dxa"/>
            <w:tcBorders>
              <w:top w:val="single" w:sz="2" w:space="0" w:color="auto"/>
              <w:left w:val="single" w:sz="2" w:space="0" w:color="auto"/>
              <w:bottom w:val="single" w:sz="2" w:space="0" w:color="auto"/>
              <w:right w:val="single" w:sz="2" w:space="0" w:color="auto"/>
            </w:tcBorders>
          </w:tcPr>
          <w:p w:rsidR="00871A0F" w:rsidRPr="0083162A" w:rsidRDefault="00871A0F" w:rsidP="00871A0F">
            <w:pPr>
              <w:widowControl w:val="0"/>
              <w:autoSpaceDE w:val="0"/>
              <w:autoSpaceDN w:val="0"/>
              <w:adjustRightInd w:val="0"/>
              <w:spacing w:before="60" w:after="60"/>
            </w:pPr>
            <w:r w:rsidRPr="0083162A">
              <w:t>Администрация МР «Усть-Куломский» в лице отдела экономической и налоговой политики</w:t>
            </w:r>
          </w:p>
        </w:tc>
        <w:tc>
          <w:tcPr>
            <w:tcW w:w="1418" w:type="dxa"/>
            <w:tcBorders>
              <w:top w:val="single" w:sz="2" w:space="0" w:color="auto"/>
              <w:left w:val="single" w:sz="2" w:space="0" w:color="auto"/>
              <w:bottom w:val="single" w:sz="2" w:space="0" w:color="auto"/>
              <w:right w:val="single" w:sz="2" w:space="0" w:color="auto"/>
            </w:tcBorders>
          </w:tcPr>
          <w:p w:rsidR="00871A0F" w:rsidRDefault="00871A0F" w:rsidP="00871A0F">
            <w:pPr>
              <w:widowControl w:val="0"/>
              <w:autoSpaceDE w:val="0"/>
              <w:autoSpaceDN w:val="0"/>
              <w:adjustRightInd w:val="0"/>
              <w:spacing w:before="60" w:after="60"/>
              <w:jc w:val="center"/>
            </w:pPr>
            <w:r>
              <w:t>4619,0</w:t>
            </w:r>
          </w:p>
        </w:tc>
        <w:tc>
          <w:tcPr>
            <w:tcW w:w="1417" w:type="dxa"/>
            <w:tcBorders>
              <w:top w:val="single" w:sz="2" w:space="0" w:color="auto"/>
              <w:left w:val="single" w:sz="2" w:space="0" w:color="auto"/>
              <w:bottom w:val="single" w:sz="2" w:space="0" w:color="auto"/>
              <w:right w:val="single" w:sz="2" w:space="0" w:color="auto"/>
            </w:tcBorders>
          </w:tcPr>
          <w:p w:rsidR="00871A0F" w:rsidRPr="003C206A" w:rsidRDefault="00871A0F" w:rsidP="00871A0F">
            <w:pPr>
              <w:jc w:val="center"/>
            </w:pPr>
            <w:r>
              <w:t>0</w:t>
            </w:r>
          </w:p>
        </w:tc>
        <w:tc>
          <w:tcPr>
            <w:tcW w:w="1418" w:type="dxa"/>
            <w:tcBorders>
              <w:top w:val="single" w:sz="2" w:space="0" w:color="auto"/>
              <w:left w:val="single" w:sz="2" w:space="0" w:color="auto"/>
              <w:bottom w:val="single" w:sz="2" w:space="0" w:color="auto"/>
              <w:right w:val="single" w:sz="2" w:space="0" w:color="auto"/>
            </w:tcBorders>
          </w:tcPr>
          <w:p w:rsidR="00871A0F" w:rsidRDefault="00871A0F" w:rsidP="00871A0F">
            <w:pPr>
              <w:jc w:val="center"/>
            </w:pPr>
            <w:r>
              <w:t>4619,0</w:t>
            </w:r>
          </w:p>
        </w:tc>
        <w:tc>
          <w:tcPr>
            <w:tcW w:w="1417" w:type="dxa"/>
            <w:tcBorders>
              <w:top w:val="single" w:sz="2" w:space="0" w:color="auto"/>
              <w:left w:val="single" w:sz="2" w:space="0" w:color="auto"/>
              <w:bottom w:val="single" w:sz="2" w:space="0" w:color="auto"/>
              <w:right w:val="single" w:sz="2" w:space="0" w:color="auto"/>
            </w:tcBorders>
          </w:tcPr>
          <w:p w:rsidR="00871A0F" w:rsidRPr="003C206A" w:rsidRDefault="00871A0F" w:rsidP="00871A0F">
            <w:pPr>
              <w:jc w:val="center"/>
            </w:pPr>
            <w:r>
              <w:t>0</w:t>
            </w:r>
          </w:p>
        </w:tc>
        <w:tc>
          <w:tcPr>
            <w:tcW w:w="993" w:type="dxa"/>
            <w:tcBorders>
              <w:top w:val="single" w:sz="2" w:space="0" w:color="auto"/>
              <w:left w:val="single" w:sz="2" w:space="0" w:color="auto"/>
              <w:bottom w:val="single" w:sz="2" w:space="0" w:color="auto"/>
              <w:right w:val="single" w:sz="2" w:space="0" w:color="auto"/>
            </w:tcBorders>
          </w:tcPr>
          <w:p w:rsidR="00871A0F" w:rsidRPr="003C206A" w:rsidRDefault="00871A0F" w:rsidP="00871A0F">
            <w:pPr>
              <w:jc w:val="center"/>
            </w:pPr>
            <w:r>
              <w:t>0</w:t>
            </w:r>
          </w:p>
        </w:tc>
        <w:tc>
          <w:tcPr>
            <w:tcW w:w="1257" w:type="dxa"/>
            <w:tcBorders>
              <w:top w:val="single" w:sz="2" w:space="0" w:color="auto"/>
              <w:left w:val="single" w:sz="2" w:space="0" w:color="auto"/>
              <w:bottom w:val="single" w:sz="2" w:space="0" w:color="auto"/>
              <w:right w:val="single" w:sz="2" w:space="0" w:color="auto"/>
            </w:tcBorders>
          </w:tcPr>
          <w:p w:rsidR="00871A0F" w:rsidRPr="003C206A" w:rsidRDefault="00871A0F" w:rsidP="00871A0F">
            <w:pPr>
              <w:jc w:val="center"/>
            </w:pPr>
            <w:r>
              <w:t>0</w:t>
            </w:r>
          </w:p>
        </w:tc>
      </w:tr>
      <w:tr w:rsidR="00871A0F" w:rsidRPr="003C206A" w:rsidTr="00871A0F">
        <w:trPr>
          <w:trHeight w:val="20"/>
          <w:jc w:val="center"/>
        </w:trPr>
        <w:tc>
          <w:tcPr>
            <w:tcW w:w="1881" w:type="dxa"/>
            <w:tcBorders>
              <w:top w:val="single" w:sz="2" w:space="0" w:color="auto"/>
              <w:left w:val="single" w:sz="2" w:space="0" w:color="auto"/>
              <w:bottom w:val="single" w:sz="2" w:space="0" w:color="auto"/>
              <w:right w:val="single" w:sz="2" w:space="0" w:color="auto"/>
            </w:tcBorders>
          </w:tcPr>
          <w:p w:rsidR="00871A0F" w:rsidRDefault="00871A0F" w:rsidP="00871A0F">
            <w:pPr>
              <w:rPr>
                <w:snapToGrid w:val="0"/>
              </w:rPr>
            </w:pPr>
            <w:r>
              <w:rPr>
                <w:snapToGrid w:val="0"/>
              </w:rPr>
              <w:t>Основное мероприятие</w:t>
            </w:r>
          </w:p>
          <w:p w:rsidR="00871A0F" w:rsidRDefault="00871A0F" w:rsidP="00871A0F">
            <w:pPr>
              <w:rPr>
                <w:snapToGrid w:val="0"/>
              </w:rPr>
            </w:pPr>
            <w:r>
              <w:rPr>
                <w:snapToGrid w:val="0"/>
              </w:rPr>
              <w:t>3.2.6</w:t>
            </w:r>
          </w:p>
        </w:tc>
        <w:tc>
          <w:tcPr>
            <w:tcW w:w="2656" w:type="dxa"/>
            <w:tcBorders>
              <w:top w:val="single" w:sz="2" w:space="0" w:color="auto"/>
              <w:left w:val="single" w:sz="2" w:space="0" w:color="auto"/>
              <w:bottom w:val="single" w:sz="2" w:space="0" w:color="auto"/>
              <w:right w:val="single" w:sz="2" w:space="0" w:color="auto"/>
            </w:tcBorders>
          </w:tcPr>
          <w:p w:rsidR="00871A0F" w:rsidRPr="003C206A" w:rsidRDefault="00871A0F" w:rsidP="00871A0F">
            <w:pPr>
              <w:widowControl w:val="0"/>
              <w:autoSpaceDE w:val="0"/>
              <w:autoSpaceDN w:val="0"/>
              <w:adjustRightInd w:val="0"/>
              <w:spacing w:before="60" w:after="60"/>
              <w:rPr>
                <w:snapToGrid w:val="0"/>
                <w:color w:val="000000"/>
              </w:rPr>
            </w:pPr>
            <w:r w:rsidRPr="00FD751C">
              <w:t>Возмещение части затрат, связанных с приобретением оборудования в целях создания и (или) развития, либо модернизации производства товаров (работ, услуг)</w:t>
            </w:r>
          </w:p>
        </w:tc>
        <w:tc>
          <w:tcPr>
            <w:tcW w:w="2551" w:type="dxa"/>
            <w:tcBorders>
              <w:top w:val="single" w:sz="2" w:space="0" w:color="auto"/>
              <w:left w:val="single" w:sz="2" w:space="0" w:color="auto"/>
              <w:bottom w:val="single" w:sz="2" w:space="0" w:color="auto"/>
              <w:right w:val="single" w:sz="2" w:space="0" w:color="auto"/>
            </w:tcBorders>
          </w:tcPr>
          <w:p w:rsidR="00871A0F" w:rsidRPr="0083162A" w:rsidRDefault="00871A0F" w:rsidP="00871A0F">
            <w:pPr>
              <w:widowControl w:val="0"/>
              <w:autoSpaceDE w:val="0"/>
              <w:autoSpaceDN w:val="0"/>
              <w:adjustRightInd w:val="0"/>
              <w:spacing w:before="60" w:after="60"/>
            </w:pPr>
            <w:r w:rsidRPr="0083162A">
              <w:t>Администрация МР «Усть-Куломский» в лице отдела экономической и налоговой политики</w:t>
            </w:r>
          </w:p>
        </w:tc>
        <w:tc>
          <w:tcPr>
            <w:tcW w:w="1418" w:type="dxa"/>
            <w:tcBorders>
              <w:top w:val="single" w:sz="2" w:space="0" w:color="auto"/>
              <w:left w:val="single" w:sz="2" w:space="0" w:color="auto"/>
              <w:bottom w:val="single" w:sz="2" w:space="0" w:color="auto"/>
              <w:right w:val="single" w:sz="2" w:space="0" w:color="auto"/>
            </w:tcBorders>
          </w:tcPr>
          <w:p w:rsidR="00871A0F" w:rsidRDefault="00871A0F" w:rsidP="00871A0F">
            <w:pPr>
              <w:widowControl w:val="0"/>
              <w:autoSpaceDE w:val="0"/>
              <w:autoSpaceDN w:val="0"/>
              <w:adjustRightInd w:val="0"/>
              <w:spacing w:before="60" w:after="60"/>
              <w:jc w:val="center"/>
            </w:pPr>
            <w:r>
              <w:t>9090,0</w:t>
            </w:r>
          </w:p>
        </w:tc>
        <w:tc>
          <w:tcPr>
            <w:tcW w:w="1417" w:type="dxa"/>
            <w:tcBorders>
              <w:top w:val="single" w:sz="2" w:space="0" w:color="auto"/>
              <w:left w:val="single" w:sz="2" w:space="0" w:color="auto"/>
              <w:bottom w:val="single" w:sz="2" w:space="0" w:color="auto"/>
              <w:right w:val="single" w:sz="2" w:space="0" w:color="auto"/>
            </w:tcBorders>
          </w:tcPr>
          <w:p w:rsidR="00871A0F" w:rsidRPr="003C206A" w:rsidRDefault="00871A0F" w:rsidP="00871A0F">
            <w:pPr>
              <w:jc w:val="center"/>
            </w:pPr>
            <w:r>
              <w:t>0</w:t>
            </w:r>
          </w:p>
        </w:tc>
        <w:tc>
          <w:tcPr>
            <w:tcW w:w="1418" w:type="dxa"/>
            <w:tcBorders>
              <w:top w:val="single" w:sz="2" w:space="0" w:color="auto"/>
              <w:left w:val="single" w:sz="2" w:space="0" w:color="auto"/>
              <w:bottom w:val="single" w:sz="2" w:space="0" w:color="auto"/>
              <w:right w:val="single" w:sz="2" w:space="0" w:color="auto"/>
            </w:tcBorders>
          </w:tcPr>
          <w:p w:rsidR="00871A0F" w:rsidRDefault="00871A0F" w:rsidP="00871A0F">
            <w:pPr>
              <w:jc w:val="center"/>
            </w:pPr>
            <w:r>
              <w:t>0</w:t>
            </w:r>
          </w:p>
        </w:tc>
        <w:tc>
          <w:tcPr>
            <w:tcW w:w="1417" w:type="dxa"/>
            <w:tcBorders>
              <w:top w:val="single" w:sz="2" w:space="0" w:color="auto"/>
              <w:left w:val="single" w:sz="2" w:space="0" w:color="auto"/>
              <w:bottom w:val="single" w:sz="2" w:space="0" w:color="auto"/>
              <w:right w:val="single" w:sz="2" w:space="0" w:color="auto"/>
            </w:tcBorders>
          </w:tcPr>
          <w:p w:rsidR="00871A0F" w:rsidRPr="003C206A" w:rsidRDefault="00871A0F" w:rsidP="00871A0F">
            <w:pPr>
              <w:jc w:val="center"/>
            </w:pPr>
            <w:r>
              <w:t>9090,0</w:t>
            </w:r>
          </w:p>
        </w:tc>
        <w:tc>
          <w:tcPr>
            <w:tcW w:w="993" w:type="dxa"/>
            <w:tcBorders>
              <w:top w:val="single" w:sz="2" w:space="0" w:color="auto"/>
              <w:left w:val="single" w:sz="2" w:space="0" w:color="auto"/>
              <w:bottom w:val="single" w:sz="2" w:space="0" w:color="auto"/>
              <w:right w:val="single" w:sz="2" w:space="0" w:color="auto"/>
            </w:tcBorders>
          </w:tcPr>
          <w:p w:rsidR="00871A0F" w:rsidRPr="003C206A" w:rsidRDefault="00871A0F" w:rsidP="00871A0F">
            <w:pPr>
              <w:jc w:val="center"/>
            </w:pPr>
            <w:r>
              <w:t>0</w:t>
            </w:r>
          </w:p>
        </w:tc>
        <w:tc>
          <w:tcPr>
            <w:tcW w:w="1257" w:type="dxa"/>
            <w:tcBorders>
              <w:top w:val="single" w:sz="2" w:space="0" w:color="auto"/>
              <w:left w:val="single" w:sz="2" w:space="0" w:color="auto"/>
              <w:bottom w:val="single" w:sz="2" w:space="0" w:color="auto"/>
              <w:right w:val="single" w:sz="2" w:space="0" w:color="auto"/>
            </w:tcBorders>
          </w:tcPr>
          <w:p w:rsidR="00871A0F" w:rsidRPr="003C206A" w:rsidRDefault="00871A0F" w:rsidP="00871A0F">
            <w:pPr>
              <w:jc w:val="center"/>
            </w:pPr>
            <w:r>
              <w:t>0</w:t>
            </w:r>
          </w:p>
        </w:tc>
      </w:tr>
      <w:tr w:rsidR="00871A0F" w:rsidRPr="003C206A" w:rsidTr="00871A0F">
        <w:trPr>
          <w:trHeight w:val="20"/>
          <w:jc w:val="center"/>
        </w:trPr>
        <w:tc>
          <w:tcPr>
            <w:tcW w:w="1881" w:type="dxa"/>
            <w:tcBorders>
              <w:top w:val="single" w:sz="2" w:space="0" w:color="auto"/>
              <w:left w:val="single" w:sz="2" w:space="0" w:color="auto"/>
              <w:bottom w:val="single" w:sz="2" w:space="0" w:color="auto"/>
              <w:right w:val="single" w:sz="2" w:space="0" w:color="auto"/>
            </w:tcBorders>
          </w:tcPr>
          <w:p w:rsidR="00871A0F" w:rsidRDefault="00871A0F" w:rsidP="00871A0F">
            <w:pPr>
              <w:rPr>
                <w:snapToGrid w:val="0"/>
              </w:rPr>
            </w:pPr>
            <w:r>
              <w:rPr>
                <w:snapToGrid w:val="0"/>
              </w:rPr>
              <w:t>Основное мероприятие</w:t>
            </w:r>
          </w:p>
          <w:p w:rsidR="00871A0F" w:rsidRDefault="00871A0F" w:rsidP="00871A0F">
            <w:pPr>
              <w:rPr>
                <w:snapToGrid w:val="0"/>
              </w:rPr>
            </w:pPr>
            <w:r>
              <w:rPr>
                <w:snapToGrid w:val="0"/>
              </w:rPr>
              <w:t>3.2.7</w:t>
            </w:r>
          </w:p>
        </w:tc>
        <w:tc>
          <w:tcPr>
            <w:tcW w:w="2656" w:type="dxa"/>
            <w:tcBorders>
              <w:top w:val="single" w:sz="2" w:space="0" w:color="auto"/>
              <w:left w:val="single" w:sz="2" w:space="0" w:color="auto"/>
              <w:bottom w:val="single" w:sz="2" w:space="0" w:color="auto"/>
              <w:right w:val="single" w:sz="2" w:space="0" w:color="auto"/>
            </w:tcBorders>
          </w:tcPr>
          <w:p w:rsidR="00871A0F" w:rsidRDefault="00871A0F" w:rsidP="00871A0F">
            <w:pPr>
              <w:widowControl w:val="0"/>
              <w:autoSpaceDE w:val="0"/>
              <w:autoSpaceDN w:val="0"/>
              <w:adjustRightInd w:val="0"/>
              <w:spacing w:before="60" w:after="60"/>
              <w:rPr>
                <w:snapToGrid w:val="0"/>
                <w:color w:val="000000"/>
              </w:rPr>
            </w:pPr>
            <w:r>
              <w:rPr>
                <w:snapToGrid w:val="0"/>
                <w:color w:val="000000"/>
              </w:rPr>
              <w:t>Финансовое обеспечение части затрат на приобретение муки для производства хлеба и хлебобулочных изделий</w:t>
            </w:r>
          </w:p>
        </w:tc>
        <w:tc>
          <w:tcPr>
            <w:tcW w:w="2551" w:type="dxa"/>
            <w:tcBorders>
              <w:top w:val="single" w:sz="2" w:space="0" w:color="auto"/>
              <w:left w:val="single" w:sz="2" w:space="0" w:color="auto"/>
              <w:bottom w:val="single" w:sz="2" w:space="0" w:color="auto"/>
              <w:right w:val="single" w:sz="2" w:space="0" w:color="auto"/>
            </w:tcBorders>
          </w:tcPr>
          <w:p w:rsidR="00871A0F" w:rsidRPr="0083162A" w:rsidRDefault="00871A0F" w:rsidP="00871A0F">
            <w:pPr>
              <w:widowControl w:val="0"/>
              <w:autoSpaceDE w:val="0"/>
              <w:autoSpaceDN w:val="0"/>
              <w:adjustRightInd w:val="0"/>
              <w:spacing w:before="60" w:after="60"/>
            </w:pPr>
            <w:r w:rsidRPr="0083162A">
              <w:t>Администрация МР «Усть-Куломский» в лице отдела экономической и налоговой политики</w:t>
            </w:r>
          </w:p>
        </w:tc>
        <w:tc>
          <w:tcPr>
            <w:tcW w:w="1418" w:type="dxa"/>
            <w:tcBorders>
              <w:top w:val="single" w:sz="2" w:space="0" w:color="auto"/>
              <w:left w:val="single" w:sz="2" w:space="0" w:color="auto"/>
              <w:bottom w:val="single" w:sz="2" w:space="0" w:color="auto"/>
              <w:right w:val="single" w:sz="2" w:space="0" w:color="auto"/>
            </w:tcBorders>
          </w:tcPr>
          <w:p w:rsidR="00871A0F" w:rsidRDefault="00871A0F" w:rsidP="00871A0F">
            <w:pPr>
              <w:widowControl w:val="0"/>
              <w:autoSpaceDE w:val="0"/>
              <w:autoSpaceDN w:val="0"/>
              <w:adjustRightInd w:val="0"/>
              <w:spacing w:before="60" w:after="60"/>
              <w:jc w:val="center"/>
            </w:pPr>
            <w:r>
              <w:t>80,0</w:t>
            </w:r>
          </w:p>
        </w:tc>
        <w:tc>
          <w:tcPr>
            <w:tcW w:w="1417" w:type="dxa"/>
            <w:tcBorders>
              <w:top w:val="single" w:sz="2" w:space="0" w:color="auto"/>
              <w:left w:val="single" w:sz="2" w:space="0" w:color="auto"/>
              <w:bottom w:val="single" w:sz="2" w:space="0" w:color="auto"/>
              <w:right w:val="single" w:sz="2" w:space="0" w:color="auto"/>
            </w:tcBorders>
          </w:tcPr>
          <w:p w:rsidR="00871A0F" w:rsidRDefault="00871A0F" w:rsidP="00871A0F">
            <w:pPr>
              <w:jc w:val="center"/>
            </w:pPr>
            <w:r>
              <w:t>0</w:t>
            </w:r>
          </w:p>
        </w:tc>
        <w:tc>
          <w:tcPr>
            <w:tcW w:w="1418" w:type="dxa"/>
            <w:tcBorders>
              <w:top w:val="single" w:sz="2" w:space="0" w:color="auto"/>
              <w:left w:val="single" w:sz="2" w:space="0" w:color="auto"/>
              <w:bottom w:val="single" w:sz="2" w:space="0" w:color="auto"/>
              <w:right w:val="single" w:sz="2" w:space="0" w:color="auto"/>
            </w:tcBorders>
          </w:tcPr>
          <w:p w:rsidR="00871A0F" w:rsidRDefault="00871A0F" w:rsidP="00871A0F">
            <w:pPr>
              <w:jc w:val="center"/>
            </w:pPr>
            <w:r>
              <w:t>80,0</w:t>
            </w:r>
          </w:p>
        </w:tc>
        <w:tc>
          <w:tcPr>
            <w:tcW w:w="1417" w:type="dxa"/>
            <w:tcBorders>
              <w:top w:val="single" w:sz="2" w:space="0" w:color="auto"/>
              <w:left w:val="single" w:sz="2" w:space="0" w:color="auto"/>
              <w:bottom w:val="single" w:sz="2" w:space="0" w:color="auto"/>
              <w:right w:val="single" w:sz="2" w:space="0" w:color="auto"/>
            </w:tcBorders>
          </w:tcPr>
          <w:p w:rsidR="00871A0F" w:rsidRDefault="00871A0F" w:rsidP="00871A0F">
            <w:pPr>
              <w:jc w:val="center"/>
            </w:pPr>
            <w:r>
              <w:t>0</w:t>
            </w:r>
          </w:p>
        </w:tc>
        <w:tc>
          <w:tcPr>
            <w:tcW w:w="993" w:type="dxa"/>
            <w:tcBorders>
              <w:top w:val="single" w:sz="2" w:space="0" w:color="auto"/>
              <w:left w:val="single" w:sz="2" w:space="0" w:color="auto"/>
              <w:bottom w:val="single" w:sz="2" w:space="0" w:color="auto"/>
              <w:right w:val="single" w:sz="2" w:space="0" w:color="auto"/>
            </w:tcBorders>
          </w:tcPr>
          <w:p w:rsidR="00871A0F" w:rsidRDefault="00871A0F" w:rsidP="00871A0F">
            <w:pPr>
              <w:jc w:val="center"/>
            </w:pPr>
            <w:r>
              <w:t>0</w:t>
            </w:r>
          </w:p>
        </w:tc>
        <w:tc>
          <w:tcPr>
            <w:tcW w:w="1257" w:type="dxa"/>
            <w:tcBorders>
              <w:top w:val="single" w:sz="2" w:space="0" w:color="auto"/>
              <w:left w:val="single" w:sz="2" w:space="0" w:color="auto"/>
              <w:bottom w:val="single" w:sz="2" w:space="0" w:color="auto"/>
              <w:right w:val="single" w:sz="2" w:space="0" w:color="auto"/>
            </w:tcBorders>
          </w:tcPr>
          <w:p w:rsidR="00871A0F" w:rsidRDefault="00871A0F" w:rsidP="00871A0F">
            <w:pPr>
              <w:jc w:val="center"/>
            </w:pPr>
            <w:r>
              <w:t>0</w:t>
            </w:r>
          </w:p>
        </w:tc>
      </w:tr>
    </w:tbl>
    <w:p w:rsidR="00871A0F" w:rsidRDefault="00871A0F" w:rsidP="00871A0F">
      <w:pPr>
        <w:jc w:val="right"/>
        <w:rPr>
          <w:sz w:val="24"/>
          <w:szCs w:val="24"/>
        </w:rPr>
      </w:pPr>
    </w:p>
    <w:p w:rsidR="006C6153" w:rsidRDefault="006C6153" w:rsidP="000D3656">
      <w:pPr>
        <w:jc w:val="both"/>
        <w:rPr>
          <w:sz w:val="24"/>
          <w:szCs w:val="24"/>
        </w:rPr>
      </w:pPr>
    </w:p>
    <w:p w:rsidR="006C6153" w:rsidRDefault="006C6153" w:rsidP="000D3656">
      <w:pPr>
        <w:jc w:val="both"/>
        <w:rPr>
          <w:sz w:val="24"/>
          <w:szCs w:val="24"/>
        </w:rPr>
      </w:pPr>
    </w:p>
    <w:p w:rsidR="00166F7F" w:rsidRPr="001E430E" w:rsidRDefault="00166F7F" w:rsidP="00166F7F">
      <w:pPr>
        <w:jc w:val="center"/>
      </w:pPr>
      <w:r>
        <w:rPr>
          <w:noProof/>
        </w:rPr>
        <w:lastRenderedPageBreak/>
        <w:drawing>
          <wp:inline distT="0" distB="0" distL="0" distR="0">
            <wp:extent cx="847725" cy="838200"/>
            <wp:effectExtent l="19050" t="0" r="9525" b="0"/>
            <wp:docPr id="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166F7F" w:rsidRPr="001E430E" w:rsidRDefault="00166F7F" w:rsidP="00166F7F">
      <w:pPr>
        <w:jc w:val="center"/>
      </w:pPr>
    </w:p>
    <w:p w:rsidR="00166F7F" w:rsidRPr="001E430E" w:rsidRDefault="00166F7F" w:rsidP="00166F7F">
      <w:pPr>
        <w:jc w:val="center"/>
        <w:rPr>
          <w:rFonts w:ascii="Times New Roman CYR" w:hAnsi="Times New Roman CYR" w:cs="Times New Roman CYR"/>
          <w:b/>
          <w:sz w:val="28"/>
          <w:szCs w:val="28"/>
        </w:rPr>
      </w:pPr>
      <w:r w:rsidRPr="001E430E">
        <w:rPr>
          <w:rFonts w:ascii="Times New Roman CYR" w:hAnsi="Times New Roman CYR"/>
          <w:b/>
          <w:sz w:val="28"/>
          <w:szCs w:val="28"/>
        </w:rPr>
        <w:t>«Кул</w:t>
      </w:r>
      <w:r w:rsidRPr="001E430E">
        <w:rPr>
          <w:rFonts w:ascii="Times New Roman CYR" w:hAnsi="Times New Roman CYR" w:cs="Times New Roman CYR"/>
          <w:b/>
          <w:sz w:val="28"/>
          <w:szCs w:val="28"/>
        </w:rPr>
        <w:t>ö</w:t>
      </w:r>
      <w:r w:rsidRPr="001E430E">
        <w:rPr>
          <w:rFonts w:ascii="Times New Roman CYR" w:hAnsi="Times New Roman CYR"/>
          <w:b/>
          <w:sz w:val="28"/>
          <w:szCs w:val="28"/>
        </w:rPr>
        <w:t>мд</w:t>
      </w:r>
      <w:r w:rsidRPr="001E430E">
        <w:rPr>
          <w:rFonts w:ascii="Times New Roman CYR" w:hAnsi="Times New Roman CYR"/>
          <w:b/>
          <w:sz w:val="28"/>
          <w:szCs w:val="28"/>
          <w:lang w:val="en-US"/>
        </w:rPr>
        <w:t>i</w:t>
      </w:r>
      <w:r w:rsidRPr="001E430E">
        <w:rPr>
          <w:rFonts w:ascii="Times New Roman CYR" w:hAnsi="Times New Roman CYR"/>
          <w:b/>
          <w:sz w:val="28"/>
          <w:szCs w:val="28"/>
        </w:rPr>
        <w:t>н» муниципальн</w:t>
      </w:r>
      <w:r w:rsidRPr="001E430E">
        <w:rPr>
          <w:rFonts w:ascii="Times New Roman CYR" w:hAnsi="Times New Roman CYR" w:cs="Times New Roman CYR"/>
          <w:b/>
          <w:sz w:val="28"/>
          <w:szCs w:val="28"/>
        </w:rPr>
        <w:t>öй</w:t>
      </w:r>
      <w:r>
        <w:rPr>
          <w:rFonts w:ascii="Times New Roman CYR" w:hAnsi="Times New Roman CYR" w:cs="Times New Roman CYR"/>
          <w:b/>
          <w:sz w:val="28"/>
          <w:szCs w:val="28"/>
        </w:rPr>
        <w:t xml:space="preserve"> </w:t>
      </w:r>
      <w:r w:rsidRPr="001E430E">
        <w:rPr>
          <w:rFonts w:ascii="Times New Roman CYR" w:hAnsi="Times New Roman CYR" w:cs="Times New Roman CYR"/>
          <w:b/>
          <w:sz w:val="28"/>
          <w:szCs w:val="28"/>
        </w:rPr>
        <w:t>районса</w:t>
      </w:r>
      <w:r>
        <w:rPr>
          <w:rFonts w:ascii="Times New Roman CYR" w:hAnsi="Times New Roman CYR" w:cs="Times New Roman CYR"/>
          <w:b/>
          <w:sz w:val="28"/>
          <w:szCs w:val="28"/>
        </w:rPr>
        <w:t xml:space="preserve"> </w:t>
      </w:r>
      <w:r w:rsidRPr="001E430E">
        <w:rPr>
          <w:rFonts w:ascii="Times New Roman CYR" w:hAnsi="Times New Roman CYR" w:cs="Times New Roman CYR"/>
          <w:b/>
          <w:sz w:val="28"/>
          <w:szCs w:val="28"/>
        </w:rPr>
        <w:t>администрациялöн</w:t>
      </w:r>
    </w:p>
    <w:p w:rsidR="00166F7F" w:rsidRPr="001E430E" w:rsidRDefault="00166F7F" w:rsidP="00166F7F">
      <w:pPr>
        <w:jc w:val="center"/>
        <w:rPr>
          <w:rFonts w:ascii="Times New Roman CYR" w:hAnsi="Times New Roman CYR"/>
          <w:b/>
          <w:sz w:val="34"/>
          <w:szCs w:val="34"/>
        </w:rPr>
      </w:pPr>
      <w:r w:rsidRPr="001E430E">
        <w:rPr>
          <w:rFonts w:ascii="Times New Roman CYR" w:hAnsi="Times New Roman CYR" w:cs="Times New Roman CYR"/>
          <w:b/>
          <w:sz w:val="34"/>
          <w:szCs w:val="34"/>
        </w:rPr>
        <w:t>Ш У Ö М</w:t>
      </w:r>
    </w:p>
    <w:p w:rsidR="00166F7F" w:rsidRPr="001E430E" w:rsidRDefault="00166F7F" w:rsidP="00166F7F">
      <w:pPr>
        <w:jc w:val="center"/>
        <w:rPr>
          <w:b/>
          <w:sz w:val="28"/>
          <w:szCs w:val="28"/>
        </w:rPr>
      </w:pPr>
      <w:r w:rsidRPr="001E430E">
        <w:rPr>
          <w:noProof/>
        </w:rPr>
        <w:pict>
          <v:line id="_x0000_s1099" style="position:absolute;left:0;text-align:left;z-index:251707392;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Pr="001E430E">
        <w:rPr>
          <w:b/>
          <w:sz w:val="28"/>
          <w:szCs w:val="28"/>
        </w:rPr>
        <w:t>Администрация муниципального района «Усть-Куломский»</w:t>
      </w:r>
    </w:p>
    <w:p w:rsidR="00166F7F" w:rsidRPr="001E430E" w:rsidRDefault="00166F7F" w:rsidP="00166F7F">
      <w:pPr>
        <w:keepNext/>
        <w:jc w:val="center"/>
        <w:outlineLvl w:val="3"/>
        <w:rPr>
          <w:b/>
          <w:bCs/>
          <w:sz w:val="34"/>
          <w:szCs w:val="34"/>
        </w:rPr>
      </w:pPr>
      <w:r w:rsidRPr="001E430E">
        <w:rPr>
          <w:b/>
          <w:bCs/>
          <w:sz w:val="34"/>
          <w:szCs w:val="34"/>
        </w:rPr>
        <w:t>П О С Т А Н О В Л Е Н И Е</w:t>
      </w:r>
    </w:p>
    <w:p w:rsidR="00166F7F" w:rsidRPr="001E430E" w:rsidRDefault="00166F7F" w:rsidP="00166F7F">
      <w:pPr>
        <w:jc w:val="center"/>
        <w:rPr>
          <w:sz w:val="28"/>
          <w:szCs w:val="28"/>
        </w:rPr>
      </w:pPr>
      <w:r w:rsidRPr="001E430E">
        <w:rPr>
          <w:sz w:val="28"/>
          <w:szCs w:val="28"/>
        </w:rPr>
        <w:t xml:space="preserve">29 августа 2024 г.                                                                                      № </w:t>
      </w:r>
      <w:r>
        <w:rPr>
          <w:sz w:val="28"/>
          <w:szCs w:val="28"/>
        </w:rPr>
        <w:t>1206</w:t>
      </w:r>
    </w:p>
    <w:p w:rsidR="00166F7F" w:rsidRPr="001E430E" w:rsidRDefault="00166F7F" w:rsidP="00166F7F">
      <w:pPr>
        <w:ind w:left="522" w:hanging="522"/>
        <w:jc w:val="center"/>
      </w:pPr>
      <w:r w:rsidRPr="001E430E">
        <w:rPr>
          <w:rFonts w:ascii="Times New Roman CYR" w:hAnsi="Times New Roman CYR"/>
        </w:rPr>
        <w:t>Республика Коми</w:t>
      </w:r>
    </w:p>
    <w:p w:rsidR="00166F7F" w:rsidRPr="001E430E" w:rsidRDefault="00166F7F" w:rsidP="00166F7F">
      <w:pPr>
        <w:ind w:left="522" w:hanging="522"/>
        <w:jc w:val="center"/>
        <w:rPr>
          <w:rFonts w:ascii="Times New Roman CYR" w:hAnsi="Times New Roman CYR"/>
        </w:rPr>
      </w:pPr>
      <w:r w:rsidRPr="001E430E">
        <w:rPr>
          <w:rFonts w:ascii="Times New Roman CYR" w:hAnsi="Times New Roman CYR"/>
        </w:rPr>
        <w:t>с. Усть-Кулом</w:t>
      </w:r>
    </w:p>
    <w:p w:rsidR="00166F7F" w:rsidRPr="001E430E" w:rsidRDefault="00166F7F" w:rsidP="00166F7F">
      <w:pPr>
        <w:pStyle w:val="af2"/>
      </w:pPr>
    </w:p>
    <w:p w:rsidR="00166F7F" w:rsidRPr="001E430E" w:rsidRDefault="00166F7F" w:rsidP="00166F7F">
      <w:pPr>
        <w:jc w:val="center"/>
        <w:rPr>
          <w:b/>
          <w:sz w:val="28"/>
          <w:szCs w:val="28"/>
        </w:rPr>
      </w:pPr>
      <w:r w:rsidRPr="001E430E">
        <w:rPr>
          <w:b/>
          <w:sz w:val="28"/>
          <w:szCs w:val="28"/>
        </w:rPr>
        <w:t>О начале отопительного сезона 2024/2025 годов</w:t>
      </w:r>
    </w:p>
    <w:p w:rsidR="00166F7F" w:rsidRPr="0074291D" w:rsidRDefault="00166F7F" w:rsidP="00166F7F">
      <w:pPr>
        <w:ind w:firstLine="709"/>
        <w:jc w:val="both"/>
        <w:rPr>
          <w:sz w:val="28"/>
          <w:szCs w:val="28"/>
        </w:rPr>
      </w:pPr>
    </w:p>
    <w:p w:rsidR="00166F7F" w:rsidRPr="00166F7F" w:rsidRDefault="00166F7F" w:rsidP="00166F7F">
      <w:pPr>
        <w:pStyle w:val="affffa"/>
        <w:ind w:firstLine="425"/>
        <w:jc w:val="both"/>
        <w:rPr>
          <w:rFonts w:ascii="Times New Roman" w:hAnsi="Times New Roman"/>
          <w:sz w:val="28"/>
          <w:szCs w:val="28"/>
        </w:rPr>
      </w:pPr>
      <w:r w:rsidRPr="00166F7F">
        <w:rPr>
          <w:rFonts w:ascii="Times New Roman" w:hAnsi="Times New Roman"/>
          <w:sz w:val="28"/>
          <w:szCs w:val="28"/>
        </w:rPr>
        <w:t>В целях создания нормального температурного режима в учреждениях социальной сферы и жилом секторе администрация муниципального района «Усть-Куломский» п о с т а н о в л я е т:</w:t>
      </w:r>
    </w:p>
    <w:p w:rsidR="00166F7F" w:rsidRPr="00166F7F" w:rsidRDefault="00166F7F" w:rsidP="00166F7F">
      <w:pPr>
        <w:pStyle w:val="affffa"/>
        <w:ind w:firstLine="425"/>
        <w:jc w:val="both"/>
        <w:rPr>
          <w:rFonts w:ascii="Times New Roman" w:hAnsi="Times New Roman"/>
          <w:sz w:val="28"/>
          <w:szCs w:val="28"/>
        </w:rPr>
      </w:pPr>
      <w:r w:rsidRPr="00166F7F">
        <w:rPr>
          <w:rFonts w:ascii="Times New Roman" w:hAnsi="Times New Roman"/>
          <w:sz w:val="28"/>
          <w:szCs w:val="28"/>
        </w:rPr>
        <w:t xml:space="preserve"> 1. Рекомендовать директору Усть-Куломского филиала АО «Коми тепловая компания», начальникам управлений образования, культуры и национальной политики администрации МР «Усть-Куломский» начать отопительный сезон с 02 сентября 2024 года по следующему графику:</w:t>
      </w:r>
    </w:p>
    <w:p w:rsidR="00166F7F" w:rsidRPr="00166F7F" w:rsidRDefault="00166F7F" w:rsidP="00166F7F">
      <w:pPr>
        <w:pStyle w:val="affffa"/>
        <w:ind w:firstLine="425"/>
        <w:jc w:val="both"/>
        <w:rPr>
          <w:rFonts w:ascii="Times New Roman" w:hAnsi="Times New Roman"/>
          <w:sz w:val="28"/>
          <w:szCs w:val="28"/>
        </w:rPr>
      </w:pPr>
      <w:r w:rsidRPr="00166F7F">
        <w:rPr>
          <w:rFonts w:ascii="Times New Roman" w:hAnsi="Times New Roman"/>
          <w:sz w:val="28"/>
          <w:szCs w:val="28"/>
        </w:rPr>
        <w:t>1) подачу тепла осуществить на дошкольные образовательные, общеобразовательные учреждения, пришкольные интернаты, учреждения социального обслуживания населения, фельдшерско-акушерские пункты, участковые больницы, врачебные амбулатории, вне зависимости от температуры наружного воздуха;</w:t>
      </w:r>
    </w:p>
    <w:p w:rsidR="00166F7F" w:rsidRPr="00166F7F" w:rsidRDefault="00166F7F" w:rsidP="00166F7F">
      <w:pPr>
        <w:pStyle w:val="affffa"/>
        <w:ind w:firstLine="425"/>
        <w:jc w:val="both"/>
        <w:rPr>
          <w:rFonts w:ascii="Times New Roman" w:hAnsi="Times New Roman"/>
          <w:sz w:val="28"/>
          <w:szCs w:val="28"/>
        </w:rPr>
      </w:pPr>
      <w:r w:rsidRPr="00166F7F">
        <w:rPr>
          <w:rFonts w:ascii="Times New Roman" w:hAnsi="Times New Roman"/>
          <w:sz w:val="28"/>
          <w:szCs w:val="28"/>
        </w:rPr>
        <w:t xml:space="preserve">2) по результатам мониторинга температуры наружного воздуха и при достижении средней температуры наружного воздуха ниже + 8 </w:t>
      </w:r>
      <w:r w:rsidRPr="00166F7F">
        <w:rPr>
          <w:rFonts w:ascii="Times New Roman" w:hAnsi="Times New Roman"/>
          <w:sz w:val="28"/>
          <w:szCs w:val="28"/>
          <w:vertAlign w:val="superscript"/>
        </w:rPr>
        <w:t xml:space="preserve">0 </w:t>
      </w:r>
      <w:r w:rsidRPr="00166F7F">
        <w:rPr>
          <w:rFonts w:ascii="Times New Roman" w:hAnsi="Times New Roman"/>
          <w:sz w:val="28"/>
          <w:szCs w:val="28"/>
        </w:rPr>
        <w:t>С в течение пяти суток обеспечить теплом все остальные объекты, подключенные к центральному теплоснабжению;</w:t>
      </w:r>
    </w:p>
    <w:p w:rsidR="00166F7F" w:rsidRPr="00166F7F" w:rsidRDefault="00166F7F" w:rsidP="00166F7F">
      <w:pPr>
        <w:pStyle w:val="affffa"/>
        <w:ind w:firstLine="425"/>
        <w:jc w:val="both"/>
        <w:rPr>
          <w:rFonts w:ascii="Times New Roman" w:hAnsi="Times New Roman"/>
          <w:sz w:val="28"/>
          <w:szCs w:val="28"/>
        </w:rPr>
      </w:pPr>
      <w:r w:rsidRPr="00166F7F">
        <w:rPr>
          <w:rFonts w:ascii="Times New Roman" w:hAnsi="Times New Roman"/>
          <w:sz w:val="28"/>
          <w:szCs w:val="28"/>
        </w:rPr>
        <w:t>3) суточный режим продолжительности работы котельных определить в зависимости от температуры наружного воздуха;</w:t>
      </w:r>
    </w:p>
    <w:p w:rsidR="00166F7F" w:rsidRPr="00166F7F" w:rsidRDefault="00166F7F" w:rsidP="00166F7F">
      <w:pPr>
        <w:pStyle w:val="affffa"/>
        <w:ind w:firstLine="425"/>
        <w:jc w:val="both"/>
        <w:rPr>
          <w:rFonts w:ascii="Times New Roman" w:hAnsi="Times New Roman"/>
          <w:sz w:val="28"/>
          <w:szCs w:val="28"/>
        </w:rPr>
      </w:pPr>
      <w:r w:rsidRPr="00166F7F">
        <w:rPr>
          <w:rFonts w:ascii="Times New Roman" w:hAnsi="Times New Roman"/>
          <w:sz w:val="28"/>
          <w:szCs w:val="28"/>
        </w:rPr>
        <w:t>4) принять меры по обеспечению стабильного функционирования объектов коммунального хозяйства.</w:t>
      </w:r>
    </w:p>
    <w:p w:rsidR="00166F7F" w:rsidRPr="000752B1" w:rsidRDefault="00166F7F" w:rsidP="00166F7F">
      <w:pPr>
        <w:autoSpaceDE w:val="0"/>
        <w:autoSpaceDN w:val="0"/>
        <w:adjustRightInd w:val="0"/>
        <w:ind w:firstLine="720"/>
        <w:jc w:val="both"/>
        <w:rPr>
          <w:sz w:val="28"/>
          <w:szCs w:val="28"/>
        </w:rPr>
      </w:pPr>
      <w:r w:rsidRPr="004D45FF">
        <w:rPr>
          <w:sz w:val="28"/>
          <w:szCs w:val="28"/>
        </w:rPr>
        <w:t>2.</w:t>
      </w:r>
      <w:r>
        <w:rPr>
          <w:szCs w:val="28"/>
        </w:rPr>
        <w:t xml:space="preserve"> </w:t>
      </w:r>
      <w:r w:rsidRPr="000752B1">
        <w:rPr>
          <w:sz w:val="28"/>
          <w:szCs w:val="28"/>
        </w:rPr>
        <w:t>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166F7F" w:rsidRPr="006B40B5" w:rsidRDefault="00166F7F" w:rsidP="00166F7F">
      <w:pPr>
        <w:jc w:val="both"/>
        <w:rPr>
          <w:sz w:val="28"/>
          <w:szCs w:val="28"/>
        </w:rPr>
      </w:pPr>
    </w:p>
    <w:p w:rsidR="00166F7F" w:rsidRDefault="00166F7F" w:rsidP="00166F7F">
      <w:pPr>
        <w:jc w:val="both"/>
        <w:rPr>
          <w:sz w:val="28"/>
          <w:szCs w:val="28"/>
        </w:rPr>
      </w:pPr>
      <w:r>
        <w:rPr>
          <w:sz w:val="28"/>
          <w:szCs w:val="28"/>
        </w:rPr>
        <w:t>Глава</w:t>
      </w:r>
      <w:r w:rsidRPr="00B55E50">
        <w:rPr>
          <w:sz w:val="28"/>
          <w:szCs w:val="28"/>
        </w:rPr>
        <w:t xml:space="preserve"> </w:t>
      </w:r>
      <w:r>
        <w:rPr>
          <w:sz w:val="28"/>
          <w:szCs w:val="28"/>
        </w:rPr>
        <w:t>МР «Усть-Куломский»-</w:t>
      </w:r>
    </w:p>
    <w:p w:rsidR="00166F7F" w:rsidRDefault="00166F7F" w:rsidP="00166F7F">
      <w:pPr>
        <w:jc w:val="both"/>
        <w:rPr>
          <w:sz w:val="28"/>
          <w:szCs w:val="28"/>
        </w:rPr>
      </w:pPr>
      <w:r>
        <w:rPr>
          <w:sz w:val="28"/>
          <w:szCs w:val="28"/>
        </w:rPr>
        <w:t>руководитель администрации района                                                   С.В. Рубан</w:t>
      </w:r>
    </w:p>
    <w:p w:rsidR="00166F7F" w:rsidRDefault="00166F7F" w:rsidP="00166F7F">
      <w:pPr>
        <w:jc w:val="both"/>
        <w:rPr>
          <w:sz w:val="24"/>
          <w:szCs w:val="24"/>
        </w:rPr>
      </w:pPr>
    </w:p>
    <w:p w:rsidR="00166F7F" w:rsidRPr="001E430E" w:rsidRDefault="00166F7F" w:rsidP="00166F7F">
      <w:pPr>
        <w:jc w:val="both"/>
        <w:rPr>
          <w:szCs w:val="24"/>
        </w:rPr>
      </w:pPr>
      <w:r w:rsidRPr="001E430E">
        <w:rPr>
          <w:szCs w:val="24"/>
        </w:rPr>
        <w:t>Бажукова Е.А. 94-415</w:t>
      </w:r>
    </w:p>
    <w:p w:rsidR="00166F7F" w:rsidRPr="00FB4763" w:rsidRDefault="00166F7F" w:rsidP="00166F7F">
      <w:pPr>
        <w:jc w:val="center"/>
      </w:pPr>
      <w:r>
        <w:rPr>
          <w:noProof/>
        </w:rPr>
        <w:lastRenderedPageBreak/>
        <w:drawing>
          <wp:inline distT="0" distB="0" distL="0" distR="0">
            <wp:extent cx="847725" cy="838200"/>
            <wp:effectExtent l="19050" t="0" r="9525" b="0"/>
            <wp:docPr id="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166F7F" w:rsidRPr="00FB4763" w:rsidRDefault="00166F7F" w:rsidP="00166F7F">
      <w:pPr>
        <w:jc w:val="center"/>
        <w:rPr>
          <w:rFonts w:ascii="Times New Roman CYR" w:hAnsi="Times New Roman CYR" w:cs="Times New Roman CYR"/>
          <w:b/>
          <w:sz w:val="28"/>
          <w:szCs w:val="28"/>
        </w:rPr>
      </w:pPr>
      <w:r w:rsidRPr="00FB4763">
        <w:rPr>
          <w:rFonts w:ascii="Times New Roman CYR" w:hAnsi="Times New Roman CYR"/>
          <w:b/>
          <w:sz w:val="28"/>
          <w:szCs w:val="28"/>
        </w:rPr>
        <w:t>«Кул</w:t>
      </w:r>
      <w:r w:rsidRPr="00FB4763">
        <w:rPr>
          <w:rFonts w:ascii="Times New Roman CYR" w:hAnsi="Times New Roman CYR" w:cs="Times New Roman CYR"/>
          <w:b/>
          <w:sz w:val="28"/>
          <w:szCs w:val="28"/>
        </w:rPr>
        <w:t>ö</w:t>
      </w:r>
      <w:r w:rsidRPr="00FB4763">
        <w:rPr>
          <w:rFonts w:ascii="Times New Roman CYR" w:hAnsi="Times New Roman CYR"/>
          <w:b/>
          <w:sz w:val="28"/>
          <w:szCs w:val="28"/>
        </w:rPr>
        <w:t>мд</w:t>
      </w:r>
      <w:r w:rsidRPr="00FB4763">
        <w:rPr>
          <w:rFonts w:ascii="Times New Roman CYR" w:hAnsi="Times New Roman CYR"/>
          <w:b/>
          <w:sz w:val="28"/>
          <w:szCs w:val="28"/>
          <w:lang w:val="en-US"/>
        </w:rPr>
        <w:t>i</w:t>
      </w:r>
      <w:r w:rsidRPr="00FB4763">
        <w:rPr>
          <w:rFonts w:ascii="Times New Roman CYR" w:hAnsi="Times New Roman CYR"/>
          <w:b/>
          <w:sz w:val="28"/>
          <w:szCs w:val="28"/>
        </w:rPr>
        <w:t>н» муниципальн</w:t>
      </w:r>
      <w:r w:rsidRPr="00FB4763">
        <w:rPr>
          <w:rFonts w:ascii="Times New Roman CYR" w:hAnsi="Times New Roman CYR" w:cs="Times New Roman CYR"/>
          <w:b/>
          <w:sz w:val="28"/>
          <w:szCs w:val="28"/>
        </w:rPr>
        <w:t>öй</w:t>
      </w:r>
      <w:r>
        <w:rPr>
          <w:rFonts w:ascii="Times New Roman CYR" w:hAnsi="Times New Roman CYR" w:cs="Times New Roman CYR"/>
          <w:b/>
          <w:sz w:val="28"/>
          <w:szCs w:val="28"/>
        </w:rPr>
        <w:t xml:space="preserve"> </w:t>
      </w:r>
      <w:r w:rsidRPr="00FB4763">
        <w:rPr>
          <w:rFonts w:ascii="Times New Roman CYR" w:hAnsi="Times New Roman CYR" w:cs="Times New Roman CYR"/>
          <w:b/>
          <w:sz w:val="28"/>
          <w:szCs w:val="28"/>
        </w:rPr>
        <w:t>районса</w:t>
      </w:r>
      <w:r>
        <w:rPr>
          <w:rFonts w:ascii="Times New Roman CYR" w:hAnsi="Times New Roman CYR" w:cs="Times New Roman CYR"/>
          <w:b/>
          <w:sz w:val="28"/>
          <w:szCs w:val="28"/>
        </w:rPr>
        <w:t xml:space="preserve"> </w:t>
      </w:r>
      <w:r w:rsidRPr="00FB4763">
        <w:rPr>
          <w:rFonts w:ascii="Times New Roman CYR" w:hAnsi="Times New Roman CYR" w:cs="Times New Roman CYR"/>
          <w:b/>
          <w:sz w:val="28"/>
          <w:szCs w:val="28"/>
        </w:rPr>
        <w:t>администрациялöн</w:t>
      </w:r>
    </w:p>
    <w:p w:rsidR="00166F7F" w:rsidRPr="00FB4763" w:rsidRDefault="00166F7F" w:rsidP="00166F7F">
      <w:pPr>
        <w:jc w:val="center"/>
        <w:rPr>
          <w:rFonts w:ascii="Times New Roman CYR" w:hAnsi="Times New Roman CYR"/>
          <w:b/>
          <w:sz w:val="34"/>
          <w:szCs w:val="34"/>
        </w:rPr>
      </w:pPr>
      <w:r w:rsidRPr="00FB4763">
        <w:rPr>
          <w:rFonts w:ascii="Times New Roman CYR" w:hAnsi="Times New Roman CYR" w:cs="Times New Roman CYR"/>
          <w:b/>
          <w:sz w:val="34"/>
          <w:szCs w:val="34"/>
        </w:rPr>
        <w:t>Ш У Ö М</w:t>
      </w:r>
    </w:p>
    <w:p w:rsidR="00166F7F" w:rsidRPr="00FB4763" w:rsidRDefault="00166F7F" w:rsidP="00166F7F">
      <w:pPr>
        <w:jc w:val="center"/>
        <w:rPr>
          <w:b/>
          <w:sz w:val="28"/>
          <w:szCs w:val="28"/>
        </w:rPr>
      </w:pPr>
      <w:r w:rsidRPr="00FB4763">
        <w:rPr>
          <w:noProof/>
        </w:rPr>
        <w:pict>
          <v:line id="_x0000_s1100" style="position:absolute;left:0;text-align:left;z-index:251709440;visibility:visible" from="9pt,.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i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fcyma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"/>
        </w:pict>
      </w:r>
      <w:r w:rsidRPr="00FB4763">
        <w:rPr>
          <w:b/>
          <w:sz w:val="28"/>
          <w:szCs w:val="28"/>
        </w:rPr>
        <w:t>Администрация муниципального района «Усть-Куломский»</w:t>
      </w:r>
    </w:p>
    <w:p w:rsidR="00166F7F" w:rsidRPr="00FB4763" w:rsidRDefault="00166F7F" w:rsidP="00166F7F">
      <w:pPr>
        <w:keepNext/>
        <w:jc w:val="center"/>
        <w:outlineLvl w:val="3"/>
        <w:rPr>
          <w:b/>
          <w:bCs/>
          <w:sz w:val="34"/>
          <w:szCs w:val="34"/>
        </w:rPr>
      </w:pPr>
      <w:r w:rsidRPr="00FB4763">
        <w:rPr>
          <w:b/>
          <w:bCs/>
          <w:sz w:val="34"/>
          <w:szCs w:val="34"/>
        </w:rPr>
        <w:t>П О С Т А Н О В Л Е Н И Е</w:t>
      </w:r>
    </w:p>
    <w:p w:rsidR="00166F7F" w:rsidRPr="00FB4763" w:rsidRDefault="00166F7F" w:rsidP="00166F7F">
      <w:pPr>
        <w:jc w:val="center"/>
        <w:rPr>
          <w:sz w:val="28"/>
          <w:szCs w:val="28"/>
        </w:rPr>
      </w:pPr>
    </w:p>
    <w:p w:rsidR="00166F7F" w:rsidRPr="00FB4763" w:rsidRDefault="00166F7F" w:rsidP="00166F7F">
      <w:pPr>
        <w:jc w:val="center"/>
        <w:rPr>
          <w:sz w:val="28"/>
          <w:szCs w:val="28"/>
        </w:rPr>
      </w:pPr>
      <w:r w:rsidRPr="00FB4763">
        <w:rPr>
          <w:sz w:val="28"/>
          <w:szCs w:val="28"/>
        </w:rPr>
        <w:t xml:space="preserve">29 августа 2024 г.                                                                                      № </w:t>
      </w:r>
      <w:r>
        <w:rPr>
          <w:sz w:val="28"/>
          <w:szCs w:val="28"/>
        </w:rPr>
        <w:t>1212</w:t>
      </w:r>
    </w:p>
    <w:p w:rsidR="00166F7F" w:rsidRPr="00FB4763" w:rsidRDefault="00166F7F" w:rsidP="00166F7F">
      <w:pPr>
        <w:ind w:left="522" w:hanging="522"/>
        <w:jc w:val="center"/>
      </w:pPr>
      <w:r w:rsidRPr="00FB4763">
        <w:rPr>
          <w:rFonts w:ascii="Times New Roman CYR" w:hAnsi="Times New Roman CYR"/>
        </w:rPr>
        <w:t>Республика Коми</w:t>
      </w:r>
    </w:p>
    <w:p w:rsidR="00166F7F" w:rsidRPr="00FB4763" w:rsidRDefault="00166F7F" w:rsidP="00166F7F">
      <w:pPr>
        <w:ind w:left="522" w:hanging="522"/>
        <w:jc w:val="center"/>
        <w:rPr>
          <w:rFonts w:ascii="Times New Roman CYR" w:hAnsi="Times New Roman CYR"/>
        </w:rPr>
      </w:pPr>
      <w:r w:rsidRPr="00FB4763">
        <w:rPr>
          <w:rFonts w:ascii="Times New Roman CYR" w:hAnsi="Times New Roman CYR"/>
        </w:rPr>
        <w:t>с. Усть-Кулом</w:t>
      </w:r>
    </w:p>
    <w:p w:rsidR="00166F7F" w:rsidRDefault="00166F7F" w:rsidP="00166F7F">
      <w:pPr>
        <w:ind w:left="142"/>
        <w:jc w:val="center"/>
        <w:rPr>
          <w:sz w:val="10"/>
          <w:szCs w:val="10"/>
        </w:rPr>
      </w:pPr>
    </w:p>
    <w:p w:rsidR="00166F7F" w:rsidRPr="00D7748D" w:rsidRDefault="00166F7F" w:rsidP="00166F7F">
      <w:pPr>
        <w:ind w:left="142"/>
        <w:jc w:val="center"/>
        <w:rPr>
          <w:sz w:val="10"/>
          <w:szCs w:val="10"/>
        </w:rPr>
      </w:pPr>
    </w:p>
    <w:p w:rsidR="00166F7F" w:rsidRPr="00FB4763" w:rsidRDefault="00166F7F" w:rsidP="00166F7F">
      <w:pPr>
        <w:jc w:val="center"/>
        <w:rPr>
          <w:b/>
          <w:sz w:val="28"/>
          <w:szCs w:val="28"/>
        </w:rPr>
      </w:pPr>
      <w:r>
        <w:rPr>
          <w:b/>
          <w:sz w:val="28"/>
          <w:szCs w:val="28"/>
        </w:rPr>
        <w:t xml:space="preserve">О </w:t>
      </w:r>
      <w:r w:rsidRPr="00FB4763">
        <w:rPr>
          <w:b/>
          <w:sz w:val="28"/>
          <w:szCs w:val="28"/>
        </w:rPr>
        <w:t>введении режима повышенной готовности на территории сельского посел</w:t>
      </w:r>
      <w:r w:rsidRPr="00FB4763">
        <w:rPr>
          <w:b/>
          <w:sz w:val="28"/>
          <w:szCs w:val="28"/>
        </w:rPr>
        <w:t>е</w:t>
      </w:r>
      <w:r w:rsidRPr="00FB4763">
        <w:rPr>
          <w:b/>
          <w:sz w:val="28"/>
          <w:szCs w:val="28"/>
        </w:rPr>
        <w:t>ния «Югыдъяг»</w:t>
      </w:r>
    </w:p>
    <w:p w:rsidR="00166F7F" w:rsidRPr="00D7748D" w:rsidRDefault="00166F7F" w:rsidP="00166F7F">
      <w:pPr>
        <w:rPr>
          <w:sz w:val="10"/>
          <w:szCs w:val="10"/>
          <w:lang w:eastAsia="zh-CN"/>
        </w:rPr>
      </w:pPr>
    </w:p>
    <w:p w:rsidR="00166F7F" w:rsidRDefault="00166F7F" w:rsidP="00166F7F">
      <w:pPr>
        <w:ind w:firstLine="709"/>
        <w:jc w:val="both"/>
        <w:rPr>
          <w:sz w:val="28"/>
          <w:szCs w:val="28"/>
        </w:rPr>
      </w:pPr>
      <w:r>
        <w:rPr>
          <w:sz w:val="28"/>
          <w:szCs w:val="28"/>
          <w:lang w:eastAsia="zh-CN"/>
        </w:rPr>
        <w:t xml:space="preserve">В соответствии с Федеральными законами от 21.12.1994 г. № 68-ФЗ «О защите </w:t>
      </w:r>
      <w:r w:rsidRPr="00327B4B">
        <w:rPr>
          <w:sz w:val="28"/>
          <w:szCs w:val="28"/>
        </w:rPr>
        <w:t>населения и территори</w:t>
      </w:r>
      <w:r>
        <w:rPr>
          <w:sz w:val="28"/>
          <w:szCs w:val="28"/>
        </w:rPr>
        <w:t>й</w:t>
      </w:r>
      <w:r w:rsidRPr="00327B4B">
        <w:rPr>
          <w:sz w:val="28"/>
          <w:szCs w:val="28"/>
        </w:rPr>
        <w:t xml:space="preserve"> от чрезвычайных ситуаций природного и те</w:t>
      </w:r>
      <w:r w:rsidRPr="00327B4B">
        <w:rPr>
          <w:sz w:val="28"/>
          <w:szCs w:val="28"/>
        </w:rPr>
        <w:t>х</w:t>
      </w:r>
      <w:r w:rsidRPr="00327B4B">
        <w:rPr>
          <w:sz w:val="28"/>
          <w:szCs w:val="28"/>
        </w:rPr>
        <w:t>ногенного характера», от 06 октября 2003 года № 131-ФЗ «Об общих принц</w:t>
      </w:r>
      <w:r w:rsidRPr="00327B4B">
        <w:rPr>
          <w:sz w:val="28"/>
          <w:szCs w:val="28"/>
        </w:rPr>
        <w:t>и</w:t>
      </w:r>
      <w:r w:rsidRPr="00327B4B">
        <w:rPr>
          <w:sz w:val="28"/>
          <w:szCs w:val="28"/>
        </w:rPr>
        <w:t>пах организации местного самоуправления в Российской Фе</w:t>
      </w:r>
      <w:r>
        <w:rPr>
          <w:sz w:val="28"/>
          <w:szCs w:val="28"/>
        </w:rPr>
        <w:t>дерации», Пост</w:t>
      </w:r>
      <w:r>
        <w:rPr>
          <w:sz w:val="28"/>
          <w:szCs w:val="28"/>
        </w:rPr>
        <w:t>а</w:t>
      </w:r>
      <w:r>
        <w:rPr>
          <w:sz w:val="28"/>
          <w:szCs w:val="28"/>
        </w:rPr>
        <w:t>новлением Правительства Российской Федерации от 21.05.2007 года № 304 «О классификации чрезвычайных ситуаций природного и техногенного характ</w:t>
      </w:r>
      <w:r>
        <w:rPr>
          <w:sz w:val="28"/>
          <w:szCs w:val="28"/>
        </w:rPr>
        <w:t>е</w:t>
      </w:r>
      <w:r>
        <w:rPr>
          <w:sz w:val="28"/>
          <w:szCs w:val="28"/>
        </w:rPr>
        <w:t>ра»,</w:t>
      </w:r>
      <w:r w:rsidRPr="00642515">
        <w:rPr>
          <w:sz w:val="28"/>
          <w:szCs w:val="28"/>
        </w:rPr>
        <w:t xml:space="preserve"> </w:t>
      </w:r>
      <w:r w:rsidRPr="00004C02">
        <w:rPr>
          <w:sz w:val="28"/>
          <w:szCs w:val="28"/>
        </w:rPr>
        <w:t>Постановлени</w:t>
      </w:r>
      <w:r>
        <w:rPr>
          <w:sz w:val="28"/>
          <w:szCs w:val="28"/>
        </w:rPr>
        <w:t>ем</w:t>
      </w:r>
      <w:r w:rsidRPr="00004C02">
        <w:rPr>
          <w:sz w:val="28"/>
          <w:szCs w:val="28"/>
        </w:rPr>
        <w:t xml:space="preserve"> Правительства РФ от 30.12.2003 N 794  "О единой гос</w:t>
      </w:r>
      <w:r w:rsidRPr="00004C02">
        <w:rPr>
          <w:sz w:val="28"/>
          <w:szCs w:val="28"/>
        </w:rPr>
        <w:t>у</w:t>
      </w:r>
      <w:r w:rsidRPr="00004C02">
        <w:rPr>
          <w:sz w:val="28"/>
          <w:szCs w:val="28"/>
        </w:rPr>
        <w:t>дарственной системе предупреждения и ликвидации чрезвычайных ситу</w:t>
      </w:r>
      <w:r w:rsidRPr="00004C02">
        <w:rPr>
          <w:sz w:val="28"/>
          <w:szCs w:val="28"/>
        </w:rPr>
        <w:t>а</w:t>
      </w:r>
      <w:r w:rsidRPr="00004C02">
        <w:rPr>
          <w:sz w:val="28"/>
          <w:szCs w:val="28"/>
        </w:rPr>
        <w:t>ций"</w:t>
      </w:r>
      <w:r>
        <w:rPr>
          <w:sz w:val="28"/>
          <w:szCs w:val="28"/>
        </w:rPr>
        <w:t xml:space="preserve">  </w:t>
      </w:r>
      <w:r w:rsidRPr="00377FDB">
        <w:rPr>
          <w:sz w:val="28"/>
          <w:szCs w:val="28"/>
        </w:rPr>
        <w:t>в целях принятия эффективных мер для организации мероприятий по пред</w:t>
      </w:r>
      <w:r w:rsidRPr="00377FDB">
        <w:rPr>
          <w:sz w:val="28"/>
          <w:szCs w:val="28"/>
        </w:rPr>
        <w:t>у</w:t>
      </w:r>
      <w:r w:rsidRPr="00377FDB">
        <w:rPr>
          <w:sz w:val="28"/>
          <w:szCs w:val="28"/>
        </w:rPr>
        <w:t>преждению и ликвидации чрезвычайных ситуаций, контроля за развитием о</w:t>
      </w:r>
      <w:r w:rsidRPr="00377FDB">
        <w:rPr>
          <w:sz w:val="28"/>
          <w:szCs w:val="28"/>
        </w:rPr>
        <w:t>б</w:t>
      </w:r>
      <w:r w:rsidRPr="00377FDB">
        <w:rPr>
          <w:sz w:val="28"/>
          <w:szCs w:val="28"/>
        </w:rPr>
        <w:t>становки, своевременностью оперативного реагирования при угрозе и возни</w:t>
      </w:r>
      <w:r w:rsidRPr="00377FDB">
        <w:rPr>
          <w:sz w:val="28"/>
          <w:szCs w:val="28"/>
        </w:rPr>
        <w:t>к</w:t>
      </w:r>
      <w:r w:rsidRPr="00377FDB">
        <w:rPr>
          <w:sz w:val="28"/>
          <w:szCs w:val="28"/>
        </w:rPr>
        <w:t>новении чрезвычайных ситуаций, уменьшения риска и максимального сниж</w:t>
      </w:r>
      <w:r w:rsidRPr="00377FDB">
        <w:rPr>
          <w:sz w:val="28"/>
          <w:szCs w:val="28"/>
        </w:rPr>
        <w:t>е</w:t>
      </w:r>
      <w:r w:rsidRPr="00377FDB">
        <w:rPr>
          <w:sz w:val="28"/>
          <w:szCs w:val="28"/>
        </w:rPr>
        <w:t>ния ущерба, обеспечения безопасности граждан и устойчивого функционир</w:t>
      </w:r>
      <w:r w:rsidRPr="00377FDB">
        <w:rPr>
          <w:sz w:val="28"/>
          <w:szCs w:val="28"/>
        </w:rPr>
        <w:t>о</w:t>
      </w:r>
      <w:r w:rsidRPr="00377FDB">
        <w:rPr>
          <w:sz w:val="28"/>
          <w:szCs w:val="28"/>
        </w:rPr>
        <w:t>вания систем жизнеобеспечения населения района</w:t>
      </w:r>
      <w:r>
        <w:rPr>
          <w:sz w:val="28"/>
          <w:szCs w:val="28"/>
        </w:rPr>
        <w:t xml:space="preserve">, согласно п. 8 протокола </w:t>
      </w:r>
      <w:r w:rsidRPr="0082492C">
        <w:rPr>
          <w:sz w:val="28"/>
          <w:szCs w:val="28"/>
        </w:rPr>
        <w:t>з</w:t>
      </w:r>
      <w:r w:rsidRPr="0082492C">
        <w:rPr>
          <w:sz w:val="28"/>
          <w:szCs w:val="28"/>
        </w:rPr>
        <w:t>а</w:t>
      </w:r>
      <w:r w:rsidRPr="0082492C">
        <w:rPr>
          <w:sz w:val="28"/>
          <w:szCs w:val="28"/>
        </w:rPr>
        <w:t xml:space="preserve">седания комиссии </w:t>
      </w:r>
      <w:r>
        <w:rPr>
          <w:sz w:val="28"/>
          <w:szCs w:val="28"/>
        </w:rPr>
        <w:t>МО</w:t>
      </w:r>
      <w:r w:rsidRPr="0082492C">
        <w:rPr>
          <w:sz w:val="28"/>
          <w:szCs w:val="28"/>
        </w:rPr>
        <w:t xml:space="preserve"> МР «Усть-Куломский» по предупреждению и ликвид</w:t>
      </w:r>
      <w:r w:rsidRPr="0082492C">
        <w:rPr>
          <w:sz w:val="28"/>
          <w:szCs w:val="28"/>
        </w:rPr>
        <w:t>а</w:t>
      </w:r>
      <w:r w:rsidRPr="0082492C">
        <w:rPr>
          <w:sz w:val="28"/>
          <w:szCs w:val="28"/>
        </w:rPr>
        <w:t>ции чрезвычайных ситуаций и обеспечения пожарной безопасности</w:t>
      </w:r>
      <w:r>
        <w:rPr>
          <w:sz w:val="28"/>
          <w:szCs w:val="28"/>
        </w:rPr>
        <w:t xml:space="preserve"> от 29.08.2024 года № 4, администрация МР «Усть-Куломский»</w:t>
      </w:r>
    </w:p>
    <w:p w:rsidR="00166F7F" w:rsidRDefault="00166F7F" w:rsidP="00166F7F">
      <w:pPr>
        <w:jc w:val="both"/>
        <w:rPr>
          <w:sz w:val="28"/>
          <w:szCs w:val="28"/>
        </w:rPr>
      </w:pPr>
      <w:r>
        <w:rPr>
          <w:sz w:val="28"/>
          <w:szCs w:val="28"/>
        </w:rPr>
        <w:t xml:space="preserve">п </w:t>
      </w:r>
      <w:r w:rsidRPr="00377FDB">
        <w:rPr>
          <w:sz w:val="28"/>
          <w:szCs w:val="28"/>
        </w:rPr>
        <w:t>о</w:t>
      </w:r>
      <w:r>
        <w:rPr>
          <w:sz w:val="28"/>
          <w:szCs w:val="28"/>
        </w:rPr>
        <w:t xml:space="preserve"> </w:t>
      </w:r>
      <w:r w:rsidRPr="00377FDB">
        <w:rPr>
          <w:sz w:val="28"/>
          <w:szCs w:val="28"/>
        </w:rPr>
        <w:t>с</w:t>
      </w:r>
      <w:r>
        <w:rPr>
          <w:sz w:val="28"/>
          <w:szCs w:val="28"/>
        </w:rPr>
        <w:t xml:space="preserve"> </w:t>
      </w:r>
      <w:r w:rsidRPr="00377FDB">
        <w:rPr>
          <w:sz w:val="28"/>
          <w:szCs w:val="28"/>
        </w:rPr>
        <w:t>т</w:t>
      </w:r>
      <w:r>
        <w:rPr>
          <w:sz w:val="28"/>
          <w:szCs w:val="28"/>
        </w:rPr>
        <w:t xml:space="preserve"> </w:t>
      </w:r>
      <w:r w:rsidRPr="00377FDB">
        <w:rPr>
          <w:sz w:val="28"/>
          <w:szCs w:val="28"/>
        </w:rPr>
        <w:t>а</w:t>
      </w:r>
      <w:r>
        <w:rPr>
          <w:sz w:val="28"/>
          <w:szCs w:val="28"/>
        </w:rPr>
        <w:t xml:space="preserve"> </w:t>
      </w:r>
      <w:r w:rsidRPr="00377FDB">
        <w:rPr>
          <w:sz w:val="28"/>
          <w:szCs w:val="28"/>
        </w:rPr>
        <w:t>н</w:t>
      </w:r>
      <w:r>
        <w:rPr>
          <w:sz w:val="28"/>
          <w:szCs w:val="28"/>
        </w:rPr>
        <w:t xml:space="preserve"> </w:t>
      </w:r>
      <w:r w:rsidRPr="00377FDB">
        <w:rPr>
          <w:sz w:val="28"/>
          <w:szCs w:val="28"/>
        </w:rPr>
        <w:t>о</w:t>
      </w:r>
      <w:r>
        <w:rPr>
          <w:sz w:val="28"/>
          <w:szCs w:val="28"/>
        </w:rPr>
        <w:t xml:space="preserve"> </w:t>
      </w:r>
      <w:r w:rsidRPr="00377FDB">
        <w:rPr>
          <w:sz w:val="28"/>
          <w:szCs w:val="28"/>
        </w:rPr>
        <w:t>в</w:t>
      </w:r>
      <w:r>
        <w:rPr>
          <w:sz w:val="28"/>
          <w:szCs w:val="28"/>
        </w:rPr>
        <w:t xml:space="preserve"> </w:t>
      </w:r>
      <w:r w:rsidRPr="00377FDB">
        <w:rPr>
          <w:sz w:val="28"/>
          <w:szCs w:val="28"/>
        </w:rPr>
        <w:t>л</w:t>
      </w:r>
      <w:r>
        <w:rPr>
          <w:sz w:val="28"/>
          <w:szCs w:val="28"/>
        </w:rPr>
        <w:t xml:space="preserve"> </w:t>
      </w:r>
      <w:r w:rsidRPr="00377FDB">
        <w:rPr>
          <w:sz w:val="28"/>
          <w:szCs w:val="28"/>
        </w:rPr>
        <w:t>я</w:t>
      </w:r>
      <w:r>
        <w:rPr>
          <w:sz w:val="28"/>
          <w:szCs w:val="28"/>
        </w:rPr>
        <w:t xml:space="preserve"> </w:t>
      </w:r>
      <w:r w:rsidRPr="00377FDB">
        <w:rPr>
          <w:sz w:val="28"/>
          <w:szCs w:val="28"/>
        </w:rPr>
        <w:t>е</w:t>
      </w:r>
      <w:r>
        <w:rPr>
          <w:sz w:val="28"/>
          <w:szCs w:val="28"/>
        </w:rPr>
        <w:t xml:space="preserve"> </w:t>
      </w:r>
      <w:r w:rsidRPr="00377FDB">
        <w:rPr>
          <w:sz w:val="28"/>
          <w:szCs w:val="28"/>
        </w:rPr>
        <w:t>т:</w:t>
      </w:r>
    </w:p>
    <w:p w:rsidR="00166F7F" w:rsidRPr="00377FDB" w:rsidRDefault="00166F7F" w:rsidP="00166F7F">
      <w:pPr>
        <w:jc w:val="both"/>
        <w:rPr>
          <w:sz w:val="28"/>
          <w:szCs w:val="28"/>
        </w:rPr>
      </w:pPr>
    </w:p>
    <w:p w:rsidR="00166F7F" w:rsidRPr="00022F03" w:rsidRDefault="00166F7F" w:rsidP="004A0A2B">
      <w:pPr>
        <w:numPr>
          <w:ilvl w:val="0"/>
          <w:numId w:val="14"/>
        </w:numPr>
        <w:tabs>
          <w:tab w:val="left" w:pos="1134"/>
        </w:tabs>
        <w:ind w:left="0" w:firstLine="709"/>
        <w:jc w:val="both"/>
        <w:rPr>
          <w:sz w:val="28"/>
          <w:szCs w:val="28"/>
        </w:rPr>
      </w:pPr>
      <w:r w:rsidRPr="00377FDB">
        <w:rPr>
          <w:sz w:val="28"/>
          <w:szCs w:val="28"/>
        </w:rPr>
        <w:t xml:space="preserve">Ввести с </w:t>
      </w:r>
      <w:r>
        <w:rPr>
          <w:sz w:val="28"/>
          <w:szCs w:val="28"/>
        </w:rPr>
        <w:t>15</w:t>
      </w:r>
      <w:r w:rsidRPr="00377FDB">
        <w:rPr>
          <w:sz w:val="28"/>
          <w:szCs w:val="28"/>
        </w:rPr>
        <w:t xml:space="preserve"> ч</w:t>
      </w:r>
      <w:r>
        <w:rPr>
          <w:sz w:val="28"/>
          <w:szCs w:val="28"/>
        </w:rPr>
        <w:t>ас. 00 мин. 29 августа</w:t>
      </w:r>
      <w:r w:rsidRPr="00377FDB">
        <w:rPr>
          <w:sz w:val="28"/>
          <w:szCs w:val="28"/>
        </w:rPr>
        <w:t xml:space="preserve"> 20</w:t>
      </w:r>
      <w:r>
        <w:rPr>
          <w:sz w:val="28"/>
          <w:szCs w:val="28"/>
        </w:rPr>
        <w:t>24</w:t>
      </w:r>
      <w:r w:rsidRPr="00377FDB">
        <w:rPr>
          <w:sz w:val="28"/>
          <w:szCs w:val="28"/>
        </w:rPr>
        <w:t xml:space="preserve"> года и до особого распоряж</w:t>
      </w:r>
      <w:r w:rsidRPr="00377FDB">
        <w:rPr>
          <w:sz w:val="28"/>
          <w:szCs w:val="28"/>
        </w:rPr>
        <w:t>е</w:t>
      </w:r>
      <w:r>
        <w:rPr>
          <w:sz w:val="28"/>
          <w:szCs w:val="28"/>
        </w:rPr>
        <w:t xml:space="preserve">ния, </w:t>
      </w:r>
      <w:r w:rsidRPr="00377FDB">
        <w:rPr>
          <w:sz w:val="28"/>
          <w:szCs w:val="28"/>
        </w:rPr>
        <w:t xml:space="preserve">на административной территории </w:t>
      </w:r>
      <w:r>
        <w:rPr>
          <w:sz w:val="28"/>
          <w:szCs w:val="28"/>
        </w:rPr>
        <w:t>муниципального образования сельского поселения «Югыдъяг»</w:t>
      </w:r>
      <w:r w:rsidRPr="00377FDB">
        <w:rPr>
          <w:sz w:val="28"/>
          <w:szCs w:val="28"/>
        </w:rPr>
        <w:t xml:space="preserve"> для органов управления, сил и средств Усть-Куломского районного звена Коми республиканской подсистемы РСЧС режим функцион</w:t>
      </w:r>
      <w:r w:rsidRPr="00377FDB">
        <w:rPr>
          <w:sz w:val="28"/>
          <w:szCs w:val="28"/>
        </w:rPr>
        <w:t>и</w:t>
      </w:r>
      <w:r w:rsidRPr="00377FDB">
        <w:rPr>
          <w:sz w:val="28"/>
          <w:szCs w:val="28"/>
        </w:rPr>
        <w:t xml:space="preserve">рования – </w:t>
      </w:r>
      <w:r w:rsidRPr="00935076">
        <w:rPr>
          <w:b/>
          <w:sz w:val="28"/>
          <w:szCs w:val="28"/>
        </w:rPr>
        <w:t xml:space="preserve">режим </w:t>
      </w:r>
      <w:r>
        <w:rPr>
          <w:b/>
          <w:sz w:val="28"/>
          <w:szCs w:val="28"/>
        </w:rPr>
        <w:t>повышенной готовности</w:t>
      </w:r>
    </w:p>
    <w:p w:rsidR="00166F7F" w:rsidRDefault="00166F7F" w:rsidP="004A0A2B">
      <w:pPr>
        <w:numPr>
          <w:ilvl w:val="0"/>
          <w:numId w:val="14"/>
        </w:numPr>
        <w:tabs>
          <w:tab w:val="left" w:pos="1134"/>
        </w:tabs>
        <w:ind w:left="0" w:firstLine="709"/>
        <w:jc w:val="both"/>
        <w:rPr>
          <w:sz w:val="28"/>
          <w:szCs w:val="28"/>
        </w:rPr>
      </w:pPr>
      <w:r>
        <w:rPr>
          <w:sz w:val="28"/>
          <w:szCs w:val="28"/>
        </w:rPr>
        <w:t>Заведующему отделом по делам гражданской обороны, чрезвыча</w:t>
      </w:r>
      <w:r>
        <w:rPr>
          <w:sz w:val="28"/>
          <w:szCs w:val="28"/>
        </w:rPr>
        <w:t>й</w:t>
      </w:r>
      <w:r>
        <w:rPr>
          <w:sz w:val="28"/>
          <w:szCs w:val="28"/>
        </w:rPr>
        <w:t>ным ситуациям и защиты населения администрации МР «Усть-Куломский» Роман</w:t>
      </w:r>
      <w:r>
        <w:rPr>
          <w:sz w:val="28"/>
          <w:szCs w:val="28"/>
        </w:rPr>
        <w:t>о</w:t>
      </w:r>
      <w:r>
        <w:rPr>
          <w:sz w:val="28"/>
          <w:szCs w:val="28"/>
        </w:rPr>
        <w:t>ву С.А.:</w:t>
      </w:r>
    </w:p>
    <w:p w:rsidR="00166F7F" w:rsidRDefault="00166F7F" w:rsidP="00166F7F">
      <w:pPr>
        <w:tabs>
          <w:tab w:val="left" w:pos="1134"/>
        </w:tabs>
        <w:ind w:firstLine="709"/>
        <w:jc w:val="both"/>
        <w:rPr>
          <w:sz w:val="28"/>
          <w:szCs w:val="28"/>
        </w:rPr>
      </w:pPr>
      <w:r>
        <w:rPr>
          <w:sz w:val="28"/>
          <w:szCs w:val="28"/>
        </w:rPr>
        <w:lastRenderedPageBreak/>
        <w:t>1) обеспечить непрерывный сбор, анализ и обмен информацией об обст</w:t>
      </w:r>
      <w:r>
        <w:rPr>
          <w:sz w:val="28"/>
          <w:szCs w:val="28"/>
        </w:rPr>
        <w:t>а</w:t>
      </w:r>
      <w:r>
        <w:rPr>
          <w:sz w:val="28"/>
          <w:szCs w:val="28"/>
        </w:rPr>
        <w:t xml:space="preserve">новке </w:t>
      </w:r>
      <w:r w:rsidRPr="004B6791">
        <w:rPr>
          <w:sz w:val="28"/>
          <w:szCs w:val="28"/>
        </w:rPr>
        <w:t>на территори</w:t>
      </w:r>
      <w:r>
        <w:rPr>
          <w:sz w:val="28"/>
          <w:szCs w:val="28"/>
        </w:rPr>
        <w:t>и</w:t>
      </w:r>
      <w:r w:rsidRPr="004B6791">
        <w:rPr>
          <w:sz w:val="28"/>
          <w:szCs w:val="28"/>
        </w:rPr>
        <w:t xml:space="preserve"> </w:t>
      </w:r>
      <w:r>
        <w:rPr>
          <w:sz w:val="28"/>
          <w:szCs w:val="28"/>
        </w:rPr>
        <w:t>МО МР «Усть-Куломский»;</w:t>
      </w:r>
    </w:p>
    <w:p w:rsidR="00166F7F" w:rsidRDefault="00166F7F" w:rsidP="00166F7F">
      <w:pPr>
        <w:tabs>
          <w:tab w:val="left" w:pos="1134"/>
        </w:tabs>
        <w:ind w:firstLine="709"/>
        <w:jc w:val="both"/>
        <w:rPr>
          <w:sz w:val="28"/>
          <w:szCs w:val="28"/>
        </w:rPr>
      </w:pPr>
      <w:r>
        <w:rPr>
          <w:sz w:val="28"/>
          <w:szCs w:val="28"/>
        </w:rPr>
        <w:t>2) уточнить состав сил и средств, привлекаемых для проведения мер</w:t>
      </w:r>
      <w:r>
        <w:rPr>
          <w:sz w:val="28"/>
          <w:szCs w:val="28"/>
        </w:rPr>
        <w:t>о</w:t>
      </w:r>
      <w:r>
        <w:rPr>
          <w:sz w:val="28"/>
          <w:szCs w:val="28"/>
        </w:rPr>
        <w:t>приятий по предупреждению возможных чрезвычайных ситуации, а также потребность в дополнительных силах и средс</w:t>
      </w:r>
      <w:r>
        <w:rPr>
          <w:sz w:val="28"/>
          <w:szCs w:val="28"/>
        </w:rPr>
        <w:t>т</w:t>
      </w:r>
      <w:r>
        <w:rPr>
          <w:sz w:val="28"/>
          <w:szCs w:val="28"/>
        </w:rPr>
        <w:t>вах.</w:t>
      </w:r>
    </w:p>
    <w:p w:rsidR="00166F7F" w:rsidRDefault="00166F7F" w:rsidP="004A0A2B">
      <w:pPr>
        <w:numPr>
          <w:ilvl w:val="0"/>
          <w:numId w:val="14"/>
        </w:numPr>
        <w:tabs>
          <w:tab w:val="left" w:pos="1134"/>
        </w:tabs>
        <w:ind w:left="0" w:firstLine="709"/>
        <w:jc w:val="both"/>
        <w:rPr>
          <w:sz w:val="28"/>
          <w:szCs w:val="28"/>
        </w:rPr>
      </w:pPr>
      <w:r>
        <w:rPr>
          <w:sz w:val="28"/>
          <w:szCs w:val="28"/>
        </w:rPr>
        <w:t>Контроль за исполнением настоящего постановления оставляю за с</w:t>
      </w:r>
      <w:r>
        <w:rPr>
          <w:sz w:val="28"/>
          <w:szCs w:val="28"/>
        </w:rPr>
        <w:t>о</w:t>
      </w:r>
      <w:r>
        <w:rPr>
          <w:sz w:val="28"/>
          <w:szCs w:val="28"/>
        </w:rPr>
        <w:t>бой.</w:t>
      </w:r>
    </w:p>
    <w:p w:rsidR="00166F7F" w:rsidRPr="000B03DD" w:rsidRDefault="00166F7F" w:rsidP="004A0A2B">
      <w:pPr>
        <w:numPr>
          <w:ilvl w:val="0"/>
          <w:numId w:val="14"/>
        </w:numPr>
        <w:tabs>
          <w:tab w:val="left" w:pos="1134"/>
        </w:tabs>
        <w:ind w:left="0" w:firstLine="709"/>
        <w:jc w:val="both"/>
        <w:rPr>
          <w:sz w:val="28"/>
          <w:szCs w:val="28"/>
          <w:lang w:eastAsia="zh-CN"/>
        </w:rPr>
      </w:pPr>
      <w:r>
        <w:rPr>
          <w:sz w:val="28"/>
          <w:szCs w:val="28"/>
        </w:rPr>
        <w:t>Настоящее постановление вступает в силу с даты опубликования в информационном вестнике Совета и администрации МР «Усть-Куломский».</w:t>
      </w:r>
    </w:p>
    <w:p w:rsidR="00166F7F" w:rsidRPr="0002586F" w:rsidRDefault="00166F7F" w:rsidP="00166F7F">
      <w:pPr>
        <w:ind w:firstLine="709"/>
        <w:jc w:val="both"/>
        <w:rPr>
          <w:sz w:val="16"/>
          <w:szCs w:val="16"/>
        </w:rPr>
      </w:pPr>
    </w:p>
    <w:p w:rsidR="00166F7F" w:rsidRDefault="00166F7F" w:rsidP="00166F7F">
      <w:pPr>
        <w:jc w:val="both"/>
        <w:rPr>
          <w:sz w:val="28"/>
          <w:szCs w:val="28"/>
        </w:rPr>
      </w:pPr>
    </w:p>
    <w:p w:rsidR="00166F7F" w:rsidRDefault="00166F7F" w:rsidP="00166F7F">
      <w:pPr>
        <w:jc w:val="both"/>
        <w:rPr>
          <w:sz w:val="28"/>
          <w:szCs w:val="28"/>
        </w:rPr>
      </w:pPr>
    </w:p>
    <w:p w:rsidR="00166F7F" w:rsidRDefault="00166F7F" w:rsidP="00166F7F">
      <w:pPr>
        <w:jc w:val="both"/>
        <w:rPr>
          <w:sz w:val="28"/>
          <w:szCs w:val="28"/>
        </w:rPr>
      </w:pPr>
    </w:p>
    <w:p w:rsidR="00166F7F" w:rsidRDefault="00166F7F" w:rsidP="00166F7F">
      <w:pPr>
        <w:jc w:val="both"/>
        <w:rPr>
          <w:sz w:val="28"/>
          <w:szCs w:val="28"/>
        </w:rPr>
      </w:pPr>
      <w:r>
        <w:rPr>
          <w:sz w:val="28"/>
          <w:szCs w:val="28"/>
        </w:rPr>
        <w:t>Глава МР</w:t>
      </w:r>
      <w:r w:rsidRPr="00D163BD">
        <w:rPr>
          <w:sz w:val="28"/>
          <w:szCs w:val="28"/>
        </w:rPr>
        <w:t xml:space="preserve"> «Усть-Куломский» </w:t>
      </w:r>
      <w:r>
        <w:rPr>
          <w:sz w:val="28"/>
          <w:szCs w:val="28"/>
        </w:rPr>
        <w:t xml:space="preserve">- </w:t>
      </w:r>
    </w:p>
    <w:p w:rsidR="00166F7F" w:rsidRDefault="00166F7F" w:rsidP="00166F7F">
      <w:pPr>
        <w:jc w:val="both"/>
        <w:rPr>
          <w:sz w:val="28"/>
          <w:szCs w:val="28"/>
        </w:rPr>
      </w:pPr>
      <w:r>
        <w:rPr>
          <w:sz w:val="28"/>
          <w:szCs w:val="28"/>
        </w:rPr>
        <w:t>ру</w:t>
      </w:r>
      <w:r w:rsidRPr="00D163BD">
        <w:rPr>
          <w:sz w:val="28"/>
          <w:szCs w:val="28"/>
        </w:rPr>
        <w:t>ководител</w:t>
      </w:r>
      <w:r>
        <w:rPr>
          <w:sz w:val="28"/>
          <w:szCs w:val="28"/>
        </w:rPr>
        <w:t>ь</w:t>
      </w:r>
      <w:r w:rsidRPr="00D163BD">
        <w:rPr>
          <w:sz w:val="28"/>
          <w:szCs w:val="28"/>
        </w:rPr>
        <w:t xml:space="preserve"> администрации </w:t>
      </w:r>
      <w:r>
        <w:rPr>
          <w:sz w:val="28"/>
          <w:szCs w:val="28"/>
        </w:rPr>
        <w:t>района                                                  С.В. Р</w:t>
      </w:r>
      <w:r>
        <w:rPr>
          <w:sz w:val="28"/>
          <w:szCs w:val="28"/>
        </w:rPr>
        <w:t>у</w:t>
      </w:r>
      <w:r>
        <w:rPr>
          <w:sz w:val="28"/>
          <w:szCs w:val="28"/>
        </w:rPr>
        <w:t>бан</w:t>
      </w:r>
    </w:p>
    <w:p w:rsidR="00166F7F" w:rsidRDefault="00166F7F" w:rsidP="00166F7F">
      <w:pPr>
        <w:jc w:val="both"/>
        <w:rPr>
          <w:sz w:val="28"/>
          <w:szCs w:val="28"/>
        </w:rPr>
      </w:pPr>
    </w:p>
    <w:p w:rsidR="00166F7F" w:rsidRDefault="00166F7F" w:rsidP="00166F7F">
      <w:pPr>
        <w:jc w:val="both"/>
        <w:rPr>
          <w:sz w:val="28"/>
          <w:szCs w:val="28"/>
        </w:rPr>
      </w:pPr>
    </w:p>
    <w:p w:rsidR="00166F7F" w:rsidRPr="00377FDB" w:rsidRDefault="00166F7F" w:rsidP="00166F7F">
      <w:pPr>
        <w:jc w:val="both"/>
        <w:rPr>
          <w:sz w:val="28"/>
          <w:szCs w:val="28"/>
        </w:rPr>
      </w:pPr>
    </w:p>
    <w:p w:rsidR="00166F7F" w:rsidRDefault="00166F7F" w:rsidP="00166F7F"/>
    <w:p w:rsidR="00166F7F" w:rsidRDefault="00166F7F" w:rsidP="00166F7F"/>
    <w:p w:rsidR="00166F7F" w:rsidRDefault="00166F7F" w:rsidP="00166F7F"/>
    <w:p w:rsidR="00166F7F" w:rsidRDefault="00166F7F" w:rsidP="00166F7F"/>
    <w:p w:rsidR="00166F7F" w:rsidRDefault="00166F7F" w:rsidP="00166F7F"/>
    <w:p w:rsidR="00166F7F" w:rsidRDefault="00166F7F" w:rsidP="00166F7F"/>
    <w:p w:rsidR="00166F7F" w:rsidRDefault="00166F7F" w:rsidP="00166F7F"/>
    <w:p w:rsidR="00166F7F" w:rsidRDefault="00166F7F" w:rsidP="00166F7F"/>
    <w:p w:rsidR="00166F7F" w:rsidRDefault="00166F7F" w:rsidP="00166F7F"/>
    <w:p w:rsidR="00166F7F" w:rsidRDefault="00166F7F" w:rsidP="00166F7F"/>
    <w:p w:rsidR="00166F7F" w:rsidRDefault="00166F7F" w:rsidP="00166F7F"/>
    <w:p w:rsidR="00166F7F" w:rsidRDefault="00166F7F" w:rsidP="00166F7F"/>
    <w:p w:rsidR="00166F7F" w:rsidRDefault="00166F7F" w:rsidP="00166F7F"/>
    <w:p w:rsidR="00166F7F" w:rsidRDefault="00166F7F" w:rsidP="00166F7F"/>
    <w:p w:rsidR="00166F7F" w:rsidRDefault="00166F7F" w:rsidP="00166F7F"/>
    <w:p w:rsidR="00166F7F" w:rsidRDefault="00166F7F" w:rsidP="00166F7F"/>
    <w:p w:rsidR="00166F7F" w:rsidRDefault="00166F7F" w:rsidP="00166F7F"/>
    <w:p w:rsidR="00166F7F" w:rsidRDefault="00166F7F" w:rsidP="00166F7F"/>
    <w:p w:rsidR="00166F7F" w:rsidRDefault="00166F7F" w:rsidP="00166F7F"/>
    <w:p w:rsidR="00166F7F" w:rsidRDefault="00166F7F" w:rsidP="00166F7F"/>
    <w:p w:rsidR="00166F7F" w:rsidRDefault="00166F7F" w:rsidP="00166F7F"/>
    <w:p w:rsidR="00166F7F" w:rsidRDefault="00166F7F" w:rsidP="00166F7F"/>
    <w:p w:rsidR="00166F7F" w:rsidRDefault="00166F7F" w:rsidP="00166F7F"/>
    <w:p w:rsidR="00166F7F" w:rsidRDefault="00166F7F" w:rsidP="00166F7F"/>
    <w:p w:rsidR="00166F7F" w:rsidRDefault="00166F7F" w:rsidP="00166F7F"/>
    <w:p w:rsidR="00166F7F" w:rsidRDefault="00166F7F" w:rsidP="00166F7F"/>
    <w:p w:rsidR="00166F7F" w:rsidRDefault="00166F7F" w:rsidP="00166F7F"/>
    <w:p w:rsidR="00166F7F" w:rsidRDefault="00166F7F" w:rsidP="00166F7F"/>
    <w:p w:rsidR="00166F7F" w:rsidRDefault="00166F7F" w:rsidP="00166F7F"/>
    <w:p w:rsidR="00166F7F" w:rsidRDefault="00166F7F" w:rsidP="00166F7F"/>
    <w:p w:rsidR="00166F7F" w:rsidRDefault="00166F7F" w:rsidP="00166F7F"/>
    <w:p w:rsidR="00166F7F" w:rsidRDefault="00166F7F" w:rsidP="00166F7F"/>
    <w:p w:rsidR="00166F7F" w:rsidRDefault="00166F7F" w:rsidP="00166F7F"/>
    <w:p w:rsidR="00166F7F" w:rsidRDefault="00166F7F" w:rsidP="00166F7F"/>
    <w:p w:rsidR="006C6153" w:rsidRDefault="00166F7F" w:rsidP="00166F7F">
      <w:pPr>
        <w:jc w:val="both"/>
        <w:rPr>
          <w:sz w:val="24"/>
          <w:szCs w:val="24"/>
        </w:rPr>
      </w:pPr>
      <w:r>
        <w:t>Романов С.А.</w:t>
      </w:r>
      <w:r w:rsidRPr="009C0E1C">
        <w:t xml:space="preserve"> 94</w:t>
      </w:r>
      <w:r>
        <w:t>-</w:t>
      </w:r>
      <w:r w:rsidRPr="009C0E1C">
        <w:t>517</w:t>
      </w:r>
      <w:r w:rsidRPr="0002586F">
        <w:rPr>
          <w:sz w:val="16"/>
          <w:szCs w:val="16"/>
        </w:rPr>
        <w:t xml:space="preserve">                     </w:t>
      </w:r>
      <w:r>
        <w:rPr>
          <w:sz w:val="16"/>
          <w:szCs w:val="16"/>
        </w:rPr>
        <w:tab/>
      </w:r>
    </w:p>
    <w:p w:rsidR="006C6153" w:rsidRDefault="006C6153" w:rsidP="000D3656">
      <w:pPr>
        <w:jc w:val="both"/>
        <w:rPr>
          <w:sz w:val="24"/>
          <w:szCs w:val="24"/>
        </w:rPr>
      </w:pPr>
    </w:p>
    <w:p w:rsidR="006C6153" w:rsidRDefault="006C6153" w:rsidP="000D3656">
      <w:pPr>
        <w:jc w:val="both"/>
        <w:rPr>
          <w:sz w:val="24"/>
          <w:szCs w:val="24"/>
        </w:rPr>
      </w:pPr>
    </w:p>
    <w:p w:rsidR="00166F7F" w:rsidRDefault="00166F7F" w:rsidP="000D3656">
      <w:pPr>
        <w:jc w:val="both"/>
        <w:rPr>
          <w:b/>
          <w:sz w:val="16"/>
          <w:szCs w:val="16"/>
        </w:rPr>
      </w:pPr>
    </w:p>
    <w:p w:rsidR="006C6153" w:rsidRPr="00166F7F" w:rsidRDefault="00166F7F" w:rsidP="00166F7F">
      <w:pPr>
        <w:jc w:val="center"/>
        <w:rPr>
          <w:sz w:val="24"/>
          <w:szCs w:val="24"/>
        </w:rPr>
      </w:pPr>
      <w:r w:rsidRPr="00166F7F">
        <w:rPr>
          <w:b/>
          <w:sz w:val="24"/>
          <w:szCs w:val="24"/>
          <w:lang w:val="en-US"/>
        </w:rPr>
        <w:lastRenderedPageBreak/>
        <w:t>II</w:t>
      </w:r>
      <w:r w:rsidRPr="00166F7F">
        <w:rPr>
          <w:b/>
          <w:sz w:val="24"/>
          <w:szCs w:val="24"/>
        </w:rPr>
        <w:t>. Иные информационные материалы.</w:t>
      </w:r>
    </w:p>
    <w:p w:rsidR="006C6153" w:rsidRPr="00166F7F" w:rsidRDefault="006C6153" w:rsidP="000D3656">
      <w:pPr>
        <w:jc w:val="both"/>
        <w:rPr>
          <w:sz w:val="24"/>
          <w:szCs w:val="24"/>
        </w:rPr>
      </w:pPr>
    </w:p>
    <w:p w:rsidR="00166F7F" w:rsidRPr="00A41D0F" w:rsidRDefault="00166F7F" w:rsidP="00166F7F">
      <w:pPr>
        <w:autoSpaceDE w:val="0"/>
        <w:autoSpaceDN w:val="0"/>
        <w:adjustRightInd w:val="0"/>
        <w:jc w:val="center"/>
        <w:outlineLvl w:val="0"/>
        <w:rPr>
          <w:rFonts w:eastAsia="Calibri"/>
          <w:b/>
          <w:sz w:val="36"/>
          <w:szCs w:val="36"/>
        </w:rPr>
      </w:pPr>
      <w:r w:rsidRPr="00A41D0F">
        <w:rPr>
          <w:rFonts w:eastAsia="Calibri"/>
          <w:b/>
          <w:sz w:val="36"/>
          <w:szCs w:val="36"/>
        </w:rPr>
        <w:t>Оповещение</w:t>
      </w:r>
    </w:p>
    <w:p w:rsidR="00166F7F" w:rsidRPr="00A41D0F" w:rsidRDefault="00166F7F" w:rsidP="00166F7F">
      <w:pPr>
        <w:autoSpaceDE w:val="0"/>
        <w:autoSpaceDN w:val="0"/>
        <w:adjustRightInd w:val="0"/>
        <w:jc w:val="center"/>
        <w:outlineLvl w:val="0"/>
        <w:rPr>
          <w:rFonts w:eastAsia="Calibri"/>
          <w:sz w:val="36"/>
          <w:szCs w:val="36"/>
        </w:rPr>
      </w:pPr>
      <w:r w:rsidRPr="00A41D0F">
        <w:rPr>
          <w:rFonts w:eastAsia="Calibri"/>
          <w:b/>
          <w:sz w:val="36"/>
          <w:szCs w:val="36"/>
        </w:rPr>
        <w:t>о начале публичных слушаний по проект</w:t>
      </w:r>
      <w:r>
        <w:rPr>
          <w:rFonts w:eastAsia="Calibri"/>
          <w:b/>
          <w:sz w:val="36"/>
          <w:szCs w:val="36"/>
        </w:rPr>
        <w:t>у</w:t>
      </w:r>
    </w:p>
    <w:p w:rsidR="00166F7F" w:rsidRPr="00D8591D" w:rsidRDefault="00166F7F" w:rsidP="00166F7F">
      <w:pPr>
        <w:autoSpaceDE w:val="0"/>
        <w:autoSpaceDN w:val="0"/>
        <w:adjustRightInd w:val="0"/>
        <w:jc w:val="center"/>
        <w:outlineLvl w:val="0"/>
        <w:rPr>
          <w:rFonts w:eastAsia="Calibri"/>
          <w:b/>
          <w:sz w:val="36"/>
          <w:szCs w:val="36"/>
        </w:rPr>
      </w:pPr>
      <w:r w:rsidRPr="00D8591D">
        <w:rPr>
          <w:rFonts w:eastAsia="Calibri"/>
          <w:b/>
          <w:sz w:val="36"/>
          <w:szCs w:val="36"/>
        </w:rPr>
        <w:t>внесения изменений в правила землепользования и застройки сельск</w:t>
      </w:r>
      <w:r>
        <w:rPr>
          <w:rFonts w:eastAsia="Calibri"/>
          <w:b/>
          <w:sz w:val="36"/>
          <w:szCs w:val="36"/>
        </w:rPr>
        <w:t>ого поселения «Кебанъёль»</w:t>
      </w:r>
      <w:r w:rsidRPr="00D8591D">
        <w:rPr>
          <w:rFonts w:eastAsia="Calibri"/>
          <w:b/>
          <w:sz w:val="36"/>
          <w:szCs w:val="36"/>
        </w:rPr>
        <w:t xml:space="preserve">, </w:t>
      </w:r>
      <w:r>
        <w:rPr>
          <w:rFonts w:eastAsia="Calibri"/>
          <w:b/>
          <w:sz w:val="36"/>
          <w:szCs w:val="36"/>
        </w:rPr>
        <w:t xml:space="preserve">муниципального района </w:t>
      </w:r>
      <w:r w:rsidRPr="00D8591D">
        <w:rPr>
          <w:rFonts w:eastAsia="Calibri"/>
          <w:b/>
          <w:sz w:val="36"/>
          <w:szCs w:val="36"/>
        </w:rPr>
        <w:t>«Усть-Куломский»</w:t>
      </w:r>
      <w:r>
        <w:rPr>
          <w:rFonts w:eastAsia="Calibri"/>
          <w:b/>
          <w:sz w:val="36"/>
          <w:szCs w:val="36"/>
        </w:rPr>
        <w:t xml:space="preserve"> Республики Коми</w:t>
      </w:r>
    </w:p>
    <w:p w:rsidR="00166F7F" w:rsidRPr="00A41D0F" w:rsidRDefault="00166F7F" w:rsidP="00166F7F">
      <w:pPr>
        <w:autoSpaceDE w:val="0"/>
        <w:autoSpaceDN w:val="0"/>
        <w:adjustRightInd w:val="0"/>
        <w:jc w:val="both"/>
        <w:outlineLvl w:val="0"/>
        <w:rPr>
          <w:rFonts w:eastAsia="Calibri"/>
          <w:sz w:val="32"/>
          <w:szCs w:val="32"/>
        </w:rPr>
      </w:pPr>
    </w:p>
    <w:p w:rsidR="00166F7F" w:rsidRPr="00AC48C6" w:rsidRDefault="00166F7F" w:rsidP="00166F7F">
      <w:pPr>
        <w:autoSpaceDE w:val="0"/>
        <w:autoSpaceDN w:val="0"/>
        <w:adjustRightInd w:val="0"/>
        <w:ind w:firstLine="426"/>
        <w:jc w:val="both"/>
        <w:outlineLvl w:val="0"/>
        <w:rPr>
          <w:rFonts w:eastAsia="Calibri"/>
          <w:sz w:val="28"/>
          <w:szCs w:val="28"/>
        </w:rPr>
      </w:pPr>
      <w:r w:rsidRPr="00AC48C6">
        <w:rPr>
          <w:rFonts w:eastAsia="Calibri"/>
          <w:sz w:val="28"/>
          <w:szCs w:val="28"/>
        </w:rPr>
        <w:t xml:space="preserve">    Перечень инф</w:t>
      </w:r>
      <w:r>
        <w:rPr>
          <w:rFonts w:eastAsia="Calibri"/>
          <w:sz w:val="28"/>
          <w:szCs w:val="28"/>
        </w:rPr>
        <w:t>ормационных материалов к проектам</w:t>
      </w:r>
      <w:r w:rsidRPr="00AC48C6">
        <w:rPr>
          <w:rFonts w:eastAsia="Calibri"/>
          <w:sz w:val="28"/>
          <w:szCs w:val="28"/>
        </w:rPr>
        <w:t>:</w:t>
      </w:r>
    </w:p>
    <w:p w:rsidR="00166F7F" w:rsidRPr="00EB0A05" w:rsidRDefault="00166F7F" w:rsidP="00166F7F">
      <w:pPr>
        <w:ind w:firstLine="567"/>
        <w:jc w:val="both"/>
        <w:rPr>
          <w:sz w:val="28"/>
          <w:szCs w:val="28"/>
        </w:rPr>
      </w:pPr>
      <w:r w:rsidRPr="009277CD">
        <w:rPr>
          <w:rFonts w:eastAsia="Calibri"/>
          <w:sz w:val="28"/>
          <w:szCs w:val="28"/>
        </w:rPr>
        <w:t xml:space="preserve">По заключению комиссии от  </w:t>
      </w:r>
      <w:r>
        <w:rPr>
          <w:rFonts w:eastAsia="Calibri"/>
          <w:sz w:val="28"/>
          <w:szCs w:val="28"/>
        </w:rPr>
        <w:t>29.08.2024</w:t>
      </w:r>
      <w:r w:rsidRPr="009277CD">
        <w:rPr>
          <w:rFonts w:eastAsia="Calibri"/>
          <w:sz w:val="28"/>
          <w:szCs w:val="28"/>
        </w:rPr>
        <w:t xml:space="preserve">: рассмотреть </w:t>
      </w:r>
      <w:r>
        <w:rPr>
          <w:rFonts w:eastAsia="Calibri"/>
          <w:sz w:val="28"/>
          <w:szCs w:val="28"/>
        </w:rPr>
        <w:t xml:space="preserve">вопрос о внесении изменений </w:t>
      </w:r>
      <w:r>
        <w:rPr>
          <w:sz w:val="28"/>
          <w:szCs w:val="28"/>
        </w:rPr>
        <w:t>в Правила землепользования и застройки сельского поселения «Кебанъёль»</w:t>
      </w:r>
      <w:r w:rsidRPr="00EB0A05">
        <w:rPr>
          <w:rFonts w:eastAsia="Calibri"/>
          <w:b/>
          <w:sz w:val="36"/>
          <w:szCs w:val="36"/>
        </w:rPr>
        <w:t xml:space="preserve"> </w:t>
      </w:r>
      <w:r w:rsidRPr="00EB0A05">
        <w:rPr>
          <w:rFonts w:eastAsia="Calibri"/>
          <w:sz w:val="28"/>
          <w:szCs w:val="28"/>
        </w:rPr>
        <w:t>муниципального района «Усть-Куломский» Республики Коми</w:t>
      </w:r>
      <w:r w:rsidRPr="00EB0A05">
        <w:rPr>
          <w:sz w:val="28"/>
          <w:szCs w:val="28"/>
        </w:rPr>
        <w:t>.</w:t>
      </w:r>
    </w:p>
    <w:p w:rsidR="00166F7F" w:rsidRDefault="00166F7F" w:rsidP="00166F7F">
      <w:pPr>
        <w:ind w:firstLine="567"/>
        <w:jc w:val="both"/>
        <w:rPr>
          <w:sz w:val="28"/>
          <w:szCs w:val="28"/>
        </w:rPr>
      </w:pPr>
    </w:p>
    <w:p w:rsidR="00166F7F" w:rsidRPr="000B79FA" w:rsidRDefault="00166F7F" w:rsidP="00166F7F">
      <w:pPr>
        <w:autoSpaceDE w:val="0"/>
        <w:autoSpaceDN w:val="0"/>
        <w:adjustRightInd w:val="0"/>
        <w:ind w:firstLine="426"/>
        <w:jc w:val="both"/>
        <w:outlineLvl w:val="0"/>
        <w:rPr>
          <w:rFonts w:eastAsia="Calibri"/>
          <w:color w:val="000000" w:themeColor="text1"/>
          <w:sz w:val="28"/>
          <w:szCs w:val="28"/>
        </w:rPr>
      </w:pPr>
      <w:r>
        <w:rPr>
          <w:rFonts w:eastAsia="Calibri"/>
          <w:sz w:val="28"/>
          <w:szCs w:val="28"/>
        </w:rPr>
        <w:t xml:space="preserve">  Публичные слушания</w:t>
      </w:r>
      <w:r w:rsidRPr="00AC48C6">
        <w:rPr>
          <w:rFonts w:eastAsia="Calibri"/>
          <w:sz w:val="28"/>
          <w:szCs w:val="28"/>
        </w:rPr>
        <w:t xml:space="preserve"> проводятся с</w:t>
      </w:r>
      <w:r>
        <w:rPr>
          <w:rFonts w:eastAsia="Calibri"/>
          <w:sz w:val="28"/>
          <w:szCs w:val="28"/>
        </w:rPr>
        <w:t xml:space="preserve"> </w:t>
      </w:r>
      <w:r>
        <w:rPr>
          <w:rFonts w:eastAsia="Calibri"/>
          <w:b/>
          <w:color w:val="000000" w:themeColor="text1"/>
          <w:sz w:val="28"/>
          <w:szCs w:val="28"/>
        </w:rPr>
        <w:t>06 сентября</w:t>
      </w:r>
      <w:r w:rsidRPr="000B79FA">
        <w:rPr>
          <w:rFonts w:eastAsia="Calibri"/>
          <w:b/>
          <w:color w:val="000000" w:themeColor="text1"/>
          <w:sz w:val="28"/>
          <w:szCs w:val="28"/>
        </w:rPr>
        <w:t xml:space="preserve"> 202</w:t>
      </w:r>
      <w:r>
        <w:rPr>
          <w:rFonts w:eastAsia="Calibri"/>
          <w:b/>
          <w:color w:val="000000" w:themeColor="text1"/>
          <w:sz w:val="28"/>
          <w:szCs w:val="28"/>
        </w:rPr>
        <w:t>4</w:t>
      </w:r>
      <w:r w:rsidRPr="000B79FA">
        <w:rPr>
          <w:rFonts w:eastAsia="Calibri"/>
          <w:b/>
          <w:color w:val="000000" w:themeColor="text1"/>
          <w:sz w:val="28"/>
          <w:szCs w:val="28"/>
        </w:rPr>
        <w:t xml:space="preserve"> по </w:t>
      </w:r>
      <w:r>
        <w:rPr>
          <w:rFonts w:eastAsia="Calibri"/>
          <w:b/>
          <w:color w:val="000000" w:themeColor="text1"/>
          <w:sz w:val="28"/>
          <w:szCs w:val="28"/>
        </w:rPr>
        <w:t xml:space="preserve">16 сентября </w:t>
      </w:r>
      <w:r w:rsidRPr="000B79FA">
        <w:rPr>
          <w:rFonts w:eastAsia="Calibri"/>
          <w:b/>
          <w:color w:val="000000" w:themeColor="text1"/>
          <w:sz w:val="28"/>
          <w:szCs w:val="28"/>
        </w:rPr>
        <w:t>202</w:t>
      </w:r>
      <w:r>
        <w:rPr>
          <w:rFonts w:eastAsia="Calibri"/>
          <w:b/>
          <w:color w:val="000000" w:themeColor="text1"/>
          <w:sz w:val="28"/>
          <w:szCs w:val="28"/>
        </w:rPr>
        <w:t>4</w:t>
      </w:r>
      <w:r w:rsidRPr="000B79FA">
        <w:rPr>
          <w:rFonts w:eastAsia="Calibri"/>
          <w:color w:val="000000" w:themeColor="text1"/>
          <w:sz w:val="28"/>
          <w:szCs w:val="28"/>
        </w:rPr>
        <w:t xml:space="preserve"> в следующем порядке:</w:t>
      </w:r>
    </w:p>
    <w:p w:rsidR="00166F7F" w:rsidRPr="009277CD" w:rsidRDefault="00166F7F" w:rsidP="00166F7F">
      <w:pPr>
        <w:autoSpaceDE w:val="0"/>
        <w:autoSpaceDN w:val="0"/>
        <w:adjustRightInd w:val="0"/>
        <w:ind w:firstLine="426"/>
        <w:jc w:val="both"/>
        <w:outlineLvl w:val="0"/>
        <w:rPr>
          <w:rFonts w:eastAsia="Calibri"/>
          <w:sz w:val="28"/>
          <w:szCs w:val="28"/>
        </w:rPr>
      </w:pPr>
      <w:r w:rsidRPr="009277CD">
        <w:rPr>
          <w:rFonts w:eastAsia="Calibri"/>
          <w:sz w:val="28"/>
          <w:szCs w:val="28"/>
        </w:rPr>
        <w:t xml:space="preserve">    </w:t>
      </w:r>
      <w:r>
        <w:rPr>
          <w:rFonts w:eastAsia="Calibri"/>
          <w:sz w:val="28"/>
          <w:szCs w:val="28"/>
        </w:rPr>
        <w:t>1) размещение проектов</w:t>
      </w:r>
      <w:r w:rsidRPr="009277CD">
        <w:rPr>
          <w:rFonts w:eastAsia="Calibri"/>
          <w:sz w:val="28"/>
          <w:szCs w:val="28"/>
        </w:rPr>
        <w:t xml:space="preserve"> и информационных материалов к нему на официальном</w:t>
      </w:r>
      <w:r>
        <w:rPr>
          <w:rFonts w:eastAsia="Calibri"/>
          <w:sz w:val="28"/>
          <w:szCs w:val="28"/>
        </w:rPr>
        <w:t xml:space="preserve"> </w:t>
      </w:r>
      <w:r w:rsidRPr="009277CD">
        <w:rPr>
          <w:rFonts w:eastAsia="Calibri"/>
          <w:sz w:val="28"/>
          <w:szCs w:val="28"/>
        </w:rPr>
        <w:t>сайте администрации МР</w:t>
      </w:r>
      <w:r>
        <w:rPr>
          <w:rFonts w:eastAsia="Calibri"/>
          <w:sz w:val="28"/>
          <w:szCs w:val="28"/>
        </w:rPr>
        <w:t xml:space="preserve"> </w:t>
      </w:r>
      <w:r w:rsidRPr="009277CD">
        <w:rPr>
          <w:rFonts w:eastAsia="Calibri"/>
          <w:sz w:val="28"/>
          <w:szCs w:val="28"/>
        </w:rPr>
        <w:t>"Усть-Куломский";</w:t>
      </w:r>
    </w:p>
    <w:p w:rsidR="00166F7F" w:rsidRPr="009277CD" w:rsidRDefault="00166F7F" w:rsidP="00166F7F">
      <w:pPr>
        <w:autoSpaceDE w:val="0"/>
        <w:autoSpaceDN w:val="0"/>
        <w:adjustRightInd w:val="0"/>
        <w:ind w:firstLine="426"/>
        <w:jc w:val="both"/>
        <w:outlineLvl w:val="0"/>
        <w:rPr>
          <w:rFonts w:eastAsia="Calibri"/>
          <w:sz w:val="28"/>
          <w:szCs w:val="28"/>
        </w:rPr>
      </w:pPr>
      <w:r w:rsidRPr="009277CD">
        <w:rPr>
          <w:rFonts w:eastAsia="Calibri"/>
          <w:sz w:val="28"/>
          <w:szCs w:val="28"/>
        </w:rPr>
        <w:t xml:space="preserve">    </w:t>
      </w:r>
      <w:r>
        <w:rPr>
          <w:rFonts w:eastAsia="Calibri"/>
          <w:sz w:val="28"/>
          <w:szCs w:val="28"/>
        </w:rPr>
        <w:t>2) проведение экспозиции проектов</w:t>
      </w:r>
      <w:r w:rsidRPr="009277CD">
        <w:rPr>
          <w:rFonts w:eastAsia="Calibri"/>
          <w:sz w:val="28"/>
          <w:szCs w:val="28"/>
        </w:rPr>
        <w:t>;</w:t>
      </w:r>
    </w:p>
    <w:p w:rsidR="00166F7F" w:rsidRPr="009277CD" w:rsidRDefault="00166F7F" w:rsidP="00166F7F">
      <w:pPr>
        <w:autoSpaceDE w:val="0"/>
        <w:autoSpaceDN w:val="0"/>
        <w:adjustRightInd w:val="0"/>
        <w:ind w:firstLine="426"/>
        <w:jc w:val="both"/>
        <w:outlineLvl w:val="0"/>
        <w:rPr>
          <w:rFonts w:eastAsia="Calibri"/>
          <w:sz w:val="28"/>
          <w:szCs w:val="28"/>
        </w:rPr>
      </w:pPr>
      <w:r w:rsidRPr="009277CD">
        <w:rPr>
          <w:rFonts w:eastAsia="Calibri"/>
          <w:sz w:val="28"/>
          <w:szCs w:val="28"/>
        </w:rPr>
        <w:t xml:space="preserve">    3) прием предложений и замечаний по проект</w:t>
      </w:r>
      <w:r>
        <w:rPr>
          <w:rFonts w:eastAsia="Calibri"/>
          <w:sz w:val="28"/>
          <w:szCs w:val="28"/>
        </w:rPr>
        <w:t>ам</w:t>
      </w:r>
      <w:r w:rsidRPr="009277CD">
        <w:rPr>
          <w:rFonts w:eastAsia="Calibri"/>
          <w:sz w:val="28"/>
          <w:szCs w:val="28"/>
        </w:rPr>
        <w:t>;</w:t>
      </w:r>
    </w:p>
    <w:p w:rsidR="00166F7F" w:rsidRPr="009277CD" w:rsidRDefault="00166F7F" w:rsidP="00166F7F">
      <w:pPr>
        <w:autoSpaceDE w:val="0"/>
        <w:autoSpaceDN w:val="0"/>
        <w:adjustRightInd w:val="0"/>
        <w:ind w:firstLine="426"/>
        <w:jc w:val="both"/>
        <w:outlineLvl w:val="0"/>
        <w:rPr>
          <w:rFonts w:eastAsia="Calibri"/>
          <w:sz w:val="28"/>
          <w:szCs w:val="28"/>
        </w:rPr>
      </w:pPr>
      <w:r w:rsidRPr="009277CD">
        <w:rPr>
          <w:rFonts w:eastAsia="Calibri"/>
          <w:sz w:val="28"/>
          <w:szCs w:val="28"/>
        </w:rPr>
        <w:t xml:space="preserve">    4) подготовка и оформление протокола </w:t>
      </w:r>
      <w:r>
        <w:rPr>
          <w:rFonts w:eastAsia="Calibri"/>
          <w:sz w:val="28"/>
          <w:szCs w:val="28"/>
        </w:rPr>
        <w:t>публичных слушаний</w:t>
      </w:r>
      <w:r w:rsidRPr="009277CD">
        <w:rPr>
          <w:rFonts w:eastAsia="Calibri"/>
          <w:sz w:val="28"/>
          <w:szCs w:val="28"/>
        </w:rPr>
        <w:t>;</w:t>
      </w:r>
    </w:p>
    <w:p w:rsidR="00166F7F" w:rsidRPr="009277CD" w:rsidRDefault="00166F7F" w:rsidP="00166F7F">
      <w:pPr>
        <w:autoSpaceDE w:val="0"/>
        <w:autoSpaceDN w:val="0"/>
        <w:adjustRightInd w:val="0"/>
        <w:ind w:firstLine="426"/>
        <w:jc w:val="both"/>
        <w:outlineLvl w:val="0"/>
        <w:rPr>
          <w:rFonts w:eastAsia="Calibri"/>
          <w:sz w:val="28"/>
          <w:szCs w:val="28"/>
        </w:rPr>
      </w:pPr>
      <w:r w:rsidRPr="009277CD">
        <w:rPr>
          <w:rFonts w:eastAsia="Calibri"/>
          <w:sz w:val="28"/>
          <w:szCs w:val="28"/>
        </w:rPr>
        <w:t xml:space="preserve">    5)  подготовка  и  опубликование  заключения о результатах </w:t>
      </w:r>
      <w:r>
        <w:rPr>
          <w:rFonts w:eastAsia="Calibri"/>
          <w:sz w:val="28"/>
          <w:szCs w:val="28"/>
        </w:rPr>
        <w:t>публичных слушаний</w:t>
      </w:r>
      <w:r w:rsidRPr="009277CD">
        <w:rPr>
          <w:rFonts w:eastAsia="Calibri"/>
          <w:sz w:val="28"/>
          <w:szCs w:val="28"/>
        </w:rPr>
        <w:t>.</w:t>
      </w:r>
    </w:p>
    <w:p w:rsidR="00166F7F" w:rsidRPr="00AC48C6" w:rsidRDefault="00166F7F" w:rsidP="00166F7F">
      <w:pPr>
        <w:autoSpaceDE w:val="0"/>
        <w:autoSpaceDN w:val="0"/>
        <w:adjustRightInd w:val="0"/>
        <w:ind w:firstLine="426"/>
        <w:jc w:val="both"/>
        <w:outlineLvl w:val="0"/>
        <w:rPr>
          <w:rFonts w:eastAsia="Calibri"/>
          <w:sz w:val="28"/>
          <w:szCs w:val="28"/>
        </w:rPr>
      </w:pPr>
    </w:p>
    <w:p w:rsidR="00166F7F" w:rsidRDefault="00166F7F" w:rsidP="00166F7F">
      <w:pPr>
        <w:ind w:firstLine="567"/>
        <w:jc w:val="both"/>
        <w:rPr>
          <w:rFonts w:eastAsia="Calibri"/>
          <w:sz w:val="28"/>
          <w:szCs w:val="28"/>
        </w:rPr>
      </w:pPr>
      <w:r w:rsidRPr="00AC48C6">
        <w:rPr>
          <w:rFonts w:eastAsia="Calibri"/>
          <w:sz w:val="28"/>
          <w:szCs w:val="28"/>
        </w:rPr>
        <w:t xml:space="preserve">Место  проведения    </w:t>
      </w:r>
      <w:r>
        <w:rPr>
          <w:rFonts w:eastAsia="Calibri"/>
          <w:sz w:val="28"/>
          <w:szCs w:val="28"/>
        </w:rPr>
        <w:t>экспозиции  проектов</w:t>
      </w:r>
      <w:r w:rsidRPr="00AC48C6">
        <w:rPr>
          <w:rFonts w:eastAsia="Calibri"/>
          <w:sz w:val="28"/>
          <w:szCs w:val="28"/>
        </w:rPr>
        <w:t>:</w:t>
      </w:r>
      <w:r>
        <w:rPr>
          <w:rFonts w:eastAsia="Calibri"/>
          <w:sz w:val="28"/>
          <w:szCs w:val="28"/>
        </w:rPr>
        <w:t xml:space="preserve"> </w:t>
      </w:r>
      <w:r w:rsidRPr="002951E4">
        <w:rPr>
          <w:sz w:val="28"/>
          <w:szCs w:val="28"/>
        </w:rPr>
        <w:t xml:space="preserve">администрации МР «Усть-Куломский» </w:t>
      </w:r>
      <w:r w:rsidRPr="002951E4">
        <w:rPr>
          <w:rFonts w:eastAsia="Calibri"/>
          <w:sz w:val="28"/>
          <w:szCs w:val="28"/>
        </w:rPr>
        <w:t>по адресу: с.Усть-Кулом, ул.Советская, д.37</w:t>
      </w:r>
    </w:p>
    <w:p w:rsidR="00166F7F" w:rsidRPr="00AC48C6" w:rsidRDefault="00166F7F" w:rsidP="00166F7F">
      <w:pPr>
        <w:autoSpaceDE w:val="0"/>
        <w:autoSpaceDN w:val="0"/>
        <w:adjustRightInd w:val="0"/>
        <w:ind w:firstLine="426"/>
        <w:jc w:val="both"/>
        <w:outlineLvl w:val="0"/>
        <w:rPr>
          <w:rFonts w:eastAsia="Calibri"/>
          <w:sz w:val="28"/>
          <w:szCs w:val="28"/>
        </w:rPr>
      </w:pPr>
      <w:r w:rsidRPr="00AC48C6">
        <w:rPr>
          <w:rFonts w:eastAsia="Calibri"/>
          <w:sz w:val="28"/>
          <w:szCs w:val="28"/>
        </w:rPr>
        <w:t xml:space="preserve">Дата открытия экспозиции  проекта </w:t>
      </w:r>
      <w:r>
        <w:rPr>
          <w:rFonts w:eastAsia="Calibri"/>
          <w:b/>
          <w:color w:val="000000" w:themeColor="text1"/>
          <w:sz w:val="28"/>
          <w:szCs w:val="28"/>
        </w:rPr>
        <w:t>06 сентября</w:t>
      </w:r>
      <w:r w:rsidRPr="000B79FA">
        <w:rPr>
          <w:rFonts w:eastAsia="Calibri"/>
          <w:b/>
          <w:color w:val="000000" w:themeColor="text1"/>
          <w:sz w:val="28"/>
          <w:szCs w:val="28"/>
        </w:rPr>
        <w:t xml:space="preserve"> </w:t>
      </w:r>
      <w:r>
        <w:rPr>
          <w:rFonts w:eastAsia="Calibri"/>
          <w:b/>
          <w:sz w:val="28"/>
          <w:szCs w:val="28"/>
        </w:rPr>
        <w:t>2024</w:t>
      </w:r>
      <w:r w:rsidRPr="00A41D0F">
        <w:rPr>
          <w:rFonts w:eastAsia="Calibri"/>
          <w:b/>
          <w:sz w:val="28"/>
          <w:szCs w:val="28"/>
        </w:rPr>
        <w:t xml:space="preserve"> г.</w:t>
      </w:r>
    </w:p>
    <w:p w:rsidR="00166F7F" w:rsidRPr="004F29D6" w:rsidRDefault="00166F7F" w:rsidP="00166F7F">
      <w:pPr>
        <w:autoSpaceDE w:val="0"/>
        <w:autoSpaceDN w:val="0"/>
        <w:adjustRightInd w:val="0"/>
        <w:ind w:firstLine="426"/>
        <w:jc w:val="both"/>
        <w:outlineLvl w:val="0"/>
        <w:rPr>
          <w:rFonts w:eastAsia="Calibri"/>
          <w:b/>
          <w:color w:val="000000" w:themeColor="text1"/>
          <w:sz w:val="28"/>
          <w:szCs w:val="28"/>
        </w:rPr>
      </w:pPr>
      <w:r w:rsidRPr="00AC48C6">
        <w:rPr>
          <w:rFonts w:eastAsia="Calibri"/>
          <w:sz w:val="28"/>
          <w:szCs w:val="28"/>
        </w:rPr>
        <w:t xml:space="preserve">    Сроки проведения экспозиции проекта: </w:t>
      </w:r>
      <w:r w:rsidRPr="00A41D0F">
        <w:rPr>
          <w:rFonts w:eastAsia="Calibri"/>
          <w:b/>
          <w:sz w:val="28"/>
          <w:szCs w:val="28"/>
        </w:rPr>
        <w:t xml:space="preserve">с </w:t>
      </w:r>
      <w:r>
        <w:rPr>
          <w:rFonts w:eastAsia="Calibri"/>
          <w:b/>
          <w:color w:val="000000" w:themeColor="text1"/>
          <w:sz w:val="28"/>
          <w:szCs w:val="28"/>
        </w:rPr>
        <w:t>06 сентября</w:t>
      </w:r>
      <w:r w:rsidRPr="000B79FA">
        <w:rPr>
          <w:rFonts w:eastAsia="Calibri"/>
          <w:b/>
          <w:color w:val="000000" w:themeColor="text1"/>
          <w:sz w:val="28"/>
          <w:szCs w:val="28"/>
        </w:rPr>
        <w:t xml:space="preserve"> 202</w:t>
      </w:r>
      <w:r>
        <w:rPr>
          <w:rFonts w:eastAsia="Calibri"/>
          <w:b/>
          <w:color w:val="000000" w:themeColor="text1"/>
          <w:sz w:val="28"/>
          <w:szCs w:val="28"/>
        </w:rPr>
        <w:t>4</w:t>
      </w:r>
      <w:r w:rsidRPr="000B79FA">
        <w:rPr>
          <w:rFonts w:eastAsia="Calibri"/>
          <w:b/>
          <w:color w:val="000000" w:themeColor="text1"/>
          <w:sz w:val="28"/>
          <w:szCs w:val="28"/>
        </w:rPr>
        <w:t xml:space="preserve"> по </w:t>
      </w:r>
      <w:r>
        <w:rPr>
          <w:rFonts w:eastAsia="Calibri"/>
          <w:b/>
          <w:color w:val="000000" w:themeColor="text1"/>
          <w:sz w:val="28"/>
          <w:szCs w:val="28"/>
        </w:rPr>
        <w:t xml:space="preserve">16 сентября </w:t>
      </w:r>
      <w:r w:rsidRPr="004F29D6">
        <w:rPr>
          <w:rFonts w:eastAsia="Calibri"/>
          <w:b/>
          <w:color w:val="000000" w:themeColor="text1"/>
          <w:sz w:val="28"/>
          <w:szCs w:val="28"/>
        </w:rPr>
        <w:t>202</w:t>
      </w:r>
      <w:r>
        <w:rPr>
          <w:rFonts w:eastAsia="Calibri"/>
          <w:b/>
          <w:color w:val="000000" w:themeColor="text1"/>
          <w:sz w:val="28"/>
          <w:szCs w:val="28"/>
        </w:rPr>
        <w:t>4</w:t>
      </w:r>
      <w:r w:rsidRPr="004F29D6">
        <w:rPr>
          <w:rFonts w:eastAsia="Calibri"/>
          <w:b/>
          <w:color w:val="000000" w:themeColor="text1"/>
          <w:sz w:val="28"/>
          <w:szCs w:val="28"/>
        </w:rPr>
        <w:t xml:space="preserve"> г.</w:t>
      </w:r>
    </w:p>
    <w:p w:rsidR="00166F7F" w:rsidRDefault="00166F7F" w:rsidP="00166F7F">
      <w:pPr>
        <w:autoSpaceDE w:val="0"/>
        <w:autoSpaceDN w:val="0"/>
        <w:adjustRightInd w:val="0"/>
        <w:ind w:firstLine="426"/>
        <w:jc w:val="both"/>
        <w:outlineLvl w:val="0"/>
        <w:rPr>
          <w:sz w:val="28"/>
          <w:szCs w:val="28"/>
        </w:rPr>
      </w:pPr>
    </w:p>
    <w:p w:rsidR="00166F7F" w:rsidRDefault="00166F7F" w:rsidP="00166F7F">
      <w:pPr>
        <w:autoSpaceDE w:val="0"/>
        <w:autoSpaceDN w:val="0"/>
        <w:adjustRightInd w:val="0"/>
        <w:ind w:firstLine="426"/>
        <w:jc w:val="both"/>
        <w:outlineLvl w:val="0"/>
        <w:rPr>
          <w:rFonts w:eastAsia="Calibri"/>
          <w:sz w:val="28"/>
          <w:szCs w:val="28"/>
        </w:rPr>
      </w:pPr>
      <w:r w:rsidRPr="00AC48C6">
        <w:rPr>
          <w:rFonts w:eastAsia="Calibri"/>
          <w:sz w:val="28"/>
          <w:szCs w:val="28"/>
        </w:rPr>
        <w:t xml:space="preserve">Посещение экспозиции (экспозиций) возможно: </w:t>
      </w:r>
      <w:r>
        <w:rPr>
          <w:rFonts w:eastAsia="Calibri"/>
          <w:sz w:val="28"/>
          <w:szCs w:val="28"/>
        </w:rPr>
        <w:t>В любое время.</w:t>
      </w:r>
    </w:p>
    <w:p w:rsidR="00166F7F" w:rsidRPr="00AC48C6" w:rsidRDefault="00166F7F" w:rsidP="00166F7F">
      <w:pPr>
        <w:autoSpaceDE w:val="0"/>
        <w:autoSpaceDN w:val="0"/>
        <w:adjustRightInd w:val="0"/>
        <w:ind w:firstLine="426"/>
        <w:jc w:val="both"/>
        <w:outlineLvl w:val="0"/>
        <w:rPr>
          <w:rFonts w:eastAsia="Calibri"/>
          <w:sz w:val="28"/>
          <w:szCs w:val="28"/>
        </w:rPr>
      </w:pPr>
      <w:r w:rsidRPr="002951E4">
        <w:rPr>
          <w:sz w:val="28"/>
          <w:szCs w:val="28"/>
        </w:rPr>
        <w:t>Экспозици</w:t>
      </w:r>
      <w:r>
        <w:rPr>
          <w:sz w:val="28"/>
          <w:szCs w:val="28"/>
        </w:rPr>
        <w:t>я проектов, подлежащего рассмотрению на публичных слушаниях, размещена на официальном сайте администрации МР «Усть-Куломский» в разделе «Градостроительная деятельность».</w:t>
      </w:r>
    </w:p>
    <w:p w:rsidR="00166F7F" w:rsidRDefault="00166F7F" w:rsidP="00166F7F">
      <w:pPr>
        <w:ind w:firstLine="426"/>
        <w:jc w:val="both"/>
        <w:rPr>
          <w:rFonts w:eastAsia="Calibri"/>
          <w:sz w:val="28"/>
          <w:szCs w:val="28"/>
        </w:rPr>
      </w:pPr>
      <w:r w:rsidRPr="002951E4">
        <w:rPr>
          <w:sz w:val="28"/>
          <w:szCs w:val="28"/>
        </w:rPr>
        <w:t xml:space="preserve">Консультации по проекту, подлежащему рассмотрению проводятся специалистами отдела архитектуры и градостроительства администрации МР «Усть-Куломский» </w:t>
      </w:r>
      <w:r w:rsidRPr="002951E4">
        <w:rPr>
          <w:rFonts w:eastAsia="Calibri"/>
          <w:sz w:val="28"/>
          <w:szCs w:val="28"/>
        </w:rPr>
        <w:t>по адресу: с.Усть-Кулом, ул.Советская, д.37</w:t>
      </w:r>
      <w:r w:rsidRPr="002951E4">
        <w:rPr>
          <w:sz w:val="28"/>
          <w:szCs w:val="28"/>
        </w:rPr>
        <w:t>, либо по телефону: 8 (82137)94410</w:t>
      </w:r>
      <w:r>
        <w:rPr>
          <w:sz w:val="28"/>
          <w:szCs w:val="28"/>
        </w:rPr>
        <w:t>.</w:t>
      </w:r>
    </w:p>
    <w:p w:rsidR="00166F7F" w:rsidRPr="009277CD" w:rsidRDefault="00166F7F" w:rsidP="00166F7F">
      <w:pPr>
        <w:ind w:firstLine="426"/>
        <w:jc w:val="both"/>
        <w:rPr>
          <w:sz w:val="28"/>
          <w:szCs w:val="28"/>
        </w:rPr>
      </w:pPr>
      <w:r w:rsidRPr="00AC48C6">
        <w:rPr>
          <w:rFonts w:eastAsia="Calibri"/>
          <w:sz w:val="28"/>
          <w:szCs w:val="28"/>
        </w:rPr>
        <w:t xml:space="preserve">Участники </w:t>
      </w:r>
      <w:r>
        <w:rPr>
          <w:rFonts w:eastAsia="Calibri"/>
          <w:sz w:val="28"/>
          <w:szCs w:val="28"/>
        </w:rPr>
        <w:t xml:space="preserve"> публичных слушаний</w:t>
      </w:r>
      <w:r w:rsidRPr="00AC48C6">
        <w:rPr>
          <w:rFonts w:eastAsia="Calibri"/>
          <w:sz w:val="28"/>
          <w:szCs w:val="28"/>
        </w:rPr>
        <w:t xml:space="preserve"> в  целях  идентификации  представляют</w:t>
      </w:r>
      <w:r>
        <w:rPr>
          <w:rFonts w:eastAsia="Calibri"/>
          <w:sz w:val="28"/>
          <w:szCs w:val="28"/>
        </w:rPr>
        <w:t xml:space="preserve"> </w:t>
      </w:r>
      <w:r w:rsidRPr="00AC48C6">
        <w:rPr>
          <w:rFonts w:eastAsia="Calibri"/>
          <w:sz w:val="28"/>
          <w:szCs w:val="28"/>
        </w:rPr>
        <w:t>сведения о себе (фамилию, имя, отчество (при наличии), дату рождения, адрес</w:t>
      </w:r>
      <w:r>
        <w:rPr>
          <w:rFonts w:eastAsia="Calibri"/>
          <w:sz w:val="28"/>
          <w:szCs w:val="28"/>
        </w:rPr>
        <w:t xml:space="preserve"> </w:t>
      </w:r>
      <w:r w:rsidRPr="00AC48C6">
        <w:rPr>
          <w:rFonts w:eastAsia="Calibri"/>
          <w:sz w:val="28"/>
          <w:szCs w:val="28"/>
        </w:rPr>
        <w:t>места жительства (регистрации) - для физических лиц; наименование, основной</w:t>
      </w:r>
      <w:r>
        <w:rPr>
          <w:rFonts w:eastAsia="Calibri"/>
          <w:sz w:val="28"/>
          <w:szCs w:val="28"/>
        </w:rPr>
        <w:t xml:space="preserve"> </w:t>
      </w:r>
      <w:r w:rsidRPr="00AC48C6">
        <w:rPr>
          <w:rFonts w:eastAsia="Calibri"/>
          <w:sz w:val="28"/>
          <w:szCs w:val="28"/>
        </w:rPr>
        <w:t xml:space="preserve">государственный  регистрационный  номер,  место  нахождения  и  </w:t>
      </w:r>
      <w:r w:rsidRPr="00AC48C6">
        <w:rPr>
          <w:rFonts w:eastAsia="Calibri"/>
          <w:sz w:val="28"/>
          <w:szCs w:val="28"/>
        </w:rPr>
        <w:lastRenderedPageBreak/>
        <w:t>адрес - для</w:t>
      </w:r>
      <w:r>
        <w:rPr>
          <w:rFonts w:eastAsia="Calibri"/>
          <w:sz w:val="28"/>
          <w:szCs w:val="28"/>
        </w:rPr>
        <w:t xml:space="preserve"> </w:t>
      </w:r>
      <w:r w:rsidRPr="00AC48C6">
        <w:rPr>
          <w:rFonts w:eastAsia="Calibri"/>
          <w:sz w:val="28"/>
          <w:szCs w:val="28"/>
        </w:rPr>
        <w:t>юридических лиц) с приложением документов, подтверждающих такие сведения.</w:t>
      </w:r>
    </w:p>
    <w:p w:rsidR="00166F7F" w:rsidRPr="00AC48C6" w:rsidRDefault="00166F7F" w:rsidP="00166F7F">
      <w:pPr>
        <w:autoSpaceDE w:val="0"/>
        <w:autoSpaceDN w:val="0"/>
        <w:adjustRightInd w:val="0"/>
        <w:ind w:firstLine="426"/>
        <w:jc w:val="both"/>
        <w:outlineLvl w:val="0"/>
        <w:rPr>
          <w:rFonts w:eastAsia="Calibri"/>
          <w:sz w:val="28"/>
          <w:szCs w:val="28"/>
        </w:rPr>
      </w:pPr>
      <w:r>
        <w:rPr>
          <w:rFonts w:eastAsia="Calibri"/>
          <w:sz w:val="28"/>
          <w:szCs w:val="28"/>
        </w:rPr>
        <w:t xml:space="preserve">    Участники публичных слушаний, </w:t>
      </w:r>
      <w:r w:rsidRPr="00AC48C6">
        <w:rPr>
          <w:rFonts w:eastAsia="Calibri"/>
          <w:sz w:val="28"/>
          <w:szCs w:val="28"/>
        </w:rPr>
        <w:t>являющиеся    правообладателями</w:t>
      </w:r>
      <w:r>
        <w:rPr>
          <w:rFonts w:eastAsia="Calibri"/>
          <w:sz w:val="28"/>
          <w:szCs w:val="28"/>
        </w:rPr>
        <w:t xml:space="preserve"> </w:t>
      </w:r>
      <w:r w:rsidRPr="00AC48C6">
        <w:rPr>
          <w:rFonts w:eastAsia="Calibri"/>
          <w:sz w:val="28"/>
          <w:szCs w:val="28"/>
        </w:rPr>
        <w:t>соответствующих  земельных  участков  и (или) расположенных на них объектов</w:t>
      </w:r>
      <w:r>
        <w:rPr>
          <w:rFonts w:eastAsia="Calibri"/>
          <w:sz w:val="28"/>
          <w:szCs w:val="28"/>
        </w:rPr>
        <w:t xml:space="preserve"> </w:t>
      </w:r>
      <w:r w:rsidRPr="00AC48C6">
        <w:rPr>
          <w:rFonts w:eastAsia="Calibri"/>
          <w:sz w:val="28"/>
          <w:szCs w:val="28"/>
        </w:rPr>
        <w:t>капитального  строительства  и (или) помещений, являющихся частью указанных</w:t>
      </w:r>
      <w:r>
        <w:rPr>
          <w:rFonts w:eastAsia="Calibri"/>
          <w:sz w:val="28"/>
          <w:szCs w:val="28"/>
        </w:rPr>
        <w:t xml:space="preserve"> </w:t>
      </w:r>
      <w:r w:rsidRPr="00AC48C6">
        <w:rPr>
          <w:rFonts w:eastAsia="Calibri"/>
          <w:sz w:val="28"/>
          <w:szCs w:val="28"/>
        </w:rPr>
        <w:t>объектов    капитального   строительства,   также   представляют   сведения</w:t>
      </w:r>
      <w:r>
        <w:rPr>
          <w:rFonts w:eastAsia="Calibri"/>
          <w:sz w:val="28"/>
          <w:szCs w:val="28"/>
        </w:rPr>
        <w:t xml:space="preserve"> </w:t>
      </w:r>
      <w:r w:rsidRPr="00AC48C6">
        <w:rPr>
          <w:rFonts w:eastAsia="Calibri"/>
          <w:sz w:val="28"/>
          <w:szCs w:val="28"/>
        </w:rPr>
        <w:t>соответственно   о   таких   земельных   участках,   объектах  капитального</w:t>
      </w:r>
      <w:r>
        <w:rPr>
          <w:rFonts w:eastAsia="Calibri"/>
          <w:sz w:val="28"/>
          <w:szCs w:val="28"/>
        </w:rPr>
        <w:t xml:space="preserve"> </w:t>
      </w:r>
      <w:r w:rsidRPr="00AC48C6">
        <w:rPr>
          <w:rFonts w:eastAsia="Calibri"/>
          <w:sz w:val="28"/>
          <w:szCs w:val="28"/>
        </w:rPr>
        <w:t>строительства,    помещениях,    являющихся   частью   указанных   объектов</w:t>
      </w:r>
      <w:r>
        <w:rPr>
          <w:rFonts w:eastAsia="Calibri"/>
          <w:sz w:val="28"/>
          <w:szCs w:val="28"/>
        </w:rPr>
        <w:t xml:space="preserve"> </w:t>
      </w:r>
      <w:r w:rsidRPr="00AC48C6">
        <w:rPr>
          <w:rFonts w:eastAsia="Calibri"/>
          <w:sz w:val="28"/>
          <w:szCs w:val="28"/>
        </w:rPr>
        <w:t>капитального    строительства,    из   Единого   государственного   реестра</w:t>
      </w:r>
      <w:r>
        <w:rPr>
          <w:rFonts w:eastAsia="Calibri"/>
          <w:sz w:val="28"/>
          <w:szCs w:val="28"/>
        </w:rPr>
        <w:t xml:space="preserve"> </w:t>
      </w:r>
      <w:r w:rsidRPr="00AC48C6">
        <w:rPr>
          <w:rFonts w:eastAsia="Calibri"/>
          <w:sz w:val="28"/>
          <w:szCs w:val="28"/>
        </w:rPr>
        <w:t>недвижимости  и иные документы, устанавливающие или удостоверяющие их права</w:t>
      </w:r>
      <w:r>
        <w:rPr>
          <w:rFonts w:eastAsia="Calibri"/>
          <w:sz w:val="28"/>
          <w:szCs w:val="28"/>
        </w:rPr>
        <w:t xml:space="preserve"> </w:t>
      </w:r>
      <w:r w:rsidRPr="00AC48C6">
        <w:rPr>
          <w:rFonts w:eastAsia="Calibri"/>
          <w:sz w:val="28"/>
          <w:szCs w:val="28"/>
        </w:rPr>
        <w:t>на  такие земельные участки, объекты капитального строительства, помещения,</w:t>
      </w:r>
      <w:r>
        <w:rPr>
          <w:rFonts w:eastAsia="Calibri"/>
          <w:sz w:val="28"/>
          <w:szCs w:val="28"/>
        </w:rPr>
        <w:t xml:space="preserve"> </w:t>
      </w:r>
      <w:r w:rsidRPr="00AC48C6">
        <w:rPr>
          <w:rFonts w:eastAsia="Calibri"/>
          <w:sz w:val="28"/>
          <w:szCs w:val="28"/>
        </w:rPr>
        <w:t>являющиеся частью указанных объектов капитального строительства.</w:t>
      </w:r>
    </w:p>
    <w:p w:rsidR="00166F7F" w:rsidRPr="00AC48C6" w:rsidRDefault="00166F7F" w:rsidP="00166F7F">
      <w:pPr>
        <w:autoSpaceDE w:val="0"/>
        <w:autoSpaceDN w:val="0"/>
        <w:adjustRightInd w:val="0"/>
        <w:ind w:firstLine="426"/>
        <w:jc w:val="both"/>
        <w:outlineLvl w:val="0"/>
        <w:rPr>
          <w:rFonts w:eastAsia="Calibri"/>
          <w:sz w:val="28"/>
          <w:szCs w:val="28"/>
        </w:rPr>
      </w:pPr>
      <w:r w:rsidRPr="00AC48C6">
        <w:rPr>
          <w:rFonts w:eastAsia="Calibri"/>
          <w:sz w:val="28"/>
          <w:szCs w:val="28"/>
        </w:rPr>
        <w:t xml:space="preserve">    Участники  </w:t>
      </w:r>
      <w:r>
        <w:rPr>
          <w:rFonts w:eastAsia="Calibri"/>
          <w:sz w:val="28"/>
          <w:szCs w:val="28"/>
        </w:rPr>
        <w:t>публичных слушаний</w:t>
      </w:r>
      <w:r w:rsidRPr="00AC48C6">
        <w:rPr>
          <w:rFonts w:eastAsia="Calibri"/>
          <w:sz w:val="28"/>
          <w:szCs w:val="28"/>
        </w:rPr>
        <w:t xml:space="preserve">,  прошедшие идентификацию, имеют право </w:t>
      </w:r>
      <w:r w:rsidRPr="000B79FA">
        <w:rPr>
          <w:rFonts w:eastAsia="Calibri"/>
          <w:color w:val="000000" w:themeColor="text1"/>
          <w:sz w:val="28"/>
          <w:szCs w:val="28"/>
        </w:rPr>
        <w:t xml:space="preserve">в срок  </w:t>
      </w:r>
      <w:r w:rsidRPr="00F275BC">
        <w:rPr>
          <w:rFonts w:eastAsia="Calibri"/>
          <w:b/>
          <w:color w:val="000000" w:themeColor="text1"/>
          <w:sz w:val="28"/>
          <w:szCs w:val="28"/>
        </w:rPr>
        <w:t xml:space="preserve">с  </w:t>
      </w:r>
      <w:r>
        <w:rPr>
          <w:rFonts w:eastAsia="Calibri"/>
          <w:b/>
          <w:color w:val="000000" w:themeColor="text1"/>
          <w:sz w:val="28"/>
          <w:szCs w:val="28"/>
        </w:rPr>
        <w:t>06 сентября</w:t>
      </w:r>
      <w:r w:rsidRPr="000B79FA">
        <w:rPr>
          <w:rFonts w:eastAsia="Calibri"/>
          <w:b/>
          <w:color w:val="000000" w:themeColor="text1"/>
          <w:sz w:val="28"/>
          <w:szCs w:val="28"/>
        </w:rPr>
        <w:t xml:space="preserve"> 202</w:t>
      </w:r>
      <w:r>
        <w:rPr>
          <w:rFonts w:eastAsia="Calibri"/>
          <w:b/>
          <w:color w:val="000000" w:themeColor="text1"/>
          <w:sz w:val="28"/>
          <w:szCs w:val="28"/>
        </w:rPr>
        <w:t>4</w:t>
      </w:r>
      <w:r w:rsidRPr="000B79FA">
        <w:rPr>
          <w:rFonts w:eastAsia="Calibri"/>
          <w:b/>
          <w:color w:val="000000" w:themeColor="text1"/>
          <w:sz w:val="28"/>
          <w:szCs w:val="28"/>
        </w:rPr>
        <w:t xml:space="preserve"> по </w:t>
      </w:r>
      <w:r>
        <w:rPr>
          <w:rFonts w:eastAsia="Calibri"/>
          <w:b/>
          <w:color w:val="000000" w:themeColor="text1"/>
          <w:sz w:val="28"/>
          <w:szCs w:val="28"/>
        </w:rPr>
        <w:t xml:space="preserve">16 сентября </w:t>
      </w:r>
      <w:r w:rsidRPr="00F275BC">
        <w:rPr>
          <w:rFonts w:eastAsia="Calibri"/>
          <w:b/>
          <w:sz w:val="28"/>
          <w:szCs w:val="28"/>
        </w:rPr>
        <w:t>2024 г</w:t>
      </w:r>
      <w:r w:rsidRPr="00CC09FC">
        <w:rPr>
          <w:rFonts w:eastAsia="Calibri"/>
          <w:sz w:val="28"/>
          <w:szCs w:val="28"/>
        </w:rPr>
        <w:t>.</w:t>
      </w:r>
      <w:r w:rsidRPr="00AC48C6">
        <w:rPr>
          <w:rFonts w:eastAsia="Calibri"/>
          <w:sz w:val="28"/>
          <w:szCs w:val="28"/>
        </w:rPr>
        <w:t xml:space="preserve">   вносить</w:t>
      </w:r>
      <w:r>
        <w:rPr>
          <w:rFonts w:eastAsia="Calibri"/>
          <w:sz w:val="28"/>
          <w:szCs w:val="28"/>
        </w:rPr>
        <w:t xml:space="preserve"> </w:t>
      </w:r>
      <w:r w:rsidRPr="00AC48C6">
        <w:rPr>
          <w:rFonts w:eastAsia="Calibri"/>
          <w:sz w:val="28"/>
          <w:szCs w:val="28"/>
        </w:rPr>
        <w:t>предложения</w:t>
      </w:r>
      <w:r>
        <w:rPr>
          <w:rFonts w:eastAsia="Calibri"/>
          <w:sz w:val="28"/>
          <w:szCs w:val="28"/>
        </w:rPr>
        <w:t xml:space="preserve"> и замечания, касающиеся данных</w:t>
      </w:r>
      <w:r w:rsidRPr="00AC48C6">
        <w:rPr>
          <w:rFonts w:eastAsia="Calibri"/>
          <w:sz w:val="28"/>
          <w:szCs w:val="28"/>
        </w:rPr>
        <w:t xml:space="preserve"> проект</w:t>
      </w:r>
      <w:r>
        <w:rPr>
          <w:rFonts w:eastAsia="Calibri"/>
          <w:sz w:val="28"/>
          <w:szCs w:val="28"/>
        </w:rPr>
        <w:t>ов</w:t>
      </w:r>
      <w:r w:rsidRPr="00AC48C6">
        <w:rPr>
          <w:rFonts w:eastAsia="Calibri"/>
          <w:sz w:val="28"/>
          <w:szCs w:val="28"/>
        </w:rPr>
        <w:t>:</w:t>
      </w:r>
    </w:p>
    <w:p w:rsidR="00166F7F" w:rsidRPr="00CE5B71" w:rsidRDefault="00166F7F" w:rsidP="00166F7F">
      <w:pPr>
        <w:autoSpaceDE w:val="0"/>
        <w:autoSpaceDN w:val="0"/>
        <w:adjustRightInd w:val="0"/>
        <w:ind w:firstLine="567"/>
        <w:jc w:val="both"/>
        <w:outlineLvl w:val="0"/>
        <w:rPr>
          <w:rFonts w:eastAsia="Calibri"/>
          <w:sz w:val="28"/>
          <w:szCs w:val="28"/>
        </w:rPr>
      </w:pPr>
      <w:r w:rsidRPr="009277CD">
        <w:rPr>
          <w:rFonts w:eastAsia="Calibri"/>
          <w:sz w:val="28"/>
          <w:szCs w:val="28"/>
        </w:rPr>
        <w:t xml:space="preserve">  1)  </w:t>
      </w:r>
      <w:r w:rsidRPr="00CE5B71">
        <w:rPr>
          <w:rFonts w:eastAsia="Calibri"/>
          <w:sz w:val="28"/>
          <w:szCs w:val="28"/>
        </w:rPr>
        <w:t>в  письменной  или  устной  форме  в  ходе  проведения собрания или</w:t>
      </w:r>
      <w:r>
        <w:rPr>
          <w:rFonts w:eastAsia="Calibri"/>
          <w:sz w:val="28"/>
          <w:szCs w:val="28"/>
        </w:rPr>
        <w:t xml:space="preserve"> </w:t>
      </w:r>
      <w:r w:rsidRPr="00CE5B71">
        <w:rPr>
          <w:rFonts w:eastAsia="Calibri"/>
          <w:sz w:val="28"/>
          <w:szCs w:val="28"/>
        </w:rPr>
        <w:t>собраний участников публичных слушаний;</w:t>
      </w:r>
    </w:p>
    <w:p w:rsidR="00166F7F" w:rsidRPr="009277CD" w:rsidRDefault="00166F7F" w:rsidP="00166F7F">
      <w:pPr>
        <w:autoSpaceDE w:val="0"/>
        <w:autoSpaceDN w:val="0"/>
        <w:adjustRightInd w:val="0"/>
        <w:ind w:firstLine="567"/>
        <w:jc w:val="both"/>
        <w:outlineLvl w:val="0"/>
        <w:rPr>
          <w:rFonts w:eastAsia="Calibri"/>
          <w:sz w:val="28"/>
          <w:szCs w:val="28"/>
        </w:rPr>
      </w:pPr>
      <w:r>
        <w:rPr>
          <w:rFonts w:eastAsia="Calibri"/>
          <w:sz w:val="28"/>
          <w:szCs w:val="28"/>
        </w:rPr>
        <w:t xml:space="preserve">  2)</w:t>
      </w:r>
      <w:r w:rsidRPr="009277CD">
        <w:rPr>
          <w:rFonts w:eastAsia="Calibri"/>
          <w:sz w:val="28"/>
          <w:szCs w:val="28"/>
        </w:rPr>
        <w:t xml:space="preserve"> </w:t>
      </w:r>
      <w:r>
        <w:rPr>
          <w:rFonts w:eastAsia="Calibri"/>
          <w:sz w:val="28"/>
          <w:szCs w:val="28"/>
        </w:rPr>
        <w:t>посредством  официального  сайта</w:t>
      </w:r>
      <w:r w:rsidRPr="009277CD">
        <w:rPr>
          <w:rFonts w:eastAsia="Calibri"/>
          <w:sz w:val="28"/>
          <w:szCs w:val="28"/>
        </w:rPr>
        <w:t xml:space="preserve">  администрации  МР  "Усть-Куломский"  в информационно-телекоммуникационной    сети   "Интернет"   по   электронному адресу: </w:t>
      </w:r>
      <w:r>
        <w:rPr>
          <w:rFonts w:eastAsia="Calibri"/>
          <w:sz w:val="28"/>
          <w:szCs w:val="28"/>
        </w:rPr>
        <w:t>ust-kulomsky.gosuslugi.ru</w:t>
      </w:r>
      <w:r w:rsidRPr="009277CD">
        <w:rPr>
          <w:rFonts w:eastAsia="Calibri"/>
          <w:sz w:val="28"/>
          <w:szCs w:val="28"/>
        </w:rPr>
        <w:t xml:space="preserve"> с  приложением  скан-копий документов, подтверждающих сведения об участниках;</w:t>
      </w:r>
    </w:p>
    <w:p w:rsidR="00166F7F" w:rsidRPr="009277CD" w:rsidRDefault="00166F7F" w:rsidP="00166F7F">
      <w:pPr>
        <w:autoSpaceDE w:val="0"/>
        <w:autoSpaceDN w:val="0"/>
        <w:adjustRightInd w:val="0"/>
        <w:ind w:firstLine="567"/>
        <w:jc w:val="both"/>
        <w:outlineLvl w:val="0"/>
        <w:rPr>
          <w:rFonts w:eastAsia="Calibri"/>
          <w:sz w:val="28"/>
          <w:szCs w:val="28"/>
        </w:rPr>
      </w:pPr>
      <w:r w:rsidRPr="009277CD">
        <w:rPr>
          <w:rFonts w:eastAsia="Calibri"/>
          <w:sz w:val="28"/>
          <w:szCs w:val="28"/>
        </w:rPr>
        <w:t xml:space="preserve">   </w:t>
      </w:r>
      <w:r>
        <w:rPr>
          <w:rFonts w:eastAsia="Calibri"/>
          <w:sz w:val="28"/>
          <w:szCs w:val="28"/>
        </w:rPr>
        <w:t>3</w:t>
      </w:r>
      <w:r w:rsidRPr="009277CD">
        <w:rPr>
          <w:rFonts w:eastAsia="Calibri"/>
          <w:sz w:val="28"/>
          <w:szCs w:val="28"/>
        </w:rPr>
        <w:t>)  в письменной форме</w:t>
      </w:r>
      <w:r>
        <w:rPr>
          <w:rFonts w:eastAsia="Calibri"/>
          <w:sz w:val="28"/>
          <w:szCs w:val="28"/>
        </w:rPr>
        <w:t xml:space="preserve"> в адрес Комиссии по землепользованию и застройке</w:t>
      </w:r>
      <w:r w:rsidRPr="009277CD">
        <w:rPr>
          <w:rFonts w:eastAsia="Calibri"/>
          <w:sz w:val="28"/>
          <w:szCs w:val="28"/>
        </w:rPr>
        <w:t xml:space="preserve"> по адресу: </w:t>
      </w:r>
      <w:r w:rsidRPr="002951E4">
        <w:rPr>
          <w:rFonts w:eastAsia="Calibri"/>
          <w:sz w:val="28"/>
          <w:szCs w:val="28"/>
        </w:rPr>
        <w:t>168060, Республика Коми, Усть-Куломский район, с.Усть-Кулом, ул.Советская, д.37</w:t>
      </w:r>
      <w:r>
        <w:rPr>
          <w:rFonts w:eastAsia="Calibri"/>
          <w:sz w:val="28"/>
          <w:szCs w:val="28"/>
        </w:rPr>
        <w:t>, телефон (82137)94-4-10</w:t>
      </w:r>
      <w:r w:rsidRPr="009277CD">
        <w:rPr>
          <w:rFonts w:eastAsia="Calibri"/>
          <w:sz w:val="28"/>
          <w:szCs w:val="28"/>
        </w:rPr>
        <w:t>.</w:t>
      </w:r>
    </w:p>
    <w:p w:rsidR="00166F7F" w:rsidRPr="009277CD" w:rsidRDefault="00166F7F" w:rsidP="00166F7F">
      <w:pPr>
        <w:autoSpaceDE w:val="0"/>
        <w:autoSpaceDN w:val="0"/>
        <w:adjustRightInd w:val="0"/>
        <w:ind w:firstLine="567"/>
        <w:jc w:val="both"/>
        <w:outlineLvl w:val="0"/>
        <w:rPr>
          <w:rFonts w:eastAsia="Calibri"/>
          <w:sz w:val="28"/>
          <w:szCs w:val="28"/>
        </w:rPr>
      </w:pPr>
      <w:r w:rsidRPr="009277CD">
        <w:rPr>
          <w:rFonts w:eastAsia="Calibri"/>
          <w:sz w:val="28"/>
          <w:szCs w:val="28"/>
        </w:rPr>
        <w:t xml:space="preserve">   </w:t>
      </w:r>
      <w:r>
        <w:rPr>
          <w:rFonts w:eastAsia="Calibri"/>
          <w:sz w:val="28"/>
          <w:szCs w:val="28"/>
        </w:rPr>
        <w:t>4</w:t>
      </w:r>
      <w:r w:rsidRPr="009277CD">
        <w:rPr>
          <w:rFonts w:eastAsia="Calibri"/>
          <w:sz w:val="28"/>
          <w:szCs w:val="28"/>
        </w:rPr>
        <w:t>)  посредством  записи  в книге (журнале) учета посетителей экспозиции</w:t>
      </w:r>
      <w:r>
        <w:rPr>
          <w:rFonts w:eastAsia="Calibri"/>
          <w:sz w:val="28"/>
          <w:szCs w:val="28"/>
        </w:rPr>
        <w:t xml:space="preserve"> </w:t>
      </w:r>
      <w:r w:rsidRPr="009277CD">
        <w:rPr>
          <w:rFonts w:eastAsia="Calibri"/>
          <w:sz w:val="28"/>
          <w:szCs w:val="28"/>
        </w:rPr>
        <w:t xml:space="preserve">проекта, подлежащего рассмотрению на </w:t>
      </w:r>
      <w:r>
        <w:rPr>
          <w:rFonts w:eastAsia="Calibri"/>
          <w:sz w:val="28"/>
          <w:szCs w:val="28"/>
        </w:rPr>
        <w:t>публичных слушаниях</w:t>
      </w:r>
      <w:r w:rsidRPr="009277CD">
        <w:rPr>
          <w:rFonts w:eastAsia="Calibri"/>
          <w:sz w:val="28"/>
          <w:szCs w:val="28"/>
        </w:rPr>
        <w:t>.</w:t>
      </w:r>
    </w:p>
    <w:p w:rsidR="00166F7F" w:rsidRPr="009277CD" w:rsidRDefault="00166F7F" w:rsidP="00166F7F">
      <w:pPr>
        <w:autoSpaceDE w:val="0"/>
        <w:autoSpaceDN w:val="0"/>
        <w:adjustRightInd w:val="0"/>
        <w:ind w:firstLine="426"/>
        <w:jc w:val="both"/>
        <w:outlineLvl w:val="0"/>
        <w:rPr>
          <w:rFonts w:eastAsia="Calibri"/>
          <w:sz w:val="28"/>
          <w:szCs w:val="28"/>
        </w:rPr>
      </w:pPr>
      <w:r w:rsidRPr="009277CD">
        <w:rPr>
          <w:rFonts w:eastAsia="Calibri"/>
          <w:sz w:val="28"/>
          <w:szCs w:val="28"/>
        </w:rPr>
        <w:t xml:space="preserve">    При  личном  обращении  в Комиссию по землепользованию и застройке,</w:t>
      </w:r>
      <w:r>
        <w:rPr>
          <w:rFonts w:eastAsia="Calibri"/>
          <w:sz w:val="28"/>
          <w:szCs w:val="28"/>
        </w:rPr>
        <w:t xml:space="preserve"> </w:t>
      </w:r>
      <w:r w:rsidRPr="009277CD">
        <w:rPr>
          <w:rFonts w:eastAsia="Calibri"/>
          <w:sz w:val="28"/>
          <w:szCs w:val="28"/>
        </w:rPr>
        <w:t>а   также  для  осуществления  записи  в  книге  (журнале)  учета</w:t>
      </w:r>
      <w:r>
        <w:rPr>
          <w:rFonts w:eastAsia="Calibri"/>
          <w:sz w:val="28"/>
          <w:szCs w:val="28"/>
        </w:rPr>
        <w:t xml:space="preserve"> </w:t>
      </w:r>
      <w:r w:rsidRPr="009277CD">
        <w:rPr>
          <w:rFonts w:eastAsia="Calibri"/>
          <w:sz w:val="28"/>
          <w:szCs w:val="28"/>
        </w:rPr>
        <w:t>посе</w:t>
      </w:r>
      <w:r>
        <w:rPr>
          <w:rFonts w:eastAsia="Calibri"/>
          <w:sz w:val="28"/>
          <w:szCs w:val="28"/>
        </w:rPr>
        <w:t>тителей    экспозиции    проектов</w:t>
      </w:r>
      <w:r w:rsidRPr="009277CD">
        <w:rPr>
          <w:rFonts w:eastAsia="Calibri"/>
          <w:sz w:val="28"/>
          <w:szCs w:val="28"/>
        </w:rPr>
        <w:t xml:space="preserve">   участник   </w:t>
      </w:r>
      <w:r>
        <w:rPr>
          <w:rFonts w:eastAsia="Calibri"/>
          <w:sz w:val="28"/>
          <w:szCs w:val="28"/>
        </w:rPr>
        <w:t xml:space="preserve">публичных слушаний </w:t>
      </w:r>
      <w:r w:rsidRPr="009277CD">
        <w:rPr>
          <w:rFonts w:eastAsia="Calibri"/>
          <w:sz w:val="28"/>
          <w:szCs w:val="28"/>
        </w:rPr>
        <w:t>представляет оригиналы и (или) копии документов, подтверждающих сведения об</w:t>
      </w:r>
      <w:r>
        <w:rPr>
          <w:rFonts w:eastAsia="Calibri"/>
          <w:sz w:val="28"/>
          <w:szCs w:val="28"/>
        </w:rPr>
        <w:t xml:space="preserve"> </w:t>
      </w:r>
      <w:r w:rsidRPr="009277CD">
        <w:rPr>
          <w:rFonts w:eastAsia="Calibri"/>
          <w:sz w:val="28"/>
          <w:szCs w:val="28"/>
        </w:rPr>
        <w:t xml:space="preserve">участнике </w:t>
      </w:r>
      <w:r>
        <w:rPr>
          <w:rFonts w:eastAsia="Calibri"/>
          <w:sz w:val="28"/>
          <w:szCs w:val="28"/>
        </w:rPr>
        <w:t>публичных слушаний</w:t>
      </w:r>
      <w:r w:rsidRPr="009277CD">
        <w:rPr>
          <w:rFonts w:eastAsia="Calibri"/>
          <w:sz w:val="28"/>
          <w:szCs w:val="28"/>
        </w:rPr>
        <w:t>.</w:t>
      </w:r>
    </w:p>
    <w:p w:rsidR="00166F7F" w:rsidRPr="009277CD" w:rsidRDefault="00166F7F" w:rsidP="00166F7F">
      <w:pPr>
        <w:autoSpaceDE w:val="0"/>
        <w:autoSpaceDN w:val="0"/>
        <w:adjustRightInd w:val="0"/>
        <w:ind w:firstLine="426"/>
        <w:jc w:val="both"/>
        <w:outlineLvl w:val="0"/>
        <w:rPr>
          <w:rFonts w:eastAsia="Calibri"/>
          <w:sz w:val="28"/>
          <w:szCs w:val="28"/>
        </w:rPr>
      </w:pPr>
      <w:r w:rsidRPr="009277CD">
        <w:rPr>
          <w:rFonts w:eastAsia="Calibri"/>
          <w:sz w:val="28"/>
          <w:szCs w:val="28"/>
        </w:rPr>
        <w:t xml:space="preserve">    В   случае   выявления   факта  представления  участником  </w:t>
      </w:r>
      <w:r>
        <w:rPr>
          <w:rFonts w:eastAsia="Calibri"/>
          <w:sz w:val="28"/>
          <w:szCs w:val="28"/>
        </w:rPr>
        <w:t>публичных слушаний</w:t>
      </w:r>
      <w:r w:rsidRPr="009277CD">
        <w:rPr>
          <w:rFonts w:eastAsia="Calibri"/>
          <w:sz w:val="28"/>
          <w:szCs w:val="28"/>
        </w:rPr>
        <w:t xml:space="preserve">  недостоверных  сведений  внесенные  предложения  и замечания не</w:t>
      </w:r>
      <w:r>
        <w:rPr>
          <w:rFonts w:eastAsia="Calibri"/>
          <w:sz w:val="28"/>
          <w:szCs w:val="28"/>
        </w:rPr>
        <w:t xml:space="preserve"> </w:t>
      </w:r>
      <w:r w:rsidRPr="009277CD">
        <w:rPr>
          <w:rFonts w:eastAsia="Calibri"/>
          <w:sz w:val="28"/>
          <w:szCs w:val="28"/>
        </w:rPr>
        <w:t>рассматриваются.</w:t>
      </w:r>
    </w:p>
    <w:p w:rsidR="00166F7F" w:rsidRPr="00AC48C6" w:rsidRDefault="00166F7F" w:rsidP="00166F7F">
      <w:pPr>
        <w:autoSpaceDE w:val="0"/>
        <w:autoSpaceDN w:val="0"/>
        <w:adjustRightInd w:val="0"/>
        <w:ind w:firstLine="426"/>
        <w:jc w:val="both"/>
        <w:outlineLvl w:val="0"/>
        <w:rPr>
          <w:rFonts w:eastAsia="Calibri"/>
          <w:sz w:val="28"/>
          <w:szCs w:val="28"/>
        </w:rPr>
      </w:pPr>
      <w:r w:rsidRPr="00AC48C6">
        <w:rPr>
          <w:rFonts w:eastAsia="Calibri"/>
          <w:sz w:val="28"/>
          <w:szCs w:val="28"/>
        </w:rPr>
        <w:t xml:space="preserve">    Обработка   персональных   данных  участников  </w:t>
      </w:r>
      <w:r>
        <w:rPr>
          <w:rFonts w:eastAsia="Calibri"/>
          <w:sz w:val="28"/>
          <w:szCs w:val="28"/>
        </w:rPr>
        <w:t xml:space="preserve">публичных слушаний </w:t>
      </w:r>
      <w:r w:rsidRPr="00AC48C6">
        <w:rPr>
          <w:rFonts w:eastAsia="Calibri"/>
          <w:sz w:val="28"/>
          <w:szCs w:val="28"/>
        </w:rPr>
        <w:t>осуществляется с учетом требований, установленных  Федеральным</w:t>
      </w:r>
      <w:r w:rsidRPr="00FA15AF">
        <w:rPr>
          <w:rFonts w:eastAsia="Calibri"/>
          <w:sz w:val="28"/>
          <w:szCs w:val="28"/>
        </w:rPr>
        <w:t xml:space="preserve"> </w:t>
      </w:r>
      <w:hyperlink r:id="rId40" w:history="1">
        <w:r w:rsidRPr="00FA15AF">
          <w:rPr>
            <w:rFonts w:eastAsia="Calibri"/>
            <w:sz w:val="28"/>
            <w:szCs w:val="28"/>
          </w:rPr>
          <w:t>законом</w:t>
        </w:r>
      </w:hyperlink>
      <w:r w:rsidRPr="00AC48C6">
        <w:rPr>
          <w:rFonts w:eastAsia="Calibri"/>
          <w:sz w:val="28"/>
          <w:szCs w:val="28"/>
        </w:rPr>
        <w:t xml:space="preserve">   от</w:t>
      </w:r>
      <w:r>
        <w:rPr>
          <w:rFonts w:eastAsia="Calibri"/>
          <w:sz w:val="28"/>
          <w:szCs w:val="28"/>
        </w:rPr>
        <w:t xml:space="preserve"> </w:t>
      </w:r>
      <w:r w:rsidRPr="00AC48C6">
        <w:rPr>
          <w:rFonts w:eastAsia="Calibri"/>
          <w:sz w:val="28"/>
          <w:szCs w:val="28"/>
        </w:rPr>
        <w:t>27 июля 2006 года N 152-ФЗ "О персональных данных".</w:t>
      </w:r>
    </w:p>
    <w:p w:rsidR="00166F7F" w:rsidRDefault="00166F7F" w:rsidP="00166F7F">
      <w:pPr>
        <w:autoSpaceDE w:val="0"/>
        <w:autoSpaceDN w:val="0"/>
        <w:adjustRightInd w:val="0"/>
        <w:ind w:firstLine="426"/>
        <w:jc w:val="both"/>
        <w:rPr>
          <w:rFonts w:eastAsia="Calibri"/>
          <w:sz w:val="28"/>
          <w:szCs w:val="28"/>
        </w:rPr>
      </w:pPr>
      <w:r w:rsidRPr="00AC48C6">
        <w:rPr>
          <w:rFonts w:eastAsia="Calibri"/>
          <w:sz w:val="28"/>
          <w:szCs w:val="28"/>
        </w:rPr>
        <w:t xml:space="preserve">    Проект и информационные материалы к нему будут размещены на официальном</w:t>
      </w:r>
      <w:r>
        <w:rPr>
          <w:rFonts w:eastAsia="Calibri"/>
          <w:sz w:val="28"/>
          <w:szCs w:val="28"/>
        </w:rPr>
        <w:t xml:space="preserve"> </w:t>
      </w:r>
      <w:r w:rsidRPr="00AC48C6">
        <w:rPr>
          <w:rFonts w:eastAsia="Calibri"/>
          <w:sz w:val="28"/>
          <w:szCs w:val="28"/>
        </w:rPr>
        <w:t>сайте администрации МР "Усть-Куломский" в информационно-телекоммуникационной сети "Интернет".</w:t>
      </w:r>
    </w:p>
    <w:p w:rsidR="00166F7F" w:rsidRPr="00AC48C6" w:rsidRDefault="00166F7F" w:rsidP="00166F7F">
      <w:pPr>
        <w:autoSpaceDE w:val="0"/>
        <w:autoSpaceDN w:val="0"/>
        <w:adjustRightInd w:val="0"/>
        <w:jc w:val="both"/>
        <w:outlineLvl w:val="0"/>
        <w:rPr>
          <w:rFonts w:eastAsia="Calibri"/>
          <w:sz w:val="28"/>
          <w:szCs w:val="28"/>
        </w:rPr>
      </w:pPr>
    </w:p>
    <w:p w:rsidR="00166F7F" w:rsidRPr="00AC48C6" w:rsidRDefault="00166F7F" w:rsidP="00166F7F">
      <w:pPr>
        <w:autoSpaceDE w:val="0"/>
        <w:autoSpaceDN w:val="0"/>
        <w:adjustRightInd w:val="0"/>
        <w:jc w:val="both"/>
        <w:outlineLvl w:val="0"/>
        <w:rPr>
          <w:rFonts w:eastAsia="Calibri"/>
          <w:sz w:val="28"/>
          <w:szCs w:val="28"/>
        </w:rPr>
      </w:pPr>
      <w:r w:rsidRPr="00AC48C6">
        <w:rPr>
          <w:rFonts w:eastAsia="Calibri"/>
          <w:sz w:val="28"/>
          <w:szCs w:val="28"/>
        </w:rPr>
        <w:t xml:space="preserve">   Председатель Комиссии по</w:t>
      </w:r>
    </w:p>
    <w:p w:rsidR="00166F7F" w:rsidRPr="00AC48C6" w:rsidRDefault="00166F7F" w:rsidP="00166F7F">
      <w:pPr>
        <w:tabs>
          <w:tab w:val="left" w:pos="7016"/>
        </w:tabs>
        <w:autoSpaceDE w:val="0"/>
        <w:autoSpaceDN w:val="0"/>
        <w:adjustRightInd w:val="0"/>
        <w:jc w:val="both"/>
        <w:outlineLvl w:val="0"/>
        <w:rPr>
          <w:rFonts w:eastAsia="Calibri"/>
          <w:sz w:val="28"/>
          <w:szCs w:val="28"/>
        </w:rPr>
      </w:pPr>
      <w:r w:rsidRPr="00AC48C6">
        <w:rPr>
          <w:rFonts w:eastAsia="Calibri"/>
          <w:sz w:val="28"/>
          <w:szCs w:val="28"/>
        </w:rPr>
        <w:t>землепользованию и застройке</w:t>
      </w:r>
      <w:r>
        <w:rPr>
          <w:rFonts w:eastAsia="Calibri"/>
          <w:sz w:val="28"/>
          <w:szCs w:val="28"/>
        </w:rPr>
        <w:tab/>
        <w:t>С.В.Рубан</w:t>
      </w:r>
    </w:p>
    <w:p w:rsidR="00166F7F" w:rsidRDefault="00166F7F" w:rsidP="00166F7F">
      <w:pPr>
        <w:autoSpaceDE w:val="0"/>
        <w:autoSpaceDN w:val="0"/>
        <w:adjustRightInd w:val="0"/>
        <w:jc w:val="both"/>
        <w:outlineLvl w:val="0"/>
      </w:pPr>
    </w:p>
    <w:p w:rsidR="00166F7F" w:rsidRPr="00AB696B" w:rsidRDefault="00166F7F" w:rsidP="00166F7F">
      <w:pPr>
        <w:tabs>
          <w:tab w:val="left" w:pos="5488"/>
        </w:tabs>
        <w:jc w:val="right"/>
        <w:rPr>
          <w:color w:val="000000"/>
          <w:sz w:val="28"/>
          <w:szCs w:val="28"/>
        </w:rPr>
      </w:pPr>
      <w:r w:rsidRPr="00AB696B">
        <w:rPr>
          <w:color w:val="000000"/>
          <w:sz w:val="28"/>
          <w:szCs w:val="28"/>
        </w:rPr>
        <w:lastRenderedPageBreak/>
        <w:t xml:space="preserve">Приложение № </w:t>
      </w:r>
      <w:r>
        <w:rPr>
          <w:color w:val="000000"/>
          <w:sz w:val="28"/>
          <w:szCs w:val="28"/>
        </w:rPr>
        <w:t>3</w:t>
      </w:r>
    </w:p>
    <w:p w:rsidR="00166F7F" w:rsidRPr="00AB696B" w:rsidRDefault="00166F7F" w:rsidP="00166F7F">
      <w:pPr>
        <w:tabs>
          <w:tab w:val="left" w:pos="5488"/>
        </w:tabs>
        <w:jc w:val="right"/>
        <w:rPr>
          <w:color w:val="000000"/>
          <w:sz w:val="28"/>
          <w:szCs w:val="28"/>
        </w:rPr>
      </w:pPr>
      <w:r w:rsidRPr="00AB696B">
        <w:rPr>
          <w:color w:val="000000"/>
          <w:sz w:val="28"/>
          <w:szCs w:val="28"/>
        </w:rPr>
        <w:t>к постановлению администрации</w:t>
      </w:r>
    </w:p>
    <w:p w:rsidR="00166F7F" w:rsidRPr="00AB696B" w:rsidRDefault="00166F7F" w:rsidP="00166F7F">
      <w:pPr>
        <w:tabs>
          <w:tab w:val="left" w:pos="5488"/>
        </w:tabs>
        <w:jc w:val="right"/>
        <w:rPr>
          <w:color w:val="000000"/>
          <w:sz w:val="28"/>
          <w:szCs w:val="28"/>
        </w:rPr>
      </w:pPr>
      <w:r w:rsidRPr="00AB696B">
        <w:rPr>
          <w:color w:val="000000"/>
          <w:sz w:val="28"/>
          <w:szCs w:val="28"/>
        </w:rPr>
        <w:t>МР «Усть-Куломский»</w:t>
      </w:r>
    </w:p>
    <w:p w:rsidR="00166F7F" w:rsidRPr="00AB696B" w:rsidRDefault="00166F7F" w:rsidP="00166F7F">
      <w:pPr>
        <w:tabs>
          <w:tab w:val="left" w:pos="5488"/>
        </w:tabs>
        <w:jc w:val="right"/>
        <w:rPr>
          <w:color w:val="FF0000"/>
          <w:sz w:val="28"/>
          <w:szCs w:val="28"/>
        </w:rPr>
      </w:pPr>
      <w:r>
        <w:rPr>
          <w:color w:val="FF0000"/>
          <w:sz w:val="28"/>
          <w:szCs w:val="28"/>
        </w:rPr>
        <w:t>о</w:t>
      </w:r>
      <w:r w:rsidRPr="00AB696B">
        <w:rPr>
          <w:color w:val="FF0000"/>
          <w:sz w:val="28"/>
          <w:szCs w:val="28"/>
        </w:rPr>
        <w:t xml:space="preserve">т </w:t>
      </w:r>
      <w:r>
        <w:rPr>
          <w:color w:val="FF0000"/>
          <w:sz w:val="28"/>
          <w:szCs w:val="28"/>
        </w:rPr>
        <w:t>29</w:t>
      </w:r>
      <w:r w:rsidRPr="00AB696B">
        <w:rPr>
          <w:color w:val="FF0000"/>
          <w:sz w:val="28"/>
          <w:szCs w:val="28"/>
        </w:rPr>
        <w:t xml:space="preserve"> </w:t>
      </w:r>
      <w:r>
        <w:rPr>
          <w:color w:val="FF0000"/>
          <w:sz w:val="28"/>
          <w:szCs w:val="28"/>
        </w:rPr>
        <w:t>августа</w:t>
      </w:r>
      <w:r w:rsidRPr="00AB696B">
        <w:rPr>
          <w:color w:val="FF0000"/>
          <w:sz w:val="28"/>
          <w:szCs w:val="28"/>
        </w:rPr>
        <w:t xml:space="preserve"> </w:t>
      </w:r>
      <w:r w:rsidRPr="00AB696B">
        <w:rPr>
          <w:rFonts w:ascii="Times New Roman CYR" w:hAnsi="Times New Roman CYR"/>
          <w:color w:val="FF0000"/>
          <w:sz w:val="28"/>
          <w:szCs w:val="28"/>
          <w:lang w:eastAsia="en-US"/>
        </w:rPr>
        <w:t>202</w:t>
      </w:r>
      <w:r>
        <w:rPr>
          <w:rFonts w:ascii="Times New Roman CYR" w:hAnsi="Times New Roman CYR"/>
          <w:color w:val="FF0000"/>
          <w:sz w:val="28"/>
          <w:szCs w:val="28"/>
          <w:lang w:eastAsia="en-US"/>
        </w:rPr>
        <w:t>4</w:t>
      </w:r>
      <w:r w:rsidRPr="00AB696B">
        <w:rPr>
          <w:rFonts w:ascii="Times New Roman CYR" w:hAnsi="Times New Roman CYR"/>
          <w:color w:val="FF0000"/>
          <w:sz w:val="28"/>
          <w:szCs w:val="28"/>
          <w:lang w:eastAsia="en-US"/>
        </w:rPr>
        <w:t xml:space="preserve"> </w:t>
      </w:r>
      <w:r w:rsidRPr="00AB696B">
        <w:rPr>
          <w:color w:val="FF0000"/>
          <w:sz w:val="28"/>
          <w:szCs w:val="28"/>
        </w:rPr>
        <w:t>г. №</w:t>
      </w:r>
      <w:r>
        <w:rPr>
          <w:color w:val="FF0000"/>
          <w:sz w:val="28"/>
          <w:szCs w:val="28"/>
        </w:rPr>
        <w:t xml:space="preserve"> 1213</w:t>
      </w:r>
    </w:p>
    <w:p w:rsidR="00166F7F" w:rsidRDefault="00166F7F" w:rsidP="00166F7F">
      <w:pPr>
        <w:jc w:val="right"/>
        <w:rPr>
          <w:sz w:val="28"/>
          <w:szCs w:val="28"/>
        </w:rPr>
      </w:pPr>
    </w:p>
    <w:p w:rsidR="00166F7F" w:rsidRDefault="00166F7F" w:rsidP="00166F7F">
      <w:pPr>
        <w:jc w:val="right"/>
        <w:rPr>
          <w:sz w:val="28"/>
          <w:szCs w:val="28"/>
        </w:rPr>
      </w:pPr>
    </w:p>
    <w:p w:rsidR="00166F7F" w:rsidRPr="00C87FA7" w:rsidRDefault="00166F7F" w:rsidP="00166F7F">
      <w:pPr>
        <w:tabs>
          <w:tab w:val="left" w:pos="5488"/>
        </w:tabs>
        <w:jc w:val="center"/>
        <w:rPr>
          <w:b/>
          <w:color w:val="000000"/>
          <w:sz w:val="28"/>
          <w:szCs w:val="28"/>
        </w:rPr>
      </w:pPr>
      <w:r w:rsidRPr="00C87FA7">
        <w:rPr>
          <w:b/>
          <w:color w:val="000000"/>
          <w:sz w:val="28"/>
          <w:szCs w:val="28"/>
        </w:rPr>
        <w:t xml:space="preserve">ИНФОРМАЦИОННОЕ ИЗВЕЩЕНИЕ </w:t>
      </w:r>
    </w:p>
    <w:p w:rsidR="00166F7F" w:rsidRPr="00C87FA7" w:rsidRDefault="00166F7F" w:rsidP="00166F7F">
      <w:pPr>
        <w:tabs>
          <w:tab w:val="left" w:pos="5488"/>
        </w:tabs>
        <w:jc w:val="center"/>
        <w:rPr>
          <w:b/>
          <w:color w:val="000000"/>
          <w:sz w:val="28"/>
          <w:szCs w:val="28"/>
        </w:rPr>
      </w:pPr>
    </w:p>
    <w:p w:rsidR="00166F7F" w:rsidRPr="00C87FA7" w:rsidRDefault="00166F7F" w:rsidP="00166F7F">
      <w:pPr>
        <w:tabs>
          <w:tab w:val="left" w:pos="5488"/>
        </w:tabs>
        <w:jc w:val="center"/>
        <w:rPr>
          <w:color w:val="000000"/>
          <w:sz w:val="28"/>
          <w:szCs w:val="28"/>
        </w:rPr>
      </w:pPr>
      <w:r w:rsidRPr="00C87FA7">
        <w:rPr>
          <w:color w:val="000000"/>
          <w:sz w:val="28"/>
          <w:szCs w:val="28"/>
        </w:rPr>
        <w:t xml:space="preserve">Администрация МР «Усть-Куломский» сообщает о проведении открытого аукциона на право заключения договора аренды земельного участка </w:t>
      </w:r>
    </w:p>
    <w:p w:rsidR="00166F7F" w:rsidRPr="00C87FA7" w:rsidRDefault="00166F7F" w:rsidP="00166F7F">
      <w:pPr>
        <w:tabs>
          <w:tab w:val="left" w:pos="5488"/>
        </w:tabs>
        <w:jc w:val="center"/>
        <w:rPr>
          <w:b/>
          <w:color w:val="000000"/>
          <w:sz w:val="28"/>
          <w:szCs w:val="28"/>
        </w:rPr>
      </w:pPr>
      <w:r w:rsidRPr="00C87FA7">
        <w:rPr>
          <w:b/>
          <w:color w:val="000000"/>
          <w:sz w:val="28"/>
          <w:szCs w:val="28"/>
        </w:rPr>
        <w:t>Предмет аукциона:</w:t>
      </w:r>
    </w:p>
    <w:tbl>
      <w:tblPr>
        <w:tblW w:w="10201"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6"/>
        <w:gridCol w:w="1842"/>
        <w:gridCol w:w="2210"/>
        <w:gridCol w:w="1275"/>
        <w:gridCol w:w="851"/>
        <w:gridCol w:w="1843"/>
        <w:gridCol w:w="1134"/>
      </w:tblGrid>
      <w:tr w:rsidR="00166F7F" w:rsidRPr="00483536" w:rsidTr="0018615A">
        <w:tc>
          <w:tcPr>
            <w:tcW w:w="1046" w:type="dxa"/>
          </w:tcPr>
          <w:p w:rsidR="00166F7F" w:rsidRPr="00483536" w:rsidRDefault="00166F7F" w:rsidP="0018615A">
            <w:pPr>
              <w:tabs>
                <w:tab w:val="left" w:pos="5488"/>
              </w:tabs>
              <w:jc w:val="center"/>
            </w:pPr>
            <w:r w:rsidRPr="00483536">
              <w:rPr>
                <w:lang w:val="en-US"/>
              </w:rPr>
              <w:t>N</w:t>
            </w:r>
            <w:r w:rsidRPr="00483536">
              <w:t xml:space="preserve"> лота</w:t>
            </w:r>
          </w:p>
        </w:tc>
        <w:tc>
          <w:tcPr>
            <w:tcW w:w="1842" w:type="dxa"/>
          </w:tcPr>
          <w:p w:rsidR="00166F7F" w:rsidRPr="00483536" w:rsidRDefault="00166F7F" w:rsidP="0018615A">
            <w:pPr>
              <w:tabs>
                <w:tab w:val="left" w:pos="5488"/>
              </w:tabs>
              <w:jc w:val="center"/>
            </w:pPr>
            <w:r w:rsidRPr="00483536">
              <w:t>Наименование</w:t>
            </w:r>
          </w:p>
        </w:tc>
        <w:tc>
          <w:tcPr>
            <w:tcW w:w="2210" w:type="dxa"/>
          </w:tcPr>
          <w:p w:rsidR="00166F7F" w:rsidRPr="00483536" w:rsidRDefault="00166F7F" w:rsidP="0018615A">
            <w:pPr>
              <w:tabs>
                <w:tab w:val="left" w:pos="5488"/>
              </w:tabs>
              <w:jc w:val="center"/>
            </w:pPr>
            <w:r w:rsidRPr="00483536">
              <w:t>Местоположение</w:t>
            </w:r>
          </w:p>
        </w:tc>
        <w:tc>
          <w:tcPr>
            <w:tcW w:w="1275" w:type="dxa"/>
          </w:tcPr>
          <w:p w:rsidR="00166F7F" w:rsidRPr="00483536" w:rsidRDefault="00166F7F" w:rsidP="0018615A">
            <w:pPr>
              <w:tabs>
                <w:tab w:val="left" w:pos="5488"/>
              </w:tabs>
              <w:jc w:val="center"/>
            </w:pPr>
            <w:r w:rsidRPr="00483536">
              <w:t>Категория земель</w:t>
            </w:r>
          </w:p>
        </w:tc>
        <w:tc>
          <w:tcPr>
            <w:tcW w:w="851" w:type="dxa"/>
          </w:tcPr>
          <w:p w:rsidR="00166F7F" w:rsidRPr="00483536" w:rsidRDefault="00166F7F" w:rsidP="0018615A">
            <w:pPr>
              <w:tabs>
                <w:tab w:val="left" w:pos="5488"/>
              </w:tabs>
              <w:jc w:val="center"/>
            </w:pPr>
            <w:r w:rsidRPr="00483536">
              <w:t>Площадь</w:t>
            </w:r>
          </w:p>
          <w:p w:rsidR="00166F7F" w:rsidRPr="00483536" w:rsidRDefault="00166F7F" w:rsidP="0018615A">
            <w:pPr>
              <w:tabs>
                <w:tab w:val="left" w:pos="5488"/>
              </w:tabs>
              <w:jc w:val="center"/>
            </w:pPr>
            <w:r w:rsidRPr="00483536">
              <w:t>(м</w:t>
            </w:r>
            <w:r w:rsidRPr="00483536">
              <w:rPr>
                <w:vertAlign w:val="superscript"/>
              </w:rPr>
              <w:t>2</w:t>
            </w:r>
            <w:r w:rsidRPr="00483536">
              <w:t>)</w:t>
            </w:r>
          </w:p>
        </w:tc>
        <w:tc>
          <w:tcPr>
            <w:tcW w:w="1843" w:type="dxa"/>
          </w:tcPr>
          <w:p w:rsidR="00166F7F" w:rsidRPr="00483536" w:rsidRDefault="00166F7F" w:rsidP="0018615A">
            <w:pPr>
              <w:tabs>
                <w:tab w:val="left" w:pos="5488"/>
              </w:tabs>
              <w:jc w:val="center"/>
            </w:pPr>
            <w:r w:rsidRPr="00483536">
              <w:t>Кадастровый номер</w:t>
            </w:r>
          </w:p>
        </w:tc>
        <w:tc>
          <w:tcPr>
            <w:tcW w:w="1134" w:type="dxa"/>
          </w:tcPr>
          <w:p w:rsidR="00166F7F" w:rsidRPr="00483536" w:rsidRDefault="00166F7F" w:rsidP="0018615A">
            <w:pPr>
              <w:tabs>
                <w:tab w:val="left" w:pos="5488"/>
              </w:tabs>
              <w:jc w:val="center"/>
              <w:rPr>
                <w:color w:val="000000"/>
              </w:rPr>
            </w:pPr>
            <w:r w:rsidRPr="00483536">
              <w:rPr>
                <w:color w:val="000000"/>
              </w:rPr>
              <w:t>Начальная цена  годовой арендной платы</w:t>
            </w:r>
          </w:p>
          <w:p w:rsidR="00166F7F" w:rsidRPr="00483536" w:rsidRDefault="00166F7F" w:rsidP="0018615A">
            <w:pPr>
              <w:tabs>
                <w:tab w:val="left" w:pos="5488"/>
              </w:tabs>
              <w:jc w:val="center"/>
            </w:pPr>
            <w:r w:rsidRPr="00483536">
              <w:rPr>
                <w:color w:val="000000"/>
              </w:rPr>
              <w:t xml:space="preserve"> (в руб.)</w:t>
            </w:r>
          </w:p>
        </w:tc>
      </w:tr>
      <w:tr w:rsidR="00166F7F" w:rsidRPr="00814E27" w:rsidTr="0018615A">
        <w:trPr>
          <w:trHeight w:val="2286"/>
        </w:trPr>
        <w:tc>
          <w:tcPr>
            <w:tcW w:w="1046" w:type="dxa"/>
          </w:tcPr>
          <w:p w:rsidR="00166F7F" w:rsidRPr="00814E27" w:rsidRDefault="00166F7F" w:rsidP="0018615A">
            <w:pPr>
              <w:tabs>
                <w:tab w:val="left" w:pos="5488"/>
              </w:tabs>
              <w:jc w:val="center"/>
            </w:pPr>
            <w:r w:rsidRPr="00814E27">
              <w:t xml:space="preserve">Лот </w:t>
            </w:r>
            <w:r>
              <w:t>1</w:t>
            </w:r>
          </w:p>
        </w:tc>
        <w:tc>
          <w:tcPr>
            <w:tcW w:w="1842" w:type="dxa"/>
          </w:tcPr>
          <w:p w:rsidR="00166F7F" w:rsidRPr="008F303B" w:rsidRDefault="00166F7F" w:rsidP="0018615A">
            <w:pPr>
              <w:tabs>
                <w:tab w:val="left" w:pos="5488"/>
              </w:tabs>
            </w:pPr>
            <w:r w:rsidRPr="008F303B">
              <w:t xml:space="preserve">Земельный участок с видом разрешенного использования: для </w:t>
            </w:r>
            <w:r>
              <w:t>индивидуального жилищного строительства</w:t>
            </w:r>
          </w:p>
        </w:tc>
        <w:tc>
          <w:tcPr>
            <w:tcW w:w="2210" w:type="dxa"/>
          </w:tcPr>
          <w:p w:rsidR="00166F7F" w:rsidRPr="00814E27" w:rsidRDefault="00166F7F" w:rsidP="0018615A">
            <w:pPr>
              <w:tabs>
                <w:tab w:val="left" w:pos="5488"/>
              </w:tabs>
            </w:pPr>
            <w:r w:rsidRPr="008F303B">
              <w:rPr>
                <w:color w:val="000000"/>
                <w:shd w:val="clear" w:color="auto" w:fill="FFFFFF"/>
              </w:rPr>
              <w:t xml:space="preserve">Российская Федерация, Республика Коми, муниципальный район Усть-Куломский, сельское поселение </w:t>
            </w:r>
            <w:r>
              <w:rPr>
                <w:color w:val="000000"/>
                <w:shd w:val="clear" w:color="auto" w:fill="FFFFFF"/>
              </w:rPr>
              <w:t>Усть-Нем</w:t>
            </w:r>
            <w:r w:rsidRPr="008F303B">
              <w:rPr>
                <w:color w:val="000000"/>
                <w:shd w:val="clear" w:color="auto" w:fill="FFFFFF"/>
              </w:rPr>
              <w:t xml:space="preserve">, </w:t>
            </w:r>
            <w:r>
              <w:rPr>
                <w:color w:val="000000"/>
                <w:shd w:val="clear" w:color="auto" w:fill="FFFFFF"/>
              </w:rPr>
              <w:t>с.Усть-Нем</w:t>
            </w:r>
            <w:r w:rsidRPr="008F303B">
              <w:rPr>
                <w:color w:val="000000"/>
                <w:shd w:val="clear" w:color="auto" w:fill="FFFFFF"/>
              </w:rPr>
              <w:t xml:space="preserve">, ул. </w:t>
            </w:r>
            <w:r>
              <w:rPr>
                <w:color w:val="000000"/>
                <w:shd w:val="clear" w:color="auto" w:fill="FFFFFF"/>
              </w:rPr>
              <w:t>Тимушева</w:t>
            </w:r>
          </w:p>
        </w:tc>
        <w:tc>
          <w:tcPr>
            <w:tcW w:w="1275" w:type="dxa"/>
          </w:tcPr>
          <w:p w:rsidR="00166F7F" w:rsidRDefault="00166F7F" w:rsidP="0018615A">
            <w:pPr>
              <w:tabs>
                <w:tab w:val="left" w:pos="5488"/>
              </w:tabs>
              <w:rPr>
                <w:bCs/>
                <w:shd w:val="clear" w:color="auto" w:fill="FFFFFF"/>
              </w:rPr>
            </w:pPr>
            <w:r w:rsidRPr="00814E27">
              <w:rPr>
                <w:bCs/>
                <w:shd w:val="clear" w:color="auto" w:fill="FFFFFF"/>
              </w:rPr>
              <w:t>Земли населенных пунктов</w:t>
            </w:r>
          </w:p>
          <w:p w:rsidR="00166F7F" w:rsidRPr="00960322" w:rsidRDefault="00166F7F" w:rsidP="0018615A"/>
          <w:p w:rsidR="00166F7F" w:rsidRPr="00960322" w:rsidRDefault="00166F7F" w:rsidP="0018615A"/>
          <w:p w:rsidR="00166F7F" w:rsidRPr="00960322" w:rsidRDefault="00166F7F" w:rsidP="0018615A"/>
        </w:tc>
        <w:tc>
          <w:tcPr>
            <w:tcW w:w="851" w:type="dxa"/>
          </w:tcPr>
          <w:p w:rsidR="00166F7F" w:rsidRPr="00814E27" w:rsidRDefault="00166F7F" w:rsidP="0018615A">
            <w:pPr>
              <w:tabs>
                <w:tab w:val="left" w:pos="5488"/>
              </w:tabs>
              <w:jc w:val="center"/>
            </w:pPr>
            <w:r>
              <w:t>625</w:t>
            </w:r>
          </w:p>
        </w:tc>
        <w:tc>
          <w:tcPr>
            <w:tcW w:w="1843" w:type="dxa"/>
          </w:tcPr>
          <w:p w:rsidR="00166F7F" w:rsidRPr="00814E27" w:rsidRDefault="00166F7F" w:rsidP="0018615A">
            <w:pPr>
              <w:tabs>
                <w:tab w:val="left" w:pos="5488"/>
              </w:tabs>
            </w:pPr>
            <w:r w:rsidRPr="00814E27">
              <w:t>11:07:</w:t>
            </w:r>
            <w:r>
              <w:t>3001004:338</w:t>
            </w:r>
          </w:p>
        </w:tc>
        <w:tc>
          <w:tcPr>
            <w:tcW w:w="1134" w:type="dxa"/>
          </w:tcPr>
          <w:p w:rsidR="00166F7F" w:rsidRPr="00814E27" w:rsidRDefault="00166F7F" w:rsidP="0018615A">
            <w:pPr>
              <w:tabs>
                <w:tab w:val="left" w:pos="5488"/>
              </w:tabs>
              <w:jc w:val="center"/>
            </w:pPr>
            <w:r>
              <w:t>2538,75</w:t>
            </w:r>
          </w:p>
        </w:tc>
      </w:tr>
    </w:tbl>
    <w:p w:rsidR="00166F7F" w:rsidRDefault="00166F7F" w:rsidP="00166F7F">
      <w:pPr>
        <w:tabs>
          <w:tab w:val="left" w:pos="5488"/>
        </w:tabs>
        <w:jc w:val="center"/>
        <w:rPr>
          <w:b/>
          <w:color w:val="000000"/>
          <w:sz w:val="28"/>
          <w:szCs w:val="28"/>
        </w:rPr>
      </w:pPr>
    </w:p>
    <w:p w:rsidR="00166F7F" w:rsidRPr="00C87FA7" w:rsidRDefault="00166F7F" w:rsidP="00166F7F">
      <w:pPr>
        <w:tabs>
          <w:tab w:val="left" w:pos="5488"/>
        </w:tabs>
        <w:ind w:firstLine="708"/>
        <w:jc w:val="both"/>
        <w:rPr>
          <w:sz w:val="28"/>
          <w:szCs w:val="28"/>
        </w:rPr>
      </w:pPr>
      <w:r w:rsidRPr="00C87FA7">
        <w:rPr>
          <w:sz w:val="28"/>
          <w:szCs w:val="28"/>
        </w:rPr>
        <w:t>Организатор аукциона: администрация муниципального района  «Усть-Куломский»</w:t>
      </w:r>
    </w:p>
    <w:p w:rsidR="00166F7F" w:rsidRPr="00C87FA7" w:rsidRDefault="00166F7F" w:rsidP="00166F7F">
      <w:pPr>
        <w:tabs>
          <w:tab w:val="left" w:pos="5488"/>
        </w:tabs>
        <w:ind w:firstLine="708"/>
        <w:jc w:val="both"/>
        <w:rPr>
          <w:sz w:val="28"/>
          <w:szCs w:val="28"/>
        </w:rPr>
      </w:pPr>
      <w:r w:rsidRPr="00C87FA7">
        <w:rPr>
          <w:sz w:val="28"/>
          <w:szCs w:val="28"/>
        </w:rPr>
        <w:t>Земельны</w:t>
      </w:r>
      <w:r>
        <w:rPr>
          <w:sz w:val="28"/>
          <w:szCs w:val="28"/>
        </w:rPr>
        <w:t>й</w:t>
      </w:r>
      <w:r w:rsidRPr="00C87FA7">
        <w:rPr>
          <w:sz w:val="28"/>
          <w:szCs w:val="28"/>
        </w:rPr>
        <w:t xml:space="preserve"> участ</w:t>
      </w:r>
      <w:r>
        <w:rPr>
          <w:sz w:val="28"/>
          <w:szCs w:val="28"/>
        </w:rPr>
        <w:t xml:space="preserve">ок </w:t>
      </w:r>
      <w:r w:rsidRPr="00C87FA7">
        <w:rPr>
          <w:sz w:val="28"/>
          <w:szCs w:val="28"/>
        </w:rPr>
        <w:t>не обременен.</w:t>
      </w:r>
    </w:p>
    <w:p w:rsidR="00166F7F" w:rsidRPr="00C87FA7" w:rsidRDefault="00166F7F" w:rsidP="00166F7F">
      <w:pPr>
        <w:tabs>
          <w:tab w:val="left" w:pos="5488"/>
        </w:tabs>
        <w:ind w:firstLine="709"/>
        <w:jc w:val="both"/>
        <w:rPr>
          <w:color w:val="FF0000"/>
          <w:sz w:val="28"/>
          <w:szCs w:val="28"/>
        </w:rPr>
      </w:pPr>
      <w:r w:rsidRPr="00C87FA7">
        <w:rPr>
          <w:sz w:val="28"/>
          <w:szCs w:val="28"/>
        </w:rPr>
        <w:t>Открытый аукцион на право заключения договора аренды земельного участка</w:t>
      </w:r>
      <w:r>
        <w:rPr>
          <w:sz w:val="28"/>
          <w:szCs w:val="28"/>
        </w:rPr>
        <w:t xml:space="preserve"> </w:t>
      </w:r>
      <w:r w:rsidRPr="00C87FA7">
        <w:rPr>
          <w:sz w:val="28"/>
          <w:szCs w:val="28"/>
        </w:rPr>
        <w:t xml:space="preserve">проводится на основании постановления администрации муниципального района «Усть-Куломский»  </w:t>
      </w:r>
      <w:r w:rsidRPr="00C87FA7">
        <w:rPr>
          <w:color w:val="FF0000"/>
          <w:sz w:val="28"/>
          <w:szCs w:val="28"/>
        </w:rPr>
        <w:t xml:space="preserve">от </w:t>
      </w:r>
      <w:r>
        <w:rPr>
          <w:color w:val="FF0000"/>
          <w:sz w:val="28"/>
          <w:szCs w:val="28"/>
        </w:rPr>
        <w:t>29</w:t>
      </w:r>
      <w:r w:rsidRPr="00C87FA7">
        <w:rPr>
          <w:color w:val="FF0000"/>
          <w:sz w:val="28"/>
          <w:szCs w:val="28"/>
        </w:rPr>
        <w:t xml:space="preserve"> </w:t>
      </w:r>
      <w:r>
        <w:rPr>
          <w:color w:val="FF0000"/>
          <w:sz w:val="28"/>
          <w:szCs w:val="28"/>
        </w:rPr>
        <w:t xml:space="preserve">августа </w:t>
      </w:r>
      <w:r w:rsidRPr="00C87FA7">
        <w:rPr>
          <w:rFonts w:ascii="Times New Roman CYR" w:hAnsi="Times New Roman CYR"/>
          <w:color w:val="FF0000"/>
          <w:sz w:val="28"/>
          <w:szCs w:val="28"/>
        </w:rPr>
        <w:t>202</w:t>
      </w:r>
      <w:r>
        <w:rPr>
          <w:rFonts w:ascii="Times New Roman CYR" w:hAnsi="Times New Roman CYR"/>
          <w:color w:val="FF0000"/>
          <w:sz w:val="28"/>
          <w:szCs w:val="28"/>
        </w:rPr>
        <w:t>4</w:t>
      </w:r>
      <w:r w:rsidRPr="00C87FA7">
        <w:rPr>
          <w:rFonts w:ascii="Times New Roman CYR" w:hAnsi="Times New Roman CYR"/>
          <w:color w:val="FF0000"/>
          <w:sz w:val="28"/>
          <w:szCs w:val="28"/>
        </w:rPr>
        <w:t xml:space="preserve"> </w:t>
      </w:r>
      <w:r w:rsidRPr="00C87FA7">
        <w:rPr>
          <w:color w:val="FF0000"/>
          <w:sz w:val="28"/>
          <w:szCs w:val="28"/>
        </w:rPr>
        <w:t xml:space="preserve">г. № </w:t>
      </w:r>
      <w:r>
        <w:rPr>
          <w:color w:val="FF0000"/>
          <w:sz w:val="28"/>
          <w:szCs w:val="28"/>
        </w:rPr>
        <w:t>1213</w:t>
      </w:r>
      <w:r w:rsidRPr="00C87FA7">
        <w:rPr>
          <w:color w:val="FF0000"/>
          <w:sz w:val="28"/>
          <w:szCs w:val="28"/>
        </w:rPr>
        <w:t>.</w:t>
      </w:r>
    </w:p>
    <w:p w:rsidR="00166F7F" w:rsidRPr="00C87FA7" w:rsidRDefault="00166F7F" w:rsidP="00166F7F">
      <w:pPr>
        <w:tabs>
          <w:tab w:val="left" w:pos="5488"/>
        </w:tabs>
        <w:ind w:firstLine="851"/>
        <w:jc w:val="both"/>
        <w:rPr>
          <w:sz w:val="28"/>
          <w:szCs w:val="28"/>
        </w:rPr>
      </w:pPr>
      <w:r w:rsidRPr="00C87FA7">
        <w:rPr>
          <w:sz w:val="28"/>
          <w:szCs w:val="28"/>
        </w:rPr>
        <w:t xml:space="preserve">По форме проведения и по составу участников аукцион – открытый, форма подачи предложений о цене – открытая. </w:t>
      </w:r>
    </w:p>
    <w:p w:rsidR="00166F7F" w:rsidRPr="00C87FA7" w:rsidRDefault="00166F7F" w:rsidP="00166F7F">
      <w:pPr>
        <w:tabs>
          <w:tab w:val="left" w:pos="5488"/>
        </w:tabs>
        <w:ind w:firstLine="851"/>
        <w:jc w:val="both"/>
        <w:rPr>
          <w:sz w:val="28"/>
          <w:szCs w:val="28"/>
        </w:rPr>
      </w:pPr>
      <w:r w:rsidRPr="00C87FA7">
        <w:rPr>
          <w:sz w:val="28"/>
          <w:szCs w:val="28"/>
        </w:rPr>
        <w:t>Аукцион ведет аукционист.</w:t>
      </w:r>
    </w:p>
    <w:p w:rsidR="00166F7F" w:rsidRPr="00C87FA7" w:rsidRDefault="00166F7F" w:rsidP="00166F7F">
      <w:pPr>
        <w:ind w:firstLine="851"/>
        <w:jc w:val="both"/>
        <w:rPr>
          <w:b/>
          <w:color w:val="FF0000"/>
          <w:sz w:val="28"/>
          <w:szCs w:val="28"/>
        </w:rPr>
      </w:pPr>
      <w:r w:rsidRPr="00C87FA7">
        <w:rPr>
          <w:sz w:val="28"/>
          <w:szCs w:val="28"/>
        </w:rPr>
        <w:t xml:space="preserve">Аукцион состоится по адресу: 168060, Республика Коми, Усть-Куломский район, с.Усть-Кулом, ул. Советская, д.37, в кабинете №32, </w:t>
      </w:r>
      <w:r w:rsidRPr="00C87FA7">
        <w:rPr>
          <w:color w:val="FF0000"/>
          <w:sz w:val="28"/>
          <w:szCs w:val="28"/>
        </w:rPr>
        <w:t>«</w:t>
      </w:r>
      <w:r>
        <w:rPr>
          <w:color w:val="FF0000"/>
          <w:sz w:val="28"/>
          <w:szCs w:val="28"/>
        </w:rPr>
        <w:t>07</w:t>
      </w:r>
      <w:r w:rsidRPr="00C87FA7">
        <w:rPr>
          <w:color w:val="FF0000"/>
          <w:sz w:val="28"/>
          <w:szCs w:val="28"/>
        </w:rPr>
        <w:t xml:space="preserve">» </w:t>
      </w:r>
      <w:r>
        <w:rPr>
          <w:color w:val="FF0000"/>
          <w:sz w:val="28"/>
          <w:szCs w:val="28"/>
        </w:rPr>
        <w:t>октября</w:t>
      </w:r>
      <w:r w:rsidRPr="00C87FA7">
        <w:rPr>
          <w:color w:val="FF0000"/>
          <w:sz w:val="28"/>
          <w:szCs w:val="28"/>
        </w:rPr>
        <w:t xml:space="preserve"> 202</w:t>
      </w:r>
      <w:r>
        <w:rPr>
          <w:color w:val="FF0000"/>
          <w:sz w:val="28"/>
          <w:szCs w:val="28"/>
        </w:rPr>
        <w:t>4</w:t>
      </w:r>
      <w:r w:rsidRPr="00C87FA7">
        <w:rPr>
          <w:color w:val="FF0000"/>
          <w:sz w:val="28"/>
          <w:szCs w:val="28"/>
        </w:rPr>
        <w:t xml:space="preserve"> года в 1</w:t>
      </w:r>
      <w:r>
        <w:rPr>
          <w:color w:val="FF0000"/>
          <w:sz w:val="28"/>
          <w:szCs w:val="28"/>
        </w:rPr>
        <w:t>0</w:t>
      </w:r>
      <w:r w:rsidRPr="00C87FA7">
        <w:rPr>
          <w:color w:val="FF0000"/>
          <w:sz w:val="28"/>
          <w:szCs w:val="28"/>
        </w:rPr>
        <w:t xml:space="preserve"> часов 00 минут.</w:t>
      </w:r>
    </w:p>
    <w:p w:rsidR="00166F7F" w:rsidRPr="00C87FA7" w:rsidRDefault="00166F7F" w:rsidP="00166F7F">
      <w:pPr>
        <w:ind w:firstLine="851"/>
        <w:jc w:val="both"/>
        <w:rPr>
          <w:sz w:val="28"/>
          <w:szCs w:val="28"/>
        </w:rPr>
      </w:pPr>
      <w:r w:rsidRPr="00C87FA7">
        <w:rPr>
          <w:sz w:val="28"/>
          <w:szCs w:val="28"/>
        </w:rPr>
        <w:t>Порядок проведения аукциона осуществляется в соответствии со статьями 39.11, 39.12 Земельного кодекса Российской Федерации.</w:t>
      </w:r>
    </w:p>
    <w:p w:rsidR="00166F7F" w:rsidRPr="00C87FA7" w:rsidRDefault="00166F7F" w:rsidP="00166F7F">
      <w:pPr>
        <w:ind w:firstLine="709"/>
        <w:jc w:val="both"/>
        <w:rPr>
          <w:b/>
          <w:bCs/>
          <w:sz w:val="28"/>
          <w:szCs w:val="28"/>
        </w:rPr>
      </w:pPr>
      <w:r w:rsidRPr="00C87FA7">
        <w:rPr>
          <w:bCs/>
          <w:sz w:val="28"/>
        </w:rPr>
        <w:t>Права на земельный участок:</w:t>
      </w:r>
      <w:r w:rsidRPr="00C87FA7">
        <w:rPr>
          <w:sz w:val="28"/>
          <w:szCs w:val="28"/>
        </w:rPr>
        <w:t xml:space="preserve"> государственная собственность не разграничена.</w:t>
      </w:r>
    </w:p>
    <w:p w:rsidR="00166F7F" w:rsidRPr="00C87FA7" w:rsidRDefault="00166F7F" w:rsidP="00166F7F">
      <w:pPr>
        <w:ind w:firstLine="567"/>
        <w:jc w:val="both"/>
        <w:rPr>
          <w:sz w:val="28"/>
          <w:szCs w:val="28"/>
        </w:rPr>
      </w:pPr>
      <w:r w:rsidRPr="00C87FA7">
        <w:rPr>
          <w:sz w:val="28"/>
          <w:szCs w:val="28"/>
        </w:rPr>
        <w:t>Обременения и ограничения в использовании земельного участка – не зарегистрированы.</w:t>
      </w:r>
    </w:p>
    <w:p w:rsidR="00166F7F" w:rsidRPr="00C87FA7" w:rsidRDefault="00166F7F" w:rsidP="00166F7F">
      <w:pPr>
        <w:widowControl w:val="0"/>
        <w:autoSpaceDE w:val="0"/>
        <w:autoSpaceDN w:val="0"/>
        <w:ind w:firstLine="709"/>
        <w:jc w:val="both"/>
        <w:rPr>
          <w:sz w:val="28"/>
          <w:szCs w:val="28"/>
          <w:lang w:bidi="ru-RU"/>
        </w:rPr>
      </w:pPr>
      <w:r w:rsidRPr="00C87FA7">
        <w:rPr>
          <w:sz w:val="28"/>
          <w:szCs w:val="28"/>
          <w:lang w:bidi="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166F7F" w:rsidRPr="0044789F" w:rsidRDefault="00166F7F" w:rsidP="00166F7F">
      <w:pPr>
        <w:widowControl w:val="0"/>
        <w:autoSpaceDE w:val="0"/>
        <w:autoSpaceDN w:val="0"/>
        <w:ind w:firstLine="709"/>
        <w:jc w:val="both"/>
        <w:rPr>
          <w:sz w:val="28"/>
          <w:szCs w:val="28"/>
          <w:lang w:bidi="ru-RU"/>
        </w:rPr>
      </w:pPr>
      <w:r w:rsidRPr="00C87FA7">
        <w:rPr>
          <w:sz w:val="28"/>
          <w:szCs w:val="28"/>
          <w:lang w:bidi="ru-RU"/>
        </w:rPr>
        <w:lastRenderedPageBreak/>
        <w:t xml:space="preserve">1) </w:t>
      </w:r>
      <w:r w:rsidRPr="0044789F">
        <w:rPr>
          <w:sz w:val="28"/>
          <w:szCs w:val="28"/>
          <w:lang w:bidi="ru-RU"/>
        </w:rPr>
        <w:t>предельные минимальные (максимальные) размеры земельных участков в усадебной застройке: минимальная площадь земельного участка -400кв.м.;</w:t>
      </w:r>
    </w:p>
    <w:p w:rsidR="00166F7F" w:rsidRPr="0044789F" w:rsidRDefault="00166F7F" w:rsidP="00166F7F">
      <w:pPr>
        <w:widowControl w:val="0"/>
        <w:autoSpaceDE w:val="0"/>
        <w:autoSpaceDN w:val="0"/>
        <w:ind w:firstLine="709"/>
        <w:jc w:val="both"/>
        <w:rPr>
          <w:rFonts w:eastAsia="Calibri"/>
          <w:bCs/>
          <w:sz w:val="28"/>
          <w:szCs w:val="28"/>
          <w:lang w:bidi="ru-RU"/>
        </w:rPr>
      </w:pPr>
      <w:r w:rsidRPr="0044789F">
        <w:rPr>
          <w:sz w:val="28"/>
          <w:szCs w:val="28"/>
          <w:lang w:bidi="ru-RU"/>
        </w:rPr>
        <w:t>максимальная площадь земельного участка -2500 кв.м;</w:t>
      </w:r>
    </w:p>
    <w:p w:rsidR="00166F7F" w:rsidRPr="0044789F" w:rsidRDefault="00166F7F" w:rsidP="00166F7F">
      <w:pPr>
        <w:widowControl w:val="0"/>
        <w:autoSpaceDE w:val="0"/>
        <w:autoSpaceDN w:val="0"/>
        <w:ind w:firstLine="709"/>
        <w:jc w:val="both"/>
        <w:rPr>
          <w:sz w:val="28"/>
          <w:szCs w:val="28"/>
          <w:lang w:bidi="ru-RU"/>
        </w:rPr>
      </w:pPr>
      <w:r w:rsidRPr="0044789F">
        <w:rPr>
          <w:sz w:val="28"/>
          <w:szCs w:val="28"/>
          <w:lang w:bidi="ru-RU"/>
        </w:rPr>
        <w:t>для блокированной жилой застройки- минимальная площадь земельного участка - 250 кв.м.</w:t>
      </w:r>
    </w:p>
    <w:p w:rsidR="00166F7F" w:rsidRPr="00C87FA7" w:rsidRDefault="00166F7F" w:rsidP="00166F7F">
      <w:pPr>
        <w:widowControl w:val="0"/>
        <w:autoSpaceDE w:val="0"/>
        <w:autoSpaceDN w:val="0"/>
        <w:ind w:firstLine="709"/>
        <w:jc w:val="both"/>
        <w:rPr>
          <w:sz w:val="28"/>
          <w:szCs w:val="28"/>
          <w:lang w:bidi="ru-RU"/>
        </w:rPr>
      </w:pPr>
      <w:r w:rsidRPr="0044789F">
        <w:rPr>
          <w:sz w:val="28"/>
          <w:szCs w:val="28"/>
          <w:lang w:bidi="ru-RU"/>
        </w:rPr>
        <w:t>ведение огородничества - минимальная площадь земельного участка -50 кв.м.</w:t>
      </w:r>
    </w:p>
    <w:p w:rsidR="00166F7F" w:rsidRPr="00C87FA7" w:rsidRDefault="00166F7F" w:rsidP="00166F7F">
      <w:pPr>
        <w:widowControl w:val="0"/>
        <w:autoSpaceDE w:val="0"/>
        <w:autoSpaceDN w:val="0"/>
        <w:ind w:firstLine="709"/>
        <w:jc w:val="both"/>
        <w:rPr>
          <w:sz w:val="28"/>
          <w:szCs w:val="28"/>
          <w:lang w:bidi="ru-RU"/>
        </w:rPr>
      </w:pPr>
      <w:r w:rsidRPr="00C87FA7">
        <w:rPr>
          <w:sz w:val="28"/>
          <w:szCs w:val="28"/>
          <w:lang w:bidi="ru-RU"/>
        </w:rPr>
        <w:t>Исключение составляют объекты для обслуживания жилой застройки, хранения автотранспорта и отдых (рекреация).</w:t>
      </w:r>
    </w:p>
    <w:p w:rsidR="00166F7F" w:rsidRPr="00C87FA7" w:rsidRDefault="00166F7F" w:rsidP="00166F7F">
      <w:pPr>
        <w:widowControl w:val="0"/>
        <w:autoSpaceDE w:val="0"/>
        <w:autoSpaceDN w:val="0"/>
        <w:ind w:firstLine="709"/>
        <w:jc w:val="both"/>
        <w:rPr>
          <w:sz w:val="28"/>
          <w:szCs w:val="28"/>
          <w:lang w:bidi="ru-RU"/>
        </w:rPr>
      </w:pPr>
      <w:r w:rsidRPr="00C87FA7">
        <w:rPr>
          <w:sz w:val="28"/>
          <w:szCs w:val="28"/>
          <w:lang w:bidi="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- 3 м.</w:t>
      </w:r>
    </w:p>
    <w:p w:rsidR="00166F7F" w:rsidRPr="00C87FA7" w:rsidRDefault="00166F7F" w:rsidP="00166F7F">
      <w:pPr>
        <w:widowControl w:val="0"/>
        <w:autoSpaceDE w:val="0"/>
        <w:autoSpaceDN w:val="0"/>
        <w:ind w:firstLine="709"/>
        <w:jc w:val="both"/>
        <w:rPr>
          <w:sz w:val="28"/>
          <w:szCs w:val="28"/>
          <w:lang w:bidi="ru-RU"/>
        </w:rPr>
      </w:pPr>
      <w:r w:rsidRPr="00C87FA7">
        <w:rPr>
          <w:sz w:val="28"/>
          <w:szCs w:val="28"/>
          <w:lang w:bidi="ru-RU"/>
        </w:rPr>
        <w:t>3) предельное максимальное количество этажей или предельная высота зданий, строений, сооружений - 3 этажа (включая мансардный);</w:t>
      </w:r>
    </w:p>
    <w:p w:rsidR="00166F7F" w:rsidRPr="00C87FA7" w:rsidRDefault="00166F7F" w:rsidP="00166F7F">
      <w:pPr>
        <w:widowControl w:val="0"/>
        <w:autoSpaceDE w:val="0"/>
        <w:autoSpaceDN w:val="0"/>
        <w:ind w:firstLine="709"/>
        <w:jc w:val="both"/>
        <w:rPr>
          <w:sz w:val="28"/>
          <w:szCs w:val="28"/>
          <w:lang w:bidi="ru-RU"/>
        </w:rPr>
      </w:pPr>
      <w:r w:rsidRPr="00C87FA7">
        <w:rPr>
          <w:sz w:val="28"/>
          <w:szCs w:val="28"/>
          <w:lang w:bidi="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одноквартирных жилых домов усадебного типа– 40%;</w:t>
      </w:r>
    </w:p>
    <w:p w:rsidR="00166F7F" w:rsidRPr="00C87FA7" w:rsidRDefault="00166F7F" w:rsidP="00166F7F">
      <w:pPr>
        <w:widowControl w:val="0"/>
        <w:autoSpaceDE w:val="0"/>
        <w:autoSpaceDN w:val="0"/>
        <w:ind w:firstLine="709"/>
        <w:jc w:val="both"/>
        <w:rPr>
          <w:sz w:val="28"/>
          <w:szCs w:val="28"/>
          <w:lang w:bidi="ru-RU"/>
        </w:rPr>
      </w:pPr>
      <w:r w:rsidRPr="00C87FA7">
        <w:rPr>
          <w:sz w:val="28"/>
          <w:szCs w:val="28"/>
          <w:lang w:bidi="ru-RU"/>
        </w:rPr>
        <w:t>5) Одноквартирный жилой дом должен отстоять от красной линии улиц не менее чем на 5 м, от красной линии проездов - не менее чем на 3 м.</w:t>
      </w:r>
    </w:p>
    <w:p w:rsidR="00166F7F" w:rsidRPr="00C87FA7" w:rsidRDefault="00166F7F" w:rsidP="00166F7F">
      <w:pPr>
        <w:widowControl w:val="0"/>
        <w:autoSpaceDE w:val="0"/>
        <w:autoSpaceDN w:val="0"/>
        <w:ind w:firstLine="709"/>
        <w:jc w:val="both"/>
        <w:rPr>
          <w:sz w:val="28"/>
          <w:szCs w:val="28"/>
          <w:lang w:bidi="ru-RU"/>
        </w:rPr>
      </w:pPr>
      <w:r w:rsidRPr="00C87FA7">
        <w:rPr>
          <w:sz w:val="28"/>
          <w:szCs w:val="28"/>
          <w:lang w:bidi="ru-RU"/>
        </w:rPr>
        <w:t>6) До границы соседнего приквартирного участка расстояния по санитарно-бытовым условиям должны быть не менее: от одноквартирного жилого дома - 3 м с учетом требований п. 4.1.5 СП 30-102-99; от построек для содержания скота и птицы - 4 м; от других построек (бани, гаража и др.) - 1 м; от стволов высокорослых деревьев - 4 м; среднерослых - 2 м; от кустарника - 1 м.</w:t>
      </w:r>
    </w:p>
    <w:p w:rsidR="00166F7F" w:rsidRPr="00C87FA7" w:rsidRDefault="00166F7F" w:rsidP="00166F7F">
      <w:pPr>
        <w:widowControl w:val="0"/>
        <w:autoSpaceDE w:val="0"/>
        <w:autoSpaceDN w:val="0"/>
        <w:ind w:firstLine="709"/>
        <w:jc w:val="both"/>
        <w:rPr>
          <w:sz w:val="28"/>
          <w:szCs w:val="28"/>
          <w:lang w:bidi="ru-RU"/>
        </w:rPr>
      </w:pPr>
      <w:r w:rsidRPr="00C87FA7">
        <w:rPr>
          <w:sz w:val="28"/>
          <w:szCs w:val="28"/>
          <w:lang w:bidi="ru-RU"/>
        </w:rPr>
        <w:t>7) Постройки для содержания скота и птицы 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166F7F" w:rsidRPr="00C87FA7" w:rsidRDefault="00166F7F" w:rsidP="00166F7F">
      <w:pPr>
        <w:widowControl w:val="0"/>
        <w:autoSpaceDE w:val="0"/>
        <w:autoSpaceDN w:val="0"/>
        <w:ind w:firstLine="709"/>
        <w:jc w:val="both"/>
        <w:rPr>
          <w:sz w:val="28"/>
          <w:szCs w:val="28"/>
          <w:lang w:bidi="ru-RU"/>
        </w:rPr>
      </w:pPr>
      <w:r w:rsidRPr="00C87FA7">
        <w:rPr>
          <w:sz w:val="28"/>
          <w:szCs w:val="28"/>
          <w:lang w:bidi="ru-RU"/>
        </w:rPr>
        <w:t>8) Вспомогательные строения, за исключением гаражей, размещать со стороны улицы не допускается.</w:t>
      </w:r>
    </w:p>
    <w:p w:rsidR="00166F7F" w:rsidRPr="00C87FA7" w:rsidRDefault="00166F7F" w:rsidP="00166F7F">
      <w:pPr>
        <w:widowControl w:val="0"/>
        <w:autoSpaceDE w:val="0"/>
        <w:autoSpaceDN w:val="0"/>
        <w:ind w:firstLine="709"/>
        <w:jc w:val="both"/>
        <w:rPr>
          <w:sz w:val="28"/>
          <w:szCs w:val="28"/>
          <w:lang w:bidi="ru-RU"/>
        </w:rPr>
      </w:pPr>
      <w:r w:rsidRPr="00C87FA7">
        <w:rPr>
          <w:sz w:val="28"/>
          <w:szCs w:val="28"/>
          <w:lang w:bidi="ru-RU"/>
        </w:rPr>
        <w:t>9) Расстояние от окон жилых комнат до стен соседнего дома, расположенных на соседних земельных участках, должно быть не менее 6 м.</w:t>
      </w:r>
    </w:p>
    <w:p w:rsidR="00166F7F" w:rsidRPr="00C87FA7" w:rsidRDefault="00166F7F" w:rsidP="00166F7F">
      <w:pPr>
        <w:widowControl w:val="0"/>
        <w:autoSpaceDE w:val="0"/>
        <w:autoSpaceDN w:val="0"/>
        <w:ind w:firstLine="709"/>
        <w:jc w:val="both"/>
        <w:rPr>
          <w:sz w:val="28"/>
          <w:szCs w:val="28"/>
          <w:lang w:bidi="ru-RU"/>
        </w:rPr>
      </w:pPr>
      <w:r w:rsidRPr="00C87FA7">
        <w:rPr>
          <w:sz w:val="28"/>
          <w:szCs w:val="28"/>
          <w:lang w:bidi="ru-RU"/>
        </w:rPr>
        <w:t>10) Расстояние от окон жилого здания до хозяйственных построек, расположенных на соседнем участке – не менее 10 м.</w:t>
      </w:r>
    </w:p>
    <w:p w:rsidR="00166F7F" w:rsidRPr="00C87FA7" w:rsidRDefault="00166F7F" w:rsidP="00166F7F">
      <w:pPr>
        <w:ind w:firstLine="851"/>
        <w:jc w:val="both"/>
        <w:rPr>
          <w:sz w:val="28"/>
          <w:szCs w:val="28"/>
        </w:rPr>
      </w:pPr>
    </w:p>
    <w:p w:rsidR="00166F7F" w:rsidRPr="00C87FA7" w:rsidRDefault="00166F7F" w:rsidP="00166F7F">
      <w:pPr>
        <w:ind w:firstLine="851"/>
        <w:jc w:val="both"/>
        <w:rPr>
          <w:sz w:val="28"/>
          <w:szCs w:val="28"/>
        </w:rPr>
      </w:pPr>
      <w:r w:rsidRPr="00C87FA7">
        <w:rPr>
          <w:sz w:val="28"/>
          <w:szCs w:val="28"/>
        </w:rPr>
        <w:t xml:space="preserve">Заявки в произвольной форме принимаются </w:t>
      </w:r>
      <w:r w:rsidRPr="00C87FA7">
        <w:rPr>
          <w:b/>
          <w:color w:val="FF0000"/>
          <w:sz w:val="28"/>
          <w:szCs w:val="28"/>
        </w:rPr>
        <w:t>с «</w:t>
      </w:r>
      <w:r>
        <w:rPr>
          <w:b/>
          <w:color w:val="FF0000"/>
          <w:sz w:val="28"/>
          <w:szCs w:val="28"/>
        </w:rPr>
        <w:t>04»</w:t>
      </w:r>
      <w:r w:rsidRPr="00C87FA7">
        <w:rPr>
          <w:b/>
          <w:color w:val="FF0000"/>
          <w:sz w:val="28"/>
          <w:szCs w:val="28"/>
        </w:rPr>
        <w:t xml:space="preserve"> </w:t>
      </w:r>
      <w:r>
        <w:rPr>
          <w:b/>
          <w:color w:val="FF0000"/>
          <w:sz w:val="28"/>
          <w:szCs w:val="28"/>
        </w:rPr>
        <w:t>сентября</w:t>
      </w:r>
      <w:r w:rsidRPr="00C87FA7">
        <w:rPr>
          <w:b/>
          <w:color w:val="FF0000"/>
          <w:sz w:val="28"/>
          <w:szCs w:val="28"/>
        </w:rPr>
        <w:t xml:space="preserve"> 202</w:t>
      </w:r>
      <w:r>
        <w:rPr>
          <w:b/>
          <w:color w:val="FF0000"/>
          <w:sz w:val="28"/>
          <w:szCs w:val="28"/>
        </w:rPr>
        <w:t>4</w:t>
      </w:r>
      <w:r w:rsidRPr="00C87FA7">
        <w:rPr>
          <w:b/>
          <w:color w:val="FF0000"/>
          <w:sz w:val="28"/>
          <w:szCs w:val="28"/>
        </w:rPr>
        <w:t xml:space="preserve"> года по «</w:t>
      </w:r>
      <w:r>
        <w:rPr>
          <w:b/>
          <w:color w:val="FF0000"/>
          <w:sz w:val="28"/>
          <w:szCs w:val="28"/>
        </w:rPr>
        <w:t>03»</w:t>
      </w:r>
      <w:r w:rsidRPr="00C87FA7">
        <w:rPr>
          <w:b/>
          <w:color w:val="FF0000"/>
          <w:sz w:val="28"/>
          <w:szCs w:val="28"/>
        </w:rPr>
        <w:t xml:space="preserve"> </w:t>
      </w:r>
      <w:r>
        <w:rPr>
          <w:b/>
          <w:color w:val="FF0000"/>
          <w:sz w:val="28"/>
          <w:szCs w:val="28"/>
        </w:rPr>
        <w:t>октября</w:t>
      </w:r>
      <w:r w:rsidRPr="00C87FA7">
        <w:rPr>
          <w:b/>
          <w:color w:val="FF0000"/>
          <w:sz w:val="28"/>
          <w:szCs w:val="28"/>
        </w:rPr>
        <w:t xml:space="preserve"> 202</w:t>
      </w:r>
      <w:r>
        <w:rPr>
          <w:b/>
          <w:color w:val="FF0000"/>
          <w:sz w:val="28"/>
          <w:szCs w:val="28"/>
        </w:rPr>
        <w:t>4</w:t>
      </w:r>
      <w:r w:rsidRPr="00C87FA7">
        <w:rPr>
          <w:b/>
          <w:color w:val="FF0000"/>
          <w:sz w:val="28"/>
          <w:szCs w:val="28"/>
        </w:rPr>
        <w:t xml:space="preserve"> года с 09 до 17 часов 00 минут</w:t>
      </w:r>
      <w:r w:rsidRPr="00C87FA7">
        <w:rPr>
          <w:color w:val="FF0000"/>
          <w:sz w:val="28"/>
          <w:szCs w:val="28"/>
        </w:rPr>
        <w:t xml:space="preserve"> </w:t>
      </w:r>
      <w:r w:rsidRPr="00C87FA7">
        <w:rPr>
          <w:sz w:val="28"/>
          <w:szCs w:val="28"/>
        </w:rPr>
        <w:t>по рабочим дням по адресу: 168060, Республика Коми, Усть-Куломский район, с.Усть-Кулом, ул. Советская, д.37, отдел по управлению муниципальным имуществом администрации МР «Усть-Куломский».</w:t>
      </w:r>
    </w:p>
    <w:p w:rsidR="00166F7F" w:rsidRPr="00C87FA7" w:rsidRDefault="00166F7F" w:rsidP="00166F7F">
      <w:pPr>
        <w:ind w:firstLine="851"/>
        <w:jc w:val="both"/>
        <w:rPr>
          <w:color w:val="000000"/>
          <w:sz w:val="28"/>
          <w:szCs w:val="28"/>
        </w:rPr>
      </w:pPr>
      <w:r w:rsidRPr="00C87FA7">
        <w:rPr>
          <w:b/>
          <w:color w:val="FF0000"/>
          <w:sz w:val="28"/>
          <w:szCs w:val="28"/>
        </w:rPr>
        <w:lastRenderedPageBreak/>
        <w:t>«</w:t>
      </w:r>
      <w:r>
        <w:rPr>
          <w:b/>
          <w:color w:val="FF0000"/>
          <w:sz w:val="28"/>
          <w:szCs w:val="28"/>
        </w:rPr>
        <w:t>04</w:t>
      </w:r>
      <w:r w:rsidRPr="00C87FA7">
        <w:rPr>
          <w:b/>
          <w:color w:val="FF0000"/>
          <w:sz w:val="28"/>
          <w:szCs w:val="28"/>
        </w:rPr>
        <w:t xml:space="preserve">» </w:t>
      </w:r>
      <w:r>
        <w:rPr>
          <w:b/>
          <w:color w:val="FF0000"/>
          <w:sz w:val="28"/>
          <w:szCs w:val="28"/>
        </w:rPr>
        <w:t>октября</w:t>
      </w:r>
      <w:r w:rsidRPr="00C87FA7">
        <w:rPr>
          <w:b/>
          <w:color w:val="FF0000"/>
          <w:sz w:val="28"/>
          <w:szCs w:val="28"/>
        </w:rPr>
        <w:t xml:space="preserve"> 202</w:t>
      </w:r>
      <w:r>
        <w:rPr>
          <w:b/>
          <w:color w:val="FF0000"/>
          <w:sz w:val="28"/>
          <w:szCs w:val="28"/>
        </w:rPr>
        <w:t>4</w:t>
      </w:r>
      <w:r w:rsidRPr="00C87FA7">
        <w:rPr>
          <w:b/>
          <w:color w:val="FF0000"/>
          <w:sz w:val="28"/>
          <w:szCs w:val="28"/>
        </w:rPr>
        <w:t xml:space="preserve"> года в 10 часов 00 мину</w:t>
      </w:r>
      <w:r w:rsidRPr="00C87FA7">
        <w:rPr>
          <w:b/>
          <w:sz w:val="28"/>
          <w:szCs w:val="28"/>
        </w:rPr>
        <w:t>т</w:t>
      </w:r>
      <w:r w:rsidRPr="00C87FA7">
        <w:rPr>
          <w:sz w:val="28"/>
          <w:szCs w:val="28"/>
        </w:rPr>
        <w:t xml:space="preserve"> по адресу:</w:t>
      </w:r>
      <w:r w:rsidRPr="00C87FA7">
        <w:rPr>
          <w:color w:val="000000"/>
          <w:sz w:val="28"/>
          <w:szCs w:val="28"/>
        </w:rPr>
        <w:t xml:space="preserve"> Республика Коми, Усть-Куломский район, с.Усть-Кулом, ул.Советская, д.37, в кабинете заместителя руководителя администрации муниципального района «Усть-Куломский» - В.В.Бадьина состоится рассмотрение заявок и признание претендентов участниками аукциона.</w:t>
      </w:r>
    </w:p>
    <w:p w:rsidR="00166F7F" w:rsidRPr="00C87FA7" w:rsidRDefault="00166F7F" w:rsidP="00166F7F">
      <w:pPr>
        <w:tabs>
          <w:tab w:val="left" w:pos="5488"/>
        </w:tabs>
        <w:ind w:firstLine="851"/>
        <w:jc w:val="both"/>
        <w:rPr>
          <w:color w:val="000000"/>
          <w:sz w:val="28"/>
          <w:szCs w:val="28"/>
        </w:rPr>
      </w:pPr>
      <w:r w:rsidRPr="00C87FA7">
        <w:rPr>
          <w:color w:val="000000"/>
          <w:sz w:val="28"/>
          <w:szCs w:val="28"/>
        </w:rPr>
        <w:t xml:space="preserve">Срок действия договора аренды земельного участка </w:t>
      </w:r>
      <w:r w:rsidRPr="00C87FA7">
        <w:rPr>
          <w:sz w:val="28"/>
          <w:szCs w:val="28"/>
        </w:rPr>
        <w:t>20 лет с</w:t>
      </w:r>
      <w:r w:rsidRPr="00C87FA7">
        <w:rPr>
          <w:color w:val="000000"/>
          <w:sz w:val="28"/>
          <w:szCs w:val="28"/>
        </w:rPr>
        <w:t xml:space="preserve"> момента подписания.</w:t>
      </w:r>
    </w:p>
    <w:p w:rsidR="00166F7F" w:rsidRDefault="00166F7F" w:rsidP="00166F7F">
      <w:pPr>
        <w:tabs>
          <w:tab w:val="left" w:pos="5488"/>
        </w:tabs>
        <w:ind w:firstLine="709"/>
        <w:jc w:val="both"/>
        <w:rPr>
          <w:color w:val="000000"/>
          <w:sz w:val="28"/>
          <w:szCs w:val="28"/>
        </w:rPr>
      </w:pPr>
      <w:r w:rsidRPr="00C87FA7">
        <w:rPr>
          <w:color w:val="000000"/>
          <w:sz w:val="28"/>
          <w:szCs w:val="28"/>
        </w:rPr>
        <w:t xml:space="preserve"> «Шаг аукциона» устанавливается в размере 3 процентов начальной цены и не изменяется в течение всего аукциона.</w:t>
      </w:r>
    </w:p>
    <w:p w:rsidR="00166F7F" w:rsidRPr="00C87FA7" w:rsidRDefault="00166F7F" w:rsidP="00166F7F">
      <w:pPr>
        <w:tabs>
          <w:tab w:val="left" w:pos="5488"/>
        </w:tabs>
        <w:ind w:firstLine="709"/>
        <w:jc w:val="both"/>
        <w:rPr>
          <w:color w:val="000000"/>
          <w:sz w:val="28"/>
          <w:szCs w:val="28"/>
        </w:rPr>
      </w:pPr>
    </w:p>
    <w:tbl>
      <w:tblPr>
        <w:tblW w:w="10348"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5"/>
        <w:gridCol w:w="1842"/>
        <w:gridCol w:w="2210"/>
        <w:gridCol w:w="1275"/>
        <w:gridCol w:w="851"/>
        <w:gridCol w:w="1902"/>
        <w:gridCol w:w="1423"/>
      </w:tblGrid>
      <w:tr w:rsidR="00166F7F" w:rsidRPr="00483536" w:rsidTr="0018615A">
        <w:tc>
          <w:tcPr>
            <w:tcW w:w="845" w:type="dxa"/>
          </w:tcPr>
          <w:p w:rsidR="00166F7F" w:rsidRPr="00483536" w:rsidRDefault="00166F7F" w:rsidP="0018615A">
            <w:pPr>
              <w:tabs>
                <w:tab w:val="left" w:pos="5488"/>
              </w:tabs>
              <w:jc w:val="center"/>
            </w:pPr>
            <w:r w:rsidRPr="00483536">
              <w:rPr>
                <w:lang w:val="en-US"/>
              </w:rPr>
              <w:t>N</w:t>
            </w:r>
            <w:r w:rsidRPr="00483536">
              <w:t xml:space="preserve"> лота</w:t>
            </w:r>
          </w:p>
        </w:tc>
        <w:tc>
          <w:tcPr>
            <w:tcW w:w="1842" w:type="dxa"/>
          </w:tcPr>
          <w:p w:rsidR="00166F7F" w:rsidRPr="00483536" w:rsidRDefault="00166F7F" w:rsidP="0018615A">
            <w:pPr>
              <w:tabs>
                <w:tab w:val="left" w:pos="5488"/>
              </w:tabs>
              <w:jc w:val="center"/>
            </w:pPr>
            <w:r w:rsidRPr="00483536">
              <w:t>Наименование</w:t>
            </w:r>
          </w:p>
        </w:tc>
        <w:tc>
          <w:tcPr>
            <w:tcW w:w="2210" w:type="dxa"/>
          </w:tcPr>
          <w:p w:rsidR="00166F7F" w:rsidRPr="00483536" w:rsidRDefault="00166F7F" w:rsidP="0018615A">
            <w:pPr>
              <w:tabs>
                <w:tab w:val="left" w:pos="5488"/>
              </w:tabs>
              <w:jc w:val="center"/>
            </w:pPr>
            <w:r w:rsidRPr="00483536">
              <w:t>Местоположение</w:t>
            </w:r>
          </w:p>
        </w:tc>
        <w:tc>
          <w:tcPr>
            <w:tcW w:w="1275" w:type="dxa"/>
          </w:tcPr>
          <w:p w:rsidR="00166F7F" w:rsidRPr="00483536" w:rsidRDefault="00166F7F" w:rsidP="0018615A">
            <w:pPr>
              <w:tabs>
                <w:tab w:val="left" w:pos="5488"/>
              </w:tabs>
              <w:jc w:val="center"/>
            </w:pPr>
            <w:r w:rsidRPr="00483536">
              <w:t>Категория земель</w:t>
            </w:r>
          </w:p>
        </w:tc>
        <w:tc>
          <w:tcPr>
            <w:tcW w:w="851" w:type="dxa"/>
          </w:tcPr>
          <w:p w:rsidR="00166F7F" w:rsidRPr="00483536" w:rsidRDefault="00166F7F" w:rsidP="0018615A">
            <w:pPr>
              <w:tabs>
                <w:tab w:val="left" w:pos="5488"/>
              </w:tabs>
              <w:jc w:val="center"/>
            </w:pPr>
            <w:r w:rsidRPr="00483536">
              <w:t>Площадь</w:t>
            </w:r>
          </w:p>
          <w:p w:rsidR="00166F7F" w:rsidRPr="00483536" w:rsidRDefault="00166F7F" w:rsidP="0018615A">
            <w:pPr>
              <w:tabs>
                <w:tab w:val="left" w:pos="5488"/>
              </w:tabs>
              <w:jc w:val="center"/>
            </w:pPr>
            <w:r w:rsidRPr="00483536">
              <w:t>(м</w:t>
            </w:r>
            <w:r w:rsidRPr="00483536">
              <w:rPr>
                <w:vertAlign w:val="superscript"/>
              </w:rPr>
              <w:t>2</w:t>
            </w:r>
            <w:r w:rsidRPr="00483536">
              <w:t>)</w:t>
            </w:r>
          </w:p>
        </w:tc>
        <w:tc>
          <w:tcPr>
            <w:tcW w:w="1902" w:type="dxa"/>
          </w:tcPr>
          <w:p w:rsidR="00166F7F" w:rsidRPr="00483536" w:rsidRDefault="00166F7F" w:rsidP="0018615A">
            <w:pPr>
              <w:tabs>
                <w:tab w:val="left" w:pos="5488"/>
              </w:tabs>
              <w:jc w:val="center"/>
            </w:pPr>
            <w:r w:rsidRPr="00483536">
              <w:t>Кадастровый номер</w:t>
            </w:r>
          </w:p>
        </w:tc>
        <w:tc>
          <w:tcPr>
            <w:tcW w:w="1423" w:type="dxa"/>
          </w:tcPr>
          <w:p w:rsidR="00166F7F" w:rsidRPr="00483536" w:rsidRDefault="00166F7F" w:rsidP="0018615A">
            <w:pPr>
              <w:tabs>
                <w:tab w:val="left" w:pos="5488"/>
              </w:tabs>
              <w:jc w:val="center"/>
            </w:pPr>
            <w:r>
              <w:rPr>
                <w:color w:val="000000"/>
              </w:rPr>
              <w:t>Шаг аукциона</w:t>
            </w:r>
            <w:r w:rsidRPr="00483536">
              <w:rPr>
                <w:color w:val="000000"/>
              </w:rPr>
              <w:t xml:space="preserve"> (в руб.)</w:t>
            </w:r>
          </w:p>
        </w:tc>
      </w:tr>
      <w:tr w:rsidR="00166F7F" w:rsidRPr="00814E27" w:rsidTr="0018615A">
        <w:trPr>
          <w:trHeight w:val="1992"/>
        </w:trPr>
        <w:tc>
          <w:tcPr>
            <w:tcW w:w="845" w:type="dxa"/>
          </w:tcPr>
          <w:p w:rsidR="00166F7F" w:rsidRPr="00814E27" w:rsidRDefault="00166F7F" w:rsidP="0018615A">
            <w:pPr>
              <w:tabs>
                <w:tab w:val="left" w:pos="5488"/>
              </w:tabs>
              <w:jc w:val="center"/>
            </w:pPr>
            <w:r w:rsidRPr="00814E27">
              <w:t xml:space="preserve">Лот </w:t>
            </w:r>
            <w:r>
              <w:t>1</w:t>
            </w:r>
          </w:p>
        </w:tc>
        <w:tc>
          <w:tcPr>
            <w:tcW w:w="1842" w:type="dxa"/>
          </w:tcPr>
          <w:p w:rsidR="00166F7F" w:rsidRPr="008F303B" w:rsidRDefault="00166F7F" w:rsidP="0018615A">
            <w:pPr>
              <w:tabs>
                <w:tab w:val="left" w:pos="5488"/>
              </w:tabs>
            </w:pPr>
            <w:r w:rsidRPr="008F303B">
              <w:t xml:space="preserve">Земельный участок с видом разрешенного использования: для </w:t>
            </w:r>
            <w:r>
              <w:t>индивидуального жилищного строительства</w:t>
            </w:r>
          </w:p>
        </w:tc>
        <w:tc>
          <w:tcPr>
            <w:tcW w:w="2210" w:type="dxa"/>
          </w:tcPr>
          <w:p w:rsidR="00166F7F" w:rsidRPr="00814E27" w:rsidRDefault="00166F7F" w:rsidP="0018615A">
            <w:pPr>
              <w:tabs>
                <w:tab w:val="left" w:pos="5488"/>
              </w:tabs>
            </w:pPr>
            <w:r w:rsidRPr="008F303B">
              <w:rPr>
                <w:color w:val="000000"/>
                <w:shd w:val="clear" w:color="auto" w:fill="FFFFFF"/>
              </w:rPr>
              <w:t xml:space="preserve">Российская Федерация, Республика Коми, муниципальный район Усть-Куломский, сельское поселение </w:t>
            </w:r>
            <w:r>
              <w:rPr>
                <w:color w:val="000000"/>
                <w:shd w:val="clear" w:color="auto" w:fill="FFFFFF"/>
              </w:rPr>
              <w:t>Усть-Нем</w:t>
            </w:r>
            <w:r w:rsidRPr="008F303B">
              <w:rPr>
                <w:color w:val="000000"/>
                <w:shd w:val="clear" w:color="auto" w:fill="FFFFFF"/>
              </w:rPr>
              <w:t xml:space="preserve">, </w:t>
            </w:r>
            <w:r>
              <w:rPr>
                <w:color w:val="000000"/>
                <w:shd w:val="clear" w:color="auto" w:fill="FFFFFF"/>
              </w:rPr>
              <w:t>с.Усть-Нем</w:t>
            </w:r>
            <w:r w:rsidRPr="008F303B">
              <w:rPr>
                <w:color w:val="000000"/>
                <w:shd w:val="clear" w:color="auto" w:fill="FFFFFF"/>
              </w:rPr>
              <w:t xml:space="preserve">, ул. </w:t>
            </w:r>
            <w:r>
              <w:rPr>
                <w:color w:val="000000"/>
                <w:shd w:val="clear" w:color="auto" w:fill="FFFFFF"/>
              </w:rPr>
              <w:t>Тимушева</w:t>
            </w:r>
          </w:p>
        </w:tc>
        <w:tc>
          <w:tcPr>
            <w:tcW w:w="1275" w:type="dxa"/>
          </w:tcPr>
          <w:p w:rsidR="00166F7F" w:rsidRDefault="00166F7F" w:rsidP="0018615A">
            <w:pPr>
              <w:tabs>
                <w:tab w:val="left" w:pos="5488"/>
              </w:tabs>
              <w:rPr>
                <w:bCs/>
                <w:shd w:val="clear" w:color="auto" w:fill="FFFFFF"/>
              </w:rPr>
            </w:pPr>
            <w:r w:rsidRPr="00814E27">
              <w:rPr>
                <w:bCs/>
                <w:shd w:val="clear" w:color="auto" w:fill="FFFFFF"/>
              </w:rPr>
              <w:t>Земли населенных пунктов</w:t>
            </w:r>
          </w:p>
          <w:p w:rsidR="00166F7F" w:rsidRPr="00960322" w:rsidRDefault="00166F7F" w:rsidP="0018615A"/>
          <w:p w:rsidR="00166F7F" w:rsidRPr="00960322" w:rsidRDefault="00166F7F" w:rsidP="0018615A"/>
          <w:p w:rsidR="00166F7F" w:rsidRPr="00960322" w:rsidRDefault="00166F7F" w:rsidP="0018615A"/>
        </w:tc>
        <w:tc>
          <w:tcPr>
            <w:tcW w:w="851" w:type="dxa"/>
          </w:tcPr>
          <w:p w:rsidR="00166F7F" w:rsidRPr="00814E27" w:rsidRDefault="00166F7F" w:rsidP="0018615A">
            <w:pPr>
              <w:tabs>
                <w:tab w:val="left" w:pos="5488"/>
              </w:tabs>
              <w:jc w:val="center"/>
            </w:pPr>
            <w:r>
              <w:t>625</w:t>
            </w:r>
          </w:p>
        </w:tc>
        <w:tc>
          <w:tcPr>
            <w:tcW w:w="1902" w:type="dxa"/>
          </w:tcPr>
          <w:p w:rsidR="00166F7F" w:rsidRPr="00814E27" w:rsidRDefault="00166F7F" w:rsidP="0018615A">
            <w:pPr>
              <w:tabs>
                <w:tab w:val="left" w:pos="5488"/>
              </w:tabs>
            </w:pPr>
            <w:r w:rsidRPr="00814E27">
              <w:t>11:07:</w:t>
            </w:r>
            <w:r>
              <w:t>3001004:338</w:t>
            </w:r>
          </w:p>
        </w:tc>
        <w:tc>
          <w:tcPr>
            <w:tcW w:w="1423" w:type="dxa"/>
          </w:tcPr>
          <w:p w:rsidR="00166F7F" w:rsidRPr="00AA12E7" w:rsidRDefault="00166F7F" w:rsidP="0018615A">
            <w:pPr>
              <w:jc w:val="center"/>
              <w:rPr>
                <w:color w:val="000000"/>
                <w:szCs w:val="22"/>
              </w:rPr>
            </w:pPr>
            <w:r w:rsidRPr="00AA12E7">
              <w:rPr>
                <w:color w:val="000000"/>
                <w:szCs w:val="22"/>
              </w:rPr>
              <w:t>76,16</w:t>
            </w:r>
          </w:p>
          <w:p w:rsidR="00166F7F" w:rsidRPr="00814E27" w:rsidRDefault="00166F7F" w:rsidP="0018615A">
            <w:pPr>
              <w:tabs>
                <w:tab w:val="left" w:pos="5488"/>
              </w:tabs>
              <w:jc w:val="center"/>
            </w:pPr>
          </w:p>
        </w:tc>
      </w:tr>
    </w:tbl>
    <w:p w:rsidR="00166F7F" w:rsidRDefault="00166F7F" w:rsidP="00166F7F">
      <w:pPr>
        <w:tabs>
          <w:tab w:val="left" w:pos="5488"/>
        </w:tabs>
        <w:ind w:firstLine="851"/>
        <w:jc w:val="both"/>
        <w:rPr>
          <w:color w:val="000000"/>
          <w:sz w:val="28"/>
          <w:szCs w:val="28"/>
        </w:rPr>
      </w:pPr>
    </w:p>
    <w:p w:rsidR="00166F7F" w:rsidRPr="00C87FA7" w:rsidRDefault="00166F7F" w:rsidP="00166F7F">
      <w:pPr>
        <w:tabs>
          <w:tab w:val="left" w:pos="5488"/>
        </w:tabs>
        <w:ind w:firstLine="851"/>
        <w:jc w:val="both"/>
        <w:rPr>
          <w:color w:val="000000"/>
          <w:sz w:val="28"/>
          <w:szCs w:val="28"/>
        </w:rPr>
      </w:pPr>
      <w:r w:rsidRPr="00C87FA7">
        <w:rPr>
          <w:color w:val="000000"/>
          <w:sz w:val="28"/>
          <w:szCs w:val="28"/>
        </w:rPr>
        <w:t xml:space="preserve">Победителем признается участник аукциона, предложивший наибольшую цену за земельный участок. </w:t>
      </w:r>
    </w:p>
    <w:p w:rsidR="00166F7F" w:rsidRPr="00C87FA7" w:rsidRDefault="00166F7F" w:rsidP="00166F7F">
      <w:pPr>
        <w:tabs>
          <w:tab w:val="left" w:pos="5488"/>
        </w:tabs>
        <w:ind w:firstLine="851"/>
        <w:jc w:val="both"/>
        <w:rPr>
          <w:color w:val="000000"/>
          <w:sz w:val="28"/>
          <w:szCs w:val="28"/>
        </w:rPr>
      </w:pPr>
    </w:p>
    <w:p w:rsidR="00166F7F" w:rsidRPr="00C87FA7" w:rsidRDefault="00166F7F" w:rsidP="00166F7F">
      <w:pPr>
        <w:tabs>
          <w:tab w:val="left" w:pos="5488"/>
        </w:tabs>
        <w:ind w:firstLine="851"/>
        <w:jc w:val="both"/>
        <w:rPr>
          <w:color w:val="000000"/>
          <w:sz w:val="28"/>
          <w:szCs w:val="28"/>
        </w:rPr>
      </w:pPr>
      <w:r w:rsidRPr="00C87FA7">
        <w:rPr>
          <w:color w:val="000000"/>
          <w:sz w:val="28"/>
          <w:szCs w:val="28"/>
        </w:rPr>
        <w:t>Для участия в аукционе претенденту необходимо:</w:t>
      </w:r>
    </w:p>
    <w:p w:rsidR="00166F7F" w:rsidRDefault="00166F7F" w:rsidP="004A0A2B">
      <w:pPr>
        <w:numPr>
          <w:ilvl w:val="0"/>
          <w:numId w:val="17"/>
        </w:numPr>
        <w:tabs>
          <w:tab w:val="left" w:pos="142"/>
        </w:tabs>
        <w:contextualSpacing/>
        <w:jc w:val="both"/>
        <w:rPr>
          <w:b/>
          <w:sz w:val="28"/>
          <w:szCs w:val="28"/>
        </w:rPr>
      </w:pPr>
      <w:r w:rsidRPr="00C87FA7">
        <w:rPr>
          <w:sz w:val="28"/>
          <w:szCs w:val="28"/>
        </w:rPr>
        <w:t xml:space="preserve">не позднее срока окончания приема заявок внести задаток </w:t>
      </w:r>
      <w:r w:rsidRPr="00C87FA7">
        <w:rPr>
          <w:b/>
          <w:sz w:val="28"/>
          <w:szCs w:val="28"/>
        </w:rPr>
        <w:t>в размере 20% начальной цены</w:t>
      </w:r>
      <w:r w:rsidRPr="00C87FA7">
        <w:rPr>
          <w:sz w:val="28"/>
          <w:szCs w:val="28"/>
        </w:rPr>
        <w:t xml:space="preserve"> предмета аукциона по следующим реквизитам: </w:t>
      </w:r>
      <w:r w:rsidRPr="00C87FA7">
        <w:rPr>
          <w:b/>
          <w:sz w:val="28"/>
          <w:szCs w:val="28"/>
        </w:rPr>
        <w:t>Администрация МР «Усть-Куломский» ( л/с 05073003301) ИНН 1114000888 КПП 111401001 Единый казначейский счет 40102810245370000074 Казначейский счет 03232643876480000700 Отделение – НБ Республика Коми Банка России/ УФК по Республике Коми г.Сыктывкар  БИК 018702501.</w:t>
      </w:r>
    </w:p>
    <w:p w:rsidR="00166F7F" w:rsidRPr="00C87FA7" w:rsidRDefault="00166F7F" w:rsidP="00166F7F">
      <w:pPr>
        <w:tabs>
          <w:tab w:val="left" w:pos="142"/>
        </w:tabs>
        <w:ind w:left="735"/>
        <w:contextualSpacing/>
        <w:jc w:val="both"/>
        <w:rPr>
          <w:b/>
          <w:sz w:val="28"/>
          <w:szCs w:val="28"/>
        </w:rPr>
      </w:pPr>
    </w:p>
    <w:tbl>
      <w:tblPr>
        <w:tblW w:w="10342"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6"/>
        <w:gridCol w:w="1842"/>
        <w:gridCol w:w="2210"/>
        <w:gridCol w:w="1275"/>
        <w:gridCol w:w="851"/>
        <w:gridCol w:w="1843"/>
        <w:gridCol w:w="1275"/>
      </w:tblGrid>
      <w:tr w:rsidR="00166F7F" w:rsidRPr="00483536" w:rsidTr="0018615A">
        <w:tc>
          <w:tcPr>
            <w:tcW w:w="1046" w:type="dxa"/>
          </w:tcPr>
          <w:p w:rsidR="00166F7F" w:rsidRPr="00483536" w:rsidRDefault="00166F7F" w:rsidP="0018615A">
            <w:pPr>
              <w:tabs>
                <w:tab w:val="left" w:pos="5488"/>
              </w:tabs>
              <w:jc w:val="center"/>
            </w:pPr>
            <w:r w:rsidRPr="00483536">
              <w:rPr>
                <w:lang w:val="en-US"/>
              </w:rPr>
              <w:t>N</w:t>
            </w:r>
            <w:r w:rsidRPr="00483536">
              <w:t xml:space="preserve"> лота</w:t>
            </w:r>
          </w:p>
        </w:tc>
        <w:tc>
          <w:tcPr>
            <w:tcW w:w="1842" w:type="dxa"/>
          </w:tcPr>
          <w:p w:rsidR="00166F7F" w:rsidRPr="00483536" w:rsidRDefault="00166F7F" w:rsidP="0018615A">
            <w:pPr>
              <w:tabs>
                <w:tab w:val="left" w:pos="5488"/>
              </w:tabs>
              <w:jc w:val="center"/>
            </w:pPr>
            <w:r w:rsidRPr="00483536">
              <w:t>Наименование</w:t>
            </w:r>
          </w:p>
        </w:tc>
        <w:tc>
          <w:tcPr>
            <w:tcW w:w="2210" w:type="dxa"/>
          </w:tcPr>
          <w:p w:rsidR="00166F7F" w:rsidRPr="00483536" w:rsidRDefault="00166F7F" w:rsidP="0018615A">
            <w:pPr>
              <w:tabs>
                <w:tab w:val="left" w:pos="5488"/>
              </w:tabs>
              <w:jc w:val="center"/>
            </w:pPr>
            <w:r w:rsidRPr="00483536">
              <w:t>Местоположение</w:t>
            </w:r>
          </w:p>
        </w:tc>
        <w:tc>
          <w:tcPr>
            <w:tcW w:w="1275" w:type="dxa"/>
          </w:tcPr>
          <w:p w:rsidR="00166F7F" w:rsidRPr="00483536" w:rsidRDefault="00166F7F" w:rsidP="0018615A">
            <w:pPr>
              <w:tabs>
                <w:tab w:val="left" w:pos="5488"/>
              </w:tabs>
              <w:jc w:val="center"/>
            </w:pPr>
            <w:r w:rsidRPr="00483536">
              <w:t>Категория земель</w:t>
            </w:r>
          </w:p>
        </w:tc>
        <w:tc>
          <w:tcPr>
            <w:tcW w:w="851" w:type="dxa"/>
          </w:tcPr>
          <w:p w:rsidR="00166F7F" w:rsidRPr="00483536" w:rsidRDefault="00166F7F" w:rsidP="0018615A">
            <w:pPr>
              <w:tabs>
                <w:tab w:val="left" w:pos="5488"/>
              </w:tabs>
              <w:jc w:val="center"/>
            </w:pPr>
            <w:r w:rsidRPr="00483536">
              <w:t>Площадь</w:t>
            </w:r>
          </w:p>
          <w:p w:rsidR="00166F7F" w:rsidRPr="00483536" w:rsidRDefault="00166F7F" w:rsidP="0018615A">
            <w:pPr>
              <w:tabs>
                <w:tab w:val="left" w:pos="5488"/>
              </w:tabs>
              <w:jc w:val="center"/>
            </w:pPr>
            <w:r w:rsidRPr="00483536">
              <w:t>(м</w:t>
            </w:r>
            <w:r w:rsidRPr="00483536">
              <w:rPr>
                <w:vertAlign w:val="superscript"/>
              </w:rPr>
              <w:t>2</w:t>
            </w:r>
            <w:r w:rsidRPr="00483536">
              <w:t>)</w:t>
            </w:r>
          </w:p>
        </w:tc>
        <w:tc>
          <w:tcPr>
            <w:tcW w:w="1843" w:type="dxa"/>
          </w:tcPr>
          <w:p w:rsidR="00166F7F" w:rsidRPr="00483536" w:rsidRDefault="00166F7F" w:rsidP="0018615A">
            <w:pPr>
              <w:tabs>
                <w:tab w:val="left" w:pos="5488"/>
              </w:tabs>
              <w:jc w:val="center"/>
            </w:pPr>
            <w:r w:rsidRPr="00483536">
              <w:t>Кадастровый номер</w:t>
            </w:r>
          </w:p>
        </w:tc>
        <w:tc>
          <w:tcPr>
            <w:tcW w:w="1275" w:type="dxa"/>
          </w:tcPr>
          <w:p w:rsidR="00166F7F" w:rsidRPr="00483536" w:rsidRDefault="00166F7F" w:rsidP="0018615A">
            <w:pPr>
              <w:tabs>
                <w:tab w:val="left" w:pos="5488"/>
              </w:tabs>
              <w:jc w:val="center"/>
            </w:pPr>
            <w:r>
              <w:rPr>
                <w:color w:val="000000"/>
              </w:rPr>
              <w:t>Размер задатка</w:t>
            </w:r>
            <w:r w:rsidRPr="00483536">
              <w:rPr>
                <w:color w:val="000000"/>
              </w:rPr>
              <w:t xml:space="preserve"> (в руб.)</w:t>
            </w:r>
          </w:p>
        </w:tc>
      </w:tr>
      <w:tr w:rsidR="00166F7F" w:rsidRPr="00814E27" w:rsidTr="0018615A">
        <w:trPr>
          <w:trHeight w:val="2286"/>
        </w:trPr>
        <w:tc>
          <w:tcPr>
            <w:tcW w:w="1046" w:type="dxa"/>
          </w:tcPr>
          <w:p w:rsidR="00166F7F" w:rsidRPr="00814E27" w:rsidRDefault="00166F7F" w:rsidP="0018615A">
            <w:pPr>
              <w:tabs>
                <w:tab w:val="left" w:pos="5488"/>
              </w:tabs>
              <w:jc w:val="center"/>
            </w:pPr>
            <w:r w:rsidRPr="00814E27">
              <w:t xml:space="preserve">Лот </w:t>
            </w:r>
            <w:r>
              <w:t>1</w:t>
            </w:r>
          </w:p>
        </w:tc>
        <w:tc>
          <w:tcPr>
            <w:tcW w:w="1842" w:type="dxa"/>
          </w:tcPr>
          <w:p w:rsidR="00166F7F" w:rsidRPr="008F303B" w:rsidRDefault="00166F7F" w:rsidP="0018615A">
            <w:pPr>
              <w:tabs>
                <w:tab w:val="left" w:pos="5488"/>
              </w:tabs>
            </w:pPr>
            <w:r w:rsidRPr="008F303B">
              <w:t xml:space="preserve">Земельный участок с видом разрешенного использования: для </w:t>
            </w:r>
            <w:r>
              <w:t>индивидуального жилищного строительства</w:t>
            </w:r>
          </w:p>
        </w:tc>
        <w:tc>
          <w:tcPr>
            <w:tcW w:w="2210" w:type="dxa"/>
          </w:tcPr>
          <w:p w:rsidR="00166F7F" w:rsidRPr="00814E27" w:rsidRDefault="00166F7F" w:rsidP="0018615A">
            <w:pPr>
              <w:tabs>
                <w:tab w:val="left" w:pos="5488"/>
              </w:tabs>
            </w:pPr>
            <w:r w:rsidRPr="008F303B">
              <w:rPr>
                <w:color w:val="000000"/>
                <w:shd w:val="clear" w:color="auto" w:fill="FFFFFF"/>
              </w:rPr>
              <w:t xml:space="preserve">Российская Федерация, Республика Коми, муниципальный район Усть-Куломский, сельское поселение </w:t>
            </w:r>
            <w:r>
              <w:rPr>
                <w:color w:val="000000"/>
                <w:shd w:val="clear" w:color="auto" w:fill="FFFFFF"/>
              </w:rPr>
              <w:t>Усть-Нем</w:t>
            </w:r>
            <w:r w:rsidRPr="008F303B">
              <w:rPr>
                <w:color w:val="000000"/>
                <w:shd w:val="clear" w:color="auto" w:fill="FFFFFF"/>
              </w:rPr>
              <w:t xml:space="preserve">, </w:t>
            </w:r>
            <w:r>
              <w:rPr>
                <w:color w:val="000000"/>
                <w:shd w:val="clear" w:color="auto" w:fill="FFFFFF"/>
              </w:rPr>
              <w:t>с.Усть-Нем</w:t>
            </w:r>
            <w:r w:rsidRPr="008F303B">
              <w:rPr>
                <w:color w:val="000000"/>
                <w:shd w:val="clear" w:color="auto" w:fill="FFFFFF"/>
              </w:rPr>
              <w:t xml:space="preserve">, ул. </w:t>
            </w:r>
            <w:r>
              <w:rPr>
                <w:color w:val="000000"/>
                <w:shd w:val="clear" w:color="auto" w:fill="FFFFFF"/>
              </w:rPr>
              <w:t>Тимушева</w:t>
            </w:r>
          </w:p>
        </w:tc>
        <w:tc>
          <w:tcPr>
            <w:tcW w:w="1275" w:type="dxa"/>
          </w:tcPr>
          <w:p w:rsidR="00166F7F" w:rsidRDefault="00166F7F" w:rsidP="0018615A">
            <w:pPr>
              <w:tabs>
                <w:tab w:val="left" w:pos="5488"/>
              </w:tabs>
              <w:rPr>
                <w:bCs/>
                <w:shd w:val="clear" w:color="auto" w:fill="FFFFFF"/>
              </w:rPr>
            </w:pPr>
            <w:r w:rsidRPr="00814E27">
              <w:rPr>
                <w:bCs/>
                <w:shd w:val="clear" w:color="auto" w:fill="FFFFFF"/>
              </w:rPr>
              <w:t>Земли населенных пунктов</w:t>
            </w:r>
          </w:p>
          <w:p w:rsidR="00166F7F" w:rsidRPr="00960322" w:rsidRDefault="00166F7F" w:rsidP="0018615A"/>
          <w:p w:rsidR="00166F7F" w:rsidRPr="00960322" w:rsidRDefault="00166F7F" w:rsidP="0018615A"/>
          <w:p w:rsidR="00166F7F" w:rsidRPr="00960322" w:rsidRDefault="00166F7F" w:rsidP="0018615A"/>
        </w:tc>
        <w:tc>
          <w:tcPr>
            <w:tcW w:w="851" w:type="dxa"/>
          </w:tcPr>
          <w:p w:rsidR="00166F7F" w:rsidRPr="00814E27" w:rsidRDefault="00166F7F" w:rsidP="0018615A">
            <w:pPr>
              <w:tabs>
                <w:tab w:val="left" w:pos="5488"/>
              </w:tabs>
              <w:jc w:val="center"/>
            </w:pPr>
            <w:r>
              <w:t>625</w:t>
            </w:r>
          </w:p>
        </w:tc>
        <w:tc>
          <w:tcPr>
            <w:tcW w:w="1843" w:type="dxa"/>
          </w:tcPr>
          <w:p w:rsidR="00166F7F" w:rsidRPr="00814E27" w:rsidRDefault="00166F7F" w:rsidP="0018615A">
            <w:pPr>
              <w:tabs>
                <w:tab w:val="left" w:pos="5488"/>
              </w:tabs>
            </w:pPr>
            <w:r w:rsidRPr="00814E27">
              <w:t>11:07:</w:t>
            </w:r>
            <w:r>
              <w:t>3001004:338</w:t>
            </w:r>
          </w:p>
        </w:tc>
        <w:tc>
          <w:tcPr>
            <w:tcW w:w="1275" w:type="dxa"/>
          </w:tcPr>
          <w:p w:rsidR="00166F7F" w:rsidRPr="00814E27" w:rsidRDefault="00166F7F" w:rsidP="0018615A">
            <w:pPr>
              <w:tabs>
                <w:tab w:val="left" w:pos="5488"/>
              </w:tabs>
              <w:jc w:val="center"/>
            </w:pPr>
            <w:r>
              <w:t>507,75</w:t>
            </w:r>
          </w:p>
        </w:tc>
      </w:tr>
    </w:tbl>
    <w:p w:rsidR="00166F7F" w:rsidRDefault="00166F7F" w:rsidP="00166F7F">
      <w:pPr>
        <w:tabs>
          <w:tab w:val="left" w:pos="5488"/>
        </w:tabs>
        <w:ind w:firstLine="709"/>
        <w:jc w:val="both"/>
        <w:rPr>
          <w:color w:val="000000"/>
          <w:sz w:val="28"/>
          <w:szCs w:val="28"/>
        </w:rPr>
      </w:pPr>
    </w:p>
    <w:p w:rsidR="00166F7F" w:rsidRPr="00C87FA7" w:rsidRDefault="00166F7F" w:rsidP="00166F7F">
      <w:pPr>
        <w:tabs>
          <w:tab w:val="left" w:pos="5488"/>
        </w:tabs>
        <w:ind w:firstLine="709"/>
        <w:jc w:val="both"/>
        <w:rPr>
          <w:color w:val="000000"/>
          <w:sz w:val="28"/>
          <w:szCs w:val="28"/>
        </w:rPr>
      </w:pPr>
      <w:r w:rsidRPr="00C87FA7">
        <w:rPr>
          <w:color w:val="000000"/>
          <w:sz w:val="28"/>
          <w:szCs w:val="28"/>
        </w:rPr>
        <w:t>2) представить следующие документы:</w:t>
      </w:r>
    </w:p>
    <w:p w:rsidR="00166F7F" w:rsidRPr="00E261F1" w:rsidRDefault="00166F7F" w:rsidP="00166F7F">
      <w:pPr>
        <w:ind w:firstLine="567"/>
        <w:jc w:val="both"/>
        <w:rPr>
          <w:color w:val="000000"/>
          <w:sz w:val="28"/>
          <w:szCs w:val="28"/>
        </w:rPr>
      </w:pPr>
      <w:r>
        <w:rPr>
          <w:color w:val="000000"/>
          <w:sz w:val="28"/>
          <w:szCs w:val="28"/>
        </w:rPr>
        <w:lastRenderedPageBreak/>
        <w:t>-</w:t>
      </w:r>
      <w:r w:rsidRPr="00E261F1">
        <w:rPr>
          <w:color w:val="000000"/>
          <w:sz w:val="28"/>
          <w:szCs w:val="28"/>
        </w:rPr>
        <w:t xml:space="preserve">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166F7F" w:rsidRPr="00E261F1" w:rsidRDefault="00166F7F" w:rsidP="00166F7F">
      <w:pPr>
        <w:ind w:firstLine="567"/>
        <w:jc w:val="both"/>
        <w:rPr>
          <w:color w:val="000000"/>
          <w:sz w:val="28"/>
          <w:szCs w:val="28"/>
        </w:rPr>
      </w:pPr>
      <w:r>
        <w:rPr>
          <w:color w:val="000000"/>
          <w:sz w:val="28"/>
          <w:szCs w:val="28"/>
        </w:rPr>
        <w:t>-</w:t>
      </w:r>
      <w:r w:rsidRPr="00E261F1">
        <w:rPr>
          <w:color w:val="000000"/>
          <w:sz w:val="28"/>
          <w:szCs w:val="28"/>
        </w:rPr>
        <w:t xml:space="preserve"> копии документов, удостоверяющих личность заявителя (для граждан);</w:t>
      </w:r>
    </w:p>
    <w:p w:rsidR="00166F7F" w:rsidRPr="00E261F1" w:rsidRDefault="00166F7F" w:rsidP="00166F7F">
      <w:pPr>
        <w:ind w:firstLine="567"/>
        <w:jc w:val="both"/>
        <w:rPr>
          <w:color w:val="000000"/>
          <w:sz w:val="28"/>
          <w:szCs w:val="28"/>
        </w:rPr>
      </w:pPr>
      <w:r>
        <w:rPr>
          <w:color w:val="000000"/>
          <w:sz w:val="28"/>
          <w:szCs w:val="28"/>
        </w:rPr>
        <w:t>-</w:t>
      </w:r>
      <w:r w:rsidRPr="00E261F1">
        <w:rPr>
          <w:color w:val="000000"/>
          <w:sz w:val="28"/>
          <w:szCs w:val="28"/>
        </w:rPr>
        <w:t xml:space="preserve">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66F7F" w:rsidRPr="00E261F1" w:rsidRDefault="00166F7F" w:rsidP="00166F7F">
      <w:pPr>
        <w:ind w:firstLine="567"/>
        <w:jc w:val="both"/>
        <w:rPr>
          <w:color w:val="000000"/>
          <w:sz w:val="28"/>
          <w:szCs w:val="28"/>
        </w:rPr>
      </w:pPr>
      <w:r>
        <w:rPr>
          <w:color w:val="000000"/>
          <w:sz w:val="28"/>
          <w:szCs w:val="28"/>
        </w:rPr>
        <w:t>-</w:t>
      </w:r>
      <w:r w:rsidRPr="00E261F1">
        <w:rPr>
          <w:color w:val="000000"/>
          <w:sz w:val="28"/>
          <w:szCs w:val="28"/>
        </w:rPr>
        <w:t xml:space="preserve"> документы, </w:t>
      </w:r>
      <w:r>
        <w:rPr>
          <w:color w:val="000000"/>
          <w:sz w:val="28"/>
          <w:szCs w:val="28"/>
        </w:rPr>
        <w:t>подтверждающие внесение задатка;</w:t>
      </w:r>
    </w:p>
    <w:p w:rsidR="00166F7F" w:rsidRPr="00C87FA7" w:rsidRDefault="00166F7F" w:rsidP="00166F7F">
      <w:pPr>
        <w:ind w:firstLine="567"/>
        <w:jc w:val="both"/>
        <w:rPr>
          <w:rFonts w:eastAsia="Calibri"/>
          <w:bCs/>
          <w:sz w:val="28"/>
          <w:szCs w:val="28"/>
        </w:rPr>
      </w:pPr>
      <w:r>
        <w:rPr>
          <w:color w:val="000000"/>
          <w:sz w:val="28"/>
          <w:szCs w:val="28"/>
        </w:rPr>
        <w:t>-</w:t>
      </w:r>
      <w:r w:rsidRPr="00E261F1">
        <w:rPr>
          <w:color w:val="000000"/>
          <w:sz w:val="28"/>
          <w:szCs w:val="28"/>
        </w:rPr>
        <w:t xml:space="preserve"> </w:t>
      </w:r>
      <w:r>
        <w:rPr>
          <w:color w:val="000000"/>
          <w:sz w:val="28"/>
          <w:szCs w:val="28"/>
        </w:rPr>
        <w:t>д</w:t>
      </w:r>
      <w:r w:rsidRPr="00E261F1">
        <w:rPr>
          <w:color w:val="000000"/>
          <w:sz w:val="28"/>
          <w:szCs w:val="28"/>
        </w:rPr>
        <w:t>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частью 5 статьи 4 указанного Федерального закона.</w:t>
      </w:r>
    </w:p>
    <w:p w:rsidR="00166F7F" w:rsidRPr="00C87FA7" w:rsidRDefault="00166F7F" w:rsidP="00166F7F">
      <w:pPr>
        <w:autoSpaceDE w:val="0"/>
        <w:autoSpaceDN w:val="0"/>
        <w:adjustRightInd w:val="0"/>
        <w:ind w:firstLine="709"/>
        <w:jc w:val="both"/>
        <w:rPr>
          <w:sz w:val="28"/>
          <w:szCs w:val="28"/>
        </w:rPr>
      </w:pPr>
      <w:r w:rsidRPr="00C87FA7">
        <w:rPr>
          <w:sz w:val="28"/>
          <w:szCs w:val="28"/>
        </w:rPr>
        <w:t xml:space="preserve">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w:t>
      </w:r>
      <w:hyperlink r:id="rId41" w:history="1">
        <w:r w:rsidRPr="00C87FA7">
          <w:rPr>
            <w:color w:val="0000FF"/>
            <w:sz w:val="28"/>
            <w:u w:val="single"/>
          </w:rPr>
          <w:t>порядке</w:t>
        </w:r>
      </w:hyperlink>
      <w:r w:rsidRPr="00C87FA7">
        <w:rPr>
          <w:sz w:val="28"/>
          <w:szCs w:val="28"/>
        </w:rPr>
        <w:t>,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166F7F" w:rsidRPr="00C87FA7" w:rsidRDefault="00166F7F" w:rsidP="00166F7F">
      <w:pPr>
        <w:tabs>
          <w:tab w:val="left" w:pos="5488"/>
        </w:tabs>
        <w:ind w:firstLine="709"/>
        <w:jc w:val="both"/>
        <w:rPr>
          <w:color w:val="000000"/>
          <w:sz w:val="28"/>
          <w:szCs w:val="28"/>
        </w:rPr>
      </w:pPr>
      <w:r w:rsidRPr="00C87FA7">
        <w:rPr>
          <w:color w:val="000000"/>
          <w:sz w:val="28"/>
          <w:szCs w:val="28"/>
        </w:rPr>
        <w:t xml:space="preserve">По результатам рассмотрения документов комиссия принимает решение о признании заявителей участниками аукциона или об отказе в допуске заявителей к участию в аукционе, которое оформляется протоколом. </w:t>
      </w:r>
    </w:p>
    <w:p w:rsidR="00166F7F" w:rsidRPr="00C87FA7" w:rsidRDefault="00166F7F" w:rsidP="00166F7F">
      <w:pPr>
        <w:tabs>
          <w:tab w:val="left" w:pos="5488"/>
        </w:tabs>
        <w:ind w:firstLine="709"/>
        <w:jc w:val="both"/>
        <w:rPr>
          <w:color w:val="000000"/>
          <w:sz w:val="28"/>
          <w:szCs w:val="28"/>
        </w:rPr>
      </w:pPr>
      <w:r w:rsidRPr="00C87FA7">
        <w:rPr>
          <w:color w:val="000000"/>
          <w:sz w:val="28"/>
          <w:szCs w:val="28"/>
        </w:rPr>
        <w:t xml:space="preserve">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Внесенный задаток возвращается заявителю в течение </w:t>
      </w:r>
      <w:r w:rsidRPr="00C87FA7">
        <w:rPr>
          <w:b/>
          <w:color w:val="000000"/>
          <w:sz w:val="28"/>
          <w:szCs w:val="28"/>
        </w:rPr>
        <w:t>3 рабочих дней</w:t>
      </w:r>
      <w:r w:rsidRPr="00C87FA7">
        <w:rPr>
          <w:color w:val="000000"/>
          <w:sz w:val="28"/>
          <w:szCs w:val="28"/>
        </w:rPr>
        <w:t xml:space="preserve"> со дня поступления уведомления об отзыве заявки.</w:t>
      </w:r>
    </w:p>
    <w:p w:rsidR="00166F7F" w:rsidRPr="00C87FA7" w:rsidRDefault="00166F7F" w:rsidP="00166F7F">
      <w:pPr>
        <w:tabs>
          <w:tab w:val="left" w:pos="5488"/>
        </w:tabs>
        <w:ind w:firstLine="709"/>
        <w:jc w:val="both"/>
        <w:rPr>
          <w:color w:val="000000"/>
          <w:sz w:val="28"/>
          <w:szCs w:val="28"/>
        </w:rPr>
      </w:pPr>
      <w:r w:rsidRPr="00C87FA7">
        <w:rPr>
          <w:color w:val="000000"/>
          <w:sz w:val="28"/>
          <w:szCs w:val="28"/>
        </w:rPr>
        <w:t>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166F7F" w:rsidRPr="00C87FA7" w:rsidRDefault="00166F7F" w:rsidP="00166F7F">
      <w:pPr>
        <w:tabs>
          <w:tab w:val="left" w:pos="5488"/>
        </w:tabs>
        <w:ind w:firstLine="709"/>
        <w:jc w:val="both"/>
        <w:rPr>
          <w:color w:val="000000"/>
          <w:sz w:val="28"/>
          <w:szCs w:val="28"/>
        </w:rPr>
      </w:pPr>
      <w:r w:rsidRPr="00C87FA7">
        <w:rPr>
          <w:color w:val="000000"/>
          <w:sz w:val="28"/>
          <w:szCs w:val="28"/>
        </w:rPr>
        <w:t>В случае если заявитель, не допущен к участию в аукционе, внесенный им задаток возвращается в течение 3 рабочих дней со дня оформления протокола приема заявок на участие в аукционе.</w:t>
      </w:r>
    </w:p>
    <w:p w:rsidR="00166F7F" w:rsidRPr="00C87FA7" w:rsidRDefault="00166F7F" w:rsidP="00166F7F">
      <w:pPr>
        <w:tabs>
          <w:tab w:val="left" w:pos="5488"/>
        </w:tabs>
        <w:ind w:firstLine="709"/>
        <w:jc w:val="both"/>
        <w:rPr>
          <w:color w:val="000000"/>
          <w:sz w:val="28"/>
          <w:szCs w:val="28"/>
        </w:rPr>
      </w:pPr>
      <w:r w:rsidRPr="00C87FA7">
        <w:rPr>
          <w:color w:val="000000"/>
          <w:sz w:val="28"/>
          <w:szCs w:val="28"/>
        </w:rPr>
        <w:lastRenderedPageBreak/>
        <w:t>Договор аренды земельного участка с победителем аукциона или с единственным принявшим участие в аукционе его участником подлежит заключению в десятидневный срок со дня составления протокола о результатах аукциона.</w:t>
      </w:r>
    </w:p>
    <w:p w:rsidR="00166F7F" w:rsidRPr="00C87FA7" w:rsidRDefault="00166F7F" w:rsidP="00166F7F">
      <w:pPr>
        <w:contextualSpacing/>
        <w:jc w:val="both"/>
        <w:rPr>
          <w:b/>
          <w:sz w:val="28"/>
          <w:szCs w:val="28"/>
        </w:rPr>
      </w:pPr>
      <w:r w:rsidRPr="00C87FA7">
        <w:rPr>
          <w:color w:val="000000"/>
          <w:sz w:val="28"/>
          <w:szCs w:val="28"/>
        </w:rPr>
        <w:tab/>
        <w:t xml:space="preserve">Внесенный победителем аукциона задаток засчитывается в счет арендной платы за земельный участок. Оставшаяся часть оплачивается победителем в соответствии с приложением к заключенному договору аренды земельного участка по следующим реквизитам: </w:t>
      </w:r>
      <w:r w:rsidRPr="00C87FA7">
        <w:rPr>
          <w:b/>
          <w:sz w:val="28"/>
          <w:szCs w:val="28"/>
        </w:rPr>
        <w:t>Администрация МР «Усть-Куломский» ( л/с 05073003301) ИНН 1114000888 КПП 111401001 Единый казначейский счет 40102810245370000074 Казначейский счет 03100643000000010700 Отделение – НБ Республика Коми Банка России/ УФК по Республике Коми г.Сыктывкар  БИК 018702501.</w:t>
      </w:r>
    </w:p>
    <w:p w:rsidR="00166F7F" w:rsidRPr="00C87FA7" w:rsidRDefault="00166F7F" w:rsidP="00166F7F">
      <w:pPr>
        <w:tabs>
          <w:tab w:val="left" w:pos="5488"/>
        </w:tabs>
        <w:ind w:firstLine="709"/>
        <w:jc w:val="both"/>
        <w:rPr>
          <w:color w:val="000000"/>
          <w:sz w:val="28"/>
          <w:szCs w:val="28"/>
        </w:rPr>
      </w:pPr>
      <w:r w:rsidRPr="00C87FA7">
        <w:rPr>
          <w:color w:val="000000"/>
          <w:sz w:val="28"/>
          <w:szCs w:val="28"/>
        </w:rPr>
        <w:t>Суммы задатков возвращаются участникам аукциона в течение 3 рабочих дней со дня подписания протокола о результатах торгов.</w:t>
      </w:r>
    </w:p>
    <w:p w:rsidR="00166F7F" w:rsidRPr="0044789F" w:rsidRDefault="00166F7F" w:rsidP="00166F7F">
      <w:pPr>
        <w:tabs>
          <w:tab w:val="left" w:pos="5488"/>
        </w:tabs>
        <w:ind w:firstLine="709"/>
        <w:jc w:val="both"/>
        <w:rPr>
          <w:sz w:val="28"/>
        </w:rPr>
      </w:pPr>
      <w:r w:rsidRPr="00C87FA7">
        <w:rPr>
          <w:sz w:val="28"/>
          <w:szCs w:val="28"/>
        </w:rPr>
        <w:t xml:space="preserve">Организатор аукциона может принять решение об отказе в проведении аукциона. Организатор аукциона в течение трех дней со дня принятия данного решения обязан: известить участников аукциона, опубликовать извещение об отказе в проведении аукциона на официальном сайте администрации муниципального района «Усть-Куломский» </w:t>
      </w:r>
      <w:hyperlink r:id="rId42" w:history="1">
        <w:r w:rsidRPr="0044789F">
          <w:rPr>
            <w:rStyle w:val="affb"/>
            <w:sz w:val="28"/>
          </w:rPr>
          <w:t>https://ust-kulomsky.gosuslugi.ru/</w:t>
        </w:r>
      </w:hyperlink>
      <w:r>
        <w:rPr>
          <w:sz w:val="28"/>
        </w:rPr>
        <w:t xml:space="preserve"> </w:t>
      </w:r>
      <w:r w:rsidRPr="00C87FA7">
        <w:rPr>
          <w:sz w:val="28"/>
          <w:szCs w:val="28"/>
        </w:rPr>
        <w:t xml:space="preserve">и на официальном сайте о проведении торгов </w:t>
      </w:r>
      <w:hyperlink r:id="rId43" w:history="1">
        <w:r w:rsidRPr="00C87FA7">
          <w:rPr>
            <w:sz w:val="28"/>
            <w:szCs w:val="28"/>
            <w:u w:val="single"/>
          </w:rPr>
          <w:t>www.</w:t>
        </w:r>
        <w:r w:rsidRPr="00C87FA7">
          <w:rPr>
            <w:sz w:val="28"/>
            <w:szCs w:val="28"/>
            <w:u w:val="single"/>
            <w:lang w:val="en-US"/>
          </w:rPr>
          <w:t>t</w:t>
        </w:r>
        <w:r w:rsidRPr="00C87FA7">
          <w:rPr>
            <w:sz w:val="28"/>
            <w:szCs w:val="28"/>
            <w:u w:val="single"/>
          </w:rPr>
          <w:t>o</w:t>
        </w:r>
        <w:r w:rsidRPr="00C87FA7">
          <w:rPr>
            <w:sz w:val="28"/>
            <w:szCs w:val="28"/>
            <w:u w:val="single"/>
            <w:lang w:val="en-US"/>
          </w:rPr>
          <w:t>rgi</w:t>
        </w:r>
        <w:r w:rsidRPr="00C87FA7">
          <w:rPr>
            <w:sz w:val="28"/>
            <w:szCs w:val="28"/>
            <w:u w:val="single"/>
          </w:rPr>
          <w:t>.</w:t>
        </w:r>
        <w:r w:rsidRPr="00C87FA7">
          <w:rPr>
            <w:sz w:val="28"/>
            <w:szCs w:val="28"/>
            <w:u w:val="single"/>
            <w:lang w:val="en-US"/>
          </w:rPr>
          <w:t>gov</w:t>
        </w:r>
        <w:r w:rsidRPr="00C87FA7">
          <w:rPr>
            <w:sz w:val="28"/>
            <w:szCs w:val="28"/>
            <w:u w:val="single"/>
          </w:rPr>
          <w:t>.ru</w:t>
        </w:r>
      </w:hyperlink>
      <w:r w:rsidRPr="00C87FA7">
        <w:rPr>
          <w:sz w:val="28"/>
          <w:szCs w:val="28"/>
        </w:rPr>
        <w:t xml:space="preserve"> и возвратить его участникам внесенные задатки</w:t>
      </w:r>
      <w:r w:rsidRPr="00C87FA7">
        <w:rPr>
          <w:b/>
          <w:sz w:val="28"/>
          <w:szCs w:val="28"/>
        </w:rPr>
        <w:t>.</w:t>
      </w:r>
    </w:p>
    <w:p w:rsidR="00166F7F" w:rsidRPr="00C87FA7" w:rsidRDefault="00166F7F" w:rsidP="00166F7F">
      <w:pPr>
        <w:tabs>
          <w:tab w:val="left" w:pos="5488"/>
        </w:tabs>
        <w:ind w:firstLine="709"/>
        <w:jc w:val="both"/>
        <w:rPr>
          <w:color w:val="000000"/>
          <w:sz w:val="28"/>
          <w:szCs w:val="28"/>
        </w:rPr>
      </w:pPr>
      <w:r w:rsidRPr="00C87FA7">
        <w:rPr>
          <w:color w:val="000000"/>
          <w:sz w:val="28"/>
          <w:szCs w:val="28"/>
        </w:rPr>
        <w:t xml:space="preserve">Дополнительная информация по телефону: 93-530. Контактное лицо: </w:t>
      </w:r>
      <w:r>
        <w:rPr>
          <w:color w:val="000000"/>
          <w:sz w:val="28"/>
          <w:szCs w:val="28"/>
        </w:rPr>
        <w:t>Мингалева Е.С.</w:t>
      </w:r>
    </w:p>
    <w:p w:rsidR="00166F7F" w:rsidRPr="00C87FA7" w:rsidRDefault="00166F7F" w:rsidP="00166F7F">
      <w:pPr>
        <w:tabs>
          <w:tab w:val="left" w:pos="5488"/>
        </w:tabs>
        <w:ind w:firstLine="709"/>
        <w:jc w:val="both"/>
        <w:rPr>
          <w:i/>
          <w:sz w:val="28"/>
          <w:szCs w:val="28"/>
        </w:rPr>
      </w:pPr>
      <w:r w:rsidRPr="00C87FA7">
        <w:rPr>
          <w:sz w:val="28"/>
          <w:szCs w:val="28"/>
        </w:rPr>
        <w:t xml:space="preserve">Претендент аукциона может ознакомиться с аукционной документацией и порядком проведения аукциона у организатора аукциона – в администрации муниципального района «Усть-Куломский», в бюллетене «Информационный вестник Совета» и на официальном сайте администрации муниципального района «Усть-Куломский» </w:t>
      </w:r>
      <w:hyperlink r:id="rId44" w:history="1">
        <w:r w:rsidRPr="009827E4">
          <w:rPr>
            <w:rStyle w:val="affb"/>
            <w:sz w:val="28"/>
            <w:szCs w:val="28"/>
            <w:lang w:val="en-US"/>
          </w:rPr>
          <w:t>https</w:t>
        </w:r>
        <w:r w:rsidRPr="0044789F">
          <w:rPr>
            <w:rStyle w:val="affb"/>
            <w:sz w:val="28"/>
            <w:szCs w:val="28"/>
          </w:rPr>
          <w:t>://</w:t>
        </w:r>
        <w:r w:rsidRPr="009827E4">
          <w:rPr>
            <w:rStyle w:val="affb"/>
            <w:sz w:val="28"/>
            <w:szCs w:val="28"/>
            <w:lang w:val="en-US"/>
          </w:rPr>
          <w:t>ust</w:t>
        </w:r>
        <w:r w:rsidRPr="0044789F">
          <w:rPr>
            <w:rStyle w:val="affb"/>
            <w:sz w:val="28"/>
            <w:szCs w:val="28"/>
          </w:rPr>
          <w:t>-</w:t>
        </w:r>
        <w:r w:rsidRPr="009827E4">
          <w:rPr>
            <w:rStyle w:val="affb"/>
            <w:sz w:val="28"/>
            <w:szCs w:val="28"/>
            <w:lang w:val="en-US"/>
          </w:rPr>
          <w:t>kulomsky</w:t>
        </w:r>
        <w:r w:rsidRPr="0044789F">
          <w:rPr>
            <w:rStyle w:val="affb"/>
            <w:sz w:val="28"/>
            <w:szCs w:val="28"/>
          </w:rPr>
          <w:t>.</w:t>
        </w:r>
        <w:r w:rsidRPr="009827E4">
          <w:rPr>
            <w:rStyle w:val="affb"/>
            <w:sz w:val="28"/>
            <w:szCs w:val="28"/>
            <w:lang w:val="en-US"/>
          </w:rPr>
          <w:t>gosuslugi</w:t>
        </w:r>
        <w:r w:rsidRPr="0044789F">
          <w:rPr>
            <w:rStyle w:val="affb"/>
            <w:sz w:val="28"/>
            <w:szCs w:val="28"/>
          </w:rPr>
          <w:t>.</w:t>
        </w:r>
        <w:r w:rsidRPr="009827E4">
          <w:rPr>
            <w:rStyle w:val="affb"/>
            <w:sz w:val="28"/>
            <w:szCs w:val="28"/>
            <w:lang w:val="en-US"/>
          </w:rPr>
          <w:t>ru</w:t>
        </w:r>
        <w:r w:rsidRPr="0044789F">
          <w:rPr>
            <w:rStyle w:val="affb"/>
            <w:sz w:val="28"/>
            <w:szCs w:val="28"/>
          </w:rPr>
          <w:t>/</w:t>
        </w:r>
      </w:hyperlink>
      <w:r>
        <w:rPr>
          <w:sz w:val="28"/>
          <w:szCs w:val="28"/>
          <w:u w:val="single"/>
        </w:rPr>
        <w:t xml:space="preserve"> </w:t>
      </w:r>
      <w:r w:rsidRPr="00C87FA7">
        <w:rPr>
          <w:sz w:val="28"/>
          <w:szCs w:val="28"/>
        </w:rPr>
        <w:t xml:space="preserve">  и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w:t>
      </w:r>
      <w:r w:rsidRPr="00C87FA7">
        <w:rPr>
          <w:sz w:val="28"/>
          <w:szCs w:val="28"/>
          <w:u w:val="single"/>
          <w:lang w:val="en-US"/>
        </w:rPr>
        <w:t>www</w:t>
      </w:r>
      <w:r w:rsidRPr="00C87FA7">
        <w:rPr>
          <w:sz w:val="28"/>
          <w:szCs w:val="28"/>
          <w:u w:val="single"/>
        </w:rPr>
        <w:t>.  torgi.gov.ru.</w:t>
      </w:r>
      <w:r w:rsidRPr="00C87FA7">
        <w:rPr>
          <w:sz w:val="28"/>
          <w:szCs w:val="28"/>
        </w:rPr>
        <w:t xml:space="preserve">  </w:t>
      </w:r>
    </w:p>
    <w:p w:rsidR="00166F7F" w:rsidRPr="00C87FA7" w:rsidRDefault="00166F7F" w:rsidP="00166F7F">
      <w:pPr>
        <w:tabs>
          <w:tab w:val="left" w:pos="5488"/>
        </w:tabs>
        <w:ind w:firstLine="709"/>
        <w:jc w:val="both"/>
        <w:rPr>
          <w:color w:val="000000"/>
          <w:sz w:val="28"/>
          <w:szCs w:val="28"/>
        </w:rPr>
      </w:pPr>
      <w:r w:rsidRPr="00C87FA7">
        <w:rPr>
          <w:color w:val="000000"/>
          <w:sz w:val="28"/>
          <w:szCs w:val="28"/>
        </w:rPr>
        <w:t>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166F7F" w:rsidRDefault="00166F7F" w:rsidP="00166F7F">
      <w:pPr>
        <w:jc w:val="right"/>
        <w:rPr>
          <w:sz w:val="28"/>
          <w:szCs w:val="28"/>
        </w:rPr>
      </w:pPr>
    </w:p>
    <w:p w:rsidR="00166F7F" w:rsidRDefault="00166F7F" w:rsidP="00166F7F">
      <w:pPr>
        <w:jc w:val="right"/>
        <w:rPr>
          <w:sz w:val="28"/>
          <w:szCs w:val="28"/>
        </w:rPr>
      </w:pPr>
    </w:p>
    <w:p w:rsidR="00166F7F" w:rsidRDefault="00166F7F" w:rsidP="00166F7F">
      <w:pPr>
        <w:tabs>
          <w:tab w:val="left" w:pos="5488"/>
        </w:tabs>
        <w:jc w:val="right"/>
        <w:rPr>
          <w:color w:val="000000"/>
          <w:sz w:val="28"/>
          <w:szCs w:val="28"/>
        </w:rPr>
      </w:pPr>
    </w:p>
    <w:p w:rsidR="00166F7F" w:rsidRDefault="00166F7F" w:rsidP="00166F7F">
      <w:pPr>
        <w:tabs>
          <w:tab w:val="left" w:pos="5488"/>
        </w:tabs>
        <w:jc w:val="right"/>
        <w:rPr>
          <w:color w:val="000000"/>
          <w:sz w:val="28"/>
          <w:szCs w:val="28"/>
        </w:rPr>
      </w:pPr>
    </w:p>
    <w:p w:rsidR="00166F7F" w:rsidRDefault="00166F7F" w:rsidP="00166F7F">
      <w:pPr>
        <w:tabs>
          <w:tab w:val="left" w:pos="5488"/>
        </w:tabs>
        <w:jc w:val="right"/>
        <w:rPr>
          <w:color w:val="000000"/>
          <w:sz w:val="28"/>
          <w:szCs w:val="28"/>
        </w:rPr>
      </w:pPr>
    </w:p>
    <w:p w:rsidR="00166F7F" w:rsidRDefault="00166F7F" w:rsidP="00166F7F">
      <w:pPr>
        <w:tabs>
          <w:tab w:val="left" w:pos="5488"/>
        </w:tabs>
        <w:jc w:val="right"/>
        <w:rPr>
          <w:color w:val="000000"/>
          <w:sz w:val="28"/>
          <w:szCs w:val="28"/>
        </w:rPr>
      </w:pPr>
    </w:p>
    <w:p w:rsidR="00166F7F" w:rsidRDefault="00166F7F" w:rsidP="00166F7F">
      <w:pPr>
        <w:tabs>
          <w:tab w:val="left" w:pos="5488"/>
        </w:tabs>
        <w:jc w:val="right"/>
        <w:rPr>
          <w:color w:val="000000"/>
          <w:sz w:val="28"/>
          <w:szCs w:val="28"/>
        </w:rPr>
      </w:pPr>
    </w:p>
    <w:p w:rsidR="00166F7F" w:rsidRDefault="00166F7F" w:rsidP="00166F7F">
      <w:pPr>
        <w:tabs>
          <w:tab w:val="left" w:pos="5488"/>
        </w:tabs>
        <w:rPr>
          <w:color w:val="000000"/>
          <w:sz w:val="28"/>
          <w:szCs w:val="28"/>
        </w:rPr>
      </w:pPr>
    </w:p>
    <w:p w:rsidR="00166F7F" w:rsidRPr="00AB696B" w:rsidRDefault="00166F7F" w:rsidP="00166F7F">
      <w:pPr>
        <w:tabs>
          <w:tab w:val="left" w:pos="5488"/>
        </w:tabs>
        <w:jc w:val="right"/>
        <w:rPr>
          <w:color w:val="000000"/>
          <w:sz w:val="28"/>
          <w:szCs w:val="28"/>
        </w:rPr>
      </w:pPr>
      <w:r w:rsidRPr="00AB696B">
        <w:rPr>
          <w:color w:val="000000"/>
          <w:sz w:val="28"/>
          <w:szCs w:val="28"/>
        </w:rPr>
        <w:lastRenderedPageBreak/>
        <w:t>Приложение № 4</w:t>
      </w:r>
    </w:p>
    <w:p w:rsidR="00166F7F" w:rsidRPr="00AB696B" w:rsidRDefault="00166F7F" w:rsidP="00166F7F">
      <w:pPr>
        <w:tabs>
          <w:tab w:val="left" w:pos="5488"/>
        </w:tabs>
        <w:jc w:val="right"/>
        <w:rPr>
          <w:color w:val="000000"/>
          <w:sz w:val="28"/>
          <w:szCs w:val="28"/>
        </w:rPr>
      </w:pPr>
      <w:r w:rsidRPr="00AB696B">
        <w:rPr>
          <w:color w:val="000000"/>
          <w:sz w:val="28"/>
          <w:szCs w:val="28"/>
        </w:rPr>
        <w:t>к постановлению администрации</w:t>
      </w:r>
    </w:p>
    <w:p w:rsidR="00166F7F" w:rsidRPr="00AB696B" w:rsidRDefault="00166F7F" w:rsidP="00166F7F">
      <w:pPr>
        <w:tabs>
          <w:tab w:val="left" w:pos="5488"/>
        </w:tabs>
        <w:jc w:val="right"/>
        <w:rPr>
          <w:color w:val="000000"/>
          <w:sz w:val="28"/>
          <w:szCs w:val="28"/>
        </w:rPr>
      </w:pPr>
      <w:r w:rsidRPr="00AB696B">
        <w:rPr>
          <w:color w:val="000000"/>
          <w:sz w:val="28"/>
          <w:szCs w:val="28"/>
        </w:rPr>
        <w:t>МР «Усть-Куломский»</w:t>
      </w:r>
    </w:p>
    <w:p w:rsidR="00166F7F" w:rsidRPr="00AB696B" w:rsidRDefault="00166F7F" w:rsidP="00166F7F">
      <w:pPr>
        <w:tabs>
          <w:tab w:val="left" w:pos="5488"/>
        </w:tabs>
        <w:jc w:val="right"/>
        <w:rPr>
          <w:color w:val="FF0000"/>
          <w:sz w:val="28"/>
          <w:szCs w:val="28"/>
        </w:rPr>
      </w:pPr>
      <w:r>
        <w:rPr>
          <w:color w:val="FF0000"/>
          <w:sz w:val="28"/>
          <w:szCs w:val="28"/>
        </w:rPr>
        <w:t>о</w:t>
      </w:r>
      <w:r w:rsidRPr="00AB696B">
        <w:rPr>
          <w:color w:val="FF0000"/>
          <w:sz w:val="28"/>
          <w:szCs w:val="28"/>
        </w:rPr>
        <w:t xml:space="preserve">т </w:t>
      </w:r>
      <w:r>
        <w:rPr>
          <w:color w:val="FF0000"/>
          <w:sz w:val="28"/>
          <w:szCs w:val="28"/>
        </w:rPr>
        <w:t>29</w:t>
      </w:r>
      <w:r w:rsidRPr="00AB696B">
        <w:rPr>
          <w:color w:val="FF0000"/>
          <w:sz w:val="28"/>
          <w:szCs w:val="28"/>
        </w:rPr>
        <w:t xml:space="preserve"> </w:t>
      </w:r>
      <w:r>
        <w:rPr>
          <w:color w:val="FF0000"/>
          <w:sz w:val="28"/>
          <w:szCs w:val="28"/>
        </w:rPr>
        <w:t>августа</w:t>
      </w:r>
      <w:r w:rsidRPr="00AB696B">
        <w:rPr>
          <w:color w:val="FF0000"/>
          <w:sz w:val="28"/>
          <w:szCs w:val="28"/>
        </w:rPr>
        <w:t xml:space="preserve"> </w:t>
      </w:r>
      <w:r w:rsidRPr="00AB696B">
        <w:rPr>
          <w:rFonts w:ascii="Times New Roman CYR" w:hAnsi="Times New Roman CYR"/>
          <w:color w:val="FF0000"/>
          <w:sz w:val="28"/>
          <w:szCs w:val="28"/>
          <w:lang w:eastAsia="en-US"/>
        </w:rPr>
        <w:t>202</w:t>
      </w:r>
      <w:r>
        <w:rPr>
          <w:rFonts w:ascii="Times New Roman CYR" w:hAnsi="Times New Roman CYR"/>
          <w:color w:val="FF0000"/>
          <w:sz w:val="28"/>
          <w:szCs w:val="28"/>
          <w:lang w:eastAsia="en-US"/>
        </w:rPr>
        <w:t>4</w:t>
      </w:r>
      <w:r w:rsidRPr="00AB696B">
        <w:rPr>
          <w:rFonts w:ascii="Times New Roman CYR" w:hAnsi="Times New Roman CYR"/>
          <w:color w:val="FF0000"/>
          <w:sz w:val="28"/>
          <w:szCs w:val="28"/>
          <w:lang w:eastAsia="en-US"/>
        </w:rPr>
        <w:t xml:space="preserve"> </w:t>
      </w:r>
      <w:r w:rsidRPr="00AB696B">
        <w:rPr>
          <w:color w:val="FF0000"/>
          <w:sz w:val="28"/>
          <w:szCs w:val="28"/>
        </w:rPr>
        <w:t>г. №</w:t>
      </w:r>
      <w:r>
        <w:rPr>
          <w:color w:val="FF0000"/>
          <w:sz w:val="28"/>
          <w:szCs w:val="28"/>
        </w:rPr>
        <w:t xml:space="preserve"> 1213</w:t>
      </w:r>
    </w:p>
    <w:p w:rsidR="00166F7F" w:rsidRPr="00AB696B" w:rsidRDefault="00166F7F" w:rsidP="00166F7F">
      <w:pPr>
        <w:tabs>
          <w:tab w:val="left" w:pos="5488"/>
        </w:tabs>
        <w:rPr>
          <w:color w:val="FF0000"/>
          <w:sz w:val="28"/>
          <w:szCs w:val="28"/>
        </w:rPr>
      </w:pPr>
    </w:p>
    <w:p w:rsidR="00166F7F" w:rsidRPr="00AB696B" w:rsidRDefault="00166F7F" w:rsidP="00166F7F">
      <w:pPr>
        <w:tabs>
          <w:tab w:val="left" w:pos="5488"/>
        </w:tabs>
        <w:jc w:val="center"/>
        <w:rPr>
          <w:b/>
          <w:color w:val="000000"/>
          <w:sz w:val="28"/>
          <w:szCs w:val="28"/>
        </w:rPr>
      </w:pPr>
      <w:r w:rsidRPr="00AB696B">
        <w:rPr>
          <w:b/>
          <w:color w:val="000000"/>
          <w:sz w:val="28"/>
          <w:szCs w:val="28"/>
        </w:rPr>
        <w:t>Аукционная документация</w:t>
      </w:r>
    </w:p>
    <w:p w:rsidR="00166F7F" w:rsidRPr="00AB696B" w:rsidRDefault="00166F7F" w:rsidP="00166F7F">
      <w:pPr>
        <w:tabs>
          <w:tab w:val="left" w:pos="3600"/>
          <w:tab w:val="left" w:pos="5488"/>
        </w:tabs>
        <w:jc w:val="both"/>
        <w:rPr>
          <w:color w:val="000000"/>
          <w:sz w:val="28"/>
          <w:szCs w:val="28"/>
        </w:rPr>
      </w:pPr>
    </w:p>
    <w:p w:rsidR="00166F7F" w:rsidRPr="00AB696B" w:rsidRDefault="00166F7F" w:rsidP="00166F7F">
      <w:pPr>
        <w:tabs>
          <w:tab w:val="left" w:pos="5488"/>
        </w:tabs>
        <w:jc w:val="center"/>
        <w:rPr>
          <w:b/>
          <w:color w:val="000000"/>
          <w:sz w:val="28"/>
          <w:szCs w:val="28"/>
        </w:rPr>
      </w:pPr>
      <w:r w:rsidRPr="00AB696B">
        <w:rPr>
          <w:b/>
          <w:color w:val="000000"/>
          <w:sz w:val="28"/>
          <w:szCs w:val="28"/>
        </w:rPr>
        <w:t>1. Общие положения</w:t>
      </w:r>
    </w:p>
    <w:p w:rsidR="00166F7F" w:rsidRPr="00AB696B" w:rsidRDefault="00166F7F" w:rsidP="00166F7F">
      <w:pPr>
        <w:tabs>
          <w:tab w:val="left" w:pos="5488"/>
        </w:tabs>
        <w:jc w:val="both"/>
        <w:rPr>
          <w:sz w:val="28"/>
          <w:szCs w:val="28"/>
        </w:rPr>
      </w:pPr>
      <w:r w:rsidRPr="00AB696B">
        <w:rPr>
          <w:color w:val="000000"/>
          <w:sz w:val="28"/>
          <w:szCs w:val="28"/>
        </w:rPr>
        <w:t>1.1. Настоящая документация устанавливает порядок организации, подготовки и проведения открытого аукциона на право заключения договор</w:t>
      </w:r>
      <w:r>
        <w:rPr>
          <w:color w:val="000000"/>
          <w:sz w:val="28"/>
          <w:szCs w:val="28"/>
        </w:rPr>
        <w:t>а аренды земельного</w:t>
      </w:r>
      <w:r w:rsidRPr="00AB696B">
        <w:rPr>
          <w:color w:val="000000"/>
          <w:sz w:val="28"/>
          <w:szCs w:val="28"/>
        </w:rPr>
        <w:t xml:space="preserve"> участк</w:t>
      </w:r>
      <w:r>
        <w:rPr>
          <w:color w:val="000000"/>
          <w:sz w:val="28"/>
          <w:szCs w:val="28"/>
        </w:rPr>
        <w:t>а.</w:t>
      </w:r>
      <w:r w:rsidRPr="00AB696B">
        <w:rPr>
          <w:sz w:val="28"/>
          <w:szCs w:val="28"/>
        </w:rPr>
        <w:t xml:space="preserve"> </w:t>
      </w:r>
    </w:p>
    <w:p w:rsidR="00166F7F" w:rsidRPr="00AB696B" w:rsidRDefault="00166F7F" w:rsidP="00166F7F">
      <w:pPr>
        <w:tabs>
          <w:tab w:val="left" w:pos="5488"/>
        </w:tabs>
        <w:jc w:val="both"/>
        <w:rPr>
          <w:sz w:val="28"/>
          <w:szCs w:val="28"/>
        </w:rPr>
      </w:pPr>
      <w:r w:rsidRPr="00AB696B">
        <w:rPr>
          <w:sz w:val="28"/>
          <w:szCs w:val="28"/>
        </w:rPr>
        <w:t>Земельные участки не обременены.</w:t>
      </w:r>
    </w:p>
    <w:p w:rsidR="00166F7F" w:rsidRPr="00AB696B" w:rsidRDefault="00166F7F" w:rsidP="00166F7F">
      <w:pPr>
        <w:tabs>
          <w:tab w:val="left" w:pos="5488"/>
        </w:tabs>
        <w:ind w:firstLine="851"/>
        <w:jc w:val="both"/>
        <w:rPr>
          <w:color w:val="000000"/>
          <w:sz w:val="28"/>
        </w:rPr>
      </w:pPr>
    </w:p>
    <w:tbl>
      <w:tblPr>
        <w:tblW w:w="10490"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6"/>
        <w:gridCol w:w="1842"/>
        <w:gridCol w:w="2210"/>
        <w:gridCol w:w="1275"/>
        <w:gridCol w:w="851"/>
        <w:gridCol w:w="1843"/>
        <w:gridCol w:w="1423"/>
      </w:tblGrid>
      <w:tr w:rsidR="00166F7F" w:rsidRPr="00483536" w:rsidTr="0018615A">
        <w:tc>
          <w:tcPr>
            <w:tcW w:w="1046" w:type="dxa"/>
          </w:tcPr>
          <w:p w:rsidR="00166F7F" w:rsidRPr="00483536" w:rsidRDefault="00166F7F" w:rsidP="0018615A">
            <w:pPr>
              <w:tabs>
                <w:tab w:val="left" w:pos="5488"/>
              </w:tabs>
              <w:jc w:val="center"/>
            </w:pPr>
            <w:r w:rsidRPr="00483536">
              <w:rPr>
                <w:lang w:val="en-US"/>
              </w:rPr>
              <w:t>N</w:t>
            </w:r>
            <w:r w:rsidRPr="00483536">
              <w:t xml:space="preserve"> лота</w:t>
            </w:r>
          </w:p>
        </w:tc>
        <w:tc>
          <w:tcPr>
            <w:tcW w:w="1842" w:type="dxa"/>
          </w:tcPr>
          <w:p w:rsidR="00166F7F" w:rsidRPr="00483536" w:rsidRDefault="00166F7F" w:rsidP="0018615A">
            <w:pPr>
              <w:tabs>
                <w:tab w:val="left" w:pos="5488"/>
              </w:tabs>
              <w:jc w:val="center"/>
            </w:pPr>
            <w:r w:rsidRPr="00483536">
              <w:t>Наименование</w:t>
            </w:r>
          </w:p>
        </w:tc>
        <w:tc>
          <w:tcPr>
            <w:tcW w:w="2210" w:type="dxa"/>
          </w:tcPr>
          <w:p w:rsidR="00166F7F" w:rsidRPr="00483536" w:rsidRDefault="00166F7F" w:rsidP="0018615A">
            <w:pPr>
              <w:tabs>
                <w:tab w:val="left" w:pos="5488"/>
              </w:tabs>
              <w:jc w:val="center"/>
            </w:pPr>
            <w:r w:rsidRPr="00483536">
              <w:t>Местоположение</w:t>
            </w:r>
          </w:p>
        </w:tc>
        <w:tc>
          <w:tcPr>
            <w:tcW w:w="1275" w:type="dxa"/>
          </w:tcPr>
          <w:p w:rsidR="00166F7F" w:rsidRPr="00483536" w:rsidRDefault="00166F7F" w:rsidP="0018615A">
            <w:pPr>
              <w:tabs>
                <w:tab w:val="left" w:pos="5488"/>
              </w:tabs>
              <w:jc w:val="center"/>
            </w:pPr>
            <w:r w:rsidRPr="00483536">
              <w:t>Категория земель</w:t>
            </w:r>
          </w:p>
        </w:tc>
        <w:tc>
          <w:tcPr>
            <w:tcW w:w="851" w:type="dxa"/>
          </w:tcPr>
          <w:p w:rsidR="00166F7F" w:rsidRPr="00483536" w:rsidRDefault="00166F7F" w:rsidP="0018615A">
            <w:pPr>
              <w:tabs>
                <w:tab w:val="left" w:pos="5488"/>
              </w:tabs>
              <w:jc w:val="center"/>
            </w:pPr>
            <w:r w:rsidRPr="00483536">
              <w:t>Площадь</w:t>
            </w:r>
          </w:p>
          <w:p w:rsidR="00166F7F" w:rsidRPr="00483536" w:rsidRDefault="00166F7F" w:rsidP="0018615A">
            <w:pPr>
              <w:tabs>
                <w:tab w:val="left" w:pos="5488"/>
              </w:tabs>
              <w:jc w:val="center"/>
            </w:pPr>
            <w:r w:rsidRPr="00483536">
              <w:t>(м</w:t>
            </w:r>
            <w:r w:rsidRPr="00483536">
              <w:rPr>
                <w:vertAlign w:val="superscript"/>
              </w:rPr>
              <w:t>2</w:t>
            </w:r>
            <w:r w:rsidRPr="00483536">
              <w:t>)</w:t>
            </w:r>
          </w:p>
        </w:tc>
        <w:tc>
          <w:tcPr>
            <w:tcW w:w="1843" w:type="dxa"/>
          </w:tcPr>
          <w:p w:rsidR="00166F7F" w:rsidRPr="00483536" w:rsidRDefault="00166F7F" w:rsidP="0018615A">
            <w:pPr>
              <w:tabs>
                <w:tab w:val="left" w:pos="5488"/>
              </w:tabs>
              <w:jc w:val="center"/>
            </w:pPr>
            <w:r w:rsidRPr="00483536">
              <w:t>Кадастровый номер</w:t>
            </w:r>
          </w:p>
        </w:tc>
        <w:tc>
          <w:tcPr>
            <w:tcW w:w="1423" w:type="dxa"/>
          </w:tcPr>
          <w:p w:rsidR="00166F7F" w:rsidRPr="00483536" w:rsidRDefault="00166F7F" w:rsidP="0018615A">
            <w:pPr>
              <w:tabs>
                <w:tab w:val="left" w:pos="5488"/>
              </w:tabs>
              <w:jc w:val="center"/>
              <w:rPr>
                <w:color w:val="000000"/>
              </w:rPr>
            </w:pPr>
            <w:r w:rsidRPr="00483536">
              <w:rPr>
                <w:color w:val="000000"/>
              </w:rPr>
              <w:t>Начальная цена  годовой арендной платы</w:t>
            </w:r>
          </w:p>
          <w:p w:rsidR="00166F7F" w:rsidRPr="00483536" w:rsidRDefault="00166F7F" w:rsidP="0018615A">
            <w:pPr>
              <w:tabs>
                <w:tab w:val="left" w:pos="5488"/>
              </w:tabs>
              <w:jc w:val="center"/>
            </w:pPr>
            <w:r w:rsidRPr="00483536">
              <w:rPr>
                <w:color w:val="000000"/>
              </w:rPr>
              <w:t xml:space="preserve"> (в руб.)</w:t>
            </w:r>
          </w:p>
        </w:tc>
      </w:tr>
      <w:tr w:rsidR="00166F7F" w:rsidRPr="00814E27" w:rsidTr="0018615A">
        <w:trPr>
          <w:trHeight w:val="2286"/>
        </w:trPr>
        <w:tc>
          <w:tcPr>
            <w:tcW w:w="1046" w:type="dxa"/>
          </w:tcPr>
          <w:p w:rsidR="00166F7F" w:rsidRPr="00814E27" w:rsidRDefault="00166F7F" w:rsidP="0018615A">
            <w:pPr>
              <w:tabs>
                <w:tab w:val="left" w:pos="5488"/>
              </w:tabs>
              <w:jc w:val="center"/>
            </w:pPr>
            <w:r w:rsidRPr="00814E27">
              <w:t xml:space="preserve">Лот </w:t>
            </w:r>
            <w:r>
              <w:t>1</w:t>
            </w:r>
          </w:p>
        </w:tc>
        <w:tc>
          <w:tcPr>
            <w:tcW w:w="1842" w:type="dxa"/>
          </w:tcPr>
          <w:p w:rsidR="00166F7F" w:rsidRPr="008F303B" w:rsidRDefault="00166F7F" w:rsidP="0018615A">
            <w:pPr>
              <w:tabs>
                <w:tab w:val="left" w:pos="5488"/>
              </w:tabs>
            </w:pPr>
            <w:r w:rsidRPr="008F303B">
              <w:t xml:space="preserve">Земельный участок с видом разрешенного использования: для </w:t>
            </w:r>
            <w:r>
              <w:t>индивидуального жилищного строительства</w:t>
            </w:r>
          </w:p>
        </w:tc>
        <w:tc>
          <w:tcPr>
            <w:tcW w:w="2210" w:type="dxa"/>
          </w:tcPr>
          <w:p w:rsidR="00166F7F" w:rsidRPr="00814E27" w:rsidRDefault="00166F7F" w:rsidP="0018615A">
            <w:pPr>
              <w:tabs>
                <w:tab w:val="left" w:pos="5488"/>
              </w:tabs>
            </w:pPr>
            <w:r w:rsidRPr="008F303B">
              <w:rPr>
                <w:color w:val="000000"/>
                <w:shd w:val="clear" w:color="auto" w:fill="FFFFFF"/>
              </w:rPr>
              <w:t xml:space="preserve">Российская Федерация, Республика Коми, муниципальный район Усть-Куломский, сельское поселение </w:t>
            </w:r>
            <w:r>
              <w:rPr>
                <w:color w:val="000000"/>
                <w:shd w:val="clear" w:color="auto" w:fill="FFFFFF"/>
              </w:rPr>
              <w:t>Усть-Нем</w:t>
            </w:r>
            <w:r w:rsidRPr="008F303B">
              <w:rPr>
                <w:color w:val="000000"/>
                <w:shd w:val="clear" w:color="auto" w:fill="FFFFFF"/>
              </w:rPr>
              <w:t xml:space="preserve">, </w:t>
            </w:r>
            <w:r>
              <w:rPr>
                <w:color w:val="000000"/>
                <w:shd w:val="clear" w:color="auto" w:fill="FFFFFF"/>
              </w:rPr>
              <w:t>с.Усть-Нем</w:t>
            </w:r>
            <w:r w:rsidRPr="008F303B">
              <w:rPr>
                <w:color w:val="000000"/>
                <w:shd w:val="clear" w:color="auto" w:fill="FFFFFF"/>
              </w:rPr>
              <w:t xml:space="preserve">, ул. </w:t>
            </w:r>
            <w:r>
              <w:rPr>
                <w:color w:val="000000"/>
                <w:shd w:val="clear" w:color="auto" w:fill="FFFFFF"/>
              </w:rPr>
              <w:t>Тимушева</w:t>
            </w:r>
          </w:p>
        </w:tc>
        <w:tc>
          <w:tcPr>
            <w:tcW w:w="1275" w:type="dxa"/>
          </w:tcPr>
          <w:p w:rsidR="00166F7F" w:rsidRDefault="00166F7F" w:rsidP="0018615A">
            <w:pPr>
              <w:tabs>
                <w:tab w:val="left" w:pos="5488"/>
              </w:tabs>
              <w:rPr>
                <w:bCs/>
                <w:shd w:val="clear" w:color="auto" w:fill="FFFFFF"/>
              </w:rPr>
            </w:pPr>
            <w:r w:rsidRPr="00814E27">
              <w:rPr>
                <w:bCs/>
                <w:shd w:val="clear" w:color="auto" w:fill="FFFFFF"/>
              </w:rPr>
              <w:t>Земли населенных пунктов</w:t>
            </w:r>
          </w:p>
          <w:p w:rsidR="00166F7F" w:rsidRPr="00960322" w:rsidRDefault="00166F7F" w:rsidP="0018615A"/>
          <w:p w:rsidR="00166F7F" w:rsidRPr="00960322" w:rsidRDefault="00166F7F" w:rsidP="0018615A"/>
          <w:p w:rsidR="00166F7F" w:rsidRPr="00960322" w:rsidRDefault="00166F7F" w:rsidP="0018615A"/>
        </w:tc>
        <w:tc>
          <w:tcPr>
            <w:tcW w:w="851" w:type="dxa"/>
          </w:tcPr>
          <w:p w:rsidR="00166F7F" w:rsidRPr="00814E27" w:rsidRDefault="00166F7F" w:rsidP="0018615A">
            <w:pPr>
              <w:tabs>
                <w:tab w:val="left" w:pos="5488"/>
              </w:tabs>
              <w:jc w:val="center"/>
            </w:pPr>
            <w:r>
              <w:t>625</w:t>
            </w:r>
          </w:p>
        </w:tc>
        <w:tc>
          <w:tcPr>
            <w:tcW w:w="1843" w:type="dxa"/>
          </w:tcPr>
          <w:p w:rsidR="00166F7F" w:rsidRPr="00814E27" w:rsidRDefault="00166F7F" w:rsidP="0018615A">
            <w:pPr>
              <w:tabs>
                <w:tab w:val="left" w:pos="5488"/>
              </w:tabs>
            </w:pPr>
            <w:r w:rsidRPr="00814E27">
              <w:t>11:07:</w:t>
            </w:r>
            <w:r>
              <w:t>3001004:338</w:t>
            </w:r>
          </w:p>
        </w:tc>
        <w:tc>
          <w:tcPr>
            <w:tcW w:w="1423" w:type="dxa"/>
          </w:tcPr>
          <w:p w:rsidR="00166F7F" w:rsidRPr="00814E27" w:rsidRDefault="00166F7F" w:rsidP="0018615A">
            <w:pPr>
              <w:tabs>
                <w:tab w:val="left" w:pos="5488"/>
              </w:tabs>
              <w:jc w:val="center"/>
            </w:pPr>
            <w:r>
              <w:t>2538,75</w:t>
            </w:r>
          </w:p>
        </w:tc>
      </w:tr>
    </w:tbl>
    <w:p w:rsidR="00166F7F" w:rsidRPr="00AB696B" w:rsidRDefault="00166F7F" w:rsidP="00166F7F">
      <w:pPr>
        <w:tabs>
          <w:tab w:val="left" w:pos="5488"/>
        </w:tabs>
        <w:ind w:firstLine="851"/>
        <w:jc w:val="both"/>
        <w:rPr>
          <w:color w:val="000000"/>
          <w:sz w:val="28"/>
        </w:rPr>
      </w:pP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 xml:space="preserve">Организатор </w:t>
      </w:r>
      <w:r>
        <w:rPr>
          <w:color w:val="000000"/>
          <w:sz w:val="28"/>
          <w:szCs w:val="28"/>
        </w:rPr>
        <w:t xml:space="preserve">открытого </w:t>
      </w:r>
      <w:r w:rsidRPr="00AB696B">
        <w:rPr>
          <w:color w:val="000000"/>
          <w:sz w:val="28"/>
          <w:szCs w:val="28"/>
        </w:rPr>
        <w:t>аукциона - администрация муниципального района «Усть-Куломский».</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1.2 Право на участие в аукционе распространяется на всех дееспособных граждан, индивидуальных предпринимателей и юридических лиц.</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По форме проведения и по составу участников аукцион является открытым.</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По форме предложений по цене аукцион - открытый.</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1.3. Участники аукциона должны отвечать требованиям раздела 2 настоящей конкурсной документации.</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1.4. Процедура проведения аукциона включает в себя следующие этапы:</w:t>
      </w:r>
    </w:p>
    <w:p w:rsidR="00166F7F" w:rsidRPr="00AB696B" w:rsidRDefault="00166F7F" w:rsidP="00166F7F">
      <w:pPr>
        <w:tabs>
          <w:tab w:val="left" w:pos="5488"/>
        </w:tabs>
        <w:ind w:firstLine="709"/>
        <w:jc w:val="both"/>
        <w:rPr>
          <w:sz w:val="28"/>
          <w:szCs w:val="28"/>
        </w:rPr>
      </w:pPr>
      <w:r w:rsidRPr="00AB696B">
        <w:rPr>
          <w:sz w:val="28"/>
          <w:szCs w:val="28"/>
        </w:rPr>
        <w:t>1) объявление о проведении аукциона;</w:t>
      </w:r>
    </w:p>
    <w:p w:rsidR="00166F7F" w:rsidRPr="00AB696B" w:rsidRDefault="00166F7F" w:rsidP="00166F7F">
      <w:pPr>
        <w:tabs>
          <w:tab w:val="left" w:pos="5488"/>
        </w:tabs>
        <w:ind w:firstLine="709"/>
        <w:jc w:val="both"/>
        <w:rPr>
          <w:sz w:val="28"/>
          <w:szCs w:val="28"/>
        </w:rPr>
      </w:pPr>
      <w:r w:rsidRPr="00AB696B">
        <w:rPr>
          <w:sz w:val="28"/>
          <w:szCs w:val="28"/>
        </w:rPr>
        <w:t>2) сбор заявок на участие в аукционе;</w:t>
      </w:r>
    </w:p>
    <w:p w:rsidR="00166F7F" w:rsidRPr="00AB696B" w:rsidRDefault="00166F7F" w:rsidP="00166F7F">
      <w:pPr>
        <w:tabs>
          <w:tab w:val="left" w:pos="5488"/>
        </w:tabs>
        <w:ind w:firstLine="709"/>
        <w:jc w:val="both"/>
        <w:rPr>
          <w:color w:val="000000"/>
          <w:sz w:val="28"/>
          <w:szCs w:val="28"/>
        </w:rPr>
      </w:pPr>
      <w:r w:rsidRPr="00AB696B">
        <w:rPr>
          <w:sz w:val="28"/>
          <w:szCs w:val="28"/>
        </w:rPr>
        <w:t>3) определение участников аукциона</w:t>
      </w:r>
      <w:r w:rsidRPr="00AB696B">
        <w:rPr>
          <w:color w:val="000000"/>
          <w:sz w:val="28"/>
          <w:szCs w:val="28"/>
        </w:rPr>
        <w:t xml:space="preserve"> или об отказе в допуске к участию в аукционе;</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4) проведение аукциона;</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5) заключение договора аренды земельного участка с победителем аукциона (единственным участником).</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lastRenderedPageBreak/>
        <w:t>1.5. Участник аукциона несет все затраты, связанные с подготовкой и подачей заявки. Организатор аукциона не отвечает и не имеет обязательств по этим расходам независимо от характера проведения и результатов аукциона.</w:t>
      </w:r>
    </w:p>
    <w:p w:rsidR="00166F7F" w:rsidRPr="00AB696B" w:rsidRDefault="00166F7F" w:rsidP="00166F7F">
      <w:pPr>
        <w:tabs>
          <w:tab w:val="left" w:pos="5488"/>
        </w:tabs>
        <w:ind w:firstLine="709"/>
        <w:jc w:val="center"/>
        <w:rPr>
          <w:b/>
          <w:color w:val="000000"/>
          <w:sz w:val="28"/>
          <w:szCs w:val="28"/>
        </w:rPr>
      </w:pPr>
      <w:r w:rsidRPr="00AB696B">
        <w:rPr>
          <w:b/>
          <w:color w:val="000000"/>
          <w:sz w:val="28"/>
          <w:szCs w:val="28"/>
        </w:rPr>
        <w:t>2.Перечень и порядок предоставления документов на аукцион</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Для участия в аукционе заявители представляют в установленный в извещении о проведении аукциона срок следующие документы:</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 xml:space="preserve">- заявка на участие в аукционе в произвольной форме </w:t>
      </w:r>
      <w:r w:rsidRPr="00AB696B">
        <w:rPr>
          <w:sz w:val="28"/>
          <w:szCs w:val="28"/>
        </w:rPr>
        <w:t>с приложением банковских реквизитов счета для возврата задатка</w:t>
      </w:r>
      <w:r w:rsidRPr="00AB696B">
        <w:rPr>
          <w:color w:val="000000"/>
          <w:sz w:val="28"/>
          <w:szCs w:val="28"/>
        </w:rPr>
        <w:t>;</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 копии документов, удостоверяющих личность заявителя (для граждан);</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 документы, подтверждающие внесение задатка.</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В случае подачи заявки представителем заявителя предъявляется надлежащим образом оформленная доверенность.</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Заявка с прилагаемыми к ней документами регистрируется организатором аукциона в журнале приема заявок с присвоением каждой заявке номера и с указанием даты и времени подачи документов. На каждом экземпляре документов организатором аукциона делается отметка о принятии заявки с указанием номера, даты и времени подачи документов.</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Представленные претендентами документы возврату не подлежат.</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Заявитель может отозвать зарегистрированную заявку на участие в аукционе до дня окончания срока приема заявок, уведомив об этом в письменной форме организатора аукциона.</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 xml:space="preserve">Заявка на участие в аукционе, поступившая по истечении срока приема заявок, вместе с документами по описи, на которой делается отметка об отказе в принятии документов с указанием причины отказа, возвращается в день ее поступления заявителю под расписку и к рассмотрению не принимаются. </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 xml:space="preserve">Принятые заявки рассматриваются комиссией </w:t>
      </w:r>
      <w:r w:rsidRPr="00AB696B">
        <w:rPr>
          <w:b/>
          <w:color w:val="000000"/>
          <w:sz w:val="28"/>
          <w:szCs w:val="28"/>
        </w:rPr>
        <w:t xml:space="preserve"> </w:t>
      </w:r>
      <w:r w:rsidRPr="00AB696B">
        <w:rPr>
          <w:b/>
          <w:color w:val="FF0000"/>
          <w:sz w:val="28"/>
          <w:szCs w:val="28"/>
        </w:rPr>
        <w:t>«</w:t>
      </w:r>
      <w:r>
        <w:rPr>
          <w:b/>
          <w:color w:val="FF0000"/>
          <w:sz w:val="28"/>
          <w:szCs w:val="28"/>
        </w:rPr>
        <w:t>04</w:t>
      </w:r>
      <w:r w:rsidRPr="00AB696B">
        <w:rPr>
          <w:b/>
          <w:color w:val="FF0000"/>
          <w:sz w:val="28"/>
          <w:szCs w:val="28"/>
        </w:rPr>
        <w:t xml:space="preserve">» </w:t>
      </w:r>
      <w:r>
        <w:rPr>
          <w:b/>
          <w:color w:val="FF0000"/>
          <w:sz w:val="28"/>
          <w:szCs w:val="28"/>
        </w:rPr>
        <w:t>октября</w:t>
      </w:r>
      <w:r w:rsidRPr="00AB696B">
        <w:rPr>
          <w:b/>
          <w:color w:val="FF0000"/>
          <w:sz w:val="28"/>
          <w:szCs w:val="28"/>
        </w:rPr>
        <w:t xml:space="preserve"> 202</w:t>
      </w:r>
      <w:r>
        <w:rPr>
          <w:b/>
          <w:color w:val="FF0000"/>
          <w:sz w:val="28"/>
          <w:szCs w:val="28"/>
        </w:rPr>
        <w:t>4</w:t>
      </w:r>
      <w:r w:rsidRPr="00AB696B">
        <w:rPr>
          <w:b/>
          <w:color w:val="FF0000"/>
          <w:sz w:val="28"/>
          <w:szCs w:val="28"/>
        </w:rPr>
        <w:t xml:space="preserve"> года</w:t>
      </w:r>
      <w:r w:rsidRPr="00AB696B">
        <w:rPr>
          <w:sz w:val="28"/>
          <w:szCs w:val="28"/>
        </w:rPr>
        <w:t>.</w:t>
      </w:r>
      <w:r w:rsidRPr="00AB696B">
        <w:rPr>
          <w:color w:val="000000"/>
          <w:sz w:val="28"/>
          <w:szCs w:val="28"/>
        </w:rPr>
        <w:t xml:space="preserve"> По результатам рассмотрения документов комиссия принимает решение о признании заявителей участниками аукциона или об отказе в допуске заявителей к участию в аукционе, которое оформляется протоколом. Протокол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Претендент на участие в аукционе может ознакомиться с аукционной документацией и порядком проведения аукциона у организатора аукциона в администрации муниципального района «Усть-Куломский».</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lastRenderedPageBreak/>
        <w:t>Документы, соответствующие требованиям настоящей документации, хранятся у организатора аукциона до даты проведения аукциона.</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Заявитель имеет право:</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 получать от организатора аукциона информацию по условиям и порядку проведения аукциона;</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 xml:space="preserve">- производить осмотр предмета аукциона; </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-отозвать свою заявку до даты проведения аукциона.</w:t>
      </w:r>
    </w:p>
    <w:p w:rsidR="00166F7F" w:rsidRDefault="00166F7F" w:rsidP="00166F7F">
      <w:pPr>
        <w:tabs>
          <w:tab w:val="left" w:pos="5488"/>
        </w:tabs>
        <w:jc w:val="center"/>
        <w:rPr>
          <w:b/>
          <w:color w:val="000000"/>
          <w:sz w:val="28"/>
          <w:szCs w:val="28"/>
        </w:rPr>
      </w:pPr>
    </w:p>
    <w:p w:rsidR="00166F7F" w:rsidRDefault="00166F7F" w:rsidP="00166F7F">
      <w:pPr>
        <w:tabs>
          <w:tab w:val="left" w:pos="5488"/>
        </w:tabs>
        <w:jc w:val="center"/>
        <w:rPr>
          <w:b/>
          <w:color w:val="000000"/>
          <w:sz w:val="28"/>
          <w:szCs w:val="28"/>
        </w:rPr>
      </w:pPr>
    </w:p>
    <w:p w:rsidR="00166F7F" w:rsidRDefault="00166F7F" w:rsidP="00166F7F">
      <w:pPr>
        <w:tabs>
          <w:tab w:val="left" w:pos="5488"/>
        </w:tabs>
        <w:jc w:val="center"/>
        <w:rPr>
          <w:b/>
          <w:color w:val="000000"/>
          <w:sz w:val="28"/>
          <w:szCs w:val="28"/>
        </w:rPr>
      </w:pPr>
    </w:p>
    <w:p w:rsidR="00166F7F" w:rsidRDefault="00166F7F" w:rsidP="00166F7F">
      <w:pPr>
        <w:tabs>
          <w:tab w:val="left" w:pos="5488"/>
        </w:tabs>
        <w:jc w:val="center"/>
        <w:rPr>
          <w:b/>
          <w:color w:val="000000"/>
          <w:sz w:val="28"/>
          <w:szCs w:val="28"/>
        </w:rPr>
      </w:pPr>
      <w:r w:rsidRPr="00AB696B">
        <w:rPr>
          <w:b/>
          <w:color w:val="000000"/>
          <w:sz w:val="28"/>
          <w:szCs w:val="28"/>
        </w:rPr>
        <w:t>3. Порядок проведения аукциона</w:t>
      </w:r>
    </w:p>
    <w:p w:rsidR="00166F7F" w:rsidRPr="00AB696B" w:rsidRDefault="00166F7F" w:rsidP="00166F7F">
      <w:pPr>
        <w:tabs>
          <w:tab w:val="left" w:pos="5488"/>
        </w:tabs>
        <w:jc w:val="center"/>
        <w:rPr>
          <w:color w:val="000000"/>
          <w:sz w:val="28"/>
          <w:szCs w:val="28"/>
        </w:rPr>
      </w:pPr>
      <w:r w:rsidRPr="00AB696B">
        <w:rPr>
          <w:sz w:val="28"/>
          <w:szCs w:val="28"/>
        </w:rPr>
        <w:t>Организатор аукциона публикует информационное извещение в бюллетене «Информационный вестник Совета и администрации МР «Усть-Куломский», на официальном сайте администрации муниципального района «Усть-Куломский»</w:t>
      </w:r>
      <w:r>
        <w:rPr>
          <w:sz w:val="28"/>
          <w:szCs w:val="28"/>
        </w:rPr>
        <w:t xml:space="preserve"> </w:t>
      </w:r>
      <w:r w:rsidRPr="00D93BE5">
        <w:rPr>
          <w:sz w:val="28"/>
          <w:szCs w:val="28"/>
          <w:u w:val="single"/>
          <w:lang w:val="en-US"/>
        </w:rPr>
        <w:t>ust</w:t>
      </w:r>
      <w:r w:rsidRPr="00D93BE5">
        <w:rPr>
          <w:sz w:val="28"/>
          <w:szCs w:val="28"/>
          <w:u w:val="single"/>
        </w:rPr>
        <w:t>-</w:t>
      </w:r>
      <w:r w:rsidRPr="00D93BE5">
        <w:rPr>
          <w:sz w:val="28"/>
          <w:szCs w:val="28"/>
          <w:u w:val="single"/>
          <w:lang w:val="en-US"/>
        </w:rPr>
        <w:t>kulomsky</w:t>
      </w:r>
      <w:r w:rsidRPr="00D93BE5">
        <w:rPr>
          <w:sz w:val="28"/>
          <w:szCs w:val="28"/>
          <w:u w:val="single"/>
        </w:rPr>
        <w:t>.</w:t>
      </w:r>
      <w:r w:rsidRPr="00D93BE5">
        <w:rPr>
          <w:sz w:val="28"/>
          <w:szCs w:val="28"/>
          <w:u w:val="single"/>
          <w:lang w:val="en-US"/>
        </w:rPr>
        <w:t>gosuslugi</w:t>
      </w:r>
      <w:r w:rsidRPr="00D93BE5">
        <w:rPr>
          <w:sz w:val="28"/>
          <w:szCs w:val="28"/>
          <w:u w:val="single"/>
        </w:rPr>
        <w:t>.</w:t>
      </w:r>
      <w:r w:rsidRPr="00D93BE5">
        <w:rPr>
          <w:sz w:val="28"/>
          <w:szCs w:val="28"/>
          <w:u w:val="single"/>
          <w:lang w:val="en-US"/>
        </w:rPr>
        <w:t>ru</w:t>
      </w:r>
      <w:r w:rsidRPr="00AB696B">
        <w:rPr>
          <w:sz w:val="28"/>
          <w:szCs w:val="28"/>
        </w:rPr>
        <w:t xml:space="preserve">  и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w:t>
      </w:r>
      <w:r w:rsidRPr="00AB696B">
        <w:rPr>
          <w:sz w:val="28"/>
          <w:szCs w:val="28"/>
          <w:u w:val="single"/>
          <w:lang w:val="en-US"/>
        </w:rPr>
        <w:t>www</w:t>
      </w:r>
      <w:r w:rsidRPr="00AB696B">
        <w:rPr>
          <w:sz w:val="28"/>
          <w:szCs w:val="28"/>
          <w:u w:val="single"/>
        </w:rPr>
        <w:t>.  torgi.gov.ru.</w:t>
      </w:r>
      <w:r w:rsidRPr="00AB696B">
        <w:rPr>
          <w:sz w:val="28"/>
          <w:szCs w:val="28"/>
        </w:rPr>
        <w:t xml:space="preserve"> о проведении открытого аукциона на право заключения договора </w:t>
      </w:r>
      <w:hyperlink r:id="rId45" w:history="1">
        <w:r w:rsidRPr="00AB696B">
          <w:rPr>
            <w:sz w:val="28"/>
            <w:szCs w:val="28"/>
          </w:rPr>
          <w:t>аренды земельного участк</w:t>
        </w:r>
      </w:hyperlink>
      <w:r w:rsidRPr="00AB696B">
        <w:rPr>
          <w:sz w:val="28"/>
          <w:szCs w:val="28"/>
        </w:rPr>
        <w:t xml:space="preserve">а </w:t>
      </w:r>
      <w:r w:rsidRPr="00AB696B">
        <w:rPr>
          <w:b/>
          <w:sz w:val="28"/>
          <w:szCs w:val="28"/>
        </w:rPr>
        <w:t>не менее чем за 30 (тридцать) дней</w:t>
      </w:r>
      <w:r w:rsidRPr="00AB696B">
        <w:rPr>
          <w:sz w:val="28"/>
          <w:szCs w:val="28"/>
        </w:rPr>
        <w:t xml:space="preserve"> до дня проведения аукциона.</w:t>
      </w:r>
      <w:r w:rsidRPr="00AB696B">
        <w:rPr>
          <w:color w:val="000000"/>
          <w:sz w:val="28"/>
          <w:szCs w:val="28"/>
        </w:rPr>
        <w:t xml:space="preserve"> Извещение о проведении аукциона должно содержать сведения:</w:t>
      </w:r>
    </w:p>
    <w:p w:rsidR="00166F7F" w:rsidRPr="00AB696B" w:rsidRDefault="00166F7F" w:rsidP="00166F7F">
      <w:pPr>
        <w:widowControl w:val="0"/>
        <w:tabs>
          <w:tab w:val="left" w:pos="5488"/>
        </w:tabs>
        <w:autoSpaceDE w:val="0"/>
        <w:autoSpaceDN w:val="0"/>
        <w:adjustRightInd w:val="0"/>
        <w:ind w:firstLine="540"/>
        <w:jc w:val="both"/>
        <w:rPr>
          <w:sz w:val="28"/>
          <w:szCs w:val="28"/>
        </w:rPr>
      </w:pPr>
      <w:r w:rsidRPr="00AB696B">
        <w:rPr>
          <w:sz w:val="28"/>
          <w:szCs w:val="28"/>
        </w:rPr>
        <w:t>1) об организаторе аукциона;</w:t>
      </w:r>
    </w:p>
    <w:p w:rsidR="00166F7F" w:rsidRPr="00AB696B" w:rsidRDefault="00166F7F" w:rsidP="00166F7F">
      <w:pPr>
        <w:widowControl w:val="0"/>
        <w:tabs>
          <w:tab w:val="left" w:pos="5488"/>
        </w:tabs>
        <w:autoSpaceDE w:val="0"/>
        <w:autoSpaceDN w:val="0"/>
        <w:adjustRightInd w:val="0"/>
        <w:ind w:firstLine="540"/>
        <w:jc w:val="both"/>
        <w:rPr>
          <w:sz w:val="28"/>
          <w:szCs w:val="28"/>
        </w:rPr>
      </w:pPr>
      <w:r w:rsidRPr="00AB696B">
        <w:rPr>
          <w:sz w:val="28"/>
          <w:szCs w:val="28"/>
        </w:rPr>
        <w:t>2) об уполномоченном органе и о реквизитах решения о проведении аукциона;</w:t>
      </w:r>
    </w:p>
    <w:p w:rsidR="00166F7F" w:rsidRPr="00AB696B" w:rsidRDefault="00166F7F" w:rsidP="00166F7F">
      <w:pPr>
        <w:widowControl w:val="0"/>
        <w:tabs>
          <w:tab w:val="left" w:pos="5488"/>
        </w:tabs>
        <w:autoSpaceDE w:val="0"/>
        <w:autoSpaceDN w:val="0"/>
        <w:adjustRightInd w:val="0"/>
        <w:ind w:firstLine="540"/>
        <w:jc w:val="both"/>
        <w:rPr>
          <w:sz w:val="28"/>
          <w:szCs w:val="28"/>
        </w:rPr>
      </w:pPr>
      <w:r w:rsidRPr="00AB696B">
        <w:rPr>
          <w:sz w:val="28"/>
          <w:szCs w:val="28"/>
        </w:rPr>
        <w:t>3) о месте, дате, времени и порядке проведения аукциона;</w:t>
      </w:r>
    </w:p>
    <w:p w:rsidR="00166F7F" w:rsidRPr="00AB696B" w:rsidRDefault="00166F7F" w:rsidP="00166F7F">
      <w:pPr>
        <w:widowControl w:val="0"/>
        <w:tabs>
          <w:tab w:val="left" w:pos="5488"/>
        </w:tabs>
        <w:autoSpaceDE w:val="0"/>
        <w:autoSpaceDN w:val="0"/>
        <w:adjustRightInd w:val="0"/>
        <w:ind w:firstLine="540"/>
        <w:jc w:val="both"/>
        <w:rPr>
          <w:sz w:val="28"/>
          <w:szCs w:val="28"/>
        </w:rPr>
      </w:pPr>
      <w:r w:rsidRPr="00AB696B">
        <w:rPr>
          <w:sz w:val="28"/>
          <w:szCs w:val="28"/>
        </w:rPr>
        <w:t xml:space="preserve">4) о предмете аукциона (в том числе о местоположении, площади и кадастровом номере земельного участка), правах на земельный участок, об ограничениях этих прав, о разрешенном использовании и принадлежности земельного участка к определенной категории земель, а также о максимально и (или) минимально допустимых параметрах разрешенного строительства объекта капитального строительства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предусматривающих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 на дату опубликования указанного извещения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 и случаев проведения аукциона на право заключения договора аренды земельного участка для комплексного освоения </w:t>
      </w:r>
      <w:r w:rsidRPr="00AB696B">
        <w:rPr>
          <w:sz w:val="28"/>
          <w:szCs w:val="28"/>
        </w:rPr>
        <w:lastRenderedPageBreak/>
        <w:t>территории или ведения дачного хозяйства);</w:t>
      </w:r>
    </w:p>
    <w:p w:rsidR="00166F7F" w:rsidRPr="00AB696B" w:rsidRDefault="00166F7F" w:rsidP="00166F7F">
      <w:pPr>
        <w:widowControl w:val="0"/>
        <w:tabs>
          <w:tab w:val="left" w:pos="5488"/>
        </w:tabs>
        <w:autoSpaceDE w:val="0"/>
        <w:autoSpaceDN w:val="0"/>
        <w:adjustRightInd w:val="0"/>
        <w:ind w:firstLine="540"/>
        <w:jc w:val="both"/>
        <w:rPr>
          <w:sz w:val="28"/>
          <w:szCs w:val="28"/>
        </w:rPr>
      </w:pPr>
      <w:r w:rsidRPr="00AB696B">
        <w:rPr>
          <w:sz w:val="28"/>
          <w:szCs w:val="28"/>
        </w:rPr>
        <w:t>5) о начальной цене предмета аукциона;</w:t>
      </w:r>
    </w:p>
    <w:p w:rsidR="00166F7F" w:rsidRPr="00AB696B" w:rsidRDefault="00166F7F" w:rsidP="00166F7F">
      <w:pPr>
        <w:widowControl w:val="0"/>
        <w:tabs>
          <w:tab w:val="left" w:pos="5488"/>
        </w:tabs>
        <w:autoSpaceDE w:val="0"/>
        <w:autoSpaceDN w:val="0"/>
        <w:adjustRightInd w:val="0"/>
        <w:ind w:firstLine="540"/>
        <w:jc w:val="both"/>
        <w:rPr>
          <w:sz w:val="28"/>
          <w:szCs w:val="28"/>
        </w:rPr>
      </w:pPr>
      <w:r w:rsidRPr="00AB696B">
        <w:rPr>
          <w:sz w:val="28"/>
          <w:szCs w:val="28"/>
        </w:rPr>
        <w:t>6) о "шаге аукциона";</w:t>
      </w:r>
    </w:p>
    <w:p w:rsidR="00166F7F" w:rsidRPr="00AB696B" w:rsidRDefault="00166F7F" w:rsidP="00166F7F">
      <w:pPr>
        <w:widowControl w:val="0"/>
        <w:tabs>
          <w:tab w:val="left" w:pos="5488"/>
        </w:tabs>
        <w:autoSpaceDE w:val="0"/>
        <w:autoSpaceDN w:val="0"/>
        <w:adjustRightInd w:val="0"/>
        <w:ind w:firstLine="540"/>
        <w:jc w:val="both"/>
        <w:rPr>
          <w:sz w:val="28"/>
          <w:szCs w:val="28"/>
        </w:rPr>
      </w:pPr>
      <w:r w:rsidRPr="00AB696B">
        <w:rPr>
          <w:sz w:val="28"/>
          <w:szCs w:val="28"/>
        </w:rPr>
        <w:t>7) о форме заявки на участие в аукционе, порядке ее приема, об адресе места ее приема, о дате и времени начала и окончания приема заявок на участие в аукционе;</w:t>
      </w:r>
    </w:p>
    <w:p w:rsidR="00166F7F" w:rsidRPr="00AB696B" w:rsidRDefault="00166F7F" w:rsidP="00166F7F">
      <w:pPr>
        <w:widowControl w:val="0"/>
        <w:tabs>
          <w:tab w:val="left" w:pos="5488"/>
        </w:tabs>
        <w:autoSpaceDE w:val="0"/>
        <w:autoSpaceDN w:val="0"/>
        <w:adjustRightInd w:val="0"/>
        <w:ind w:firstLine="540"/>
        <w:jc w:val="both"/>
        <w:rPr>
          <w:sz w:val="28"/>
          <w:szCs w:val="28"/>
        </w:rPr>
      </w:pPr>
      <w:r w:rsidRPr="00AB696B">
        <w:rPr>
          <w:sz w:val="28"/>
          <w:szCs w:val="28"/>
        </w:rPr>
        <w:t>8) о размере задатка, порядке его внесения участниками аукциона и возврата им задатка, банковских реквизитах счета для перечисления задатка;</w:t>
      </w:r>
    </w:p>
    <w:p w:rsidR="00166F7F" w:rsidRPr="00AB696B" w:rsidRDefault="00166F7F" w:rsidP="00166F7F">
      <w:pPr>
        <w:widowControl w:val="0"/>
        <w:tabs>
          <w:tab w:val="left" w:pos="5488"/>
        </w:tabs>
        <w:autoSpaceDE w:val="0"/>
        <w:autoSpaceDN w:val="0"/>
        <w:adjustRightInd w:val="0"/>
        <w:ind w:firstLine="540"/>
        <w:jc w:val="both"/>
        <w:rPr>
          <w:sz w:val="28"/>
          <w:szCs w:val="28"/>
        </w:rPr>
      </w:pPr>
      <w:r w:rsidRPr="00AB696B">
        <w:rPr>
          <w:sz w:val="28"/>
          <w:szCs w:val="28"/>
        </w:rPr>
        <w:t xml:space="preserve">9) о сроке аренды земельного участка в случае проведения аукциона на право заключения договора аренды земельного участка. При этом срок аренды такого земельного участка устанавливается с учетом ограничений, предусмотренных </w:t>
      </w:r>
      <w:hyperlink r:id="rId46" w:history="1">
        <w:r w:rsidRPr="00AB696B">
          <w:rPr>
            <w:color w:val="0000FF"/>
            <w:sz w:val="28"/>
            <w:szCs w:val="28"/>
          </w:rPr>
          <w:t>пунктами 8</w:t>
        </w:r>
      </w:hyperlink>
      <w:r w:rsidRPr="00AB696B">
        <w:rPr>
          <w:sz w:val="28"/>
          <w:szCs w:val="28"/>
        </w:rPr>
        <w:t xml:space="preserve"> и </w:t>
      </w:r>
      <w:hyperlink r:id="rId47" w:history="1">
        <w:r w:rsidRPr="00AB696B">
          <w:rPr>
            <w:color w:val="0000FF"/>
            <w:sz w:val="28"/>
            <w:szCs w:val="28"/>
          </w:rPr>
          <w:t>9 статьи 39.8</w:t>
        </w:r>
      </w:hyperlink>
      <w:r w:rsidRPr="00AB696B">
        <w:rPr>
          <w:rFonts w:ascii="Calibri" w:hAnsi="Calibri"/>
          <w:sz w:val="22"/>
          <w:szCs w:val="22"/>
          <w:lang w:eastAsia="en-US"/>
        </w:rPr>
        <w:t xml:space="preserve"> </w:t>
      </w:r>
      <w:r w:rsidRPr="00AB696B">
        <w:rPr>
          <w:sz w:val="28"/>
          <w:szCs w:val="28"/>
        </w:rPr>
        <w:t>Земельного Кодекса РФ;</w:t>
      </w:r>
    </w:p>
    <w:p w:rsidR="00166F7F" w:rsidRPr="00AB696B" w:rsidRDefault="00166F7F" w:rsidP="00166F7F">
      <w:pPr>
        <w:widowControl w:val="0"/>
        <w:tabs>
          <w:tab w:val="left" w:pos="5488"/>
        </w:tabs>
        <w:autoSpaceDE w:val="0"/>
        <w:autoSpaceDN w:val="0"/>
        <w:adjustRightInd w:val="0"/>
        <w:ind w:firstLine="540"/>
        <w:jc w:val="both"/>
        <w:rPr>
          <w:sz w:val="28"/>
          <w:szCs w:val="28"/>
        </w:rPr>
      </w:pPr>
      <w:r w:rsidRPr="00AB696B">
        <w:rPr>
          <w:sz w:val="28"/>
          <w:szCs w:val="28"/>
        </w:rPr>
        <w:t>10) о размере ежегодной арендной платы при предоставлении земельного участка юридическому лицу в аренду для комплексного освоения территории или ведения дачного хозяйства, за исключением первого арендного платежа, размер которого определяется по результатам аукциона на право заключения договора аренды земельного участка для комплексного освоения территории или ведения дачного хозяйства. При этом размер ежегодной арендной платы, если предметом аукциона является размер первого арендного платежа, определяется в порядке, установленном для определения арендной платы за земельные участки, находящиеся в государственной или муниципальной собственности, без проведения торгов;</w:t>
      </w:r>
    </w:p>
    <w:p w:rsidR="00166F7F" w:rsidRPr="00AB696B" w:rsidRDefault="00166F7F" w:rsidP="00166F7F">
      <w:pPr>
        <w:widowControl w:val="0"/>
        <w:tabs>
          <w:tab w:val="left" w:pos="5488"/>
        </w:tabs>
        <w:autoSpaceDE w:val="0"/>
        <w:autoSpaceDN w:val="0"/>
        <w:adjustRightInd w:val="0"/>
        <w:ind w:firstLine="540"/>
        <w:jc w:val="both"/>
        <w:rPr>
          <w:sz w:val="28"/>
          <w:szCs w:val="28"/>
        </w:rPr>
      </w:pPr>
      <w:r w:rsidRPr="00AB696B">
        <w:rPr>
          <w:sz w:val="28"/>
          <w:szCs w:val="28"/>
        </w:rPr>
        <w:t>11) обязательным приложением к размещенному на официальном сайте извещению о проведении аукциона является проект договора купли-продажи или проект договора аренды земельного участка;</w:t>
      </w:r>
    </w:p>
    <w:p w:rsidR="00166F7F" w:rsidRPr="00AB696B" w:rsidRDefault="00166F7F" w:rsidP="00166F7F">
      <w:pPr>
        <w:widowControl w:val="0"/>
        <w:tabs>
          <w:tab w:val="left" w:pos="5488"/>
        </w:tabs>
        <w:autoSpaceDE w:val="0"/>
        <w:autoSpaceDN w:val="0"/>
        <w:adjustRightInd w:val="0"/>
        <w:ind w:firstLine="540"/>
        <w:jc w:val="both"/>
        <w:rPr>
          <w:sz w:val="28"/>
          <w:szCs w:val="28"/>
        </w:rPr>
      </w:pPr>
      <w:r w:rsidRPr="00AB696B">
        <w:rPr>
          <w:sz w:val="28"/>
          <w:szCs w:val="28"/>
        </w:rPr>
        <w:t xml:space="preserve">12) обязательным приложением к размещенному на официальном сайте извещению о проведении аукциона на право заключения договора аренды земельного участка для комплексного освоения территории является проект договора о комплексном освоении территории, подготовленный в соответствии с Градостроительным </w:t>
      </w:r>
      <w:hyperlink r:id="rId48" w:history="1">
        <w:r w:rsidRPr="00AB696B">
          <w:rPr>
            <w:sz w:val="28"/>
            <w:szCs w:val="28"/>
          </w:rPr>
          <w:t>кодексом</w:t>
        </w:r>
      </w:hyperlink>
      <w:r w:rsidRPr="00AB696B">
        <w:rPr>
          <w:sz w:val="28"/>
          <w:szCs w:val="28"/>
        </w:rPr>
        <w:t xml:space="preserve"> Российской Федерации;</w:t>
      </w:r>
    </w:p>
    <w:p w:rsidR="00166F7F" w:rsidRPr="00AB696B" w:rsidRDefault="00166F7F" w:rsidP="00166F7F">
      <w:pPr>
        <w:widowControl w:val="0"/>
        <w:tabs>
          <w:tab w:val="left" w:pos="5488"/>
        </w:tabs>
        <w:autoSpaceDE w:val="0"/>
        <w:autoSpaceDN w:val="0"/>
        <w:adjustRightInd w:val="0"/>
        <w:ind w:firstLine="540"/>
        <w:jc w:val="both"/>
        <w:rPr>
          <w:sz w:val="28"/>
          <w:szCs w:val="28"/>
        </w:rPr>
      </w:pPr>
      <w:r w:rsidRPr="00AB696B">
        <w:rPr>
          <w:sz w:val="28"/>
          <w:szCs w:val="28"/>
        </w:rPr>
        <w:t xml:space="preserve">13) уполномоченный орган принимает решение об отказе в проведении аукциона в случае выявления обстоятельств, предусмотренных </w:t>
      </w:r>
      <w:hyperlink w:anchor="Par50" w:history="1">
        <w:r w:rsidRPr="00AB696B">
          <w:rPr>
            <w:sz w:val="28"/>
            <w:szCs w:val="28"/>
          </w:rPr>
          <w:t>пунктом 8</w:t>
        </w:r>
      </w:hyperlink>
      <w:r w:rsidRPr="00AB696B">
        <w:rPr>
          <w:sz w:val="28"/>
          <w:szCs w:val="28"/>
        </w:rPr>
        <w:t xml:space="preserve"> статьи 39.11 Земельного Кодекса Российской Федерации. Извещение об отказе в проведении аукциона размещается на официальном сайте организатором аукциона в течение трех дней со дня принятия данного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 xml:space="preserve">Заявитель представляет по адресу, указанному в объявлении о проведении аукциона, заявку на участие и полный комплект документов. </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Документы, поданные с нарушением срока, к рассмотрению не принимаются.</w:t>
      </w:r>
    </w:p>
    <w:p w:rsidR="00166F7F" w:rsidRPr="00AB696B" w:rsidRDefault="00166F7F" w:rsidP="00166F7F">
      <w:pPr>
        <w:widowControl w:val="0"/>
        <w:tabs>
          <w:tab w:val="left" w:pos="5488"/>
        </w:tabs>
        <w:autoSpaceDE w:val="0"/>
        <w:autoSpaceDN w:val="0"/>
        <w:adjustRightInd w:val="0"/>
        <w:ind w:firstLine="540"/>
        <w:jc w:val="both"/>
        <w:rPr>
          <w:sz w:val="28"/>
          <w:szCs w:val="28"/>
        </w:rPr>
      </w:pPr>
      <w:r w:rsidRPr="00AB696B">
        <w:rPr>
          <w:sz w:val="28"/>
          <w:szCs w:val="28"/>
        </w:rPr>
        <w:t>Заявитель не допускается к участию в аукционе в следующих случаях:</w:t>
      </w:r>
    </w:p>
    <w:p w:rsidR="00166F7F" w:rsidRPr="00AB696B" w:rsidRDefault="00166F7F" w:rsidP="00166F7F">
      <w:pPr>
        <w:widowControl w:val="0"/>
        <w:tabs>
          <w:tab w:val="left" w:pos="5488"/>
        </w:tabs>
        <w:autoSpaceDE w:val="0"/>
        <w:autoSpaceDN w:val="0"/>
        <w:adjustRightInd w:val="0"/>
        <w:ind w:firstLine="540"/>
        <w:jc w:val="both"/>
        <w:rPr>
          <w:sz w:val="28"/>
          <w:szCs w:val="28"/>
        </w:rPr>
      </w:pPr>
      <w:r w:rsidRPr="00AB696B">
        <w:rPr>
          <w:sz w:val="28"/>
          <w:szCs w:val="28"/>
        </w:rPr>
        <w:lastRenderedPageBreak/>
        <w:t>1) непредставление необходимых для участия в аукционе документов или представление недостоверных сведений;</w:t>
      </w:r>
    </w:p>
    <w:p w:rsidR="00166F7F" w:rsidRPr="00AB696B" w:rsidRDefault="00166F7F" w:rsidP="00166F7F">
      <w:pPr>
        <w:widowControl w:val="0"/>
        <w:tabs>
          <w:tab w:val="left" w:pos="5488"/>
        </w:tabs>
        <w:autoSpaceDE w:val="0"/>
        <w:autoSpaceDN w:val="0"/>
        <w:adjustRightInd w:val="0"/>
        <w:ind w:firstLine="540"/>
        <w:jc w:val="both"/>
        <w:rPr>
          <w:sz w:val="28"/>
          <w:szCs w:val="28"/>
        </w:rPr>
      </w:pPr>
      <w:r w:rsidRPr="00AB696B">
        <w:rPr>
          <w:sz w:val="28"/>
          <w:szCs w:val="28"/>
        </w:rPr>
        <w:t>2) непоступление задатка на дату рассмотрения заявок на участие в аукционе;</w:t>
      </w:r>
    </w:p>
    <w:p w:rsidR="00166F7F" w:rsidRPr="00AB696B" w:rsidRDefault="00166F7F" w:rsidP="00166F7F">
      <w:pPr>
        <w:widowControl w:val="0"/>
        <w:tabs>
          <w:tab w:val="left" w:pos="5488"/>
        </w:tabs>
        <w:autoSpaceDE w:val="0"/>
        <w:autoSpaceDN w:val="0"/>
        <w:adjustRightInd w:val="0"/>
        <w:ind w:firstLine="540"/>
        <w:jc w:val="both"/>
        <w:rPr>
          <w:sz w:val="28"/>
          <w:szCs w:val="28"/>
        </w:rPr>
      </w:pPr>
      <w:r w:rsidRPr="00AB696B">
        <w:rPr>
          <w:sz w:val="28"/>
          <w:szCs w:val="28"/>
        </w:rPr>
        <w:t>3)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статьей 39.12 Земельного Кодекса Российской Федерации реестре недобросовестных участников аукциона.</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 Уведомления вручаются под расписку либо направляются по почте заказным письмом.</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Заявитель, признанный участником аукциона, становится участником аукциона с момента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не позднее, чем на следующий день после дня подписания протокола.</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Документы, соответствующие требованиям настоящей инструкции хранятся у организатора аукциона до даты проведения аукциона.</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Аукцион ведет аукционист.</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Аукцион начинается с оглашения аукционистом наименования, основных характеристик земельного участка и начальной цены земельного участка, «шаг аукциона» и порядка проведения аукциона.</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«Шаг аукциона» устанавливается в размере 3 процентов от начальной цены годовой арендной платы за земельный участок и не изменяется в течение всего аукциона.</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Участникам аукциона выдаются пронумерованные билеты, которые они поднимают после оглашения аукционистом начальной цены годовой арендной платы за земельный участок и каждой очередной цены в случае, если готовы оплачивать ежегодную арендную плату за земельный участок в соответствии с этой ценой.</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 xml:space="preserve">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первый </w:t>
      </w:r>
      <w:r w:rsidRPr="00AB696B">
        <w:rPr>
          <w:color w:val="000000"/>
          <w:sz w:val="28"/>
          <w:szCs w:val="28"/>
        </w:rPr>
        <w:lastRenderedPageBreak/>
        <w:t>поднял билет, и указывает на этого участника аукциона. Затем аукционист объявляет следующую цену в соответствии с «шагом аукциона».</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При отсутствии участников аукциона, готовых купить земельный участок в соответствии с названной аукционистом ценой, аукционист повторяет эту цену 3 раза.</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Если после троекратного объявления очередной цены ни один из участников аукциона не поднял билета, аукцион завершается. Победителем аукциона признается тот участник аукциона, номер билета которого был назван аукционистом последним;</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По завершении аукциона аукционист объявляет о продаже земельного участка, называет цену проданного земельного участка и номер билета победителя аукциона.</w:t>
      </w:r>
    </w:p>
    <w:p w:rsidR="00166F7F" w:rsidRPr="00AB696B" w:rsidRDefault="00166F7F" w:rsidP="00166F7F">
      <w:pPr>
        <w:shd w:val="clear" w:color="auto" w:fill="FFFFFF"/>
        <w:tabs>
          <w:tab w:val="left" w:pos="5488"/>
        </w:tabs>
        <w:ind w:firstLine="547"/>
        <w:jc w:val="both"/>
        <w:rPr>
          <w:sz w:val="28"/>
          <w:szCs w:val="28"/>
        </w:rPr>
      </w:pPr>
      <w:r w:rsidRPr="00AB696B">
        <w:rPr>
          <w:sz w:val="28"/>
          <w:szCs w:val="28"/>
        </w:rPr>
        <w:t>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w:t>
      </w:r>
    </w:p>
    <w:p w:rsidR="00166F7F" w:rsidRPr="00AB696B" w:rsidRDefault="00166F7F" w:rsidP="00166F7F">
      <w:pPr>
        <w:shd w:val="clear" w:color="auto" w:fill="FFFFFF"/>
        <w:tabs>
          <w:tab w:val="left" w:pos="5488"/>
        </w:tabs>
        <w:ind w:firstLine="547"/>
        <w:jc w:val="both"/>
        <w:rPr>
          <w:sz w:val="28"/>
          <w:szCs w:val="28"/>
        </w:rPr>
      </w:pPr>
      <w:r w:rsidRPr="00AB696B">
        <w:rPr>
          <w:sz w:val="28"/>
          <w:szCs w:val="28"/>
        </w:rPr>
        <w:t>В протоколе указываются:</w:t>
      </w:r>
    </w:p>
    <w:p w:rsidR="00166F7F" w:rsidRPr="00AB696B" w:rsidRDefault="00166F7F" w:rsidP="00166F7F">
      <w:pPr>
        <w:shd w:val="clear" w:color="auto" w:fill="FFFFFF"/>
        <w:tabs>
          <w:tab w:val="left" w:pos="5488"/>
        </w:tabs>
        <w:ind w:firstLine="547"/>
        <w:jc w:val="both"/>
        <w:rPr>
          <w:sz w:val="28"/>
          <w:szCs w:val="28"/>
        </w:rPr>
      </w:pPr>
      <w:bookmarkStart w:id="3" w:name="dst692"/>
      <w:bookmarkEnd w:id="3"/>
      <w:r w:rsidRPr="00AB696B">
        <w:rPr>
          <w:sz w:val="28"/>
          <w:szCs w:val="28"/>
        </w:rPr>
        <w:t>1) сведения о месте, дате и времени проведения аукциона;</w:t>
      </w:r>
    </w:p>
    <w:p w:rsidR="00166F7F" w:rsidRPr="00AB696B" w:rsidRDefault="00166F7F" w:rsidP="00166F7F">
      <w:pPr>
        <w:shd w:val="clear" w:color="auto" w:fill="FFFFFF"/>
        <w:tabs>
          <w:tab w:val="left" w:pos="5488"/>
        </w:tabs>
        <w:ind w:firstLine="547"/>
        <w:jc w:val="both"/>
        <w:rPr>
          <w:sz w:val="28"/>
          <w:szCs w:val="28"/>
        </w:rPr>
      </w:pPr>
      <w:bookmarkStart w:id="4" w:name="dst693"/>
      <w:bookmarkEnd w:id="4"/>
      <w:r w:rsidRPr="00AB696B">
        <w:rPr>
          <w:sz w:val="28"/>
          <w:szCs w:val="28"/>
        </w:rPr>
        <w:t>2) предмет аукциона, в том числе сведения о местоположении и площади земельного участка;</w:t>
      </w:r>
    </w:p>
    <w:p w:rsidR="00166F7F" w:rsidRPr="00AB696B" w:rsidRDefault="00166F7F" w:rsidP="00166F7F">
      <w:pPr>
        <w:shd w:val="clear" w:color="auto" w:fill="FFFFFF"/>
        <w:tabs>
          <w:tab w:val="left" w:pos="5488"/>
        </w:tabs>
        <w:ind w:firstLine="547"/>
        <w:jc w:val="both"/>
        <w:rPr>
          <w:sz w:val="28"/>
          <w:szCs w:val="28"/>
        </w:rPr>
      </w:pPr>
      <w:bookmarkStart w:id="5" w:name="dst694"/>
      <w:bookmarkEnd w:id="5"/>
      <w:r w:rsidRPr="00AB696B">
        <w:rPr>
          <w:sz w:val="28"/>
          <w:szCs w:val="28"/>
        </w:rPr>
        <w:t>3) сведения об участниках аукциона, о начальной цене предмета аукциона, последнем и предпоследнем предложениях о цене предмета аукциона;</w:t>
      </w:r>
    </w:p>
    <w:p w:rsidR="00166F7F" w:rsidRPr="00AB696B" w:rsidRDefault="00166F7F" w:rsidP="00166F7F">
      <w:pPr>
        <w:shd w:val="clear" w:color="auto" w:fill="FFFFFF"/>
        <w:tabs>
          <w:tab w:val="left" w:pos="5488"/>
        </w:tabs>
        <w:ind w:firstLine="547"/>
        <w:jc w:val="both"/>
        <w:rPr>
          <w:sz w:val="28"/>
          <w:szCs w:val="28"/>
        </w:rPr>
      </w:pPr>
      <w:bookmarkStart w:id="6" w:name="dst695"/>
      <w:bookmarkEnd w:id="6"/>
      <w:r w:rsidRPr="00AB696B">
        <w:rPr>
          <w:sz w:val="28"/>
          <w:szCs w:val="28"/>
        </w:rPr>
        <w:t>4)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rsidR="00166F7F" w:rsidRPr="00AB696B" w:rsidRDefault="00166F7F" w:rsidP="00166F7F">
      <w:pPr>
        <w:shd w:val="clear" w:color="auto" w:fill="FFFFFF"/>
        <w:tabs>
          <w:tab w:val="left" w:pos="5488"/>
        </w:tabs>
        <w:ind w:firstLine="547"/>
        <w:jc w:val="both"/>
        <w:rPr>
          <w:sz w:val="28"/>
          <w:szCs w:val="28"/>
        </w:rPr>
      </w:pPr>
      <w:bookmarkStart w:id="7" w:name="dst696"/>
      <w:bookmarkEnd w:id="7"/>
      <w:r w:rsidRPr="00AB696B">
        <w:rPr>
          <w:sz w:val="28"/>
          <w:szCs w:val="28"/>
        </w:rPr>
        <w:t>5) сведения о последнем предложении, о цене предмета аукциона (цена приобретаемого в собственность земельного участка, размер ежегодной арендной платы или размер первого арендного платежа).</w:t>
      </w:r>
    </w:p>
    <w:p w:rsidR="00166F7F" w:rsidRPr="00AB696B" w:rsidRDefault="00166F7F" w:rsidP="00166F7F">
      <w:pPr>
        <w:shd w:val="clear" w:color="auto" w:fill="FFFFFF"/>
        <w:tabs>
          <w:tab w:val="left" w:pos="5488"/>
        </w:tabs>
        <w:ind w:firstLine="547"/>
        <w:jc w:val="both"/>
        <w:rPr>
          <w:sz w:val="28"/>
          <w:szCs w:val="28"/>
        </w:rPr>
      </w:pPr>
      <w:bookmarkStart w:id="8" w:name="dst697"/>
      <w:bookmarkEnd w:id="8"/>
      <w:r w:rsidRPr="00AB696B">
        <w:rPr>
          <w:sz w:val="28"/>
          <w:szCs w:val="28"/>
        </w:rPr>
        <w:t>Протокол о результатах аукциона размещается на официальном сайте в течение одного рабочего дня со дня подписания данного протокола.</w:t>
      </w:r>
    </w:p>
    <w:p w:rsidR="00166F7F" w:rsidRPr="00AB696B" w:rsidRDefault="00166F7F" w:rsidP="00166F7F">
      <w:pPr>
        <w:widowControl w:val="0"/>
        <w:tabs>
          <w:tab w:val="left" w:pos="5488"/>
        </w:tabs>
        <w:autoSpaceDE w:val="0"/>
        <w:autoSpaceDN w:val="0"/>
        <w:adjustRightInd w:val="0"/>
        <w:ind w:firstLine="540"/>
        <w:jc w:val="both"/>
        <w:rPr>
          <w:color w:val="000000"/>
          <w:sz w:val="28"/>
          <w:szCs w:val="28"/>
        </w:rPr>
      </w:pPr>
      <w:r w:rsidRPr="00AB696B">
        <w:rPr>
          <w:sz w:val="28"/>
          <w:szCs w:val="28"/>
        </w:rPr>
        <w:t xml:space="preserve">Протокол об итогах аукциона с момента его подписания организатором торгов и победителем, приобретает юридическую силу и является документом, удостоверяющим право победителя на заключение договора аренды земельного участка. </w:t>
      </w:r>
    </w:p>
    <w:p w:rsidR="00166F7F" w:rsidRPr="00AB696B" w:rsidRDefault="00166F7F" w:rsidP="00166F7F">
      <w:pPr>
        <w:widowControl w:val="0"/>
        <w:tabs>
          <w:tab w:val="left" w:pos="5488"/>
        </w:tabs>
        <w:autoSpaceDE w:val="0"/>
        <w:autoSpaceDN w:val="0"/>
        <w:adjustRightInd w:val="0"/>
        <w:ind w:firstLine="540"/>
        <w:jc w:val="both"/>
        <w:rPr>
          <w:sz w:val="28"/>
          <w:szCs w:val="28"/>
        </w:rPr>
      </w:pPr>
      <w:r w:rsidRPr="00AB696B">
        <w:rPr>
          <w:sz w:val="28"/>
          <w:szCs w:val="28"/>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w:t>
      </w:r>
    </w:p>
    <w:p w:rsidR="00166F7F" w:rsidRPr="00AB696B" w:rsidRDefault="00166F7F" w:rsidP="00166F7F">
      <w:pPr>
        <w:widowControl w:val="0"/>
        <w:tabs>
          <w:tab w:val="left" w:pos="5488"/>
        </w:tabs>
        <w:autoSpaceDE w:val="0"/>
        <w:autoSpaceDN w:val="0"/>
        <w:adjustRightInd w:val="0"/>
        <w:ind w:firstLine="540"/>
        <w:jc w:val="both"/>
        <w:rPr>
          <w:sz w:val="28"/>
          <w:szCs w:val="28"/>
        </w:rPr>
      </w:pPr>
      <w:bookmarkStart w:id="9" w:name="Par134"/>
      <w:bookmarkEnd w:id="9"/>
      <w:r w:rsidRPr="00AB696B">
        <w:rPr>
          <w:sz w:val="28"/>
          <w:szCs w:val="28"/>
        </w:rPr>
        <w:t xml:space="preserve">Уполномоченный орган направляет победителю аукциона или единственному принявшему участие в аукционе его участнику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размер ежегодной арендной платы или размер первого арендного </w:t>
      </w:r>
      <w:r w:rsidRPr="00AB696B">
        <w:rPr>
          <w:sz w:val="28"/>
          <w:szCs w:val="28"/>
        </w:rPr>
        <w:lastRenderedPageBreak/>
        <w:t>платежа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Задаток, внесенный лицом, признанным победителем аукциона, задаток, внесенный иным лицом, с которым договор аренды земельного участка заключается с единственным принявшим участие в аукционе его участником, засчитываются в оплату приобретаемого земельного участка или в счет арендной платы за него. Задатки, внесенные этими лицами, не заключившими в установленном настоящей статьей порядке договора аренды земельного участка вследствие уклонения от заключения указанных договоров, не возвращаются.</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Кворум для проведения заседания образует не менее 1/2 членов аукционной комиссии.</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Аукцион считается состоявшимся при участии не менее 2 участников.</w:t>
      </w:r>
    </w:p>
    <w:p w:rsidR="00166F7F" w:rsidRPr="00AB696B" w:rsidRDefault="00166F7F" w:rsidP="00166F7F">
      <w:pPr>
        <w:tabs>
          <w:tab w:val="left" w:pos="5488"/>
        </w:tabs>
        <w:jc w:val="center"/>
        <w:rPr>
          <w:color w:val="000000"/>
          <w:sz w:val="28"/>
          <w:szCs w:val="28"/>
        </w:rPr>
      </w:pPr>
    </w:p>
    <w:p w:rsidR="00166F7F" w:rsidRPr="00AB696B" w:rsidRDefault="00166F7F" w:rsidP="00166F7F">
      <w:pPr>
        <w:tabs>
          <w:tab w:val="left" w:pos="5488"/>
        </w:tabs>
        <w:jc w:val="center"/>
        <w:rPr>
          <w:b/>
          <w:color w:val="000000"/>
          <w:sz w:val="28"/>
          <w:szCs w:val="28"/>
        </w:rPr>
      </w:pPr>
      <w:r w:rsidRPr="00AB696B">
        <w:rPr>
          <w:b/>
          <w:color w:val="000000"/>
          <w:sz w:val="28"/>
          <w:szCs w:val="28"/>
        </w:rPr>
        <w:t>4. Признание аукциона несостоявшимся</w:t>
      </w:r>
    </w:p>
    <w:p w:rsidR="00166F7F" w:rsidRPr="00AB696B" w:rsidRDefault="00166F7F" w:rsidP="00166F7F">
      <w:pPr>
        <w:tabs>
          <w:tab w:val="left" w:pos="5488"/>
        </w:tabs>
        <w:ind w:firstLine="708"/>
        <w:rPr>
          <w:color w:val="000000"/>
          <w:sz w:val="28"/>
          <w:szCs w:val="28"/>
        </w:rPr>
      </w:pPr>
      <w:r w:rsidRPr="00AB696B">
        <w:rPr>
          <w:color w:val="000000"/>
          <w:sz w:val="28"/>
          <w:szCs w:val="28"/>
        </w:rPr>
        <w:t>Аукцион признается несостоявшимся в случае, если:</w:t>
      </w:r>
    </w:p>
    <w:p w:rsidR="00166F7F" w:rsidRPr="00AB696B" w:rsidRDefault="00166F7F" w:rsidP="004A0A2B">
      <w:pPr>
        <w:numPr>
          <w:ilvl w:val="0"/>
          <w:numId w:val="18"/>
        </w:numPr>
        <w:tabs>
          <w:tab w:val="left" w:pos="993"/>
          <w:tab w:val="left" w:pos="5488"/>
        </w:tabs>
        <w:spacing w:line="276" w:lineRule="auto"/>
        <w:ind w:left="0" w:firstLine="709"/>
        <w:jc w:val="both"/>
        <w:rPr>
          <w:color w:val="000000"/>
          <w:sz w:val="28"/>
          <w:szCs w:val="28"/>
        </w:rPr>
      </w:pPr>
      <w:r w:rsidRPr="00AB696B">
        <w:rPr>
          <w:color w:val="000000"/>
          <w:sz w:val="28"/>
          <w:szCs w:val="28"/>
        </w:rPr>
        <w:t>на основании результатов рассмотрения заявок на участие в аукционе принято решение о допуске к участию в аукционе и признании участником аукциона только одного заявителя;</w:t>
      </w:r>
    </w:p>
    <w:p w:rsidR="00166F7F" w:rsidRPr="00AB696B" w:rsidRDefault="00166F7F" w:rsidP="004A0A2B">
      <w:pPr>
        <w:numPr>
          <w:ilvl w:val="0"/>
          <w:numId w:val="18"/>
        </w:numPr>
        <w:tabs>
          <w:tab w:val="left" w:pos="993"/>
          <w:tab w:val="left" w:pos="5488"/>
        </w:tabs>
        <w:spacing w:line="276" w:lineRule="auto"/>
        <w:ind w:left="0" w:firstLine="709"/>
        <w:jc w:val="both"/>
        <w:rPr>
          <w:color w:val="000000"/>
          <w:sz w:val="28"/>
          <w:szCs w:val="28"/>
        </w:rPr>
      </w:pPr>
      <w:r w:rsidRPr="00AB696B">
        <w:rPr>
          <w:color w:val="000000"/>
          <w:sz w:val="28"/>
          <w:szCs w:val="28"/>
        </w:rPr>
        <w:t>на основании результатов рассмотрения заявок на участие в аукционе принято решение об отказе в допуске к участию в аукционе всех заявителей;</w:t>
      </w:r>
    </w:p>
    <w:p w:rsidR="00166F7F" w:rsidRPr="00AB696B" w:rsidRDefault="00166F7F" w:rsidP="004A0A2B">
      <w:pPr>
        <w:numPr>
          <w:ilvl w:val="0"/>
          <w:numId w:val="18"/>
        </w:numPr>
        <w:tabs>
          <w:tab w:val="left" w:pos="993"/>
          <w:tab w:val="left" w:pos="5488"/>
        </w:tabs>
        <w:spacing w:line="276" w:lineRule="auto"/>
        <w:ind w:left="0" w:firstLine="709"/>
        <w:jc w:val="both"/>
        <w:rPr>
          <w:color w:val="000000"/>
          <w:sz w:val="28"/>
          <w:szCs w:val="28"/>
        </w:rPr>
      </w:pPr>
      <w:r w:rsidRPr="00AB696B">
        <w:rPr>
          <w:color w:val="000000"/>
          <w:sz w:val="28"/>
          <w:szCs w:val="28"/>
        </w:rPr>
        <w:t>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166F7F" w:rsidRPr="00AB696B" w:rsidRDefault="00166F7F" w:rsidP="004A0A2B">
      <w:pPr>
        <w:numPr>
          <w:ilvl w:val="0"/>
          <w:numId w:val="18"/>
        </w:numPr>
        <w:tabs>
          <w:tab w:val="left" w:pos="993"/>
          <w:tab w:val="left" w:pos="5488"/>
        </w:tabs>
        <w:spacing w:line="276" w:lineRule="auto"/>
        <w:ind w:left="0" w:firstLine="709"/>
        <w:jc w:val="both"/>
        <w:rPr>
          <w:color w:val="000000"/>
          <w:sz w:val="28"/>
          <w:szCs w:val="28"/>
        </w:rPr>
      </w:pPr>
      <w:r w:rsidRPr="00AB696B">
        <w:rPr>
          <w:color w:val="000000"/>
          <w:sz w:val="28"/>
          <w:szCs w:val="28"/>
        </w:rPr>
        <w:t>ни один из участников аукциона, не присутствовал при проведении аукциона;</w:t>
      </w:r>
    </w:p>
    <w:p w:rsidR="00166F7F" w:rsidRPr="00AB696B" w:rsidRDefault="00166F7F" w:rsidP="004A0A2B">
      <w:pPr>
        <w:numPr>
          <w:ilvl w:val="0"/>
          <w:numId w:val="18"/>
        </w:numPr>
        <w:tabs>
          <w:tab w:val="left" w:pos="993"/>
          <w:tab w:val="left" w:pos="5488"/>
        </w:tabs>
        <w:spacing w:line="276" w:lineRule="auto"/>
        <w:ind w:left="0" w:firstLine="709"/>
        <w:jc w:val="both"/>
        <w:rPr>
          <w:color w:val="000000"/>
          <w:sz w:val="28"/>
          <w:szCs w:val="28"/>
        </w:rPr>
      </w:pPr>
      <w:r w:rsidRPr="00AB696B">
        <w:rPr>
          <w:color w:val="000000"/>
          <w:sz w:val="28"/>
          <w:szCs w:val="28"/>
        </w:rPr>
        <w:t>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 xml:space="preserve">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уполномоченный орган в течение десяти дней со дня рассмотрения указанной заявки обязан направить заявителю три экземпляра подписанного проекта договора  аренды земельного участка. При этом размер ежегодной арендной платы или размер </w:t>
      </w:r>
      <w:r w:rsidRPr="00AB696B">
        <w:rPr>
          <w:color w:val="000000"/>
          <w:sz w:val="28"/>
          <w:szCs w:val="28"/>
        </w:rPr>
        <w:lastRenderedPageBreak/>
        <w:t>первого арендного платежа по договору аренды земельного участка определяется в размере, равном начальной цене предмета аукциона.</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В случае, если аукцион признан несостоявшимся и только один заявитель признан участником аукциона, уполномоченный орган в течение десяти дней со дня подписания протокола рассмотрения заявок на участие в аукционе, обязан направить заявителю три экземпляра подписанного проекта договора аренды земельного участка. При этом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Организатор аукциона вправе объявить о проведении повторного аукциона в случае, если аукцион был признан несостоявшимся и лицо, подавшее единственную заявку на участие в аукционе, заявитель, признанный единственным участником аукциона, или единственный принявший участие в аукционе его участник в течение тридцати дней со дня направления им проекта договора аренды земельного участка, не подписали и не представили в уполномоченный орган указанные договоры (при наличии указанных лиц). При этом условия повторного аукциона могут быть изменены.</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Если договор аренды земельного участка в течение тридцати дней со дня направления победителю аукциона проектов указанных договоров не были им подписаны и представлены  в уполномоченный орган, организатор аукциона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p w:rsidR="00166F7F" w:rsidRPr="00AB696B" w:rsidRDefault="00166F7F" w:rsidP="00166F7F">
      <w:pPr>
        <w:tabs>
          <w:tab w:val="left" w:pos="5488"/>
        </w:tabs>
        <w:ind w:firstLine="709"/>
        <w:jc w:val="both"/>
        <w:rPr>
          <w:color w:val="000000"/>
          <w:sz w:val="28"/>
          <w:szCs w:val="28"/>
        </w:rPr>
      </w:pPr>
      <w:bookmarkStart w:id="10" w:name="dst708"/>
      <w:bookmarkEnd w:id="10"/>
      <w:r w:rsidRPr="00AB696B">
        <w:rPr>
          <w:color w:val="000000"/>
          <w:sz w:val="28"/>
          <w:szCs w:val="28"/>
        </w:rPr>
        <w:t>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аренды земельного участка, этот участник не представил в уполномоченный орган подписанные им договоры,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 Российской Федерации.</w:t>
      </w:r>
    </w:p>
    <w:p w:rsidR="00166F7F" w:rsidRPr="00AB696B" w:rsidRDefault="00166F7F" w:rsidP="00166F7F">
      <w:pPr>
        <w:tabs>
          <w:tab w:val="left" w:pos="5488"/>
        </w:tabs>
        <w:jc w:val="both"/>
        <w:rPr>
          <w:color w:val="000000"/>
          <w:sz w:val="28"/>
          <w:szCs w:val="28"/>
        </w:rPr>
      </w:pPr>
    </w:p>
    <w:p w:rsidR="00166F7F" w:rsidRPr="00AB696B" w:rsidRDefault="00166F7F" w:rsidP="00166F7F">
      <w:pPr>
        <w:tabs>
          <w:tab w:val="left" w:pos="5488"/>
        </w:tabs>
        <w:jc w:val="center"/>
        <w:rPr>
          <w:b/>
          <w:color w:val="000000"/>
          <w:sz w:val="28"/>
          <w:szCs w:val="28"/>
        </w:rPr>
      </w:pPr>
      <w:r w:rsidRPr="00AB696B">
        <w:rPr>
          <w:b/>
          <w:color w:val="000000"/>
          <w:sz w:val="28"/>
          <w:szCs w:val="28"/>
        </w:rPr>
        <w:t>5.Заключительные положения</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Решения, действие (бездействие) организатора аукциона, комиссии могут быть обжалованы в соответствии с действующим законодательством.</w:t>
      </w:r>
    </w:p>
    <w:p w:rsidR="00166F7F" w:rsidRPr="00AB696B" w:rsidRDefault="00166F7F" w:rsidP="00166F7F">
      <w:pPr>
        <w:tabs>
          <w:tab w:val="left" w:pos="5488"/>
        </w:tabs>
        <w:ind w:firstLine="709"/>
        <w:jc w:val="both"/>
        <w:rPr>
          <w:color w:val="000000"/>
          <w:sz w:val="28"/>
          <w:szCs w:val="28"/>
        </w:rPr>
      </w:pPr>
      <w:r w:rsidRPr="00AB696B">
        <w:rPr>
          <w:color w:val="000000"/>
          <w:sz w:val="28"/>
          <w:szCs w:val="28"/>
        </w:rPr>
        <w:t>Споры по результатам аукциона рассматриваются в порядке, установленном Законодательством Российской Федерации.</w:t>
      </w:r>
    </w:p>
    <w:p w:rsidR="00166F7F" w:rsidRPr="004C2203" w:rsidRDefault="00166F7F" w:rsidP="00166F7F">
      <w:pPr>
        <w:jc w:val="right"/>
      </w:pPr>
    </w:p>
    <w:p w:rsidR="00166F7F" w:rsidRDefault="00166F7F" w:rsidP="00166F7F">
      <w:pPr>
        <w:spacing w:line="240" w:lineRule="exact"/>
        <w:ind w:firstLine="720"/>
        <w:jc w:val="right"/>
      </w:pPr>
    </w:p>
    <w:p w:rsidR="00166F7F" w:rsidRDefault="00166F7F" w:rsidP="00166F7F">
      <w:pPr>
        <w:spacing w:line="240" w:lineRule="exact"/>
      </w:pPr>
    </w:p>
    <w:p w:rsidR="00166F7F" w:rsidRDefault="00166F7F" w:rsidP="00166F7F">
      <w:pPr>
        <w:spacing w:line="240" w:lineRule="exact"/>
        <w:ind w:firstLine="720"/>
        <w:jc w:val="right"/>
      </w:pPr>
    </w:p>
    <w:p w:rsidR="00166F7F" w:rsidRDefault="00166F7F" w:rsidP="00166F7F">
      <w:pPr>
        <w:spacing w:line="240" w:lineRule="exact"/>
        <w:ind w:firstLine="720"/>
        <w:jc w:val="right"/>
      </w:pPr>
      <w:r>
        <w:t xml:space="preserve">Приложение № 1 </w:t>
      </w:r>
    </w:p>
    <w:p w:rsidR="00166F7F" w:rsidRDefault="00166F7F" w:rsidP="00166F7F">
      <w:pPr>
        <w:spacing w:line="240" w:lineRule="exact"/>
        <w:ind w:firstLine="720"/>
        <w:jc w:val="right"/>
      </w:pPr>
      <w:r>
        <w:t>к информационному извещению</w:t>
      </w:r>
    </w:p>
    <w:p w:rsidR="00166F7F" w:rsidRDefault="00166F7F" w:rsidP="00166F7F">
      <w:pPr>
        <w:widowControl w:val="0"/>
        <w:spacing w:line="240" w:lineRule="exact"/>
        <w:ind w:left="426" w:firstLine="720"/>
      </w:pPr>
    </w:p>
    <w:p w:rsidR="00166F7F" w:rsidRDefault="00166F7F" w:rsidP="00166F7F">
      <w:pPr>
        <w:widowControl w:val="0"/>
        <w:spacing w:line="240" w:lineRule="exact"/>
        <w:ind w:left="426" w:firstLine="720"/>
        <w:jc w:val="center"/>
      </w:pPr>
      <w:r>
        <w:t xml:space="preserve">ЗАЯВКА НА УЧАСТИЕ В АУКЦИОНЕ НА ПРАВО ЗАКЛЮЧЕНИЯ ДОГОВОРА АРЕНДЫ ЗЕМЕЛЬНОГО УЧАСТКА </w:t>
      </w:r>
    </w:p>
    <w:p w:rsidR="00166F7F" w:rsidRDefault="00166F7F" w:rsidP="00166F7F">
      <w:pPr>
        <w:widowControl w:val="0"/>
        <w:spacing w:line="240" w:lineRule="exact"/>
        <w:ind w:left="426" w:firstLine="720"/>
        <w:jc w:val="right"/>
      </w:pPr>
      <w:r>
        <w:t xml:space="preserve">       "____" ____________ 20__ г.</w:t>
      </w:r>
    </w:p>
    <w:p w:rsidR="00166F7F" w:rsidRDefault="00166F7F" w:rsidP="00166F7F">
      <w:pPr>
        <w:spacing w:line="240" w:lineRule="exact"/>
        <w:ind w:left="426" w:firstLine="720"/>
        <w:rPr>
          <w:i/>
        </w:rPr>
      </w:pPr>
    </w:p>
    <w:p w:rsidR="00166F7F" w:rsidRDefault="00166F7F" w:rsidP="00166F7F">
      <w:pPr>
        <w:spacing w:line="240" w:lineRule="exact"/>
        <w:ind w:firstLine="720"/>
        <w:rPr>
          <w:i/>
        </w:rPr>
      </w:pPr>
      <w:r>
        <w:rPr>
          <w:i/>
        </w:rPr>
        <w:t>заполняется юридическим лицом:</w:t>
      </w:r>
    </w:p>
    <w:p w:rsidR="00166F7F" w:rsidRDefault="00166F7F" w:rsidP="00166F7F">
      <w:pPr>
        <w:widowControl w:val="0"/>
        <w:spacing w:line="240" w:lineRule="exact"/>
        <w:ind w:firstLine="720"/>
      </w:pPr>
    </w:p>
    <w:p w:rsidR="00166F7F" w:rsidRPr="00D05FAE" w:rsidRDefault="00166F7F" w:rsidP="00166F7F">
      <w:pPr>
        <w:widowControl w:val="0"/>
        <w:spacing w:line="240" w:lineRule="exact"/>
        <w:ind w:firstLine="720"/>
        <w:jc w:val="both"/>
        <w:rPr>
          <w:u w:val="single"/>
        </w:rPr>
      </w:pPr>
      <w:r w:rsidRPr="00D05FAE">
        <w:rPr>
          <w:u w:val="single"/>
        </w:rPr>
        <w:t>_________________________________________________________________________</w:t>
      </w:r>
    </w:p>
    <w:p w:rsidR="00166F7F" w:rsidRPr="00D05FAE" w:rsidRDefault="00166F7F" w:rsidP="00166F7F">
      <w:pPr>
        <w:widowControl w:val="0"/>
        <w:spacing w:line="240" w:lineRule="exact"/>
        <w:ind w:firstLine="720"/>
        <w:jc w:val="both"/>
      </w:pPr>
      <w:r w:rsidRPr="00D05FAE">
        <w:t>(полное  наименование юридического лица, подающего заявку)</w:t>
      </w:r>
    </w:p>
    <w:p w:rsidR="00166F7F" w:rsidRDefault="00166F7F" w:rsidP="00166F7F">
      <w:pPr>
        <w:widowControl w:val="0"/>
        <w:spacing w:line="240" w:lineRule="exact"/>
        <w:ind w:firstLine="720"/>
        <w:jc w:val="both"/>
      </w:pPr>
    </w:p>
    <w:p w:rsidR="00166F7F" w:rsidRDefault="00166F7F" w:rsidP="00166F7F">
      <w:pPr>
        <w:widowControl w:val="0"/>
        <w:spacing w:line="240" w:lineRule="exact"/>
        <w:ind w:firstLine="720"/>
        <w:jc w:val="both"/>
      </w:pPr>
      <w:r>
        <w:t xml:space="preserve">в лице </w:t>
      </w:r>
      <w:r w:rsidRPr="00D05FAE">
        <w:rPr>
          <w:u w:val="single"/>
        </w:rPr>
        <w:t>______________________________________________________________</w:t>
      </w:r>
      <w:r>
        <w:t>___,</w:t>
      </w:r>
    </w:p>
    <w:p w:rsidR="00166F7F" w:rsidRDefault="00166F7F" w:rsidP="00166F7F">
      <w:pPr>
        <w:widowControl w:val="0"/>
        <w:spacing w:line="240" w:lineRule="exact"/>
        <w:ind w:firstLine="720"/>
        <w:jc w:val="both"/>
      </w:pPr>
      <w:r w:rsidRPr="00D05FAE">
        <w:t>(фамилия, имя, отчество, должность</w:t>
      </w:r>
      <w:r>
        <w:t>)</w:t>
      </w:r>
    </w:p>
    <w:p w:rsidR="00166F7F" w:rsidRDefault="00166F7F" w:rsidP="00166F7F">
      <w:pPr>
        <w:widowControl w:val="0"/>
        <w:spacing w:line="240" w:lineRule="exact"/>
        <w:ind w:firstLine="720"/>
      </w:pPr>
      <w:r>
        <w:t>_________________________________________________________________________</w:t>
      </w:r>
    </w:p>
    <w:p w:rsidR="00166F7F" w:rsidRDefault="00166F7F" w:rsidP="00166F7F">
      <w:pPr>
        <w:widowControl w:val="0"/>
        <w:spacing w:line="240" w:lineRule="exact"/>
      </w:pPr>
    </w:p>
    <w:p w:rsidR="00166F7F" w:rsidRDefault="00166F7F" w:rsidP="00166F7F">
      <w:pPr>
        <w:widowControl w:val="0"/>
        <w:spacing w:line="240" w:lineRule="exact"/>
        <w:ind w:firstLine="720"/>
      </w:pPr>
      <w:r>
        <w:t>действующего на основании _</w:t>
      </w:r>
      <w:r w:rsidRPr="00D05FAE">
        <w:rPr>
          <w:u w:val="single"/>
        </w:rPr>
        <w:t>_____________________________________________</w:t>
      </w:r>
      <w:r>
        <w:t>_,</w:t>
      </w:r>
    </w:p>
    <w:p w:rsidR="00166F7F" w:rsidRPr="00D05FAE" w:rsidRDefault="00166F7F" w:rsidP="00166F7F">
      <w:pPr>
        <w:widowControl w:val="0"/>
        <w:spacing w:line="240" w:lineRule="exact"/>
        <w:ind w:firstLine="720"/>
      </w:pPr>
      <w:r w:rsidRPr="00D05FAE">
        <w:t xml:space="preserve">                                                                   (устава, доверенности и т.д.)</w:t>
      </w:r>
    </w:p>
    <w:p w:rsidR="00166F7F" w:rsidRDefault="00166F7F" w:rsidP="00166F7F">
      <w:pPr>
        <w:widowControl w:val="0"/>
        <w:spacing w:line="240" w:lineRule="exact"/>
        <w:ind w:firstLine="720"/>
      </w:pPr>
      <w:r>
        <w:t xml:space="preserve">именуемый  далее  Претендент,  </w:t>
      </w:r>
    </w:p>
    <w:p w:rsidR="00166F7F" w:rsidRDefault="00166F7F" w:rsidP="00166F7F">
      <w:pPr>
        <w:widowControl w:val="0"/>
        <w:spacing w:line="240" w:lineRule="exact"/>
        <w:ind w:firstLine="720"/>
      </w:pPr>
    </w:p>
    <w:p w:rsidR="00166F7F" w:rsidRDefault="00166F7F" w:rsidP="00166F7F">
      <w:pPr>
        <w:spacing w:line="240" w:lineRule="exact"/>
        <w:ind w:firstLine="720"/>
        <w:jc w:val="both"/>
        <w:rPr>
          <w:i/>
        </w:rPr>
      </w:pPr>
      <w:r>
        <w:rPr>
          <w:i/>
        </w:rPr>
        <w:t>заполняется физическим лицом, в том числе индивидуальным предпринимателем:</w:t>
      </w:r>
    </w:p>
    <w:p w:rsidR="00166F7F" w:rsidRDefault="00166F7F" w:rsidP="00166F7F">
      <w:pPr>
        <w:widowControl w:val="0"/>
        <w:spacing w:line="240" w:lineRule="exact"/>
        <w:ind w:firstLine="720"/>
      </w:pPr>
      <w:r>
        <w:t xml:space="preserve"> </w:t>
      </w:r>
      <w:r w:rsidRPr="00D05FAE">
        <w:rPr>
          <w:u w:val="single"/>
        </w:rPr>
        <w:t>____________________________________________________________________</w:t>
      </w:r>
      <w:r>
        <w:t>__</w:t>
      </w:r>
    </w:p>
    <w:p w:rsidR="00166F7F" w:rsidRPr="00D05FAE" w:rsidRDefault="00166F7F" w:rsidP="00166F7F">
      <w:pPr>
        <w:widowControl w:val="0"/>
        <w:spacing w:line="240" w:lineRule="exact"/>
        <w:ind w:firstLine="720"/>
        <w:jc w:val="both"/>
      </w:pPr>
      <w:r w:rsidRPr="00D05FAE">
        <w:t xml:space="preserve"> (ИП заявителя; фамилия, имя, отчество физического лица, подающего заявку)</w:t>
      </w:r>
    </w:p>
    <w:p w:rsidR="00166F7F" w:rsidRDefault="00166F7F" w:rsidP="00166F7F">
      <w:pPr>
        <w:widowControl w:val="0"/>
        <w:spacing w:line="240" w:lineRule="exact"/>
        <w:ind w:firstLine="720"/>
      </w:pPr>
    </w:p>
    <w:p w:rsidR="00166F7F" w:rsidRDefault="00166F7F" w:rsidP="00166F7F">
      <w:pPr>
        <w:widowControl w:val="0"/>
        <w:spacing w:line="240" w:lineRule="exact"/>
        <w:ind w:firstLine="720"/>
      </w:pPr>
      <w:r>
        <w:t>паспортные данные: серия ________________________№______________________________</w:t>
      </w:r>
    </w:p>
    <w:p w:rsidR="00166F7F" w:rsidRDefault="00166F7F" w:rsidP="00166F7F">
      <w:pPr>
        <w:widowControl w:val="0"/>
        <w:spacing w:line="240" w:lineRule="exact"/>
        <w:ind w:firstLine="720"/>
      </w:pPr>
      <w:r>
        <w:t>кем выдан_______________________________________________________________</w:t>
      </w:r>
    </w:p>
    <w:p w:rsidR="00166F7F" w:rsidRDefault="00166F7F" w:rsidP="00166F7F">
      <w:pPr>
        <w:widowControl w:val="0"/>
        <w:spacing w:line="240" w:lineRule="exact"/>
        <w:ind w:firstLine="720"/>
      </w:pPr>
      <w:r>
        <w:t>_________________________________________________________________________</w:t>
      </w:r>
    </w:p>
    <w:p w:rsidR="00166F7F" w:rsidRDefault="00166F7F" w:rsidP="00166F7F">
      <w:pPr>
        <w:widowControl w:val="0"/>
        <w:spacing w:line="240" w:lineRule="exact"/>
        <w:ind w:firstLine="720"/>
      </w:pPr>
      <w:r>
        <w:t>дата выдачи______________________________________________________________</w:t>
      </w:r>
    </w:p>
    <w:p w:rsidR="00166F7F" w:rsidRDefault="00166F7F" w:rsidP="00166F7F">
      <w:pPr>
        <w:widowControl w:val="0"/>
        <w:spacing w:line="240" w:lineRule="exact"/>
        <w:ind w:firstLine="720"/>
        <w:jc w:val="both"/>
      </w:pPr>
      <w:r>
        <w:t>зарегистрирован(а) по адресу: ______________________________________________</w:t>
      </w:r>
    </w:p>
    <w:p w:rsidR="00166F7F" w:rsidRDefault="00166F7F" w:rsidP="00166F7F">
      <w:pPr>
        <w:widowControl w:val="0"/>
        <w:spacing w:line="240" w:lineRule="exact"/>
        <w:jc w:val="both"/>
      </w:pPr>
    </w:p>
    <w:p w:rsidR="00166F7F" w:rsidRPr="00D05FAE" w:rsidRDefault="00166F7F" w:rsidP="00166F7F">
      <w:pPr>
        <w:widowControl w:val="0"/>
        <w:spacing w:line="240" w:lineRule="exact"/>
        <w:ind w:left="709"/>
        <w:jc w:val="both"/>
        <w:rPr>
          <w:u w:val="single"/>
        </w:rPr>
      </w:pPr>
      <w:r>
        <w:t xml:space="preserve">именуемый далее Претендент, </w:t>
      </w:r>
      <w:r>
        <w:rPr>
          <w:bCs/>
        </w:rPr>
        <w:t>изучив информационное извещение о проведении настоящей процедуры, включая опубликованные изменения, настоящим удостоверяет, что согласен заключить договор аренды на земельный участок в соответствии с условиями, указанными в информационном сообщении</w:t>
      </w:r>
      <w:r>
        <w:t>:</w:t>
      </w:r>
    </w:p>
    <w:p w:rsidR="00166F7F" w:rsidRDefault="00166F7F" w:rsidP="00166F7F">
      <w:pPr>
        <w:widowControl w:val="0"/>
        <w:spacing w:line="240" w:lineRule="exact"/>
        <w:ind w:left="709"/>
      </w:pPr>
      <w:r w:rsidRPr="00D05FAE">
        <w:rPr>
          <w:u w:val="single"/>
        </w:rPr>
        <w:t>___________________________________________________________________</w:t>
      </w:r>
      <w:r>
        <w:t>______</w:t>
      </w:r>
    </w:p>
    <w:p w:rsidR="00166F7F" w:rsidRPr="00D05FAE" w:rsidRDefault="00166F7F" w:rsidP="00166F7F">
      <w:pPr>
        <w:widowControl w:val="0"/>
        <w:spacing w:line="240" w:lineRule="exact"/>
        <w:ind w:left="426" w:firstLine="720"/>
      </w:pPr>
      <w:r>
        <w:t xml:space="preserve">         </w:t>
      </w:r>
      <w:r w:rsidRPr="00D05FAE">
        <w:t>(наименование имущества, его основные характеристики и местонахождение)</w:t>
      </w:r>
    </w:p>
    <w:p w:rsidR="00166F7F" w:rsidRDefault="00166F7F" w:rsidP="00166F7F">
      <w:pPr>
        <w:widowControl w:val="0"/>
        <w:spacing w:line="240" w:lineRule="exact"/>
        <w:ind w:left="709" w:firstLine="720"/>
      </w:pPr>
      <w:r>
        <w:t xml:space="preserve">   __</w:t>
      </w:r>
    </w:p>
    <w:p w:rsidR="00166F7F" w:rsidRDefault="00166F7F" w:rsidP="00166F7F">
      <w:pPr>
        <w:widowControl w:val="0"/>
        <w:spacing w:line="240" w:lineRule="exact"/>
        <w:ind w:left="709"/>
      </w:pPr>
      <w:r>
        <w:t>начальная цена объекта (имущества)____________________________________________________</w:t>
      </w:r>
    </w:p>
    <w:p w:rsidR="00166F7F" w:rsidRDefault="00166F7F" w:rsidP="00166F7F">
      <w:pPr>
        <w:widowControl w:val="0"/>
        <w:spacing w:line="240" w:lineRule="exact"/>
        <w:ind w:left="709" w:firstLine="283"/>
        <w:jc w:val="both"/>
      </w:pPr>
    </w:p>
    <w:p w:rsidR="00166F7F" w:rsidRDefault="00166F7F" w:rsidP="00166F7F">
      <w:pPr>
        <w:widowControl w:val="0"/>
        <w:spacing w:line="240" w:lineRule="exact"/>
        <w:ind w:left="709" w:firstLine="283"/>
        <w:jc w:val="both"/>
      </w:pPr>
    </w:p>
    <w:p w:rsidR="00166F7F" w:rsidRDefault="00166F7F" w:rsidP="00166F7F">
      <w:pPr>
        <w:widowControl w:val="0"/>
        <w:spacing w:line="240" w:lineRule="exact"/>
        <w:ind w:left="709" w:firstLine="283"/>
        <w:jc w:val="both"/>
      </w:pPr>
      <w:r>
        <w:rPr>
          <w:bCs/>
        </w:rPr>
        <w:t xml:space="preserve">Претендент подтверждает, что </w:t>
      </w:r>
      <w:r>
        <w:t>располагает данными о Продавце, предмете аукциона, начальной цене годового размера арендной платы, величине повышения начальной цены годового размера арендной платы на земельный участок («шаг аукциона»), дате, времени и месте проведения аукциона, порядке ее проведения, порядке определения победителя, заключения договора аренды и его условиями, последствиях уклонения или отказа от подписания договора аренды.</w:t>
      </w:r>
    </w:p>
    <w:p w:rsidR="00166F7F" w:rsidRDefault="00166F7F" w:rsidP="00166F7F">
      <w:pPr>
        <w:widowControl w:val="0"/>
        <w:spacing w:line="240" w:lineRule="exact"/>
        <w:ind w:left="709" w:firstLine="567"/>
        <w:jc w:val="both"/>
        <w:rPr>
          <w:bCs/>
        </w:rPr>
      </w:pPr>
      <w:r>
        <w:rPr>
          <w:bCs/>
        </w:rPr>
        <w:t>Претендент подтверждает, что на дату подписания настоящей заявки ознакомлен с характеристиками земельного участка, указанными в информационном сообщении о проведении настоящей процедуры, что был произведен осмотр земельного участка и претензий к Продавцу не имеет.</w:t>
      </w:r>
    </w:p>
    <w:p w:rsidR="00166F7F" w:rsidRDefault="00166F7F" w:rsidP="00166F7F">
      <w:pPr>
        <w:widowControl w:val="0"/>
        <w:spacing w:line="240" w:lineRule="exact"/>
        <w:ind w:left="426" w:firstLine="720"/>
        <w:jc w:val="both"/>
        <w:rPr>
          <w:bCs/>
        </w:rPr>
      </w:pPr>
    </w:p>
    <w:p w:rsidR="00166F7F" w:rsidRDefault="00166F7F" w:rsidP="00166F7F">
      <w:pPr>
        <w:widowControl w:val="0"/>
        <w:spacing w:line="240" w:lineRule="exact"/>
        <w:ind w:left="426" w:firstLine="720"/>
        <w:jc w:val="both"/>
        <w:rPr>
          <w:bCs/>
        </w:rPr>
      </w:pPr>
      <w:r>
        <w:rPr>
          <w:bCs/>
        </w:rPr>
        <w:t>Претендент гарантирует достоверность информации, содержащейся в документах и сведениях, находящихся в реестре аккредитованных на электронной торговой площадке Претендентов.</w:t>
      </w:r>
    </w:p>
    <w:p w:rsidR="00166F7F" w:rsidRDefault="00166F7F" w:rsidP="00166F7F">
      <w:pPr>
        <w:widowControl w:val="0"/>
        <w:spacing w:line="240" w:lineRule="exact"/>
        <w:ind w:left="426" w:firstLine="720"/>
      </w:pPr>
    </w:p>
    <w:p w:rsidR="00166F7F" w:rsidRDefault="00166F7F" w:rsidP="00166F7F">
      <w:pPr>
        <w:widowControl w:val="0"/>
        <w:spacing w:line="240" w:lineRule="exact"/>
        <w:ind w:left="426" w:firstLine="720"/>
      </w:pPr>
      <w:r>
        <w:t>Настоящей заявкой подтверждаем(-ю) свое согласие на обработку персональных данных.</w:t>
      </w:r>
    </w:p>
    <w:p w:rsidR="00166F7F" w:rsidRDefault="00166F7F" w:rsidP="00166F7F">
      <w:pPr>
        <w:widowControl w:val="0"/>
        <w:spacing w:line="240" w:lineRule="exact"/>
        <w:ind w:left="426" w:firstLine="720"/>
      </w:pPr>
    </w:p>
    <w:p w:rsidR="00166F7F" w:rsidRDefault="00166F7F" w:rsidP="00166F7F">
      <w:pPr>
        <w:widowControl w:val="0"/>
        <w:spacing w:line="240" w:lineRule="exact"/>
        <w:ind w:left="426"/>
        <w:jc w:val="center"/>
        <w:rPr>
          <w:b/>
        </w:rPr>
      </w:pPr>
    </w:p>
    <w:p w:rsidR="00166F7F" w:rsidRDefault="00166F7F" w:rsidP="00166F7F">
      <w:pPr>
        <w:widowControl w:val="0"/>
        <w:spacing w:line="240" w:lineRule="exact"/>
        <w:ind w:left="426"/>
        <w:jc w:val="center"/>
      </w:pPr>
      <w:r>
        <w:rPr>
          <w:b/>
        </w:rPr>
        <w:t>Адрес, телефон и банковские реквизиты Претендента</w:t>
      </w:r>
      <w:r>
        <w:t>:</w:t>
      </w:r>
    </w:p>
    <w:p w:rsidR="00166F7F" w:rsidRDefault="00166F7F" w:rsidP="00166F7F">
      <w:pPr>
        <w:widowControl w:val="0"/>
        <w:spacing w:line="240" w:lineRule="exact"/>
        <w:ind w:left="426"/>
      </w:pPr>
      <w:r>
        <w:t xml:space="preserve">   ____________________________________________________________________</w:t>
      </w:r>
    </w:p>
    <w:p w:rsidR="00166F7F" w:rsidRDefault="00166F7F" w:rsidP="00166F7F">
      <w:pPr>
        <w:widowControl w:val="0"/>
        <w:spacing w:line="240" w:lineRule="exact"/>
        <w:ind w:left="426"/>
      </w:pPr>
      <w:r>
        <w:t>___________________________________________________________________________</w:t>
      </w:r>
    </w:p>
    <w:p w:rsidR="00166F7F" w:rsidRDefault="00166F7F" w:rsidP="00166F7F">
      <w:pPr>
        <w:widowControl w:val="0"/>
        <w:spacing w:line="240" w:lineRule="exact"/>
        <w:ind w:left="426"/>
      </w:pPr>
      <w:r>
        <w:t>___________________________________________________________________________</w:t>
      </w:r>
    </w:p>
    <w:p w:rsidR="00166F7F" w:rsidRDefault="00166F7F" w:rsidP="00166F7F">
      <w:pPr>
        <w:widowControl w:val="0"/>
        <w:spacing w:line="240" w:lineRule="exact"/>
        <w:ind w:left="426"/>
      </w:pPr>
      <w:r>
        <w:t>___________________________________________________________________________</w:t>
      </w:r>
    </w:p>
    <w:p w:rsidR="00166F7F" w:rsidRDefault="00166F7F" w:rsidP="00166F7F">
      <w:pPr>
        <w:widowControl w:val="0"/>
        <w:spacing w:line="240" w:lineRule="exact"/>
        <w:ind w:left="426"/>
      </w:pPr>
      <w:r>
        <w:t>___________________________________________________________________________</w:t>
      </w:r>
    </w:p>
    <w:p w:rsidR="00166F7F" w:rsidRDefault="00166F7F" w:rsidP="00166F7F">
      <w:pPr>
        <w:widowControl w:val="0"/>
        <w:spacing w:line="240" w:lineRule="exact"/>
        <w:ind w:left="426"/>
      </w:pPr>
      <w:r>
        <w:t>___________________________________________________________________________</w:t>
      </w:r>
    </w:p>
    <w:p w:rsidR="00166F7F" w:rsidRDefault="00166F7F" w:rsidP="00166F7F">
      <w:pPr>
        <w:widowControl w:val="0"/>
        <w:spacing w:line="240" w:lineRule="exact"/>
        <w:ind w:left="426" w:firstLine="720"/>
      </w:pPr>
    </w:p>
    <w:p w:rsidR="00166F7F" w:rsidRDefault="00166F7F" w:rsidP="00166F7F">
      <w:pPr>
        <w:widowControl w:val="0"/>
        <w:spacing w:line="240" w:lineRule="exact"/>
        <w:ind w:left="426" w:firstLine="720"/>
      </w:pPr>
      <w:r>
        <w:t>Приложения:</w:t>
      </w:r>
    </w:p>
    <w:p w:rsidR="00166F7F" w:rsidRDefault="00166F7F" w:rsidP="00166F7F">
      <w:pPr>
        <w:widowControl w:val="0"/>
        <w:spacing w:line="240" w:lineRule="exact"/>
        <w:ind w:left="426" w:firstLine="720"/>
      </w:pPr>
      <w:r w:rsidRPr="00D05FAE">
        <w:rPr>
          <w:i/>
        </w:rPr>
        <w:t>1. Копия документа, удостоверяющего личность заявителя (для граждан).</w:t>
      </w:r>
    </w:p>
    <w:p w:rsidR="00166F7F" w:rsidRDefault="00166F7F" w:rsidP="00166F7F">
      <w:pPr>
        <w:widowControl w:val="0"/>
        <w:spacing w:line="240" w:lineRule="exact"/>
        <w:ind w:left="426" w:firstLine="720"/>
      </w:pPr>
      <w:r w:rsidRPr="00D05FAE">
        <w:rPr>
          <w:i/>
        </w:rPr>
        <w:lastRenderedPageBreak/>
        <w:t>2. Платежный документ с отметкой банка, подтверждающий внесение задатка.</w:t>
      </w:r>
    </w:p>
    <w:p w:rsidR="00166F7F" w:rsidRPr="00D05FAE" w:rsidRDefault="00166F7F" w:rsidP="00166F7F">
      <w:pPr>
        <w:widowControl w:val="0"/>
        <w:spacing w:line="240" w:lineRule="exact"/>
        <w:ind w:left="426" w:firstLine="720"/>
        <w:jc w:val="both"/>
        <w:rPr>
          <w:i/>
        </w:rPr>
      </w:pPr>
      <w:r>
        <w:rPr>
          <w:i/>
        </w:rPr>
        <w:t>3</w:t>
      </w:r>
      <w:r w:rsidRPr="00D05FAE">
        <w:rPr>
          <w:i/>
        </w:rPr>
        <w:t>. Документы о государственной регистрации юридического лица в соответствии с законодательством иностранного государства, с надлежащим образом заверенным переводом на русский язык (для заявителей, являющихся иностранным юридическим лицом).</w:t>
      </w:r>
    </w:p>
    <w:p w:rsidR="00166F7F" w:rsidRDefault="00166F7F" w:rsidP="00166F7F">
      <w:pPr>
        <w:widowControl w:val="0"/>
        <w:spacing w:line="240" w:lineRule="exact"/>
        <w:ind w:left="426" w:firstLine="720"/>
        <w:jc w:val="both"/>
      </w:pPr>
    </w:p>
    <w:p w:rsidR="00166F7F" w:rsidRDefault="00166F7F" w:rsidP="00166F7F">
      <w:pPr>
        <w:widowControl w:val="0"/>
        <w:spacing w:line="240" w:lineRule="exact"/>
        <w:ind w:left="426" w:firstLine="720"/>
        <w:jc w:val="both"/>
      </w:pPr>
    </w:p>
    <w:p w:rsidR="00166F7F" w:rsidRDefault="00166F7F" w:rsidP="00166F7F">
      <w:pPr>
        <w:widowControl w:val="0"/>
        <w:spacing w:line="240" w:lineRule="exact"/>
        <w:ind w:left="426" w:firstLine="720"/>
        <w:jc w:val="both"/>
      </w:pPr>
      <w:r>
        <w:t>______________            _____________________________</w:t>
      </w:r>
    </w:p>
    <w:p w:rsidR="00166F7F" w:rsidRPr="001005B9" w:rsidRDefault="00166F7F" w:rsidP="00166F7F">
      <w:pPr>
        <w:spacing w:line="240" w:lineRule="exact"/>
        <w:ind w:left="426" w:firstLine="720"/>
        <w:jc w:val="both"/>
        <w:rPr>
          <w:i/>
        </w:rPr>
      </w:pPr>
      <w:r w:rsidRPr="001005B9">
        <w:rPr>
          <w:i/>
        </w:rPr>
        <w:t>должность заявителя</w:t>
      </w:r>
      <w:r w:rsidRPr="001005B9">
        <w:rPr>
          <w:i/>
        </w:rPr>
        <w:tab/>
        <w:t xml:space="preserve">          (подпись)</w:t>
      </w:r>
      <w:r w:rsidRPr="001005B9">
        <w:rPr>
          <w:i/>
        </w:rPr>
        <w:tab/>
        <w:t xml:space="preserve">        расшифровка подписи (фамилия, инициалы)</w:t>
      </w:r>
    </w:p>
    <w:p w:rsidR="00166F7F" w:rsidRDefault="00166F7F" w:rsidP="00166F7F">
      <w:pPr>
        <w:widowControl w:val="0"/>
        <w:spacing w:line="240" w:lineRule="exact"/>
        <w:ind w:left="426" w:firstLine="720"/>
        <w:jc w:val="both"/>
      </w:pPr>
    </w:p>
    <w:p w:rsidR="00166F7F" w:rsidRDefault="00166F7F" w:rsidP="00166F7F">
      <w:pPr>
        <w:widowControl w:val="0"/>
        <w:spacing w:line="240" w:lineRule="exact"/>
        <w:ind w:left="426" w:firstLine="720"/>
        <w:jc w:val="both"/>
      </w:pPr>
      <w:r>
        <w:t xml:space="preserve">М.П. «______»__________________202__ г.   </w:t>
      </w:r>
    </w:p>
    <w:p w:rsidR="00166F7F" w:rsidRDefault="00166F7F" w:rsidP="00166F7F">
      <w:pPr>
        <w:jc w:val="right"/>
      </w:pPr>
    </w:p>
    <w:p w:rsidR="00166F7F" w:rsidRDefault="00166F7F" w:rsidP="00166F7F">
      <w:pPr>
        <w:jc w:val="right"/>
      </w:pPr>
    </w:p>
    <w:p w:rsidR="00166F7F" w:rsidRDefault="00166F7F" w:rsidP="00166F7F">
      <w:pPr>
        <w:jc w:val="right"/>
      </w:pPr>
    </w:p>
    <w:p w:rsidR="00166F7F" w:rsidRDefault="00166F7F" w:rsidP="00166F7F">
      <w:pPr>
        <w:jc w:val="right"/>
      </w:pPr>
    </w:p>
    <w:p w:rsidR="00166F7F" w:rsidRDefault="00166F7F" w:rsidP="00166F7F"/>
    <w:p w:rsidR="00166F7F" w:rsidRDefault="00166F7F" w:rsidP="00166F7F">
      <w:pPr>
        <w:jc w:val="right"/>
      </w:pPr>
    </w:p>
    <w:p w:rsidR="00166F7F" w:rsidRPr="004C2203" w:rsidRDefault="00166F7F" w:rsidP="00166F7F">
      <w:pPr>
        <w:jc w:val="right"/>
      </w:pPr>
      <w:r w:rsidRPr="004C2203">
        <w:t xml:space="preserve">Приложение № </w:t>
      </w:r>
      <w:r>
        <w:t xml:space="preserve">2 </w:t>
      </w:r>
    </w:p>
    <w:p w:rsidR="00166F7F" w:rsidRPr="004C2203" w:rsidRDefault="00166F7F" w:rsidP="00166F7F">
      <w:pPr>
        <w:jc w:val="right"/>
      </w:pPr>
      <w:r w:rsidRPr="004C2203">
        <w:t xml:space="preserve">к </w:t>
      </w:r>
      <w:r>
        <w:t>информационному извещению</w:t>
      </w:r>
    </w:p>
    <w:p w:rsidR="00166F7F" w:rsidRPr="004C2203" w:rsidRDefault="00166F7F" w:rsidP="00166F7F">
      <w:pPr>
        <w:jc w:val="right"/>
        <w:rPr>
          <w:sz w:val="28"/>
          <w:szCs w:val="28"/>
        </w:rPr>
      </w:pPr>
    </w:p>
    <w:p w:rsidR="00166F7F" w:rsidRPr="00B057A5" w:rsidRDefault="00166F7F" w:rsidP="00166F7F">
      <w:pPr>
        <w:jc w:val="center"/>
        <w:rPr>
          <w:b/>
          <w:bCs/>
        </w:rPr>
      </w:pPr>
      <w:r w:rsidRPr="00B057A5">
        <w:rPr>
          <w:b/>
          <w:bCs/>
        </w:rPr>
        <w:t>ДОГОВОР №______</w:t>
      </w:r>
    </w:p>
    <w:p w:rsidR="00166F7F" w:rsidRPr="00B057A5" w:rsidRDefault="00166F7F" w:rsidP="00166F7F">
      <w:pPr>
        <w:jc w:val="center"/>
        <w:rPr>
          <w:b/>
          <w:bCs/>
        </w:rPr>
      </w:pPr>
      <w:r w:rsidRPr="00B057A5">
        <w:rPr>
          <w:b/>
          <w:bCs/>
        </w:rPr>
        <w:t>аренды земельного участка</w:t>
      </w:r>
    </w:p>
    <w:p w:rsidR="00166F7F" w:rsidRPr="00B057A5" w:rsidRDefault="00166F7F" w:rsidP="00166F7F">
      <w:pPr>
        <w:rPr>
          <w:b/>
          <w:bCs/>
        </w:rPr>
      </w:pPr>
    </w:p>
    <w:p w:rsidR="00166F7F" w:rsidRPr="00B057A5" w:rsidRDefault="00166F7F" w:rsidP="00166F7F">
      <w:r w:rsidRPr="00B057A5">
        <w:t xml:space="preserve">с.Усть-Кулом </w:t>
      </w:r>
      <w:r w:rsidRPr="00B057A5">
        <w:tab/>
      </w:r>
      <w:r w:rsidRPr="00B057A5">
        <w:tab/>
      </w:r>
      <w:r w:rsidRPr="00B057A5">
        <w:tab/>
      </w:r>
      <w:r w:rsidRPr="00B057A5">
        <w:tab/>
        <w:t xml:space="preserve">                  </w:t>
      </w:r>
      <w:r>
        <w:t xml:space="preserve">              </w:t>
      </w:r>
      <w:r w:rsidRPr="00B057A5">
        <w:t xml:space="preserve"> «___»_____________ 20</w:t>
      </w:r>
      <w:r>
        <w:t>__</w:t>
      </w:r>
      <w:r w:rsidRPr="00B057A5">
        <w:t xml:space="preserve"> года</w:t>
      </w:r>
    </w:p>
    <w:p w:rsidR="00166F7F" w:rsidRPr="00B057A5" w:rsidRDefault="00166F7F" w:rsidP="00166F7F"/>
    <w:p w:rsidR="00166F7F" w:rsidRPr="00B057A5" w:rsidRDefault="00166F7F" w:rsidP="00166F7F">
      <w:pPr>
        <w:jc w:val="both"/>
      </w:pPr>
      <w:r w:rsidRPr="00B057A5">
        <w:t xml:space="preserve">       Администрация муниципального района «Усть-Куломский», именуемая в дальнейшем «Арендодатель», в лице </w:t>
      </w:r>
      <w:r>
        <w:t xml:space="preserve">Главы МР «Усть-Куломский» </w:t>
      </w:r>
      <w:r w:rsidRPr="00B057A5">
        <w:t>руководителя администрации муниципального района  «Усть-Куломский» Рубана Сергея Владимировича,  действующего на основании Устава, с одной стороны и _______________________________________________________________, именуемый в договоре “Арендатор”, в лице ______________________, действующего на основании ________________________, с другой стороны, совместно именуемые “Стороны”, на основании протокола о результатах аукциона на право заключения договора аренды земельного участка (протокол рассмотрения заявок на участие в аукционе на право заключения договора аренды земельного участка)  от «___» ___________ 20</w:t>
      </w:r>
      <w:r>
        <w:t>__</w:t>
      </w:r>
      <w:r w:rsidRPr="00B057A5">
        <w:t xml:space="preserve"> года, заключили  настоящий Договор о нижеследующем:</w:t>
      </w:r>
    </w:p>
    <w:p w:rsidR="00166F7F" w:rsidRPr="00B057A5" w:rsidRDefault="00166F7F" w:rsidP="00166F7F"/>
    <w:p w:rsidR="00166F7F" w:rsidRPr="00B057A5" w:rsidRDefault="00166F7F" w:rsidP="00166F7F">
      <w:pPr>
        <w:jc w:val="center"/>
      </w:pPr>
      <w:r w:rsidRPr="00B057A5">
        <w:t>1. ПРЕДМЕТ ДОГОВОРА</w:t>
      </w:r>
    </w:p>
    <w:p w:rsidR="00166F7F" w:rsidRPr="00B057A5" w:rsidRDefault="00166F7F" w:rsidP="00166F7F"/>
    <w:p w:rsidR="00166F7F" w:rsidRPr="00B057A5" w:rsidRDefault="00166F7F" w:rsidP="00166F7F">
      <w:pPr>
        <w:jc w:val="both"/>
      </w:pPr>
      <w:r w:rsidRPr="00B057A5">
        <w:t>1.1. Арендодатель предоставляет, а Арендатор принимает в аренду земельный участок (далее - Участок), указанный в п. 1.2.</w:t>
      </w:r>
    </w:p>
    <w:p w:rsidR="00166F7F" w:rsidRPr="00B057A5" w:rsidRDefault="00166F7F" w:rsidP="00166F7F">
      <w:r w:rsidRPr="00B057A5">
        <w:t>1.2. Сведения Участка:</w:t>
      </w:r>
    </w:p>
    <w:p w:rsidR="00166F7F" w:rsidRPr="00B057A5" w:rsidRDefault="00166F7F" w:rsidP="00166F7F">
      <w:r w:rsidRPr="00B057A5">
        <w:t>1.2.1. Участок имеет кадастровый номер ___________________________;</w:t>
      </w:r>
    </w:p>
    <w:p w:rsidR="00166F7F" w:rsidRPr="00B057A5" w:rsidRDefault="00166F7F" w:rsidP="00166F7F">
      <w:r w:rsidRPr="00B057A5">
        <w:t>1.2.2.МестоположениеУчастка: __________________________________ _________________________________________________________________________________________________________________________________</w:t>
      </w:r>
    </w:p>
    <w:p w:rsidR="00166F7F" w:rsidRPr="00B057A5" w:rsidRDefault="00166F7F" w:rsidP="00166F7F"/>
    <w:p w:rsidR="00166F7F" w:rsidRPr="00B057A5" w:rsidRDefault="00166F7F" w:rsidP="00166F7F">
      <w:r w:rsidRPr="00B057A5">
        <w:t>1.2.3. Площадь Участка: _________ квадратных метров;</w:t>
      </w:r>
    </w:p>
    <w:p w:rsidR="00166F7F" w:rsidRPr="00B057A5" w:rsidRDefault="00166F7F" w:rsidP="00166F7F">
      <w:r w:rsidRPr="00B057A5">
        <w:t xml:space="preserve">1.2.4. Категория земель: земли населенных пунктов; </w:t>
      </w:r>
    </w:p>
    <w:p w:rsidR="00166F7F" w:rsidRPr="00B057A5" w:rsidRDefault="00166F7F" w:rsidP="00166F7F">
      <w:pPr>
        <w:jc w:val="both"/>
      </w:pPr>
      <w:r w:rsidRPr="00B057A5">
        <w:t>1.2.5. Разрешенное использование Участка:____________________________;</w:t>
      </w:r>
    </w:p>
    <w:p w:rsidR="00166F7F" w:rsidRPr="00B057A5" w:rsidRDefault="00166F7F" w:rsidP="00166F7F">
      <w:r w:rsidRPr="00B057A5">
        <w:t>1.2.6. Обременения (ограничения) ____</w:t>
      </w:r>
      <w:r w:rsidRPr="00B057A5">
        <w:rPr>
          <w:u w:val="single"/>
        </w:rPr>
        <w:t>нет</w:t>
      </w:r>
      <w:r w:rsidRPr="00B057A5">
        <w:t>_____________;</w:t>
      </w:r>
    </w:p>
    <w:p w:rsidR="00166F7F" w:rsidRPr="00B057A5" w:rsidRDefault="00166F7F" w:rsidP="00166F7F">
      <w:r w:rsidRPr="00B057A5">
        <w:t>1.2.7. Кадастровая стоимость Участка: _________________________________</w:t>
      </w:r>
    </w:p>
    <w:p w:rsidR="00166F7F" w:rsidRPr="00B057A5" w:rsidRDefault="00166F7F" w:rsidP="00166F7F">
      <w:pPr>
        <w:rPr>
          <w:color w:val="FF0000"/>
        </w:rPr>
      </w:pPr>
      <w:r w:rsidRPr="00B057A5">
        <w:t>__________________________________________________________________;</w:t>
      </w:r>
    </w:p>
    <w:p w:rsidR="00166F7F" w:rsidRPr="00B057A5" w:rsidRDefault="00166F7F" w:rsidP="00166F7F">
      <w:r w:rsidRPr="00B057A5">
        <w:t>1.3. Участок предоставляется по акту приема-передачи. Границы земельного участка определены и отражены в кадастровом паспорте земельного участка.</w:t>
      </w:r>
    </w:p>
    <w:p w:rsidR="00166F7F" w:rsidRPr="00B057A5" w:rsidRDefault="00166F7F" w:rsidP="00166F7F">
      <w:r w:rsidRPr="00B057A5">
        <w:t>1.4. Фактическое состояние земельного участка соответствует условиям Настоящего Договора и целевому использованию Участка.</w:t>
      </w:r>
    </w:p>
    <w:p w:rsidR="00166F7F" w:rsidRPr="00B057A5" w:rsidRDefault="00166F7F" w:rsidP="00166F7F">
      <w:r w:rsidRPr="00B057A5">
        <w:t>1.5. Настоящий Договор подлежит государственной регистрации в порядке, установленном Федеральным законом «О государственной регистрации недвижимости», и вступает в силу с момента такой регистрации.</w:t>
      </w:r>
    </w:p>
    <w:p w:rsidR="00166F7F" w:rsidRPr="00B057A5" w:rsidRDefault="00166F7F" w:rsidP="00166F7F"/>
    <w:p w:rsidR="00166F7F" w:rsidRPr="00B057A5" w:rsidRDefault="00166F7F" w:rsidP="00166F7F">
      <w:pPr>
        <w:jc w:val="center"/>
      </w:pPr>
      <w:r w:rsidRPr="00B057A5">
        <w:t>2. СРОК ДЕЙСТВИЯ ДОГОВОРА И АРЕНДНАЯ ПЛАТА</w:t>
      </w:r>
    </w:p>
    <w:p w:rsidR="00166F7F" w:rsidRPr="00B057A5" w:rsidRDefault="00166F7F" w:rsidP="00166F7F"/>
    <w:p w:rsidR="00166F7F" w:rsidRPr="00B057A5" w:rsidRDefault="00166F7F" w:rsidP="00166F7F">
      <w:pPr>
        <w:jc w:val="both"/>
      </w:pPr>
      <w:r w:rsidRPr="00B057A5">
        <w:t>2.1. Срок аренды Участка устанавливается с «___»______________ 20</w:t>
      </w:r>
      <w:r>
        <w:t>__</w:t>
      </w:r>
      <w:r w:rsidRPr="00B057A5">
        <w:t xml:space="preserve"> года по «___» ___________ 20___ года.</w:t>
      </w:r>
    </w:p>
    <w:p w:rsidR="00166F7F" w:rsidRPr="00B057A5" w:rsidRDefault="00166F7F" w:rsidP="00166F7F">
      <w:pPr>
        <w:jc w:val="both"/>
        <w:rPr>
          <w:shd w:val="clear" w:color="auto" w:fill="FFFFFF"/>
        </w:rPr>
      </w:pPr>
      <w:r w:rsidRPr="00B057A5">
        <w:t>2.2. Арендная плата устанавливается по результатам аукциона в сумме ________________ рублей ежегодно</w:t>
      </w:r>
      <w:r w:rsidRPr="00B057A5">
        <w:rPr>
          <w:shd w:val="clear" w:color="auto" w:fill="FFFFFF"/>
        </w:rPr>
        <w:t>.</w:t>
      </w:r>
    </w:p>
    <w:p w:rsidR="00166F7F" w:rsidRPr="00B057A5" w:rsidRDefault="00166F7F" w:rsidP="00166F7F">
      <w:pPr>
        <w:jc w:val="both"/>
      </w:pPr>
      <w:r w:rsidRPr="00B057A5">
        <w:rPr>
          <w:shd w:val="clear" w:color="auto" w:fill="FFFFFF"/>
        </w:rPr>
        <w:lastRenderedPageBreak/>
        <w:t>2.3. Сумма арендной платы, указанная в пункте 2.2 настоящего Договора за вычетом внесенного задатка составляет ____________ руб. и уплачивается за первый год аренды согласно приложению к настоящему Договору.</w:t>
      </w:r>
    </w:p>
    <w:p w:rsidR="00166F7F" w:rsidRPr="00911395" w:rsidRDefault="00166F7F" w:rsidP="00166F7F">
      <w:pPr>
        <w:ind w:firstLine="720"/>
        <w:jc w:val="both"/>
        <w:rPr>
          <w:b/>
        </w:rPr>
      </w:pPr>
      <w:r w:rsidRPr="00B057A5">
        <w:t xml:space="preserve">2.4. Во второй и последующие годы арендная плата вносится Арендатором за первое полугодие – не позднее 25 июня, за второе полугодие 25 декабря путем перечисления на счет: </w:t>
      </w:r>
      <w:r w:rsidRPr="00911395">
        <w:rPr>
          <w:b/>
        </w:rPr>
        <w:t>ОТДЕЛЕНИЯ - НБ РЕСПУБЛИКА КОМИ  БАНКА РОССИИ /УФК по Республике Коми г.Сыктывкар</w:t>
      </w:r>
    </w:p>
    <w:p w:rsidR="00166F7F" w:rsidRPr="00911395" w:rsidRDefault="00166F7F" w:rsidP="00166F7F">
      <w:pPr>
        <w:ind w:firstLine="720"/>
        <w:jc w:val="both"/>
        <w:rPr>
          <w:b/>
        </w:rPr>
      </w:pPr>
      <w:r w:rsidRPr="00911395">
        <w:rPr>
          <w:b/>
        </w:rPr>
        <w:t>Казначейский счет 03</w:t>
      </w:r>
      <w:r>
        <w:rPr>
          <w:b/>
        </w:rPr>
        <w:t>100643000000010</w:t>
      </w:r>
      <w:r w:rsidRPr="00911395">
        <w:rPr>
          <w:b/>
        </w:rPr>
        <w:t>700 Единый казначейский счет 40102810245370000074 БИК УФК по Республике Коми  018702501</w:t>
      </w:r>
    </w:p>
    <w:p w:rsidR="00166F7F" w:rsidRPr="00134210" w:rsidRDefault="00166F7F" w:rsidP="00166F7F">
      <w:pPr>
        <w:ind w:firstLine="720"/>
        <w:jc w:val="both"/>
        <w:rPr>
          <w:b/>
        </w:rPr>
      </w:pPr>
      <w:r w:rsidRPr="00911395">
        <w:rPr>
          <w:b/>
        </w:rPr>
        <w:t xml:space="preserve">ФИНАНСОВОЕ УПРАВЛЕНИЕ АДМИНИСТРАЦИИ  МУНИЦИПАЛЬНОГО РАЙОНА "УСТЬ-КУЛОМСКИЙ" </w:t>
      </w:r>
      <w:r>
        <w:rPr>
          <w:b/>
        </w:rPr>
        <w:t>(</w:t>
      </w:r>
      <w:r w:rsidRPr="00911395">
        <w:rPr>
          <w:b/>
        </w:rPr>
        <w:t>Администрация</w:t>
      </w:r>
      <w:r>
        <w:rPr>
          <w:b/>
        </w:rPr>
        <w:t xml:space="preserve"> МР «Усть-</w:t>
      </w:r>
      <w:r w:rsidRPr="00911395">
        <w:rPr>
          <w:b/>
        </w:rPr>
        <w:t xml:space="preserve">Куломский», л/с  </w:t>
      </w:r>
      <w:r>
        <w:rPr>
          <w:b/>
        </w:rPr>
        <w:t>04073003300</w:t>
      </w:r>
      <w:r w:rsidRPr="00911395">
        <w:rPr>
          <w:b/>
        </w:rPr>
        <w:t>)</w:t>
      </w:r>
      <w:r>
        <w:rPr>
          <w:b/>
        </w:rPr>
        <w:t xml:space="preserve"> </w:t>
      </w:r>
      <w:r w:rsidRPr="00911395">
        <w:rPr>
          <w:b/>
        </w:rPr>
        <w:t>ИНН 1114000888 КПП 111401001 ОКТМО 87648</w:t>
      </w:r>
      <w:r>
        <w:rPr>
          <w:b/>
        </w:rPr>
        <w:t xml:space="preserve">000  </w:t>
      </w:r>
      <w:r w:rsidRPr="00134210">
        <w:rPr>
          <w:b/>
        </w:rPr>
        <w:t>КБК 923 1 11 05013 05 0000 120.</w:t>
      </w:r>
    </w:p>
    <w:p w:rsidR="00166F7F" w:rsidRPr="00B057A5" w:rsidRDefault="00166F7F" w:rsidP="00166F7F">
      <w:pPr>
        <w:jc w:val="both"/>
        <w:rPr>
          <w:shd w:val="clear" w:color="auto" w:fill="FFFFFF"/>
        </w:rPr>
      </w:pPr>
      <w:r w:rsidRPr="00B057A5">
        <w:t xml:space="preserve">2.5. Размер арендной платы изменяется ежегодно путем корректировки </w:t>
      </w:r>
      <w:r w:rsidRPr="00B057A5">
        <w:rPr>
          <w:shd w:val="clear" w:color="auto" w:fill="FFFFFF"/>
        </w:rPr>
        <w:t>индекса инфляции на текущий финансовый год в соответствии с федеральным законом о федеральном бюджете на соответствующий год и не чаще одного раза в год при изменении кадастровой стоимости земли. В этом случае исчисление и уплата Арендатором арендной платы осуществляется на основании уведомления Арендодателя.</w:t>
      </w:r>
    </w:p>
    <w:p w:rsidR="00166F7F" w:rsidRPr="00B057A5" w:rsidRDefault="00166F7F" w:rsidP="00166F7F">
      <w:pPr>
        <w:jc w:val="both"/>
        <w:rPr>
          <w:shd w:val="clear" w:color="auto" w:fill="FFFFFF"/>
        </w:rPr>
      </w:pPr>
      <w:r w:rsidRPr="00B057A5">
        <w:rPr>
          <w:shd w:val="clear" w:color="auto" w:fill="FFFFFF"/>
        </w:rPr>
        <w:t>2.6. В случае передачи арендатором земельного участка в субаренду арендная плата за Участок переданный в субаренду увеличивается на двадцать процентов.</w:t>
      </w:r>
    </w:p>
    <w:p w:rsidR="00166F7F" w:rsidRPr="00B057A5" w:rsidRDefault="00166F7F" w:rsidP="00166F7F">
      <w:pPr>
        <w:jc w:val="both"/>
        <w:rPr>
          <w:shd w:val="clear" w:color="auto" w:fill="FFFFFF"/>
        </w:rPr>
      </w:pPr>
      <w:r w:rsidRPr="00B057A5">
        <w:rPr>
          <w:shd w:val="clear" w:color="auto" w:fill="FFFFFF"/>
        </w:rPr>
        <w:t>2.7. Не использование Участка Арендатором не освобождает его от обязанности по внесению арендной платы.</w:t>
      </w:r>
    </w:p>
    <w:p w:rsidR="00166F7F" w:rsidRPr="00B057A5" w:rsidRDefault="00166F7F" w:rsidP="00166F7F">
      <w:pPr>
        <w:jc w:val="both"/>
        <w:rPr>
          <w:shd w:val="clear" w:color="auto" w:fill="FFFFFF"/>
        </w:rPr>
      </w:pPr>
      <w:r w:rsidRPr="00B057A5">
        <w:rPr>
          <w:shd w:val="clear" w:color="auto" w:fill="FFFFFF"/>
        </w:rPr>
        <w:t>2.8. Отсутствие государственной регистрации настоящего договора не является основанием для освобождения Арендатора от платы за фактическое пользование Земельным участком в размере и порядке, установленных пунктами 2.2-2.4 настоящего договора. В этом случае настоящий договор имеет силу соглашения сторон о размере, порядке оплаты и условиях фактического использования Участка.</w:t>
      </w:r>
    </w:p>
    <w:p w:rsidR="00166F7F" w:rsidRPr="00B057A5" w:rsidRDefault="00166F7F" w:rsidP="00166F7F">
      <w:pPr>
        <w:jc w:val="both"/>
      </w:pPr>
    </w:p>
    <w:p w:rsidR="00166F7F" w:rsidRPr="00B057A5" w:rsidRDefault="00166F7F" w:rsidP="00166F7F">
      <w:pPr>
        <w:jc w:val="center"/>
      </w:pPr>
      <w:r w:rsidRPr="00B057A5">
        <w:t>3. ПРАВА И ОБЯЗАННОСТИ АРЕНДОДАТЕЛЯ И АРЕНДАТОРА</w:t>
      </w:r>
    </w:p>
    <w:p w:rsidR="00166F7F" w:rsidRPr="00B057A5" w:rsidRDefault="00166F7F" w:rsidP="00166F7F">
      <w:pPr>
        <w:jc w:val="both"/>
      </w:pPr>
    </w:p>
    <w:p w:rsidR="00166F7F" w:rsidRPr="00B057A5" w:rsidRDefault="00166F7F" w:rsidP="00166F7F">
      <w:pPr>
        <w:jc w:val="both"/>
      </w:pPr>
      <w:r w:rsidRPr="00B057A5">
        <w:t>3.1. Арендодатель имеет право:</w:t>
      </w:r>
    </w:p>
    <w:p w:rsidR="00166F7F" w:rsidRPr="00B057A5" w:rsidRDefault="00166F7F" w:rsidP="00166F7F">
      <w:pPr>
        <w:jc w:val="both"/>
      </w:pPr>
      <w:r w:rsidRPr="00B057A5">
        <w:t>3.1.1. Требовать досрочного расторжения настоящего Договора при использовании земельного участка не по целевому назначению, а также при использовании способами, приводящими к его порче, при не внесении арендной платы более двух раз подряд по истечении срока установленного настоящим Договором и нарушения других условий Договора.</w:t>
      </w:r>
    </w:p>
    <w:p w:rsidR="00166F7F" w:rsidRPr="00B057A5" w:rsidRDefault="00166F7F" w:rsidP="00166F7F">
      <w:pPr>
        <w:jc w:val="both"/>
      </w:pPr>
      <w:r w:rsidRPr="00B057A5">
        <w:t>3.1.2.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166F7F" w:rsidRPr="00B057A5" w:rsidRDefault="00166F7F" w:rsidP="00166F7F">
      <w:pPr>
        <w:jc w:val="both"/>
      </w:pPr>
      <w:r w:rsidRPr="00B057A5">
        <w:t xml:space="preserve">3.1.3. На беспрепятственный доступ на территорию арендуемого земельного участка с целью его осмотра на предмет соблюдения условий настоящего Договора. </w:t>
      </w:r>
    </w:p>
    <w:p w:rsidR="00166F7F" w:rsidRPr="00B057A5" w:rsidRDefault="00166F7F" w:rsidP="00166F7F">
      <w:pPr>
        <w:jc w:val="both"/>
      </w:pPr>
      <w:r w:rsidRPr="00B057A5">
        <w:t>3.1.4. Требовать досрочного внесения арендной платы в срок, установленный Арендодателем, за два срока подряд в случае существенного (более двух раз подряд) нарушения Арендатором сроков внесения арендной платы, предусмотренных пунктом 2.4 настоящего договора.</w:t>
      </w:r>
    </w:p>
    <w:p w:rsidR="00166F7F" w:rsidRPr="00B057A5" w:rsidRDefault="00166F7F" w:rsidP="00166F7F">
      <w:pPr>
        <w:jc w:val="both"/>
      </w:pPr>
      <w:r w:rsidRPr="00B057A5">
        <w:t>3.1.5. Осуществлять иные права, предусмотренные действующим законодательством и условиями настоящего Договора.</w:t>
      </w:r>
    </w:p>
    <w:p w:rsidR="00166F7F" w:rsidRPr="00B057A5" w:rsidRDefault="00166F7F" w:rsidP="00166F7F">
      <w:pPr>
        <w:jc w:val="both"/>
      </w:pPr>
      <w:r w:rsidRPr="00B057A5">
        <w:t>3.2. Арендодатель обязан:</w:t>
      </w:r>
    </w:p>
    <w:p w:rsidR="00166F7F" w:rsidRPr="00B057A5" w:rsidRDefault="00166F7F" w:rsidP="00166F7F">
      <w:pPr>
        <w:jc w:val="both"/>
      </w:pPr>
      <w:r w:rsidRPr="00B057A5">
        <w:t>3.2.1. Не вмешиваться в хозяйственную деятельность Арендатора, если она не противоречит условиям настоящего Договора, а также земельному законодательству.</w:t>
      </w:r>
    </w:p>
    <w:p w:rsidR="00166F7F" w:rsidRPr="00B057A5" w:rsidRDefault="00166F7F" w:rsidP="00166F7F">
      <w:pPr>
        <w:jc w:val="both"/>
      </w:pPr>
      <w:r w:rsidRPr="00B057A5">
        <w:t>3.2.2. Предоставить Арендатору участок для использования в целях, предусмотренных настоящим Договором, по акту приема-передачи, а по окончании срока аренды принять Участок.</w:t>
      </w:r>
    </w:p>
    <w:p w:rsidR="00166F7F" w:rsidRPr="00B057A5" w:rsidRDefault="00166F7F" w:rsidP="00166F7F">
      <w:pPr>
        <w:jc w:val="both"/>
      </w:pPr>
      <w:r w:rsidRPr="00B057A5">
        <w:t>3.2.3. Письменно уведомить Арендатора об изменении номеров счетов для перечисления арендной платы, указанных в п.2.4.</w:t>
      </w:r>
    </w:p>
    <w:p w:rsidR="00166F7F" w:rsidRPr="00B057A5" w:rsidRDefault="00166F7F" w:rsidP="00166F7F">
      <w:pPr>
        <w:jc w:val="both"/>
      </w:pPr>
      <w:r w:rsidRPr="00B057A5">
        <w:t>3.2.4. Сообщать Арендатору о правах третьих лиц на данный Участок, возникающих после подписания данного Договора, в течение 10 дней с момента возникновения таких прав.</w:t>
      </w:r>
    </w:p>
    <w:p w:rsidR="00166F7F" w:rsidRPr="00B057A5" w:rsidRDefault="00166F7F" w:rsidP="00166F7F">
      <w:pPr>
        <w:jc w:val="both"/>
      </w:pPr>
      <w:r w:rsidRPr="00B057A5">
        <w:t>3.2.5. Имеет иные обязанности, установленные законодательством.</w:t>
      </w:r>
    </w:p>
    <w:p w:rsidR="00166F7F" w:rsidRPr="00B057A5" w:rsidRDefault="00166F7F" w:rsidP="00166F7F">
      <w:pPr>
        <w:jc w:val="both"/>
      </w:pPr>
      <w:r w:rsidRPr="00B057A5">
        <w:t>3.3. Арендатор имеет право.</w:t>
      </w:r>
    </w:p>
    <w:p w:rsidR="00166F7F" w:rsidRPr="00B057A5" w:rsidRDefault="00166F7F" w:rsidP="00166F7F">
      <w:pPr>
        <w:jc w:val="both"/>
      </w:pPr>
      <w:r w:rsidRPr="00B057A5">
        <w:t>3.3.1. Использовать Участок на условиях, установленных настоящим Договором.</w:t>
      </w:r>
    </w:p>
    <w:p w:rsidR="00166F7F" w:rsidRPr="00B057A5" w:rsidRDefault="00166F7F" w:rsidP="00166F7F">
      <w:pPr>
        <w:jc w:val="both"/>
      </w:pPr>
      <w:r w:rsidRPr="00B057A5">
        <w:t>3.3.2. Заключить договор о передаче земельного участка (или его части) в субаренду другим юридическим и физическим лицам на срок, не превышающий срок действия договора аренды, с получением предварительного письменного согласия Арендодателя и с регистрацией договора субаренды в соответствии с действующим законодательством.</w:t>
      </w:r>
    </w:p>
    <w:p w:rsidR="00166F7F" w:rsidRPr="00B057A5" w:rsidRDefault="00166F7F" w:rsidP="00166F7F">
      <w:pPr>
        <w:jc w:val="both"/>
      </w:pPr>
      <w:r w:rsidRPr="00B057A5">
        <w:t>3.3.3. Требовать досрочного расторжения настоящего Договора в случаях, предусмотренных Гражданским законодательством Российской Федерации.</w:t>
      </w:r>
    </w:p>
    <w:p w:rsidR="00166F7F" w:rsidRPr="00B057A5" w:rsidRDefault="00166F7F" w:rsidP="00166F7F">
      <w:pPr>
        <w:jc w:val="both"/>
      </w:pPr>
      <w:r w:rsidRPr="00B057A5">
        <w:t>3.3.4. Имеет иные права, установленные действующим законодательством.</w:t>
      </w:r>
    </w:p>
    <w:p w:rsidR="00166F7F" w:rsidRPr="00B057A5" w:rsidRDefault="00166F7F" w:rsidP="00166F7F">
      <w:pPr>
        <w:jc w:val="both"/>
      </w:pPr>
      <w:r w:rsidRPr="00B057A5">
        <w:t>3.4. Арендатор обязан:</w:t>
      </w:r>
    </w:p>
    <w:p w:rsidR="00166F7F" w:rsidRPr="00B057A5" w:rsidRDefault="00166F7F" w:rsidP="00166F7F">
      <w:pPr>
        <w:jc w:val="both"/>
      </w:pPr>
      <w:r w:rsidRPr="00B057A5">
        <w:t>3.4.1. Выполнять в полном объеме все условия Договора.</w:t>
      </w:r>
    </w:p>
    <w:p w:rsidR="00166F7F" w:rsidRPr="00B057A5" w:rsidRDefault="00166F7F" w:rsidP="00166F7F">
      <w:pPr>
        <w:jc w:val="both"/>
      </w:pPr>
      <w:r w:rsidRPr="00B057A5">
        <w:lastRenderedPageBreak/>
        <w:t>3.4.2. Использовать Участок в соответствии с целевым назначением и разрешенным использованием.</w:t>
      </w:r>
    </w:p>
    <w:p w:rsidR="00166F7F" w:rsidRPr="00B057A5" w:rsidRDefault="00166F7F" w:rsidP="00166F7F">
      <w:pPr>
        <w:jc w:val="both"/>
      </w:pPr>
      <w:r w:rsidRPr="00B057A5">
        <w:t>3.4.3. Своевременно уплачивать в размере и на условиях, установленных Договором, арендную плату.</w:t>
      </w:r>
    </w:p>
    <w:p w:rsidR="00166F7F" w:rsidRPr="00B057A5" w:rsidRDefault="00166F7F" w:rsidP="00166F7F">
      <w:pPr>
        <w:jc w:val="both"/>
      </w:pPr>
      <w:r w:rsidRPr="00B057A5">
        <w:t>3.4.4.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166F7F" w:rsidRPr="00B057A5" w:rsidRDefault="00166F7F" w:rsidP="00166F7F">
      <w:pPr>
        <w:jc w:val="both"/>
      </w:pPr>
      <w:r w:rsidRPr="00B057A5">
        <w:t>3.4.5.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w:t>
      </w:r>
    </w:p>
    <w:p w:rsidR="00166F7F" w:rsidRPr="00B057A5" w:rsidRDefault="00166F7F" w:rsidP="00166F7F">
      <w:pPr>
        <w:jc w:val="both"/>
      </w:pPr>
      <w:r w:rsidRPr="00B057A5">
        <w:t>3.4.6.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166F7F" w:rsidRPr="00B057A5" w:rsidRDefault="00166F7F" w:rsidP="00166F7F">
      <w:pPr>
        <w:jc w:val="both"/>
      </w:pPr>
      <w:r w:rsidRPr="00B057A5">
        <w:t xml:space="preserve">3.4.7. После подписания Договора и изменений к нему в течение 3-х месяцев произвести его государственную регистрацию в Управлении Федеральной регистрационной службе по Республике Коми.          </w:t>
      </w:r>
    </w:p>
    <w:p w:rsidR="00166F7F" w:rsidRPr="00B057A5" w:rsidRDefault="00166F7F" w:rsidP="00166F7F">
      <w:pPr>
        <w:jc w:val="both"/>
      </w:pPr>
      <w:r w:rsidRPr="00B057A5">
        <w:t>3.4.8. В трехдневный срок  после государственной регистрации договора направить копию договора арендодателю.</w:t>
      </w:r>
    </w:p>
    <w:p w:rsidR="00166F7F" w:rsidRPr="00B057A5" w:rsidRDefault="00166F7F" w:rsidP="00166F7F">
      <w:pPr>
        <w:jc w:val="both"/>
      </w:pPr>
      <w:r w:rsidRPr="00B057A5">
        <w:t>3.4.9. Выполнять условия эксплуатации подземных и наземных коммуникаций, сооружений, дорог, проездов и не препятствовать их ремонту и обслуживанию.</w:t>
      </w:r>
    </w:p>
    <w:p w:rsidR="00166F7F" w:rsidRPr="00B057A5" w:rsidRDefault="00166F7F" w:rsidP="00166F7F">
      <w:pPr>
        <w:jc w:val="both"/>
      </w:pPr>
      <w:r w:rsidRPr="00B057A5">
        <w:t>3.4.10. В случае изменения адреса или иных реквизитов в недельный срок направить Арендодателю письменное уведомление об этом.</w:t>
      </w:r>
    </w:p>
    <w:p w:rsidR="00166F7F" w:rsidRPr="00B057A5" w:rsidRDefault="00166F7F" w:rsidP="00166F7F">
      <w:pPr>
        <w:jc w:val="both"/>
      </w:pPr>
      <w:r w:rsidRPr="00B057A5">
        <w:t>3.4.11.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w:t>
      </w:r>
    </w:p>
    <w:p w:rsidR="00166F7F" w:rsidRPr="00B057A5" w:rsidRDefault="00166F7F" w:rsidP="00166F7F">
      <w:pPr>
        <w:jc w:val="both"/>
      </w:pPr>
      <w:r w:rsidRPr="00B057A5">
        <w:t>3.4.12. В случае прекращения деятельности Арендатора его правопреемник должен направить Арендодателю письменное уведомление об этом в течение 10 (десяти) календарных дней с заявкой на оформление новых документов, удостоверяющих право на земельный участок, или заявить отказ.</w:t>
      </w:r>
    </w:p>
    <w:p w:rsidR="00166F7F" w:rsidRPr="00B057A5" w:rsidRDefault="00166F7F" w:rsidP="00166F7F">
      <w:pPr>
        <w:jc w:val="both"/>
      </w:pPr>
      <w:r w:rsidRPr="00B057A5">
        <w:t>3.4.13. Обеспечить проведение работ по рекультивации арендуемого земельного участка.</w:t>
      </w:r>
    </w:p>
    <w:p w:rsidR="00166F7F" w:rsidRPr="00B057A5" w:rsidRDefault="00166F7F" w:rsidP="00166F7F">
      <w:pPr>
        <w:jc w:val="both"/>
      </w:pPr>
      <w:r w:rsidRPr="00B057A5">
        <w:t>3.4.14. Сохранять межевые, геодезические и другие специальные знаки, установленные на Участке в соответствии с законодательством.</w:t>
      </w:r>
    </w:p>
    <w:p w:rsidR="00166F7F" w:rsidRPr="00B057A5" w:rsidRDefault="00166F7F" w:rsidP="00166F7F">
      <w:pPr>
        <w:jc w:val="both"/>
      </w:pPr>
      <w:r w:rsidRPr="00B057A5">
        <w:t>3.4.15. После окончания срока действия настоящего Договора Арендатор обязан вернуть участок Арендодателю по акту приема-передачи.</w:t>
      </w:r>
    </w:p>
    <w:p w:rsidR="00166F7F" w:rsidRPr="00B057A5" w:rsidRDefault="00166F7F" w:rsidP="00166F7F">
      <w:pPr>
        <w:jc w:val="both"/>
      </w:pPr>
      <w:r w:rsidRPr="00B057A5">
        <w:t>3.4.16. Обеспечить допуск представителей собственника линейного объекта, расположенного на территории арендуемого Участка, или представителей организации, осуществляющей эксплуатацию линейного объекта, к данному объекту в целях обеспечения его безопасности.</w:t>
      </w:r>
    </w:p>
    <w:p w:rsidR="00166F7F" w:rsidRPr="00B057A5" w:rsidRDefault="00166F7F" w:rsidP="00166F7F">
      <w:pPr>
        <w:jc w:val="both"/>
      </w:pPr>
      <w:r w:rsidRPr="00B057A5">
        <w:t>3.4.17. Исполнять иные обязанности, предусмотренные законодательством и вытекающие из арендных отношений.</w:t>
      </w:r>
    </w:p>
    <w:p w:rsidR="00166F7F" w:rsidRPr="00B057A5" w:rsidRDefault="00166F7F" w:rsidP="00166F7F">
      <w:pPr>
        <w:jc w:val="both"/>
      </w:pPr>
      <w:r w:rsidRPr="00B057A5">
        <w:t>3.5. Арендатор Участка, не имеет преимущественного права на заключение на новый срок договора аренды такого земельного участка без проведения торгов.</w:t>
      </w:r>
    </w:p>
    <w:p w:rsidR="00166F7F" w:rsidRPr="00B057A5" w:rsidRDefault="00166F7F" w:rsidP="00166F7F">
      <w:pPr>
        <w:jc w:val="both"/>
      </w:pPr>
    </w:p>
    <w:p w:rsidR="00166F7F" w:rsidRPr="00B057A5" w:rsidRDefault="00166F7F" w:rsidP="00166F7F">
      <w:pPr>
        <w:jc w:val="center"/>
      </w:pPr>
      <w:r w:rsidRPr="00B057A5">
        <w:t>4. ОТВЕТСТВЕННОСТЬ СТОРОН</w:t>
      </w:r>
    </w:p>
    <w:p w:rsidR="00166F7F" w:rsidRPr="00B057A5" w:rsidRDefault="00166F7F" w:rsidP="00166F7F">
      <w:pPr>
        <w:jc w:val="both"/>
      </w:pPr>
    </w:p>
    <w:p w:rsidR="00166F7F" w:rsidRPr="00B057A5" w:rsidRDefault="00166F7F" w:rsidP="00166F7F">
      <w:pPr>
        <w:jc w:val="both"/>
      </w:pPr>
      <w:r w:rsidRPr="00B057A5">
        <w:t>4.1. За нарушение условий настоящего Договора Стороны несут ответственность, предусмотренную законодательством Российской Федерации и Республики Коми.</w:t>
      </w:r>
    </w:p>
    <w:p w:rsidR="00166F7F" w:rsidRPr="00B057A5" w:rsidRDefault="00166F7F" w:rsidP="00166F7F">
      <w:pPr>
        <w:jc w:val="both"/>
      </w:pPr>
      <w:r w:rsidRPr="00B057A5">
        <w:t>4.2.  За нарушение срока внесения арендной платы по настоящему Договору, Арендатор выплачивает Арендодателю пени в размере 0,2 % суммы задолженности за каждый день просрочки задержанной суммы.</w:t>
      </w:r>
    </w:p>
    <w:p w:rsidR="00166F7F" w:rsidRPr="00B057A5" w:rsidRDefault="00166F7F" w:rsidP="00166F7F">
      <w:pPr>
        <w:jc w:val="both"/>
      </w:pPr>
      <w:r w:rsidRPr="00B057A5">
        <w:t>4.3. 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w:t>
      </w:r>
    </w:p>
    <w:p w:rsidR="00166F7F" w:rsidRPr="00B057A5" w:rsidRDefault="00166F7F" w:rsidP="00166F7F">
      <w:pPr>
        <w:jc w:val="both"/>
      </w:pPr>
    </w:p>
    <w:p w:rsidR="00166F7F" w:rsidRPr="00B057A5" w:rsidRDefault="00166F7F" w:rsidP="00166F7F">
      <w:pPr>
        <w:jc w:val="center"/>
      </w:pPr>
      <w:r w:rsidRPr="00B057A5">
        <w:t>5. ОСОБЫЕ ОБСТОЯТЕЛЬСТВА</w:t>
      </w:r>
    </w:p>
    <w:p w:rsidR="00166F7F" w:rsidRPr="00B057A5" w:rsidRDefault="00166F7F" w:rsidP="00166F7F">
      <w:pPr>
        <w:jc w:val="center"/>
      </w:pPr>
    </w:p>
    <w:p w:rsidR="00166F7F" w:rsidRPr="00B057A5" w:rsidRDefault="00166F7F" w:rsidP="00166F7F">
      <w:pPr>
        <w:jc w:val="both"/>
      </w:pPr>
      <w:r w:rsidRPr="00B057A5">
        <w:t>5.1. Под особыми обстоятельствами понимаются обстоятельства непреодолимой силы, такие как пожар, взрыв, наводнение, землетрясение, другие стихийные бедствия, военные действия, забастовки, препятствующие одной из сторон исполнить свои обязательства по настоящему договору, что освобождает ее от ответственности за неисполнение этих обязательств.</w:t>
      </w:r>
    </w:p>
    <w:p w:rsidR="00166F7F" w:rsidRPr="00B057A5" w:rsidRDefault="00166F7F" w:rsidP="00166F7F">
      <w:pPr>
        <w:jc w:val="both"/>
      </w:pPr>
      <w:r w:rsidRPr="00B057A5">
        <w:t>5.2. Сторона, которая подвергается действию непреодолимой силы, должна доказать существование обстоятельств, освобождающих от ответственности, достоверными документами.</w:t>
      </w:r>
    </w:p>
    <w:p w:rsidR="00166F7F" w:rsidRPr="00B057A5" w:rsidRDefault="00166F7F" w:rsidP="00166F7F">
      <w:pPr>
        <w:jc w:val="both"/>
      </w:pPr>
      <w:r w:rsidRPr="00B057A5">
        <w:t>5.3. О наступлении особых обстоятельств каждая из сторон обязана немедленно известить другую сторону. При продолжительности особых обстоятельств в течение шести месяцев Стороны должны встретиться для выработки взаимоприемлемого решения, связанного с продолжением настоящего Договора.</w:t>
      </w:r>
    </w:p>
    <w:p w:rsidR="00166F7F" w:rsidRPr="00B057A5" w:rsidRDefault="00166F7F" w:rsidP="00166F7F"/>
    <w:p w:rsidR="00166F7F" w:rsidRPr="00B057A5" w:rsidRDefault="00166F7F" w:rsidP="00166F7F">
      <w:pPr>
        <w:jc w:val="center"/>
      </w:pPr>
      <w:r w:rsidRPr="00B057A5">
        <w:t>6. ДОПОЛНИТЕЛЬНЫЕ УСЛОВИЯ ДОГОВОРА</w:t>
      </w:r>
    </w:p>
    <w:p w:rsidR="00166F7F" w:rsidRPr="00B057A5" w:rsidRDefault="00166F7F" w:rsidP="00166F7F">
      <w:pPr>
        <w:jc w:val="center"/>
      </w:pPr>
    </w:p>
    <w:p w:rsidR="00166F7F" w:rsidRPr="00B057A5" w:rsidRDefault="00166F7F" w:rsidP="00166F7F">
      <w:pPr>
        <w:jc w:val="both"/>
      </w:pPr>
      <w:r w:rsidRPr="00B057A5">
        <w:t>6.1. Изменения, дополнения и поправки к условиям настоящего Договора будут действительны только тогда, когда они сделаны в письменной форме и подписаны уполномоченными представителями договаривающихся сторон.</w:t>
      </w:r>
    </w:p>
    <w:p w:rsidR="00166F7F" w:rsidRPr="00B057A5" w:rsidRDefault="00166F7F" w:rsidP="00166F7F">
      <w:pPr>
        <w:jc w:val="both"/>
      </w:pPr>
      <w:r w:rsidRPr="00B057A5">
        <w:lastRenderedPageBreak/>
        <w:t>6.2. Внесение изменений в Настоящий Договор в части изменения вида разрешенного использования земельного участка не допускается.</w:t>
      </w:r>
    </w:p>
    <w:p w:rsidR="00166F7F" w:rsidRPr="00B057A5" w:rsidRDefault="00166F7F" w:rsidP="00166F7F">
      <w:pPr>
        <w:jc w:val="both"/>
      </w:pPr>
      <w:r w:rsidRPr="00B057A5">
        <w:t>6.3.  Настоящий Договор может быть расторгнут досрочно по требованию Арендодателя по решению суда на основании и в порядке, установленном гражданским и земельным законодательством, а так же в случае указанном в  пункте 3.1.1 настоящего Договора.</w:t>
      </w:r>
    </w:p>
    <w:p w:rsidR="00166F7F" w:rsidRPr="00B057A5" w:rsidRDefault="00166F7F" w:rsidP="00166F7F">
      <w:pPr>
        <w:jc w:val="both"/>
      </w:pPr>
      <w:r w:rsidRPr="00B057A5">
        <w:t>6.4. Арендодатель подтверждает, что на день вступления настоящего Договора в силу отсутствовали основания или обязательства, которые могли бы послужить причиной расторжения Договора аренды земли. Арендодатель также подтверждает, что имеет право заключить настоящий Договор без каких-либо дополнительных разрешений органов управления.</w:t>
      </w:r>
    </w:p>
    <w:p w:rsidR="00166F7F" w:rsidRPr="00B057A5" w:rsidRDefault="00166F7F" w:rsidP="00166F7F">
      <w:pPr>
        <w:jc w:val="both"/>
      </w:pPr>
      <w:r w:rsidRPr="00B057A5">
        <w:t>6.5. Каждая из Сторон подтверждает, что она получила все необходимые разрешения для вступления в настоящий Договор аренды и что лица, подписавшие его, на это уполномочены.</w:t>
      </w:r>
    </w:p>
    <w:p w:rsidR="00166F7F" w:rsidRPr="00B057A5" w:rsidRDefault="00166F7F" w:rsidP="00166F7F">
      <w:pPr>
        <w:jc w:val="both"/>
      </w:pPr>
      <w:r w:rsidRPr="00B057A5">
        <w:t>6.6. Споры между Сторонами, возникающие по настоящему Договору, подлежат рассмотрению в порядке, установленном действующим законодательством Российской Федерации.</w:t>
      </w:r>
    </w:p>
    <w:p w:rsidR="00166F7F" w:rsidRPr="00B057A5" w:rsidRDefault="00166F7F" w:rsidP="00166F7F">
      <w:pPr>
        <w:jc w:val="both"/>
      </w:pPr>
      <w:r w:rsidRPr="00B057A5">
        <w:t>6.7. Настоящий Договор составлен на 3 листах и подписан в 3 экземплярах, по одному экземпляру каждой из Сторон, один – для регистрирующего органа.</w:t>
      </w:r>
    </w:p>
    <w:p w:rsidR="00166F7F" w:rsidRPr="00B057A5" w:rsidRDefault="00166F7F" w:rsidP="00166F7F">
      <w:pPr>
        <w:jc w:val="both"/>
      </w:pPr>
    </w:p>
    <w:p w:rsidR="00166F7F" w:rsidRPr="00B057A5" w:rsidRDefault="00166F7F" w:rsidP="00166F7F">
      <w:pPr>
        <w:jc w:val="center"/>
      </w:pPr>
      <w:r w:rsidRPr="00B057A5">
        <w:t>7. ПРИЛОЖЕНИЯ К ДОГОВОРУ</w:t>
      </w:r>
    </w:p>
    <w:p w:rsidR="00166F7F" w:rsidRPr="00B057A5" w:rsidRDefault="00166F7F" w:rsidP="00166F7F"/>
    <w:p w:rsidR="00166F7F" w:rsidRPr="00B057A5" w:rsidRDefault="00166F7F" w:rsidP="00166F7F">
      <w:r w:rsidRPr="00B057A5">
        <w:t>7.1. Приложения к настоящему Договору следующие:</w:t>
      </w:r>
    </w:p>
    <w:p w:rsidR="00166F7F" w:rsidRPr="00B057A5" w:rsidRDefault="00166F7F" w:rsidP="00166F7F">
      <w:r w:rsidRPr="00B057A5">
        <w:t>- расчет арендной платы на 1 листе (прил. 1);</w:t>
      </w:r>
    </w:p>
    <w:p w:rsidR="00166F7F" w:rsidRPr="00B057A5" w:rsidRDefault="00166F7F" w:rsidP="00166F7F">
      <w:r w:rsidRPr="00B057A5">
        <w:t>- акт приема-передачи на 1 листе (прил. 2).</w:t>
      </w:r>
    </w:p>
    <w:p w:rsidR="00166F7F" w:rsidRPr="00B057A5" w:rsidRDefault="00166F7F" w:rsidP="00166F7F">
      <w:pPr>
        <w:rPr>
          <w:bCs/>
        </w:rPr>
      </w:pPr>
    </w:p>
    <w:p w:rsidR="00166F7F" w:rsidRPr="00B057A5" w:rsidRDefault="00166F7F" w:rsidP="00166F7F">
      <w:pPr>
        <w:jc w:val="center"/>
        <w:rPr>
          <w:bCs/>
        </w:rPr>
      </w:pPr>
      <w:r w:rsidRPr="00B057A5">
        <w:rPr>
          <w:bCs/>
        </w:rPr>
        <w:t>9. Адреса и реквизиты сторон:</w:t>
      </w:r>
    </w:p>
    <w:p w:rsidR="00166F7F" w:rsidRPr="00B057A5" w:rsidRDefault="00166F7F" w:rsidP="00166F7F">
      <w:pPr>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99"/>
        <w:gridCol w:w="4764"/>
      </w:tblGrid>
      <w:tr w:rsidR="00166F7F" w:rsidRPr="00B057A5" w:rsidTr="0018615A">
        <w:tc>
          <w:tcPr>
            <w:tcW w:w="5040" w:type="dxa"/>
            <w:tcBorders>
              <w:top w:val="nil"/>
              <w:left w:val="nil"/>
              <w:bottom w:val="nil"/>
              <w:right w:val="nil"/>
            </w:tcBorders>
          </w:tcPr>
          <w:p w:rsidR="00166F7F" w:rsidRPr="00B057A5" w:rsidRDefault="00166F7F" w:rsidP="0018615A">
            <w:pPr>
              <w:rPr>
                <w:b/>
              </w:rPr>
            </w:pPr>
            <w:r w:rsidRPr="00B057A5">
              <w:rPr>
                <w:b/>
              </w:rPr>
              <w:t>АРЕНДОДАТЕЛЬ:</w:t>
            </w:r>
          </w:p>
          <w:p w:rsidR="00166F7F" w:rsidRPr="00B057A5" w:rsidRDefault="00166F7F" w:rsidP="0018615A">
            <w:pPr>
              <w:rPr>
                <w:noProof/>
              </w:rPr>
            </w:pPr>
            <w:r w:rsidRPr="00B057A5">
              <w:rPr>
                <w:noProof/>
              </w:rPr>
              <w:t xml:space="preserve">Администрация  </w:t>
            </w:r>
          </w:p>
          <w:p w:rsidR="00166F7F" w:rsidRPr="00B057A5" w:rsidRDefault="00166F7F" w:rsidP="0018615A">
            <w:pPr>
              <w:rPr>
                <w:noProof/>
              </w:rPr>
            </w:pPr>
            <w:r w:rsidRPr="00B057A5">
              <w:rPr>
                <w:noProof/>
              </w:rPr>
              <w:t>МР «Усть-Куломский»</w:t>
            </w:r>
          </w:p>
          <w:p w:rsidR="00166F7F" w:rsidRPr="00B057A5" w:rsidRDefault="00166F7F" w:rsidP="0018615A">
            <w:r w:rsidRPr="00B057A5">
              <w:t>168060, Россия, Республика Коми,                    с.Усть-Кулом, ул. Советская, д.37</w:t>
            </w:r>
          </w:p>
          <w:p w:rsidR="00166F7F" w:rsidRPr="00B057A5" w:rsidRDefault="00166F7F" w:rsidP="0018615A">
            <w:pPr>
              <w:rPr>
                <w:bCs/>
              </w:rPr>
            </w:pPr>
            <w:r w:rsidRPr="00B057A5">
              <w:rPr>
                <w:bCs/>
              </w:rPr>
              <w:t xml:space="preserve"> </w:t>
            </w:r>
          </w:p>
        </w:tc>
        <w:tc>
          <w:tcPr>
            <w:tcW w:w="4920" w:type="dxa"/>
            <w:tcBorders>
              <w:top w:val="nil"/>
              <w:left w:val="nil"/>
              <w:bottom w:val="nil"/>
              <w:right w:val="nil"/>
            </w:tcBorders>
          </w:tcPr>
          <w:p w:rsidR="00166F7F" w:rsidRPr="00B057A5" w:rsidRDefault="00166F7F" w:rsidP="0018615A">
            <w:pPr>
              <w:rPr>
                <w:b/>
              </w:rPr>
            </w:pPr>
            <w:r w:rsidRPr="00B057A5">
              <w:rPr>
                <w:b/>
              </w:rPr>
              <w:t xml:space="preserve">АРЕНДАТОР: </w:t>
            </w:r>
          </w:p>
          <w:p w:rsidR="00166F7F" w:rsidRPr="00B057A5" w:rsidRDefault="00166F7F" w:rsidP="0018615A">
            <w:pPr>
              <w:rPr>
                <w:bCs/>
              </w:rPr>
            </w:pPr>
            <w:r w:rsidRPr="00B057A5">
              <w:rPr>
                <w:bCs/>
              </w:rPr>
              <w:t>_________________________________</w:t>
            </w:r>
          </w:p>
          <w:p w:rsidR="00166F7F" w:rsidRPr="00B057A5" w:rsidRDefault="00166F7F" w:rsidP="0018615A">
            <w:r w:rsidRPr="00B057A5">
              <w:t>ИНН ________________________</w:t>
            </w:r>
          </w:p>
          <w:p w:rsidR="00166F7F" w:rsidRPr="00B057A5" w:rsidRDefault="00166F7F" w:rsidP="0018615A">
            <w:pPr>
              <w:rPr>
                <w:b/>
              </w:rPr>
            </w:pPr>
            <w:r w:rsidRPr="00B057A5">
              <w:t>Адрес регистрации: _______________</w:t>
            </w:r>
          </w:p>
          <w:p w:rsidR="00166F7F" w:rsidRPr="00B057A5" w:rsidRDefault="00166F7F" w:rsidP="0018615A">
            <w:r w:rsidRPr="00B057A5">
              <w:t>_________________________________</w:t>
            </w:r>
          </w:p>
          <w:p w:rsidR="00166F7F" w:rsidRPr="00B057A5" w:rsidRDefault="00166F7F" w:rsidP="0018615A">
            <w:pPr>
              <w:rPr>
                <w:bCs/>
              </w:rPr>
            </w:pPr>
          </w:p>
        </w:tc>
      </w:tr>
    </w:tbl>
    <w:p w:rsidR="00166F7F" w:rsidRPr="00B057A5" w:rsidRDefault="00166F7F" w:rsidP="00166F7F">
      <w:r w:rsidRPr="00B057A5">
        <w:t xml:space="preserve"> </w:t>
      </w:r>
    </w:p>
    <w:p w:rsidR="00166F7F" w:rsidRPr="00B057A5" w:rsidRDefault="00166F7F" w:rsidP="00166F7F">
      <w:pPr>
        <w:jc w:val="center"/>
      </w:pPr>
      <w:r w:rsidRPr="00B057A5">
        <w:t>10.Подписи Сторон:</w:t>
      </w:r>
    </w:p>
    <w:p w:rsidR="00166F7F" w:rsidRPr="00B057A5" w:rsidRDefault="00166F7F" w:rsidP="00166F7F"/>
    <w:tbl>
      <w:tblPr>
        <w:tblW w:w="97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2"/>
        <w:gridCol w:w="283"/>
        <w:gridCol w:w="4536"/>
      </w:tblGrid>
      <w:tr w:rsidR="00166F7F" w:rsidRPr="00B057A5" w:rsidTr="0018615A">
        <w:tc>
          <w:tcPr>
            <w:tcW w:w="4962" w:type="dxa"/>
            <w:tcBorders>
              <w:top w:val="nil"/>
              <w:left w:val="nil"/>
              <w:bottom w:val="nil"/>
              <w:right w:val="nil"/>
            </w:tcBorders>
            <w:vAlign w:val="center"/>
          </w:tcPr>
          <w:p w:rsidR="00166F7F" w:rsidRDefault="00166F7F" w:rsidP="0018615A">
            <w:r w:rsidRPr="00B057A5">
              <w:t>АРЕНДОДАТЕЛЬ:</w:t>
            </w:r>
            <w:r w:rsidRPr="00B057A5">
              <w:br/>
            </w:r>
            <w:r>
              <w:t>Глава МР «Усть-Куломский»</w:t>
            </w:r>
          </w:p>
          <w:p w:rsidR="00166F7F" w:rsidRPr="00B057A5" w:rsidRDefault="00166F7F" w:rsidP="0018615A">
            <w:r w:rsidRPr="00B057A5">
              <w:t>Руководитель администрации</w:t>
            </w:r>
            <w:r w:rsidRPr="00B057A5">
              <w:br/>
              <w:t xml:space="preserve">МР «Усть-Куломский» </w:t>
            </w:r>
          </w:p>
          <w:p w:rsidR="00166F7F" w:rsidRPr="00B057A5" w:rsidRDefault="00166F7F" w:rsidP="0018615A"/>
        </w:tc>
        <w:tc>
          <w:tcPr>
            <w:tcW w:w="283" w:type="dxa"/>
            <w:tcBorders>
              <w:top w:val="nil"/>
              <w:left w:val="nil"/>
              <w:bottom w:val="nil"/>
              <w:right w:val="nil"/>
            </w:tcBorders>
          </w:tcPr>
          <w:p w:rsidR="00166F7F" w:rsidRPr="00B057A5" w:rsidRDefault="00166F7F" w:rsidP="0018615A"/>
        </w:tc>
        <w:tc>
          <w:tcPr>
            <w:tcW w:w="4536" w:type="dxa"/>
            <w:tcBorders>
              <w:top w:val="nil"/>
              <w:left w:val="nil"/>
              <w:bottom w:val="nil"/>
              <w:right w:val="nil"/>
            </w:tcBorders>
          </w:tcPr>
          <w:p w:rsidR="00166F7F" w:rsidRPr="00B057A5" w:rsidRDefault="00166F7F" w:rsidP="0018615A">
            <w:r w:rsidRPr="00B057A5">
              <w:t>АРЕНДАТОР:</w:t>
            </w:r>
            <w:r w:rsidRPr="00B057A5">
              <w:br/>
            </w:r>
          </w:p>
          <w:p w:rsidR="00166F7F" w:rsidRPr="00B057A5" w:rsidRDefault="00166F7F" w:rsidP="0018615A"/>
          <w:p w:rsidR="00166F7F" w:rsidRPr="00B057A5" w:rsidRDefault="00166F7F" w:rsidP="0018615A"/>
        </w:tc>
      </w:tr>
      <w:tr w:rsidR="00166F7F" w:rsidRPr="00B057A5" w:rsidTr="0018615A">
        <w:trPr>
          <w:trHeight w:val="70"/>
        </w:trPr>
        <w:tc>
          <w:tcPr>
            <w:tcW w:w="4962" w:type="dxa"/>
            <w:tcBorders>
              <w:top w:val="nil"/>
              <w:left w:val="nil"/>
              <w:bottom w:val="nil"/>
              <w:right w:val="nil"/>
            </w:tcBorders>
          </w:tcPr>
          <w:p w:rsidR="00166F7F" w:rsidRPr="00B057A5" w:rsidRDefault="00166F7F" w:rsidP="0018615A">
            <w:pPr>
              <w:rPr>
                <w:noProof/>
              </w:rPr>
            </w:pPr>
            <w:r w:rsidRPr="00B057A5">
              <w:rPr>
                <w:noProof/>
              </w:rPr>
              <w:t xml:space="preserve"> </w:t>
            </w:r>
          </w:p>
          <w:p w:rsidR="00166F7F" w:rsidRPr="00B057A5" w:rsidRDefault="00166F7F" w:rsidP="0018615A">
            <w:pPr>
              <w:rPr>
                <w:noProof/>
              </w:rPr>
            </w:pPr>
            <w:r w:rsidRPr="00B057A5">
              <w:rPr>
                <w:noProof/>
              </w:rPr>
              <w:t xml:space="preserve">________________С.В.Рубан                         </w:t>
            </w:r>
          </w:p>
          <w:p w:rsidR="00166F7F" w:rsidRPr="00B057A5" w:rsidRDefault="00166F7F" w:rsidP="0018615A">
            <w:pPr>
              <w:rPr>
                <w:noProof/>
              </w:rPr>
            </w:pPr>
          </w:p>
          <w:p w:rsidR="00166F7F" w:rsidRPr="00B057A5" w:rsidRDefault="00166F7F" w:rsidP="0018615A">
            <w:pPr>
              <w:rPr>
                <w:noProof/>
              </w:rPr>
            </w:pPr>
          </w:p>
          <w:p w:rsidR="00166F7F" w:rsidRPr="00B057A5" w:rsidRDefault="00166F7F" w:rsidP="0018615A">
            <w:r w:rsidRPr="00B057A5">
              <w:rPr>
                <w:noProof/>
              </w:rPr>
              <w:t>М.П.</w:t>
            </w:r>
          </w:p>
        </w:tc>
        <w:tc>
          <w:tcPr>
            <w:tcW w:w="283" w:type="dxa"/>
            <w:tcBorders>
              <w:top w:val="nil"/>
              <w:left w:val="nil"/>
              <w:bottom w:val="nil"/>
              <w:right w:val="nil"/>
            </w:tcBorders>
          </w:tcPr>
          <w:p w:rsidR="00166F7F" w:rsidRPr="00B057A5" w:rsidRDefault="00166F7F" w:rsidP="0018615A"/>
        </w:tc>
        <w:tc>
          <w:tcPr>
            <w:tcW w:w="4536" w:type="dxa"/>
            <w:tcBorders>
              <w:top w:val="nil"/>
              <w:left w:val="nil"/>
              <w:bottom w:val="nil"/>
              <w:right w:val="nil"/>
            </w:tcBorders>
          </w:tcPr>
          <w:p w:rsidR="00166F7F" w:rsidRPr="00B057A5" w:rsidRDefault="00166F7F" w:rsidP="0018615A">
            <w:pPr>
              <w:rPr>
                <w:noProof/>
              </w:rPr>
            </w:pPr>
            <w:r w:rsidRPr="00B057A5">
              <w:rPr>
                <w:noProof/>
              </w:rPr>
              <w:t xml:space="preserve">                                                         </w:t>
            </w:r>
          </w:p>
          <w:p w:rsidR="00166F7F" w:rsidRPr="00B057A5" w:rsidRDefault="00166F7F" w:rsidP="0018615A">
            <w:r w:rsidRPr="00B057A5">
              <w:rPr>
                <w:noProof/>
              </w:rPr>
              <w:t xml:space="preserve"> _____________________________</w:t>
            </w:r>
          </w:p>
          <w:p w:rsidR="00166F7F" w:rsidRPr="00B057A5" w:rsidRDefault="00166F7F" w:rsidP="0018615A"/>
        </w:tc>
      </w:tr>
    </w:tbl>
    <w:p w:rsidR="00166F7F" w:rsidRPr="00B057A5" w:rsidRDefault="00166F7F" w:rsidP="00166F7F">
      <w:pPr>
        <w:numPr>
          <w:ilvl w:val="12"/>
          <w:numId w:val="0"/>
        </w:numPr>
        <w:tabs>
          <w:tab w:val="left" w:leader="underscore" w:pos="9356"/>
        </w:tabs>
      </w:pPr>
      <w:r w:rsidRPr="00B057A5">
        <w:rPr>
          <w:color w:val="000000"/>
        </w:rPr>
        <w:t xml:space="preserve"> </w:t>
      </w:r>
    </w:p>
    <w:p w:rsidR="00166F7F" w:rsidRDefault="00166F7F" w:rsidP="00166F7F">
      <w:pPr>
        <w:pStyle w:val="af2"/>
        <w:spacing w:after="0"/>
        <w:outlineLvl w:val="0"/>
      </w:pPr>
    </w:p>
    <w:p w:rsidR="00166F7F" w:rsidRDefault="00166F7F" w:rsidP="00166F7F">
      <w:pPr>
        <w:pStyle w:val="af2"/>
        <w:spacing w:after="0"/>
        <w:outlineLvl w:val="0"/>
      </w:pPr>
    </w:p>
    <w:p w:rsidR="00166F7F" w:rsidRDefault="00166F7F" w:rsidP="00166F7F">
      <w:pPr>
        <w:pStyle w:val="af2"/>
        <w:spacing w:after="0"/>
        <w:outlineLvl w:val="0"/>
      </w:pPr>
    </w:p>
    <w:p w:rsidR="00166F7F" w:rsidRPr="004C2203" w:rsidRDefault="00166F7F" w:rsidP="00166F7F">
      <w:pPr>
        <w:pStyle w:val="af2"/>
        <w:spacing w:after="0"/>
        <w:outlineLvl w:val="0"/>
      </w:pPr>
      <w:r w:rsidRPr="004C2203">
        <w:t>Вниманию претендентов: условия договора могут быть изменены при его заключении.</w:t>
      </w:r>
    </w:p>
    <w:p w:rsidR="006C6153" w:rsidRDefault="006C6153" w:rsidP="000D3656">
      <w:pPr>
        <w:jc w:val="both"/>
        <w:rPr>
          <w:sz w:val="24"/>
          <w:szCs w:val="24"/>
        </w:rPr>
      </w:pPr>
    </w:p>
    <w:p w:rsidR="006C6153" w:rsidRDefault="006C6153" w:rsidP="000D3656">
      <w:pPr>
        <w:jc w:val="both"/>
        <w:rPr>
          <w:sz w:val="24"/>
          <w:szCs w:val="24"/>
        </w:rPr>
      </w:pPr>
    </w:p>
    <w:p w:rsidR="006C6153" w:rsidRDefault="006C6153" w:rsidP="000D3656">
      <w:pPr>
        <w:jc w:val="both"/>
        <w:rPr>
          <w:sz w:val="24"/>
          <w:szCs w:val="24"/>
        </w:rPr>
      </w:pPr>
    </w:p>
    <w:p w:rsidR="006C6153" w:rsidRDefault="006C6153" w:rsidP="000D3656">
      <w:pPr>
        <w:jc w:val="both"/>
        <w:rPr>
          <w:sz w:val="24"/>
          <w:szCs w:val="24"/>
        </w:rPr>
      </w:pPr>
    </w:p>
    <w:p w:rsidR="006C6153" w:rsidRDefault="006C6153" w:rsidP="000D3656">
      <w:pPr>
        <w:jc w:val="both"/>
        <w:rPr>
          <w:sz w:val="24"/>
          <w:szCs w:val="24"/>
        </w:rPr>
      </w:pPr>
    </w:p>
    <w:p w:rsidR="006C6153" w:rsidRDefault="006C6153" w:rsidP="000D3656">
      <w:pPr>
        <w:jc w:val="both"/>
        <w:rPr>
          <w:sz w:val="24"/>
          <w:szCs w:val="24"/>
        </w:rPr>
      </w:pPr>
    </w:p>
    <w:p w:rsidR="006C6153" w:rsidRDefault="006C6153" w:rsidP="000D3656">
      <w:pPr>
        <w:jc w:val="both"/>
        <w:rPr>
          <w:sz w:val="24"/>
          <w:szCs w:val="24"/>
        </w:rPr>
      </w:pPr>
    </w:p>
    <w:p w:rsidR="006C6153" w:rsidRDefault="006C6153" w:rsidP="000D3656">
      <w:pPr>
        <w:jc w:val="both"/>
        <w:rPr>
          <w:sz w:val="24"/>
          <w:szCs w:val="24"/>
        </w:rPr>
      </w:pPr>
    </w:p>
    <w:p w:rsidR="006C6153" w:rsidRDefault="006C6153" w:rsidP="000D3656">
      <w:pPr>
        <w:jc w:val="both"/>
        <w:rPr>
          <w:sz w:val="24"/>
          <w:szCs w:val="24"/>
        </w:rPr>
      </w:pPr>
    </w:p>
    <w:p w:rsidR="006C6153" w:rsidRDefault="006C6153" w:rsidP="000D3656">
      <w:pPr>
        <w:jc w:val="both"/>
        <w:rPr>
          <w:sz w:val="24"/>
          <w:szCs w:val="24"/>
        </w:rPr>
      </w:pPr>
    </w:p>
    <w:p w:rsidR="006C6153" w:rsidRDefault="006C6153" w:rsidP="000D3656">
      <w:pPr>
        <w:jc w:val="both"/>
        <w:rPr>
          <w:sz w:val="24"/>
          <w:szCs w:val="24"/>
        </w:rPr>
      </w:pPr>
    </w:p>
    <w:p w:rsidR="0018615A" w:rsidRPr="0018615A" w:rsidRDefault="0018615A" w:rsidP="0018615A">
      <w:pPr>
        <w:pStyle w:val="af2"/>
        <w:spacing w:after="0" w:line="240" w:lineRule="auto"/>
        <w:ind w:firstLine="709"/>
        <w:jc w:val="center"/>
        <w:rPr>
          <w:rFonts w:ascii="Times New Roman" w:hAnsi="Times New Roman"/>
          <w:b/>
          <w:sz w:val="28"/>
          <w:szCs w:val="28"/>
        </w:rPr>
      </w:pPr>
      <w:r w:rsidRPr="0018615A">
        <w:rPr>
          <w:rFonts w:ascii="Times New Roman" w:hAnsi="Times New Roman"/>
          <w:b/>
          <w:sz w:val="28"/>
          <w:szCs w:val="28"/>
        </w:rPr>
        <w:lastRenderedPageBreak/>
        <w:t>ИНФОРМАЦИОННОЕ СООБЩЕНИЕ</w:t>
      </w:r>
    </w:p>
    <w:p w:rsidR="0018615A" w:rsidRPr="0018615A" w:rsidRDefault="0018615A" w:rsidP="0018615A">
      <w:pPr>
        <w:pStyle w:val="af2"/>
        <w:tabs>
          <w:tab w:val="left" w:pos="851"/>
        </w:tabs>
        <w:spacing w:after="0" w:line="240" w:lineRule="auto"/>
        <w:ind w:firstLine="709"/>
        <w:jc w:val="both"/>
        <w:rPr>
          <w:rFonts w:ascii="Times New Roman" w:hAnsi="Times New Roman"/>
          <w:sz w:val="28"/>
          <w:szCs w:val="28"/>
        </w:rPr>
      </w:pPr>
      <w:r w:rsidRPr="0018615A">
        <w:rPr>
          <w:rFonts w:ascii="Times New Roman" w:hAnsi="Times New Roman"/>
          <w:sz w:val="28"/>
          <w:szCs w:val="28"/>
        </w:rPr>
        <w:t xml:space="preserve">      Согласно ст.39.18 Земельного кодекса РФ  администрация МР «Усть-Куломский» сообщает о возможном предоставлении земельного участка  из категории земель населенных пунктов, с местоположением: Республика Коми, Усть-Куломский район, д.Выльгорт, ул.Дружбы, 5, площадью 1280 кв.м., с видом разрешенного использования: для индивидуального жилищного строительства.</w:t>
      </w:r>
    </w:p>
    <w:p w:rsidR="0018615A" w:rsidRPr="0018615A" w:rsidRDefault="0018615A" w:rsidP="0018615A">
      <w:pPr>
        <w:pStyle w:val="af2"/>
        <w:tabs>
          <w:tab w:val="left" w:pos="851"/>
        </w:tabs>
        <w:spacing w:after="0" w:line="240" w:lineRule="auto"/>
        <w:ind w:firstLine="709"/>
        <w:jc w:val="both"/>
        <w:rPr>
          <w:rFonts w:ascii="Times New Roman" w:hAnsi="Times New Roman"/>
          <w:sz w:val="28"/>
          <w:szCs w:val="28"/>
        </w:rPr>
      </w:pPr>
      <w:r w:rsidRPr="0018615A">
        <w:rPr>
          <w:rFonts w:ascii="Times New Roman" w:hAnsi="Times New Roman"/>
          <w:sz w:val="28"/>
          <w:szCs w:val="28"/>
          <w:shd w:val="clear" w:color="auto" w:fill="FFFFFF"/>
        </w:rPr>
        <w:t xml:space="preserve">      Основание размещения извещения - заявление о предварительном согласовании предоставления  земельного участка.</w:t>
      </w:r>
    </w:p>
    <w:p w:rsidR="0018615A" w:rsidRPr="0018615A" w:rsidRDefault="0018615A" w:rsidP="0018615A">
      <w:pPr>
        <w:pStyle w:val="af2"/>
        <w:tabs>
          <w:tab w:val="left" w:pos="851"/>
        </w:tabs>
        <w:spacing w:after="0" w:line="240" w:lineRule="auto"/>
        <w:ind w:firstLine="709"/>
        <w:jc w:val="both"/>
        <w:rPr>
          <w:rFonts w:ascii="Times New Roman" w:hAnsi="Times New Roman"/>
          <w:sz w:val="28"/>
          <w:szCs w:val="28"/>
        </w:rPr>
      </w:pPr>
      <w:r w:rsidRPr="0018615A">
        <w:rPr>
          <w:rFonts w:ascii="Times New Roman" w:hAnsi="Times New Roman"/>
          <w:sz w:val="28"/>
          <w:szCs w:val="28"/>
        </w:rPr>
        <w:t xml:space="preserve">      Ограничений и  обременений  уч</w:t>
      </w:r>
      <w:r w:rsidRPr="0018615A">
        <w:rPr>
          <w:rFonts w:ascii="Times New Roman" w:hAnsi="Times New Roman"/>
          <w:sz w:val="28"/>
          <w:szCs w:val="28"/>
        </w:rPr>
        <w:t>а</w:t>
      </w:r>
      <w:r w:rsidRPr="0018615A">
        <w:rPr>
          <w:rFonts w:ascii="Times New Roman" w:hAnsi="Times New Roman"/>
          <w:sz w:val="28"/>
          <w:szCs w:val="28"/>
        </w:rPr>
        <w:t xml:space="preserve">сток не имеет. </w:t>
      </w:r>
    </w:p>
    <w:p w:rsidR="0018615A" w:rsidRPr="0018615A" w:rsidRDefault="0018615A" w:rsidP="0018615A">
      <w:pPr>
        <w:pStyle w:val="af2"/>
        <w:tabs>
          <w:tab w:val="left" w:pos="851"/>
        </w:tabs>
        <w:spacing w:after="0" w:line="240" w:lineRule="auto"/>
        <w:ind w:firstLine="709"/>
        <w:jc w:val="both"/>
        <w:rPr>
          <w:rFonts w:ascii="Times New Roman" w:hAnsi="Times New Roman"/>
          <w:sz w:val="28"/>
          <w:szCs w:val="28"/>
        </w:rPr>
      </w:pPr>
      <w:r w:rsidRPr="0018615A">
        <w:rPr>
          <w:rFonts w:ascii="Times New Roman" w:hAnsi="Times New Roman"/>
          <w:bCs/>
          <w:sz w:val="28"/>
          <w:szCs w:val="28"/>
          <w:shd w:val="clear" w:color="auto" w:fill="FFFFFF"/>
        </w:rPr>
        <w:t xml:space="preserve">    Граждане, заинтересованные в предоставлении земельного участка для указанных целей, вправе</w:t>
      </w:r>
      <w:r w:rsidRPr="0018615A">
        <w:rPr>
          <w:rFonts w:ascii="Times New Roman" w:hAnsi="Times New Roman"/>
          <w:sz w:val="28"/>
          <w:szCs w:val="28"/>
        </w:rPr>
        <w:t xml:space="preserve"> подавать заявления в течении 30 дней с 03</w:t>
      </w:r>
      <w:r w:rsidRPr="0018615A">
        <w:rPr>
          <w:rFonts w:ascii="Times New Roman" w:hAnsi="Times New Roman"/>
          <w:color w:val="FF0000"/>
          <w:sz w:val="28"/>
          <w:szCs w:val="28"/>
        </w:rPr>
        <w:t xml:space="preserve"> </w:t>
      </w:r>
      <w:r w:rsidRPr="0018615A">
        <w:rPr>
          <w:rFonts w:ascii="Times New Roman" w:hAnsi="Times New Roman"/>
          <w:sz w:val="28"/>
          <w:szCs w:val="28"/>
        </w:rPr>
        <w:t>сентября 2024 года по  02 октября 2024 года.</w:t>
      </w:r>
    </w:p>
    <w:p w:rsidR="0018615A" w:rsidRPr="0018615A" w:rsidRDefault="0018615A" w:rsidP="0018615A">
      <w:pPr>
        <w:pStyle w:val="af2"/>
        <w:tabs>
          <w:tab w:val="left" w:pos="851"/>
        </w:tabs>
        <w:spacing w:after="0" w:line="240" w:lineRule="auto"/>
        <w:ind w:firstLine="709"/>
        <w:jc w:val="both"/>
        <w:rPr>
          <w:rFonts w:ascii="Times New Roman" w:hAnsi="Times New Roman"/>
          <w:sz w:val="28"/>
          <w:szCs w:val="28"/>
        </w:rPr>
      </w:pPr>
      <w:r w:rsidRPr="0018615A">
        <w:rPr>
          <w:rFonts w:ascii="Times New Roman" w:hAnsi="Times New Roman"/>
          <w:b/>
          <w:sz w:val="28"/>
          <w:szCs w:val="28"/>
        </w:rPr>
        <w:t xml:space="preserve">   Адрес места подачи заявлений:</w:t>
      </w:r>
      <w:r w:rsidRPr="0018615A">
        <w:rPr>
          <w:rFonts w:ascii="Times New Roman" w:hAnsi="Times New Roman"/>
          <w:sz w:val="28"/>
          <w:szCs w:val="28"/>
        </w:rPr>
        <w:t xml:space="preserve"> в будние дни с 09 до 17 часов, в пятницу с 09 до 15 ч.30 мин. по адресу: 168060, Республика Коми, Усть-Куломский  район, с.Усть-Кулом, ул.Советская, д.37, отдел по управлению муниципальным имуществом администрации МР «Усть-Куломский», кабинет № 44, адрес эл.почты </w:t>
      </w:r>
      <w:hyperlink r:id="rId49" w:history="1">
        <w:r w:rsidRPr="0018615A">
          <w:rPr>
            <w:rStyle w:val="affb"/>
            <w:rFonts w:ascii="Times New Roman" w:hAnsi="Times New Roman"/>
            <w:color w:val="7030A0"/>
            <w:sz w:val="28"/>
            <w:szCs w:val="28"/>
            <w:lang w:val="en-US"/>
          </w:rPr>
          <w:t>a</w:t>
        </w:r>
        <w:r w:rsidRPr="0018615A">
          <w:rPr>
            <w:rStyle w:val="affb"/>
            <w:rFonts w:ascii="Times New Roman" w:hAnsi="Times New Roman"/>
            <w:color w:val="7030A0"/>
            <w:sz w:val="28"/>
            <w:szCs w:val="28"/>
          </w:rPr>
          <w:t>.</w:t>
        </w:r>
        <w:r w:rsidRPr="0018615A">
          <w:rPr>
            <w:rStyle w:val="affb"/>
            <w:rFonts w:ascii="Times New Roman" w:hAnsi="Times New Roman"/>
            <w:color w:val="7030A0"/>
            <w:sz w:val="28"/>
            <w:szCs w:val="28"/>
            <w:lang w:val="en-US"/>
          </w:rPr>
          <w:t>mr</w:t>
        </w:r>
        <w:r w:rsidRPr="0018615A">
          <w:rPr>
            <w:rStyle w:val="affb"/>
            <w:rFonts w:ascii="Times New Roman" w:hAnsi="Times New Roman"/>
            <w:color w:val="7030A0"/>
            <w:sz w:val="28"/>
            <w:szCs w:val="28"/>
          </w:rPr>
          <w:t>.</w:t>
        </w:r>
        <w:r w:rsidRPr="0018615A">
          <w:rPr>
            <w:rStyle w:val="affb"/>
            <w:rFonts w:ascii="Times New Roman" w:hAnsi="Times New Roman"/>
            <w:color w:val="7030A0"/>
            <w:sz w:val="28"/>
            <w:szCs w:val="28"/>
            <w:lang w:val="en-US"/>
          </w:rPr>
          <w:t>ust</w:t>
        </w:r>
        <w:r w:rsidRPr="0018615A">
          <w:rPr>
            <w:rStyle w:val="affb"/>
            <w:rFonts w:ascii="Times New Roman" w:hAnsi="Times New Roman"/>
            <w:color w:val="7030A0"/>
            <w:sz w:val="28"/>
            <w:szCs w:val="28"/>
          </w:rPr>
          <w:t>-</w:t>
        </w:r>
        <w:r w:rsidRPr="0018615A">
          <w:rPr>
            <w:rStyle w:val="affb"/>
            <w:rFonts w:ascii="Times New Roman" w:hAnsi="Times New Roman"/>
            <w:color w:val="7030A0"/>
            <w:sz w:val="28"/>
            <w:szCs w:val="28"/>
            <w:lang w:val="en-US"/>
          </w:rPr>
          <w:t>kulomskiy</w:t>
        </w:r>
        <w:r w:rsidRPr="0018615A">
          <w:rPr>
            <w:rStyle w:val="affb"/>
            <w:rFonts w:ascii="Times New Roman" w:hAnsi="Times New Roman"/>
            <w:color w:val="7030A0"/>
            <w:sz w:val="28"/>
            <w:szCs w:val="28"/>
          </w:rPr>
          <w:t>@</w:t>
        </w:r>
        <w:r w:rsidRPr="0018615A">
          <w:rPr>
            <w:rStyle w:val="affb"/>
            <w:rFonts w:ascii="Times New Roman" w:hAnsi="Times New Roman"/>
            <w:color w:val="7030A0"/>
            <w:sz w:val="28"/>
            <w:szCs w:val="28"/>
            <w:lang w:val="en-US"/>
          </w:rPr>
          <w:t>ust</w:t>
        </w:r>
        <w:r w:rsidRPr="0018615A">
          <w:rPr>
            <w:rStyle w:val="affb"/>
            <w:rFonts w:ascii="Times New Roman" w:hAnsi="Times New Roman"/>
            <w:color w:val="7030A0"/>
            <w:sz w:val="28"/>
            <w:szCs w:val="28"/>
          </w:rPr>
          <w:t>-</w:t>
        </w:r>
        <w:r w:rsidRPr="0018615A">
          <w:rPr>
            <w:rStyle w:val="affb"/>
            <w:rFonts w:ascii="Times New Roman" w:hAnsi="Times New Roman"/>
            <w:color w:val="7030A0"/>
            <w:sz w:val="28"/>
            <w:szCs w:val="28"/>
            <w:lang w:val="en-US"/>
          </w:rPr>
          <w:t>kulom</w:t>
        </w:r>
        <w:r w:rsidRPr="0018615A">
          <w:rPr>
            <w:rStyle w:val="affb"/>
            <w:rFonts w:ascii="Times New Roman" w:hAnsi="Times New Roman"/>
            <w:color w:val="7030A0"/>
            <w:sz w:val="28"/>
            <w:szCs w:val="28"/>
          </w:rPr>
          <w:t>.</w:t>
        </w:r>
        <w:r w:rsidRPr="0018615A">
          <w:rPr>
            <w:rStyle w:val="affb"/>
            <w:rFonts w:ascii="Times New Roman" w:hAnsi="Times New Roman"/>
            <w:color w:val="7030A0"/>
            <w:sz w:val="28"/>
            <w:szCs w:val="28"/>
            <w:lang w:val="en-US"/>
          </w:rPr>
          <w:t>rkomi</w:t>
        </w:r>
        <w:r w:rsidRPr="0018615A">
          <w:rPr>
            <w:rStyle w:val="affb"/>
            <w:rFonts w:ascii="Times New Roman" w:hAnsi="Times New Roman"/>
            <w:color w:val="7030A0"/>
            <w:sz w:val="28"/>
            <w:szCs w:val="28"/>
          </w:rPr>
          <w:t>.</w:t>
        </w:r>
        <w:r w:rsidRPr="0018615A">
          <w:rPr>
            <w:rStyle w:val="affb"/>
            <w:rFonts w:ascii="Times New Roman" w:hAnsi="Times New Roman"/>
            <w:color w:val="7030A0"/>
            <w:sz w:val="28"/>
            <w:szCs w:val="28"/>
            <w:lang w:val="en-US"/>
          </w:rPr>
          <w:t>ru</w:t>
        </w:r>
      </w:hyperlink>
      <w:r w:rsidRPr="0018615A">
        <w:rPr>
          <w:rFonts w:ascii="Times New Roman" w:hAnsi="Times New Roman"/>
          <w:color w:val="7030A0"/>
          <w:sz w:val="28"/>
          <w:szCs w:val="28"/>
        </w:rPr>
        <w:t xml:space="preserve">. </w:t>
      </w:r>
    </w:p>
    <w:p w:rsidR="0018615A" w:rsidRPr="0018615A" w:rsidRDefault="0018615A" w:rsidP="0018615A">
      <w:pPr>
        <w:pStyle w:val="af2"/>
        <w:tabs>
          <w:tab w:val="left" w:pos="851"/>
        </w:tabs>
        <w:spacing w:after="0" w:line="240" w:lineRule="auto"/>
        <w:ind w:firstLine="709"/>
        <w:jc w:val="both"/>
        <w:rPr>
          <w:rFonts w:ascii="Times New Roman" w:hAnsi="Times New Roman"/>
          <w:sz w:val="28"/>
          <w:szCs w:val="28"/>
        </w:rPr>
      </w:pPr>
      <w:r w:rsidRPr="0018615A">
        <w:rPr>
          <w:rFonts w:ascii="Times New Roman" w:hAnsi="Times New Roman"/>
          <w:b/>
          <w:sz w:val="28"/>
          <w:szCs w:val="28"/>
        </w:rPr>
        <w:t xml:space="preserve">   Способ подачи заявлений: </w:t>
      </w:r>
      <w:r w:rsidRPr="0018615A">
        <w:rPr>
          <w:rFonts w:ascii="Times New Roman" w:hAnsi="Times New Roman"/>
          <w:sz w:val="28"/>
          <w:szCs w:val="28"/>
        </w:rPr>
        <w:t xml:space="preserve">любым удобным способом, в соответствии с действующим законодательством Российской Федерации (в виде бумажного документа непосредственно при личном обращении, или в виде бумажного документа посредством почтового отправления, или в виде электронного документа посредством электронной почты на адрес </w:t>
      </w:r>
      <w:hyperlink r:id="rId50" w:history="1">
        <w:r w:rsidRPr="0018615A">
          <w:rPr>
            <w:rStyle w:val="affb"/>
            <w:rFonts w:ascii="Times New Roman" w:hAnsi="Times New Roman"/>
            <w:color w:val="7030A0"/>
            <w:sz w:val="28"/>
            <w:szCs w:val="28"/>
            <w:lang w:val="en-US"/>
          </w:rPr>
          <w:t>a</w:t>
        </w:r>
        <w:r w:rsidRPr="0018615A">
          <w:rPr>
            <w:rStyle w:val="affb"/>
            <w:rFonts w:ascii="Times New Roman" w:hAnsi="Times New Roman"/>
            <w:color w:val="7030A0"/>
            <w:sz w:val="28"/>
            <w:szCs w:val="28"/>
          </w:rPr>
          <w:t>.</w:t>
        </w:r>
        <w:r w:rsidRPr="0018615A">
          <w:rPr>
            <w:rStyle w:val="affb"/>
            <w:rFonts w:ascii="Times New Roman" w:hAnsi="Times New Roman"/>
            <w:color w:val="7030A0"/>
            <w:sz w:val="28"/>
            <w:szCs w:val="28"/>
            <w:lang w:val="en-US"/>
          </w:rPr>
          <w:t>mr</w:t>
        </w:r>
        <w:r w:rsidRPr="0018615A">
          <w:rPr>
            <w:rStyle w:val="affb"/>
            <w:rFonts w:ascii="Times New Roman" w:hAnsi="Times New Roman"/>
            <w:color w:val="7030A0"/>
            <w:sz w:val="28"/>
            <w:szCs w:val="28"/>
          </w:rPr>
          <w:t>.</w:t>
        </w:r>
        <w:r w:rsidRPr="0018615A">
          <w:rPr>
            <w:rStyle w:val="affb"/>
            <w:rFonts w:ascii="Times New Roman" w:hAnsi="Times New Roman"/>
            <w:color w:val="7030A0"/>
            <w:sz w:val="28"/>
            <w:szCs w:val="28"/>
            <w:lang w:val="en-US"/>
          </w:rPr>
          <w:t>ust</w:t>
        </w:r>
        <w:r w:rsidRPr="0018615A">
          <w:rPr>
            <w:rStyle w:val="affb"/>
            <w:rFonts w:ascii="Times New Roman" w:hAnsi="Times New Roman"/>
            <w:color w:val="7030A0"/>
            <w:sz w:val="28"/>
            <w:szCs w:val="28"/>
          </w:rPr>
          <w:t>-</w:t>
        </w:r>
        <w:r w:rsidRPr="0018615A">
          <w:rPr>
            <w:rStyle w:val="affb"/>
            <w:rFonts w:ascii="Times New Roman" w:hAnsi="Times New Roman"/>
            <w:color w:val="7030A0"/>
            <w:sz w:val="28"/>
            <w:szCs w:val="28"/>
            <w:lang w:val="en-US"/>
          </w:rPr>
          <w:t>kulomskiy</w:t>
        </w:r>
        <w:r w:rsidRPr="0018615A">
          <w:rPr>
            <w:rStyle w:val="affb"/>
            <w:rFonts w:ascii="Times New Roman" w:hAnsi="Times New Roman"/>
            <w:color w:val="7030A0"/>
            <w:sz w:val="28"/>
            <w:szCs w:val="28"/>
          </w:rPr>
          <w:t>@</w:t>
        </w:r>
        <w:r w:rsidRPr="0018615A">
          <w:rPr>
            <w:rStyle w:val="affb"/>
            <w:rFonts w:ascii="Times New Roman" w:hAnsi="Times New Roman"/>
            <w:color w:val="7030A0"/>
            <w:sz w:val="28"/>
            <w:szCs w:val="28"/>
            <w:lang w:val="en-US"/>
          </w:rPr>
          <w:t>ust</w:t>
        </w:r>
        <w:r w:rsidRPr="0018615A">
          <w:rPr>
            <w:rStyle w:val="affb"/>
            <w:rFonts w:ascii="Times New Roman" w:hAnsi="Times New Roman"/>
            <w:color w:val="7030A0"/>
            <w:sz w:val="28"/>
            <w:szCs w:val="28"/>
          </w:rPr>
          <w:t>-</w:t>
        </w:r>
        <w:r w:rsidRPr="0018615A">
          <w:rPr>
            <w:rStyle w:val="affb"/>
            <w:rFonts w:ascii="Times New Roman" w:hAnsi="Times New Roman"/>
            <w:color w:val="7030A0"/>
            <w:sz w:val="28"/>
            <w:szCs w:val="28"/>
            <w:lang w:val="en-US"/>
          </w:rPr>
          <w:t>kulom</w:t>
        </w:r>
        <w:r w:rsidRPr="0018615A">
          <w:rPr>
            <w:rStyle w:val="affb"/>
            <w:rFonts w:ascii="Times New Roman" w:hAnsi="Times New Roman"/>
            <w:color w:val="7030A0"/>
            <w:sz w:val="28"/>
            <w:szCs w:val="28"/>
          </w:rPr>
          <w:t>.</w:t>
        </w:r>
        <w:r w:rsidRPr="0018615A">
          <w:rPr>
            <w:rStyle w:val="affb"/>
            <w:rFonts w:ascii="Times New Roman" w:hAnsi="Times New Roman"/>
            <w:color w:val="7030A0"/>
            <w:sz w:val="28"/>
            <w:szCs w:val="28"/>
            <w:lang w:val="en-US"/>
          </w:rPr>
          <w:t>rkomi</w:t>
        </w:r>
        <w:r w:rsidRPr="0018615A">
          <w:rPr>
            <w:rStyle w:val="affb"/>
            <w:rFonts w:ascii="Times New Roman" w:hAnsi="Times New Roman"/>
            <w:color w:val="7030A0"/>
            <w:sz w:val="28"/>
            <w:szCs w:val="28"/>
          </w:rPr>
          <w:t>.</w:t>
        </w:r>
        <w:r w:rsidRPr="0018615A">
          <w:rPr>
            <w:rStyle w:val="affb"/>
            <w:rFonts w:ascii="Times New Roman" w:hAnsi="Times New Roman"/>
            <w:color w:val="7030A0"/>
            <w:sz w:val="28"/>
            <w:szCs w:val="28"/>
            <w:lang w:val="en-US"/>
          </w:rPr>
          <w:t>ru</w:t>
        </w:r>
      </w:hyperlink>
      <w:r w:rsidRPr="0018615A">
        <w:rPr>
          <w:rFonts w:ascii="Times New Roman" w:hAnsi="Times New Roman"/>
          <w:color w:val="7030A0"/>
          <w:sz w:val="28"/>
          <w:szCs w:val="28"/>
        </w:rPr>
        <w:t xml:space="preserve">. </w:t>
      </w:r>
    </w:p>
    <w:p w:rsidR="0018615A" w:rsidRPr="0018615A" w:rsidRDefault="0018615A" w:rsidP="0018615A">
      <w:pPr>
        <w:pStyle w:val="af2"/>
        <w:tabs>
          <w:tab w:val="left" w:pos="851"/>
        </w:tabs>
        <w:spacing w:after="0" w:line="240" w:lineRule="auto"/>
        <w:ind w:firstLine="709"/>
        <w:jc w:val="both"/>
        <w:rPr>
          <w:rFonts w:ascii="Times New Roman" w:hAnsi="Times New Roman"/>
          <w:sz w:val="28"/>
          <w:szCs w:val="28"/>
        </w:rPr>
      </w:pPr>
      <w:r w:rsidRPr="0018615A">
        <w:rPr>
          <w:rFonts w:ascii="Times New Roman" w:hAnsi="Times New Roman"/>
          <w:sz w:val="28"/>
          <w:szCs w:val="28"/>
        </w:rPr>
        <w:t xml:space="preserve">   В случае поступления в течение тридцати дней со дня опубликования извещения заявлений от иных граждан, администрация района примет решение о проведении аукциона на право заключения договора аренды.</w:t>
      </w:r>
    </w:p>
    <w:p w:rsidR="006C6153" w:rsidRDefault="006C6153" w:rsidP="0018615A">
      <w:pPr>
        <w:ind w:firstLine="709"/>
        <w:jc w:val="both"/>
        <w:rPr>
          <w:sz w:val="28"/>
          <w:szCs w:val="28"/>
        </w:rPr>
      </w:pPr>
    </w:p>
    <w:p w:rsidR="0018615A" w:rsidRPr="0018615A" w:rsidRDefault="0018615A" w:rsidP="0018615A">
      <w:pPr>
        <w:ind w:firstLine="709"/>
        <w:jc w:val="both"/>
        <w:rPr>
          <w:sz w:val="28"/>
          <w:szCs w:val="28"/>
        </w:rPr>
      </w:pPr>
    </w:p>
    <w:p w:rsidR="00726E3F" w:rsidRPr="00726E3F" w:rsidRDefault="00726E3F" w:rsidP="00726E3F">
      <w:pPr>
        <w:pStyle w:val="af2"/>
        <w:spacing w:after="0" w:line="240" w:lineRule="auto"/>
        <w:ind w:firstLine="709"/>
        <w:jc w:val="center"/>
        <w:rPr>
          <w:rFonts w:ascii="Times New Roman" w:hAnsi="Times New Roman"/>
          <w:b/>
          <w:sz w:val="28"/>
          <w:szCs w:val="28"/>
        </w:rPr>
      </w:pPr>
      <w:r w:rsidRPr="00726E3F">
        <w:rPr>
          <w:rFonts w:ascii="Times New Roman" w:hAnsi="Times New Roman"/>
          <w:b/>
          <w:sz w:val="28"/>
          <w:szCs w:val="28"/>
        </w:rPr>
        <w:t>ИНФОРМАЦИОННОЕ СООБЩЕНИЕ</w:t>
      </w:r>
    </w:p>
    <w:p w:rsidR="00726E3F" w:rsidRPr="00726E3F" w:rsidRDefault="00726E3F" w:rsidP="00726E3F">
      <w:pPr>
        <w:pStyle w:val="af2"/>
        <w:tabs>
          <w:tab w:val="left" w:pos="851"/>
        </w:tabs>
        <w:spacing w:after="0" w:line="240" w:lineRule="auto"/>
        <w:ind w:firstLine="709"/>
        <w:jc w:val="both"/>
        <w:rPr>
          <w:rFonts w:ascii="Times New Roman" w:hAnsi="Times New Roman"/>
          <w:sz w:val="28"/>
          <w:szCs w:val="28"/>
        </w:rPr>
      </w:pPr>
      <w:r w:rsidRPr="00726E3F">
        <w:rPr>
          <w:rFonts w:ascii="Times New Roman" w:hAnsi="Times New Roman"/>
          <w:sz w:val="28"/>
          <w:szCs w:val="28"/>
        </w:rPr>
        <w:t xml:space="preserve">      Согласно ст.39.18 Земельного кодекса РФ  администрация МР «Усть-Куломский» сообщает о возможном предоставлении земельного участка  из категории земель населенных пунктов, с местоположением: Республика Коми, Усть-Куломский район, п.Кебанъёль, ул.Сосновая, южнее земельного участка с кадастровым номером 11:07:4501004:427, площадью 1480 кв.м., с видом разрешенного использования: для индивидуального жилищного строительства.</w:t>
      </w:r>
    </w:p>
    <w:p w:rsidR="00726E3F" w:rsidRPr="00726E3F" w:rsidRDefault="00726E3F" w:rsidP="00726E3F">
      <w:pPr>
        <w:pStyle w:val="af2"/>
        <w:tabs>
          <w:tab w:val="left" w:pos="851"/>
        </w:tabs>
        <w:spacing w:after="0" w:line="240" w:lineRule="auto"/>
        <w:ind w:firstLine="709"/>
        <w:jc w:val="both"/>
        <w:rPr>
          <w:rFonts w:ascii="Times New Roman" w:hAnsi="Times New Roman"/>
          <w:sz w:val="28"/>
          <w:szCs w:val="28"/>
        </w:rPr>
      </w:pPr>
      <w:r w:rsidRPr="00726E3F">
        <w:rPr>
          <w:rFonts w:ascii="Times New Roman" w:hAnsi="Times New Roman"/>
          <w:sz w:val="28"/>
          <w:szCs w:val="28"/>
          <w:shd w:val="clear" w:color="auto" w:fill="FFFFFF"/>
        </w:rPr>
        <w:t xml:space="preserve">      Основание размещения извещения - заявление о предварительном согласовании предоставления  земельного участка.</w:t>
      </w:r>
    </w:p>
    <w:p w:rsidR="00726E3F" w:rsidRPr="00726E3F" w:rsidRDefault="00726E3F" w:rsidP="00726E3F">
      <w:pPr>
        <w:pStyle w:val="af2"/>
        <w:tabs>
          <w:tab w:val="left" w:pos="851"/>
        </w:tabs>
        <w:spacing w:after="0" w:line="240" w:lineRule="auto"/>
        <w:ind w:firstLine="709"/>
        <w:jc w:val="both"/>
        <w:rPr>
          <w:rFonts w:ascii="Times New Roman" w:hAnsi="Times New Roman"/>
          <w:sz w:val="28"/>
          <w:szCs w:val="28"/>
        </w:rPr>
      </w:pPr>
      <w:r w:rsidRPr="00726E3F">
        <w:rPr>
          <w:rFonts w:ascii="Times New Roman" w:hAnsi="Times New Roman"/>
          <w:sz w:val="28"/>
          <w:szCs w:val="28"/>
        </w:rPr>
        <w:t xml:space="preserve">      Ограничений и  обременений  уч</w:t>
      </w:r>
      <w:r w:rsidRPr="00726E3F">
        <w:rPr>
          <w:rFonts w:ascii="Times New Roman" w:hAnsi="Times New Roman"/>
          <w:sz w:val="28"/>
          <w:szCs w:val="28"/>
        </w:rPr>
        <w:t>а</w:t>
      </w:r>
      <w:r w:rsidRPr="00726E3F">
        <w:rPr>
          <w:rFonts w:ascii="Times New Roman" w:hAnsi="Times New Roman"/>
          <w:sz w:val="28"/>
          <w:szCs w:val="28"/>
        </w:rPr>
        <w:t xml:space="preserve">сток не имеет. </w:t>
      </w:r>
    </w:p>
    <w:p w:rsidR="00726E3F" w:rsidRPr="00726E3F" w:rsidRDefault="00726E3F" w:rsidP="00726E3F">
      <w:pPr>
        <w:pStyle w:val="af2"/>
        <w:tabs>
          <w:tab w:val="left" w:pos="851"/>
        </w:tabs>
        <w:spacing w:after="0" w:line="240" w:lineRule="auto"/>
        <w:ind w:firstLine="709"/>
        <w:jc w:val="both"/>
        <w:rPr>
          <w:rFonts w:ascii="Times New Roman" w:hAnsi="Times New Roman"/>
          <w:sz w:val="28"/>
          <w:szCs w:val="28"/>
        </w:rPr>
      </w:pPr>
      <w:r w:rsidRPr="00726E3F">
        <w:rPr>
          <w:rFonts w:ascii="Times New Roman" w:hAnsi="Times New Roman"/>
          <w:bCs/>
          <w:sz w:val="28"/>
          <w:szCs w:val="28"/>
          <w:shd w:val="clear" w:color="auto" w:fill="FFFFFF"/>
        </w:rPr>
        <w:t xml:space="preserve">    Граждане, заинтересованные в предоставлении земельного участка для указанных целей, вправе</w:t>
      </w:r>
      <w:r w:rsidRPr="00726E3F">
        <w:rPr>
          <w:rFonts w:ascii="Times New Roman" w:hAnsi="Times New Roman"/>
          <w:sz w:val="28"/>
          <w:szCs w:val="28"/>
        </w:rPr>
        <w:t xml:space="preserve"> подавать заявления в течении 30 дней с 03</w:t>
      </w:r>
      <w:r w:rsidRPr="00726E3F">
        <w:rPr>
          <w:rFonts w:ascii="Times New Roman" w:hAnsi="Times New Roman"/>
          <w:color w:val="FF0000"/>
          <w:sz w:val="28"/>
          <w:szCs w:val="28"/>
        </w:rPr>
        <w:t xml:space="preserve"> </w:t>
      </w:r>
      <w:r w:rsidRPr="00726E3F">
        <w:rPr>
          <w:rFonts w:ascii="Times New Roman" w:hAnsi="Times New Roman"/>
          <w:sz w:val="28"/>
          <w:szCs w:val="28"/>
        </w:rPr>
        <w:t>сентября 2024 года по  02 октября 2024 года.</w:t>
      </w:r>
    </w:p>
    <w:p w:rsidR="00726E3F" w:rsidRPr="00726E3F" w:rsidRDefault="00726E3F" w:rsidP="00726E3F">
      <w:pPr>
        <w:pStyle w:val="af2"/>
        <w:tabs>
          <w:tab w:val="left" w:pos="851"/>
        </w:tabs>
        <w:spacing w:after="0" w:line="240" w:lineRule="auto"/>
        <w:ind w:firstLine="709"/>
        <w:jc w:val="both"/>
        <w:rPr>
          <w:rFonts w:ascii="Times New Roman" w:hAnsi="Times New Roman"/>
          <w:sz w:val="28"/>
          <w:szCs w:val="28"/>
        </w:rPr>
      </w:pPr>
      <w:r w:rsidRPr="00726E3F">
        <w:rPr>
          <w:rFonts w:ascii="Times New Roman" w:hAnsi="Times New Roman"/>
          <w:b/>
          <w:sz w:val="28"/>
          <w:szCs w:val="28"/>
        </w:rPr>
        <w:lastRenderedPageBreak/>
        <w:t xml:space="preserve">   Адрес места подачи заявлений:</w:t>
      </w:r>
      <w:r w:rsidRPr="00726E3F">
        <w:rPr>
          <w:rFonts w:ascii="Times New Roman" w:hAnsi="Times New Roman"/>
          <w:sz w:val="28"/>
          <w:szCs w:val="28"/>
        </w:rPr>
        <w:t xml:space="preserve"> в будние дни с 09 до 17 часов, в пятницу с 09 до 15 ч.30 мин. по адресу: 168060, Республика Коми, Усть-Куломский  район, с.Усть-Кулом, ул.Советская, д.37, отдел по управлению муниципальным имуществом администрации МР «Усть-Куломский», кабинет № 44, адрес эл.почты </w:t>
      </w:r>
      <w:hyperlink r:id="rId51" w:history="1">
        <w:r w:rsidRPr="00726E3F">
          <w:rPr>
            <w:rStyle w:val="affb"/>
            <w:rFonts w:ascii="Times New Roman" w:hAnsi="Times New Roman"/>
            <w:color w:val="7030A0"/>
            <w:sz w:val="28"/>
            <w:szCs w:val="28"/>
            <w:lang w:val="en-US"/>
          </w:rPr>
          <w:t>a</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mr</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ust</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kulomskiy</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ust</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kulom</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rkomi</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ru</w:t>
        </w:r>
      </w:hyperlink>
      <w:r w:rsidRPr="00726E3F">
        <w:rPr>
          <w:rFonts w:ascii="Times New Roman" w:hAnsi="Times New Roman"/>
          <w:color w:val="7030A0"/>
          <w:sz w:val="28"/>
          <w:szCs w:val="28"/>
        </w:rPr>
        <w:t xml:space="preserve">. </w:t>
      </w:r>
    </w:p>
    <w:p w:rsidR="00726E3F" w:rsidRPr="00726E3F" w:rsidRDefault="00726E3F" w:rsidP="00726E3F">
      <w:pPr>
        <w:pStyle w:val="af2"/>
        <w:tabs>
          <w:tab w:val="left" w:pos="851"/>
        </w:tabs>
        <w:spacing w:after="0" w:line="240" w:lineRule="auto"/>
        <w:ind w:firstLine="709"/>
        <w:jc w:val="both"/>
        <w:rPr>
          <w:rFonts w:ascii="Times New Roman" w:hAnsi="Times New Roman"/>
          <w:sz w:val="28"/>
          <w:szCs w:val="28"/>
        </w:rPr>
      </w:pPr>
      <w:r w:rsidRPr="00726E3F">
        <w:rPr>
          <w:rFonts w:ascii="Times New Roman" w:hAnsi="Times New Roman"/>
          <w:b/>
          <w:sz w:val="28"/>
          <w:szCs w:val="28"/>
        </w:rPr>
        <w:t xml:space="preserve">   Способ подачи заявлений: </w:t>
      </w:r>
      <w:r w:rsidRPr="00726E3F">
        <w:rPr>
          <w:rFonts w:ascii="Times New Roman" w:hAnsi="Times New Roman"/>
          <w:sz w:val="28"/>
          <w:szCs w:val="28"/>
        </w:rPr>
        <w:t xml:space="preserve">любым удобным способом, в соответствии с действующим законодательством Российской Федерации (в виде бумажного документа непосредственно при личном обращении, или в виде бумажного документа посредством почтового отправления, или в виде электронного документа посредством электронной почты на адрес </w:t>
      </w:r>
      <w:hyperlink r:id="rId52" w:history="1">
        <w:r w:rsidRPr="00726E3F">
          <w:rPr>
            <w:rStyle w:val="affb"/>
            <w:rFonts w:ascii="Times New Roman" w:hAnsi="Times New Roman"/>
            <w:color w:val="7030A0"/>
            <w:sz w:val="28"/>
            <w:szCs w:val="28"/>
            <w:lang w:val="en-US"/>
          </w:rPr>
          <w:t>a</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mr</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ust</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kulomskiy</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ust</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kulom</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rkomi</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ru</w:t>
        </w:r>
      </w:hyperlink>
      <w:r w:rsidRPr="00726E3F">
        <w:rPr>
          <w:rFonts w:ascii="Times New Roman" w:hAnsi="Times New Roman"/>
          <w:color w:val="7030A0"/>
          <w:sz w:val="28"/>
          <w:szCs w:val="28"/>
        </w:rPr>
        <w:t xml:space="preserve">. </w:t>
      </w:r>
    </w:p>
    <w:p w:rsidR="00726E3F" w:rsidRPr="00726E3F" w:rsidRDefault="00726E3F" w:rsidP="00726E3F">
      <w:pPr>
        <w:pStyle w:val="af2"/>
        <w:tabs>
          <w:tab w:val="left" w:pos="851"/>
        </w:tabs>
        <w:spacing w:after="0" w:line="240" w:lineRule="auto"/>
        <w:ind w:firstLine="709"/>
        <w:jc w:val="both"/>
        <w:rPr>
          <w:rFonts w:ascii="Times New Roman" w:hAnsi="Times New Roman"/>
          <w:sz w:val="28"/>
          <w:szCs w:val="28"/>
        </w:rPr>
      </w:pPr>
      <w:r w:rsidRPr="00726E3F">
        <w:rPr>
          <w:rFonts w:ascii="Times New Roman" w:hAnsi="Times New Roman"/>
          <w:sz w:val="28"/>
          <w:szCs w:val="28"/>
        </w:rPr>
        <w:t xml:space="preserve">   В случае поступления в течение тридцати дней со дня опубликования извещения заявлений от иных граждан, администрация района примет решение о проведении аукциона на право заключения договора аренды.</w:t>
      </w:r>
    </w:p>
    <w:p w:rsidR="0018615A" w:rsidRPr="0018615A" w:rsidRDefault="0018615A" w:rsidP="0018615A">
      <w:pPr>
        <w:ind w:firstLine="709"/>
        <w:jc w:val="both"/>
        <w:rPr>
          <w:sz w:val="28"/>
          <w:szCs w:val="28"/>
        </w:rPr>
      </w:pPr>
    </w:p>
    <w:p w:rsidR="00726E3F" w:rsidRPr="00726E3F" w:rsidRDefault="00726E3F" w:rsidP="00726E3F">
      <w:pPr>
        <w:pStyle w:val="af2"/>
        <w:spacing w:after="0" w:line="240" w:lineRule="auto"/>
        <w:ind w:firstLine="709"/>
        <w:jc w:val="center"/>
        <w:rPr>
          <w:rFonts w:ascii="Times New Roman" w:hAnsi="Times New Roman"/>
          <w:b/>
          <w:sz w:val="28"/>
          <w:szCs w:val="28"/>
        </w:rPr>
      </w:pPr>
      <w:r w:rsidRPr="00726E3F">
        <w:rPr>
          <w:rFonts w:ascii="Times New Roman" w:hAnsi="Times New Roman"/>
          <w:b/>
          <w:sz w:val="28"/>
          <w:szCs w:val="28"/>
        </w:rPr>
        <w:t>ИНФОРМАЦИОННОЕ СООБЩЕНИЕ</w:t>
      </w:r>
    </w:p>
    <w:p w:rsidR="00726E3F" w:rsidRPr="00726E3F" w:rsidRDefault="00726E3F" w:rsidP="00726E3F">
      <w:pPr>
        <w:pStyle w:val="af2"/>
        <w:tabs>
          <w:tab w:val="left" w:pos="851"/>
        </w:tabs>
        <w:spacing w:after="0" w:line="240" w:lineRule="auto"/>
        <w:ind w:firstLine="709"/>
        <w:jc w:val="both"/>
        <w:rPr>
          <w:rFonts w:ascii="Times New Roman" w:hAnsi="Times New Roman"/>
          <w:sz w:val="28"/>
          <w:szCs w:val="28"/>
        </w:rPr>
      </w:pPr>
      <w:r w:rsidRPr="00726E3F">
        <w:rPr>
          <w:rFonts w:ascii="Times New Roman" w:hAnsi="Times New Roman"/>
          <w:sz w:val="28"/>
          <w:szCs w:val="28"/>
        </w:rPr>
        <w:t xml:space="preserve">      Согласно ст.39.18 Земельного кодекса РФ  администрация МР «Усть-Куломский» сообщает о возможном предоставлении земельного участка  из категории земель населенных пунктов, с местоположением: Республика Коми, Усть-Куломский район, с.Усть-Кулом, ул.Средняя, 4, граничащий с северной стороны земельным участком с кадастровым номером 11:07:4201014:41, площадью 97 кв.м., с видом разрешенного использования: для ведения личного подсобного хозяйства (приусадебный земельный участок).</w:t>
      </w:r>
    </w:p>
    <w:p w:rsidR="00726E3F" w:rsidRPr="00726E3F" w:rsidRDefault="00726E3F" w:rsidP="00726E3F">
      <w:pPr>
        <w:pStyle w:val="af2"/>
        <w:tabs>
          <w:tab w:val="left" w:pos="851"/>
        </w:tabs>
        <w:spacing w:after="0" w:line="240" w:lineRule="auto"/>
        <w:ind w:firstLine="709"/>
        <w:jc w:val="both"/>
        <w:rPr>
          <w:rFonts w:ascii="Times New Roman" w:hAnsi="Times New Roman"/>
          <w:sz w:val="28"/>
          <w:szCs w:val="28"/>
        </w:rPr>
      </w:pPr>
      <w:r w:rsidRPr="00726E3F">
        <w:rPr>
          <w:rFonts w:ascii="Times New Roman" w:hAnsi="Times New Roman"/>
          <w:sz w:val="28"/>
          <w:szCs w:val="28"/>
          <w:shd w:val="clear" w:color="auto" w:fill="FFFFFF"/>
        </w:rPr>
        <w:t xml:space="preserve">      Основание размещения извещения - заявление о предварительном согласовании предоставления  земельного участка.</w:t>
      </w:r>
    </w:p>
    <w:p w:rsidR="00726E3F" w:rsidRPr="00726E3F" w:rsidRDefault="00726E3F" w:rsidP="00726E3F">
      <w:pPr>
        <w:pStyle w:val="af2"/>
        <w:tabs>
          <w:tab w:val="left" w:pos="851"/>
        </w:tabs>
        <w:spacing w:after="0" w:line="240" w:lineRule="auto"/>
        <w:ind w:firstLine="709"/>
        <w:jc w:val="both"/>
        <w:rPr>
          <w:rFonts w:ascii="Times New Roman" w:hAnsi="Times New Roman"/>
          <w:sz w:val="28"/>
          <w:szCs w:val="28"/>
        </w:rPr>
      </w:pPr>
      <w:r w:rsidRPr="00726E3F">
        <w:rPr>
          <w:rFonts w:ascii="Times New Roman" w:hAnsi="Times New Roman"/>
          <w:sz w:val="28"/>
          <w:szCs w:val="28"/>
        </w:rPr>
        <w:t xml:space="preserve">      Ограничений и  обременений  уч</w:t>
      </w:r>
      <w:r w:rsidRPr="00726E3F">
        <w:rPr>
          <w:rFonts w:ascii="Times New Roman" w:hAnsi="Times New Roman"/>
          <w:sz w:val="28"/>
          <w:szCs w:val="28"/>
        </w:rPr>
        <w:t>а</w:t>
      </w:r>
      <w:r w:rsidRPr="00726E3F">
        <w:rPr>
          <w:rFonts w:ascii="Times New Roman" w:hAnsi="Times New Roman"/>
          <w:sz w:val="28"/>
          <w:szCs w:val="28"/>
        </w:rPr>
        <w:t xml:space="preserve">сток не имеет. </w:t>
      </w:r>
    </w:p>
    <w:p w:rsidR="00726E3F" w:rsidRPr="00726E3F" w:rsidRDefault="00726E3F" w:rsidP="00726E3F">
      <w:pPr>
        <w:pStyle w:val="af2"/>
        <w:tabs>
          <w:tab w:val="left" w:pos="851"/>
        </w:tabs>
        <w:spacing w:after="0" w:line="240" w:lineRule="auto"/>
        <w:ind w:firstLine="709"/>
        <w:jc w:val="both"/>
        <w:rPr>
          <w:rFonts w:ascii="Times New Roman" w:hAnsi="Times New Roman"/>
          <w:sz w:val="28"/>
          <w:szCs w:val="28"/>
        </w:rPr>
      </w:pPr>
      <w:r w:rsidRPr="00726E3F">
        <w:rPr>
          <w:rFonts w:ascii="Times New Roman" w:hAnsi="Times New Roman"/>
          <w:bCs/>
          <w:sz w:val="28"/>
          <w:szCs w:val="28"/>
          <w:shd w:val="clear" w:color="auto" w:fill="FFFFFF"/>
        </w:rPr>
        <w:t xml:space="preserve">    Граждане, заинтересованные в предоставлении земельного участка для указанных целей, вправе</w:t>
      </w:r>
      <w:r w:rsidRPr="00726E3F">
        <w:rPr>
          <w:rFonts w:ascii="Times New Roman" w:hAnsi="Times New Roman"/>
          <w:sz w:val="28"/>
          <w:szCs w:val="28"/>
        </w:rPr>
        <w:t xml:space="preserve"> подавать заявления в течении 30 дней с 03</w:t>
      </w:r>
      <w:r w:rsidRPr="00726E3F">
        <w:rPr>
          <w:rFonts w:ascii="Times New Roman" w:hAnsi="Times New Roman"/>
          <w:color w:val="FF0000"/>
          <w:sz w:val="28"/>
          <w:szCs w:val="28"/>
        </w:rPr>
        <w:t xml:space="preserve"> </w:t>
      </w:r>
      <w:r w:rsidRPr="00726E3F">
        <w:rPr>
          <w:rFonts w:ascii="Times New Roman" w:hAnsi="Times New Roman"/>
          <w:sz w:val="28"/>
          <w:szCs w:val="28"/>
        </w:rPr>
        <w:t>сентября 2024 года по  02 октября 2024 года.</w:t>
      </w:r>
    </w:p>
    <w:p w:rsidR="00726E3F" w:rsidRPr="00726E3F" w:rsidRDefault="00726E3F" w:rsidP="00726E3F">
      <w:pPr>
        <w:pStyle w:val="af2"/>
        <w:tabs>
          <w:tab w:val="left" w:pos="851"/>
        </w:tabs>
        <w:spacing w:after="0" w:line="240" w:lineRule="auto"/>
        <w:ind w:firstLine="709"/>
        <w:jc w:val="both"/>
        <w:rPr>
          <w:rFonts w:ascii="Times New Roman" w:hAnsi="Times New Roman"/>
          <w:sz w:val="28"/>
          <w:szCs w:val="28"/>
        </w:rPr>
      </w:pPr>
      <w:r w:rsidRPr="00726E3F">
        <w:rPr>
          <w:rFonts w:ascii="Times New Roman" w:hAnsi="Times New Roman"/>
          <w:b/>
          <w:sz w:val="28"/>
          <w:szCs w:val="28"/>
        </w:rPr>
        <w:t xml:space="preserve">   Адрес места подачи заявлений:</w:t>
      </w:r>
      <w:r w:rsidRPr="00726E3F">
        <w:rPr>
          <w:rFonts w:ascii="Times New Roman" w:hAnsi="Times New Roman"/>
          <w:sz w:val="28"/>
          <w:szCs w:val="28"/>
        </w:rPr>
        <w:t xml:space="preserve"> в будние дни с 09 до 17 часов, в пятницу с 09 до 15 ч.30 мин. по адресу: 168060, Республика Коми, Усть-Куломский  район, с.Усть-Кулом, ул.Советская, д.37, отдел по управлению муниципальным имуществом администрации МР «Усть-Куломский», кабинет № 44, адрес эл.почты </w:t>
      </w:r>
      <w:hyperlink r:id="rId53" w:history="1">
        <w:r w:rsidRPr="00726E3F">
          <w:rPr>
            <w:rStyle w:val="affb"/>
            <w:rFonts w:ascii="Times New Roman" w:hAnsi="Times New Roman"/>
            <w:color w:val="7030A0"/>
            <w:sz w:val="28"/>
            <w:szCs w:val="28"/>
            <w:lang w:val="en-US"/>
          </w:rPr>
          <w:t>a</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mr</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ust</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kulomskiy</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ust</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kulom</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rkomi</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ru</w:t>
        </w:r>
      </w:hyperlink>
      <w:r w:rsidRPr="00726E3F">
        <w:rPr>
          <w:rFonts w:ascii="Times New Roman" w:hAnsi="Times New Roman"/>
          <w:color w:val="7030A0"/>
          <w:sz w:val="28"/>
          <w:szCs w:val="28"/>
        </w:rPr>
        <w:t xml:space="preserve">. </w:t>
      </w:r>
    </w:p>
    <w:p w:rsidR="00726E3F" w:rsidRPr="00726E3F" w:rsidRDefault="00726E3F" w:rsidP="00726E3F">
      <w:pPr>
        <w:pStyle w:val="af2"/>
        <w:tabs>
          <w:tab w:val="left" w:pos="851"/>
        </w:tabs>
        <w:spacing w:after="0" w:line="240" w:lineRule="auto"/>
        <w:ind w:firstLine="709"/>
        <w:jc w:val="both"/>
        <w:rPr>
          <w:rFonts w:ascii="Times New Roman" w:hAnsi="Times New Roman"/>
          <w:sz w:val="28"/>
          <w:szCs w:val="28"/>
        </w:rPr>
      </w:pPr>
      <w:r w:rsidRPr="00726E3F">
        <w:rPr>
          <w:rFonts w:ascii="Times New Roman" w:hAnsi="Times New Roman"/>
          <w:b/>
          <w:sz w:val="28"/>
          <w:szCs w:val="28"/>
        </w:rPr>
        <w:t xml:space="preserve">   Способ подачи заявлений: </w:t>
      </w:r>
      <w:r w:rsidRPr="00726E3F">
        <w:rPr>
          <w:rFonts w:ascii="Times New Roman" w:hAnsi="Times New Roman"/>
          <w:sz w:val="28"/>
          <w:szCs w:val="28"/>
        </w:rPr>
        <w:t xml:space="preserve">любым удобным способом, в соответствии с действующим законодательством Российской Федерации (в виде бумажного документа непосредственно при личном обращении, или в виде бумажного документа посредством почтового отправления, или в виде электронного документа посредством электронной почты на адрес </w:t>
      </w:r>
      <w:hyperlink r:id="rId54" w:history="1">
        <w:r w:rsidRPr="00726E3F">
          <w:rPr>
            <w:rStyle w:val="affb"/>
            <w:rFonts w:ascii="Times New Roman" w:hAnsi="Times New Roman"/>
            <w:color w:val="7030A0"/>
            <w:sz w:val="28"/>
            <w:szCs w:val="28"/>
            <w:lang w:val="en-US"/>
          </w:rPr>
          <w:t>a</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mr</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ust</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kulomskiy</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ust</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kulom</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rkomi</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ru</w:t>
        </w:r>
      </w:hyperlink>
      <w:r w:rsidRPr="00726E3F">
        <w:rPr>
          <w:rFonts w:ascii="Times New Roman" w:hAnsi="Times New Roman"/>
          <w:color w:val="7030A0"/>
          <w:sz w:val="28"/>
          <w:szCs w:val="28"/>
        </w:rPr>
        <w:t xml:space="preserve">. </w:t>
      </w:r>
    </w:p>
    <w:p w:rsidR="00726E3F" w:rsidRPr="00726E3F" w:rsidRDefault="00726E3F" w:rsidP="00726E3F">
      <w:pPr>
        <w:pStyle w:val="af2"/>
        <w:tabs>
          <w:tab w:val="left" w:pos="851"/>
        </w:tabs>
        <w:spacing w:after="0" w:line="240" w:lineRule="auto"/>
        <w:ind w:firstLine="709"/>
        <w:jc w:val="both"/>
        <w:rPr>
          <w:rFonts w:ascii="Times New Roman" w:hAnsi="Times New Roman"/>
          <w:sz w:val="28"/>
          <w:szCs w:val="28"/>
        </w:rPr>
      </w:pPr>
      <w:r w:rsidRPr="00726E3F">
        <w:rPr>
          <w:rFonts w:ascii="Times New Roman" w:hAnsi="Times New Roman"/>
          <w:sz w:val="28"/>
          <w:szCs w:val="28"/>
        </w:rPr>
        <w:t xml:space="preserve">   В случае поступления в течение тридцати дней со дня опубликования извещения заявлений от иных граждан, администрация района примет решение о проведении аукциона по продаже земельного участка.</w:t>
      </w:r>
    </w:p>
    <w:p w:rsidR="00726E3F" w:rsidRPr="00726E3F" w:rsidRDefault="00726E3F" w:rsidP="00726E3F">
      <w:pPr>
        <w:pStyle w:val="af2"/>
        <w:spacing w:after="0" w:line="240" w:lineRule="auto"/>
        <w:ind w:firstLine="709"/>
        <w:jc w:val="center"/>
        <w:rPr>
          <w:rFonts w:ascii="Times New Roman" w:hAnsi="Times New Roman"/>
          <w:b/>
          <w:sz w:val="28"/>
          <w:szCs w:val="28"/>
        </w:rPr>
      </w:pPr>
      <w:r w:rsidRPr="00726E3F">
        <w:rPr>
          <w:rFonts w:ascii="Times New Roman" w:hAnsi="Times New Roman"/>
          <w:b/>
          <w:sz w:val="28"/>
          <w:szCs w:val="28"/>
        </w:rPr>
        <w:lastRenderedPageBreak/>
        <w:t>ИНФОРМАЦИОННОЕ СООБЩЕНИЕ</w:t>
      </w:r>
    </w:p>
    <w:p w:rsidR="00726E3F" w:rsidRPr="00726E3F" w:rsidRDefault="00726E3F" w:rsidP="00726E3F">
      <w:pPr>
        <w:pStyle w:val="af2"/>
        <w:tabs>
          <w:tab w:val="left" w:pos="851"/>
        </w:tabs>
        <w:spacing w:after="0" w:line="240" w:lineRule="auto"/>
        <w:ind w:firstLine="709"/>
        <w:jc w:val="both"/>
        <w:rPr>
          <w:rFonts w:ascii="Times New Roman" w:hAnsi="Times New Roman"/>
          <w:sz w:val="28"/>
          <w:szCs w:val="28"/>
        </w:rPr>
      </w:pPr>
      <w:r w:rsidRPr="00726E3F">
        <w:rPr>
          <w:rFonts w:ascii="Times New Roman" w:hAnsi="Times New Roman"/>
          <w:sz w:val="28"/>
          <w:szCs w:val="28"/>
        </w:rPr>
        <w:t xml:space="preserve">      Согласно ст.39.18 Земельного кодекса РФ  администрация МР «Усть-Куломский» сообщает о возможном предоставлении земельного участка  из категории земель населенных пунктов, с местоположением: Республика Коми, Усть-Куломский район, п.Кебанъёль, ул.Гагарина, д.1в, восточнее земельного участка  с кадастровым номером 11:07:4501011:32, площадью 1200 кв.м., с видом разрешенного использования: для ведения личного подсобного хозяйства (приусадебный земельный участок).</w:t>
      </w:r>
    </w:p>
    <w:p w:rsidR="00726E3F" w:rsidRPr="00726E3F" w:rsidRDefault="00726E3F" w:rsidP="00726E3F">
      <w:pPr>
        <w:pStyle w:val="af2"/>
        <w:tabs>
          <w:tab w:val="left" w:pos="851"/>
        </w:tabs>
        <w:spacing w:after="0" w:line="240" w:lineRule="auto"/>
        <w:ind w:firstLine="709"/>
        <w:jc w:val="both"/>
        <w:rPr>
          <w:rFonts w:ascii="Times New Roman" w:hAnsi="Times New Roman"/>
          <w:sz w:val="28"/>
          <w:szCs w:val="28"/>
        </w:rPr>
      </w:pPr>
      <w:r w:rsidRPr="00726E3F">
        <w:rPr>
          <w:rFonts w:ascii="Times New Roman" w:hAnsi="Times New Roman"/>
          <w:sz w:val="28"/>
          <w:szCs w:val="28"/>
          <w:shd w:val="clear" w:color="auto" w:fill="FFFFFF"/>
        </w:rPr>
        <w:t xml:space="preserve">      Основание размещения извещения - заявление о предварительном согласовании предоставления  земельного участка.</w:t>
      </w:r>
    </w:p>
    <w:p w:rsidR="00726E3F" w:rsidRPr="00726E3F" w:rsidRDefault="00726E3F" w:rsidP="00726E3F">
      <w:pPr>
        <w:pStyle w:val="af2"/>
        <w:tabs>
          <w:tab w:val="left" w:pos="851"/>
        </w:tabs>
        <w:spacing w:after="0" w:line="240" w:lineRule="auto"/>
        <w:ind w:firstLine="709"/>
        <w:jc w:val="both"/>
        <w:rPr>
          <w:rFonts w:ascii="Times New Roman" w:hAnsi="Times New Roman"/>
          <w:sz w:val="28"/>
          <w:szCs w:val="28"/>
        </w:rPr>
      </w:pPr>
      <w:r w:rsidRPr="00726E3F">
        <w:rPr>
          <w:rFonts w:ascii="Times New Roman" w:hAnsi="Times New Roman"/>
          <w:sz w:val="28"/>
          <w:szCs w:val="28"/>
        </w:rPr>
        <w:t xml:space="preserve">      Ограничений и  обременений  уч</w:t>
      </w:r>
      <w:r w:rsidRPr="00726E3F">
        <w:rPr>
          <w:rFonts w:ascii="Times New Roman" w:hAnsi="Times New Roman"/>
          <w:sz w:val="28"/>
          <w:szCs w:val="28"/>
        </w:rPr>
        <w:t>а</w:t>
      </w:r>
      <w:r w:rsidRPr="00726E3F">
        <w:rPr>
          <w:rFonts w:ascii="Times New Roman" w:hAnsi="Times New Roman"/>
          <w:sz w:val="28"/>
          <w:szCs w:val="28"/>
        </w:rPr>
        <w:t xml:space="preserve">сток не имеет. </w:t>
      </w:r>
    </w:p>
    <w:p w:rsidR="00726E3F" w:rsidRPr="00726E3F" w:rsidRDefault="00726E3F" w:rsidP="00726E3F">
      <w:pPr>
        <w:pStyle w:val="af2"/>
        <w:tabs>
          <w:tab w:val="left" w:pos="851"/>
        </w:tabs>
        <w:spacing w:after="0" w:line="240" w:lineRule="auto"/>
        <w:ind w:firstLine="709"/>
        <w:jc w:val="both"/>
        <w:rPr>
          <w:rFonts w:ascii="Times New Roman" w:hAnsi="Times New Roman"/>
          <w:sz w:val="28"/>
          <w:szCs w:val="28"/>
        </w:rPr>
      </w:pPr>
      <w:r w:rsidRPr="00726E3F">
        <w:rPr>
          <w:rFonts w:ascii="Times New Roman" w:hAnsi="Times New Roman"/>
          <w:bCs/>
          <w:sz w:val="28"/>
          <w:szCs w:val="28"/>
          <w:shd w:val="clear" w:color="auto" w:fill="FFFFFF"/>
        </w:rPr>
        <w:t xml:space="preserve">    Граждане, заинтересованные в предоставлении земельного участка для указанных целей, вправе</w:t>
      </w:r>
      <w:r w:rsidRPr="00726E3F">
        <w:rPr>
          <w:rFonts w:ascii="Times New Roman" w:hAnsi="Times New Roman"/>
          <w:sz w:val="28"/>
          <w:szCs w:val="28"/>
        </w:rPr>
        <w:t xml:space="preserve"> подавать заявления в течении 30 дней с 03</w:t>
      </w:r>
      <w:r w:rsidRPr="00726E3F">
        <w:rPr>
          <w:rFonts w:ascii="Times New Roman" w:hAnsi="Times New Roman"/>
          <w:color w:val="FF0000"/>
          <w:sz w:val="28"/>
          <w:szCs w:val="28"/>
        </w:rPr>
        <w:t xml:space="preserve"> </w:t>
      </w:r>
      <w:r w:rsidRPr="00726E3F">
        <w:rPr>
          <w:rFonts w:ascii="Times New Roman" w:hAnsi="Times New Roman"/>
          <w:sz w:val="28"/>
          <w:szCs w:val="28"/>
        </w:rPr>
        <w:t>сентября 2024 года по  02 октября 2024 года.</w:t>
      </w:r>
    </w:p>
    <w:p w:rsidR="00726E3F" w:rsidRPr="00726E3F" w:rsidRDefault="00726E3F" w:rsidP="00726E3F">
      <w:pPr>
        <w:pStyle w:val="af2"/>
        <w:tabs>
          <w:tab w:val="left" w:pos="851"/>
        </w:tabs>
        <w:spacing w:after="0" w:line="240" w:lineRule="auto"/>
        <w:ind w:firstLine="709"/>
        <w:jc w:val="both"/>
        <w:rPr>
          <w:rFonts w:ascii="Times New Roman" w:hAnsi="Times New Roman"/>
          <w:sz w:val="28"/>
          <w:szCs w:val="28"/>
        </w:rPr>
      </w:pPr>
      <w:r w:rsidRPr="00726E3F">
        <w:rPr>
          <w:rFonts w:ascii="Times New Roman" w:hAnsi="Times New Roman"/>
          <w:b/>
          <w:sz w:val="28"/>
          <w:szCs w:val="28"/>
        </w:rPr>
        <w:t xml:space="preserve">   Адрес места подачи заявлений:</w:t>
      </w:r>
      <w:r w:rsidRPr="00726E3F">
        <w:rPr>
          <w:rFonts w:ascii="Times New Roman" w:hAnsi="Times New Roman"/>
          <w:sz w:val="28"/>
          <w:szCs w:val="28"/>
        </w:rPr>
        <w:t xml:space="preserve"> в будние дни с 09 до 17 часов, в пятницу с 09 до 15 ч.30 мин. по адресу: 168060, Республика Коми, Усть-Куломский  район, с.Усть-Кулом, ул.Советская, д.37, отдел по управлению муниципальным имуществом администрации МР «Усть-Куломский», кабинет № 44, адрес эл.почты </w:t>
      </w:r>
      <w:hyperlink r:id="rId55" w:history="1">
        <w:r w:rsidRPr="00726E3F">
          <w:rPr>
            <w:rStyle w:val="affb"/>
            <w:rFonts w:ascii="Times New Roman" w:hAnsi="Times New Roman"/>
            <w:color w:val="7030A0"/>
            <w:sz w:val="28"/>
            <w:szCs w:val="28"/>
            <w:lang w:val="en-US"/>
          </w:rPr>
          <w:t>a</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mr</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ust</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kulomskiy</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ust</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kulom</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rkomi</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ru</w:t>
        </w:r>
      </w:hyperlink>
      <w:r w:rsidRPr="00726E3F">
        <w:rPr>
          <w:rFonts w:ascii="Times New Roman" w:hAnsi="Times New Roman"/>
          <w:color w:val="7030A0"/>
          <w:sz w:val="28"/>
          <w:szCs w:val="28"/>
        </w:rPr>
        <w:t xml:space="preserve">. </w:t>
      </w:r>
    </w:p>
    <w:p w:rsidR="00726E3F" w:rsidRPr="00726E3F" w:rsidRDefault="00726E3F" w:rsidP="00726E3F">
      <w:pPr>
        <w:pStyle w:val="af2"/>
        <w:tabs>
          <w:tab w:val="left" w:pos="851"/>
        </w:tabs>
        <w:spacing w:after="0" w:line="240" w:lineRule="auto"/>
        <w:ind w:firstLine="709"/>
        <w:jc w:val="both"/>
        <w:rPr>
          <w:rFonts w:ascii="Times New Roman" w:hAnsi="Times New Roman"/>
          <w:sz w:val="28"/>
          <w:szCs w:val="28"/>
        </w:rPr>
      </w:pPr>
      <w:r w:rsidRPr="00726E3F">
        <w:rPr>
          <w:rFonts w:ascii="Times New Roman" w:hAnsi="Times New Roman"/>
          <w:b/>
          <w:sz w:val="28"/>
          <w:szCs w:val="28"/>
        </w:rPr>
        <w:t xml:space="preserve">   Способ подачи заявлений: </w:t>
      </w:r>
      <w:r w:rsidRPr="00726E3F">
        <w:rPr>
          <w:rFonts w:ascii="Times New Roman" w:hAnsi="Times New Roman"/>
          <w:sz w:val="28"/>
          <w:szCs w:val="28"/>
        </w:rPr>
        <w:t xml:space="preserve">любым удобным способом, в соответствии с действующим законодательством Российской Федерации (в виде бумажного документа непосредственно при личном обращении, или в виде бумажного документа посредством почтового отправления, или в виде электронного документа посредством электронной почты на адрес </w:t>
      </w:r>
      <w:hyperlink r:id="rId56" w:history="1">
        <w:r w:rsidRPr="00726E3F">
          <w:rPr>
            <w:rStyle w:val="affb"/>
            <w:rFonts w:ascii="Times New Roman" w:hAnsi="Times New Roman"/>
            <w:color w:val="7030A0"/>
            <w:sz w:val="28"/>
            <w:szCs w:val="28"/>
            <w:lang w:val="en-US"/>
          </w:rPr>
          <w:t>a</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mr</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ust</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kulomskiy</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ust</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kulom</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rkomi</w:t>
        </w:r>
        <w:r w:rsidRPr="00726E3F">
          <w:rPr>
            <w:rStyle w:val="affb"/>
            <w:rFonts w:ascii="Times New Roman" w:hAnsi="Times New Roman"/>
            <w:color w:val="7030A0"/>
            <w:sz w:val="28"/>
            <w:szCs w:val="28"/>
          </w:rPr>
          <w:t>.</w:t>
        </w:r>
        <w:r w:rsidRPr="00726E3F">
          <w:rPr>
            <w:rStyle w:val="affb"/>
            <w:rFonts w:ascii="Times New Roman" w:hAnsi="Times New Roman"/>
            <w:color w:val="7030A0"/>
            <w:sz w:val="28"/>
            <w:szCs w:val="28"/>
            <w:lang w:val="en-US"/>
          </w:rPr>
          <w:t>ru</w:t>
        </w:r>
      </w:hyperlink>
      <w:r w:rsidRPr="00726E3F">
        <w:rPr>
          <w:rFonts w:ascii="Times New Roman" w:hAnsi="Times New Roman"/>
          <w:color w:val="7030A0"/>
          <w:sz w:val="28"/>
          <w:szCs w:val="28"/>
        </w:rPr>
        <w:t xml:space="preserve">. </w:t>
      </w:r>
    </w:p>
    <w:p w:rsidR="00726E3F" w:rsidRPr="00726E3F" w:rsidRDefault="00726E3F" w:rsidP="00726E3F">
      <w:pPr>
        <w:pStyle w:val="af2"/>
        <w:tabs>
          <w:tab w:val="left" w:pos="851"/>
        </w:tabs>
        <w:spacing w:after="0" w:line="240" w:lineRule="auto"/>
        <w:ind w:firstLine="709"/>
        <w:jc w:val="both"/>
        <w:rPr>
          <w:rFonts w:ascii="Times New Roman" w:hAnsi="Times New Roman"/>
          <w:sz w:val="28"/>
          <w:szCs w:val="28"/>
        </w:rPr>
      </w:pPr>
      <w:r w:rsidRPr="00726E3F">
        <w:rPr>
          <w:rFonts w:ascii="Times New Roman" w:hAnsi="Times New Roman"/>
          <w:sz w:val="28"/>
          <w:szCs w:val="28"/>
        </w:rPr>
        <w:t xml:space="preserve">   В случае поступления в течение тридцати дней со дня опубликования извещения заявлений от иных граждан, администрация района примет решение о проведении аукциона по продаже земельного участка.</w:t>
      </w:r>
    </w:p>
    <w:p w:rsidR="0018615A" w:rsidRPr="0018615A" w:rsidRDefault="0018615A" w:rsidP="0018615A">
      <w:pPr>
        <w:ind w:firstLine="709"/>
        <w:jc w:val="both"/>
        <w:rPr>
          <w:sz w:val="28"/>
          <w:szCs w:val="28"/>
        </w:rPr>
      </w:pPr>
    </w:p>
    <w:p w:rsidR="00726E3F" w:rsidRPr="00726E3F" w:rsidRDefault="00726E3F" w:rsidP="00726E3F">
      <w:pPr>
        <w:pStyle w:val="af2"/>
        <w:spacing w:after="0" w:line="240" w:lineRule="auto"/>
        <w:ind w:firstLine="709"/>
        <w:jc w:val="center"/>
        <w:rPr>
          <w:rFonts w:ascii="Times New Roman" w:hAnsi="Times New Roman"/>
          <w:b/>
          <w:sz w:val="28"/>
          <w:szCs w:val="28"/>
        </w:rPr>
      </w:pPr>
      <w:r w:rsidRPr="00726E3F">
        <w:rPr>
          <w:rFonts w:ascii="Times New Roman" w:hAnsi="Times New Roman"/>
          <w:b/>
          <w:sz w:val="28"/>
          <w:szCs w:val="28"/>
        </w:rPr>
        <w:t>ИНФОРМАЦИОННОЕ СООБЩЕНИЕ</w:t>
      </w:r>
    </w:p>
    <w:p w:rsidR="00726E3F" w:rsidRPr="00726E3F" w:rsidRDefault="00726E3F" w:rsidP="00726E3F">
      <w:pPr>
        <w:pStyle w:val="af2"/>
        <w:spacing w:after="0" w:line="240" w:lineRule="auto"/>
        <w:ind w:firstLine="709"/>
        <w:jc w:val="both"/>
        <w:rPr>
          <w:rFonts w:ascii="Times New Roman" w:hAnsi="Times New Roman"/>
          <w:sz w:val="28"/>
          <w:szCs w:val="28"/>
        </w:rPr>
      </w:pPr>
      <w:r w:rsidRPr="00726E3F">
        <w:rPr>
          <w:rFonts w:ascii="Times New Roman" w:hAnsi="Times New Roman"/>
          <w:sz w:val="28"/>
          <w:szCs w:val="28"/>
        </w:rPr>
        <w:t>Согласно ст.39.18 Земельного кодекса РФ  администрация МР «Усть-Куломский» сообщает о возможном предоставлении земельного участка из категории земель населенных пунктов, с местоположением: Республика Коми, Усть-Куломский район, д. Выльгорт, ул. Восточная, площадью 190 кв.м., с видом разрешенного использования: для ведения личного подсобного хозяйства (приусадебный земельный участок).</w:t>
      </w:r>
    </w:p>
    <w:p w:rsidR="00726E3F" w:rsidRPr="00726E3F" w:rsidRDefault="00726E3F" w:rsidP="00726E3F">
      <w:pPr>
        <w:pStyle w:val="af2"/>
        <w:spacing w:after="0" w:line="240" w:lineRule="auto"/>
        <w:ind w:firstLine="709"/>
        <w:jc w:val="both"/>
        <w:rPr>
          <w:rFonts w:ascii="Times New Roman" w:hAnsi="Times New Roman"/>
          <w:sz w:val="28"/>
          <w:szCs w:val="28"/>
          <w:shd w:val="clear" w:color="auto" w:fill="FFFFFF"/>
        </w:rPr>
      </w:pPr>
      <w:r w:rsidRPr="00726E3F">
        <w:rPr>
          <w:rFonts w:ascii="Times New Roman" w:hAnsi="Times New Roman"/>
          <w:sz w:val="28"/>
          <w:szCs w:val="28"/>
          <w:shd w:val="clear" w:color="auto" w:fill="FFFFFF"/>
        </w:rPr>
        <w:t>Основание размещения извещения - заявление о предварительном согласовании предоставления земельного участка.</w:t>
      </w:r>
    </w:p>
    <w:p w:rsidR="00726E3F" w:rsidRPr="00726E3F" w:rsidRDefault="00726E3F" w:rsidP="00726E3F">
      <w:pPr>
        <w:pStyle w:val="af2"/>
        <w:spacing w:after="0" w:line="240" w:lineRule="auto"/>
        <w:ind w:firstLine="709"/>
        <w:jc w:val="both"/>
        <w:rPr>
          <w:rFonts w:ascii="Times New Roman" w:hAnsi="Times New Roman"/>
          <w:sz w:val="28"/>
          <w:szCs w:val="28"/>
        </w:rPr>
      </w:pPr>
      <w:r w:rsidRPr="00726E3F">
        <w:rPr>
          <w:rFonts w:ascii="Times New Roman" w:hAnsi="Times New Roman"/>
          <w:sz w:val="28"/>
          <w:szCs w:val="28"/>
        </w:rPr>
        <w:t xml:space="preserve">Ограничений и  обременений  участок не имеет. </w:t>
      </w:r>
    </w:p>
    <w:p w:rsidR="00726E3F" w:rsidRPr="00726E3F" w:rsidRDefault="00726E3F" w:rsidP="00726E3F">
      <w:pPr>
        <w:pStyle w:val="af2"/>
        <w:tabs>
          <w:tab w:val="left" w:pos="851"/>
        </w:tabs>
        <w:spacing w:after="0" w:line="240" w:lineRule="auto"/>
        <w:ind w:firstLine="709"/>
        <w:jc w:val="both"/>
        <w:rPr>
          <w:rFonts w:ascii="Times New Roman" w:hAnsi="Times New Roman"/>
          <w:sz w:val="28"/>
          <w:szCs w:val="28"/>
        </w:rPr>
      </w:pPr>
      <w:r w:rsidRPr="00726E3F">
        <w:rPr>
          <w:rFonts w:ascii="Times New Roman" w:hAnsi="Times New Roman"/>
          <w:bCs/>
          <w:sz w:val="28"/>
          <w:szCs w:val="28"/>
          <w:shd w:val="clear" w:color="auto" w:fill="FFFFFF"/>
        </w:rPr>
        <w:t>Граждане, заинтересованные в предоставлении земельного участка для указанных целей, вправе</w:t>
      </w:r>
      <w:r w:rsidRPr="00726E3F">
        <w:rPr>
          <w:rFonts w:ascii="Times New Roman" w:hAnsi="Times New Roman"/>
          <w:sz w:val="28"/>
          <w:szCs w:val="28"/>
        </w:rPr>
        <w:t xml:space="preserve"> подавать заявления в течении 30 дней с 03 сентября 2024 года по 02 октября 2024 года.</w:t>
      </w:r>
    </w:p>
    <w:p w:rsidR="00726E3F" w:rsidRPr="00726E3F" w:rsidRDefault="00726E3F" w:rsidP="00726E3F">
      <w:pPr>
        <w:pStyle w:val="af2"/>
        <w:tabs>
          <w:tab w:val="left" w:pos="851"/>
        </w:tabs>
        <w:spacing w:after="0" w:line="240" w:lineRule="auto"/>
        <w:ind w:firstLine="709"/>
        <w:jc w:val="both"/>
        <w:rPr>
          <w:rFonts w:ascii="Times New Roman" w:hAnsi="Times New Roman"/>
          <w:sz w:val="28"/>
          <w:szCs w:val="28"/>
        </w:rPr>
      </w:pPr>
      <w:r w:rsidRPr="00726E3F">
        <w:rPr>
          <w:rFonts w:ascii="Times New Roman" w:hAnsi="Times New Roman"/>
          <w:b/>
          <w:sz w:val="28"/>
          <w:szCs w:val="28"/>
        </w:rPr>
        <w:t>Адрес места подачи заявлений:</w:t>
      </w:r>
      <w:r w:rsidRPr="00726E3F">
        <w:rPr>
          <w:rFonts w:ascii="Times New Roman" w:hAnsi="Times New Roman"/>
          <w:sz w:val="28"/>
          <w:szCs w:val="28"/>
        </w:rPr>
        <w:t xml:space="preserve"> в будние дни с 09 до 17 часов, в пятницу с 09 до 15 ч.30 мин. по адресу: 168060, Республика Коми, Усть-</w:t>
      </w:r>
      <w:r w:rsidRPr="00726E3F">
        <w:rPr>
          <w:rFonts w:ascii="Times New Roman" w:hAnsi="Times New Roman"/>
          <w:sz w:val="28"/>
          <w:szCs w:val="28"/>
        </w:rPr>
        <w:lastRenderedPageBreak/>
        <w:t xml:space="preserve">Куломский  район, с.Усть-Кулом, ул.Советская, д.37, отдел по управлению муниципальным имуществом администрации МР «Усть-Куломский», кабинет № 44, адрес эл. почты </w:t>
      </w:r>
      <w:hyperlink r:id="rId57" w:history="1">
        <w:r w:rsidRPr="00726E3F">
          <w:rPr>
            <w:rFonts w:ascii="Times New Roman" w:eastAsia="Calibri" w:hAnsi="Times New Roman"/>
            <w:sz w:val="28"/>
            <w:szCs w:val="28"/>
            <w:u w:val="single"/>
            <w:lang w:eastAsia="en-US"/>
          </w:rPr>
          <w:t>a.mr.ust-kulomskiy@ust-kulom.rkomi.ru</w:t>
        </w:r>
      </w:hyperlink>
    </w:p>
    <w:p w:rsidR="00726E3F" w:rsidRPr="00726E3F" w:rsidRDefault="00726E3F" w:rsidP="00726E3F">
      <w:pPr>
        <w:pStyle w:val="af2"/>
        <w:tabs>
          <w:tab w:val="left" w:pos="851"/>
        </w:tabs>
        <w:spacing w:after="0" w:line="240" w:lineRule="auto"/>
        <w:ind w:firstLine="709"/>
        <w:jc w:val="both"/>
        <w:rPr>
          <w:rFonts w:ascii="Times New Roman" w:hAnsi="Times New Roman"/>
          <w:sz w:val="28"/>
          <w:szCs w:val="28"/>
        </w:rPr>
      </w:pPr>
      <w:r w:rsidRPr="00726E3F">
        <w:rPr>
          <w:rFonts w:ascii="Times New Roman" w:hAnsi="Times New Roman"/>
          <w:b/>
          <w:sz w:val="28"/>
          <w:szCs w:val="28"/>
        </w:rPr>
        <w:t xml:space="preserve">Способ подачи заявлений: </w:t>
      </w:r>
      <w:r w:rsidRPr="00726E3F">
        <w:rPr>
          <w:rFonts w:ascii="Times New Roman" w:hAnsi="Times New Roman"/>
          <w:sz w:val="28"/>
          <w:szCs w:val="28"/>
        </w:rPr>
        <w:t xml:space="preserve">любым удобным способом, в соответствии с действующим законодательством Российской Федерации (в виде бумажного документа непосредственно при личном обращении, или в виде бумажного документа посредством почтового отправления, или в виде электронного документа посредством электронной почты на адрес </w:t>
      </w:r>
      <w:hyperlink r:id="rId58" w:history="1">
        <w:r w:rsidRPr="00726E3F">
          <w:rPr>
            <w:rFonts w:ascii="Times New Roman" w:eastAsia="Calibri" w:hAnsi="Times New Roman"/>
            <w:sz w:val="28"/>
            <w:szCs w:val="28"/>
            <w:u w:val="single"/>
            <w:lang w:eastAsia="en-US"/>
          </w:rPr>
          <w:t>a.mr.ust-kulomskiy@ust-kulom.rkomi.ru</w:t>
        </w:r>
      </w:hyperlink>
      <w:r w:rsidRPr="00726E3F">
        <w:rPr>
          <w:rFonts w:ascii="Times New Roman" w:hAnsi="Times New Roman"/>
          <w:sz w:val="28"/>
          <w:szCs w:val="28"/>
        </w:rPr>
        <w:t>).</w:t>
      </w:r>
    </w:p>
    <w:p w:rsidR="00726E3F" w:rsidRPr="00726E3F" w:rsidRDefault="00726E3F" w:rsidP="00726E3F">
      <w:pPr>
        <w:pStyle w:val="af2"/>
        <w:tabs>
          <w:tab w:val="left" w:pos="851"/>
        </w:tabs>
        <w:spacing w:after="0" w:line="240" w:lineRule="auto"/>
        <w:ind w:firstLine="709"/>
        <w:jc w:val="both"/>
        <w:rPr>
          <w:rFonts w:ascii="Times New Roman" w:hAnsi="Times New Roman"/>
          <w:sz w:val="28"/>
          <w:szCs w:val="28"/>
        </w:rPr>
      </w:pPr>
      <w:r w:rsidRPr="00726E3F">
        <w:rPr>
          <w:rFonts w:ascii="Times New Roman" w:hAnsi="Times New Roman"/>
          <w:sz w:val="28"/>
          <w:szCs w:val="28"/>
        </w:rPr>
        <w:t>В случае поступления в течение тридцати дней со дня опубликования извещения заявлений от иных граждан, администрация района примет решение о проведении аукциона на право заключения договора аренды земельного участка.</w:t>
      </w:r>
    </w:p>
    <w:p w:rsidR="0018615A" w:rsidRPr="00726E3F" w:rsidRDefault="0018615A" w:rsidP="00726E3F">
      <w:pPr>
        <w:ind w:firstLine="709"/>
        <w:jc w:val="both"/>
        <w:rPr>
          <w:sz w:val="28"/>
          <w:szCs w:val="28"/>
        </w:rPr>
      </w:pPr>
    </w:p>
    <w:p w:rsidR="0018615A" w:rsidRDefault="0018615A" w:rsidP="000D3656">
      <w:pPr>
        <w:jc w:val="both"/>
        <w:rPr>
          <w:sz w:val="24"/>
          <w:szCs w:val="24"/>
        </w:rPr>
      </w:pPr>
    </w:p>
    <w:p w:rsidR="0018615A" w:rsidRDefault="0018615A" w:rsidP="000D3656">
      <w:pPr>
        <w:jc w:val="both"/>
        <w:rPr>
          <w:sz w:val="24"/>
          <w:szCs w:val="24"/>
        </w:rPr>
      </w:pPr>
    </w:p>
    <w:p w:rsidR="0018615A" w:rsidRDefault="0018615A" w:rsidP="000D3656">
      <w:pPr>
        <w:jc w:val="both"/>
        <w:rPr>
          <w:sz w:val="24"/>
          <w:szCs w:val="24"/>
        </w:rPr>
      </w:pPr>
    </w:p>
    <w:p w:rsidR="0018615A" w:rsidRDefault="0018615A" w:rsidP="000D3656">
      <w:pPr>
        <w:jc w:val="both"/>
        <w:rPr>
          <w:sz w:val="24"/>
          <w:szCs w:val="24"/>
        </w:rPr>
      </w:pPr>
    </w:p>
    <w:p w:rsidR="0018615A" w:rsidRDefault="0018615A" w:rsidP="000D3656">
      <w:pPr>
        <w:jc w:val="both"/>
        <w:rPr>
          <w:sz w:val="24"/>
          <w:szCs w:val="24"/>
        </w:rPr>
      </w:pPr>
    </w:p>
    <w:p w:rsidR="0018615A" w:rsidRDefault="0018615A" w:rsidP="000D3656">
      <w:pPr>
        <w:jc w:val="both"/>
        <w:rPr>
          <w:sz w:val="24"/>
          <w:szCs w:val="24"/>
        </w:rPr>
      </w:pPr>
    </w:p>
    <w:p w:rsidR="006C6153" w:rsidRDefault="006C6153" w:rsidP="000D3656">
      <w:pPr>
        <w:jc w:val="both"/>
        <w:rPr>
          <w:sz w:val="24"/>
          <w:szCs w:val="24"/>
        </w:rPr>
      </w:pPr>
    </w:p>
    <w:p w:rsidR="006C6153" w:rsidRDefault="006C6153" w:rsidP="000D3656">
      <w:pPr>
        <w:jc w:val="both"/>
        <w:rPr>
          <w:sz w:val="24"/>
          <w:szCs w:val="24"/>
        </w:rPr>
      </w:pPr>
    </w:p>
    <w:p w:rsidR="006C6153" w:rsidRDefault="006C6153" w:rsidP="000D3656">
      <w:pPr>
        <w:jc w:val="both"/>
        <w:rPr>
          <w:sz w:val="24"/>
          <w:szCs w:val="24"/>
        </w:rPr>
      </w:pPr>
    </w:p>
    <w:p w:rsidR="00082C22" w:rsidRDefault="00082C22" w:rsidP="000D3656">
      <w:pPr>
        <w:jc w:val="both"/>
        <w:rPr>
          <w:sz w:val="24"/>
          <w:szCs w:val="24"/>
        </w:rPr>
      </w:pPr>
    </w:p>
    <w:p w:rsidR="00082C22" w:rsidRDefault="00082C22" w:rsidP="000D3656">
      <w:pPr>
        <w:jc w:val="both"/>
        <w:rPr>
          <w:sz w:val="24"/>
          <w:szCs w:val="24"/>
        </w:rPr>
      </w:pPr>
    </w:p>
    <w:p w:rsidR="00082C22" w:rsidRDefault="00082C22" w:rsidP="000D3656">
      <w:pPr>
        <w:jc w:val="both"/>
        <w:rPr>
          <w:sz w:val="24"/>
          <w:szCs w:val="24"/>
        </w:rPr>
      </w:pPr>
    </w:p>
    <w:p w:rsidR="00082C22" w:rsidRDefault="00082C22" w:rsidP="000D3656">
      <w:pPr>
        <w:jc w:val="both"/>
        <w:rPr>
          <w:sz w:val="24"/>
          <w:szCs w:val="24"/>
        </w:rPr>
      </w:pPr>
    </w:p>
    <w:p w:rsidR="00082C22" w:rsidRDefault="00082C22" w:rsidP="000D3656">
      <w:pPr>
        <w:jc w:val="both"/>
        <w:rPr>
          <w:sz w:val="24"/>
          <w:szCs w:val="24"/>
        </w:rPr>
      </w:pPr>
    </w:p>
    <w:tbl>
      <w:tblPr>
        <w:tblpPr w:leftFromText="180" w:rightFromText="180" w:vertAnchor="text" w:horzAnchor="margin" w:tblpY="159"/>
        <w:tblW w:w="9514" w:type="dxa"/>
        <w:tblLook w:val="01E0"/>
      </w:tblPr>
      <w:tblGrid>
        <w:gridCol w:w="4811"/>
        <w:gridCol w:w="4703"/>
      </w:tblGrid>
      <w:tr w:rsidR="00565A32" w:rsidRPr="004311F3" w:rsidTr="005018FA">
        <w:trPr>
          <w:trHeight w:val="2019"/>
        </w:trPr>
        <w:tc>
          <w:tcPr>
            <w:tcW w:w="4811" w:type="dxa"/>
          </w:tcPr>
          <w:p w:rsidR="00565A32" w:rsidRPr="004311F3" w:rsidRDefault="00565A32" w:rsidP="005018FA">
            <w:pPr>
              <w:rPr>
                <w:rStyle w:val="2a"/>
                <w:b/>
                <w:sz w:val="22"/>
                <w:szCs w:val="22"/>
              </w:rPr>
            </w:pPr>
            <w:r w:rsidRPr="004311F3">
              <w:rPr>
                <w:rStyle w:val="2a"/>
                <w:sz w:val="22"/>
                <w:szCs w:val="22"/>
              </w:rPr>
              <w:t>Учредитель:</w:t>
            </w:r>
          </w:p>
          <w:p w:rsidR="00565A32" w:rsidRPr="004311F3" w:rsidRDefault="00565A32" w:rsidP="005018FA">
            <w:pPr>
              <w:rPr>
                <w:rStyle w:val="2a"/>
                <w:sz w:val="22"/>
                <w:szCs w:val="22"/>
              </w:rPr>
            </w:pPr>
            <w:r w:rsidRPr="004311F3">
              <w:rPr>
                <w:rStyle w:val="2a"/>
                <w:sz w:val="22"/>
                <w:szCs w:val="22"/>
              </w:rPr>
              <w:t xml:space="preserve">Совет муниципального района </w:t>
            </w:r>
          </w:p>
          <w:p w:rsidR="00565A32" w:rsidRPr="004311F3" w:rsidRDefault="00565A32" w:rsidP="005018FA">
            <w:pPr>
              <w:rPr>
                <w:rStyle w:val="2a"/>
                <w:sz w:val="22"/>
                <w:szCs w:val="22"/>
              </w:rPr>
            </w:pPr>
            <w:r w:rsidRPr="004311F3">
              <w:rPr>
                <w:rStyle w:val="2a"/>
                <w:sz w:val="22"/>
                <w:szCs w:val="22"/>
              </w:rPr>
              <w:t>«Усть-Куломский»</w:t>
            </w:r>
          </w:p>
          <w:p w:rsidR="00565A32" w:rsidRPr="004311F3" w:rsidRDefault="00565A32" w:rsidP="005018FA">
            <w:pPr>
              <w:rPr>
                <w:rStyle w:val="2a"/>
                <w:b/>
                <w:sz w:val="22"/>
                <w:szCs w:val="22"/>
              </w:rPr>
            </w:pPr>
            <w:r w:rsidRPr="004311F3">
              <w:rPr>
                <w:rStyle w:val="2a"/>
                <w:sz w:val="22"/>
                <w:szCs w:val="22"/>
              </w:rPr>
              <w:t>Руководитель редколлегии: Н.А. Чаланова</w:t>
            </w:r>
          </w:p>
          <w:p w:rsidR="00565A32" w:rsidRPr="004311F3" w:rsidRDefault="00565A32" w:rsidP="00BD6EEE">
            <w:pPr>
              <w:rPr>
                <w:rStyle w:val="2a"/>
                <w:b/>
                <w:sz w:val="22"/>
                <w:szCs w:val="22"/>
              </w:rPr>
            </w:pPr>
            <w:r w:rsidRPr="004311F3">
              <w:rPr>
                <w:rStyle w:val="2a"/>
                <w:sz w:val="22"/>
                <w:szCs w:val="22"/>
              </w:rPr>
              <w:t xml:space="preserve">Ответственный за выпуск секретарь: </w:t>
            </w:r>
            <w:r w:rsidR="00BD6EEE">
              <w:rPr>
                <w:rStyle w:val="2a"/>
                <w:sz w:val="22"/>
                <w:szCs w:val="22"/>
              </w:rPr>
              <w:t>М.А.Шахова</w:t>
            </w:r>
            <w:r w:rsidRPr="004311F3">
              <w:rPr>
                <w:rStyle w:val="2a"/>
                <w:sz w:val="22"/>
                <w:szCs w:val="22"/>
              </w:rPr>
              <w:t xml:space="preserve"> </w:t>
            </w:r>
          </w:p>
        </w:tc>
        <w:tc>
          <w:tcPr>
            <w:tcW w:w="4703" w:type="dxa"/>
          </w:tcPr>
          <w:p w:rsidR="00565A32" w:rsidRPr="004311F3" w:rsidRDefault="00565A32" w:rsidP="005018FA">
            <w:pPr>
              <w:rPr>
                <w:rStyle w:val="2a"/>
                <w:b/>
                <w:sz w:val="22"/>
                <w:szCs w:val="22"/>
              </w:rPr>
            </w:pPr>
            <w:r w:rsidRPr="004311F3">
              <w:rPr>
                <w:rStyle w:val="2a"/>
                <w:b/>
              </w:rPr>
              <w:t xml:space="preserve">      </w:t>
            </w:r>
            <w:r w:rsidRPr="004311F3">
              <w:rPr>
                <w:rStyle w:val="2a"/>
                <w:sz w:val="22"/>
                <w:szCs w:val="22"/>
              </w:rPr>
              <w:t>Адрес:</w:t>
            </w:r>
          </w:p>
          <w:p w:rsidR="00565A32" w:rsidRPr="004311F3" w:rsidRDefault="00565A32" w:rsidP="005018FA">
            <w:pPr>
              <w:ind w:left="283"/>
              <w:rPr>
                <w:rStyle w:val="2a"/>
                <w:sz w:val="22"/>
                <w:szCs w:val="22"/>
              </w:rPr>
            </w:pPr>
            <w:r w:rsidRPr="004311F3">
              <w:rPr>
                <w:rStyle w:val="2a"/>
                <w:sz w:val="22"/>
                <w:szCs w:val="22"/>
              </w:rPr>
              <w:t xml:space="preserve">168060, Республика Коми, Усть-Куломский район, с. Усть-Кулом, ул. Советская, д. 37, </w:t>
            </w:r>
          </w:p>
          <w:p w:rsidR="00565A32" w:rsidRPr="004311F3" w:rsidRDefault="00565A32" w:rsidP="005018FA">
            <w:pPr>
              <w:rPr>
                <w:rStyle w:val="2a"/>
                <w:sz w:val="22"/>
                <w:szCs w:val="22"/>
              </w:rPr>
            </w:pPr>
            <w:r w:rsidRPr="004311F3">
              <w:rPr>
                <w:rStyle w:val="2a"/>
                <w:sz w:val="22"/>
                <w:szCs w:val="22"/>
              </w:rPr>
              <w:t xml:space="preserve">      каб. 35</w:t>
            </w:r>
          </w:p>
          <w:p w:rsidR="00565A32" w:rsidRPr="004311F3" w:rsidRDefault="00565A32" w:rsidP="005018FA">
            <w:pPr>
              <w:ind w:left="283"/>
              <w:rPr>
                <w:rStyle w:val="2a"/>
                <w:sz w:val="22"/>
                <w:szCs w:val="22"/>
              </w:rPr>
            </w:pPr>
            <w:r w:rsidRPr="004311F3">
              <w:rPr>
                <w:rStyle w:val="2a"/>
                <w:sz w:val="22"/>
                <w:szCs w:val="22"/>
              </w:rPr>
              <w:t>Тел. (82137) 94-363; факс: (82137) 94-691;</w:t>
            </w:r>
          </w:p>
          <w:p w:rsidR="00565A32" w:rsidRPr="004311F3" w:rsidRDefault="00565A32" w:rsidP="005018FA">
            <w:pPr>
              <w:ind w:left="283"/>
              <w:rPr>
                <w:rStyle w:val="2a"/>
                <w:sz w:val="22"/>
                <w:szCs w:val="22"/>
              </w:rPr>
            </w:pPr>
            <w:r w:rsidRPr="004311F3">
              <w:rPr>
                <w:rStyle w:val="2a"/>
                <w:sz w:val="22"/>
                <w:szCs w:val="22"/>
                <w:lang w:val="en-US"/>
              </w:rPr>
              <w:t>e</w:t>
            </w:r>
            <w:r w:rsidRPr="004311F3">
              <w:rPr>
                <w:rStyle w:val="2a"/>
                <w:sz w:val="22"/>
                <w:szCs w:val="22"/>
              </w:rPr>
              <w:t>-</w:t>
            </w:r>
            <w:r w:rsidRPr="004311F3">
              <w:rPr>
                <w:rStyle w:val="2a"/>
                <w:sz w:val="22"/>
                <w:szCs w:val="22"/>
                <w:lang w:val="en-US"/>
              </w:rPr>
              <w:t>mail</w:t>
            </w:r>
            <w:r w:rsidRPr="004311F3">
              <w:rPr>
                <w:rStyle w:val="2a"/>
                <w:sz w:val="22"/>
                <w:szCs w:val="22"/>
              </w:rPr>
              <w:t xml:space="preserve">: </w:t>
            </w:r>
            <w:r w:rsidRPr="004311F3">
              <w:rPr>
                <w:szCs w:val="28"/>
              </w:rPr>
              <w:t xml:space="preserve"> </w:t>
            </w:r>
            <w:r w:rsidRPr="004311F3">
              <w:t xml:space="preserve"> </w:t>
            </w:r>
            <w:hyperlink r:id="rId59" w:history="1">
              <w:r w:rsidRPr="004311F3">
                <w:rPr>
                  <w:rStyle w:val="affb"/>
                  <w:rFonts w:ascii="Montserrat" w:hAnsi="Montserrat"/>
                  <w:sz w:val="18"/>
                  <w:szCs w:val="18"/>
                  <w:shd w:val="clear" w:color="auto" w:fill="FFFFFF"/>
                  <w:lang w:val="en-US"/>
                </w:rPr>
                <w:t>a</w:t>
              </w:r>
              <w:r w:rsidRPr="004311F3">
                <w:rPr>
                  <w:rStyle w:val="affb"/>
                  <w:rFonts w:ascii="Montserrat" w:hAnsi="Montserrat"/>
                  <w:sz w:val="18"/>
                  <w:szCs w:val="18"/>
                  <w:shd w:val="clear" w:color="auto" w:fill="FFFFFF"/>
                </w:rPr>
                <w:t>.</w:t>
              </w:r>
              <w:r w:rsidRPr="004311F3">
                <w:rPr>
                  <w:rStyle w:val="affb"/>
                  <w:rFonts w:ascii="Montserrat" w:hAnsi="Montserrat"/>
                  <w:sz w:val="18"/>
                  <w:szCs w:val="18"/>
                  <w:shd w:val="clear" w:color="auto" w:fill="FFFFFF"/>
                  <w:lang w:val="en-US"/>
                </w:rPr>
                <w:t>mr</w:t>
              </w:r>
              <w:r w:rsidRPr="004311F3">
                <w:rPr>
                  <w:rStyle w:val="affb"/>
                  <w:rFonts w:ascii="Montserrat" w:hAnsi="Montserrat"/>
                  <w:sz w:val="18"/>
                  <w:szCs w:val="18"/>
                  <w:shd w:val="clear" w:color="auto" w:fill="FFFFFF"/>
                </w:rPr>
                <w:t>.</w:t>
              </w:r>
              <w:r w:rsidRPr="004311F3">
                <w:rPr>
                  <w:rStyle w:val="affb"/>
                  <w:rFonts w:ascii="Montserrat" w:hAnsi="Montserrat"/>
                  <w:sz w:val="18"/>
                  <w:szCs w:val="18"/>
                  <w:shd w:val="clear" w:color="auto" w:fill="FFFFFF"/>
                  <w:lang w:val="en-US"/>
                </w:rPr>
                <w:t>ust</w:t>
              </w:r>
              <w:r w:rsidRPr="004311F3">
                <w:rPr>
                  <w:rStyle w:val="affb"/>
                  <w:rFonts w:ascii="Montserrat" w:hAnsi="Montserrat"/>
                  <w:sz w:val="18"/>
                  <w:szCs w:val="18"/>
                  <w:shd w:val="clear" w:color="auto" w:fill="FFFFFF"/>
                </w:rPr>
                <w:t>-</w:t>
              </w:r>
              <w:r w:rsidRPr="004311F3">
                <w:rPr>
                  <w:rStyle w:val="affb"/>
                  <w:rFonts w:ascii="Montserrat" w:hAnsi="Montserrat"/>
                  <w:sz w:val="18"/>
                  <w:szCs w:val="18"/>
                  <w:shd w:val="clear" w:color="auto" w:fill="FFFFFF"/>
                  <w:lang w:val="en-US"/>
                </w:rPr>
                <w:t>kulomskiy</w:t>
              </w:r>
              <w:r w:rsidRPr="004311F3">
                <w:rPr>
                  <w:rStyle w:val="affb"/>
                  <w:rFonts w:ascii="Montserrat" w:hAnsi="Montserrat"/>
                  <w:sz w:val="18"/>
                  <w:szCs w:val="18"/>
                  <w:shd w:val="clear" w:color="auto" w:fill="FFFFFF"/>
                </w:rPr>
                <w:t>@</w:t>
              </w:r>
              <w:r w:rsidRPr="004311F3">
                <w:rPr>
                  <w:rStyle w:val="affb"/>
                  <w:rFonts w:ascii="Montserrat" w:hAnsi="Montserrat"/>
                  <w:sz w:val="18"/>
                  <w:szCs w:val="18"/>
                  <w:shd w:val="clear" w:color="auto" w:fill="FFFFFF"/>
                  <w:lang w:val="en-US"/>
                </w:rPr>
                <w:t>ust</w:t>
              </w:r>
              <w:r w:rsidRPr="004311F3">
                <w:rPr>
                  <w:rStyle w:val="affb"/>
                  <w:rFonts w:ascii="Montserrat" w:hAnsi="Montserrat"/>
                  <w:sz w:val="18"/>
                  <w:szCs w:val="18"/>
                  <w:shd w:val="clear" w:color="auto" w:fill="FFFFFF"/>
                </w:rPr>
                <w:t>-</w:t>
              </w:r>
              <w:r w:rsidRPr="004311F3">
                <w:rPr>
                  <w:rStyle w:val="affb"/>
                  <w:rFonts w:ascii="Montserrat" w:hAnsi="Montserrat"/>
                  <w:sz w:val="18"/>
                  <w:szCs w:val="18"/>
                  <w:shd w:val="clear" w:color="auto" w:fill="FFFFFF"/>
                  <w:lang w:val="en-US"/>
                </w:rPr>
                <w:t>kulom</w:t>
              </w:r>
              <w:r w:rsidRPr="004311F3">
                <w:rPr>
                  <w:rStyle w:val="affb"/>
                  <w:rFonts w:ascii="Montserrat" w:hAnsi="Montserrat"/>
                  <w:sz w:val="18"/>
                  <w:szCs w:val="18"/>
                  <w:shd w:val="clear" w:color="auto" w:fill="FFFFFF"/>
                </w:rPr>
                <w:t>.</w:t>
              </w:r>
              <w:r w:rsidRPr="004311F3">
                <w:rPr>
                  <w:rStyle w:val="affb"/>
                  <w:rFonts w:ascii="Montserrat" w:hAnsi="Montserrat"/>
                  <w:sz w:val="18"/>
                  <w:szCs w:val="18"/>
                  <w:shd w:val="clear" w:color="auto" w:fill="FFFFFF"/>
                  <w:lang w:val="en-US"/>
                </w:rPr>
                <w:t>rkomi</w:t>
              </w:r>
              <w:r w:rsidRPr="004311F3">
                <w:rPr>
                  <w:rStyle w:val="affb"/>
                  <w:rFonts w:ascii="Montserrat" w:hAnsi="Montserrat"/>
                  <w:sz w:val="18"/>
                  <w:szCs w:val="18"/>
                  <w:shd w:val="clear" w:color="auto" w:fill="FFFFFF"/>
                </w:rPr>
                <w:t>.</w:t>
              </w:r>
              <w:r w:rsidRPr="004311F3">
                <w:rPr>
                  <w:rStyle w:val="affb"/>
                  <w:rFonts w:ascii="Montserrat" w:hAnsi="Montserrat"/>
                  <w:sz w:val="18"/>
                  <w:szCs w:val="18"/>
                  <w:shd w:val="clear" w:color="auto" w:fill="FFFFFF"/>
                  <w:lang w:val="en-US"/>
                </w:rPr>
                <w:t>ru</w:t>
              </w:r>
            </w:hyperlink>
          </w:p>
          <w:p w:rsidR="00565A32" w:rsidRPr="004311F3" w:rsidRDefault="00565A32" w:rsidP="005018FA">
            <w:pPr>
              <w:ind w:left="283" w:firstLine="709"/>
              <w:rPr>
                <w:rStyle w:val="2a"/>
                <w:sz w:val="22"/>
                <w:szCs w:val="22"/>
              </w:rPr>
            </w:pPr>
          </w:p>
        </w:tc>
      </w:tr>
      <w:tr w:rsidR="00565A32" w:rsidTr="005018FA">
        <w:trPr>
          <w:trHeight w:val="2406"/>
        </w:trPr>
        <w:tc>
          <w:tcPr>
            <w:tcW w:w="9514" w:type="dxa"/>
            <w:gridSpan w:val="2"/>
            <w:hideMark/>
          </w:tcPr>
          <w:p w:rsidR="00565A32" w:rsidRDefault="00565A32" w:rsidP="005018FA">
            <w:pPr>
              <w:jc w:val="center"/>
              <w:rPr>
                <w:rStyle w:val="2a"/>
                <w:b/>
                <w:color w:val="333333"/>
              </w:rPr>
            </w:pPr>
            <w:r>
              <w:rPr>
                <w:rStyle w:val="2a"/>
                <w:color w:val="333333"/>
                <w:sz w:val="22"/>
                <w:szCs w:val="22"/>
              </w:rPr>
              <w:t>Тираж 60 экземпляров.</w:t>
            </w:r>
          </w:p>
          <w:p w:rsidR="00565A32" w:rsidRDefault="00565A32" w:rsidP="005018FA">
            <w:pPr>
              <w:jc w:val="center"/>
              <w:rPr>
                <w:rStyle w:val="2a"/>
                <w:color w:val="333333"/>
                <w:sz w:val="22"/>
                <w:szCs w:val="22"/>
              </w:rPr>
            </w:pPr>
            <w:r>
              <w:rPr>
                <w:rStyle w:val="2a"/>
                <w:color w:val="333333"/>
                <w:sz w:val="22"/>
                <w:szCs w:val="22"/>
              </w:rPr>
              <w:t xml:space="preserve">Отпечатано в администрации муниципального района «Усть-Куломский» по адресу: </w:t>
            </w:r>
          </w:p>
          <w:p w:rsidR="00565A32" w:rsidRDefault="00565A32" w:rsidP="005018FA">
            <w:pPr>
              <w:jc w:val="center"/>
              <w:rPr>
                <w:rStyle w:val="2a"/>
                <w:color w:val="333333"/>
                <w:sz w:val="22"/>
                <w:szCs w:val="22"/>
              </w:rPr>
            </w:pPr>
            <w:r>
              <w:rPr>
                <w:rStyle w:val="2a"/>
                <w:color w:val="333333"/>
                <w:sz w:val="22"/>
                <w:szCs w:val="22"/>
              </w:rPr>
              <w:t>168060, с. Усть-Кулом, ул. Советская, д. 37, тел. (82137) 94-363</w:t>
            </w:r>
          </w:p>
          <w:p w:rsidR="00565A32" w:rsidRDefault="00565A32" w:rsidP="005018FA">
            <w:pPr>
              <w:jc w:val="center"/>
              <w:rPr>
                <w:rStyle w:val="2a"/>
                <w:color w:val="333333"/>
                <w:sz w:val="22"/>
                <w:szCs w:val="22"/>
              </w:rPr>
            </w:pPr>
            <w:r>
              <w:rPr>
                <w:rStyle w:val="2a"/>
                <w:color w:val="333333"/>
                <w:sz w:val="22"/>
                <w:szCs w:val="22"/>
              </w:rPr>
              <w:t xml:space="preserve">Подписано в печать </w:t>
            </w:r>
            <w:r w:rsidR="00445FC5">
              <w:rPr>
                <w:rStyle w:val="2a"/>
                <w:color w:val="333333"/>
                <w:sz w:val="22"/>
                <w:szCs w:val="22"/>
              </w:rPr>
              <w:t>30</w:t>
            </w:r>
            <w:r>
              <w:rPr>
                <w:rStyle w:val="2a"/>
                <w:color w:val="333333"/>
                <w:sz w:val="22"/>
                <w:szCs w:val="22"/>
              </w:rPr>
              <w:t>.08.2024 г.  в 17.00 час.</w:t>
            </w:r>
          </w:p>
          <w:p w:rsidR="00565A32" w:rsidRDefault="00565A32" w:rsidP="005018FA">
            <w:pPr>
              <w:jc w:val="center"/>
              <w:rPr>
                <w:rStyle w:val="2a"/>
                <w:color w:val="333333"/>
                <w:sz w:val="22"/>
                <w:szCs w:val="22"/>
              </w:rPr>
            </w:pPr>
            <w:r>
              <w:rPr>
                <w:rStyle w:val="2a"/>
                <w:color w:val="333333"/>
                <w:sz w:val="22"/>
                <w:szCs w:val="22"/>
              </w:rPr>
              <w:t>Распространяется бесплатно во все сельские библиотеки и администрации сельских поселений</w:t>
            </w:r>
          </w:p>
          <w:p w:rsidR="00565A32" w:rsidRDefault="00565A32" w:rsidP="005018FA">
            <w:pPr>
              <w:jc w:val="center"/>
              <w:rPr>
                <w:rStyle w:val="2a"/>
                <w:color w:val="333333"/>
                <w:sz w:val="22"/>
                <w:szCs w:val="22"/>
              </w:rPr>
            </w:pPr>
            <w:r>
              <w:rPr>
                <w:rStyle w:val="2a"/>
                <w:color w:val="333333"/>
                <w:sz w:val="22"/>
                <w:szCs w:val="22"/>
              </w:rPr>
              <w:t>(в электронном варианте)</w:t>
            </w:r>
          </w:p>
        </w:tc>
      </w:tr>
    </w:tbl>
    <w:p w:rsidR="00565A32" w:rsidRPr="00FB79EA" w:rsidRDefault="00565A32" w:rsidP="000D3656">
      <w:pPr>
        <w:jc w:val="both"/>
        <w:rPr>
          <w:sz w:val="24"/>
          <w:szCs w:val="24"/>
        </w:rPr>
      </w:pPr>
    </w:p>
    <w:sectPr w:rsidR="00565A32" w:rsidRPr="00FB79EA" w:rsidSect="006413A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0A2B" w:rsidRDefault="004A0A2B" w:rsidP="00AF6FFD">
      <w:r>
        <w:separator/>
      </w:r>
    </w:p>
  </w:endnote>
  <w:endnote w:type="continuationSeparator" w:id="1">
    <w:p w:rsidR="004A0A2B" w:rsidRDefault="004A0A2B" w:rsidP="00AF6F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Neue UltraLigh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Helvetica Neue Light">
    <w:altName w:val="Microsoft YaHei"/>
    <w:charset w:val="00"/>
    <w:family w:val="auto"/>
    <w:pitch w:val="variable"/>
    <w:sig w:usb0="00000001" w:usb1="5000205B" w:usb2="00000002" w:usb3="00000000" w:csb0="00000007" w:csb1="00000000"/>
  </w:font>
  <w:font w:name="Helvetica Neue">
    <w:altName w:val="Malgun Gothic"/>
    <w:charset w:val="00"/>
    <w:family w:val="auto"/>
    <w:pitch w:val="variable"/>
    <w:sig w:usb0="00000003" w:usb1="500079DB" w:usb2="00000010" w:usb3="00000000" w:csb0="00000001" w:csb1="00000000"/>
  </w:font>
  <w:font w:name="Helvetica Neue Medium">
    <w:altName w:val="Arial"/>
    <w:charset w:val="00"/>
    <w:family w:val="auto"/>
    <w:pitch w:val="variable"/>
    <w:sig w:usb0="A00002FF" w:usb1="5000205B" w:usb2="00000002" w:usb3="00000000" w:csb0="0000009B" w:csb1="00000000"/>
  </w:font>
  <w:font w:name="Helvetica Neue Thin">
    <w:altName w:val="Corbel"/>
    <w:charset w:val="00"/>
    <w:family w:val="auto"/>
    <w:pitch w:val="variable"/>
    <w:sig w:usb0="00000001" w:usb1="5000205B" w:usb2="00000002" w:usb3="00000000" w:csb0="0000009F" w:csb1="00000000"/>
  </w:font>
  <w:font w:name="Lucida Grande CY">
    <w:altName w:val="Times New Roman"/>
    <w:charset w:val="59"/>
    <w:family w:val="auto"/>
    <w:pitch w:val="variable"/>
    <w:sig w:usb0="00000000" w:usb1="5000A1FF" w:usb2="00000000" w:usb3="00000000" w:csb0="000001B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Peterburg">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Montserra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511282"/>
      <w:docPartObj>
        <w:docPartGallery w:val="Page Numbers (Bottom of Page)"/>
        <w:docPartUnique/>
      </w:docPartObj>
    </w:sdtPr>
    <w:sdtContent>
      <w:p w:rsidR="0018615A" w:rsidRDefault="0018615A">
        <w:pPr>
          <w:pStyle w:val="af0"/>
          <w:jc w:val="center"/>
        </w:pPr>
        <w:fldSimple w:instr=" PAGE   \* MERGEFORMAT ">
          <w:r w:rsidR="00726E3F">
            <w:rPr>
              <w:noProof/>
            </w:rPr>
            <w:t>4</w:t>
          </w:r>
        </w:fldSimple>
      </w:p>
    </w:sdtContent>
  </w:sdt>
  <w:p w:rsidR="0018615A" w:rsidRDefault="0018615A">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0369018"/>
      <w:docPartObj>
        <w:docPartGallery w:val="Page Numbers (Bottom of Page)"/>
        <w:docPartUnique/>
      </w:docPartObj>
    </w:sdtPr>
    <w:sdtContent>
      <w:p w:rsidR="0018615A" w:rsidRDefault="0018615A">
        <w:pPr>
          <w:pStyle w:val="af0"/>
          <w:jc w:val="center"/>
        </w:pPr>
        <w:fldSimple w:instr=" PAGE   \* MERGEFORMAT ">
          <w:r w:rsidR="00726E3F">
            <w:rPr>
              <w:noProof/>
            </w:rPr>
            <w:t>132</w:t>
          </w:r>
        </w:fldSimple>
      </w:p>
    </w:sdtContent>
  </w:sdt>
  <w:p w:rsidR="0018615A" w:rsidRDefault="0018615A">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0A2B" w:rsidRDefault="004A0A2B" w:rsidP="00AF6FFD">
      <w:r>
        <w:separator/>
      </w:r>
    </w:p>
  </w:footnote>
  <w:footnote w:type="continuationSeparator" w:id="1">
    <w:p w:rsidR="004A0A2B" w:rsidRDefault="004A0A2B" w:rsidP="00AF6F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15A" w:rsidRDefault="0018615A" w:rsidP="0031341F">
    <w:pPr>
      <w:pStyle w:val="ae"/>
      <w:jc w:val="center"/>
      <w:rPr>
        <w:sz w:val="22"/>
        <w:szCs w:val="22"/>
      </w:rPr>
    </w:pPr>
    <w:r>
      <w:rPr>
        <w:sz w:val="22"/>
        <w:szCs w:val="22"/>
      </w:rPr>
      <w:t>Информационный вестник Совета и администрации муниципального района «Усть-Куломский»</w:t>
    </w:r>
  </w:p>
  <w:p w:rsidR="0018615A" w:rsidRPr="0031341F" w:rsidRDefault="0018615A" w:rsidP="0031341F">
    <w:pPr>
      <w:jc w:val="center"/>
      <w:rPr>
        <w:sz w:val="22"/>
        <w:szCs w:val="22"/>
      </w:rPr>
    </w:pPr>
    <w:r>
      <w:rPr>
        <w:sz w:val="22"/>
        <w:szCs w:val="22"/>
      </w:rPr>
      <w:t>№ 38 от 30.08.2024 г.</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15A" w:rsidRDefault="0018615A" w:rsidP="00AD0778">
    <w:pPr>
      <w:pStyle w:val="ae"/>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rsidR="0018615A" w:rsidRDefault="0018615A">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15A" w:rsidRDefault="0018615A" w:rsidP="00AF6FFD">
    <w:pPr>
      <w:pStyle w:val="ae"/>
      <w:jc w:val="center"/>
      <w:rPr>
        <w:sz w:val="22"/>
        <w:szCs w:val="22"/>
      </w:rPr>
    </w:pPr>
    <w:r>
      <w:rPr>
        <w:sz w:val="22"/>
        <w:szCs w:val="22"/>
      </w:rPr>
      <w:t>Информационный вестник Совета и администрации муниципального района «Усть-Куломский»</w:t>
    </w:r>
  </w:p>
  <w:p w:rsidR="0018615A" w:rsidRPr="00AF6FFD" w:rsidRDefault="0018615A" w:rsidP="00AF6FFD">
    <w:pPr>
      <w:jc w:val="center"/>
      <w:rPr>
        <w:sz w:val="22"/>
        <w:szCs w:val="22"/>
      </w:rPr>
    </w:pPr>
    <w:r>
      <w:rPr>
        <w:sz w:val="22"/>
        <w:szCs w:val="22"/>
      </w:rPr>
      <w:t>№ 38 от 30.08.2024 г.</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15A" w:rsidRDefault="0018615A" w:rsidP="00871A0F">
    <w:pPr>
      <w:pStyle w:val="ae"/>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rsidR="0018615A" w:rsidRDefault="0018615A">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singleLevel"/>
    <w:tmpl w:val="00000029"/>
    <w:name w:val="WW8Num46"/>
    <w:lvl w:ilvl="0">
      <w:start w:val="1"/>
      <w:numFmt w:val="bullet"/>
      <w:pStyle w:val="1"/>
      <w:lvlText w:val=""/>
      <w:lvlJc w:val="left"/>
      <w:pPr>
        <w:tabs>
          <w:tab w:val="num" w:pos="1211"/>
        </w:tabs>
        <w:ind w:left="1211" w:hanging="360"/>
      </w:pPr>
      <w:rPr>
        <w:rFonts w:ascii="Symbol" w:hAnsi="Symbol"/>
      </w:rPr>
    </w:lvl>
  </w:abstractNum>
  <w:abstractNum w:abstractNumId="1">
    <w:nsid w:val="01D91A1B"/>
    <w:multiLevelType w:val="hybridMultilevel"/>
    <w:tmpl w:val="BA0AA38E"/>
    <w:lvl w:ilvl="0" w:tplc="4B1829C6">
      <w:start w:val="1"/>
      <w:numFmt w:val="bullet"/>
      <w:lvlText w:val=""/>
      <w:lvlJc w:val="left"/>
      <w:pPr>
        <w:ind w:left="720" w:hanging="360"/>
      </w:pPr>
      <w:rPr>
        <w:rFonts w:ascii="Symbol" w:hAnsi="Symbol" w:hint="default"/>
      </w:rPr>
    </w:lvl>
    <w:lvl w:ilvl="1" w:tplc="21BA58A2">
      <w:numFmt w:val="bullet"/>
      <w:lvlText w:val="•"/>
      <w:lvlJc w:val="left"/>
      <w:pPr>
        <w:ind w:left="1500" w:hanging="42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E9087B"/>
    <w:multiLevelType w:val="hybridMultilevel"/>
    <w:tmpl w:val="F0A81260"/>
    <w:styleLink w:val="a"/>
    <w:lvl w:ilvl="0" w:tplc="547C85E6">
      <w:start w:val="1"/>
      <w:numFmt w:val="decimal"/>
      <w:pStyle w:val="a0"/>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381ACD5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2" w:tplc="99F83E3C">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3" w:tplc="FECEE96E">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4" w:tplc="C0D2EF46">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5" w:tplc="1974FEC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rPr>
    </w:lvl>
    <w:lvl w:ilvl="6" w:tplc="01A09EEE">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7" w:tplc="B3626456">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8" w:tplc="A33E1FE2">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
    <w:nsid w:val="1B247B43"/>
    <w:multiLevelType w:val="hybridMultilevel"/>
    <w:tmpl w:val="51B04DFA"/>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439" w:hanging="360"/>
      </w:pPr>
    </w:lvl>
    <w:lvl w:ilvl="2" w:tplc="0419001B" w:tentative="1">
      <w:start w:val="1"/>
      <w:numFmt w:val="lowerRoman"/>
      <w:lvlText w:val="%3."/>
      <w:lvlJc w:val="right"/>
      <w:pPr>
        <w:ind w:left="2159" w:hanging="180"/>
      </w:pPr>
    </w:lvl>
    <w:lvl w:ilvl="3" w:tplc="0419000F" w:tentative="1">
      <w:start w:val="1"/>
      <w:numFmt w:val="decimal"/>
      <w:lvlText w:val="%4."/>
      <w:lvlJc w:val="left"/>
      <w:pPr>
        <w:ind w:left="2879" w:hanging="360"/>
      </w:pPr>
    </w:lvl>
    <w:lvl w:ilvl="4" w:tplc="04190019" w:tentative="1">
      <w:start w:val="1"/>
      <w:numFmt w:val="lowerLetter"/>
      <w:lvlText w:val="%5."/>
      <w:lvlJc w:val="left"/>
      <w:pPr>
        <w:ind w:left="3599" w:hanging="360"/>
      </w:pPr>
    </w:lvl>
    <w:lvl w:ilvl="5" w:tplc="0419001B" w:tentative="1">
      <w:start w:val="1"/>
      <w:numFmt w:val="lowerRoman"/>
      <w:lvlText w:val="%6."/>
      <w:lvlJc w:val="right"/>
      <w:pPr>
        <w:ind w:left="4319" w:hanging="180"/>
      </w:pPr>
    </w:lvl>
    <w:lvl w:ilvl="6" w:tplc="0419000F" w:tentative="1">
      <w:start w:val="1"/>
      <w:numFmt w:val="decimal"/>
      <w:lvlText w:val="%7."/>
      <w:lvlJc w:val="left"/>
      <w:pPr>
        <w:ind w:left="5039" w:hanging="360"/>
      </w:pPr>
    </w:lvl>
    <w:lvl w:ilvl="7" w:tplc="04190019" w:tentative="1">
      <w:start w:val="1"/>
      <w:numFmt w:val="lowerLetter"/>
      <w:lvlText w:val="%8."/>
      <w:lvlJc w:val="left"/>
      <w:pPr>
        <w:ind w:left="5759" w:hanging="360"/>
      </w:pPr>
    </w:lvl>
    <w:lvl w:ilvl="8" w:tplc="0419001B" w:tentative="1">
      <w:start w:val="1"/>
      <w:numFmt w:val="lowerRoman"/>
      <w:lvlText w:val="%9."/>
      <w:lvlJc w:val="right"/>
      <w:pPr>
        <w:ind w:left="6479" w:hanging="180"/>
      </w:pPr>
    </w:lvl>
  </w:abstractNum>
  <w:abstractNum w:abstractNumId="4">
    <w:nsid w:val="1DD35695"/>
    <w:multiLevelType w:val="hybridMultilevel"/>
    <w:tmpl w:val="F6A4A016"/>
    <w:lvl w:ilvl="0" w:tplc="9162BEC4">
      <w:start w:val="1"/>
      <w:numFmt w:val="decimal"/>
      <w:lvlText w:val="%1)"/>
      <w:lvlJc w:val="left"/>
      <w:pPr>
        <w:ind w:left="735" w:hanging="37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36A291E"/>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87B7ABE"/>
    <w:multiLevelType w:val="hybridMultilevel"/>
    <w:tmpl w:val="D7A6A538"/>
    <w:lvl w:ilvl="0" w:tplc="0FC68D40">
      <w:start w:val="1"/>
      <w:numFmt w:val="decimal"/>
      <w:pStyle w:val="a1"/>
      <w:lvlText w:val="%1."/>
      <w:lvlJc w:val="left"/>
      <w:pPr>
        <w:ind w:left="360" w:hanging="360"/>
      </w:pPr>
      <w:rPr>
        <w:b w:val="0"/>
        <w:bCs w:val="0"/>
        <w:i w:val="0"/>
        <w:iCs w:val="0"/>
        <w:caps w:val="0"/>
        <w:smallCaps w:val="0"/>
        <w:strike w:val="0"/>
        <w:dstrike w:val="0"/>
        <w:vanish w:val="0"/>
        <w:color w:val="000000"/>
        <w:spacing w:val="0"/>
        <w:kern w:val="0"/>
        <w:position w:val="0"/>
        <w:u w:val="none"/>
        <w:effect w:val="none"/>
        <w:vertAlign w:val="baseline"/>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
    <w:nsid w:val="39890F07"/>
    <w:multiLevelType w:val="multilevel"/>
    <w:tmpl w:val="6C1CD21C"/>
    <w:lvl w:ilvl="0">
      <w:start w:val="1"/>
      <w:numFmt w:val="decimal"/>
      <w:pStyle w:val="MMTopic1"/>
      <w:suff w:val="space"/>
      <w:lvlText w:val="%1"/>
      <w:lvlJc w:val="left"/>
      <w:pPr>
        <w:ind w:left="568"/>
      </w:pPr>
      <w:rPr>
        <w:rFonts w:cs="Times New Roman"/>
      </w:rPr>
    </w:lvl>
    <w:lvl w:ilvl="1">
      <w:start w:val="1"/>
      <w:numFmt w:val="decimal"/>
      <w:pStyle w:val="MMTopic2"/>
      <w:suff w:val="space"/>
      <w:lvlText w:val="%1.%2"/>
      <w:lvlJc w:val="left"/>
      <w:rPr>
        <w:rFonts w:cs="Times New Roman"/>
      </w:rPr>
    </w:lvl>
    <w:lvl w:ilvl="2">
      <w:start w:val="1"/>
      <w:numFmt w:val="decimal"/>
      <w:pStyle w:val="MMTopic1"/>
      <w:suff w:val="space"/>
      <w:lvlText w:val="%1.%2.%3"/>
      <w:lvlJc w:val="left"/>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
    <w:nsid w:val="3A406570"/>
    <w:multiLevelType w:val="multilevel"/>
    <w:tmpl w:val="04190023"/>
    <w:styleLink w:val="a2"/>
    <w:lvl w:ilvl="0">
      <w:start w:val="1"/>
      <w:numFmt w:val="upperRoman"/>
      <w:pStyle w:val="10"/>
      <w:lvlText w:val="Статья %1."/>
      <w:lvlJc w:val="left"/>
      <w:pPr>
        <w:ind w:left="0" w:firstLine="0"/>
      </w:pPr>
    </w:lvl>
    <w:lvl w:ilvl="1">
      <w:start w:val="1"/>
      <w:numFmt w:val="decimalZero"/>
      <w:pStyle w:val="2"/>
      <w:isLgl/>
      <w:lvlText w:val="Раздел %1.%2"/>
      <w:lvlJc w:val="left"/>
      <w:pPr>
        <w:ind w:left="2127" w:firstLine="0"/>
      </w:pPr>
    </w:lvl>
    <w:lvl w:ilvl="2">
      <w:start w:val="1"/>
      <w:numFmt w:val="lowerLetter"/>
      <w:pStyle w:val="3"/>
      <w:lvlText w:val="(%3)"/>
      <w:lvlJc w:val="left"/>
      <w:pPr>
        <w:ind w:left="720" w:hanging="432"/>
      </w:pPr>
    </w:lvl>
    <w:lvl w:ilvl="3">
      <w:start w:val="1"/>
      <w:numFmt w:val="lowerRoman"/>
      <w:pStyle w:val="4"/>
      <w:lvlText w:val="(%4)"/>
      <w:lvlJc w:val="right"/>
      <w:pPr>
        <w:ind w:left="864" w:hanging="144"/>
      </w:pPr>
    </w:lvl>
    <w:lvl w:ilvl="4">
      <w:start w:val="1"/>
      <w:numFmt w:val="decimal"/>
      <w:pStyle w:val="5"/>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9">
    <w:nsid w:val="3AD52E3A"/>
    <w:multiLevelType w:val="hybridMultilevel"/>
    <w:tmpl w:val="5022A962"/>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AD16C28"/>
    <w:multiLevelType w:val="hybridMultilevel"/>
    <w:tmpl w:val="4C60615E"/>
    <w:lvl w:ilvl="0" w:tplc="EE9EE794">
      <w:numFmt w:val="bullet"/>
      <w:pStyle w:val="a3"/>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AF439B5"/>
    <w:multiLevelType w:val="hybridMultilevel"/>
    <w:tmpl w:val="2B0606A6"/>
    <w:lvl w:ilvl="0" w:tplc="85208126">
      <w:start w:val="1"/>
      <w:numFmt w:val="decimal"/>
      <w:lvlText w:val="%1."/>
      <w:lvlJc w:val="left"/>
      <w:pPr>
        <w:ind w:left="785"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AF85FF5"/>
    <w:multiLevelType w:val="hybridMultilevel"/>
    <w:tmpl w:val="2838608C"/>
    <w:lvl w:ilvl="0" w:tplc="3034B210">
      <w:start w:val="1"/>
      <w:numFmt w:val="decimal"/>
      <w:lvlText w:val="%1."/>
      <w:lvlJc w:val="left"/>
      <w:pPr>
        <w:ind w:left="1804" w:hanging="1095"/>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1B37411"/>
    <w:multiLevelType w:val="singleLevel"/>
    <w:tmpl w:val="05CCB920"/>
    <w:lvl w:ilvl="0">
      <w:start w:val="1"/>
      <w:numFmt w:val="decimal"/>
      <w:pStyle w:val="11"/>
      <w:lvlText w:val="%1."/>
      <w:lvlJc w:val="left"/>
      <w:pPr>
        <w:tabs>
          <w:tab w:val="num" w:pos="927"/>
        </w:tabs>
        <w:ind w:firstLine="567"/>
      </w:pPr>
      <w:rPr>
        <w:rFonts w:cs="Times New Roman"/>
        <w:b/>
        <w:i w:val="0"/>
      </w:rPr>
    </w:lvl>
  </w:abstractNum>
  <w:abstractNum w:abstractNumId="14">
    <w:nsid w:val="63E05B24"/>
    <w:multiLevelType w:val="multilevel"/>
    <w:tmpl w:val="F0A81260"/>
    <w:numStyleLink w:val="a"/>
  </w:abstractNum>
  <w:abstractNum w:abstractNumId="15">
    <w:nsid w:val="70681CA3"/>
    <w:multiLevelType w:val="hybridMultilevel"/>
    <w:tmpl w:val="E07A3C6A"/>
    <w:lvl w:ilvl="0" w:tplc="9C4A70F4">
      <w:start w:val="1"/>
      <w:numFmt w:val="decimal"/>
      <w:lvlText w:val="%1."/>
      <w:lvlJc w:val="left"/>
      <w:pPr>
        <w:ind w:left="1744" w:hanging="975"/>
      </w:pPr>
      <w:rPr>
        <w:rFonts w:hint="default"/>
        <w:b w:val="0"/>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16">
    <w:nsid w:val="772F248B"/>
    <w:multiLevelType w:val="multilevel"/>
    <w:tmpl w:val="6E7AAB00"/>
    <w:lvl w:ilvl="0">
      <w:start w:val="1"/>
      <w:numFmt w:val="decimal"/>
      <w:pStyle w:val="12"/>
      <w:lvlText w:val="%1."/>
      <w:lvlJc w:val="left"/>
      <w:pPr>
        <w:tabs>
          <w:tab w:val="num" w:pos="908"/>
        </w:tabs>
        <w:ind w:left="1" w:firstLine="567"/>
      </w:pPr>
      <w:rPr>
        <w:rFonts w:ascii="Times New Roman" w:eastAsia="Arial" w:hAnsi="Times New Roman" w:cs="Arial" w:hint="default"/>
        <w:b w:val="0"/>
        <w:bCs w:val="0"/>
        <w:i w:val="0"/>
        <w:iCs w:val="0"/>
        <w:caps w:val="0"/>
        <w:smallCaps w:val="0"/>
        <w:strike w:val="0"/>
        <w:dstrike w:val="0"/>
        <w:color w:val="000000"/>
        <w:spacing w:val="0"/>
        <w:w w:val="100"/>
        <w:position w:val="0"/>
        <w:sz w:val="24"/>
        <w:szCs w:val="24"/>
        <w:u w:val="none"/>
        <w:vertAlign w:val="baseline"/>
      </w:rPr>
    </w:lvl>
    <w:lvl w:ilvl="1">
      <w:start w:val="1"/>
      <w:numFmt w:val="none"/>
      <w:lvlText w:val="1)"/>
      <w:lvlJc w:val="left"/>
      <w:pPr>
        <w:tabs>
          <w:tab w:val="num" w:pos="908"/>
        </w:tabs>
        <w:ind w:left="1" w:firstLine="567"/>
      </w:pPr>
      <w:rPr>
        <w:rFonts w:ascii="Times New Roman" w:hAnsi="Times New Roman" w:cs="OpenSymbol" w:hint="default"/>
        <w:color w:val="000000"/>
        <w:sz w:val="24"/>
      </w:rPr>
    </w:lvl>
    <w:lvl w:ilvl="2">
      <w:start w:val="1"/>
      <w:numFmt w:val="decimal"/>
      <w:lvlText w:val="%3)"/>
      <w:lvlJc w:val="left"/>
      <w:pPr>
        <w:tabs>
          <w:tab w:val="num" w:pos="908"/>
        </w:tabs>
        <w:ind w:left="1" w:firstLine="567"/>
      </w:pPr>
      <w:rPr>
        <w:rFonts w:ascii="Times New Roman" w:hAnsi="Times New Roman" w:hint="default"/>
        <w:sz w:val="24"/>
      </w:rPr>
    </w:lvl>
    <w:lvl w:ilvl="3">
      <w:start w:val="1"/>
      <w:numFmt w:val="decimal"/>
      <w:lvlText w:val="%4."/>
      <w:lvlJc w:val="left"/>
      <w:pPr>
        <w:tabs>
          <w:tab w:val="num" w:pos="2761"/>
        </w:tabs>
        <w:ind w:left="2761" w:hanging="360"/>
      </w:pPr>
      <w:rPr>
        <w:rFonts w:hint="default"/>
      </w:rPr>
    </w:lvl>
    <w:lvl w:ilvl="4">
      <w:start w:val="1"/>
      <w:numFmt w:val="lowerLetter"/>
      <w:lvlText w:val="%5."/>
      <w:lvlJc w:val="left"/>
      <w:pPr>
        <w:tabs>
          <w:tab w:val="num" w:pos="3481"/>
        </w:tabs>
        <w:ind w:left="3481" w:hanging="360"/>
      </w:pPr>
      <w:rPr>
        <w:rFonts w:hint="default"/>
      </w:rPr>
    </w:lvl>
    <w:lvl w:ilvl="5">
      <w:start w:val="1"/>
      <w:numFmt w:val="lowerRoman"/>
      <w:lvlText w:val="%6."/>
      <w:lvlJc w:val="left"/>
      <w:pPr>
        <w:tabs>
          <w:tab w:val="num" w:pos="4201"/>
        </w:tabs>
        <w:ind w:left="4201" w:hanging="180"/>
      </w:pPr>
      <w:rPr>
        <w:rFonts w:hint="default"/>
      </w:rPr>
    </w:lvl>
    <w:lvl w:ilvl="6">
      <w:start w:val="1"/>
      <w:numFmt w:val="decimal"/>
      <w:lvlText w:val="%7."/>
      <w:lvlJc w:val="left"/>
      <w:pPr>
        <w:tabs>
          <w:tab w:val="num" w:pos="4921"/>
        </w:tabs>
        <w:ind w:left="4921" w:hanging="360"/>
      </w:pPr>
      <w:rPr>
        <w:rFonts w:hint="default"/>
      </w:rPr>
    </w:lvl>
    <w:lvl w:ilvl="7">
      <w:start w:val="1"/>
      <w:numFmt w:val="lowerLetter"/>
      <w:lvlText w:val="%8."/>
      <w:lvlJc w:val="left"/>
      <w:pPr>
        <w:tabs>
          <w:tab w:val="num" w:pos="5641"/>
        </w:tabs>
        <w:ind w:left="5641" w:hanging="360"/>
      </w:pPr>
      <w:rPr>
        <w:rFonts w:hint="default"/>
      </w:rPr>
    </w:lvl>
    <w:lvl w:ilvl="8">
      <w:start w:val="1"/>
      <w:numFmt w:val="lowerRoman"/>
      <w:lvlText w:val="%9."/>
      <w:lvlJc w:val="left"/>
      <w:pPr>
        <w:tabs>
          <w:tab w:val="num" w:pos="6361"/>
        </w:tabs>
        <w:ind w:left="6361" w:hanging="180"/>
      </w:pPr>
      <w:rPr>
        <w:rFonts w:hint="default"/>
      </w:rPr>
    </w:lvl>
  </w:abstractNum>
  <w:abstractNum w:abstractNumId="17">
    <w:nsid w:val="7DD40C8D"/>
    <w:multiLevelType w:val="hybridMultilevel"/>
    <w:tmpl w:val="5F7EEA38"/>
    <w:lvl w:ilvl="0" w:tplc="7EA0412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2"/>
  </w:num>
  <w:num w:numId="2">
    <w:abstractNumId w:val="14"/>
  </w:num>
  <w:num w:numId="3">
    <w:abstractNumId w:val="5"/>
  </w:num>
  <w:num w:numId="4">
    <w:abstractNumId w:val="10"/>
  </w:num>
  <w:num w:numId="5">
    <w:abstractNumId w:val="8"/>
  </w:num>
  <w:num w:numId="6">
    <w:abstractNumId w:val="16"/>
  </w:num>
  <w:num w:numId="7">
    <w:abstractNumId w:val="6"/>
  </w:num>
  <w:num w:numId="8">
    <w:abstractNumId w:val="12"/>
  </w:num>
  <w:num w:numId="9">
    <w:abstractNumId w:val="0"/>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5"/>
  </w:num>
  <w:num w:numId="15">
    <w:abstractNumId w:val="1"/>
  </w:num>
  <w:num w:numId="16">
    <w:abstractNumId w:val="13"/>
  </w:num>
  <w:num w:numId="17">
    <w:abstractNumId w:val="4"/>
  </w:num>
  <w:num w:numId="18">
    <w:abstractNumId w:val="1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AF6FFD"/>
    <w:rsid w:val="00051362"/>
    <w:rsid w:val="000534BB"/>
    <w:rsid w:val="000623FF"/>
    <w:rsid w:val="00082C22"/>
    <w:rsid w:val="000C0A0B"/>
    <w:rsid w:val="000C22CC"/>
    <w:rsid w:val="000D3656"/>
    <w:rsid w:val="000D4870"/>
    <w:rsid w:val="00103969"/>
    <w:rsid w:val="00154356"/>
    <w:rsid w:val="00166F7F"/>
    <w:rsid w:val="001840C1"/>
    <w:rsid w:val="0018615A"/>
    <w:rsid w:val="001F15B1"/>
    <w:rsid w:val="002025C5"/>
    <w:rsid w:val="00203C7E"/>
    <w:rsid w:val="002709FA"/>
    <w:rsid w:val="002743EB"/>
    <w:rsid w:val="002B161E"/>
    <w:rsid w:val="002F1AA2"/>
    <w:rsid w:val="0031341F"/>
    <w:rsid w:val="0035261B"/>
    <w:rsid w:val="00360C6B"/>
    <w:rsid w:val="003628B5"/>
    <w:rsid w:val="003F1FB8"/>
    <w:rsid w:val="00423283"/>
    <w:rsid w:val="00445FC5"/>
    <w:rsid w:val="00455165"/>
    <w:rsid w:val="004A0A2B"/>
    <w:rsid w:val="004A5083"/>
    <w:rsid w:val="004A53E3"/>
    <w:rsid w:val="004F6FC5"/>
    <w:rsid w:val="00500AAD"/>
    <w:rsid w:val="005018FA"/>
    <w:rsid w:val="00524484"/>
    <w:rsid w:val="00527438"/>
    <w:rsid w:val="00565A32"/>
    <w:rsid w:val="00570A3C"/>
    <w:rsid w:val="00571D01"/>
    <w:rsid w:val="005769B7"/>
    <w:rsid w:val="00580461"/>
    <w:rsid w:val="005E6685"/>
    <w:rsid w:val="006163E3"/>
    <w:rsid w:val="006413AC"/>
    <w:rsid w:val="0064385D"/>
    <w:rsid w:val="006938A1"/>
    <w:rsid w:val="006A6F6D"/>
    <w:rsid w:val="006C34F5"/>
    <w:rsid w:val="006C6153"/>
    <w:rsid w:val="006F388C"/>
    <w:rsid w:val="00720D20"/>
    <w:rsid w:val="00726E3F"/>
    <w:rsid w:val="00762AC4"/>
    <w:rsid w:val="007644B9"/>
    <w:rsid w:val="00793EE4"/>
    <w:rsid w:val="007A2625"/>
    <w:rsid w:val="00871A0F"/>
    <w:rsid w:val="008845C8"/>
    <w:rsid w:val="008B4299"/>
    <w:rsid w:val="008C25CC"/>
    <w:rsid w:val="008D5D0B"/>
    <w:rsid w:val="009312C6"/>
    <w:rsid w:val="009839DE"/>
    <w:rsid w:val="009B483F"/>
    <w:rsid w:val="009B63AC"/>
    <w:rsid w:val="009F3687"/>
    <w:rsid w:val="00A1433D"/>
    <w:rsid w:val="00A16112"/>
    <w:rsid w:val="00A212BC"/>
    <w:rsid w:val="00A527E5"/>
    <w:rsid w:val="00A52BD1"/>
    <w:rsid w:val="00AC77E1"/>
    <w:rsid w:val="00AD0778"/>
    <w:rsid w:val="00AF087A"/>
    <w:rsid w:val="00AF6FFD"/>
    <w:rsid w:val="00B05EBD"/>
    <w:rsid w:val="00B16031"/>
    <w:rsid w:val="00B52A81"/>
    <w:rsid w:val="00B5322D"/>
    <w:rsid w:val="00B56C6A"/>
    <w:rsid w:val="00B63EFB"/>
    <w:rsid w:val="00B72FA5"/>
    <w:rsid w:val="00B877E9"/>
    <w:rsid w:val="00BB2B7B"/>
    <w:rsid w:val="00BD6EEE"/>
    <w:rsid w:val="00BE2F66"/>
    <w:rsid w:val="00C5451E"/>
    <w:rsid w:val="00CD408B"/>
    <w:rsid w:val="00D025F4"/>
    <w:rsid w:val="00D06050"/>
    <w:rsid w:val="00D165BC"/>
    <w:rsid w:val="00D2303F"/>
    <w:rsid w:val="00D368C6"/>
    <w:rsid w:val="00D56142"/>
    <w:rsid w:val="00D56AA2"/>
    <w:rsid w:val="00D636CC"/>
    <w:rsid w:val="00D84ED7"/>
    <w:rsid w:val="00D97BA7"/>
    <w:rsid w:val="00DF0C45"/>
    <w:rsid w:val="00E42108"/>
    <w:rsid w:val="00F50A26"/>
    <w:rsid w:val="00F56617"/>
    <w:rsid w:val="00FA0977"/>
    <w:rsid w:val="00FA1BE6"/>
    <w:rsid w:val="00FB79EA"/>
    <w:rsid w:val="00FF373B"/>
    <w:rsid w:val="00FF6E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qFormat="1"/>
    <w:lsdException w:name="toc 2"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Body Text Indent 3" w:uiPriority="0"/>
    <w:lsdException w:name="Strong" w:semiHidden="0" w:unhideWhenUsed="0" w:qFormat="1"/>
    <w:lsdException w:name="Emphasis" w:semiHidden="0" w:uiPriority="0" w:unhideWhenUsed="0" w:qFormat="1"/>
    <w:lsdException w:name="Normal (Web)" w:qFormat="1"/>
    <w:lsdException w:name="Outline List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AF6FFD"/>
    <w:pPr>
      <w:spacing w:after="0" w:line="240" w:lineRule="auto"/>
    </w:pPr>
    <w:rPr>
      <w:rFonts w:ascii="Times New Roman" w:eastAsia="Times New Roman" w:hAnsi="Times New Roman" w:cs="Times New Roman"/>
      <w:sz w:val="20"/>
      <w:szCs w:val="20"/>
      <w:lang w:eastAsia="ru-RU"/>
    </w:rPr>
  </w:style>
  <w:style w:type="paragraph" w:styleId="10">
    <w:name w:val="heading 1"/>
    <w:basedOn w:val="a4"/>
    <w:next w:val="a4"/>
    <w:link w:val="13"/>
    <w:uiPriority w:val="99"/>
    <w:qFormat/>
    <w:rsid w:val="00FB79EA"/>
    <w:pPr>
      <w:keepNext/>
      <w:keepLines/>
      <w:numPr>
        <w:numId w:val="5"/>
      </w:numPr>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link w:val="20"/>
    <w:uiPriority w:val="99"/>
    <w:qFormat/>
    <w:rsid w:val="00FB79EA"/>
    <w:pPr>
      <w:numPr>
        <w:ilvl w:val="1"/>
        <w:numId w:val="5"/>
      </w:numPr>
      <w:pBdr>
        <w:top w:val="nil"/>
        <w:left w:val="nil"/>
        <w:bottom w:val="nil"/>
        <w:right w:val="nil"/>
        <w:between w:val="nil"/>
        <w:bar w:val="nil"/>
      </w:pBdr>
      <w:spacing w:after="0" w:line="288" w:lineRule="auto"/>
      <w:outlineLvl w:val="1"/>
    </w:pPr>
    <w:rPr>
      <w:rFonts w:ascii="Helvetica Neue UltraLight" w:eastAsia="Arial Unicode MS" w:hAnsi="Helvetica Neue UltraLight" w:cs="Arial Unicode MS"/>
      <w:caps/>
      <w:color w:val="357CA2"/>
      <w:spacing w:val="38"/>
      <w:sz w:val="128"/>
      <w:szCs w:val="128"/>
      <w:bdr w:val="nil"/>
      <w:lang w:eastAsia="ru-RU"/>
    </w:rPr>
  </w:style>
  <w:style w:type="paragraph" w:styleId="3">
    <w:name w:val="heading 3"/>
    <w:basedOn w:val="a4"/>
    <w:next w:val="a4"/>
    <w:link w:val="30"/>
    <w:uiPriority w:val="9"/>
    <w:unhideWhenUsed/>
    <w:qFormat/>
    <w:rsid w:val="00FB79EA"/>
    <w:pPr>
      <w:keepNext/>
      <w:keepLines/>
      <w:numPr>
        <w:ilvl w:val="2"/>
        <w:numId w:val="5"/>
      </w:numPr>
      <w:spacing w:before="200"/>
      <w:outlineLvl w:val="2"/>
    </w:pPr>
    <w:rPr>
      <w:rFonts w:asciiTheme="majorHAnsi" w:eastAsiaTheme="majorEastAsia" w:hAnsiTheme="majorHAnsi" w:cstheme="majorBidi"/>
      <w:b/>
      <w:bCs/>
      <w:color w:val="4F81BD" w:themeColor="accent1"/>
      <w:sz w:val="24"/>
      <w:szCs w:val="24"/>
    </w:rPr>
  </w:style>
  <w:style w:type="paragraph" w:styleId="4">
    <w:name w:val="heading 4"/>
    <w:basedOn w:val="a4"/>
    <w:next w:val="a4"/>
    <w:link w:val="40"/>
    <w:uiPriority w:val="99"/>
    <w:unhideWhenUsed/>
    <w:qFormat/>
    <w:rsid w:val="00FB79EA"/>
    <w:pPr>
      <w:keepNext/>
      <w:keepLines/>
      <w:numPr>
        <w:ilvl w:val="3"/>
        <w:numId w:val="5"/>
      </w:numPr>
      <w:spacing w:before="40"/>
      <w:outlineLvl w:val="3"/>
    </w:pPr>
    <w:rPr>
      <w:rFonts w:asciiTheme="majorHAnsi" w:eastAsiaTheme="majorEastAsia" w:hAnsiTheme="majorHAnsi" w:cstheme="majorBidi"/>
      <w:i/>
      <w:iCs/>
      <w:color w:val="365F91" w:themeColor="accent1" w:themeShade="BF"/>
      <w:sz w:val="24"/>
      <w:szCs w:val="24"/>
    </w:rPr>
  </w:style>
  <w:style w:type="paragraph" w:styleId="5">
    <w:name w:val="heading 5"/>
    <w:basedOn w:val="a4"/>
    <w:next w:val="a4"/>
    <w:link w:val="50"/>
    <w:semiHidden/>
    <w:unhideWhenUsed/>
    <w:qFormat/>
    <w:rsid w:val="00FB79EA"/>
    <w:pPr>
      <w:keepNext/>
      <w:keepLines/>
      <w:numPr>
        <w:ilvl w:val="4"/>
        <w:numId w:val="5"/>
      </w:numPr>
      <w:spacing w:before="40"/>
      <w:outlineLvl w:val="4"/>
    </w:pPr>
    <w:rPr>
      <w:rFonts w:asciiTheme="majorHAnsi" w:eastAsiaTheme="majorEastAsia" w:hAnsiTheme="majorHAnsi" w:cstheme="majorBidi"/>
      <w:color w:val="365F91" w:themeColor="accent1" w:themeShade="BF"/>
      <w:sz w:val="24"/>
      <w:szCs w:val="24"/>
    </w:rPr>
  </w:style>
  <w:style w:type="paragraph" w:styleId="6">
    <w:name w:val="heading 6"/>
    <w:basedOn w:val="a4"/>
    <w:next w:val="a4"/>
    <w:link w:val="60"/>
    <w:semiHidden/>
    <w:unhideWhenUsed/>
    <w:qFormat/>
    <w:rsid w:val="00FB79EA"/>
    <w:pPr>
      <w:keepNext/>
      <w:keepLines/>
      <w:numPr>
        <w:ilvl w:val="5"/>
        <w:numId w:val="5"/>
      </w:numPr>
      <w:spacing w:before="40"/>
      <w:outlineLvl w:val="5"/>
    </w:pPr>
    <w:rPr>
      <w:rFonts w:asciiTheme="majorHAnsi" w:eastAsiaTheme="majorEastAsia" w:hAnsiTheme="majorHAnsi" w:cstheme="majorBidi"/>
      <w:color w:val="243F60" w:themeColor="accent1" w:themeShade="7F"/>
      <w:sz w:val="24"/>
      <w:szCs w:val="24"/>
    </w:rPr>
  </w:style>
  <w:style w:type="paragraph" w:styleId="7">
    <w:name w:val="heading 7"/>
    <w:basedOn w:val="a4"/>
    <w:next w:val="a4"/>
    <w:link w:val="70"/>
    <w:semiHidden/>
    <w:unhideWhenUsed/>
    <w:qFormat/>
    <w:rsid w:val="00FB79EA"/>
    <w:pPr>
      <w:keepNext/>
      <w:keepLines/>
      <w:numPr>
        <w:ilvl w:val="6"/>
        <w:numId w:val="5"/>
      </w:numPr>
      <w:spacing w:before="40"/>
      <w:outlineLvl w:val="6"/>
    </w:pPr>
    <w:rPr>
      <w:rFonts w:asciiTheme="majorHAnsi" w:eastAsiaTheme="majorEastAsia" w:hAnsiTheme="majorHAnsi" w:cstheme="majorBidi"/>
      <w:i/>
      <w:iCs/>
      <w:color w:val="243F60" w:themeColor="accent1" w:themeShade="7F"/>
      <w:sz w:val="24"/>
      <w:szCs w:val="24"/>
    </w:rPr>
  </w:style>
  <w:style w:type="paragraph" w:styleId="8">
    <w:name w:val="heading 8"/>
    <w:basedOn w:val="a4"/>
    <w:next w:val="a4"/>
    <w:link w:val="80"/>
    <w:uiPriority w:val="9"/>
    <w:unhideWhenUsed/>
    <w:qFormat/>
    <w:rsid w:val="00FB79EA"/>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4"/>
    <w:next w:val="a4"/>
    <w:link w:val="90"/>
    <w:unhideWhenUsed/>
    <w:qFormat/>
    <w:rsid w:val="00FB79EA"/>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Title"/>
    <w:aliases w:val="Название Знак1"/>
    <w:basedOn w:val="a4"/>
    <w:link w:val="a9"/>
    <w:qFormat/>
    <w:rsid w:val="00AF6FFD"/>
    <w:pPr>
      <w:jc w:val="center"/>
    </w:pPr>
    <w:rPr>
      <w:b/>
      <w:sz w:val="28"/>
    </w:rPr>
  </w:style>
  <w:style w:type="character" w:customStyle="1" w:styleId="a9">
    <w:name w:val="Название Знак"/>
    <w:aliases w:val="Название Знак1 Знак"/>
    <w:basedOn w:val="a5"/>
    <w:link w:val="a8"/>
    <w:rsid w:val="00AF6FFD"/>
    <w:rPr>
      <w:rFonts w:ascii="Times New Roman" w:eastAsia="Times New Roman" w:hAnsi="Times New Roman" w:cs="Times New Roman"/>
      <w:b/>
      <w:sz w:val="28"/>
      <w:szCs w:val="20"/>
      <w:lang w:eastAsia="ru-RU"/>
    </w:rPr>
  </w:style>
  <w:style w:type="paragraph" w:styleId="aa">
    <w:name w:val="List Paragraph"/>
    <w:aliases w:val="Варианты ответов,List Paragraph,ПАРАГРАФ,обычный,Заголовок мой1,СписокСТПр,Абзац списка основной,Bullet List,FooterText,numbered,Paragraphe de liste1,lp1,Заголовок_3"/>
    <w:basedOn w:val="a4"/>
    <w:link w:val="ab"/>
    <w:uiPriority w:val="34"/>
    <w:qFormat/>
    <w:rsid w:val="00AF6FFD"/>
    <w:pPr>
      <w:ind w:left="720"/>
      <w:contextualSpacing/>
    </w:pPr>
  </w:style>
  <w:style w:type="character" w:customStyle="1" w:styleId="ab">
    <w:name w:val="Абзац списка Знак"/>
    <w:aliases w:val="Варианты ответов Знак,List Paragraph Знак,ПАРАГРАФ Знак,обычный Знак,Заголовок мой1 Знак,СписокСТПр Знак,Абзац списка основной Знак,Bullet List Знак,FooterText Знак,numbered Знак,Paragraphe de liste1 Знак,lp1 Знак,Заголовок_3 Знак"/>
    <w:link w:val="aa"/>
    <w:uiPriority w:val="34"/>
    <w:rsid w:val="00AF6FFD"/>
    <w:rPr>
      <w:rFonts w:ascii="Times New Roman" w:eastAsia="Times New Roman" w:hAnsi="Times New Roman" w:cs="Times New Roman"/>
      <w:sz w:val="20"/>
      <w:szCs w:val="20"/>
      <w:lang w:eastAsia="ru-RU"/>
    </w:rPr>
  </w:style>
  <w:style w:type="paragraph" w:styleId="ac">
    <w:name w:val="Balloon Text"/>
    <w:basedOn w:val="a4"/>
    <w:link w:val="ad"/>
    <w:uiPriority w:val="99"/>
    <w:unhideWhenUsed/>
    <w:rsid w:val="00AF6FFD"/>
    <w:rPr>
      <w:rFonts w:ascii="Tahoma" w:hAnsi="Tahoma" w:cs="Tahoma"/>
      <w:sz w:val="16"/>
      <w:szCs w:val="16"/>
    </w:rPr>
  </w:style>
  <w:style w:type="character" w:customStyle="1" w:styleId="ad">
    <w:name w:val="Текст выноски Знак"/>
    <w:basedOn w:val="a5"/>
    <w:link w:val="ac"/>
    <w:uiPriority w:val="99"/>
    <w:rsid w:val="00AF6FFD"/>
    <w:rPr>
      <w:rFonts w:ascii="Tahoma" w:eastAsia="Times New Roman" w:hAnsi="Tahoma" w:cs="Tahoma"/>
      <w:sz w:val="16"/>
      <w:szCs w:val="16"/>
      <w:lang w:eastAsia="ru-RU"/>
    </w:rPr>
  </w:style>
  <w:style w:type="paragraph" w:styleId="ae">
    <w:name w:val="header"/>
    <w:basedOn w:val="a4"/>
    <w:link w:val="af"/>
    <w:uiPriority w:val="99"/>
    <w:unhideWhenUsed/>
    <w:rsid w:val="00AF6FFD"/>
    <w:pPr>
      <w:tabs>
        <w:tab w:val="center" w:pos="4677"/>
        <w:tab w:val="right" w:pos="9355"/>
      </w:tabs>
    </w:pPr>
  </w:style>
  <w:style w:type="character" w:customStyle="1" w:styleId="af">
    <w:name w:val="Верхний колонтитул Знак"/>
    <w:basedOn w:val="a5"/>
    <w:link w:val="ae"/>
    <w:uiPriority w:val="99"/>
    <w:rsid w:val="00AF6FFD"/>
    <w:rPr>
      <w:rFonts w:ascii="Times New Roman" w:eastAsia="Times New Roman" w:hAnsi="Times New Roman" w:cs="Times New Roman"/>
      <w:sz w:val="20"/>
      <w:szCs w:val="20"/>
      <w:lang w:eastAsia="ru-RU"/>
    </w:rPr>
  </w:style>
  <w:style w:type="paragraph" w:styleId="af0">
    <w:name w:val="footer"/>
    <w:basedOn w:val="a4"/>
    <w:link w:val="af1"/>
    <w:uiPriority w:val="99"/>
    <w:unhideWhenUsed/>
    <w:rsid w:val="00AF6FFD"/>
    <w:pPr>
      <w:tabs>
        <w:tab w:val="center" w:pos="4677"/>
        <w:tab w:val="right" w:pos="9355"/>
      </w:tabs>
    </w:pPr>
  </w:style>
  <w:style w:type="character" w:customStyle="1" w:styleId="af1">
    <w:name w:val="Нижний колонтитул Знак"/>
    <w:basedOn w:val="a5"/>
    <w:link w:val="af0"/>
    <w:uiPriority w:val="99"/>
    <w:rsid w:val="00AF6FFD"/>
    <w:rPr>
      <w:rFonts w:ascii="Times New Roman" w:eastAsia="Times New Roman" w:hAnsi="Times New Roman" w:cs="Times New Roman"/>
      <w:sz w:val="20"/>
      <w:szCs w:val="20"/>
      <w:lang w:eastAsia="ru-RU"/>
    </w:rPr>
  </w:style>
  <w:style w:type="paragraph" w:customStyle="1" w:styleId="ConsPlusNormal">
    <w:name w:val="ConsPlusNormal"/>
    <w:link w:val="ConsPlusNormal0"/>
    <w:qFormat/>
    <w:rsid w:val="000D3656"/>
    <w:pPr>
      <w:widowControl w:val="0"/>
      <w:autoSpaceDE w:val="0"/>
      <w:autoSpaceDN w:val="0"/>
      <w:adjustRightInd w:val="0"/>
      <w:spacing w:after="0" w:line="240" w:lineRule="auto"/>
    </w:pPr>
    <w:rPr>
      <w:rFonts w:ascii="Arial" w:eastAsia="Times New Roman" w:hAnsi="Arial" w:cs="Times New Roman"/>
      <w:sz w:val="26"/>
      <w:lang w:eastAsia="ru-RU"/>
    </w:rPr>
  </w:style>
  <w:style w:type="paragraph" w:styleId="af2">
    <w:name w:val="Body Text"/>
    <w:aliases w:val="Основной текст Знак Знак, Знак7 Знак Знак, Знак7 Знак,Знак7 Знак Знак,Знак7 Знак"/>
    <w:basedOn w:val="a4"/>
    <w:link w:val="af3"/>
    <w:uiPriority w:val="99"/>
    <w:rsid w:val="000D3656"/>
    <w:pPr>
      <w:spacing w:after="120" w:line="276" w:lineRule="auto"/>
    </w:pPr>
    <w:rPr>
      <w:rFonts w:ascii="Calibri" w:hAnsi="Calibri"/>
      <w:sz w:val="22"/>
      <w:szCs w:val="22"/>
    </w:rPr>
  </w:style>
  <w:style w:type="character" w:customStyle="1" w:styleId="af3">
    <w:name w:val="Основной текст Знак"/>
    <w:aliases w:val="Основной текст Знак Знак Знак1, Знак7 Знак Знак Знак1, Знак7 Знак Знак2,Основной текст Знак1 Знак1,Знак7 Знак Знак Знак1,Знак7 Знак Знак2"/>
    <w:basedOn w:val="a5"/>
    <w:link w:val="af2"/>
    <w:uiPriority w:val="99"/>
    <w:rsid w:val="000D3656"/>
    <w:rPr>
      <w:rFonts w:ascii="Calibri" w:eastAsia="Times New Roman" w:hAnsi="Calibri" w:cs="Times New Roman"/>
      <w:lang w:eastAsia="ru-RU"/>
    </w:rPr>
  </w:style>
  <w:style w:type="character" w:customStyle="1" w:styleId="ConsPlusNormal0">
    <w:name w:val="ConsPlusNormal Знак"/>
    <w:link w:val="ConsPlusNormal"/>
    <w:locked/>
    <w:rsid w:val="000D3656"/>
    <w:rPr>
      <w:rFonts w:ascii="Arial" w:eastAsia="Times New Roman" w:hAnsi="Arial" w:cs="Times New Roman"/>
      <w:sz w:val="26"/>
      <w:lang w:eastAsia="ru-RU"/>
    </w:rPr>
  </w:style>
  <w:style w:type="paragraph" w:customStyle="1" w:styleId="ConsNonformat">
    <w:name w:val="ConsNonformat"/>
    <w:rsid w:val="000D365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13">
    <w:name w:val="Заголовок 1 Знак"/>
    <w:basedOn w:val="a5"/>
    <w:link w:val="10"/>
    <w:uiPriority w:val="99"/>
    <w:rsid w:val="00FB79EA"/>
    <w:rPr>
      <w:rFonts w:asciiTheme="majorHAnsi" w:eastAsiaTheme="majorEastAsia" w:hAnsiTheme="majorHAnsi" w:cstheme="majorBidi"/>
      <w:b/>
      <w:bCs/>
      <w:color w:val="345A8A" w:themeColor="accent1" w:themeShade="B5"/>
      <w:sz w:val="32"/>
      <w:szCs w:val="32"/>
      <w:lang w:eastAsia="ru-RU"/>
    </w:rPr>
  </w:style>
  <w:style w:type="character" w:customStyle="1" w:styleId="20">
    <w:name w:val="Заголовок 2 Знак"/>
    <w:basedOn w:val="a5"/>
    <w:link w:val="2"/>
    <w:uiPriority w:val="99"/>
    <w:rsid w:val="00FB79EA"/>
    <w:rPr>
      <w:rFonts w:ascii="Helvetica Neue UltraLight" w:eastAsia="Arial Unicode MS" w:hAnsi="Helvetica Neue UltraLight" w:cs="Arial Unicode MS"/>
      <w:caps/>
      <w:color w:val="357CA2"/>
      <w:spacing w:val="38"/>
      <w:sz w:val="128"/>
      <w:szCs w:val="128"/>
      <w:bdr w:val="nil"/>
      <w:lang w:eastAsia="ru-RU"/>
    </w:rPr>
  </w:style>
  <w:style w:type="character" w:customStyle="1" w:styleId="30">
    <w:name w:val="Заголовок 3 Знак"/>
    <w:basedOn w:val="a5"/>
    <w:link w:val="3"/>
    <w:uiPriority w:val="9"/>
    <w:rsid w:val="00FB79EA"/>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5"/>
    <w:link w:val="4"/>
    <w:uiPriority w:val="99"/>
    <w:rsid w:val="00FB79EA"/>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5"/>
    <w:link w:val="5"/>
    <w:semiHidden/>
    <w:rsid w:val="00FB79EA"/>
    <w:rPr>
      <w:rFonts w:asciiTheme="majorHAnsi" w:eastAsiaTheme="majorEastAsia" w:hAnsiTheme="majorHAnsi" w:cstheme="majorBidi"/>
      <w:color w:val="365F91" w:themeColor="accent1" w:themeShade="BF"/>
      <w:sz w:val="24"/>
      <w:szCs w:val="24"/>
      <w:lang w:eastAsia="ru-RU"/>
    </w:rPr>
  </w:style>
  <w:style w:type="character" w:customStyle="1" w:styleId="60">
    <w:name w:val="Заголовок 6 Знак"/>
    <w:basedOn w:val="a5"/>
    <w:link w:val="6"/>
    <w:semiHidden/>
    <w:rsid w:val="00FB79EA"/>
    <w:rPr>
      <w:rFonts w:asciiTheme="majorHAnsi" w:eastAsiaTheme="majorEastAsia" w:hAnsiTheme="majorHAnsi" w:cstheme="majorBidi"/>
      <w:color w:val="243F60" w:themeColor="accent1" w:themeShade="7F"/>
      <w:sz w:val="24"/>
      <w:szCs w:val="24"/>
      <w:lang w:eastAsia="ru-RU"/>
    </w:rPr>
  </w:style>
  <w:style w:type="character" w:customStyle="1" w:styleId="70">
    <w:name w:val="Заголовок 7 Знак"/>
    <w:basedOn w:val="a5"/>
    <w:link w:val="7"/>
    <w:semiHidden/>
    <w:rsid w:val="00FB79EA"/>
    <w:rPr>
      <w:rFonts w:asciiTheme="majorHAnsi" w:eastAsiaTheme="majorEastAsia" w:hAnsiTheme="majorHAnsi" w:cstheme="majorBidi"/>
      <w:i/>
      <w:iCs/>
      <w:color w:val="243F60" w:themeColor="accent1" w:themeShade="7F"/>
      <w:sz w:val="24"/>
      <w:szCs w:val="24"/>
      <w:lang w:eastAsia="ru-RU"/>
    </w:rPr>
  </w:style>
  <w:style w:type="character" w:customStyle="1" w:styleId="80">
    <w:name w:val="Заголовок 8 Знак"/>
    <w:basedOn w:val="a5"/>
    <w:link w:val="8"/>
    <w:uiPriority w:val="9"/>
    <w:rsid w:val="00FB79EA"/>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5"/>
    <w:link w:val="9"/>
    <w:rsid w:val="00FB79EA"/>
    <w:rPr>
      <w:rFonts w:asciiTheme="majorHAnsi" w:eastAsiaTheme="majorEastAsia" w:hAnsiTheme="majorHAnsi" w:cstheme="majorBidi"/>
      <w:i/>
      <w:iCs/>
      <w:color w:val="272727" w:themeColor="text1" w:themeTint="D8"/>
      <w:sz w:val="21"/>
      <w:szCs w:val="21"/>
      <w:lang w:eastAsia="ru-RU"/>
    </w:rPr>
  </w:style>
  <w:style w:type="paragraph" w:styleId="af4">
    <w:name w:val="caption"/>
    <w:aliases w:val="Название объекта Знак,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Номер объекта"/>
    <w:basedOn w:val="a4"/>
    <w:next w:val="a4"/>
    <w:link w:val="14"/>
    <w:autoRedefine/>
    <w:uiPriority w:val="35"/>
    <w:unhideWhenUsed/>
    <w:qFormat/>
    <w:rsid w:val="00FB79EA"/>
    <w:pPr>
      <w:keepNext/>
      <w:spacing w:line="276" w:lineRule="auto"/>
    </w:pPr>
    <w:rPr>
      <w:rFonts w:asciiTheme="minorHAnsi" w:hAnsiTheme="minorHAnsi"/>
      <w:b/>
      <w:bCs/>
      <w:color w:val="00000A"/>
      <w:sz w:val="24"/>
      <w:szCs w:val="18"/>
    </w:rPr>
  </w:style>
  <w:style w:type="character" w:customStyle="1" w:styleId="14">
    <w:name w:val="Название объекта Знак1"/>
    <w:aliases w:val="Название объекта Знак Знак,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Знак1 Знак,Номер объекта Знак"/>
    <w:link w:val="af4"/>
    <w:uiPriority w:val="35"/>
    <w:rsid w:val="00FB79EA"/>
    <w:rPr>
      <w:rFonts w:eastAsia="Times New Roman" w:cs="Times New Roman"/>
      <w:b/>
      <w:bCs/>
      <w:color w:val="00000A"/>
      <w:sz w:val="24"/>
      <w:szCs w:val="18"/>
      <w:lang w:eastAsia="ru-RU"/>
    </w:rPr>
  </w:style>
  <w:style w:type="paragraph" w:styleId="af5">
    <w:name w:val="No Spacing"/>
    <w:aliases w:val="Основной"/>
    <w:link w:val="af6"/>
    <w:autoRedefine/>
    <w:uiPriority w:val="1"/>
    <w:qFormat/>
    <w:rsid w:val="00FB79EA"/>
    <w:pPr>
      <w:spacing w:after="0"/>
      <w:ind w:firstLine="709"/>
      <w:jc w:val="both"/>
    </w:pPr>
    <w:rPr>
      <w:rFonts w:ascii="Arial" w:hAnsi="Arial"/>
      <w:sz w:val="24"/>
    </w:rPr>
  </w:style>
  <w:style w:type="paragraph" w:styleId="31">
    <w:name w:val="toc 3"/>
    <w:basedOn w:val="a4"/>
    <w:next w:val="a4"/>
    <w:autoRedefine/>
    <w:uiPriority w:val="99"/>
    <w:unhideWhenUsed/>
    <w:rsid w:val="00FB79EA"/>
    <w:pPr>
      <w:tabs>
        <w:tab w:val="left" w:pos="1100"/>
        <w:tab w:val="right" w:leader="dot" w:pos="9344"/>
      </w:tabs>
      <w:spacing w:line="276" w:lineRule="auto"/>
      <w:ind w:firstLine="567"/>
    </w:pPr>
    <w:rPr>
      <w:rFonts w:asciiTheme="minorHAnsi" w:eastAsiaTheme="minorEastAsia" w:hAnsiTheme="minorHAnsi" w:cs="Arial"/>
      <w:noProof/>
      <w:sz w:val="24"/>
      <w:szCs w:val="28"/>
    </w:rPr>
  </w:style>
  <w:style w:type="paragraph" w:styleId="15">
    <w:name w:val="toc 1"/>
    <w:basedOn w:val="a4"/>
    <w:next w:val="a4"/>
    <w:autoRedefine/>
    <w:uiPriority w:val="99"/>
    <w:unhideWhenUsed/>
    <w:qFormat/>
    <w:rsid w:val="00FB79EA"/>
    <w:pPr>
      <w:spacing w:line="276" w:lineRule="auto"/>
    </w:pPr>
    <w:rPr>
      <w:rFonts w:asciiTheme="minorHAnsi" w:eastAsiaTheme="minorEastAsia" w:hAnsiTheme="minorHAnsi" w:cstheme="minorBidi"/>
      <w:sz w:val="28"/>
      <w:szCs w:val="24"/>
    </w:rPr>
  </w:style>
  <w:style w:type="paragraph" w:styleId="21">
    <w:name w:val="toc 2"/>
    <w:basedOn w:val="a4"/>
    <w:next w:val="a4"/>
    <w:autoRedefine/>
    <w:uiPriority w:val="99"/>
    <w:unhideWhenUsed/>
    <w:qFormat/>
    <w:rsid w:val="00FB79EA"/>
    <w:pPr>
      <w:spacing w:line="276" w:lineRule="auto"/>
      <w:ind w:firstLine="284"/>
    </w:pPr>
    <w:rPr>
      <w:rFonts w:asciiTheme="minorHAnsi" w:eastAsiaTheme="minorEastAsia" w:hAnsiTheme="minorHAnsi" w:cstheme="minorBidi"/>
      <w:sz w:val="24"/>
      <w:szCs w:val="24"/>
    </w:rPr>
  </w:style>
  <w:style w:type="paragraph" w:customStyle="1" w:styleId="af7">
    <w:name w:val="Табл_подзагол"/>
    <w:basedOn w:val="a4"/>
    <w:qFormat/>
    <w:rsid w:val="00FB79EA"/>
    <w:pPr>
      <w:spacing w:before="80" w:after="100" w:line="360" w:lineRule="auto"/>
      <w:ind w:left="-113"/>
    </w:pPr>
    <w:rPr>
      <w:rFonts w:ascii="Arial" w:eastAsia="Calibri" w:hAnsi="Arial" w:cs="Arial"/>
      <w:b/>
      <w:color w:val="000000"/>
    </w:rPr>
  </w:style>
  <w:style w:type="paragraph" w:styleId="af8">
    <w:name w:val="TOC Heading"/>
    <w:basedOn w:val="10"/>
    <w:next w:val="a4"/>
    <w:uiPriority w:val="39"/>
    <w:unhideWhenUsed/>
    <w:qFormat/>
    <w:rsid w:val="00FB79EA"/>
    <w:pPr>
      <w:spacing w:line="276" w:lineRule="auto"/>
      <w:outlineLvl w:val="9"/>
    </w:pPr>
    <w:rPr>
      <w:color w:val="365F91" w:themeColor="accent1" w:themeShade="BF"/>
      <w:sz w:val="28"/>
      <w:szCs w:val="28"/>
    </w:rPr>
  </w:style>
  <w:style w:type="paragraph" w:styleId="41">
    <w:name w:val="toc 4"/>
    <w:basedOn w:val="a4"/>
    <w:next w:val="a4"/>
    <w:autoRedefine/>
    <w:uiPriority w:val="39"/>
    <w:unhideWhenUsed/>
    <w:rsid w:val="00FB79EA"/>
    <w:rPr>
      <w:rFonts w:asciiTheme="minorHAnsi" w:eastAsiaTheme="minorEastAsia" w:hAnsiTheme="minorHAnsi" w:cstheme="minorBidi"/>
      <w:sz w:val="22"/>
      <w:szCs w:val="22"/>
    </w:rPr>
  </w:style>
  <w:style w:type="paragraph" w:styleId="51">
    <w:name w:val="toc 5"/>
    <w:basedOn w:val="a4"/>
    <w:next w:val="a4"/>
    <w:autoRedefine/>
    <w:uiPriority w:val="39"/>
    <w:unhideWhenUsed/>
    <w:rsid w:val="00FB79EA"/>
    <w:rPr>
      <w:rFonts w:asciiTheme="minorHAnsi" w:eastAsiaTheme="minorEastAsia" w:hAnsiTheme="minorHAnsi" w:cstheme="minorBidi"/>
      <w:sz w:val="22"/>
      <w:szCs w:val="22"/>
    </w:rPr>
  </w:style>
  <w:style w:type="paragraph" w:styleId="61">
    <w:name w:val="toc 6"/>
    <w:basedOn w:val="a4"/>
    <w:next w:val="a4"/>
    <w:autoRedefine/>
    <w:uiPriority w:val="39"/>
    <w:unhideWhenUsed/>
    <w:rsid w:val="00FB79EA"/>
    <w:rPr>
      <w:rFonts w:asciiTheme="minorHAnsi" w:eastAsiaTheme="minorEastAsia" w:hAnsiTheme="minorHAnsi" w:cstheme="minorBidi"/>
      <w:sz w:val="22"/>
      <w:szCs w:val="22"/>
    </w:rPr>
  </w:style>
  <w:style w:type="paragraph" w:styleId="71">
    <w:name w:val="toc 7"/>
    <w:basedOn w:val="a4"/>
    <w:next w:val="a4"/>
    <w:autoRedefine/>
    <w:uiPriority w:val="39"/>
    <w:unhideWhenUsed/>
    <w:rsid w:val="00FB79EA"/>
    <w:rPr>
      <w:rFonts w:asciiTheme="minorHAnsi" w:eastAsiaTheme="minorEastAsia" w:hAnsiTheme="minorHAnsi" w:cstheme="minorBidi"/>
      <w:sz w:val="22"/>
      <w:szCs w:val="22"/>
    </w:rPr>
  </w:style>
  <w:style w:type="paragraph" w:styleId="81">
    <w:name w:val="toc 8"/>
    <w:basedOn w:val="a4"/>
    <w:next w:val="a4"/>
    <w:autoRedefine/>
    <w:uiPriority w:val="39"/>
    <w:unhideWhenUsed/>
    <w:rsid w:val="00FB79EA"/>
    <w:rPr>
      <w:rFonts w:asciiTheme="minorHAnsi" w:eastAsiaTheme="minorEastAsia" w:hAnsiTheme="minorHAnsi" w:cstheme="minorBidi"/>
      <w:sz w:val="22"/>
      <w:szCs w:val="22"/>
    </w:rPr>
  </w:style>
  <w:style w:type="paragraph" w:styleId="91">
    <w:name w:val="toc 9"/>
    <w:basedOn w:val="a4"/>
    <w:next w:val="a4"/>
    <w:autoRedefine/>
    <w:uiPriority w:val="39"/>
    <w:unhideWhenUsed/>
    <w:rsid w:val="00FB79EA"/>
    <w:rPr>
      <w:rFonts w:asciiTheme="minorHAnsi" w:eastAsiaTheme="minorEastAsia" w:hAnsiTheme="minorHAnsi" w:cstheme="minorBidi"/>
      <w:sz w:val="22"/>
      <w:szCs w:val="22"/>
    </w:rPr>
  </w:style>
  <w:style w:type="paragraph" w:customStyle="1" w:styleId="af9">
    <w:name w:val="Текстовый блок"/>
    <w:rsid w:val="00FB79EA"/>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sz w:val="20"/>
      <w:szCs w:val="20"/>
      <w:bdr w:val="nil"/>
      <w:lang w:eastAsia="ru-RU"/>
    </w:rPr>
  </w:style>
  <w:style w:type="paragraph" w:styleId="afa">
    <w:name w:val="Subtitle"/>
    <w:next w:val="a4"/>
    <w:link w:val="afb"/>
    <w:qFormat/>
    <w:rsid w:val="00FB79EA"/>
    <w:pPr>
      <w:pBdr>
        <w:top w:val="nil"/>
        <w:left w:val="nil"/>
        <w:bottom w:val="nil"/>
        <w:right w:val="nil"/>
        <w:between w:val="nil"/>
        <w:bar w:val="nil"/>
      </w:pBdr>
      <w:spacing w:after="0" w:line="288" w:lineRule="auto"/>
      <w:outlineLvl w:val="0"/>
    </w:pPr>
    <w:rPr>
      <w:rFonts w:ascii="Helvetica Neue" w:eastAsia="Arial Unicode MS" w:hAnsi="Helvetica Neue" w:cs="Arial Unicode MS"/>
      <w:b/>
      <w:bCs/>
      <w:caps/>
      <w:color w:val="357CA2"/>
      <w:spacing w:val="4"/>
      <w:bdr w:val="nil"/>
      <w:lang w:eastAsia="ru-RU"/>
    </w:rPr>
  </w:style>
  <w:style w:type="character" w:customStyle="1" w:styleId="afb">
    <w:name w:val="Подзаголовок Знак"/>
    <w:basedOn w:val="a5"/>
    <w:link w:val="afa"/>
    <w:rsid w:val="00FB79EA"/>
    <w:rPr>
      <w:rFonts w:ascii="Helvetica Neue" w:eastAsia="Arial Unicode MS" w:hAnsi="Helvetica Neue" w:cs="Arial Unicode MS"/>
      <w:b/>
      <w:bCs/>
      <w:caps/>
      <w:color w:val="357CA2"/>
      <w:spacing w:val="4"/>
      <w:bdr w:val="nil"/>
      <w:lang w:eastAsia="ru-RU"/>
    </w:rPr>
  </w:style>
  <w:style w:type="numbering" w:customStyle="1" w:styleId="a">
    <w:name w:val="С числами"/>
    <w:rsid w:val="00FB79EA"/>
    <w:pPr>
      <w:numPr>
        <w:numId w:val="1"/>
      </w:numPr>
    </w:pPr>
  </w:style>
  <w:style w:type="character" w:styleId="afc">
    <w:name w:val="page number"/>
    <w:basedOn w:val="a5"/>
    <w:uiPriority w:val="99"/>
    <w:unhideWhenUsed/>
    <w:rsid w:val="00FB79EA"/>
  </w:style>
  <w:style w:type="paragraph" w:customStyle="1" w:styleId="afd">
    <w:name w:val="Преамбула"/>
    <w:basedOn w:val="2"/>
    <w:uiPriority w:val="99"/>
    <w:qFormat/>
    <w:rsid w:val="00FB79EA"/>
    <w:pPr>
      <w:spacing w:before="200" w:after="140" w:line="240" w:lineRule="auto"/>
    </w:pPr>
    <w:rPr>
      <w:rFonts w:ascii="Helvetica Neue Medium" w:hAnsi="Helvetica Neue Medium"/>
      <w:bCs/>
      <w:caps w:val="0"/>
      <w:spacing w:val="0"/>
      <w:sz w:val="24"/>
      <w:szCs w:val="24"/>
    </w:rPr>
  </w:style>
  <w:style w:type="paragraph" w:customStyle="1" w:styleId="afe">
    <w:name w:val="Основ текст"/>
    <w:basedOn w:val="af9"/>
    <w:qFormat/>
    <w:rsid w:val="00FB79EA"/>
    <w:pPr>
      <w:spacing w:after="240" w:line="240" w:lineRule="auto"/>
      <w:jc w:val="both"/>
    </w:pPr>
    <w:rPr>
      <w:rFonts w:ascii="Helvetica Neue Thin" w:hAnsi="Helvetica Neue Thin"/>
      <w:sz w:val="24"/>
      <w:szCs w:val="24"/>
    </w:rPr>
  </w:style>
  <w:style w:type="paragraph" w:customStyle="1" w:styleId="aff">
    <w:name w:val="ЧАСТЬ"/>
    <w:next w:val="a4"/>
    <w:rsid w:val="00FB79EA"/>
    <w:pPr>
      <w:pBdr>
        <w:top w:val="nil"/>
        <w:left w:val="nil"/>
        <w:bottom w:val="nil"/>
        <w:right w:val="nil"/>
        <w:between w:val="nil"/>
        <w:bar w:val="nil"/>
      </w:pBdr>
      <w:spacing w:after="0" w:line="240" w:lineRule="auto"/>
      <w:outlineLvl w:val="0"/>
    </w:pPr>
    <w:rPr>
      <w:rFonts w:ascii="Helvetica Neue Light" w:eastAsia="Arial Unicode MS" w:hAnsi="Helvetica Neue Light" w:cs="Arial Unicode MS"/>
      <w:caps/>
      <w:color w:val="434343"/>
      <w:spacing w:val="7"/>
      <w:sz w:val="36"/>
      <w:szCs w:val="36"/>
      <w:bdr w:val="nil"/>
      <w:lang w:eastAsia="ru-RU"/>
    </w:rPr>
  </w:style>
  <w:style w:type="paragraph" w:customStyle="1" w:styleId="16">
    <w:name w:val="1. Текст"/>
    <w:rsid w:val="00FB79EA"/>
    <w:pPr>
      <w:pBdr>
        <w:top w:val="nil"/>
        <w:left w:val="nil"/>
        <w:bottom w:val="nil"/>
        <w:right w:val="nil"/>
        <w:between w:val="nil"/>
        <w:bar w:val="nil"/>
      </w:pBdr>
      <w:spacing w:after="0" w:line="312" w:lineRule="auto"/>
      <w:jc w:val="both"/>
    </w:pPr>
    <w:rPr>
      <w:rFonts w:ascii="Helvetica Neue Light" w:eastAsia="Helvetica Neue Light" w:hAnsi="Helvetica Neue Light" w:cs="Helvetica Neue Light"/>
      <w:color w:val="000000"/>
      <w:sz w:val="20"/>
      <w:szCs w:val="20"/>
      <w:bdr w:val="nil"/>
      <w:lang w:eastAsia="ru-RU"/>
    </w:rPr>
  </w:style>
  <w:style w:type="paragraph" w:customStyle="1" w:styleId="aff0">
    <w:name w:val="ГЛАВА"/>
    <w:next w:val="a4"/>
    <w:rsid w:val="00FB79EA"/>
    <w:pPr>
      <w:pBdr>
        <w:top w:val="nil"/>
        <w:left w:val="nil"/>
        <w:bottom w:val="nil"/>
        <w:right w:val="nil"/>
        <w:between w:val="nil"/>
        <w:bar w:val="nil"/>
      </w:pBdr>
      <w:spacing w:before="480" w:after="140" w:line="240" w:lineRule="auto"/>
      <w:outlineLvl w:val="1"/>
    </w:pPr>
    <w:rPr>
      <w:rFonts w:ascii="Helvetica Neue" w:eastAsia="Arial Unicode MS" w:hAnsi="Helvetica Neue" w:cs="Arial Unicode MS"/>
      <w:b/>
      <w:bCs/>
      <w:caps/>
      <w:color w:val="357CA2"/>
      <w:sz w:val="24"/>
      <w:szCs w:val="24"/>
      <w:bdr w:val="nil"/>
      <w:lang w:eastAsia="ru-RU"/>
    </w:rPr>
  </w:style>
  <w:style w:type="paragraph" w:customStyle="1" w:styleId="aff1">
    <w:name w:val="Статья"/>
    <w:rsid w:val="00FB79EA"/>
    <w:pPr>
      <w:pBdr>
        <w:top w:val="nil"/>
        <w:left w:val="nil"/>
        <w:bottom w:val="nil"/>
        <w:right w:val="nil"/>
        <w:between w:val="nil"/>
        <w:bar w:val="nil"/>
      </w:pBdr>
      <w:spacing w:before="320" w:after="140" w:line="288" w:lineRule="auto"/>
    </w:pPr>
    <w:rPr>
      <w:rFonts w:ascii="Helvetica Neue" w:eastAsia="Arial Unicode MS" w:hAnsi="Helvetica Neue" w:cs="Arial Unicode MS"/>
      <w:b/>
      <w:bCs/>
      <w:color w:val="000000"/>
      <w:sz w:val="20"/>
      <w:szCs w:val="20"/>
      <w:bdr w:val="nil"/>
      <w:lang w:eastAsia="ru-RU"/>
    </w:rPr>
  </w:style>
  <w:style w:type="paragraph" w:customStyle="1" w:styleId="aff2">
    <w:name w:val="ЧАСТЬ !"/>
    <w:basedOn w:val="aff"/>
    <w:qFormat/>
    <w:rsid w:val="00FB79EA"/>
    <w:rPr>
      <w:rFonts w:ascii="Helvetica Neue Medium" w:hAnsi="Helvetica Neue Medium"/>
    </w:rPr>
  </w:style>
  <w:style w:type="paragraph" w:customStyle="1" w:styleId="aff3">
    <w:name w:val="статья"/>
    <w:basedOn w:val="afe"/>
    <w:qFormat/>
    <w:rsid w:val="00FB79EA"/>
    <w:pPr>
      <w:jc w:val="left"/>
    </w:pPr>
    <w:rPr>
      <w:rFonts w:ascii="Helvetica Neue Medium" w:hAnsi="Helvetica Neue Medium"/>
    </w:rPr>
  </w:style>
  <w:style w:type="numbering" w:customStyle="1" w:styleId="17">
    <w:name w:val="С числами1"/>
    <w:rsid w:val="00FB79EA"/>
  </w:style>
  <w:style w:type="paragraph" w:customStyle="1" w:styleId="a0">
    <w:name w:val="текст статьи"/>
    <w:basedOn w:val="a4"/>
    <w:uiPriority w:val="99"/>
    <w:qFormat/>
    <w:rsid w:val="00FB79EA"/>
    <w:pPr>
      <w:numPr>
        <w:numId w:val="2"/>
      </w:numPr>
      <w:pBdr>
        <w:top w:val="nil"/>
        <w:left w:val="nil"/>
        <w:bottom w:val="nil"/>
        <w:right w:val="nil"/>
        <w:between w:val="nil"/>
        <w:bar w:val="nil"/>
      </w:pBdr>
      <w:spacing w:line="276" w:lineRule="auto"/>
      <w:jc w:val="both"/>
    </w:pPr>
    <w:rPr>
      <w:rFonts w:ascii="Helvetica Neue Light" w:eastAsia="Helvetica Neue Light" w:hAnsi="Helvetica Neue Light" w:cs="Helvetica Neue Light"/>
      <w:bCs/>
      <w:color w:val="000000"/>
      <w:sz w:val="24"/>
      <w:szCs w:val="24"/>
      <w:bdr w:val="nil"/>
    </w:rPr>
  </w:style>
  <w:style w:type="paragraph" w:customStyle="1" w:styleId="110">
    <w:name w:val="1.1. текст"/>
    <w:rsid w:val="00FB79EA"/>
    <w:pPr>
      <w:pBdr>
        <w:top w:val="nil"/>
        <w:left w:val="nil"/>
        <w:bottom w:val="nil"/>
        <w:right w:val="nil"/>
        <w:between w:val="nil"/>
        <w:bar w:val="nil"/>
      </w:pBdr>
      <w:spacing w:after="0" w:line="312" w:lineRule="auto"/>
      <w:jc w:val="both"/>
    </w:pPr>
    <w:rPr>
      <w:rFonts w:ascii="Helvetica Neue Light" w:eastAsia="Arial Unicode MS" w:hAnsi="Helvetica Neue Light" w:cs="Arial Unicode MS"/>
      <w:color w:val="000000"/>
      <w:sz w:val="20"/>
      <w:szCs w:val="20"/>
      <w:bdr w:val="nil"/>
      <w:lang w:eastAsia="ru-RU"/>
    </w:rPr>
  </w:style>
  <w:style w:type="paragraph" w:customStyle="1" w:styleId="aff4">
    <w:name w:val="Статья!"/>
    <w:basedOn w:val="afe"/>
    <w:uiPriority w:val="99"/>
    <w:qFormat/>
    <w:rsid w:val="00FB79EA"/>
    <w:pPr>
      <w:ind w:firstLine="426"/>
      <w:jc w:val="left"/>
    </w:pPr>
    <w:rPr>
      <w:rFonts w:ascii="Helvetica Neue Medium" w:hAnsi="Helvetica Neue Medium"/>
    </w:rPr>
  </w:style>
  <w:style w:type="paragraph" w:customStyle="1" w:styleId="aff5">
    <w:name w:val="ГЛАВА!"/>
    <w:basedOn w:val="afd"/>
    <w:qFormat/>
    <w:rsid w:val="00FB79EA"/>
    <w:pPr>
      <w:spacing w:after="240"/>
    </w:pPr>
  </w:style>
  <w:style w:type="numbering" w:styleId="111111">
    <w:name w:val="Outline List 2"/>
    <w:basedOn w:val="a7"/>
    <w:uiPriority w:val="99"/>
    <w:semiHidden/>
    <w:unhideWhenUsed/>
    <w:rsid w:val="00FB79EA"/>
    <w:pPr>
      <w:numPr>
        <w:numId w:val="3"/>
      </w:numPr>
    </w:pPr>
  </w:style>
  <w:style w:type="paragraph" w:customStyle="1" w:styleId="aff6">
    <w:name w:val="пзз"/>
    <w:basedOn w:val="a4"/>
    <w:link w:val="aff7"/>
    <w:qFormat/>
    <w:rsid w:val="00FB79EA"/>
    <w:pPr>
      <w:widowControl w:val="0"/>
      <w:spacing w:line="312" w:lineRule="auto"/>
      <w:ind w:left="709" w:firstLine="709"/>
      <w:jc w:val="both"/>
    </w:pPr>
    <w:rPr>
      <w:rFonts w:eastAsiaTheme="minorHAnsi"/>
      <w:sz w:val="28"/>
      <w:szCs w:val="28"/>
      <w:lang w:eastAsia="en-US"/>
    </w:rPr>
  </w:style>
  <w:style w:type="character" w:customStyle="1" w:styleId="aff7">
    <w:name w:val="пзз Знак"/>
    <w:basedOn w:val="a5"/>
    <w:link w:val="aff6"/>
    <w:rsid w:val="00FB79EA"/>
    <w:rPr>
      <w:rFonts w:ascii="Times New Roman" w:hAnsi="Times New Roman" w:cs="Times New Roman"/>
      <w:sz w:val="28"/>
      <w:szCs w:val="28"/>
    </w:rPr>
  </w:style>
  <w:style w:type="table" w:customStyle="1" w:styleId="TableNormal">
    <w:name w:val="Table Normal"/>
    <w:rsid w:val="00FB79E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Стиль таблицы 1"/>
    <w:rsid w:val="00FB79EA"/>
    <w:pPr>
      <w:pBdr>
        <w:top w:val="nil"/>
        <w:left w:val="nil"/>
        <w:bottom w:val="nil"/>
        <w:right w:val="nil"/>
        <w:between w:val="nil"/>
        <w:bar w:val="nil"/>
      </w:pBdr>
      <w:tabs>
        <w:tab w:val="right" w:pos="1267"/>
        <w:tab w:val="right" w:pos="1333"/>
      </w:tabs>
      <w:spacing w:before="200" w:after="0" w:line="288" w:lineRule="auto"/>
    </w:pPr>
    <w:rPr>
      <w:rFonts w:ascii="Helvetica Neue" w:eastAsia="Helvetica Neue" w:hAnsi="Helvetica Neue" w:cs="Helvetica Neue"/>
      <w:b/>
      <w:bCs/>
      <w:color w:val="FEFEFE"/>
      <w:sz w:val="20"/>
      <w:szCs w:val="20"/>
      <w:bdr w:val="nil"/>
      <w:lang w:eastAsia="ru-RU"/>
    </w:rPr>
  </w:style>
  <w:style w:type="paragraph" w:customStyle="1" w:styleId="22">
    <w:name w:val="Стиль таблицы 2"/>
    <w:uiPriority w:val="99"/>
    <w:qFormat/>
    <w:rsid w:val="00FB79EA"/>
    <w:pPr>
      <w:pBdr>
        <w:top w:val="nil"/>
        <w:left w:val="nil"/>
        <w:bottom w:val="nil"/>
        <w:right w:val="nil"/>
        <w:between w:val="nil"/>
        <w:bar w:val="nil"/>
      </w:pBdr>
      <w:tabs>
        <w:tab w:val="right" w:pos="1267"/>
        <w:tab w:val="right" w:pos="1333"/>
      </w:tabs>
      <w:spacing w:after="0" w:line="240" w:lineRule="auto"/>
    </w:pPr>
    <w:rPr>
      <w:rFonts w:ascii="Helvetica Neue Light" w:eastAsia="Helvetica Neue Light" w:hAnsi="Helvetica Neue Light" w:cs="Helvetica Neue Light"/>
      <w:color w:val="000000"/>
      <w:sz w:val="20"/>
      <w:szCs w:val="20"/>
      <w:bdr w:val="nil"/>
      <w:lang w:eastAsia="ru-RU"/>
    </w:rPr>
  </w:style>
  <w:style w:type="table" w:styleId="aff8">
    <w:name w:val="Table Grid"/>
    <w:basedOn w:val="a6"/>
    <w:rsid w:val="00FB79EA"/>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9">
    <w:name w:val="Document Map"/>
    <w:basedOn w:val="a4"/>
    <w:link w:val="affa"/>
    <w:uiPriority w:val="99"/>
    <w:semiHidden/>
    <w:unhideWhenUsed/>
    <w:rsid w:val="00FB79EA"/>
    <w:rPr>
      <w:rFonts w:ascii="Lucida Grande CY" w:eastAsiaTheme="minorEastAsia" w:hAnsi="Lucida Grande CY" w:cs="Lucida Grande CY"/>
      <w:sz w:val="24"/>
      <w:szCs w:val="24"/>
    </w:rPr>
  </w:style>
  <w:style w:type="character" w:customStyle="1" w:styleId="affa">
    <w:name w:val="Схема документа Знак"/>
    <w:basedOn w:val="a5"/>
    <w:link w:val="aff9"/>
    <w:uiPriority w:val="99"/>
    <w:semiHidden/>
    <w:rsid w:val="00FB79EA"/>
    <w:rPr>
      <w:rFonts w:ascii="Lucida Grande CY" w:eastAsiaTheme="minorEastAsia" w:hAnsi="Lucida Grande CY" w:cs="Lucida Grande CY"/>
      <w:sz w:val="24"/>
      <w:szCs w:val="24"/>
      <w:lang w:eastAsia="ru-RU"/>
    </w:rPr>
  </w:style>
  <w:style w:type="character" w:customStyle="1" w:styleId="af6">
    <w:name w:val="Без интервала Знак"/>
    <w:aliases w:val="Основной Знак"/>
    <w:basedOn w:val="a5"/>
    <w:link w:val="af5"/>
    <w:uiPriority w:val="1"/>
    <w:rsid w:val="00FB79EA"/>
    <w:rPr>
      <w:rFonts w:ascii="Arial" w:hAnsi="Arial"/>
      <w:sz w:val="24"/>
    </w:rPr>
  </w:style>
  <w:style w:type="character" w:styleId="affb">
    <w:name w:val="Hyperlink"/>
    <w:basedOn w:val="a5"/>
    <w:uiPriority w:val="99"/>
    <w:unhideWhenUsed/>
    <w:rsid w:val="00FB79EA"/>
    <w:rPr>
      <w:color w:val="0000FF" w:themeColor="hyperlink"/>
      <w:u w:val="single"/>
    </w:rPr>
  </w:style>
  <w:style w:type="paragraph" w:customStyle="1" w:styleId="affc">
    <w:name w:val="Нормальный (таблица)"/>
    <w:basedOn w:val="a4"/>
    <w:next w:val="a4"/>
    <w:link w:val="affd"/>
    <w:uiPriority w:val="99"/>
    <w:qFormat/>
    <w:rsid w:val="00FB79EA"/>
    <w:pPr>
      <w:widowControl w:val="0"/>
      <w:autoSpaceDE w:val="0"/>
      <w:autoSpaceDN w:val="0"/>
      <w:adjustRightInd w:val="0"/>
      <w:jc w:val="both"/>
    </w:pPr>
    <w:rPr>
      <w:rFonts w:ascii="Arial" w:eastAsiaTheme="minorEastAsia" w:hAnsi="Arial" w:cs="Arial"/>
      <w:sz w:val="26"/>
      <w:szCs w:val="26"/>
    </w:rPr>
  </w:style>
  <w:style w:type="paragraph" w:customStyle="1" w:styleId="affe">
    <w:name w:val="Таблицы (моноширинный)"/>
    <w:basedOn w:val="a4"/>
    <w:next w:val="a4"/>
    <w:uiPriority w:val="99"/>
    <w:rsid w:val="00FB79EA"/>
    <w:pPr>
      <w:widowControl w:val="0"/>
      <w:autoSpaceDE w:val="0"/>
      <w:autoSpaceDN w:val="0"/>
      <w:adjustRightInd w:val="0"/>
    </w:pPr>
    <w:rPr>
      <w:rFonts w:ascii="Courier New" w:eastAsiaTheme="minorEastAsia" w:hAnsi="Courier New" w:cs="Courier New"/>
      <w:sz w:val="26"/>
      <w:szCs w:val="26"/>
    </w:rPr>
  </w:style>
  <w:style w:type="character" w:customStyle="1" w:styleId="afff">
    <w:name w:val="Гипертекстовая ссылка"/>
    <w:basedOn w:val="a5"/>
    <w:uiPriority w:val="99"/>
    <w:rsid w:val="00FB79EA"/>
    <w:rPr>
      <w:rFonts w:cs="Times New Roman"/>
      <w:b w:val="0"/>
      <w:color w:val="106BBE"/>
    </w:rPr>
  </w:style>
  <w:style w:type="paragraph" w:customStyle="1" w:styleId="afff0">
    <w:name w:val="Прижатый влево"/>
    <w:basedOn w:val="a4"/>
    <w:next w:val="a4"/>
    <w:uiPriority w:val="99"/>
    <w:rsid w:val="00FB79EA"/>
    <w:pPr>
      <w:widowControl w:val="0"/>
      <w:autoSpaceDE w:val="0"/>
      <w:autoSpaceDN w:val="0"/>
      <w:adjustRightInd w:val="0"/>
    </w:pPr>
    <w:rPr>
      <w:rFonts w:ascii="Arial" w:eastAsiaTheme="minorEastAsia" w:hAnsi="Arial" w:cs="Arial"/>
      <w:sz w:val="26"/>
      <w:szCs w:val="26"/>
    </w:rPr>
  </w:style>
  <w:style w:type="character" w:customStyle="1" w:styleId="WW8Num6z6">
    <w:name w:val="WW8Num6z6"/>
    <w:rsid w:val="00FB79EA"/>
  </w:style>
  <w:style w:type="paragraph" w:customStyle="1" w:styleId="23">
    <w:name w:val="Подпункты2"/>
    <w:basedOn w:val="a4"/>
    <w:rsid w:val="00FB79EA"/>
    <w:pPr>
      <w:widowControl w:val="0"/>
      <w:tabs>
        <w:tab w:val="left" w:pos="723"/>
        <w:tab w:val="left" w:pos="2085"/>
      </w:tabs>
      <w:suppressAutoHyphens/>
      <w:ind w:left="723" w:hanging="360"/>
      <w:textAlignment w:val="baseline"/>
    </w:pPr>
    <w:rPr>
      <w:rFonts w:eastAsia="Lucida Sans Unicode"/>
      <w:kern w:val="1"/>
      <w:sz w:val="26"/>
      <w:szCs w:val="26"/>
    </w:rPr>
  </w:style>
  <w:style w:type="paragraph" w:customStyle="1" w:styleId="24">
    <w:name w:val="Обычный2"/>
    <w:basedOn w:val="a4"/>
    <w:link w:val="25"/>
    <w:uiPriority w:val="99"/>
    <w:qFormat/>
    <w:rsid w:val="00FB79EA"/>
    <w:pPr>
      <w:widowControl w:val="0"/>
      <w:spacing w:before="80" w:after="80" w:line="312" w:lineRule="auto"/>
      <w:ind w:firstLine="357"/>
      <w:jc w:val="both"/>
    </w:pPr>
    <w:rPr>
      <w:rFonts w:ascii="Arial" w:eastAsiaTheme="minorHAnsi" w:hAnsi="Arial" w:cstheme="minorBidi"/>
      <w:szCs w:val="22"/>
      <w:lang w:eastAsia="en-US"/>
    </w:rPr>
  </w:style>
  <w:style w:type="character" w:customStyle="1" w:styleId="25">
    <w:name w:val="Обычный2 Знак"/>
    <w:basedOn w:val="a5"/>
    <w:link w:val="24"/>
    <w:uiPriority w:val="99"/>
    <w:rsid w:val="00FB79EA"/>
    <w:rPr>
      <w:rFonts w:ascii="Arial" w:hAnsi="Arial"/>
      <w:sz w:val="20"/>
    </w:rPr>
  </w:style>
  <w:style w:type="paragraph" w:customStyle="1" w:styleId="afff1">
    <w:name w:val="Таблица"/>
    <w:basedOn w:val="a4"/>
    <w:link w:val="afff2"/>
    <w:uiPriority w:val="99"/>
    <w:qFormat/>
    <w:rsid w:val="00FB79EA"/>
    <w:pPr>
      <w:widowControl w:val="0"/>
      <w:spacing w:before="60" w:after="60" w:line="276" w:lineRule="auto"/>
      <w:jc w:val="both"/>
    </w:pPr>
    <w:rPr>
      <w:rFonts w:ascii="Arial" w:eastAsiaTheme="minorHAnsi" w:hAnsi="Arial" w:cstheme="minorBidi"/>
      <w:szCs w:val="22"/>
      <w:lang w:val="en-US" w:eastAsia="en-US"/>
    </w:rPr>
  </w:style>
  <w:style w:type="character" w:customStyle="1" w:styleId="afff2">
    <w:name w:val="Таблица Знак"/>
    <w:basedOn w:val="a5"/>
    <w:link w:val="afff1"/>
    <w:uiPriority w:val="99"/>
    <w:rsid w:val="00FB79EA"/>
    <w:rPr>
      <w:rFonts w:ascii="Arial" w:hAnsi="Arial"/>
      <w:sz w:val="20"/>
      <w:lang w:val="en-US"/>
    </w:rPr>
  </w:style>
  <w:style w:type="paragraph" w:customStyle="1" w:styleId="afff3">
    <w:name w:val="ВРИ"/>
    <w:basedOn w:val="affc"/>
    <w:link w:val="afff4"/>
    <w:qFormat/>
    <w:rsid w:val="00FB79EA"/>
    <w:rPr>
      <w:rFonts w:eastAsiaTheme="minorHAnsi" w:cstheme="minorBidi"/>
      <w:sz w:val="22"/>
      <w:szCs w:val="22"/>
      <w:lang w:eastAsia="en-US"/>
    </w:rPr>
  </w:style>
  <w:style w:type="character" w:customStyle="1" w:styleId="afff4">
    <w:name w:val="ВРИ Знак"/>
    <w:basedOn w:val="a5"/>
    <w:link w:val="afff3"/>
    <w:rsid w:val="00FB79EA"/>
    <w:rPr>
      <w:rFonts w:ascii="Arial" w:hAnsi="Arial"/>
    </w:rPr>
  </w:style>
  <w:style w:type="paragraph" w:customStyle="1" w:styleId="ConsNormal">
    <w:name w:val="ConsNormal"/>
    <w:uiPriority w:val="99"/>
    <w:qFormat/>
    <w:rsid w:val="00FB79EA"/>
    <w:pPr>
      <w:widowControl w:val="0"/>
      <w:suppressAutoHyphens/>
      <w:spacing w:after="0" w:line="240" w:lineRule="auto"/>
      <w:ind w:right="19772" w:firstLine="720"/>
      <w:textAlignment w:val="baseline"/>
    </w:pPr>
    <w:rPr>
      <w:rFonts w:ascii="Times New Roman" w:eastAsia="Times New Roman" w:hAnsi="Times New Roman" w:cs="Times New Roman"/>
      <w:sz w:val="20"/>
      <w:szCs w:val="20"/>
      <w:lang w:eastAsia="ru-RU"/>
    </w:rPr>
  </w:style>
  <w:style w:type="character" w:customStyle="1" w:styleId="afff5">
    <w:name w:val="Удалённый текст"/>
    <w:uiPriority w:val="99"/>
    <w:rsid w:val="00FB79EA"/>
    <w:rPr>
      <w:color w:val="000000"/>
      <w:shd w:val="clear" w:color="auto" w:fill="C4C413"/>
    </w:rPr>
  </w:style>
  <w:style w:type="paragraph" w:customStyle="1" w:styleId="a3">
    <w:name w:val="окс"/>
    <w:basedOn w:val="a4"/>
    <w:link w:val="afff6"/>
    <w:qFormat/>
    <w:rsid w:val="00FB79EA"/>
    <w:pPr>
      <w:widowControl w:val="0"/>
      <w:numPr>
        <w:numId w:val="4"/>
      </w:numPr>
      <w:suppressAutoHyphens/>
      <w:jc w:val="both"/>
    </w:pPr>
    <w:rPr>
      <w:rFonts w:ascii="Arial" w:eastAsiaTheme="minorHAnsi" w:hAnsi="Arial" w:cstheme="minorBidi"/>
      <w:sz w:val="22"/>
      <w:szCs w:val="22"/>
      <w:lang w:eastAsia="en-US"/>
    </w:rPr>
  </w:style>
  <w:style w:type="character" w:customStyle="1" w:styleId="afff6">
    <w:name w:val="окс Знак"/>
    <w:basedOn w:val="a5"/>
    <w:link w:val="a3"/>
    <w:rsid w:val="00FB79EA"/>
    <w:rPr>
      <w:rFonts w:ascii="Arial" w:hAnsi="Arial"/>
    </w:rPr>
  </w:style>
  <w:style w:type="paragraph" w:customStyle="1" w:styleId="afff7">
    <w:name w:val="Постоянная часть *"/>
    <w:basedOn w:val="a4"/>
    <w:next w:val="a4"/>
    <w:uiPriority w:val="99"/>
    <w:rsid w:val="00FB79EA"/>
    <w:pPr>
      <w:widowControl w:val="0"/>
      <w:autoSpaceDE w:val="0"/>
      <w:autoSpaceDN w:val="0"/>
      <w:adjustRightInd w:val="0"/>
      <w:ind w:firstLine="720"/>
      <w:jc w:val="both"/>
    </w:pPr>
    <w:rPr>
      <w:rFonts w:ascii="Verdana" w:eastAsiaTheme="minorEastAsia" w:hAnsi="Verdana" w:cs="Verdana"/>
      <w:sz w:val="22"/>
      <w:szCs w:val="22"/>
    </w:rPr>
  </w:style>
  <w:style w:type="table" w:customStyle="1" w:styleId="32">
    <w:name w:val="Сетка таблицы3"/>
    <w:basedOn w:val="a6"/>
    <w:next w:val="aff8"/>
    <w:uiPriority w:val="39"/>
    <w:rsid w:val="00FB79EA"/>
    <w:pPr>
      <w:spacing w:after="0" w:line="240" w:lineRule="auto"/>
    </w:pPr>
    <w:rPr>
      <w:rFonts w:eastAsia="Lucida Sans Unico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8">
    <w:name w:val="Не вступил в силу"/>
    <w:basedOn w:val="a5"/>
    <w:uiPriority w:val="99"/>
    <w:rsid w:val="00FB79EA"/>
    <w:rPr>
      <w:rFonts w:cs="Times New Roman"/>
      <w:b w:val="0"/>
      <w:color w:val="000000"/>
      <w:shd w:val="clear" w:color="auto" w:fill="D8EDE8"/>
    </w:rPr>
  </w:style>
  <w:style w:type="character" w:customStyle="1" w:styleId="WW-Absatz-Standardschriftart1">
    <w:name w:val="WW-Absatz-Standardschriftart1"/>
    <w:rsid w:val="00FB79EA"/>
  </w:style>
  <w:style w:type="paragraph" w:customStyle="1" w:styleId="afff9">
    <w:name w:val="Свободная форма"/>
    <w:rsid w:val="00FB79EA"/>
    <w:pPr>
      <w:pBdr>
        <w:top w:val="nil"/>
        <w:left w:val="nil"/>
        <w:bottom w:val="nil"/>
        <w:right w:val="nil"/>
        <w:between w:val="nil"/>
        <w:bar w:val="nil"/>
      </w:pBdr>
      <w:spacing w:after="0" w:line="240" w:lineRule="auto"/>
    </w:pPr>
    <w:rPr>
      <w:rFonts w:ascii="Helvetica Neue Light" w:eastAsia="Helvetica Neue Light" w:hAnsi="Helvetica Neue Light" w:cs="Helvetica Neue Light"/>
      <w:color w:val="000000"/>
      <w:sz w:val="20"/>
      <w:szCs w:val="20"/>
      <w:bdr w:val="nil"/>
      <w:lang w:eastAsia="ru-RU"/>
    </w:rPr>
  </w:style>
  <w:style w:type="paragraph" w:customStyle="1" w:styleId="19">
    <w:name w:val="Обычный 1"/>
    <w:basedOn w:val="a4"/>
    <w:link w:val="1a"/>
    <w:qFormat/>
    <w:rsid w:val="00FB79EA"/>
    <w:pPr>
      <w:widowControl w:val="0"/>
      <w:spacing w:line="312" w:lineRule="auto"/>
      <w:ind w:firstLine="357"/>
      <w:jc w:val="both"/>
    </w:pPr>
    <w:rPr>
      <w:rFonts w:ascii="Arial" w:eastAsiaTheme="minorHAnsi" w:hAnsi="Arial" w:cstheme="minorBidi"/>
      <w:szCs w:val="22"/>
      <w:lang w:eastAsia="en-US"/>
    </w:rPr>
  </w:style>
  <w:style w:type="character" w:customStyle="1" w:styleId="1a">
    <w:name w:val="Обычный 1 Знак"/>
    <w:basedOn w:val="a5"/>
    <w:link w:val="19"/>
    <w:rsid w:val="00FB79EA"/>
    <w:rPr>
      <w:rFonts w:ascii="Arial" w:hAnsi="Arial"/>
      <w:sz w:val="20"/>
    </w:rPr>
  </w:style>
  <w:style w:type="character" w:customStyle="1" w:styleId="afffa">
    <w:name w:val="Цветовое выделение"/>
    <w:uiPriority w:val="99"/>
    <w:rsid w:val="00FB79EA"/>
    <w:rPr>
      <w:b/>
      <w:bCs/>
      <w:color w:val="26282F"/>
    </w:rPr>
  </w:style>
  <w:style w:type="paragraph" w:customStyle="1" w:styleId="afffb">
    <w:name w:val="Информация об изменениях"/>
    <w:basedOn w:val="a4"/>
    <w:next w:val="a4"/>
    <w:uiPriority w:val="99"/>
    <w:rsid w:val="00FB79EA"/>
    <w:pPr>
      <w:widowControl w:val="0"/>
      <w:autoSpaceDE w:val="0"/>
      <w:autoSpaceDN w:val="0"/>
      <w:adjustRightInd w:val="0"/>
      <w:spacing w:before="180"/>
      <w:ind w:left="360" w:right="360"/>
      <w:jc w:val="both"/>
    </w:pPr>
    <w:rPr>
      <w:rFonts w:ascii="Arial" w:eastAsiaTheme="minorEastAsia" w:hAnsi="Arial" w:cs="Arial"/>
      <w:color w:val="353842"/>
      <w:shd w:val="clear" w:color="auto" w:fill="EAEFED"/>
    </w:rPr>
  </w:style>
  <w:style w:type="paragraph" w:customStyle="1" w:styleId="afffc">
    <w:name w:val="Подзаголовок для информации об изменениях"/>
    <w:basedOn w:val="a4"/>
    <w:next w:val="a4"/>
    <w:uiPriority w:val="99"/>
    <w:rsid w:val="00FB79EA"/>
    <w:pPr>
      <w:widowControl w:val="0"/>
      <w:autoSpaceDE w:val="0"/>
      <w:autoSpaceDN w:val="0"/>
      <w:adjustRightInd w:val="0"/>
      <w:ind w:firstLine="720"/>
      <w:jc w:val="both"/>
    </w:pPr>
    <w:rPr>
      <w:rFonts w:ascii="Arial" w:eastAsiaTheme="minorEastAsia" w:hAnsi="Arial" w:cs="Arial"/>
      <w:b/>
      <w:bCs/>
      <w:color w:val="353842"/>
    </w:rPr>
  </w:style>
  <w:style w:type="character" w:customStyle="1" w:styleId="affd">
    <w:name w:val="Нормальный (таблица) Знак"/>
    <w:basedOn w:val="a5"/>
    <w:link w:val="affc"/>
    <w:uiPriority w:val="99"/>
    <w:rsid w:val="00FB79EA"/>
    <w:rPr>
      <w:rFonts w:ascii="Arial" w:eastAsiaTheme="minorEastAsia" w:hAnsi="Arial" w:cs="Arial"/>
      <w:sz w:val="26"/>
      <w:szCs w:val="26"/>
      <w:lang w:eastAsia="ru-RU"/>
    </w:rPr>
  </w:style>
  <w:style w:type="character" w:customStyle="1" w:styleId="apple-converted-space">
    <w:name w:val="apple-converted-space"/>
    <w:basedOn w:val="a5"/>
    <w:rsid w:val="00FB79EA"/>
  </w:style>
  <w:style w:type="paragraph" w:styleId="afffd">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4"/>
    <w:link w:val="afffe"/>
    <w:uiPriority w:val="99"/>
    <w:unhideWhenUsed/>
    <w:qFormat/>
    <w:rsid w:val="00FB79EA"/>
    <w:pPr>
      <w:spacing w:before="100" w:beforeAutospacing="1" w:after="100" w:afterAutospacing="1"/>
    </w:pPr>
    <w:rPr>
      <w:sz w:val="24"/>
      <w:szCs w:val="24"/>
    </w:rPr>
  </w:style>
  <w:style w:type="paragraph" w:customStyle="1" w:styleId="ConsPlusTitle">
    <w:name w:val="ConsPlusTitle"/>
    <w:rsid w:val="00FB79EA"/>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character" w:customStyle="1" w:styleId="S">
    <w:name w:val="S_Обычный Знак"/>
    <w:link w:val="S0"/>
    <w:locked/>
    <w:rsid w:val="00FB79EA"/>
    <w:rPr>
      <w:rFonts w:ascii="Times New Roman" w:eastAsia="Times New Roman" w:hAnsi="Times New Roman" w:cs="Times New Roman"/>
      <w:w w:val="109"/>
    </w:rPr>
  </w:style>
  <w:style w:type="paragraph" w:customStyle="1" w:styleId="S0">
    <w:name w:val="S_Обычный"/>
    <w:basedOn w:val="a4"/>
    <w:link w:val="S"/>
    <w:uiPriority w:val="99"/>
    <w:qFormat/>
    <w:rsid w:val="00FB79EA"/>
    <w:pPr>
      <w:tabs>
        <w:tab w:val="num" w:pos="1080"/>
      </w:tabs>
      <w:spacing w:line="360" w:lineRule="auto"/>
      <w:ind w:firstLine="720"/>
      <w:jc w:val="both"/>
    </w:pPr>
    <w:rPr>
      <w:w w:val="109"/>
      <w:sz w:val="22"/>
      <w:szCs w:val="22"/>
      <w:lang w:eastAsia="en-US"/>
    </w:rPr>
  </w:style>
  <w:style w:type="character" w:customStyle="1" w:styleId="1b">
    <w:name w:val="Основной шрифт абзаца1"/>
    <w:rsid w:val="00FB79EA"/>
  </w:style>
  <w:style w:type="character" w:customStyle="1" w:styleId="affff">
    <w:name w:val="текст Знак"/>
    <w:link w:val="affff0"/>
    <w:locked/>
    <w:rsid w:val="00FB79EA"/>
    <w:rPr>
      <w:rFonts w:ascii="Times New Roman" w:hAnsi="Times New Roman" w:cs="Times New Roman"/>
    </w:rPr>
  </w:style>
  <w:style w:type="paragraph" w:customStyle="1" w:styleId="affff0">
    <w:name w:val="текст"/>
    <w:basedOn w:val="a4"/>
    <w:link w:val="affff"/>
    <w:qFormat/>
    <w:rsid w:val="00FB79EA"/>
    <w:pPr>
      <w:ind w:firstLine="709"/>
      <w:jc w:val="both"/>
    </w:pPr>
    <w:rPr>
      <w:rFonts w:eastAsiaTheme="minorHAnsi"/>
      <w:sz w:val="22"/>
      <w:szCs w:val="22"/>
      <w:lang w:eastAsia="en-US"/>
    </w:rPr>
  </w:style>
  <w:style w:type="character" w:customStyle="1" w:styleId="affff1">
    <w:name w:val="Стиль П Знак"/>
    <w:link w:val="affff2"/>
    <w:locked/>
    <w:rsid w:val="00FB79EA"/>
    <w:rPr>
      <w:rFonts w:ascii="Times New Roman" w:hAnsi="Times New Roman" w:cs="Times New Roman"/>
      <w:sz w:val="28"/>
      <w:szCs w:val="28"/>
    </w:rPr>
  </w:style>
  <w:style w:type="paragraph" w:customStyle="1" w:styleId="affff2">
    <w:name w:val="Стиль П"/>
    <w:basedOn w:val="a4"/>
    <w:link w:val="affff1"/>
    <w:qFormat/>
    <w:rsid w:val="00FB79EA"/>
    <w:pPr>
      <w:spacing w:after="160" w:line="256" w:lineRule="auto"/>
    </w:pPr>
    <w:rPr>
      <w:rFonts w:eastAsiaTheme="minorHAnsi"/>
      <w:sz w:val="28"/>
      <w:szCs w:val="28"/>
      <w:lang w:eastAsia="en-US"/>
    </w:rPr>
  </w:style>
  <w:style w:type="character" w:customStyle="1" w:styleId="affff3">
    <w:name w:val="Маркированный список Знак"/>
    <w:link w:val="affff4"/>
    <w:locked/>
    <w:rsid w:val="00FB79EA"/>
    <w:rPr>
      <w:rFonts w:ascii="Times New Roman" w:eastAsia="Times New Roman" w:hAnsi="Times New Roman" w:cs="Times New Roman"/>
      <w:b/>
      <w:bCs/>
      <w:szCs w:val="28"/>
      <w:shd w:val="clear" w:color="auto" w:fill="FFFFFF"/>
    </w:rPr>
  </w:style>
  <w:style w:type="paragraph" w:styleId="affff4">
    <w:name w:val="List Bullet"/>
    <w:basedOn w:val="a4"/>
    <w:link w:val="affff3"/>
    <w:autoRedefine/>
    <w:unhideWhenUsed/>
    <w:rsid w:val="00FB79EA"/>
    <w:pPr>
      <w:shd w:val="clear" w:color="auto" w:fill="FFFFFF"/>
      <w:autoSpaceDE w:val="0"/>
      <w:autoSpaceDN w:val="0"/>
      <w:adjustRightInd w:val="0"/>
      <w:ind w:right="-28"/>
    </w:pPr>
    <w:rPr>
      <w:b/>
      <w:bCs/>
      <w:sz w:val="22"/>
      <w:szCs w:val="28"/>
      <w:lang w:eastAsia="en-US"/>
    </w:rPr>
  </w:style>
  <w:style w:type="character" w:customStyle="1" w:styleId="26">
    <w:name w:val="Стиль2 Знак"/>
    <w:basedOn w:val="a5"/>
    <w:link w:val="27"/>
    <w:locked/>
    <w:rsid w:val="00FB79EA"/>
    <w:rPr>
      <w:rFonts w:ascii="Times New Roman" w:hAnsi="Times New Roman" w:cs="Times New Roman"/>
      <w:bCs/>
    </w:rPr>
  </w:style>
  <w:style w:type="paragraph" w:customStyle="1" w:styleId="27">
    <w:name w:val="Стиль2"/>
    <w:basedOn w:val="a4"/>
    <w:link w:val="26"/>
    <w:qFormat/>
    <w:rsid w:val="00FB79EA"/>
    <w:pPr>
      <w:jc w:val="both"/>
    </w:pPr>
    <w:rPr>
      <w:rFonts w:eastAsiaTheme="minorHAnsi"/>
      <w:bCs/>
      <w:sz w:val="22"/>
      <w:szCs w:val="22"/>
      <w:lang w:eastAsia="en-US"/>
    </w:rPr>
  </w:style>
  <w:style w:type="table" w:customStyle="1" w:styleId="-11">
    <w:name w:val="Таблица-сетка 1 светлая1"/>
    <w:basedOn w:val="a6"/>
    <w:uiPriority w:val="46"/>
    <w:rsid w:val="00FB79EA"/>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2">
    <w:name w:val="Outline List 3"/>
    <w:basedOn w:val="a7"/>
    <w:semiHidden/>
    <w:unhideWhenUsed/>
    <w:rsid w:val="00FB79EA"/>
    <w:pPr>
      <w:numPr>
        <w:numId w:val="5"/>
      </w:numPr>
    </w:pPr>
  </w:style>
  <w:style w:type="character" w:customStyle="1" w:styleId="33">
    <w:name w:val="Заголовок3 Знак"/>
    <w:link w:val="34"/>
    <w:locked/>
    <w:rsid w:val="00FB79EA"/>
    <w:rPr>
      <w:rFonts w:ascii="Times New Roman" w:eastAsia="Times New Roman" w:hAnsi="Times New Roman" w:cs="Times New Roman"/>
      <w:b/>
      <w:bCs/>
    </w:rPr>
  </w:style>
  <w:style w:type="paragraph" w:customStyle="1" w:styleId="34">
    <w:name w:val="Заголовок3"/>
    <w:basedOn w:val="3"/>
    <w:link w:val="33"/>
    <w:qFormat/>
    <w:rsid w:val="00FB79EA"/>
    <w:pPr>
      <w:keepLines w:val="0"/>
      <w:widowControl w:val="0"/>
      <w:numPr>
        <w:ilvl w:val="0"/>
        <w:numId w:val="0"/>
      </w:numPr>
      <w:suppressAutoHyphens/>
      <w:spacing w:before="360" w:after="240"/>
      <w:ind w:firstLine="709"/>
      <w:jc w:val="both"/>
    </w:pPr>
    <w:rPr>
      <w:rFonts w:ascii="Times New Roman" w:eastAsia="Times New Roman" w:hAnsi="Times New Roman" w:cs="Times New Roman"/>
      <w:color w:val="auto"/>
      <w:sz w:val="22"/>
      <w:szCs w:val="22"/>
      <w:lang w:eastAsia="en-US"/>
    </w:rPr>
  </w:style>
  <w:style w:type="character" w:customStyle="1" w:styleId="1c">
    <w:name w:val="Основной текст Знак1"/>
    <w:basedOn w:val="a5"/>
    <w:rsid w:val="00FB79EA"/>
    <w:rPr>
      <w:rFonts w:ascii="Times New Roman" w:eastAsia="Times New Roman" w:hAnsi="Times New Roman" w:cs="Times New Roman"/>
      <w:sz w:val="28"/>
      <w:szCs w:val="20"/>
      <w:lang w:eastAsia="ru-RU"/>
    </w:rPr>
  </w:style>
  <w:style w:type="paragraph" w:styleId="35">
    <w:name w:val="Body Text 3"/>
    <w:basedOn w:val="a4"/>
    <w:link w:val="36"/>
    <w:rsid w:val="00FB79EA"/>
    <w:pPr>
      <w:ind w:right="174"/>
      <w:jc w:val="center"/>
    </w:pPr>
    <w:rPr>
      <w:b/>
      <w:sz w:val="28"/>
      <w:szCs w:val="24"/>
    </w:rPr>
  </w:style>
  <w:style w:type="character" w:customStyle="1" w:styleId="36">
    <w:name w:val="Основной текст 3 Знак"/>
    <w:basedOn w:val="a5"/>
    <w:link w:val="35"/>
    <w:rsid w:val="00FB79EA"/>
    <w:rPr>
      <w:rFonts w:ascii="Times New Roman" w:eastAsia="Times New Roman" w:hAnsi="Times New Roman" w:cs="Times New Roman"/>
      <w:b/>
      <w:sz w:val="28"/>
      <w:szCs w:val="24"/>
      <w:lang w:eastAsia="ru-RU"/>
    </w:rPr>
  </w:style>
  <w:style w:type="character" w:customStyle="1" w:styleId="blk">
    <w:name w:val="blk"/>
    <w:rsid w:val="00FB79EA"/>
  </w:style>
  <w:style w:type="character" w:customStyle="1" w:styleId="WW8Num1z0">
    <w:name w:val="WW8Num1z0"/>
    <w:rsid w:val="00FB79EA"/>
    <w:rPr>
      <w:rFonts w:ascii="Symbol" w:hAnsi="Symbol"/>
    </w:rPr>
  </w:style>
  <w:style w:type="paragraph" w:customStyle="1" w:styleId="affff5">
    <w:name w:val="_Абзац ="/>
    <w:basedOn w:val="a4"/>
    <w:link w:val="affff6"/>
    <w:uiPriority w:val="99"/>
    <w:rsid w:val="00FB79EA"/>
    <w:pPr>
      <w:autoSpaceDE w:val="0"/>
      <w:autoSpaceDN w:val="0"/>
      <w:adjustRightInd w:val="0"/>
      <w:ind w:firstLine="709"/>
      <w:jc w:val="both"/>
    </w:pPr>
    <w:rPr>
      <w:rFonts w:eastAsia="MS Mincho"/>
      <w:sz w:val="28"/>
    </w:rPr>
  </w:style>
  <w:style w:type="character" w:customStyle="1" w:styleId="affff6">
    <w:name w:val="_Абзац = Знак"/>
    <w:link w:val="affff5"/>
    <w:uiPriority w:val="99"/>
    <w:locked/>
    <w:rsid w:val="00FB79EA"/>
    <w:rPr>
      <w:rFonts w:ascii="Times New Roman" w:eastAsia="MS Mincho" w:hAnsi="Times New Roman" w:cs="Times New Roman"/>
      <w:sz w:val="28"/>
      <w:szCs w:val="20"/>
      <w:lang w:eastAsia="ru-RU"/>
    </w:rPr>
  </w:style>
  <w:style w:type="character" w:customStyle="1" w:styleId="WW8Num8z0">
    <w:name w:val="WW8Num8z0"/>
    <w:qFormat/>
    <w:rsid w:val="00FB79EA"/>
  </w:style>
  <w:style w:type="paragraph" w:customStyle="1" w:styleId="affff7">
    <w:name w:val="Подпункты"/>
    <w:basedOn w:val="a4"/>
    <w:qFormat/>
    <w:rsid w:val="00FB79EA"/>
    <w:pPr>
      <w:widowControl w:val="0"/>
      <w:tabs>
        <w:tab w:val="left" w:pos="1454"/>
      </w:tabs>
      <w:suppressAutoHyphens/>
      <w:ind w:firstLine="567"/>
      <w:jc w:val="both"/>
      <w:textAlignment w:val="baseline"/>
    </w:pPr>
    <w:rPr>
      <w:rFonts w:eastAsia="Lucida Sans Unicode"/>
      <w:sz w:val="28"/>
      <w:szCs w:val="28"/>
    </w:rPr>
  </w:style>
  <w:style w:type="character" w:customStyle="1" w:styleId="-">
    <w:name w:val="Интернет-ссылка"/>
    <w:uiPriority w:val="99"/>
    <w:rsid w:val="00FB79EA"/>
    <w:rPr>
      <w:color w:val="000000"/>
      <w:u w:val="none"/>
    </w:rPr>
  </w:style>
  <w:style w:type="character" w:customStyle="1" w:styleId="82">
    <w:name w:val="Знак Знак8"/>
    <w:rsid w:val="00FB79EA"/>
    <w:rPr>
      <w:rFonts w:ascii="Arial" w:eastAsia="Lucida Sans Unicode" w:hAnsi="Arial" w:cs="Times New Roman"/>
      <w:sz w:val="24"/>
      <w:szCs w:val="24"/>
    </w:rPr>
  </w:style>
  <w:style w:type="paragraph" w:styleId="37">
    <w:name w:val="Body Text Indent 3"/>
    <w:basedOn w:val="a4"/>
    <w:link w:val="38"/>
    <w:unhideWhenUsed/>
    <w:rsid w:val="00FB79EA"/>
    <w:pPr>
      <w:spacing w:after="120"/>
      <w:ind w:left="283"/>
    </w:pPr>
    <w:rPr>
      <w:rFonts w:asciiTheme="minorHAnsi" w:eastAsiaTheme="minorEastAsia" w:hAnsiTheme="minorHAnsi" w:cstheme="minorBidi"/>
      <w:sz w:val="16"/>
      <w:szCs w:val="16"/>
    </w:rPr>
  </w:style>
  <w:style w:type="character" w:customStyle="1" w:styleId="38">
    <w:name w:val="Основной текст с отступом 3 Знак"/>
    <w:basedOn w:val="a5"/>
    <w:link w:val="37"/>
    <w:rsid w:val="00FB79EA"/>
    <w:rPr>
      <w:rFonts w:eastAsiaTheme="minorEastAsia"/>
      <w:sz w:val="16"/>
      <w:szCs w:val="16"/>
      <w:lang w:eastAsia="ru-RU"/>
    </w:rPr>
  </w:style>
  <w:style w:type="character" w:customStyle="1" w:styleId="hl">
    <w:name w:val="hl"/>
    <w:basedOn w:val="a5"/>
    <w:rsid w:val="00FB79EA"/>
  </w:style>
  <w:style w:type="character" w:customStyle="1" w:styleId="nobr">
    <w:name w:val="nobr"/>
    <w:basedOn w:val="a5"/>
    <w:rsid w:val="00FB79EA"/>
  </w:style>
  <w:style w:type="paragraph" w:customStyle="1" w:styleId="msonormal0">
    <w:name w:val="msonormal"/>
    <w:basedOn w:val="a4"/>
    <w:rsid w:val="00FB79EA"/>
    <w:pPr>
      <w:spacing w:before="100" w:beforeAutospacing="1" w:after="100" w:afterAutospacing="1"/>
    </w:pPr>
    <w:rPr>
      <w:sz w:val="24"/>
      <w:szCs w:val="24"/>
    </w:rPr>
  </w:style>
  <w:style w:type="character" w:styleId="affff8">
    <w:name w:val="FollowedHyperlink"/>
    <w:basedOn w:val="a5"/>
    <w:uiPriority w:val="99"/>
    <w:unhideWhenUsed/>
    <w:rsid w:val="00FB79EA"/>
    <w:rPr>
      <w:color w:val="800080"/>
      <w:u w:val="single"/>
    </w:rPr>
  </w:style>
  <w:style w:type="character" w:customStyle="1" w:styleId="afffe">
    <w:name w:val="Обычный (веб)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fffd"/>
    <w:uiPriority w:val="99"/>
    <w:locked/>
    <w:rsid w:val="00FB79EA"/>
    <w:rPr>
      <w:rFonts w:ascii="Times New Roman" w:eastAsia="Times New Roman" w:hAnsi="Times New Roman" w:cs="Times New Roman"/>
      <w:sz w:val="24"/>
      <w:szCs w:val="24"/>
      <w:lang w:eastAsia="ru-RU"/>
    </w:rPr>
  </w:style>
  <w:style w:type="paragraph" w:customStyle="1" w:styleId="12">
    <w:name w:val="Нумерация1"/>
    <w:basedOn w:val="a4"/>
    <w:link w:val="1d"/>
    <w:uiPriority w:val="99"/>
    <w:qFormat/>
    <w:rsid w:val="00FB79EA"/>
    <w:pPr>
      <w:widowControl w:val="0"/>
      <w:numPr>
        <w:numId w:val="6"/>
      </w:numPr>
      <w:suppressAutoHyphens/>
      <w:jc w:val="both"/>
      <w:textAlignment w:val="baseline"/>
    </w:pPr>
    <w:rPr>
      <w:sz w:val="24"/>
      <w:szCs w:val="24"/>
    </w:rPr>
  </w:style>
  <w:style w:type="paragraph" w:customStyle="1" w:styleId="formattext">
    <w:name w:val="formattext"/>
    <w:basedOn w:val="a4"/>
    <w:rsid w:val="00FB79EA"/>
    <w:pPr>
      <w:spacing w:before="100" w:beforeAutospacing="1" w:after="100" w:afterAutospacing="1"/>
    </w:pPr>
    <w:rPr>
      <w:sz w:val="24"/>
      <w:szCs w:val="24"/>
    </w:rPr>
  </w:style>
  <w:style w:type="character" w:styleId="affff9">
    <w:name w:val="Strong"/>
    <w:basedOn w:val="a5"/>
    <w:uiPriority w:val="99"/>
    <w:qFormat/>
    <w:rsid w:val="00FB79EA"/>
    <w:rPr>
      <w:b/>
      <w:bCs/>
    </w:rPr>
  </w:style>
  <w:style w:type="paragraph" w:styleId="affffa">
    <w:name w:val="Body Text Indent"/>
    <w:basedOn w:val="a4"/>
    <w:link w:val="affffb"/>
    <w:uiPriority w:val="99"/>
    <w:unhideWhenUsed/>
    <w:rsid w:val="00FB79EA"/>
    <w:pPr>
      <w:widowControl w:val="0"/>
      <w:suppressAutoHyphens/>
      <w:spacing w:after="120"/>
      <w:ind w:left="283"/>
    </w:pPr>
    <w:rPr>
      <w:rFonts w:ascii="Arial" w:eastAsia="Lucida Sans Unicode" w:hAnsi="Arial"/>
      <w:sz w:val="24"/>
      <w:szCs w:val="24"/>
    </w:rPr>
  </w:style>
  <w:style w:type="character" w:customStyle="1" w:styleId="affffb">
    <w:name w:val="Основной текст с отступом Знак"/>
    <w:basedOn w:val="a5"/>
    <w:link w:val="affffa"/>
    <w:uiPriority w:val="99"/>
    <w:rsid w:val="00FB79EA"/>
    <w:rPr>
      <w:rFonts w:ascii="Arial" w:eastAsia="Lucida Sans Unicode" w:hAnsi="Arial" w:cs="Times New Roman"/>
      <w:sz w:val="24"/>
      <w:szCs w:val="24"/>
      <w:lang w:eastAsia="ru-RU"/>
    </w:rPr>
  </w:style>
  <w:style w:type="paragraph" w:customStyle="1" w:styleId="Iniiaiieoaenonionooiii2">
    <w:name w:val="Iniiaiie oaeno n ionooiii 2"/>
    <w:basedOn w:val="a4"/>
    <w:rsid w:val="00FB79EA"/>
    <w:pPr>
      <w:ind w:firstLine="284"/>
      <w:jc w:val="both"/>
    </w:pPr>
    <w:rPr>
      <w:rFonts w:ascii="Peterburg" w:hAnsi="Peterburg"/>
    </w:rPr>
  </w:style>
  <w:style w:type="paragraph" w:customStyle="1" w:styleId="39">
    <w:name w:val="Абзац списка3"/>
    <w:basedOn w:val="a4"/>
    <w:rsid w:val="00FB79EA"/>
    <w:pPr>
      <w:ind w:left="720"/>
    </w:pPr>
    <w:rPr>
      <w:sz w:val="24"/>
      <w:szCs w:val="24"/>
      <w:lang w:eastAsia="zh-CN"/>
    </w:rPr>
  </w:style>
  <w:style w:type="character" w:customStyle="1" w:styleId="WW8Num3z7">
    <w:name w:val="WW8Num3z7"/>
    <w:uiPriority w:val="99"/>
    <w:rsid w:val="00FB79EA"/>
  </w:style>
  <w:style w:type="character" w:customStyle="1" w:styleId="WW8Num7z6">
    <w:name w:val="WW8Num7z6"/>
    <w:uiPriority w:val="99"/>
    <w:rsid w:val="00FB79EA"/>
  </w:style>
  <w:style w:type="paragraph" w:customStyle="1" w:styleId="affffc">
    <w:name w:val="ОСНОВНОЙ !!!"/>
    <w:basedOn w:val="af2"/>
    <w:uiPriority w:val="99"/>
    <w:rsid w:val="00FB79EA"/>
    <w:pPr>
      <w:widowControl w:val="0"/>
      <w:suppressAutoHyphens/>
      <w:spacing w:before="120" w:after="0" w:line="240" w:lineRule="auto"/>
      <w:ind w:firstLine="900"/>
      <w:textAlignment w:val="baseline"/>
    </w:pPr>
    <w:rPr>
      <w:rFonts w:eastAsia="Calibri" w:cs="Calibri"/>
      <w:sz w:val="20"/>
      <w:szCs w:val="20"/>
    </w:rPr>
  </w:style>
  <w:style w:type="character" w:customStyle="1" w:styleId="1d">
    <w:name w:val="Нумерация1 Знак"/>
    <w:basedOn w:val="a5"/>
    <w:link w:val="12"/>
    <w:uiPriority w:val="99"/>
    <w:locked/>
    <w:rsid w:val="00FB79EA"/>
    <w:rPr>
      <w:rFonts w:ascii="Times New Roman" w:eastAsia="Times New Roman" w:hAnsi="Times New Roman" w:cs="Times New Roman"/>
      <w:sz w:val="24"/>
      <w:szCs w:val="24"/>
      <w:lang w:eastAsia="ru-RU"/>
    </w:rPr>
  </w:style>
  <w:style w:type="paragraph" w:customStyle="1" w:styleId="a1">
    <w:name w:val="Нумерация"/>
    <w:basedOn w:val="19"/>
    <w:link w:val="affffd"/>
    <w:uiPriority w:val="99"/>
    <w:rsid w:val="00FB79EA"/>
    <w:pPr>
      <w:numPr>
        <w:numId w:val="7"/>
      </w:numPr>
      <w:spacing w:before="80"/>
    </w:pPr>
    <w:rPr>
      <w:rFonts w:eastAsia="Calibri" w:cs="Arial"/>
      <w:szCs w:val="20"/>
    </w:rPr>
  </w:style>
  <w:style w:type="character" w:customStyle="1" w:styleId="affffd">
    <w:name w:val="Нумерация Знак"/>
    <w:basedOn w:val="1a"/>
    <w:link w:val="a1"/>
    <w:uiPriority w:val="99"/>
    <w:locked/>
    <w:rsid w:val="00FB79EA"/>
    <w:rPr>
      <w:rFonts w:eastAsia="Calibri" w:cs="Arial"/>
      <w:szCs w:val="20"/>
    </w:rPr>
  </w:style>
  <w:style w:type="paragraph" w:customStyle="1" w:styleId="1590">
    <w:name w:val="Стиль ОСНОВНОЙ !!! + Слева:  159 см Первая строка:  0 см"/>
    <w:basedOn w:val="a4"/>
    <w:uiPriority w:val="99"/>
    <w:rsid w:val="00FB79EA"/>
    <w:pPr>
      <w:spacing w:before="120"/>
      <w:ind w:left="900"/>
      <w:jc w:val="both"/>
    </w:pPr>
    <w:rPr>
      <w:rFonts w:ascii="Arial" w:hAnsi="Arial"/>
      <w:sz w:val="24"/>
    </w:rPr>
  </w:style>
  <w:style w:type="paragraph" w:customStyle="1" w:styleId="TimesNewRoman12">
    <w:name w:val="Стиль ОСНОВНОЙ !!! + Times New Roman 12 пт"/>
    <w:basedOn w:val="a4"/>
    <w:link w:val="TimesNewRoman120"/>
    <w:uiPriority w:val="99"/>
    <w:rsid w:val="00FB79EA"/>
    <w:pPr>
      <w:spacing w:before="120"/>
      <w:ind w:firstLine="851"/>
      <w:jc w:val="both"/>
    </w:pPr>
    <w:rPr>
      <w:sz w:val="24"/>
      <w:szCs w:val="24"/>
      <w:lang w:eastAsia="ar-SA"/>
    </w:rPr>
  </w:style>
  <w:style w:type="character" w:customStyle="1" w:styleId="TimesNewRoman120">
    <w:name w:val="Стиль ОСНОВНОЙ !!! + Times New Roman 12 пт Знак"/>
    <w:link w:val="TimesNewRoman12"/>
    <w:uiPriority w:val="99"/>
    <w:locked/>
    <w:rsid w:val="00FB79EA"/>
    <w:rPr>
      <w:rFonts w:ascii="Times New Roman" w:eastAsia="Times New Roman" w:hAnsi="Times New Roman" w:cs="Times New Roman"/>
      <w:sz w:val="24"/>
      <w:szCs w:val="24"/>
      <w:lang w:eastAsia="ar-SA"/>
    </w:rPr>
  </w:style>
  <w:style w:type="paragraph" w:customStyle="1" w:styleId="1e">
    <w:name w:val="Стиль1"/>
    <w:basedOn w:val="4"/>
    <w:link w:val="1f"/>
    <w:uiPriority w:val="99"/>
    <w:rsid w:val="00FB79EA"/>
    <w:pPr>
      <w:widowControl w:val="0"/>
      <w:numPr>
        <w:ilvl w:val="0"/>
        <w:numId w:val="0"/>
      </w:numPr>
      <w:spacing w:before="360" w:after="240" w:line="276" w:lineRule="auto"/>
      <w:ind w:left="1418" w:hanging="1418"/>
    </w:pPr>
    <w:rPr>
      <w:rFonts w:ascii="Arial" w:eastAsia="Times New Roman" w:hAnsi="Arial" w:cs="Times New Roman"/>
      <w:i w:val="0"/>
      <w:smallCaps/>
      <w:color w:val="365F91"/>
      <w:lang w:val="en-US"/>
    </w:rPr>
  </w:style>
  <w:style w:type="character" w:customStyle="1" w:styleId="1f">
    <w:name w:val="Стиль1 Знак"/>
    <w:basedOn w:val="40"/>
    <w:link w:val="1e"/>
    <w:uiPriority w:val="99"/>
    <w:locked/>
    <w:rsid w:val="00FB79EA"/>
    <w:rPr>
      <w:rFonts w:ascii="Arial" w:eastAsia="Times New Roman" w:hAnsi="Arial" w:cs="Times New Roman"/>
      <w:smallCaps/>
      <w:color w:val="365F91"/>
      <w:lang w:val="en-US"/>
    </w:rPr>
  </w:style>
  <w:style w:type="paragraph" w:customStyle="1" w:styleId="s1">
    <w:name w:val="s_1"/>
    <w:basedOn w:val="a4"/>
    <w:rsid w:val="00FB79EA"/>
    <w:pPr>
      <w:spacing w:before="100" w:beforeAutospacing="1" w:after="100" w:afterAutospacing="1"/>
    </w:pPr>
    <w:rPr>
      <w:sz w:val="24"/>
      <w:szCs w:val="24"/>
    </w:rPr>
  </w:style>
  <w:style w:type="character" w:styleId="affffe">
    <w:name w:val="annotation reference"/>
    <w:basedOn w:val="a5"/>
    <w:uiPriority w:val="99"/>
    <w:semiHidden/>
    <w:unhideWhenUsed/>
    <w:rsid w:val="00FB79EA"/>
    <w:rPr>
      <w:sz w:val="16"/>
      <w:szCs w:val="16"/>
    </w:rPr>
  </w:style>
  <w:style w:type="paragraph" w:styleId="afffff">
    <w:name w:val="annotation text"/>
    <w:basedOn w:val="a4"/>
    <w:link w:val="afffff0"/>
    <w:uiPriority w:val="99"/>
    <w:semiHidden/>
    <w:unhideWhenUsed/>
    <w:rsid w:val="00FB79EA"/>
    <w:rPr>
      <w:rFonts w:asciiTheme="minorHAnsi" w:eastAsiaTheme="minorEastAsia" w:hAnsiTheme="minorHAnsi" w:cstheme="minorBidi"/>
    </w:rPr>
  </w:style>
  <w:style w:type="character" w:customStyle="1" w:styleId="afffff0">
    <w:name w:val="Текст примечания Знак"/>
    <w:basedOn w:val="a5"/>
    <w:link w:val="afffff"/>
    <w:uiPriority w:val="99"/>
    <w:semiHidden/>
    <w:rsid w:val="00FB79EA"/>
    <w:rPr>
      <w:rFonts w:eastAsiaTheme="minorEastAsia"/>
      <w:sz w:val="20"/>
      <w:szCs w:val="20"/>
      <w:lang w:eastAsia="ru-RU"/>
    </w:rPr>
  </w:style>
  <w:style w:type="paragraph" w:styleId="afffff1">
    <w:name w:val="annotation subject"/>
    <w:basedOn w:val="afffff"/>
    <w:next w:val="afffff"/>
    <w:link w:val="afffff2"/>
    <w:uiPriority w:val="99"/>
    <w:semiHidden/>
    <w:unhideWhenUsed/>
    <w:rsid w:val="00FB79EA"/>
    <w:rPr>
      <w:b/>
      <w:bCs/>
    </w:rPr>
  </w:style>
  <w:style w:type="character" w:customStyle="1" w:styleId="afffff2">
    <w:name w:val="Тема примечания Знак"/>
    <w:basedOn w:val="afffff0"/>
    <w:link w:val="afffff1"/>
    <w:uiPriority w:val="99"/>
    <w:semiHidden/>
    <w:rsid w:val="00FB79EA"/>
    <w:rPr>
      <w:b/>
      <w:bCs/>
    </w:rPr>
  </w:style>
  <w:style w:type="character" w:customStyle="1" w:styleId="28">
    <w:name w:val="Основной текст (2)_"/>
    <w:basedOn w:val="a5"/>
    <w:rsid w:val="00FB79EA"/>
    <w:rPr>
      <w:rFonts w:ascii="Arial" w:eastAsia="Arial" w:hAnsi="Arial" w:cs="Arial"/>
      <w:b w:val="0"/>
      <w:bCs w:val="0"/>
      <w:i w:val="0"/>
      <w:iCs w:val="0"/>
      <w:smallCaps w:val="0"/>
      <w:strike w:val="0"/>
      <w:sz w:val="19"/>
      <w:szCs w:val="19"/>
      <w:u w:val="none"/>
    </w:rPr>
  </w:style>
  <w:style w:type="character" w:customStyle="1" w:styleId="29">
    <w:name w:val="Основной текст (2)"/>
    <w:basedOn w:val="28"/>
    <w:rsid w:val="00FB79EA"/>
    <w:rPr>
      <w:color w:val="000000"/>
      <w:spacing w:val="0"/>
      <w:w w:val="100"/>
      <w:position w:val="0"/>
      <w:lang w:val="ru-RU" w:eastAsia="ru-RU" w:bidi="ru-RU"/>
    </w:rPr>
  </w:style>
  <w:style w:type="paragraph" w:customStyle="1" w:styleId="Default">
    <w:name w:val="Default"/>
    <w:uiPriority w:val="99"/>
    <w:rsid w:val="00FB79E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ffff3">
    <w:name w:val="Обычный текст"/>
    <w:basedOn w:val="a4"/>
    <w:link w:val="afffff4"/>
    <w:qFormat/>
    <w:rsid w:val="00FB79EA"/>
    <w:pPr>
      <w:ind w:firstLine="709"/>
      <w:jc w:val="both"/>
    </w:pPr>
    <w:rPr>
      <w:sz w:val="24"/>
      <w:szCs w:val="24"/>
      <w:lang w:val="en-US" w:eastAsia="ar-SA" w:bidi="en-US"/>
    </w:rPr>
  </w:style>
  <w:style w:type="character" w:customStyle="1" w:styleId="afffff4">
    <w:name w:val="Обычный текст Знак"/>
    <w:basedOn w:val="a5"/>
    <w:link w:val="afffff3"/>
    <w:rsid w:val="00FB79EA"/>
    <w:rPr>
      <w:rFonts w:ascii="Times New Roman" w:eastAsia="Times New Roman" w:hAnsi="Times New Roman" w:cs="Times New Roman"/>
      <w:sz w:val="24"/>
      <w:szCs w:val="24"/>
      <w:lang w:val="en-US" w:eastAsia="ar-SA" w:bidi="en-US"/>
    </w:rPr>
  </w:style>
  <w:style w:type="paragraph" w:customStyle="1" w:styleId="afffff5">
    <w:name w:val="Обычный (веб) Знак Знак"/>
    <w:aliases w:val="Обычный (Web) Знак Знак Знак"/>
    <w:basedOn w:val="a4"/>
    <w:next w:val="afffd"/>
    <w:uiPriority w:val="99"/>
    <w:qFormat/>
    <w:rsid w:val="00FB79EA"/>
    <w:pPr>
      <w:spacing w:before="100" w:beforeAutospacing="1" w:after="100" w:afterAutospacing="1"/>
    </w:pPr>
    <w:rPr>
      <w:sz w:val="24"/>
      <w:szCs w:val="24"/>
    </w:rPr>
  </w:style>
  <w:style w:type="paragraph" w:customStyle="1" w:styleId="ConsPlusNonformat">
    <w:name w:val="ConsPlusNonformat"/>
    <w:rsid w:val="00FB79E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a">
    <w:name w:val="стиль2"/>
    <w:basedOn w:val="a5"/>
    <w:rsid w:val="00565A32"/>
  </w:style>
  <w:style w:type="character" w:customStyle="1" w:styleId="2b">
    <w:name w:val="Основной текст Знак2"/>
    <w:aliases w:val="Основной текст Знак1 Знак,Основной текст Знак Знак Знак, Знак7 Знак Знак Знак, Знак7 Знак Знак1,Знак7 Знак Знак Знак,Знак7 Знак Знак1"/>
    <w:uiPriority w:val="99"/>
    <w:locked/>
    <w:rsid w:val="00BD6EEE"/>
    <w:rPr>
      <w:sz w:val="28"/>
    </w:rPr>
  </w:style>
  <w:style w:type="paragraph" w:customStyle="1" w:styleId="a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BD6EEE"/>
    <w:pPr>
      <w:widowControl w:val="0"/>
      <w:adjustRightInd w:val="0"/>
      <w:spacing w:after="160" w:line="240" w:lineRule="exact"/>
      <w:jc w:val="right"/>
    </w:pPr>
    <w:rPr>
      <w:lang w:val="en-GB" w:eastAsia="en-US"/>
    </w:rPr>
  </w:style>
  <w:style w:type="paragraph" w:styleId="2c">
    <w:name w:val="Body Text 2"/>
    <w:basedOn w:val="a4"/>
    <w:link w:val="2d"/>
    <w:uiPriority w:val="99"/>
    <w:rsid w:val="00BD6EEE"/>
    <w:pPr>
      <w:spacing w:after="120" w:line="480" w:lineRule="auto"/>
    </w:pPr>
  </w:style>
  <w:style w:type="character" w:customStyle="1" w:styleId="2d">
    <w:name w:val="Основной текст 2 Знак"/>
    <w:basedOn w:val="a5"/>
    <w:link w:val="2c"/>
    <w:uiPriority w:val="99"/>
    <w:rsid w:val="00BD6EEE"/>
    <w:rPr>
      <w:rFonts w:ascii="Times New Roman" w:eastAsia="Times New Roman" w:hAnsi="Times New Roman" w:cs="Times New Roman"/>
      <w:sz w:val="20"/>
      <w:szCs w:val="20"/>
      <w:lang w:eastAsia="ru-RU"/>
    </w:rPr>
  </w:style>
  <w:style w:type="paragraph" w:customStyle="1" w:styleId="ConsPlusCell">
    <w:name w:val="ConsPlusCell"/>
    <w:uiPriority w:val="99"/>
    <w:rsid w:val="00BD6EE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ffff7">
    <w:name w:val="footnote text"/>
    <w:basedOn w:val="a4"/>
    <w:link w:val="afffff8"/>
    <w:uiPriority w:val="99"/>
    <w:unhideWhenUsed/>
    <w:rsid w:val="00BD6EEE"/>
    <w:rPr>
      <w:rFonts w:ascii="Calibri" w:eastAsia="Calibri" w:hAnsi="Calibri"/>
      <w:lang w:eastAsia="en-US"/>
    </w:rPr>
  </w:style>
  <w:style w:type="character" w:customStyle="1" w:styleId="afffff8">
    <w:name w:val="Текст сноски Знак"/>
    <w:basedOn w:val="a5"/>
    <w:link w:val="afffff7"/>
    <w:uiPriority w:val="99"/>
    <w:rsid w:val="00BD6EEE"/>
    <w:rPr>
      <w:rFonts w:ascii="Calibri" w:eastAsia="Calibri" w:hAnsi="Calibri" w:cs="Times New Roman"/>
      <w:sz w:val="20"/>
      <w:szCs w:val="20"/>
    </w:rPr>
  </w:style>
  <w:style w:type="character" w:styleId="afffff9">
    <w:name w:val="footnote reference"/>
    <w:uiPriority w:val="99"/>
    <w:unhideWhenUsed/>
    <w:rsid w:val="00BD6EEE"/>
    <w:rPr>
      <w:vertAlign w:val="superscript"/>
    </w:rPr>
  </w:style>
  <w:style w:type="paragraph" w:customStyle="1" w:styleId="11Char">
    <w:name w:val="Знак1 Знак Знак Знак Знак Знак Знак Знак Знак1 Char"/>
    <w:basedOn w:val="a4"/>
    <w:uiPriority w:val="99"/>
    <w:rsid w:val="00BD6EEE"/>
    <w:pPr>
      <w:spacing w:after="160" w:line="240" w:lineRule="exact"/>
    </w:pPr>
    <w:rPr>
      <w:rFonts w:ascii="Verdana" w:hAnsi="Verdana" w:cs="Verdana"/>
      <w:lang w:val="en-US" w:eastAsia="en-US"/>
    </w:rPr>
  </w:style>
  <w:style w:type="paragraph" w:customStyle="1" w:styleId="1">
    <w:name w:val="Маркированный список1"/>
    <w:basedOn w:val="a4"/>
    <w:uiPriority w:val="99"/>
    <w:rsid w:val="00BD6EEE"/>
    <w:pPr>
      <w:numPr>
        <w:numId w:val="9"/>
      </w:numPr>
      <w:tabs>
        <w:tab w:val="left" w:pos="900"/>
      </w:tabs>
      <w:suppressAutoHyphens/>
      <w:spacing w:line="360" w:lineRule="auto"/>
      <w:jc w:val="both"/>
    </w:pPr>
    <w:rPr>
      <w:color w:val="333399"/>
      <w:w w:val="109"/>
      <w:sz w:val="24"/>
      <w:szCs w:val="24"/>
      <w:lang w:eastAsia="ar-SA"/>
    </w:rPr>
  </w:style>
  <w:style w:type="paragraph" w:customStyle="1" w:styleId="S2">
    <w:name w:val="S_Маркированный"/>
    <w:basedOn w:val="1"/>
    <w:uiPriority w:val="99"/>
    <w:rsid w:val="00BD6EEE"/>
    <w:rPr>
      <w:color w:val="auto"/>
    </w:rPr>
  </w:style>
  <w:style w:type="paragraph" w:customStyle="1" w:styleId="6-2">
    <w:name w:val="6.Табл.-2уровень"/>
    <w:basedOn w:val="a4"/>
    <w:uiPriority w:val="99"/>
    <w:qFormat/>
    <w:rsid w:val="00BD6EEE"/>
    <w:pPr>
      <w:widowControl w:val="0"/>
      <w:ind w:left="454" w:right="57" w:hanging="170"/>
    </w:pPr>
    <w:rPr>
      <w:sz w:val="22"/>
      <w:szCs w:val="22"/>
    </w:rPr>
  </w:style>
  <w:style w:type="paragraph" w:customStyle="1" w:styleId="6-3">
    <w:name w:val="6.Табл.-3уровень"/>
    <w:basedOn w:val="a4"/>
    <w:uiPriority w:val="99"/>
    <w:rsid w:val="00BD6EEE"/>
    <w:pPr>
      <w:widowControl w:val="0"/>
      <w:ind w:left="624" w:right="57" w:hanging="170"/>
    </w:pPr>
    <w:rPr>
      <w:sz w:val="22"/>
      <w:szCs w:val="22"/>
    </w:rPr>
  </w:style>
  <w:style w:type="paragraph" w:customStyle="1" w:styleId="6-">
    <w:name w:val="6.Табл.-данные"/>
    <w:basedOn w:val="a4"/>
    <w:uiPriority w:val="99"/>
    <w:qFormat/>
    <w:rsid w:val="00BD6EEE"/>
    <w:pPr>
      <w:widowControl w:val="0"/>
      <w:suppressAutoHyphens/>
      <w:ind w:left="57" w:right="57"/>
      <w:jc w:val="center"/>
    </w:pPr>
    <w:rPr>
      <w:sz w:val="24"/>
      <w:szCs w:val="24"/>
    </w:rPr>
  </w:style>
  <w:style w:type="paragraph" w:customStyle="1" w:styleId="5-">
    <w:name w:val="5.Табл.-шапка"/>
    <w:basedOn w:val="a4"/>
    <w:uiPriority w:val="99"/>
    <w:qFormat/>
    <w:rsid w:val="00BD6EEE"/>
    <w:pPr>
      <w:widowControl w:val="0"/>
      <w:jc w:val="center"/>
    </w:pPr>
    <w:rPr>
      <w:sz w:val="22"/>
      <w:szCs w:val="22"/>
    </w:rPr>
  </w:style>
  <w:style w:type="paragraph" w:customStyle="1" w:styleId="afffffa">
    <w:name w:val="Знак Знак Знак Знак Знак Знак Знак Знак Знак Знак"/>
    <w:basedOn w:val="a4"/>
    <w:uiPriority w:val="99"/>
    <w:rsid w:val="00BD6EEE"/>
    <w:rPr>
      <w:rFonts w:ascii="Verdana" w:hAnsi="Verdana" w:cs="Verdana"/>
      <w:lang w:val="en-US" w:eastAsia="en-US"/>
    </w:rPr>
  </w:style>
  <w:style w:type="paragraph" w:customStyle="1" w:styleId="310">
    <w:name w:val="Основной текст 31"/>
    <w:basedOn w:val="a4"/>
    <w:uiPriority w:val="99"/>
    <w:rsid w:val="00BD6EEE"/>
    <w:pPr>
      <w:suppressAutoHyphens/>
      <w:spacing w:after="120" w:line="360" w:lineRule="auto"/>
      <w:ind w:firstLine="709"/>
      <w:jc w:val="both"/>
    </w:pPr>
    <w:rPr>
      <w:sz w:val="16"/>
      <w:szCs w:val="16"/>
      <w:lang w:eastAsia="ar-SA"/>
    </w:rPr>
  </w:style>
  <w:style w:type="paragraph" w:customStyle="1" w:styleId="210">
    <w:name w:val="Основной текст 21"/>
    <w:basedOn w:val="a4"/>
    <w:uiPriority w:val="99"/>
    <w:rsid w:val="00BD6EEE"/>
    <w:pPr>
      <w:suppressAutoHyphens/>
      <w:jc w:val="both"/>
    </w:pPr>
    <w:rPr>
      <w:sz w:val="28"/>
      <w:lang w:eastAsia="ar-SA"/>
    </w:rPr>
  </w:style>
  <w:style w:type="paragraph" w:customStyle="1" w:styleId="Point">
    <w:name w:val="Point"/>
    <w:basedOn w:val="a4"/>
    <w:link w:val="PointChar"/>
    <w:rsid w:val="00BD6EEE"/>
    <w:pPr>
      <w:spacing w:before="120" w:line="288" w:lineRule="auto"/>
      <w:ind w:firstLine="720"/>
      <w:jc w:val="both"/>
    </w:pPr>
    <w:rPr>
      <w:sz w:val="24"/>
      <w:szCs w:val="24"/>
    </w:rPr>
  </w:style>
  <w:style w:type="character" w:customStyle="1" w:styleId="PointChar">
    <w:name w:val="Point Char"/>
    <w:link w:val="Point"/>
    <w:rsid w:val="00BD6EEE"/>
    <w:rPr>
      <w:rFonts w:ascii="Times New Roman" w:eastAsia="Times New Roman" w:hAnsi="Times New Roman" w:cs="Times New Roman"/>
      <w:sz w:val="24"/>
      <w:szCs w:val="24"/>
      <w:lang w:eastAsia="ru-RU"/>
    </w:rPr>
  </w:style>
  <w:style w:type="paragraph" w:customStyle="1" w:styleId="311">
    <w:name w:val="Заголовок 31"/>
    <w:basedOn w:val="a4"/>
    <w:next w:val="a4"/>
    <w:uiPriority w:val="9"/>
    <w:unhideWhenUsed/>
    <w:qFormat/>
    <w:rsid w:val="00BD6EEE"/>
    <w:pPr>
      <w:keepNext/>
      <w:keepLines/>
      <w:spacing w:before="200" w:line="276" w:lineRule="auto"/>
      <w:outlineLvl w:val="2"/>
    </w:pPr>
    <w:rPr>
      <w:rFonts w:ascii="Cambria" w:hAnsi="Cambria"/>
      <w:b/>
      <w:bCs/>
      <w:color w:val="4F81BD"/>
      <w:sz w:val="22"/>
      <w:szCs w:val="22"/>
      <w:lang w:eastAsia="en-US"/>
    </w:rPr>
  </w:style>
  <w:style w:type="character" w:styleId="afffffb">
    <w:name w:val="Emphasis"/>
    <w:qFormat/>
    <w:rsid w:val="00BD6EEE"/>
    <w:rPr>
      <w:i/>
      <w:iCs/>
    </w:rPr>
  </w:style>
  <w:style w:type="character" w:customStyle="1" w:styleId="312">
    <w:name w:val="Заголовок 3 Знак1"/>
    <w:basedOn w:val="a5"/>
    <w:uiPriority w:val="9"/>
    <w:semiHidden/>
    <w:rsid w:val="00BD6EEE"/>
    <w:rPr>
      <w:rFonts w:ascii="Cambria" w:hAnsi="Cambria" w:cs="Times New Roman"/>
      <w:b/>
      <w:bCs/>
      <w:color w:val="4F81BD"/>
    </w:rPr>
  </w:style>
  <w:style w:type="paragraph" w:customStyle="1" w:styleId="2e">
    <w:name w:val="Знак Знак Знак Знак Знак Знак Знак Знак Знак Знак2"/>
    <w:basedOn w:val="a4"/>
    <w:uiPriority w:val="99"/>
    <w:rsid w:val="00BD6EEE"/>
    <w:rPr>
      <w:rFonts w:ascii="Verdana" w:hAnsi="Verdana" w:cs="Verdana"/>
      <w:lang w:val="en-US" w:eastAsia="en-US"/>
    </w:rPr>
  </w:style>
  <w:style w:type="paragraph" w:customStyle="1" w:styleId="MMTopic1">
    <w:name w:val="MM Topic 1"/>
    <w:basedOn w:val="10"/>
    <w:link w:val="MMTopic10"/>
    <w:rsid w:val="00BD6EEE"/>
    <w:pPr>
      <w:numPr>
        <w:ilvl w:val="2"/>
        <w:numId w:val="13"/>
      </w:numPr>
      <w:spacing w:line="276" w:lineRule="auto"/>
      <w:ind w:left="568" w:firstLine="0"/>
    </w:pPr>
    <w:rPr>
      <w:rFonts w:ascii="Cambria" w:eastAsia="Times New Roman" w:hAnsi="Cambria" w:cs="Times New Roman"/>
      <w:color w:val="365F91"/>
      <w:sz w:val="28"/>
      <w:szCs w:val="28"/>
      <w:lang w:eastAsia="en-US"/>
    </w:rPr>
  </w:style>
  <w:style w:type="character" w:customStyle="1" w:styleId="MMTopic10">
    <w:name w:val="MM Topic 1 Знак"/>
    <w:basedOn w:val="13"/>
    <w:link w:val="MMTopic1"/>
    <w:locked/>
    <w:rsid w:val="00BD6EEE"/>
    <w:rPr>
      <w:rFonts w:ascii="Cambria" w:eastAsia="Times New Roman" w:hAnsi="Cambria" w:cs="Times New Roman"/>
      <w:color w:val="365F91"/>
      <w:sz w:val="28"/>
      <w:szCs w:val="28"/>
    </w:rPr>
  </w:style>
  <w:style w:type="paragraph" w:customStyle="1" w:styleId="MMTopic2">
    <w:name w:val="MM Topic 2"/>
    <w:basedOn w:val="2"/>
    <w:uiPriority w:val="99"/>
    <w:rsid w:val="00BD6EEE"/>
    <w:pPr>
      <w:keepNext/>
      <w:keepLines/>
      <w:numPr>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ind w:left="1440" w:hanging="360"/>
    </w:pPr>
    <w:rPr>
      <w:rFonts w:ascii="Cambria" w:eastAsia="Times New Roman" w:hAnsi="Cambria" w:cs="Times New Roman"/>
      <w:b/>
      <w:bCs/>
      <w:caps w:val="0"/>
      <w:color w:val="4F81BD"/>
      <w:spacing w:val="0"/>
      <w:sz w:val="26"/>
      <w:szCs w:val="26"/>
      <w:bdr w:val="none" w:sz="0" w:space="0" w:color="auto"/>
      <w:lang w:eastAsia="en-US"/>
    </w:rPr>
  </w:style>
  <w:style w:type="paragraph" w:customStyle="1" w:styleId="1f0">
    <w:name w:val="Знак Знак Знак Знак Знак Знак Знак Знак Знак Знак1"/>
    <w:basedOn w:val="a4"/>
    <w:uiPriority w:val="99"/>
    <w:rsid w:val="00BD6EEE"/>
    <w:rPr>
      <w:rFonts w:ascii="Verdana" w:hAnsi="Verdana" w:cs="Verdana"/>
      <w:lang w:val="en-US" w:eastAsia="en-US"/>
    </w:rPr>
  </w:style>
  <w:style w:type="table" w:customStyle="1" w:styleId="1f1">
    <w:name w:val="Сетка таблицы1"/>
    <w:uiPriority w:val="9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1"/>
    <w:basedOn w:val="a4"/>
    <w:uiPriority w:val="99"/>
    <w:rsid w:val="00BD6EEE"/>
    <w:pPr>
      <w:spacing w:before="100" w:beforeAutospacing="1" w:after="100" w:afterAutospacing="1"/>
    </w:pPr>
    <w:rPr>
      <w:sz w:val="24"/>
      <w:szCs w:val="24"/>
    </w:rPr>
  </w:style>
  <w:style w:type="character" w:customStyle="1" w:styleId="12pt">
    <w:name w:val="Основной текст + 12 pt"/>
    <w:aliases w:val="Интервал 0 pt6"/>
    <w:basedOn w:val="a5"/>
    <w:rsid w:val="00BD6EEE"/>
    <w:rPr>
      <w:rFonts w:ascii="Times New Roman" w:hAnsi="Times New Roman" w:cs="Times New Roman"/>
      <w:spacing w:val="1"/>
      <w:sz w:val="24"/>
      <w:szCs w:val="24"/>
      <w:u w:val="none"/>
    </w:rPr>
  </w:style>
  <w:style w:type="table" w:customStyle="1" w:styleId="2f">
    <w:name w:val="Сетка таблицы2"/>
    <w:uiPriority w:val="9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c">
    <w:name w:val="Знак Знак Знак Знак"/>
    <w:basedOn w:val="a4"/>
    <w:uiPriority w:val="99"/>
    <w:rsid w:val="00BD6EEE"/>
    <w:pPr>
      <w:spacing w:after="160" w:line="240" w:lineRule="exact"/>
    </w:pPr>
    <w:rPr>
      <w:rFonts w:eastAsia="Calibri"/>
      <w:lang w:eastAsia="zh-CN"/>
    </w:rPr>
  </w:style>
  <w:style w:type="table" w:customStyle="1" w:styleId="52">
    <w:name w:val="Сетка таблицы5"/>
    <w:uiPriority w:val="3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5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uiPriority w:val="3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uiPriority w:val="3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5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uiPriority w:val="3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uiPriority w:val="5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Варианты ответов Char"/>
    <w:locked/>
    <w:rsid w:val="00BD6EEE"/>
    <w:rPr>
      <w:rFonts w:ascii="Times New Roman" w:hAnsi="Times New Roman"/>
      <w:sz w:val="24"/>
    </w:rPr>
  </w:style>
  <w:style w:type="table" w:customStyle="1" w:styleId="83">
    <w:name w:val="Сетка таблицы8"/>
    <w:basedOn w:val="a6"/>
    <w:uiPriority w:val="39"/>
    <w:rsid w:val="00BD6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6"/>
    <w:uiPriority w:val="59"/>
    <w:rsid w:val="00BD6E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6"/>
    <w:uiPriority w:val="39"/>
    <w:rsid w:val="00BD6EE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6"/>
    <w:uiPriority w:val="39"/>
    <w:rsid w:val="00BD6EE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6"/>
    <w:uiPriority w:val="39"/>
    <w:rsid w:val="00BD6EEE"/>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6"/>
    <w:uiPriority w:val="39"/>
    <w:rsid w:val="00BD6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6"/>
    <w:uiPriority w:val="59"/>
    <w:rsid w:val="00BD6E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6"/>
    <w:uiPriority w:val="39"/>
    <w:rsid w:val="00BD6EE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6"/>
    <w:uiPriority w:val="39"/>
    <w:rsid w:val="00BD6EE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6"/>
    <w:uiPriority w:val="39"/>
    <w:rsid w:val="00BD6EEE"/>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6"/>
    <w:uiPriority w:val="39"/>
    <w:rsid w:val="00BD6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6"/>
    <w:uiPriority w:val="39"/>
    <w:rsid w:val="00BD6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6"/>
    <w:uiPriority w:val="59"/>
    <w:rsid w:val="00BD6E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6"/>
    <w:uiPriority w:val="39"/>
    <w:rsid w:val="00BD6EE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6"/>
    <w:uiPriority w:val="39"/>
    <w:rsid w:val="00BD6EE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6"/>
    <w:uiPriority w:val="39"/>
    <w:rsid w:val="00BD6EEE"/>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basedOn w:val="a6"/>
    <w:uiPriority w:val="39"/>
    <w:rsid w:val="00BD6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6"/>
    <w:uiPriority w:val="59"/>
    <w:rsid w:val="00BD6E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6"/>
    <w:uiPriority w:val="39"/>
    <w:rsid w:val="00BD6EE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6"/>
    <w:uiPriority w:val="39"/>
    <w:rsid w:val="00BD6EE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6"/>
    <w:uiPriority w:val="39"/>
    <w:rsid w:val="00BD6EEE"/>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6"/>
    <w:uiPriority w:val="39"/>
    <w:rsid w:val="00BD6EE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d">
    <w:name w:val="Основной текст_"/>
    <w:link w:val="53"/>
    <w:rsid w:val="00BD6EEE"/>
    <w:rPr>
      <w:sz w:val="21"/>
      <w:szCs w:val="21"/>
      <w:shd w:val="clear" w:color="auto" w:fill="FFFFFF"/>
    </w:rPr>
  </w:style>
  <w:style w:type="paragraph" w:customStyle="1" w:styleId="53">
    <w:name w:val="Основной текст5"/>
    <w:basedOn w:val="a4"/>
    <w:link w:val="afffffd"/>
    <w:rsid w:val="00BD6EEE"/>
    <w:pPr>
      <w:shd w:val="clear" w:color="auto" w:fill="FFFFFF"/>
      <w:spacing w:line="264" w:lineRule="exact"/>
      <w:ind w:hanging="500"/>
      <w:jc w:val="both"/>
    </w:pPr>
    <w:rPr>
      <w:rFonts w:asciiTheme="minorHAnsi" w:eastAsiaTheme="minorHAnsi" w:hAnsiTheme="minorHAnsi" w:cstheme="minorBidi"/>
      <w:sz w:val="21"/>
      <w:szCs w:val="21"/>
      <w:lang w:eastAsia="en-US"/>
    </w:rPr>
  </w:style>
  <w:style w:type="character" w:customStyle="1" w:styleId="2f0">
    <w:name w:val="Основной текст2"/>
    <w:rsid w:val="00BD6EEE"/>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15pt-1pt">
    <w:name w:val="Основной текст + 15 pt;Интервал -1 pt"/>
    <w:rsid w:val="00BD6EEE"/>
    <w:rPr>
      <w:rFonts w:ascii="Times New Roman" w:eastAsia="Times New Roman" w:hAnsi="Times New Roman" w:cs="Times New Roman"/>
      <w:b w:val="0"/>
      <w:bCs w:val="0"/>
      <w:i w:val="0"/>
      <w:iCs w:val="0"/>
      <w:smallCaps w:val="0"/>
      <w:strike w:val="0"/>
      <w:spacing w:val="-20"/>
      <w:sz w:val="30"/>
      <w:szCs w:val="30"/>
      <w:shd w:val="clear" w:color="auto" w:fill="FFFFFF"/>
      <w:lang w:val="en-US"/>
    </w:rPr>
  </w:style>
  <w:style w:type="numbering" w:customStyle="1" w:styleId="1f3">
    <w:name w:val="Нет списка1"/>
    <w:next w:val="a7"/>
    <w:uiPriority w:val="99"/>
    <w:semiHidden/>
    <w:unhideWhenUsed/>
    <w:rsid w:val="00BD6EEE"/>
  </w:style>
  <w:style w:type="numbering" w:customStyle="1" w:styleId="2f1">
    <w:name w:val="Нет списка2"/>
    <w:next w:val="a7"/>
    <w:uiPriority w:val="99"/>
    <w:semiHidden/>
    <w:unhideWhenUsed/>
    <w:rsid w:val="00BD6EEE"/>
  </w:style>
  <w:style w:type="numbering" w:customStyle="1" w:styleId="3a">
    <w:name w:val="Нет списка3"/>
    <w:next w:val="a7"/>
    <w:uiPriority w:val="99"/>
    <w:semiHidden/>
    <w:unhideWhenUsed/>
    <w:rsid w:val="00BD6EEE"/>
  </w:style>
  <w:style w:type="numbering" w:customStyle="1" w:styleId="44">
    <w:name w:val="Нет списка4"/>
    <w:next w:val="a7"/>
    <w:uiPriority w:val="99"/>
    <w:semiHidden/>
    <w:unhideWhenUsed/>
    <w:rsid w:val="00BD6EEE"/>
  </w:style>
  <w:style w:type="numbering" w:customStyle="1" w:styleId="113">
    <w:name w:val="Нет списка11"/>
    <w:next w:val="a7"/>
    <w:uiPriority w:val="99"/>
    <w:semiHidden/>
    <w:unhideWhenUsed/>
    <w:rsid w:val="00BD6EEE"/>
  </w:style>
  <w:style w:type="numbering" w:customStyle="1" w:styleId="213">
    <w:name w:val="Нет списка21"/>
    <w:next w:val="a7"/>
    <w:uiPriority w:val="99"/>
    <w:semiHidden/>
    <w:unhideWhenUsed/>
    <w:rsid w:val="00BD6EEE"/>
  </w:style>
  <w:style w:type="numbering" w:customStyle="1" w:styleId="314">
    <w:name w:val="Нет списка31"/>
    <w:next w:val="a7"/>
    <w:uiPriority w:val="99"/>
    <w:semiHidden/>
    <w:unhideWhenUsed/>
    <w:rsid w:val="00BD6EEE"/>
  </w:style>
  <w:style w:type="numbering" w:customStyle="1" w:styleId="413">
    <w:name w:val="Нет списка41"/>
    <w:next w:val="a7"/>
    <w:uiPriority w:val="99"/>
    <w:semiHidden/>
    <w:unhideWhenUsed/>
    <w:rsid w:val="00BD6EEE"/>
  </w:style>
  <w:style w:type="numbering" w:customStyle="1" w:styleId="1112">
    <w:name w:val="Нет списка111"/>
    <w:next w:val="a7"/>
    <w:uiPriority w:val="99"/>
    <w:semiHidden/>
    <w:unhideWhenUsed/>
    <w:rsid w:val="00BD6EEE"/>
  </w:style>
  <w:style w:type="numbering" w:customStyle="1" w:styleId="2112">
    <w:name w:val="Нет списка211"/>
    <w:next w:val="a7"/>
    <w:uiPriority w:val="99"/>
    <w:semiHidden/>
    <w:unhideWhenUsed/>
    <w:rsid w:val="00BD6EEE"/>
  </w:style>
  <w:style w:type="numbering" w:customStyle="1" w:styleId="3112">
    <w:name w:val="Нет списка311"/>
    <w:next w:val="a7"/>
    <w:uiPriority w:val="99"/>
    <w:semiHidden/>
    <w:unhideWhenUsed/>
    <w:rsid w:val="00BD6EEE"/>
  </w:style>
  <w:style w:type="numbering" w:customStyle="1" w:styleId="54">
    <w:name w:val="Нет списка5"/>
    <w:next w:val="a7"/>
    <w:uiPriority w:val="99"/>
    <w:semiHidden/>
    <w:unhideWhenUsed/>
    <w:rsid w:val="00BD6EEE"/>
  </w:style>
  <w:style w:type="numbering" w:customStyle="1" w:styleId="122">
    <w:name w:val="Нет списка12"/>
    <w:next w:val="a7"/>
    <w:uiPriority w:val="99"/>
    <w:semiHidden/>
    <w:unhideWhenUsed/>
    <w:rsid w:val="00BD6EEE"/>
  </w:style>
  <w:style w:type="numbering" w:customStyle="1" w:styleId="222">
    <w:name w:val="Нет списка22"/>
    <w:next w:val="a7"/>
    <w:uiPriority w:val="99"/>
    <w:semiHidden/>
    <w:unhideWhenUsed/>
    <w:rsid w:val="00BD6EEE"/>
  </w:style>
  <w:style w:type="numbering" w:customStyle="1" w:styleId="322">
    <w:name w:val="Нет списка32"/>
    <w:next w:val="a7"/>
    <w:uiPriority w:val="99"/>
    <w:semiHidden/>
    <w:unhideWhenUsed/>
    <w:rsid w:val="00BD6EEE"/>
  </w:style>
  <w:style w:type="numbering" w:customStyle="1" w:styleId="4110">
    <w:name w:val="Нет списка411"/>
    <w:next w:val="a7"/>
    <w:uiPriority w:val="99"/>
    <w:semiHidden/>
    <w:unhideWhenUsed/>
    <w:rsid w:val="00BD6EEE"/>
  </w:style>
  <w:style w:type="numbering" w:customStyle="1" w:styleId="11110">
    <w:name w:val="Нет списка1111"/>
    <w:next w:val="a7"/>
    <w:uiPriority w:val="99"/>
    <w:semiHidden/>
    <w:unhideWhenUsed/>
    <w:rsid w:val="00BD6EEE"/>
  </w:style>
  <w:style w:type="numbering" w:customStyle="1" w:styleId="21110">
    <w:name w:val="Нет списка2111"/>
    <w:next w:val="a7"/>
    <w:uiPriority w:val="99"/>
    <w:semiHidden/>
    <w:unhideWhenUsed/>
    <w:rsid w:val="00BD6EEE"/>
  </w:style>
  <w:style w:type="numbering" w:customStyle="1" w:styleId="31110">
    <w:name w:val="Нет списка3111"/>
    <w:next w:val="a7"/>
    <w:uiPriority w:val="99"/>
    <w:semiHidden/>
    <w:unhideWhenUsed/>
    <w:rsid w:val="00BD6EEE"/>
  </w:style>
  <w:style w:type="numbering" w:customStyle="1" w:styleId="63">
    <w:name w:val="Нет списка6"/>
    <w:next w:val="a7"/>
    <w:uiPriority w:val="99"/>
    <w:semiHidden/>
    <w:unhideWhenUsed/>
    <w:rsid w:val="00BD6EEE"/>
  </w:style>
  <w:style w:type="numbering" w:customStyle="1" w:styleId="131">
    <w:name w:val="Нет списка13"/>
    <w:next w:val="a7"/>
    <w:uiPriority w:val="99"/>
    <w:semiHidden/>
    <w:unhideWhenUsed/>
    <w:rsid w:val="00BD6EEE"/>
  </w:style>
  <w:style w:type="numbering" w:customStyle="1" w:styleId="231">
    <w:name w:val="Нет списка23"/>
    <w:next w:val="a7"/>
    <w:uiPriority w:val="99"/>
    <w:semiHidden/>
    <w:unhideWhenUsed/>
    <w:rsid w:val="00BD6EEE"/>
  </w:style>
  <w:style w:type="numbering" w:customStyle="1" w:styleId="332">
    <w:name w:val="Нет списка33"/>
    <w:next w:val="a7"/>
    <w:uiPriority w:val="99"/>
    <w:semiHidden/>
    <w:unhideWhenUsed/>
    <w:rsid w:val="00BD6EEE"/>
  </w:style>
  <w:style w:type="numbering" w:customStyle="1" w:styleId="422">
    <w:name w:val="Нет списка42"/>
    <w:next w:val="a7"/>
    <w:uiPriority w:val="99"/>
    <w:semiHidden/>
    <w:unhideWhenUsed/>
    <w:rsid w:val="00BD6EEE"/>
  </w:style>
  <w:style w:type="numbering" w:customStyle="1" w:styleId="1120">
    <w:name w:val="Нет списка112"/>
    <w:next w:val="a7"/>
    <w:uiPriority w:val="99"/>
    <w:semiHidden/>
    <w:unhideWhenUsed/>
    <w:rsid w:val="00BD6EEE"/>
  </w:style>
  <w:style w:type="numbering" w:customStyle="1" w:styleId="2120">
    <w:name w:val="Нет списка212"/>
    <w:next w:val="a7"/>
    <w:uiPriority w:val="99"/>
    <w:semiHidden/>
    <w:unhideWhenUsed/>
    <w:rsid w:val="00BD6EEE"/>
  </w:style>
  <w:style w:type="numbering" w:customStyle="1" w:styleId="3121">
    <w:name w:val="Нет списка312"/>
    <w:next w:val="a7"/>
    <w:uiPriority w:val="99"/>
    <w:semiHidden/>
    <w:unhideWhenUsed/>
    <w:rsid w:val="00BD6EEE"/>
  </w:style>
  <w:style w:type="numbering" w:customStyle="1" w:styleId="512">
    <w:name w:val="Нет списка51"/>
    <w:next w:val="a7"/>
    <w:uiPriority w:val="99"/>
    <w:semiHidden/>
    <w:unhideWhenUsed/>
    <w:rsid w:val="00BD6EEE"/>
  </w:style>
  <w:style w:type="numbering" w:customStyle="1" w:styleId="1210">
    <w:name w:val="Нет списка121"/>
    <w:next w:val="a7"/>
    <w:uiPriority w:val="99"/>
    <w:semiHidden/>
    <w:unhideWhenUsed/>
    <w:rsid w:val="00BD6EEE"/>
  </w:style>
  <w:style w:type="numbering" w:customStyle="1" w:styleId="2210">
    <w:name w:val="Нет списка221"/>
    <w:next w:val="a7"/>
    <w:uiPriority w:val="99"/>
    <w:semiHidden/>
    <w:unhideWhenUsed/>
    <w:rsid w:val="00BD6EEE"/>
  </w:style>
  <w:style w:type="numbering" w:customStyle="1" w:styleId="3210">
    <w:name w:val="Нет списка321"/>
    <w:next w:val="a7"/>
    <w:uiPriority w:val="99"/>
    <w:semiHidden/>
    <w:unhideWhenUsed/>
    <w:rsid w:val="00BD6EEE"/>
  </w:style>
  <w:style w:type="numbering" w:customStyle="1" w:styleId="4120">
    <w:name w:val="Нет списка412"/>
    <w:next w:val="a7"/>
    <w:uiPriority w:val="99"/>
    <w:semiHidden/>
    <w:unhideWhenUsed/>
    <w:rsid w:val="00BD6EEE"/>
  </w:style>
  <w:style w:type="numbering" w:customStyle="1" w:styleId="11120">
    <w:name w:val="Нет списка1112"/>
    <w:next w:val="a7"/>
    <w:uiPriority w:val="99"/>
    <w:semiHidden/>
    <w:unhideWhenUsed/>
    <w:rsid w:val="00BD6EEE"/>
  </w:style>
  <w:style w:type="numbering" w:customStyle="1" w:styleId="21120">
    <w:name w:val="Нет списка2112"/>
    <w:next w:val="a7"/>
    <w:uiPriority w:val="99"/>
    <w:semiHidden/>
    <w:unhideWhenUsed/>
    <w:rsid w:val="00BD6EEE"/>
  </w:style>
  <w:style w:type="numbering" w:customStyle="1" w:styleId="31120">
    <w:name w:val="Нет списка3112"/>
    <w:next w:val="a7"/>
    <w:uiPriority w:val="99"/>
    <w:semiHidden/>
    <w:unhideWhenUsed/>
    <w:rsid w:val="00BD6EEE"/>
  </w:style>
  <w:style w:type="numbering" w:customStyle="1" w:styleId="41110">
    <w:name w:val="Нет списка4111"/>
    <w:next w:val="a7"/>
    <w:uiPriority w:val="99"/>
    <w:semiHidden/>
    <w:unhideWhenUsed/>
    <w:rsid w:val="00BD6EEE"/>
  </w:style>
  <w:style w:type="numbering" w:customStyle="1" w:styleId="11111">
    <w:name w:val="Нет списка11111"/>
    <w:next w:val="a7"/>
    <w:uiPriority w:val="99"/>
    <w:semiHidden/>
    <w:unhideWhenUsed/>
    <w:rsid w:val="00BD6EEE"/>
  </w:style>
  <w:style w:type="numbering" w:customStyle="1" w:styleId="21111">
    <w:name w:val="Нет списка21111"/>
    <w:next w:val="a7"/>
    <w:uiPriority w:val="99"/>
    <w:semiHidden/>
    <w:unhideWhenUsed/>
    <w:rsid w:val="00BD6EEE"/>
  </w:style>
  <w:style w:type="numbering" w:customStyle="1" w:styleId="31111">
    <w:name w:val="Нет списка31111"/>
    <w:next w:val="a7"/>
    <w:uiPriority w:val="99"/>
    <w:semiHidden/>
    <w:unhideWhenUsed/>
    <w:rsid w:val="00BD6EEE"/>
  </w:style>
  <w:style w:type="character" w:customStyle="1" w:styleId="15pt">
    <w:name w:val="Основной текст + 15 pt"/>
    <w:aliases w:val="Интервал -1 pt"/>
    <w:rsid w:val="00BD6EEE"/>
    <w:rPr>
      <w:rFonts w:ascii="Times New Roman" w:eastAsia="Times New Roman" w:hAnsi="Times New Roman" w:cs="Times New Roman" w:hint="default"/>
      <w:b w:val="0"/>
      <w:bCs w:val="0"/>
      <w:i w:val="0"/>
      <w:iCs w:val="0"/>
      <w:smallCaps w:val="0"/>
      <w:strike w:val="0"/>
      <w:dstrike w:val="0"/>
      <w:spacing w:val="-20"/>
      <w:sz w:val="30"/>
      <w:szCs w:val="30"/>
      <w:u w:val="none"/>
      <w:effect w:val="none"/>
      <w:shd w:val="clear" w:color="auto" w:fill="FFFFFF"/>
      <w:lang w:val="en-US"/>
    </w:rPr>
  </w:style>
  <w:style w:type="paragraph" w:customStyle="1" w:styleId="1f4">
    <w:name w:val="Основной текст1"/>
    <w:basedOn w:val="a4"/>
    <w:uiPriority w:val="99"/>
    <w:rsid w:val="005018FA"/>
    <w:pPr>
      <w:widowControl w:val="0"/>
      <w:shd w:val="clear" w:color="auto" w:fill="FFFFFF"/>
      <w:spacing w:before="540" w:after="540" w:line="0" w:lineRule="atLeast"/>
    </w:pPr>
    <w:rPr>
      <w:spacing w:val="-1"/>
      <w:sz w:val="26"/>
      <w:szCs w:val="26"/>
      <w:lang w:eastAsia="en-US"/>
    </w:rPr>
  </w:style>
  <w:style w:type="paragraph" w:styleId="HTML">
    <w:name w:val="HTML Preformatted"/>
    <w:basedOn w:val="a4"/>
    <w:link w:val="HTML0"/>
    <w:uiPriority w:val="99"/>
    <w:rsid w:val="00871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5"/>
    <w:link w:val="HTML"/>
    <w:uiPriority w:val="99"/>
    <w:rsid w:val="00871A0F"/>
    <w:rPr>
      <w:rFonts w:ascii="Courier New" w:eastAsia="Times New Roman" w:hAnsi="Courier New" w:cs="Courier New"/>
      <w:sz w:val="20"/>
      <w:szCs w:val="20"/>
      <w:lang w:eastAsia="ru-RU"/>
    </w:rPr>
  </w:style>
  <w:style w:type="paragraph" w:styleId="afffffe">
    <w:name w:val="Plain Text"/>
    <w:basedOn w:val="a4"/>
    <w:link w:val="affffff"/>
    <w:uiPriority w:val="99"/>
    <w:rsid w:val="00871A0F"/>
    <w:rPr>
      <w:rFonts w:ascii="Courier New" w:hAnsi="Courier New" w:cs="Courier New"/>
      <w:sz w:val="24"/>
      <w:szCs w:val="24"/>
    </w:rPr>
  </w:style>
  <w:style w:type="character" w:customStyle="1" w:styleId="affffff">
    <w:name w:val="Текст Знак"/>
    <w:basedOn w:val="a5"/>
    <w:link w:val="afffffe"/>
    <w:uiPriority w:val="99"/>
    <w:rsid w:val="00871A0F"/>
    <w:rPr>
      <w:rFonts w:ascii="Courier New" w:eastAsia="Times New Roman" w:hAnsi="Courier New" w:cs="Courier New"/>
      <w:sz w:val="24"/>
      <w:szCs w:val="24"/>
      <w:lang w:eastAsia="ru-RU"/>
    </w:rPr>
  </w:style>
  <w:style w:type="character" w:customStyle="1" w:styleId="apple-style-span">
    <w:name w:val="apple-style-span"/>
    <w:basedOn w:val="a5"/>
    <w:uiPriority w:val="99"/>
    <w:rsid w:val="00871A0F"/>
    <w:rPr>
      <w:rFonts w:cs="Times New Roman"/>
    </w:rPr>
  </w:style>
  <w:style w:type="paragraph" w:customStyle="1" w:styleId="2f2">
    <w:name w:val="Îáû÷íûé2"/>
    <w:uiPriority w:val="99"/>
    <w:rsid w:val="00871A0F"/>
    <w:pPr>
      <w:widowControl w:val="0"/>
      <w:spacing w:after="0" w:line="240" w:lineRule="auto"/>
    </w:pPr>
    <w:rPr>
      <w:rFonts w:ascii="Calibri" w:eastAsia="Times New Roman" w:hAnsi="Calibri" w:cs="Times New Roman"/>
      <w:sz w:val="20"/>
      <w:szCs w:val="20"/>
      <w:lang w:eastAsia="ru-RU"/>
    </w:rPr>
  </w:style>
  <w:style w:type="paragraph" w:customStyle="1" w:styleId="affffff0">
    <w:name w:val="Абзац"/>
    <w:basedOn w:val="a4"/>
    <w:uiPriority w:val="99"/>
    <w:rsid w:val="00871A0F"/>
    <w:pPr>
      <w:spacing w:before="120"/>
      <w:ind w:firstLine="851"/>
      <w:jc w:val="both"/>
    </w:pPr>
    <w:rPr>
      <w:rFonts w:ascii="Calibri" w:hAnsi="Calibri"/>
      <w:sz w:val="28"/>
    </w:rPr>
  </w:style>
  <w:style w:type="paragraph" w:customStyle="1" w:styleId="1f5">
    <w:name w:val="1._Текст_метод"/>
    <w:uiPriority w:val="99"/>
    <w:rsid w:val="00871A0F"/>
    <w:pPr>
      <w:spacing w:before="20" w:after="0" w:line="192" w:lineRule="auto"/>
      <w:ind w:firstLine="567"/>
      <w:jc w:val="both"/>
    </w:pPr>
    <w:rPr>
      <w:rFonts w:ascii="Calibri" w:eastAsia="Times New Roman" w:hAnsi="Calibri" w:cs="Times New Roman"/>
      <w:sz w:val="20"/>
      <w:szCs w:val="20"/>
      <w:lang w:eastAsia="ru-RU"/>
    </w:rPr>
  </w:style>
  <w:style w:type="paragraph" w:customStyle="1" w:styleId="11">
    <w:name w:val="Список 1"/>
    <w:basedOn w:val="a4"/>
    <w:uiPriority w:val="99"/>
    <w:rsid w:val="00871A0F"/>
    <w:pPr>
      <w:numPr>
        <w:numId w:val="16"/>
      </w:numPr>
      <w:tabs>
        <w:tab w:val="clear" w:pos="927"/>
      </w:tabs>
      <w:spacing w:before="120" w:after="120"/>
      <w:ind w:left="360" w:hanging="360"/>
      <w:jc w:val="both"/>
    </w:pPr>
    <w:rPr>
      <w:rFonts w:ascii="Calibri" w:hAnsi="Calibri"/>
      <w:sz w:val="16"/>
    </w:rPr>
  </w:style>
  <w:style w:type="paragraph" w:customStyle="1" w:styleId="1f6">
    <w:name w:val="1."/>
    <w:uiPriority w:val="99"/>
    <w:rsid w:val="00871A0F"/>
    <w:pPr>
      <w:spacing w:before="120" w:after="0" w:line="240" w:lineRule="auto"/>
      <w:ind w:firstLine="284"/>
      <w:jc w:val="both"/>
    </w:pPr>
    <w:rPr>
      <w:rFonts w:ascii="Arial" w:eastAsia="Times New Roman" w:hAnsi="Arial" w:cs="Times New Roman"/>
      <w:sz w:val="18"/>
      <w:szCs w:val="20"/>
      <w:lang w:eastAsia="ru-RU"/>
    </w:rPr>
  </w:style>
  <w:style w:type="paragraph" w:customStyle="1" w:styleId="611">
    <w:name w:val="6.1"/>
    <w:basedOn w:val="a4"/>
    <w:uiPriority w:val="99"/>
    <w:rsid w:val="00871A0F"/>
    <w:pPr>
      <w:widowControl w:val="0"/>
      <w:suppressAutoHyphens/>
      <w:ind w:right="57"/>
      <w:jc w:val="right"/>
    </w:pPr>
    <w:rPr>
      <w:rFonts w:ascii="Calibri" w:hAnsi="Calibri"/>
      <w:sz w:val="16"/>
    </w:rPr>
  </w:style>
  <w:style w:type="character" w:styleId="affffff1">
    <w:name w:val="line number"/>
    <w:basedOn w:val="a5"/>
    <w:uiPriority w:val="99"/>
    <w:semiHidden/>
    <w:rsid w:val="00871A0F"/>
    <w:rPr>
      <w:rFonts w:cs="Times New Roman"/>
    </w:rPr>
  </w:style>
  <w:style w:type="paragraph" w:styleId="2f3">
    <w:name w:val="Body Text Indent 2"/>
    <w:basedOn w:val="a4"/>
    <w:link w:val="2f4"/>
    <w:uiPriority w:val="99"/>
    <w:semiHidden/>
    <w:rsid w:val="00871A0F"/>
    <w:pPr>
      <w:widowControl w:val="0"/>
      <w:spacing w:before="120" w:line="220" w:lineRule="atLeast"/>
      <w:ind w:firstLine="720"/>
      <w:jc w:val="both"/>
    </w:pPr>
    <w:rPr>
      <w:rFonts w:ascii="Calibri" w:hAnsi="Calibri"/>
    </w:rPr>
  </w:style>
  <w:style w:type="character" w:customStyle="1" w:styleId="2f4">
    <w:name w:val="Основной текст с отступом 2 Знак"/>
    <w:basedOn w:val="a5"/>
    <w:link w:val="2f3"/>
    <w:uiPriority w:val="99"/>
    <w:semiHidden/>
    <w:rsid w:val="00871A0F"/>
    <w:rPr>
      <w:rFonts w:ascii="Calibri" w:eastAsia="Times New Roman" w:hAnsi="Calibri" w:cs="Times New Roman"/>
      <w:sz w:val="20"/>
      <w:szCs w:val="20"/>
      <w:lang w:eastAsia="ru-RU"/>
    </w:rPr>
  </w:style>
  <w:style w:type="character" w:customStyle="1" w:styleId="affffff2">
    <w:name w:val="номер страницы"/>
    <w:uiPriority w:val="99"/>
    <w:rsid w:val="00871A0F"/>
    <w:rPr>
      <w:rFonts w:ascii="Times New Roman" w:hAnsi="Times New Roman"/>
      <w:b/>
      <w:sz w:val="28"/>
    </w:rPr>
  </w:style>
  <w:style w:type="paragraph" w:customStyle="1" w:styleId="2f5">
    <w:name w:val="оглавление 2"/>
    <w:basedOn w:val="1f7"/>
    <w:autoRedefine/>
    <w:uiPriority w:val="99"/>
    <w:rsid w:val="00871A0F"/>
    <w:pPr>
      <w:spacing w:before="60"/>
      <w:ind w:left="851"/>
    </w:pPr>
  </w:style>
  <w:style w:type="paragraph" w:customStyle="1" w:styleId="3b">
    <w:name w:val="оглавление 3"/>
    <w:basedOn w:val="1f7"/>
    <w:next w:val="a4"/>
    <w:autoRedefine/>
    <w:uiPriority w:val="99"/>
    <w:rsid w:val="00871A0F"/>
    <w:pPr>
      <w:ind w:left="1418"/>
    </w:pPr>
  </w:style>
  <w:style w:type="paragraph" w:customStyle="1" w:styleId="1f7">
    <w:name w:val="оглавление 1"/>
    <w:basedOn w:val="a4"/>
    <w:next w:val="a4"/>
    <w:autoRedefine/>
    <w:uiPriority w:val="99"/>
    <w:rsid w:val="00871A0F"/>
    <w:pPr>
      <w:keepLines/>
      <w:tabs>
        <w:tab w:val="right" w:leader="dot" w:pos="9639"/>
      </w:tabs>
      <w:spacing w:before="120"/>
      <w:ind w:left="284" w:right="567" w:hanging="284"/>
      <w:jc w:val="both"/>
    </w:pPr>
    <w:rPr>
      <w:rFonts w:ascii="Calibri" w:hAnsi="Calibri"/>
      <w:b/>
      <w:sz w:val="24"/>
    </w:rPr>
  </w:style>
  <w:style w:type="character" w:customStyle="1" w:styleId="affffff3">
    <w:name w:val="Основной шрифт"/>
    <w:uiPriority w:val="99"/>
    <w:rsid w:val="00871A0F"/>
  </w:style>
  <w:style w:type="paragraph" w:styleId="2f6">
    <w:name w:val="List Bullet 2"/>
    <w:basedOn w:val="a4"/>
    <w:autoRedefine/>
    <w:uiPriority w:val="99"/>
    <w:semiHidden/>
    <w:rsid w:val="00871A0F"/>
    <w:pPr>
      <w:tabs>
        <w:tab w:val="num" w:pos="643"/>
      </w:tabs>
      <w:ind w:left="643" w:hanging="360"/>
    </w:pPr>
    <w:rPr>
      <w:rFonts w:ascii="Calibri" w:hAnsi="Calibri"/>
      <w:sz w:val="24"/>
    </w:rPr>
  </w:style>
  <w:style w:type="paragraph" w:customStyle="1" w:styleId="45">
    <w:name w:val="4._Заголовок справа"/>
    <w:basedOn w:val="46"/>
    <w:next w:val="46"/>
    <w:uiPriority w:val="99"/>
    <w:rsid w:val="00871A0F"/>
    <w:pPr>
      <w:spacing w:before="120"/>
    </w:pPr>
    <w:rPr>
      <w:b/>
    </w:rPr>
  </w:style>
  <w:style w:type="paragraph" w:customStyle="1" w:styleId="46">
    <w:name w:val="4._Текст справа"/>
    <w:basedOn w:val="1f8"/>
    <w:uiPriority w:val="99"/>
    <w:rsid w:val="00871A0F"/>
    <w:pPr>
      <w:suppressAutoHyphens/>
      <w:spacing w:before="0"/>
      <w:ind w:left="10206" w:firstLine="0"/>
      <w:jc w:val="left"/>
    </w:pPr>
  </w:style>
  <w:style w:type="paragraph" w:customStyle="1" w:styleId="47">
    <w:name w:val="4._Заголовок абзаца"/>
    <w:basedOn w:val="1f8"/>
    <w:next w:val="1f8"/>
    <w:uiPriority w:val="99"/>
    <w:rsid w:val="00871A0F"/>
    <w:pPr>
      <w:spacing w:before="120"/>
    </w:pPr>
    <w:rPr>
      <w:b/>
    </w:rPr>
  </w:style>
  <w:style w:type="paragraph" w:customStyle="1" w:styleId="48">
    <w:name w:val="4.Номер таблицы"/>
    <w:basedOn w:val="49"/>
    <w:next w:val="49"/>
    <w:uiPriority w:val="99"/>
    <w:rsid w:val="00871A0F"/>
    <w:pPr>
      <w:jc w:val="right"/>
    </w:pPr>
  </w:style>
  <w:style w:type="paragraph" w:customStyle="1" w:styleId="6-6">
    <w:name w:val="6.Табл.-6уровень"/>
    <w:basedOn w:val="6-1"/>
    <w:uiPriority w:val="99"/>
    <w:rsid w:val="00871A0F"/>
    <w:pPr>
      <w:spacing w:before="0"/>
      <w:ind w:left="1134"/>
    </w:pPr>
  </w:style>
  <w:style w:type="paragraph" w:customStyle="1" w:styleId="6-4">
    <w:name w:val="6.Табл.-4уровень"/>
    <w:basedOn w:val="6-1"/>
    <w:uiPriority w:val="99"/>
    <w:rsid w:val="00871A0F"/>
    <w:pPr>
      <w:spacing w:before="0"/>
      <w:ind w:left="794"/>
    </w:pPr>
  </w:style>
  <w:style w:type="paragraph" w:customStyle="1" w:styleId="92">
    <w:name w:val="9.Заголовок графика"/>
    <w:basedOn w:val="49"/>
    <w:next w:val="93"/>
    <w:uiPriority w:val="99"/>
    <w:rsid w:val="00871A0F"/>
  </w:style>
  <w:style w:type="paragraph" w:customStyle="1" w:styleId="Affffff4">
    <w:name w:val="A.Содержание"/>
    <w:uiPriority w:val="99"/>
    <w:rsid w:val="00871A0F"/>
    <w:pPr>
      <w:keepNext/>
      <w:pageBreakBefore/>
      <w:widowControl w:val="0"/>
      <w:suppressLineNumbers/>
      <w:suppressAutoHyphens/>
      <w:spacing w:after="480" w:line="240" w:lineRule="auto"/>
      <w:jc w:val="center"/>
    </w:pPr>
    <w:rPr>
      <w:rFonts w:ascii="Calibri" w:eastAsia="Times New Roman" w:hAnsi="Calibri" w:cs="Times New Roman"/>
      <w:b/>
      <w:sz w:val="36"/>
      <w:szCs w:val="20"/>
      <w:lang w:eastAsia="ru-RU"/>
    </w:rPr>
  </w:style>
  <w:style w:type="paragraph" w:customStyle="1" w:styleId="323">
    <w:name w:val="3.Подзаголовок 2"/>
    <w:basedOn w:val="315"/>
    <w:next w:val="1f8"/>
    <w:uiPriority w:val="99"/>
    <w:qFormat/>
    <w:rsid w:val="00871A0F"/>
    <w:pPr>
      <w:spacing w:before="120" w:after="0"/>
      <w:outlineLvl w:val="2"/>
    </w:pPr>
    <w:rPr>
      <w:sz w:val="28"/>
    </w:rPr>
  </w:style>
  <w:style w:type="paragraph" w:customStyle="1" w:styleId="315">
    <w:name w:val="3.Подзаголовок 1"/>
    <w:basedOn w:val="2f7"/>
    <w:next w:val="1f8"/>
    <w:uiPriority w:val="99"/>
    <w:rsid w:val="00871A0F"/>
    <w:pPr>
      <w:keepNext/>
      <w:keepLines/>
      <w:pageBreakBefore w:val="0"/>
      <w:spacing w:before="240" w:after="60"/>
      <w:outlineLvl w:val="1"/>
    </w:pPr>
    <w:rPr>
      <w:sz w:val="32"/>
    </w:rPr>
  </w:style>
  <w:style w:type="paragraph" w:customStyle="1" w:styleId="49">
    <w:name w:val="4.Заголовок таблицы"/>
    <w:basedOn w:val="315"/>
    <w:next w:val="1f8"/>
    <w:uiPriority w:val="99"/>
    <w:qFormat/>
    <w:rsid w:val="00871A0F"/>
    <w:pPr>
      <w:keepNext w:val="0"/>
      <w:keepLines w:val="0"/>
      <w:spacing w:before="0" w:after="0"/>
      <w:jc w:val="left"/>
      <w:outlineLvl w:val="3"/>
    </w:pPr>
    <w:rPr>
      <w:sz w:val="28"/>
    </w:rPr>
  </w:style>
  <w:style w:type="paragraph" w:customStyle="1" w:styleId="4a">
    <w:name w:val="4.Пояснение к таблице"/>
    <w:basedOn w:val="6-1"/>
    <w:next w:val="5-"/>
    <w:uiPriority w:val="99"/>
    <w:qFormat/>
    <w:rsid w:val="00871A0F"/>
    <w:pPr>
      <w:suppressAutoHyphens/>
      <w:spacing w:before="60" w:after="60"/>
      <w:ind w:left="0" w:firstLine="0"/>
      <w:jc w:val="right"/>
    </w:pPr>
  </w:style>
  <w:style w:type="paragraph" w:customStyle="1" w:styleId="93">
    <w:name w:val="9.График"/>
    <w:basedOn w:val="1f8"/>
    <w:next w:val="1f8"/>
    <w:uiPriority w:val="99"/>
    <w:rsid w:val="00871A0F"/>
    <w:pPr>
      <w:widowControl w:val="0"/>
      <w:pBdr>
        <w:top w:val="single" w:sz="6" w:space="0" w:color="000000"/>
        <w:left w:val="single" w:sz="6" w:space="0" w:color="000000"/>
        <w:bottom w:val="single" w:sz="6" w:space="0" w:color="000000"/>
        <w:right w:val="single" w:sz="6" w:space="0" w:color="000000"/>
      </w:pBdr>
      <w:spacing w:before="120" w:after="120"/>
      <w:ind w:firstLine="0"/>
      <w:jc w:val="center"/>
    </w:pPr>
    <w:rPr>
      <w:sz w:val="144"/>
    </w:rPr>
  </w:style>
  <w:style w:type="paragraph" w:customStyle="1" w:styleId="2f7">
    <w:name w:val="2.Заголовок"/>
    <w:next w:val="1f8"/>
    <w:uiPriority w:val="99"/>
    <w:rsid w:val="00871A0F"/>
    <w:pPr>
      <w:pageBreakBefore/>
      <w:widowControl w:val="0"/>
      <w:suppressAutoHyphens/>
      <w:spacing w:after="120" w:line="240" w:lineRule="auto"/>
      <w:jc w:val="center"/>
      <w:outlineLvl w:val="0"/>
    </w:pPr>
    <w:rPr>
      <w:rFonts w:ascii="Calibri" w:eastAsia="Times New Roman" w:hAnsi="Calibri" w:cs="Times New Roman"/>
      <w:b/>
      <w:sz w:val="36"/>
      <w:szCs w:val="20"/>
      <w:lang w:eastAsia="ru-RU"/>
    </w:rPr>
  </w:style>
  <w:style w:type="character" w:customStyle="1" w:styleId="1f9">
    <w:name w:val="1.Текст Знак"/>
    <w:link w:val="1f8"/>
    <w:uiPriority w:val="99"/>
    <w:locked/>
    <w:rsid w:val="00871A0F"/>
    <w:rPr>
      <w:rFonts w:ascii="Arial" w:hAnsi="Arial" w:cs="Times New Roman"/>
      <w:sz w:val="24"/>
      <w:lang w:eastAsia="ru-RU"/>
    </w:rPr>
  </w:style>
  <w:style w:type="paragraph" w:customStyle="1" w:styleId="1f8">
    <w:name w:val="1.Текст"/>
    <w:link w:val="1f9"/>
    <w:uiPriority w:val="99"/>
    <w:qFormat/>
    <w:rsid w:val="00871A0F"/>
    <w:pPr>
      <w:spacing w:before="60" w:after="0" w:line="240" w:lineRule="auto"/>
      <w:ind w:firstLine="567"/>
      <w:jc w:val="both"/>
    </w:pPr>
    <w:rPr>
      <w:rFonts w:ascii="Arial" w:hAnsi="Arial" w:cs="Times New Roman"/>
      <w:sz w:val="24"/>
      <w:lang w:eastAsia="ru-RU"/>
    </w:rPr>
  </w:style>
  <w:style w:type="paragraph" w:customStyle="1" w:styleId="6-5">
    <w:name w:val="6.Табл.-5уровень"/>
    <w:basedOn w:val="6-1"/>
    <w:uiPriority w:val="99"/>
    <w:rsid w:val="00871A0F"/>
    <w:pPr>
      <w:spacing w:before="0"/>
      <w:ind w:left="964"/>
    </w:pPr>
  </w:style>
  <w:style w:type="character" w:customStyle="1" w:styleId="84">
    <w:name w:val="8.Сноска Знак"/>
    <w:link w:val="85"/>
    <w:uiPriority w:val="99"/>
    <w:locked/>
    <w:rsid w:val="00871A0F"/>
    <w:rPr>
      <w:rFonts w:ascii="Times New Roman" w:hAnsi="Times New Roman"/>
      <w:i/>
    </w:rPr>
  </w:style>
  <w:style w:type="paragraph" w:customStyle="1" w:styleId="85">
    <w:name w:val="8.Сноска"/>
    <w:basedOn w:val="6-1"/>
    <w:next w:val="a4"/>
    <w:link w:val="84"/>
    <w:uiPriority w:val="99"/>
    <w:qFormat/>
    <w:rsid w:val="00871A0F"/>
    <w:pPr>
      <w:spacing w:before="60"/>
      <w:ind w:left="0" w:right="0" w:firstLine="0"/>
      <w:jc w:val="both"/>
    </w:pPr>
    <w:rPr>
      <w:rFonts w:ascii="Times New Roman" w:eastAsiaTheme="minorHAnsi" w:hAnsi="Times New Roman" w:cstheme="minorBidi"/>
      <w:i/>
      <w:szCs w:val="22"/>
      <w:lang w:eastAsia="en-US"/>
    </w:rPr>
  </w:style>
  <w:style w:type="paragraph" w:customStyle="1" w:styleId="6-1">
    <w:name w:val="6.Табл.-1уровень"/>
    <w:basedOn w:val="a4"/>
    <w:uiPriority w:val="99"/>
    <w:qFormat/>
    <w:rsid w:val="00871A0F"/>
    <w:pPr>
      <w:widowControl w:val="0"/>
      <w:spacing w:before="20"/>
      <w:ind w:left="283" w:right="57" w:hanging="170"/>
    </w:pPr>
    <w:rPr>
      <w:rFonts w:ascii="Calibri" w:hAnsi="Calibri"/>
      <w:sz w:val="22"/>
    </w:rPr>
  </w:style>
  <w:style w:type="paragraph" w:customStyle="1" w:styleId="bl0">
    <w:name w:val="bl0"/>
    <w:basedOn w:val="a4"/>
    <w:uiPriority w:val="99"/>
    <w:rsid w:val="00871A0F"/>
    <w:pPr>
      <w:spacing w:before="100" w:beforeAutospacing="1" w:after="100" w:afterAutospacing="1"/>
    </w:pPr>
    <w:rPr>
      <w:rFonts w:ascii="Calibri" w:hAnsi="Calibri"/>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wmf"/><Relationship Id="rId26" Type="http://schemas.openxmlformats.org/officeDocument/2006/relationships/image" Target="media/image12.wmf"/><Relationship Id="rId39" Type="http://schemas.openxmlformats.org/officeDocument/2006/relationships/header" Target="header4.xml"/><Relationship Id="rId21" Type="http://schemas.openxmlformats.org/officeDocument/2006/relationships/image" Target="media/image7.wmf"/><Relationship Id="rId34" Type="http://schemas.openxmlformats.org/officeDocument/2006/relationships/hyperlink" Target="https://ust-kulomsky.gosuslugi.ru/" TargetMode="External"/><Relationship Id="rId42" Type="http://schemas.openxmlformats.org/officeDocument/2006/relationships/hyperlink" Target="https://ust-kulomsky.gosuslugi.ru/" TargetMode="External"/><Relationship Id="rId47" Type="http://schemas.openxmlformats.org/officeDocument/2006/relationships/hyperlink" Target="consultantplus://offline/ref=AD8E0C537AE1A8B6BCED2BE20B48528EEAD7DDD5F1546C293783B143629B1850A9C67D80B8jAMFI" TargetMode="External"/><Relationship Id="rId50" Type="http://schemas.openxmlformats.org/officeDocument/2006/relationships/hyperlink" Target="mailto:a.mr.ust-kulomskiy@ust-kulom.rkomi.ru" TargetMode="External"/><Relationship Id="rId55" Type="http://schemas.openxmlformats.org/officeDocument/2006/relationships/hyperlink" Target="mailto:a.mr.ust-kulomskiy@ust-kulom.rkomi.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wmf"/><Relationship Id="rId29" Type="http://schemas.openxmlformats.org/officeDocument/2006/relationships/image" Target="media/image15.wmf"/><Relationship Id="rId41" Type="http://schemas.openxmlformats.org/officeDocument/2006/relationships/hyperlink" Target="consultantplus://offline/ref=1018AF8E902C8A8369C11EDDC3A943C2AAEAED217A7EF984E6EEF39448E5D826804E731581A443F6h3BBF" TargetMode="External"/><Relationship Id="rId54" Type="http://schemas.openxmlformats.org/officeDocument/2006/relationships/hyperlink" Target="mailto:a.mr.ust-kulomskiy@ust-kulom.rkomi.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wmf"/><Relationship Id="rId32" Type="http://schemas.openxmlformats.org/officeDocument/2006/relationships/image" Target="media/image17.emf"/><Relationship Id="rId37" Type="http://schemas.openxmlformats.org/officeDocument/2006/relationships/hyperlink" Target="https://ust-kulomsky.gosuslugi.ru/" TargetMode="External"/><Relationship Id="rId40" Type="http://schemas.openxmlformats.org/officeDocument/2006/relationships/hyperlink" Target="consultantplus://offline/ref=1C4C994FBBC4C676CA282D291719FEF75265FEC81CA4189EE1002FE87B6C83C2C2BC09FE392362572ADB54DBFFX4ODT" TargetMode="External"/><Relationship Id="rId45" Type="http://schemas.openxmlformats.org/officeDocument/2006/relationships/hyperlink" Target="http://www.consultant.ru/document/cons_doc_LAW_33773/11fee8899982f95489314b2c97aeefd67a3ef541/" TargetMode="External"/><Relationship Id="rId53" Type="http://schemas.openxmlformats.org/officeDocument/2006/relationships/hyperlink" Target="mailto:a.mr.ust-kulomskiy@ust-kulom.rkomi.ru" TargetMode="External"/><Relationship Id="rId58" Type="http://schemas.openxmlformats.org/officeDocument/2006/relationships/hyperlink" Target="mailto:a.mr.ust-kulomskiy@ust-kulom.rkomi.ru" TargetMode="External"/><Relationship Id="rId5" Type="http://schemas.openxmlformats.org/officeDocument/2006/relationships/webSettings" Target="webSettings.xml"/><Relationship Id="rId15" Type="http://schemas.openxmlformats.org/officeDocument/2006/relationships/hyperlink" Target="consultantplus://offline/ref=C19F13C47060124DC66C79E8A639D0ECCA5479E73878F3D20784E30E13D9C4EC740F0B19424044BB3Be0G" TargetMode="External"/><Relationship Id="rId23" Type="http://schemas.openxmlformats.org/officeDocument/2006/relationships/image" Target="media/image9.wmf"/><Relationship Id="rId28" Type="http://schemas.openxmlformats.org/officeDocument/2006/relationships/image" Target="media/image14.wmf"/><Relationship Id="rId36" Type="http://schemas.openxmlformats.org/officeDocument/2006/relationships/hyperlink" Target="https://ust-kulomsky.gosuslugi.ru/" TargetMode="External"/><Relationship Id="rId49" Type="http://schemas.openxmlformats.org/officeDocument/2006/relationships/hyperlink" Target="mailto:a.mr.ust-kulomskiy@ust-kulom.rkomi.ru" TargetMode="External"/><Relationship Id="rId57" Type="http://schemas.openxmlformats.org/officeDocument/2006/relationships/hyperlink" Target="mailto:a.mr.ust-kulomskiy@ust-kulom.rkomi.ru" TargetMode="External"/><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wmf"/><Relationship Id="rId31" Type="http://schemas.openxmlformats.org/officeDocument/2006/relationships/image" Target="media/image16.emf"/><Relationship Id="rId44" Type="http://schemas.openxmlformats.org/officeDocument/2006/relationships/hyperlink" Target="https://ust-kulomsky.gosuslugi.ru/" TargetMode="External"/><Relationship Id="rId52" Type="http://schemas.openxmlformats.org/officeDocument/2006/relationships/hyperlink" Target="mailto:a.mr.ust-kulomskiy@ust-kulom.rkomi.ru"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wmf"/><Relationship Id="rId22" Type="http://schemas.openxmlformats.org/officeDocument/2006/relationships/image" Target="media/image8.wmf"/><Relationship Id="rId27" Type="http://schemas.openxmlformats.org/officeDocument/2006/relationships/image" Target="media/image13.wmf"/><Relationship Id="rId30" Type="http://schemas.openxmlformats.org/officeDocument/2006/relationships/hyperlink" Target="https://ust-kulomsky.gosuslugi.ru/" TargetMode="External"/><Relationship Id="rId35" Type="http://schemas.openxmlformats.org/officeDocument/2006/relationships/hyperlink" Target="https://ust-kulomsky.gosuslugi.ru/" TargetMode="External"/><Relationship Id="rId43" Type="http://schemas.openxmlformats.org/officeDocument/2006/relationships/hyperlink" Target="http://www.torgi.gov.ru" TargetMode="External"/><Relationship Id="rId48" Type="http://schemas.openxmlformats.org/officeDocument/2006/relationships/hyperlink" Target="consultantplus://offline/ref=AD8E0C537AE1A8B6BCED2BE20B48528EEAD7DDD8FE596C293783B14362j9MBI" TargetMode="External"/><Relationship Id="rId56" Type="http://schemas.openxmlformats.org/officeDocument/2006/relationships/hyperlink" Target="mailto:a.mr.ust-kulomskiy@ust-kulom.rkomi.ru" TargetMode="External"/><Relationship Id="rId8" Type="http://schemas.openxmlformats.org/officeDocument/2006/relationships/image" Target="media/image1.png"/><Relationship Id="rId51" Type="http://schemas.openxmlformats.org/officeDocument/2006/relationships/hyperlink" Target="mailto:a.mr.ust-kulomskiy@ust-kulom.rkomi.ru" TargetMode="External"/><Relationship Id="rId3" Type="http://schemas.openxmlformats.org/officeDocument/2006/relationships/styles" Target="styles.xml"/><Relationship Id="rId12" Type="http://schemas.openxmlformats.org/officeDocument/2006/relationships/hyperlink" Target="file:///C:\Users\&#1054;&#1073;&#1097;&#1080;&#1081;%20&#1086;&#1090;&#1076;&#1077;&#1083;\Downloads\sergeevaolga80@yandex.ru" TargetMode="External"/><Relationship Id="rId17" Type="http://schemas.openxmlformats.org/officeDocument/2006/relationships/footer" Target="footer2.xml"/><Relationship Id="rId25" Type="http://schemas.openxmlformats.org/officeDocument/2006/relationships/image" Target="media/image11.wmf"/><Relationship Id="rId33" Type="http://schemas.openxmlformats.org/officeDocument/2006/relationships/hyperlink" Target="https://ust-kulomsky.gosuslugi.ru/" TargetMode="External"/><Relationship Id="rId38" Type="http://schemas.openxmlformats.org/officeDocument/2006/relationships/hyperlink" Target="consultantplus://offline/ref=97FAD30D4713E88B6A9DABE6D76554A7DD669674C1F5076237A50EA475913571280EF4F82FB95360EC66D2a1gDL" TargetMode="External"/><Relationship Id="rId46" Type="http://schemas.openxmlformats.org/officeDocument/2006/relationships/hyperlink" Target="consultantplus://offline/ref=AD8E0C537AE1A8B6BCED2BE20B48528EEAD7DDD5F1546C293783B143629B1850A9C67D80BEjAM9I" TargetMode="External"/><Relationship Id="rId59" Type="http://schemas.openxmlformats.org/officeDocument/2006/relationships/hyperlink" Target="mailto:adm@ust-kulom.rkom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AC051-63C1-4672-80C6-42154A5F9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202</Pages>
  <Words>39680</Words>
  <Characters>226176</Characters>
  <Application>Microsoft Office Word</Application>
  <DocSecurity>0</DocSecurity>
  <Lines>1884</Lines>
  <Paragraphs>530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Spec6</dc:creator>
  <cp:lastModifiedBy>Ootdel</cp:lastModifiedBy>
  <cp:revision>23</cp:revision>
  <cp:lastPrinted>2024-08-19T06:45:00Z</cp:lastPrinted>
  <dcterms:created xsi:type="dcterms:W3CDTF">2024-09-03T07:03:00Z</dcterms:created>
  <dcterms:modified xsi:type="dcterms:W3CDTF">2024-09-03T08:22:00Z</dcterms:modified>
</cp:coreProperties>
</file>