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77085F">
              <w:rPr>
                <w:b/>
                <w:sz w:val="48"/>
                <w:szCs w:val="48"/>
              </w:rPr>
              <w:t>7</w:t>
            </w:r>
          </w:p>
          <w:p w:rsidR="001B1D88" w:rsidRDefault="006E39ED" w:rsidP="001B1D88">
            <w:pPr>
              <w:spacing w:line="276" w:lineRule="auto"/>
              <w:jc w:val="center"/>
              <w:rPr>
                <w:b/>
                <w:sz w:val="48"/>
                <w:szCs w:val="48"/>
              </w:rPr>
            </w:pPr>
            <w:r>
              <w:rPr>
                <w:b/>
                <w:sz w:val="48"/>
                <w:szCs w:val="48"/>
              </w:rPr>
              <w:t xml:space="preserve">от </w:t>
            </w:r>
            <w:r w:rsidR="0077085F">
              <w:rPr>
                <w:b/>
                <w:sz w:val="48"/>
                <w:szCs w:val="48"/>
              </w:rPr>
              <w:t>31</w:t>
            </w:r>
            <w:r w:rsidR="00C64BC6">
              <w:rPr>
                <w:b/>
                <w:sz w:val="48"/>
                <w:szCs w:val="48"/>
              </w:rPr>
              <w:t>.</w:t>
            </w:r>
            <w:r w:rsidR="00970228">
              <w:rPr>
                <w:b/>
                <w:sz w:val="48"/>
                <w:szCs w:val="48"/>
              </w:rPr>
              <w:t>0</w:t>
            </w:r>
            <w:r w:rsidR="00C0778B">
              <w:rPr>
                <w:b/>
                <w:sz w:val="48"/>
                <w:szCs w:val="48"/>
              </w:rPr>
              <w:t>3</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D37FBB" w:rsidRDefault="00D37FBB" w:rsidP="001B1D88">
            <w:pPr>
              <w:spacing w:line="276" w:lineRule="auto"/>
              <w:jc w:val="center"/>
              <w:rPr>
                <w:b/>
                <w:sz w:val="28"/>
                <w:szCs w:val="28"/>
              </w:rPr>
            </w:pPr>
          </w:p>
          <w:p w:rsidR="001B1D88" w:rsidRDefault="00970228" w:rsidP="001B1D88">
            <w:pPr>
              <w:spacing w:line="276" w:lineRule="auto"/>
              <w:jc w:val="center"/>
            </w:pPr>
            <w:r>
              <w:rPr>
                <w:b/>
                <w:sz w:val="28"/>
                <w:szCs w:val="28"/>
              </w:rPr>
              <w:t>2021</w:t>
            </w:r>
            <w:r w:rsidR="001B1D88">
              <w:rPr>
                <w:b/>
                <w:sz w:val="28"/>
                <w:szCs w:val="28"/>
              </w:rPr>
              <w:t xml:space="preserve"> год</w:t>
            </w:r>
          </w:p>
        </w:tc>
      </w:tr>
    </w:tbl>
    <w:p w:rsidR="00AD0AC1" w:rsidRDefault="006068D5" w:rsidP="00D37FB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773EDA" w:rsidRDefault="00773EDA" w:rsidP="0077085F">
            <w:pPr>
              <w:jc w:val="both"/>
            </w:pPr>
            <w:r w:rsidRPr="00121D70">
              <w:rPr>
                <w:lang w:val="en-US"/>
              </w:rPr>
              <w:t>I</w:t>
            </w:r>
            <w:r>
              <w:t>.</w:t>
            </w:r>
            <w:r w:rsidR="0077085F">
              <w:t>Постановления администрации</w:t>
            </w:r>
            <w:r w:rsidR="00663B88">
              <w:t xml:space="preserve"> </w:t>
            </w:r>
            <w:r>
              <w:t>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B46B09"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663B88" w:rsidRDefault="00663B88" w:rsidP="005E0D40">
            <w:pPr>
              <w:pStyle w:val="a8"/>
              <w:jc w:val="both"/>
              <w:rPr>
                <w:b w:val="0"/>
                <w:sz w:val="20"/>
              </w:rPr>
            </w:pPr>
            <w:r>
              <w:rPr>
                <w:b w:val="0"/>
                <w:sz w:val="20"/>
              </w:rPr>
              <w:t>1.</w:t>
            </w:r>
            <w:r w:rsidR="005E0D40">
              <w:rPr>
                <w:b w:val="0"/>
                <w:sz w:val="20"/>
              </w:rPr>
              <w:t>Постановление администрации МР</w:t>
            </w:r>
            <w:r w:rsidRPr="00663B88">
              <w:rPr>
                <w:b w:val="0"/>
                <w:sz w:val="20"/>
              </w:rPr>
              <w:t xml:space="preserve"> «Усть-Куломский» от 22.03.2021 № </w:t>
            </w:r>
            <w:r w:rsidR="005E0D40">
              <w:rPr>
                <w:b w:val="0"/>
                <w:sz w:val="20"/>
              </w:rPr>
              <w:t>340</w:t>
            </w:r>
            <w:r w:rsidRPr="00663B88">
              <w:rPr>
                <w:b w:val="0"/>
                <w:sz w:val="20"/>
              </w:rPr>
              <w:t xml:space="preserve">  «</w:t>
            </w:r>
            <w:r w:rsidR="005E0D40">
              <w:rPr>
                <w:b w:val="0"/>
                <w:sz w:val="20"/>
              </w:rPr>
              <w:t>О включении жилого помещения в жилищный фонд коммерческого использования МО МР «Усть-Куломский»</w:t>
            </w:r>
            <w:r w:rsidRPr="00663B88">
              <w:rPr>
                <w:b w:val="0"/>
                <w:sz w:val="20"/>
              </w:rPr>
              <w:t>»</w:t>
            </w:r>
            <w:r w:rsidR="005E0D40">
              <w:rPr>
                <w:b w:val="0"/>
                <w:sz w:val="20"/>
              </w:rPr>
              <w:t>.</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663B88"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773EDA" w:rsidRDefault="00663B88" w:rsidP="00D37FBB">
            <w:pPr>
              <w:overflowPunct w:val="0"/>
              <w:autoSpaceDE w:val="0"/>
              <w:autoSpaceDN w:val="0"/>
              <w:adjustRightInd w:val="0"/>
              <w:jc w:val="both"/>
            </w:pPr>
            <w:r w:rsidRPr="00BA382D">
              <w:t>2</w:t>
            </w:r>
            <w:r w:rsidR="00D37FBB">
              <w:t>.Постановление администрации  МР «Усть-Куломский» от 26.</w:t>
            </w:r>
            <w:r w:rsidR="00BA382D" w:rsidRPr="00BA382D">
              <w:t xml:space="preserve">03.2021 № </w:t>
            </w:r>
            <w:r w:rsidR="00D37FBB" w:rsidRPr="00D37FBB">
              <w:t>372</w:t>
            </w:r>
            <w:r w:rsidR="00BA382D" w:rsidRPr="00D37FBB">
              <w:t xml:space="preserve"> «</w:t>
            </w:r>
            <w:r w:rsidR="00D37FBB" w:rsidRPr="00D37FBB">
              <w:t>О внесении изменений в по</w:t>
            </w:r>
            <w:bookmarkStart w:id="0" w:name="_GoBack"/>
            <w:bookmarkEnd w:id="0"/>
            <w:r w:rsidR="00D37FBB" w:rsidRPr="00D37FBB">
              <w:t>становление администрации муниципального района «Усть-Куломский» от 08 апреля 2019 года № 399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BA382D" w:rsidRPr="00BA382D">
              <w:t>»</w:t>
            </w:r>
            <w:r w:rsidR="00D37FBB">
              <w:t>.</w:t>
            </w:r>
          </w:p>
        </w:tc>
        <w:tc>
          <w:tcPr>
            <w:tcW w:w="1800" w:type="dxa"/>
            <w:tcBorders>
              <w:top w:val="single" w:sz="4" w:space="0" w:color="auto"/>
              <w:left w:val="single" w:sz="6" w:space="0" w:color="auto"/>
              <w:bottom w:val="single" w:sz="4" w:space="0" w:color="auto"/>
              <w:right w:val="single" w:sz="4" w:space="0" w:color="auto"/>
            </w:tcBorders>
            <w:hideMark/>
          </w:tcPr>
          <w:p w:rsidR="00663B88" w:rsidRPr="00CC68AE" w:rsidRDefault="00BA382D" w:rsidP="00D37FBB">
            <w:pPr>
              <w:tabs>
                <w:tab w:val="center" w:pos="4153"/>
                <w:tab w:val="right" w:pos="8306"/>
              </w:tabs>
              <w:spacing w:line="276" w:lineRule="auto"/>
              <w:ind w:right="120"/>
              <w:jc w:val="center"/>
              <w:rPr>
                <w:b/>
                <w:i/>
                <w:sz w:val="16"/>
                <w:szCs w:val="16"/>
              </w:rPr>
            </w:pPr>
            <w:r w:rsidRPr="00CC68AE">
              <w:rPr>
                <w:b/>
                <w:i/>
                <w:sz w:val="16"/>
                <w:szCs w:val="16"/>
              </w:rPr>
              <w:t xml:space="preserve">стр. </w:t>
            </w:r>
            <w:r w:rsidR="00D37FBB">
              <w:rPr>
                <w:b/>
                <w:i/>
                <w:sz w:val="16"/>
                <w:szCs w:val="16"/>
              </w:rPr>
              <w:t>5</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BA382D" w:rsidRDefault="00F67AB2" w:rsidP="00514E36">
            <w:pPr>
              <w:tabs>
                <w:tab w:val="left" w:pos="2700"/>
                <w:tab w:val="center" w:pos="4819"/>
              </w:tabs>
              <w:jc w:val="both"/>
            </w:pPr>
            <w:r w:rsidRPr="00F67AB2">
              <w:t xml:space="preserve">3. </w:t>
            </w:r>
            <w:r w:rsidR="00514E36">
              <w:t>Постановление администрации</w:t>
            </w:r>
            <w:r w:rsidRPr="00F67AB2">
              <w:t xml:space="preserve">  МР «Усть-Куломский» от </w:t>
            </w:r>
            <w:r w:rsidR="00514E36">
              <w:t>30</w:t>
            </w:r>
            <w:r w:rsidRPr="00F67AB2">
              <w:t xml:space="preserve">.03.2021 № </w:t>
            </w:r>
            <w:r w:rsidR="00514E36">
              <w:t>382</w:t>
            </w:r>
            <w:r w:rsidRPr="00F67AB2">
              <w:t xml:space="preserve"> </w:t>
            </w:r>
            <w:r w:rsidRPr="00514E36">
              <w:t>«</w:t>
            </w:r>
            <w:r w:rsidR="00514E36" w:rsidRPr="00514E36">
              <w:t>Об утверждении проекта планировки территории и проекта межевания территории объекта «Строительство водопровода в селе Деревянск»</w:t>
            </w:r>
            <w:r w:rsidR="00BD70E7">
              <w:t>».</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514E36">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w:t>
            </w:r>
            <w:r w:rsidR="00143682">
              <w:rPr>
                <w:b/>
                <w:i/>
                <w:sz w:val="16"/>
                <w:szCs w:val="16"/>
              </w:rPr>
              <w:t>0</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F67AB2" w:rsidRDefault="00F67AB2" w:rsidP="00514E36">
            <w:pPr>
              <w:jc w:val="both"/>
            </w:pPr>
            <w:r w:rsidRPr="00514E36">
              <w:t xml:space="preserve">4. </w:t>
            </w:r>
            <w:r w:rsidR="00514E36" w:rsidRPr="00514E36">
              <w:t>Постановление администрации</w:t>
            </w:r>
            <w:r w:rsidRPr="00514E36">
              <w:t xml:space="preserve">  МР «Усть-Куломский» от </w:t>
            </w:r>
            <w:r w:rsidR="00514E36" w:rsidRPr="00514E36">
              <w:t>30</w:t>
            </w:r>
            <w:r w:rsidRPr="00514E36">
              <w:t xml:space="preserve">.03.2021 № </w:t>
            </w:r>
            <w:r w:rsidR="00514E36" w:rsidRPr="00514E36">
              <w:t>383</w:t>
            </w:r>
            <w:r w:rsidRPr="00514E36">
              <w:t xml:space="preserve"> «</w:t>
            </w:r>
            <w:r w:rsidR="00514E36" w:rsidRPr="00514E36">
              <w:t>Об утверждении проекта планировки территории и проекта межевания территории объекта «Начальная школа с реализацией программ дошкольного образования в пст.Смолянка»</w:t>
            </w:r>
            <w:r w:rsidRPr="00F67AB2">
              <w:t>»</w:t>
            </w:r>
            <w:r w:rsidR="00BD70E7">
              <w:t>.</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BD70E7">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w:t>
            </w:r>
            <w:r w:rsidR="00BD70E7">
              <w:rPr>
                <w:b/>
                <w:i/>
                <w:sz w:val="16"/>
                <w:szCs w:val="16"/>
              </w:rPr>
              <w:t>1</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121D70" w:rsidRDefault="00773EDA" w:rsidP="00663B88">
            <w:pPr>
              <w:jc w:val="both"/>
            </w:pPr>
            <w:r w:rsidRPr="00121D70">
              <w:rPr>
                <w:lang w:val="en-US"/>
              </w:rPr>
              <w:t>I</w:t>
            </w:r>
            <w:r w:rsidR="00994A2C"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773EDA" w:rsidRPr="00B46B09" w:rsidRDefault="00773EDA" w:rsidP="00BD70E7">
            <w:pPr>
              <w:tabs>
                <w:tab w:val="center" w:pos="4153"/>
                <w:tab w:val="right" w:pos="8306"/>
              </w:tabs>
              <w:spacing w:line="276" w:lineRule="auto"/>
              <w:ind w:right="120"/>
              <w:jc w:val="center"/>
              <w:rPr>
                <w:b/>
                <w:i/>
                <w:sz w:val="16"/>
                <w:szCs w:val="16"/>
              </w:rPr>
            </w:pPr>
            <w:r w:rsidRPr="00CC68AE">
              <w:rPr>
                <w:b/>
                <w:i/>
                <w:sz w:val="16"/>
                <w:szCs w:val="16"/>
              </w:rPr>
              <w:t xml:space="preserve">стр. </w:t>
            </w:r>
            <w:r w:rsidR="006C14E4">
              <w:rPr>
                <w:b/>
                <w:i/>
                <w:sz w:val="16"/>
                <w:szCs w:val="16"/>
              </w:rPr>
              <w:t>1</w:t>
            </w:r>
            <w:r w:rsidR="00BD70E7">
              <w:rPr>
                <w:b/>
                <w:i/>
                <w:sz w:val="16"/>
                <w:szCs w:val="16"/>
              </w:rPr>
              <w:t>2</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C14E4" w:rsidRPr="006C14E4" w:rsidRDefault="00773EDA" w:rsidP="00BD70E7">
            <w:pPr>
              <w:tabs>
                <w:tab w:val="left" w:pos="5488"/>
              </w:tabs>
              <w:jc w:val="both"/>
            </w:pPr>
            <w:r w:rsidRPr="00994A2C">
              <w:t xml:space="preserve">1. </w:t>
            </w:r>
            <w:r w:rsidR="00BD70E7">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6C14E4" w:rsidP="00BD70E7">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w:t>
            </w:r>
            <w:r w:rsidR="00143682">
              <w:rPr>
                <w:b/>
                <w:i/>
                <w:sz w:val="16"/>
                <w:szCs w:val="16"/>
              </w:rPr>
              <w:t>2</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342293" w:rsidRDefault="00994A2C" w:rsidP="00BD70E7">
            <w:pPr>
              <w:jc w:val="both"/>
            </w:pPr>
            <w:r w:rsidRPr="00342293">
              <w:t>2</w:t>
            </w:r>
            <w:r w:rsidR="00773EDA" w:rsidRPr="00342293">
              <w:t xml:space="preserve">. </w:t>
            </w:r>
            <w:r w:rsidR="00BD70E7">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BD70E7">
            <w:pPr>
              <w:tabs>
                <w:tab w:val="center" w:pos="4153"/>
                <w:tab w:val="right" w:pos="8306"/>
              </w:tabs>
              <w:spacing w:line="276" w:lineRule="auto"/>
              <w:ind w:right="120"/>
              <w:jc w:val="center"/>
              <w:rPr>
                <w:b/>
                <w:i/>
                <w:sz w:val="16"/>
                <w:szCs w:val="16"/>
              </w:rPr>
            </w:pPr>
            <w:r w:rsidRPr="00CC68AE">
              <w:rPr>
                <w:b/>
                <w:i/>
                <w:sz w:val="16"/>
                <w:szCs w:val="16"/>
              </w:rPr>
              <w:t xml:space="preserve">стр. </w:t>
            </w:r>
            <w:r w:rsidR="00BD70E7">
              <w:rPr>
                <w:b/>
                <w:i/>
                <w:sz w:val="16"/>
                <w:szCs w:val="16"/>
              </w:rPr>
              <w:t>12</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377AC1" w:rsidRDefault="00994A2C" w:rsidP="00377AC1">
            <w:pPr>
              <w:jc w:val="both"/>
            </w:pPr>
            <w:r w:rsidRPr="00377AC1">
              <w:t>3</w:t>
            </w:r>
            <w:r w:rsidR="00773EDA" w:rsidRPr="00377AC1">
              <w:t xml:space="preserve">. </w:t>
            </w:r>
            <w:r w:rsidR="00377AC1" w:rsidRPr="00377AC1">
              <w:t>Отчет  главы МР «Усть-Куломский» - руководителя Администрации муниципального района С.В. Рубана о результатах своей деятельности и деятельности Администрации муниципального района «Усть-Куломский», в том числе о решении вопросов, поставленных Советом МР «Усть-Куломский» за 2020 год.</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377AC1">
            <w:pPr>
              <w:tabs>
                <w:tab w:val="center" w:pos="4153"/>
                <w:tab w:val="right" w:pos="8306"/>
              </w:tabs>
              <w:spacing w:line="276" w:lineRule="auto"/>
              <w:ind w:right="120"/>
              <w:jc w:val="center"/>
              <w:rPr>
                <w:b/>
                <w:i/>
                <w:sz w:val="16"/>
                <w:szCs w:val="16"/>
              </w:rPr>
            </w:pPr>
            <w:r w:rsidRPr="00CC68AE">
              <w:rPr>
                <w:b/>
                <w:i/>
                <w:sz w:val="16"/>
                <w:szCs w:val="16"/>
              </w:rPr>
              <w:t xml:space="preserve">стр. </w:t>
            </w:r>
            <w:r w:rsidR="00342293">
              <w:rPr>
                <w:b/>
                <w:i/>
                <w:sz w:val="16"/>
                <w:szCs w:val="16"/>
              </w:rPr>
              <w:t>1</w:t>
            </w:r>
            <w:r w:rsidR="00377AC1">
              <w:rPr>
                <w:b/>
                <w:i/>
                <w:sz w:val="16"/>
                <w:szCs w:val="16"/>
              </w:rPr>
              <w:t>4</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5E0D40" w:rsidRDefault="005E0D40"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5E0D40" w:rsidRDefault="005E0D40" w:rsidP="00753E65">
      <w:pPr>
        <w:tabs>
          <w:tab w:val="left" w:pos="5488"/>
        </w:tabs>
        <w:rPr>
          <w:color w:val="000000"/>
          <w:sz w:val="28"/>
          <w:szCs w:val="28"/>
        </w:rPr>
      </w:pPr>
    </w:p>
    <w:p w:rsidR="002371EF" w:rsidRPr="00342293" w:rsidRDefault="005E0D40" w:rsidP="00342293">
      <w:pPr>
        <w:pStyle w:val="afe"/>
        <w:numPr>
          <w:ilvl w:val="0"/>
          <w:numId w:val="37"/>
        </w:numPr>
        <w:spacing w:after="200" w:line="276" w:lineRule="auto"/>
        <w:rPr>
          <w:color w:val="000000"/>
          <w:sz w:val="24"/>
          <w:szCs w:val="24"/>
        </w:rPr>
      </w:pPr>
      <w:r>
        <w:rPr>
          <w:color w:val="000000"/>
          <w:sz w:val="24"/>
          <w:szCs w:val="24"/>
        </w:rPr>
        <w:lastRenderedPageBreak/>
        <w:t>Постановления администрации</w:t>
      </w:r>
      <w:r w:rsidR="00773EDA" w:rsidRPr="00342293">
        <w:rPr>
          <w:color w:val="000000"/>
          <w:sz w:val="24"/>
          <w:szCs w:val="24"/>
        </w:rPr>
        <w:t xml:space="preserve"> муниципального района «Усть-Куломский»</w:t>
      </w:r>
      <w:r w:rsidR="00A34659" w:rsidRPr="00342293">
        <w:rPr>
          <w:color w:val="000000"/>
          <w:sz w:val="24"/>
          <w:szCs w:val="24"/>
        </w:rPr>
        <w:t>.</w:t>
      </w:r>
    </w:p>
    <w:p w:rsidR="008F4608" w:rsidRDefault="008F4608" w:rsidP="00D40975">
      <w:pPr>
        <w:pStyle w:val="af0"/>
        <w:ind w:firstLine="426"/>
        <w:jc w:val="both"/>
        <w:rPr>
          <w:b/>
          <w:sz w:val="27"/>
          <w:szCs w:val="27"/>
        </w:rPr>
      </w:pPr>
    </w:p>
    <w:p w:rsidR="005E0D40" w:rsidRPr="00152A01" w:rsidRDefault="005E0D40" w:rsidP="005E0D40">
      <w:pPr>
        <w:jc w:val="center"/>
        <w:rPr>
          <w:sz w:val="28"/>
          <w:szCs w:val="28"/>
        </w:rPr>
      </w:pPr>
      <w:r>
        <w:rPr>
          <w:noProof/>
          <w:sz w:val="28"/>
          <w:szCs w:val="28"/>
        </w:rPr>
        <w:drawing>
          <wp:inline distT="0" distB="0" distL="0" distR="0">
            <wp:extent cx="847725" cy="83820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5E0D40" w:rsidRPr="00152A01" w:rsidRDefault="005E0D40" w:rsidP="005E0D40">
      <w:pPr>
        <w:jc w:val="center"/>
        <w:rPr>
          <w:b/>
          <w:sz w:val="28"/>
          <w:szCs w:val="28"/>
        </w:rPr>
      </w:pPr>
      <w:r w:rsidRPr="00152A01">
        <w:rPr>
          <w:b/>
          <w:sz w:val="28"/>
          <w:szCs w:val="28"/>
        </w:rPr>
        <w:t>«Кулöмд</w:t>
      </w:r>
      <w:r w:rsidRPr="00152A01">
        <w:rPr>
          <w:b/>
          <w:sz w:val="28"/>
          <w:szCs w:val="28"/>
          <w:lang w:val="en-US"/>
        </w:rPr>
        <w:t>i</w:t>
      </w:r>
      <w:r w:rsidRPr="00152A01">
        <w:rPr>
          <w:b/>
          <w:sz w:val="28"/>
          <w:szCs w:val="28"/>
        </w:rPr>
        <w:t>н» муниципальнöй районса администрациялöн</w:t>
      </w:r>
    </w:p>
    <w:p w:rsidR="005E0D40" w:rsidRPr="00152A01" w:rsidRDefault="005E0D40" w:rsidP="005E0D40">
      <w:pPr>
        <w:jc w:val="center"/>
        <w:rPr>
          <w:b/>
          <w:sz w:val="34"/>
          <w:szCs w:val="34"/>
        </w:rPr>
      </w:pPr>
      <w:r w:rsidRPr="00152A01">
        <w:rPr>
          <w:noProof/>
        </w:rPr>
        <w:pict>
          <v:line id="Прямая соединительная линия 4" o:spid="_x0000_s1033" style="position:absolute;left:0;text-align:left;z-index:251660288;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152A01">
        <w:rPr>
          <w:b/>
          <w:sz w:val="34"/>
          <w:szCs w:val="34"/>
        </w:rPr>
        <w:t>Ш У Ö М</w:t>
      </w:r>
    </w:p>
    <w:p w:rsidR="005E0D40" w:rsidRPr="00152A01" w:rsidRDefault="005E0D40" w:rsidP="005E0D40">
      <w:pPr>
        <w:jc w:val="center"/>
        <w:rPr>
          <w:b/>
          <w:sz w:val="28"/>
          <w:szCs w:val="28"/>
        </w:rPr>
      </w:pPr>
      <w:r w:rsidRPr="00152A01">
        <w:rPr>
          <w:b/>
          <w:sz w:val="28"/>
          <w:szCs w:val="28"/>
        </w:rPr>
        <w:t>Администрация муниципального района «Усть-Куломский»</w:t>
      </w:r>
    </w:p>
    <w:p w:rsidR="005E0D40" w:rsidRPr="00152A01" w:rsidRDefault="005E0D40" w:rsidP="005E0D40">
      <w:pPr>
        <w:keepNext/>
        <w:jc w:val="center"/>
        <w:outlineLvl w:val="3"/>
        <w:rPr>
          <w:bCs/>
          <w:sz w:val="34"/>
          <w:szCs w:val="34"/>
          <w:lang w:eastAsia="en-US"/>
        </w:rPr>
      </w:pPr>
      <w:r w:rsidRPr="00152A01">
        <w:rPr>
          <w:b/>
          <w:bCs/>
          <w:sz w:val="34"/>
          <w:szCs w:val="34"/>
          <w:lang w:eastAsia="en-US"/>
        </w:rPr>
        <w:t>П О С Т А Н О В Л Е Н И Е</w:t>
      </w:r>
    </w:p>
    <w:p w:rsidR="005E0D40" w:rsidRDefault="005E0D40" w:rsidP="005E0D40">
      <w:pPr>
        <w:jc w:val="center"/>
      </w:pPr>
    </w:p>
    <w:p w:rsidR="005E0D40" w:rsidRPr="00152A01" w:rsidRDefault="005E0D40" w:rsidP="005E0D40">
      <w:pPr>
        <w:jc w:val="center"/>
      </w:pPr>
    </w:p>
    <w:p w:rsidR="005E0D40" w:rsidRPr="00152A01" w:rsidRDefault="005E0D40" w:rsidP="005E0D40">
      <w:pPr>
        <w:outlineLvl w:val="8"/>
      </w:pPr>
      <w:r w:rsidRPr="00152A01">
        <w:rPr>
          <w:sz w:val="28"/>
          <w:szCs w:val="28"/>
        </w:rPr>
        <w:t>22 марта 2021 г.                                                                                               № 34</w:t>
      </w:r>
      <w:r>
        <w:rPr>
          <w:sz w:val="28"/>
          <w:szCs w:val="28"/>
        </w:rPr>
        <w:t>0</w:t>
      </w:r>
    </w:p>
    <w:p w:rsidR="005E0D40" w:rsidRDefault="005E0D40" w:rsidP="005E0D40">
      <w:pPr>
        <w:jc w:val="center"/>
      </w:pPr>
    </w:p>
    <w:p w:rsidR="005E0D40" w:rsidRPr="00152A01" w:rsidRDefault="005E0D40" w:rsidP="005E0D40">
      <w:pPr>
        <w:jc w:val="center"/>
      </w:pPr>
    </w:p>
    <w:p w:rsidR="005E0D40" w:rsidRPr="00152A01" w:rsidRDefault="005E0D40" w:rsidP="005E0D40">
      <w:pPr>
        <w:jc w:val="center"/>
      </w:pPr>
      <w:r w:rsidRPr="00152A01">
        <w:t>Республика Коми</w:t>
      </w:r>
    </w:p>
    <w:p w:rsidR="005E0D40" w:rsidRPr="00152A01" w:rsidRDefault="005E0D40" w:rsidP="005E0D40">
      <w:pPr>
        <w:widowControl w:val="0"/>
        <w:autoSpaceDE w:val="0"/>
        <w:autoSpaceDN w:val="0"/>
        <w:adjustRightInd w:val="0"/>
        <w:jc w:val="center"/>
        <w:rPr>
          <w:bCs/>
        </w:rPr>
      </w:pPr>
      <w:r w:rsidRPr="00152A01">
        <w:rPr>
          <w:bCs/>
        </w:rPr>
        <w:t>с. Усть-Кулом</w:t>
      </w:r>
    </w:p>
    <w:p w:rsidR="005E0D40" w:rsidRPr="00152A01" w:rsidRDefault="005E0D40" w:rsidP="005E0D40">
      <w:pPr>
        <w:ind w:firstLine="709"/>
        <w:jc w:val="center"/>
        <w:rPr>
          <w:b/>
        </w:rPr>
      </w:pPr>
    </w:p>
    <w:p w:rsidR="005E0D40" w:rsidRPr="004D78D5" w:rsidRDefault="005E0D40" w:rsidP="005E0D40">
      <w:pPr>
        <w:pStyle w:val="25"/>
        <w:shd w:val="clear" w:color="auto" w:fill="auto"/>
        <w:spacing w:line="324" w:lineRule="exact"/>
        <w:rPr>
          <w:color w:val="000000"/>
          <w:sz w:val="28"/>
          <w:szCs w:val="28"/>
          <w:lang w:bidi="ru-RU"/>
        </w:rPr>
      </w:pPr>
      <w:r>
        <w:rPr>
          <w:color w:val="000000"/>
          <w:sz w:val="28"/>
          <w:szCs w:val="28"/>
          <w:lang w:bidi="ru-RU"/>
        </w:rPr>
        <w:t xml:space="preserve">О включении жилого помещения в жилищный фонд коммерческого использования  МО МР «Усть-Куломский»  </w:t>
      </w:r>
    </w:p>
    <w:p w:rsidR="005E0D40" w:rsidRPr="00CC13EE" w:rsidRDefault="005E0D40" w:rsidP="005E0D40">
      <w:pPr>
        <w:jc w:val="center"/>
      </w:pPr>
    </w:p>
    <w:p w:rsidR="005E0D40" w:rsidRDefault="005E0D40" w:rsidP="005E0D40">
      <w:pPr>
        <w:ind w:firstLine="709"/>
        <w:jc w:val="both"/>
        <w:rPr>
          <w:sz w:val="28"/>
          <w:szCs w:val="28"/>
        </w:rPr>
      </w:pPr>
      <w:r w:rsidRPr="00CC13EE">
        <w:rPr>
          <w:sz w:val="28"/>
          <w:szCs w:val="28"/>
        </w:rPr>
        <w:t xml:space="preserve">В соответствии с Жилищным кодексом Российской Федерации, решением Совета муниципального района «Усть-Куломский» от </w:t>
      </w:r>
      <w:r>
        <w:rPr>
          <w:sz w:val="28"/>
          <w:szCs w:val="28"/>
        </w:rPr>
        <w:t>20 марта</w:t>
      </w:r>
      <w:r w:rsidRPr="00CC13EE">
        <w:rPr>
          <w:sz w:val="28"/>
          <w:szCs w:val="28"/>
        </w:rPr>
        <w:t xml:space="preserve"> 201</w:t>
      </w:r>
      <w:r>
        <w:rPr>
          <w:sz w:val="28"/>
          <w:szCs w:val="28"/>
        </w:rPr>
        <w:t>8</w:t>
      </w:r>
      <w:r w:rsidRPr="00CC13EE">
        <w:rPr>
          <w:sz w:val="28"/>
          <w:szCs w:val="28"/>
        </w:rPr>
        <w:t xml:space="preserve"> год № ХХ</w:t>
      </w:r>
      <w:r>
        <w:rPr>
          <w:sz w:val="28"/>
          <w:szCs w:val="28"/>
          <w:lang w:val="en-US"/>
        </w:rPr>
        <w:t>II</w:t>
      </w:r>
      <w:r w:rsidRPr="00CC13EE">
        <w:rPr>
          <w:sz w:val="28"/>
          <w:szCs w:val="28"/>
        </w:rPr>
        <w:t>-3</w:t>
      </w:r>
      <w:r>
        <w:rPr>
          <w:sz w:val="28"/>
          <w:szCs w:val="28"/>
        </w:rPr>
        <w:t>02</w:t>
      </w:r>
      <w:r w:rsidRPr="00CC13EE">
        <w:rPr>
          <w:sz w:val="28"/>
          <w:szCs w:val="28"/>
        </w:rPr>
        <w:t xml:space="preserve"> «Об утверждении Положения о порядке предоставления жилых помещений му</w:t>
      </w:r>
      <w:r>
        <w:rPr>
          <w:sz w:val="28"/>
          <w:szCs w:val="28"/>
        </w:rPr>
        <w:t xml:space="preserve">ниципального </w:t>
      </w:r>
      <w:r w:rsidRPr="00CC13EE">
        <w:rPr>
          <w:sz w:val="28"/>
          <w:szCs w:val="28"/>
        </w:rPr>
        <w:t xml:space="preserve"> жилищного фонда </w:t>
      </w:r>
      <w:r>
        <w:rPr>
          <w:sz w:val="28"/>
          <w:szCs w:val="28"/>
        </w:rPr>
        <w:t xml:space="preserve">коммерческого использования» </w:t>
      </w:r>
      <w:r w:rsidRPr="00CC13EE">
        <w:rPr>
          <w:sz w:val="28"/>
          <w:szCs w:val="28"/>
        </w:rPr>
        <w:t>администрация муниципального района «Усть-Куломский» п</w:t>
      </w:r>
      <w:r>
        <w:rPr>
          <w:sz w:val="28"/>
          <w:szCs w:val="28"/>
        </w:rPr>
        <w:t xml:space="preserve"> </w:t>
      </w:r>
      <w:r w:rsidRPr="00CC13EE">
        <w:rPr>
          <w:sz w:val="28"/>
          <w:szCs w:val="28"/>
        </w:rPr>
        <w:t>о</w:t>
      </w:r>
      <w:r>
        <w:rPr>
          <w:sz w:val="28"/>
          <w:szCs w:val="28"/>
        </w:rPr>
        <w:t xml:space="preserve"> </w:t>
      </w:r>
      <w:r w:rsidRPr="00CC13EE">
        <w:rPr>
          <w:sz w:val="28"/>
          <w:szCs w:val="28"/>
        </w:rPr>
        <w:t>с</w:t>
      </w:r>
      <w:r>
        <w:rPr>
          <w:sz w:val="28"/>
          <w:szCs w:val="28"/>
        </w:rPr>
        <w:t xml:space="preserve"> </w:t>
      </w:r>
      <w:r w:rsidRPr="00CC13EE">
        <w:rPr>
          <w:sz w:val="28"/>
          <w:szCs w:val="28"/>
        </w:rPr>
        <w:t>т</w:t>
      </w:r>
      <w:r>
        <w:rPr>
          <w:sz w:val="28"/>
          <w:szCs w:val="28"/>
        </w:rPr>
        <w:t xml:space="preserve"> </w:t>
      </w:r>
      <w:r w:rsidRPr="00CC13EE">
        <w:rPr>
          <w:sz w:val="28"/>
          <w:szCs w:val="28"/>
        </w:rPr>
        <w:t>а</w:t>
      </w:r>
      <w:r>
        <w:rPr>
          <w:sz w:val="28"/>
          <w:szCs w:val="28"/>
        </w:rPr>
        <w:t xml:space="preserve"> </w:t>
      </w:r>
      <w:r w:rsidRPr="00CC13EE">
        <w:rPr>
          <w:sz w:val="28"/>
          <w:szCs w:val="28"/>
        </w:rPr>
        <w:t>н</w:t>
      </w:r>
      <w:r>
        <w:rPr>
          <w:sz w:val="28"/>
          <w:szCs w:val="28"/>
        </w:rPr>
        <w:t xml:space="preserve"> </w:t>
      </w:r>
      <w:r w:rsidRPr="00CC13EE">
        <w:rPr>
          <w:sz w:val="28"/>
          <w:szCs w:val="28"/>
        </w:rPr>
        <w:t>о</w:t>
      </w:r>
      <w:r>
        <w:rPr>
          <w:sz w:val="28"/>
          <w:szCs w:val="28"/>
        </w:rPr>
        <w:t xml:space="preserve"> </w:t>
      </w:r>
      <w:r w:rsidRPr="00CC13EE">
        <w:rPr>
          <w:sz w:val="28"/>
          <w:szCs w:val="28"/>
        </w:rPr>
        <w:t>в</w:t>
      </w:r>
      <w:r>
        <w:rPr>
          <w:sz w:val="28"/>
          <w:szCs w:val="28"/>
        </w:rPr>
        <w:t xml:space="preserve"> </w:t>
      </w:r>
      <w:r w:rsidRPr="00CC13EE">
        <w:rPr>
          <w:sz w:val="28"/>
          <w:szCs w:val="28"/>
        </w:rPr>
        <w:t>л</w:t>
      </w:r>
      <w:r>
        <w:rPr>
          <w:sz w:val="28"/>
          <w:szCs w:val="28"/>
        </w:rPr>
        <w:t xml:space="preserve"> </w:t>
      </w:r>
      <w:r w:rsidRPr="00CC13EE">
        <w:rPr>
          <w:sz w:val="28"/>
          <w:szCs w:val="28"/>
        </w:rPr>
        <w:t>я</w:t>
      </w:r>
      <w:r>
        <w:rPr>
          <w:sz w:val="28"/>
          <w:szCs w:val="28"/>
        </w:rPr>
        <w:t xml:space="preserve"> </w:t>
      </w:r>
      <w:r w:rsidRPr="00CC13EE">
        <w:rPr>
          <w:sz w:val="28"/>
          <w:szCs w:val="28"/>
        </w:rPr>
        <w:t>е</w:t>
      </w:r>
      <w:r>
        <w:rPr>
          <w:sz w:val="28"/>
          <w:szCs w:val="28"/>
        </w:rPr>
        <w:t xml:space="preserve"> </w:t>
      </w:r>
      <w:r w:rsidRPr="00CC13EE">
        <w:rPr>
          <w:sz w:val="28"/>
          <w:szCs w:val="28"/>
        </w:rPr>
        <w:t>т:</w:t>
      </w:r>
    </w:p>
    <w:p w:rsidR="005E0D40" w:rsidRPr="00CC13EE" w:rsidRDefault="005E0D40" w:rsidP="005E0D40">
      <w:pPr>
        <w:ind w:firstLine="709"/>
        <w:jc w:val="both"/>
        <w:rPr>
          <w:sz w:val="28"/>
          <w:szCs w:val="28"/>
        </w:rPr>
      </w:pPr>
    </w:p>
    <w:p w:rsidR="005E0D40" w:rsidRPr="004D78D5" w:rsidRDefault="005E0D40" w:rsidP="005E0D40">
      <w:pPr>
        <w:pStyle w:val="25"/>
        <w:shd w:val="clear" w:color="auto" w:fill="auto"/>
        <w:spacing w:line="324" w:lineRule="exact"/>
        <w:ind w:firstLine="709"/>
        <w:jc w:val="both"/>
        <w:rPr>
          <w:b w:val="0"/>
          <w:color w:val="000000"/>
          <w:sz w:val="28"/>
          <w:szCs w:val="28"/>
          <w:lang w:bidi="ru-RU"/>
        </w:rPr>
      </w:pPr>
      <w:r>
        <w:rPr>
          <w:b w:val="0"/>
          <w:color w:val="000000"/>
          <w:sz w:val="28"/>
          <w:szCs w:val="28"/>
          <w:lang w:bidi="ru-RU"/>
        </w:rPr>
        <w:t>1</w:t>
      </w:r>
      <w:r w:rsidRPr="00402959">
        <w:rPr>
          <w:b w:val="0"/>
          <w:color w:val="000000"/>
          <w:sz w:val="28"/>
          <w:szCs w:val="28"/>
          <w:lang w:bidi="ru-RU"/>
        </w:rPr>
        <w:t>.</w:t>
      </w:r>
      <w:r>
        <w:rPr>
          <w:color w:val="000000"/>
          <w:sz w:val="28"/>
          <w:szCs w:val="28"/>
          <w:lang w:bidi="ru-RU"/>
        </w:rPr>
        <w:t xml:space="preserve"> </w:t>
      </w:r>
      <w:r>
        <w:rPr>
          <w:b w:val="0"/>
          <w:color w:val="000000"/>
          <w:sz w:val="28"/>
          <w:szCs w:val="28"/>
          <w:lang w:bidi="ru-RU"/>
        </w:rPr>
        <w:t>Включить</w:t>
      </w:r>
      <w:r w:rsidRPr="00402959">
        <w:rPr>
          <w:b w:val="0"/>
          <w:color w:val="000000"/>
          <w:sz w:val="28"/>
          <w:szCs w:val="28"/>
          <w:lang w:bidi="ru-RU"/>
        </w:rPr>
        <w:t xml:space="preserve"> жил</w:t>
      </w:r>
      <w:r>
        <w:rPr>
          <w:b w:val="0"/>
          <w:color w:val="000000"/>
          <w:sz w:val="28"/>
          <w:szCs w:val="28"/>
          <w:lang w:bidi="ru-RU"/>
        </w:rPr>
        <w:t>ое</w:t>
      </w:r>
      <w:r w:rsidRPr="00402959">
        <w:rPr>
          <w:b w:val="0"/>
          <w:color w:val="000000"/>
          <w:sz w:val="28"/>
          <w:szCs w:val="28"/>
          <w:lang w:bidi="ru-RU"/>
        </w:rPr>
        <w:t xml:space="preserve"> помещен</w:t>
      </w:r>
      <w:r>
        <w:rPr>
          <w:b w:val="0"/>
          <w:color w:val="000000"/>
          <w:sz w:val="28"/>
          <w:szCs w:val="28"/>
          <w:lang w:bidi="ru-RU"/>
        </w:rPr>
        <w:t>ие</w:t>
      </w:r>
      <w:r w:rsidRPr="00402959">
        <w:rPr>
          <w:b w:val="0"/>
          <w:color w:val="000000"/>
          <w:sz w:val="28"/>
          <w:szCs w:val="28"/>
          <w:lang w:bidi="ru-RU"/>
        </w:rPr>
        <w:t xml:space="preserve"> в жилищный фонд коммерческого использования </w:t>
      </w:r>
      <w:r>
        <w:rPr>
          <w:b w:val="0"/>
          <w:color w:val="000000"/>
          <w:sz w:val="28"/>
          <w:szCs w:val="28"/>
          <w:lang w:bidi="ru-RU"/>
        </w:rPr>
        <w:t xml:space="preserve"> </w:t>
      </w:r>
      <w:r w:rsidRPr="00402959">
        <w:rPr>
          <w:b w:val="0"/>
          <w:color w:val="000000"/>
          <w:sz w:val="28"/>
          <w:szCs w:val="28"/>
          <w:lang w:bidi="ru-RU"/>
        </w:rPr>
        <w:t xml:space="preserve">МО МР «Усть-Куломский»  </w:t>
      </w:r>
      <w:r>
        <w:rPr>
          <w:b w:val="0"/>
          <w:color w:val="000000"/>
          <w:sz w:val="28"/>
          <w:szCs w:val="28"/>
          <w:lang w:bidi="ru-RU"/>
        </w:rPr>
        <w:t>согласно приложению.</w:t>
      </w:r>
    </w:p>
    <w:p w:rsidR="005E0D40" w:rsidRPr="001E1CCB" w:rsidRDefault="005E0D40" w:rsidP="005E0D40">
      <w:pPr>
        <w:pStyle w:val="25"/>
        <w:shd w:val="clear" w:color="auto" w:fill="auto"/>
        <w:spacing w:line="276" w:lineRule="auto"/>
        <w:ind w:firstLine="709"/>
        <w:jc w:val="both"/>
        <w:rPr>
          <w:b w:val="0"/>
          <w:color w:val="000000"/>
          <w:sz w:val="28"/>
          <w:szCs w:val="28"/>
        </w:rPr>
      </w:pPr>
      <w:r>
        <w:rPr>
          <w:b w:val="0"/>
          <w:sz w:val="28"/>
          <w:szCs w:val="28"/>
        </w:rPr>
        <w:t>2</w:t>
      </w:r>
      <w:r w:rsidRPr="00C25620">
        <w:rPr>
          <w:b w:val="0"/>
          <w:sz w:val="28"/>
          <w:szCs w:val="28"/>
        </w:rPr>
        <w:t>.</w:t>
      </w:r>
      <w:r w:rsidRPr="00F73BBD">
        <w:rPr>
          <w:b w:val="0"/>
          <w:sz w:val="28"/>
          <w:szCs w:val="28"/>
        </w:rPr>
        <w:t xml:space="preserve"> </w:t>
      </w:r>
      <w:r w:rsidRPr="001E1CCB">
        <w:rPr>
          <w:b w:val="0"/>
          <w:sz w:val="28"/>
          <w:szCs w:val="28"/>
        </w:rPr>
        <w:t xml:space="preserve">Настоящее постановление вступает в силу </w:t>
      </w:r>
      <w:r>
        <w:rPr>
          <w:b w:val="0"/>
          <w:sz w:val="28"/>
          <w:szCs w:val="28"/>
        </w:rPr>
        <w:t xml:space="preserve"> </w:t>
      </w:r>
      <w:r w:rsidRPr="001E1CCB">
        <w:rPr>
          <w:b w:val="0"/>
          <w:sz w:val="28"/>
          <w:szCs w:val="28"/>
        </w:rPr>
        <w:t xml:space="preserve">со дня его опубликования </w:t>
      </w:r>
      <w:r>
        <w:rPr>
          <w:b w:val="0"/>
          <w:sz w:val="28"/>
          <w:szCs w:val="28"/>
        </w:rPr>
        <w:t xml:space="preserve"> в  </w:t>
      </w:r>
      <w:r w:rsidRPr="001E1CCB">
        <w:rPr>
          <w:b w:val="0"/>
          <w:sz w:val="28"/>
          <w:szCs w:val="28"/>
        </w:rPr>
        <w:t xml:space="preserve"> Информационном вестнике Совета и  администрации муниципального района «Усть-Куломский».</w:t>
      </w:r>
    </w:p>
    <w:p w:rsidR="005E0D40" w:rsidRDefault="005E0D40" w:rsidP="005E0D40">
      <w:pPr>
        <w:pStyle w:val="25"/>
        <w:shd w:val="clear" w:color="auto" w:fill="auto"/>
        <w:spacing w:line="324" w:lineRule="exact"/>
        <w:jc w:val="both"/>
        <w:rPr>
          <w:sz w:val="28"/>
          <w:szCs w:val="28"/>
        </w:rPr>
      </w:pPr>
    </w:p>
    <w:p w:rsidR="005E0D40" w:rsidRDefault="005E0D40" w:rsidP="005E0D40">
      <w:pPr>
        <w:pStyle w:val="25"/>
        <w:shd w:val="clear" w:color="auto" w:fill="auto"/>
        <w:spacing w:line="324" w:lineRule="exact"/>
        <w:jc w:val="both"/>
        <w:rPr>
          <w:sz w:val="28"/>
          <w:szCs w:val="28"/>
        </w:rPr>
      </w:pPr>
    </w:p>
    <w:p w:rsidR="005E0D40" w:rsidRPr="00CC13EE" w:rsidRDefault="005E0D40" w:rsidP="005E0D40">
      <w:pPr>
        <w:widowControl w:val="0"/>
        <w:autoSpaceDE w:val="0"/>
        <w:autoSpaceDN w:val="0"/>
        <w:adjustRightInd w:val="0"/>
        <w:jc w:val="both"/>
        <w:rPr>
          <w:sz w:val="28"/>
          <w:szCs w:val="28"/>
        </w:rPr>
      </w:pPr>
      <w:r>
        <w:rPr>
          <w:sz w:val="28"/>
          <w:szCs w:val="28"/>
        </w:rPr>
        <w:t>Глава МР «Усть-Куломский»-</w:t>
      </w:r>
    </w:p>
    <w:p w:rsidR="005E0D40" w:rsidRPr="00930569" w:rsidRDefault="005E0D40" w:rsidP="005E0D40">
      <w:pPr>
        <w:jc w:val="both"/>
        <w:rPr>
          <w:sz w:val="28"/>
          <w:szCs w:val="28"/>
        </w:rPr>
      </w:pPr>
      <w:r>
        <w:rPr>
          <w:sz w:val="28"/>
          <w:szCs w:val="28"/>
        </w:rPr>
        <w:t xml:space="preserve">руководитель администрации района                                 </w:t>
      </w:r>
      <w:r w:rsidRPr="00CC13EE">
        <w:rPr>
          <w:sz w:val="28"/>
          <w:szCs w:val="28"/>
        </w:rPr>
        <w:t xml:space="preserve"> </w:t>
      </w:r>
      <w:r>
        <w:rPr>
          <w:sz w:val="28"/>
          <w:szCs w:val="28"/>
        </w:rPr>
        <w:t xml:space="preserve">                </w:t>
      </w:r>
      <w:r w:rsidRPr="00CC13EE">
        <w:rPr>
          <w:sz w:val="28"/>
          <w:szCs w:val="28"/>
        </w:rPr>
        <w:t xml:space="preserve"> </w:t>
      </w:r>
      <w:r>
        <w:rPr>
          <w:sz w:val="28"/>
          <w:szCs w:val="28"/>
        </w:rPr>
        <w:t>С.В. Рубан</w:t>
      </w:r>
    </w:p>
    <w:p w:rsidR="00D37FBB" w:rsidRDefault="005E0D40" w:rsidP="00D37FBB">
      <w:pPr>
        <w:jc w:val="both"/>
        <w:rPr>
          <w:sz w:val="28"/>
          <w:szCs w:val="28"/>
        </w:rPr>
      </w:pPr>
      <w:r>
        <w:rPr>
          <w:sz w:val="28"/>
          <w:szCs w:val="28"/>
        </w:rPr>
        <w:t xml:space="preserve">                                                                                                            </w:t>
      </w:r>
    </w:p>
    <w:p w:rsidR="005E0D40" w:rsidRPr="00D37FBB" w:rsidRDefault="005E0D40" w:rsidP="00D37FBB">
      <w:pPr>
        <w:jc w:val="both"/>
        <w:rPr>
          <w:sz w:val="28"/>
          <w:szCs w:val="28"/>
        </w:rPr>
      </w:pPr>
      <w:r>
        <w:t>Гуляева О.Д.</w:t>
      </w:r>
      <w:r w:rsidRPr="007507D7">
        <w:t xml:space="preserve"> </w:t>
      </w:r>
      <w:r>
        <w:t xml:space="preserve">                                             </w:t>
      </w:r>
    </w:p>
    <w:p w:rsidR="005E0D40" w:rsidRPr="00D37FBB" w:rsidRDefault="00D37FBB" w:rsidP="00D37FBB">
      <w:pPr>
        <w:jc w:val="both"/>
        <w:sectPr w:rsidR="005E0D40" w:rsidRPr="00D37FBB" w:rsidSect="0011437A">
          <w:headerReference w:type="default" r:id="rId10"/>
          <w:footerReference w:type="default" r:id="rId11"/>
          <w:footerReference w:type="first" r:id="rId12"/>
          <w:pgSz w:w="11906" w:h="16838"/>
          <w:pgMar w:top="709" w:right="850" w:bottom="1134" w:left="1701" w:header="708" w:footer="708" w:gutter="0"/>
          <w:cols w:space="708"/>
          <w:docGrid w:linePitch="360"/>
        </w:sectPr>
      </w:pPr>
      <w:r>
        <w:t>93530</w:t>
      </w:r>
    </w:p>
    <w:p w:rsidR="00D37FBB" w:rsidRDefault="00D37FBB" w:rsidP="00D37FBB">
      <w:pPr>
        <w:jc w:val="right"/>
        <w:rPr>
          <w:sz w:val="28"/>
          <w:szCs w:val="28"/>
        </w:rPr>
      </w:pPr>
      <w:r>
        <w:rPr>
          <w:sz w:val="28"/>
          <w:szCs w:val="28"/>
        </w:rPr>
        <w:lastRenderedPageBreak/>
        <w:t>Приложение</w:t>
      </w:r>
    </w:p>
    <w:p w:rsidR="00D37FBB" w:rsidRDefault="00D37FBB" w:rsidP="00D37FBB">
      <w:pPr>
        <w:jc w:val="center"/>
        <w:rPr>
          <w:sz w:val="28"/>
          <w:szCs w:val="28"/>
        </w:rPr>
      </w:pPr>
    </w:p>
    <w:p w:rsidR="00D37FBB" w:rsidRDefault="00D37FBB" w:rsidP="00D37FBB">
      <w:pPr>
        <w:jc w:val="center"/>
        <w:rPr>
          <w:color w:val="000000"/>
          <w:sz w:val="28"/>
          <w:szCs w:val="28"/>
          <w:lang w:bidi="ru-RU"/>
        </w:rPr>
      </w:pPr>
      <w:r>
        <w:rPr>
          <w:sz w:val="28"/>
          <w:szCs w:val="28"/>
        </w:rPr>
        <w:t xml:space="preserve">Перечень жилых помещений, включаемых  </w:t>
      </w:r>
      <w:r w:rsidRPr="00FE2E6A">
        <w:rPr>
          <w:color w:val="000000"/>
          <w:sz w:val="28"/>
          <w:szCs w:val="28"/>
          <w:lang w:bidi="ru-RU"/>
        </w:rPr>
        <w:t>в жилищный фонд</w:t>
      </w:r>
    </w:p>
    <w:p w:rsidR="00D37FBB" w:rsidRDefault="00D37FBB" w:rsidP="00D37FBB">
      <w:pPr>
        <w:jc w:val="center"/>
        <w:rPr>
          <w:color w:val="000000"/>
          <w:sz w:val="28"/>
          <w:szCs w:val="28"/>
          <w:lang w:bidi="ru-RU"/>
        </w:rPr>
      </w:pPr>
      <w:r w:rsidRPr="00FE2E6A">
        <w:rPr>
          <w:color w:val="000000"/>
          <w:sz w:val="28"/>
          <w:szCs w:val="28"/>
          <w:lang w:bidi="ru-RU"/>
        </w:rPr>
        <w:t>коммерческого использования  МО МР «Усть-Куломский»</w:t>
      </w:r>
    </w:p>
    <w:p w:rsidR="00D37FBB" w:rsidRDefault="00D37FBB" w:rsidP="00D37FBB">
      <w:pPr>
        <w:jc w:val="right"/>
        <w:rPr>
          <w:color w:val="000000"/>
          <w:sz w:val="28"/>
          <w:szCs w:val="28"/>
          <w:lang w:bidi="ru-RU"/>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126"/>
        <w:gridCol w:w="4111"/>
        <w:gridCol w:w="1417"/>
        <w:gridCol w:w="1418"/>
        <w:gridCol w:w="4536"/>
      </w:tblGrid>
      <w:tr w:rsidR="00D37FBB" w:rsidTr="00B14C1F">
        <w:trPr>
          <w:trHeight w:val="784"/>
        </w:trPr>
        <w:tc>
          <w:tcPr>
            <w:tcW w:w="1135"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sidRPr="00940851">
              <w:rPr>
                <w:sz w:val="28"/>
                <w:szCs w:val="28"/>
              </w:rPr>
              <w:t>№ п/п</w:t>
            </w:r>
          </w:p>
        </w:tc>
        <w:tc>
          <w:tcPr>
            <w:tcW w:w="2126"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sidRPr="00940851">
              <w:rPr>
                <w:sz w:val="28"/>
                <w:szCs w:val="28"/>
              </w:rPr>
              <w:t xml:space="preserve">жилое помещение  </w:t>
            </w:r>
          </w:p>
        </w:tc>
        <w:tc>
          <w:tcPr>
            <w:tcW w:w="4111"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sidRPr="00940851">
              <w:rPr>
                <w:sz w:val="28"/>
                <w:szCs w:val="28"/>
              </w:rPr>
              <w:t xml:space="preserve">Адрес местонахождения </w:t>
            </w:r>
          </w:p>
          <w:p w:rsidR="00D37FBB" w:rsidRPr="00940851" w:rsidRDefault="00D37FBB" w:rsidP="00D37FBB">
            <w:pPr>
              <w:jc w:val="right"/>
              <w:rPr>
                <w:sz w:val="28"/>
                <w:szCs w:val="28"/>
              </w:rPr>
            </w:pPr>
            <w:r w:rsidRPr="00940851">
              <w:rPr>
                <w:sz w:val="28"/>
                <w:szCs w:val="28"/>
              </w:rPr>
              <w:t xml:space="preserve">имущества </w:t>
            </w:r>
          </w:p>
        </w:tc>
        <w:tc>
          <w:tcPr>
            <w:tcW w:w="1417"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sidRPr="00940851">
              <w:rPr>
                <w:sz w:val="28"/>
                <w:szCs w:val="28"/>
              </w:rPr>
              <w:t xml:space="preserve"> Общая площадь</w:t>
            </w:r>
          </w:p>
        </w:tc>
        <w:tc>
          <w:tcPr>
            <w:tcW w:w="1418"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sidRPr="00940851">
              <w:rPr>
                <w:sz w:val="28"/>
                <w:szCs w:val="28"/>
              </w:rPr>
              <w:t xml:space="preserve">год ввода  </w:t>
            </w:r>
          </w:p>
        </w:tc>
        <w:tc>
          <w:tcPr>
            <w:tcW w:w="4536" w:type="dxa"/>
            <w:tcBorders>
              <w:top w:val="single" w:sz="4" w:space="0" w:color="auto"/>
              <w:left w:val="single" w:sz="4" w:space="0" w:color="auto"/>
              <w:bottom w:val="single" w:sz="4" w:space="0" w:color="auto"/>
              <w:right w:val="single" w:sz="4" w:space="0" w:color="auto"/>
            </w:tcBorders>
          </w:tcPr>
          <w:p w:rsidR="00D37FBB" w:rsidRPr="00940851" w:rsidRDefault="00D37FBB" w:rsidP="00D37FBB">
            <w:pPr>
              <w:jc w:val="right"/>
              <w:rPr>
                <w:sz w:val="28"/>
                <w:szCs w:val="28"/>
              </w:rPr>
            </w:pPr>
            <w:r>
              <w:rPr>
                <w:sz w:val="28"/>
                <w:szCs w:val="28"/>
              </w:rPr>
              <w:t>кадастровый  (</w:t>
            </w:r>
            <w:r w:rsidRPr="00940851">
              <w:rPr>
                <w:sz w:val="28"/>
                <w:szCs w:val="28"/>
              </w:rPr>
              <w:t>условный)  номер</w:t>
            </w:r>
          </w:p>
        </w:tc>
      </w:tr>
      <w:tr w:rsidR="00D37FBB" w:rsidRPr="003400F8" w:rsidTr="00B14C1F">
        <w:trPr>
          <w:trHeight w:val="784"/>
        </w:trPr>
        <w:tc>
          <w:tcPr>
            <w:tcW w:w="1135"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sidRPr="00940851">
              <w:rPr>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Pr>
                <w:sz w:val="28"/>
                <w:szCs w:val="28"/>
              </w:rPr>
              <w:t>Жилой дом</w:t>
            </w:r>
            <w:r w:rsidRPr="00940851">
              <w:rPr>
                <w:sz w:val="28"/>
                <w:szCs w:val="28"/>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D37FBB" w:rsidRPr="0011437A" w:rsidRDefault="00D37FBB" w:rsidP="00D37FBB">
            <w:pPr>
              <w:jc w:val="right"/>
              <w:rPr>
                <w:color w:val="000000"/>
                <w:sz w:val="28"/>
                <w:szCs w:val="28"/>
              </w:rPr>
            </w:pPr>
            <w:r>
              <w:rPr>
                <w:color w:val="000000"/>
                <w:sz w:val="28"/>
                <w:szCs w:val="28"/>
              </w:rPr>
              <w:t>168095, Республика Коми,  Усть-Куломский р-н,              д.Скородум</w:t>
            </w:r>
            <w:r w:rsidRPr="0011437A">
              <w:rPr>
                <w:color w:val="000000"/>
                <w:sz w:val="28"/>
                <w:szCs w:val="28"/>
              </w:rPr>
              <w:t>,</w:t>
            </w:r>
            <w:r>
              <w:rPr>
                <w:color w:val="000000"/>
                <w:sz w:val="28"/>
                <w:szCs w:val="28"/>
              </w:rPr>
              <w:t xml:space="preserve"> д.110</w:t>
            </w:r>
            <w:r w:rsidRPr="0011437A">
              <w:rPr>
                <w:color w:val="000000"/>
                <w:sz w:val="28"/>
                <w:szCs w:val="28"/>
              </w:rPr>
              <w:t xml:space="preserve"> </w:t>
            </w:r>
          </w:p>
          <w:p w:rsidR="00D37FBB" w:rsidRPr="00940851" w:rsidRDefault="00D37FBB" w:rsidP="00D37FBB">
            <w:pPr>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Pr>
                <w:sz w:val="28"/>
                <w:szCs w:val="28"/>
              </w:rPr>
              <w:t>202,3</w:t>
            </w:r>
          </w:p>
        </w:tc>
        <w:tc>
          <w:tcPr>
            <w:tcW w:w="1418" w:type="dxa"/>
            <w:tcBorders>
              <w:top w:val="single" w:sz="4" w:space="0" w:color="auto"/>
              <w:left w:val="single" w:sz="4" w:space="0" w:color="auto"/>
              <w:bottom w:val="single" w:sz="4" w:space="0" w:color="auto"/>
              <w:right w:val="single" w:sz="4" w:space="0" w:color="auto"/>
            </w:tcBorders>
            <w:hideMark/>
          </w:tcPr>
          <w:p w:rsidR="00D37FBB" w:rsidRPr="00940851" w:rsidRDefault="00D37FBB" w:rsidP="00D37FBB">
            <w:pPr>
              <w:jc w:val="right"/>
              <w:rPr>
                <w:sz w:val="28"/>
                <w:szCs w:val="28"/>
              </w:rPr>
            </w:pPr>
            <w:r>
              <w:rPr>
                <w:sz w:val="28"/>
                <w:szCs w:val="28"/>
              </w:rPr>
              <w:t>1955</w:t>
            </w:r>
          </w:p>
        </w:tc>
        <w:tc>
          <w:tcPr>
            <w:tcW w:w="4536" w:type="dxa"/>
            <w:tcBorders>
              <w:top w:val="single" w:sz="4" w:space="0" w:color="auto"/>
              <w:left w:val="single" w:sz="4" w:space="0" w:color="auto"/>
              <w:bottom w:val="single" w:sz="4" w:space="0" w:color="auto"/>
              <w:right w:val="single" w:sz="4" w:space="0" w:color="auto"/>
            </w:tcBorders>
          </w:tcPr>
          <w:p w:rsidR="00D37FBB" w:rsidRPr="00940851" w:rsidRDefault="00D37FBB" w:rsidP="00D37FBB">
            <w:pPr>
              <w:jc w:val="right"/>
              <w:rPr>
                <w:color w:val="000000"/>
                <w:sz w:val="28"/>
                <w:szCs w:val="28"/>
              </w:rPr>
            </w:pPr>
            <w:r w:rsidRPr="00940851">
              <w:rPr>
                <w:color w:val="000000"/>
                <w:sz w:val="28"/>
                <w:szCs w:val="28"/>
              </w:rPr>
              <w:t>11</w:t>
            </w:r>
            <w:r>
              <w:rPr>
                <w:color w:val="000000"/>
                <w:sz w:val="28"/>
                <w:szCs w:val="28"/>
              </w:rPr>
              <w:t>:07:1701002:144</w:t>
            </w:r>
          </w:p>
        </w:tc>
      </w:tr>
    </w:tbl>
    <w:p w:rsidR="005E0D40" w:rsidRPr="00D37FBB" w:rsidRDefault="005E0D40" w:rsidP="00D37FBB">
      <w:pPr>
        <w:rPr>
          <w:sz w:val="28"/>
          <w:szCs w:val="28"/>
        </w:rPr>
        <w:sectPr w:rsidR="005E0D40" w:rsidRPr="00D37FBB" w:rsidSect="00D37FBB">
          <w:headerReference w:type="default" r:id="rId13"/>
          <w:footerReference w:type="default" r:id="rId14"/>
          <w:headerReference w:type="first" r:id="rId15"/>
          <w:pgSz w:w="16838" w:h="11906" w:orient="landscape" w:code="9"/>
          <w:pgMar w:top="1701" w:right="1276" w:bottom="851" w:left="1134" w:header="709" w:footer="709" w:gutter="0"/>
          <w:cols w:space="1418"/>
          <w:titlePg/>
          <w:docGrid w:linePitch="360"/>
        </w:sectPr>
      </w:pPr>
    </w:p>
    <w:p w:rsidR="005E0D40" w:rsidRPr="00BB0EE2" w:rsidRDefault="005E0D40" w:rsidP="005E0D40">
      <w:pPr>
        <w:rPr>
          <w:sz w:val="24"/>
          <w:szCs w:val="24"/>
        </w:rPr>
      </w:pPr>
    </w:p>
    <w:p w:rsidR="00D37FBB" w:rsidRPr="003F2093" w:rsidRDefault="00D37FBB" w:rsidP="00D37FBB">
      <w:pPr>
        <w:jc w:val="center"/>
        <w:rPr>
          <w:sz w:val="28"/>
          <w:szCs w:val="28"/>
        </w:rPr>
      </w:pPr>
      <w:r>
        <w:rPr>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37FBB" w:rsidRPr="003F2093" w:rsidRDefault="00D37FBB" w:rsidP="00D37FBB">
      <w:pPr>
        <w:jc w:val="center"/>
        <w:rPr>
          <w:b/>
          <w:sz w:val="28"/>
          <w:szCs w:val="28"/>
        </w:rPr>
      </w:pPr>
      <w:r w:rsidRPr="003F2093">
        <w:rPr>
          <w:b/>
          <w:sz w:val="28"/>
          <w:szCs w:val="28"/>
        </w:rPr>
        <w:t>«Кулöмд</w:t>
      </w:r>
      <w:r w:rsidRPr="003F2093">
        <w:rPr>
          <w:b/>
          <w:sz w:val="28"/>
          <w:szCs w:val="28"/>
          <w:lang w:val="en-US"/>
        </w:rPr>
        <w:t>i</w:t>
      </w:r>
      <w:r w:rsidRPr="003F2093">
        <w:rPr>
          <w:b/>
          <w:sz w:val="28"/>
          <w:szCs w:val="28"/>
        </w:rPr>
        <w:t>н» муниципальнöй районса администрациялöн</w:t>
      </w:r>
    </w:p>
    <w:p w:rsidR="00D37FBB" w:rsidRPr="003F2093" w:rsidRDefault="00D37FBB" w:rsidP="00D37FBB">
      <w:pPr>
        <w:jc w:val="center"/>
        <w:rPr>
          <w:b/>
          <w:sz w:val="34"/>
          <w:szCs w:val="34"/>
        </w:rPr>
      </w:pPr>
      <w:r w:rsidRPr="00514639">
        <w:rPr>
          <w:noProof/>
          <w:sz w:val="24"/>
          <w:szCs w:val="24"/>
        </w:rPr>
        <w:pict>
          <v:line id="_x0000_s1034" style="position:absolute;left:0;text-align:left;z-index:25166233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3F2093">
        <w:rPr>
          <w:b/>
          <w:sz w:val="34"/>
          <w:szCs w:val="34"/>
        </w:rPr>
        <w:t>Ш У Ö М</w:t>
      </w:r>
    </w:p>
    <w:p w:rsidR="00D37FBB" w:rsidRPr="003F2093" w:rsidRDefault="00D37FBB" w:rsidP="00D37FBB">
      <w:pPr>
        <w:jc w:val="center"/>
        <w:rPr>
          <w:b/>
          <w:sz w:val="28"/>
          <w:szCs w:val="28"/>
        </w:rPr>
      </w:pPr>
      <w:r w:rsidRPr="003F2093">
        <w:rPr>
          <w:b/>
          <w:sz w:val="28"/>
          <w:szCs w:val="28"/>
        </w:rPr>
        <w:t>Администрация муниципального района «Усть-Куломский»</w:t>
      </w:r>
    </w:p>
    <w:p w:rsidR="00D37FBB" w:rsidRPr="003F2093" w:rsidRDefault="00D37FBB" w:rsidP="00D37FBB">
      <w:pPr>
        <w:keepNext/>
        <w:jc w:val="center"/>
        <w:outlineLvl w:val="3"/>
        <w:rPr>
          <w:bCs/>
          <w:sz w:val="34"/>
          <w:szCs w:val="34"/>
          <w:lang w:eastAsia="en-US"/>
        </w:rPr>
      </w:pPr>
      <w:r w:rsidRPr="003F2093">
        <w:rPr>
          <w:b/>
          <w:bCs/>
          <w:sz w:val="34"/>
          <w:szCs w:val="34"/>
          <w:lang w:eastAsia="en-US"/>
        </w:rPr>
        <w:t>П О С Т А Н О В Л Е Н И Е</w:t>
      </w:r>
    </w:p>
    <w:p w:rsidR="00D37FBB" w:rsidRPr="003F2093" w:rsidRDefault="00D37FBB" w:rsidP="00D37FBB">
      <w:pPr>
        <w:jc w:val="center"/>
      </w:pPr>
    </w:p>
    <w:p w:rsidR="00D37FBB" w:rsidRPr="003F2093" w:rsidRDefault="00D37FBB" w:rsidP="00D37FBB">
      <w:pPr>
        <w:jc w:val="center"/>
      </w:pPr>
    </w:p>
    <w:p w:rsidR="00D37FBB" w:rsidRPr="003F2093" w:rsidRDefault="00D37FBB" w:rsidP="00D37FBB">
      <w:pPr>
        <w:outlineLvl w:val="8"/>
      </w:pPr>
      <w:r w:rsidRPr="003F2093">
        <w:rPr>
          <w:sz w:val="28"/>
          <w:szCs w:val="28"/>
        </w:rPr>
        <w:t>2</w:t>
      </w:r>
      <w:r>
        <w:rPr>
          <w:sz w:val="28"/>
          <w:szCs w:val="28"/>
        </w:rPr>
        <w:t>6</w:t>
      </w:r>
      <w:r w:rsidRPr="003F2093">
        <w:rPr>
          <w:sz w:val="28"/>
          <w:szCs w:val="28"/>
        </w:rPr>
        <w:t xml:space="preserve"> марта 2021 г.                                                                                               № 3</w:t>
      </w:r>
      <w:r>
        <w:rPr>
          <w:sz w:val="28"/>
          <w:szCs w:val="28"/>
        </w:rPr>
        <w:t>72</w:t>
      </w:r>
    </w:p>
    <w:p w:rsidR="00D37FBB" w:rsidRPr="003F2093" w:rsidRDefault="00D37FBB" w:rsidP="00D37FBB">
      <w:pPr>
        <w:jc w:val="center"/>
      </w:pPr>
    </w:p>
    <w:p w:rsidR="00D37FBB" w:rsidRPr="003F2093" w:rsidRDefault="00D37FBB" w:rsidP="00D37FBB">
      <w:pPr>
        <w:jc w:val="center"/>
      </w:pPr>
    </w:p>
    <w:p w:rsidR="00D37FBB" w:rsidRPr="003F2093" w:rsidRDefault="00D37FBB" w:rsidP="00D37FBB">
      <w:pPr>
        <w:jc w:val="center"/>
      </w:pPr>
      <w:r w:rsidRPr="003F2093">
        <w:t>Республика Коми</w:t>
      </w:r>
    </w:p>
    <w:p w:rsidR="00D37FBB" w:rsidRPr="003F2093" w:rsidRDefault="00D37FBB" w:rsidP="00D37FBB">
      <w:pPr>
        <w:widowControl w:val="0"/>
        <w:autoSpaceDE w:val="0"/>
        <w:autoSpaceDN w:val="0"/>
        <w:adjustRightInd w:val="0"/>
        <w:jc w:val="center"/>
        <w:rPr>
          <w:bCs/>
        </w:rPr>
      </w:pPr>
      <w:r w:rsidRPr="003F2093">
        <w:rPr>
          <w:bCs/>
        </w:rPr>
        <w:t>с. Усть-Кулом</w:t>
      </w:r>
    </w:p>
    <w:p w:rsidR="00D37FBB" w:rsidRPr="003F2093" w:rsidRDefault="00D37FBB" w:rsidP="00D37FBB">
      <w:pPr>
        <w:ind w:firstLine="709"/>
        <w:jc w:val="center"/>
        <w:rPr>
          <w:b/>
        </w:rPr>
      </w:pPr>
    </w:p>
    <w:p w:rsidR="00D37FBB" w:rsidRPr="00315F45" w:rsidRDefault="00D37FBB" w:rsidP="00D37FBB">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изменений</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08 апреля 2019 года № 399 «</w:t>
      </w:r>
      <w:r w:rsidRPr="00315F45">
        <w:rPr>
          <w:b/>
          <w:bCs/>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D37FBB" w:rsidRPr="002B5816" w:rsidRDefault="00D37FBB" w:rsidP="00D37FBB">
      <w:pPr>
        <w:overflowPunct w:val="0"/>
        <w:autoSpaceDE w:val="0"/>
        <w:autoSpaceDN w:val="0"/>
        <w:adjustRightInd w:val="0"/>
        <w:jc w:val="center"/>
        <w:rPr>
          <w:b/>
          <w:bCs/>
          <w:sz w:val="26"/>
          <w:szCs w:val="26"/>
        </w:rPr>
      </w:pPr>
    </w:p>
    <w:p w:rsidR="00D37FBB" w:rsidRDefault="00D37FBB" w:rsidP="00D37FBB">
      <w:pPr>
        <w:overflowPunct w:val="0"/>
        <w:autoSpaceDE w:val="0"/>
        <w:autoSpaceDN w:val="0"/>
        <w:adjustRightInd w:val="0"/>
        <w:ind w:firstLine="708"/>
        <w:jc w:val="both"/>
        <w:rPr>
          <w:bCs/>
          <w:iCs/>
          <w:sz w:val="28"/>
          <w:szCs w:val="28"/>
        </w:rPr>
      </w:pPr>
      <w:r w:rsidRPr="00631C23">
        <w:rPr>
          <w:sz w:val="28"/>
          <w:szCs w:val="28"/>
        </w:rPr>
        <w:t xml:space="preserve">В соответствии </w:t>
      </w:r>
      <w:r>
        <w:rPr>
          <w:sz w:val="28"/>
          <w:szCs w:val="28"/>
        </w:rPr>
        <w:t>с Федеральным законом №89-ФЗ от 24.06.1998 «Об отходах производства и потребления», постановлением Правительства Российской Федерации №1039 от 31.08.2018 «Об утверждении правил мест (площадок) накопления твердых коммунальных отходов и ведения их реестра»,</w:t>
      </w:r>
      <w:r w:rsidRPr="007705AA">
        <w:rPr>
          <w:sz w:val="28"/>
          <w:szCs w:val="28"/>
        </w:rPr>
        <w:t xml:space="preserve">администрация </w:t>
      </w:r>
      <w:r w:rsidRPr="00631C23">
        <w:rPr>
          <w:sz w:val="28"/>
          <w:szCs w:val="28"/>
        </w:rPr>
        <w:t xml:space="preserve">муниципального района«Усть-Куломский»п о с т </w:t>
      </w:r>
      <w:r w:rsidRPr="000026A8">
        <w:rPr>
          <w:sz w:val="28"/>
          <w:szCs w:val="28"/>
        </w:rPr>
        <w:t>а н о в л я е т</w:t>
      </w:r>
      <w:r w:rsidRPr="000026A8">
        <w:rPr>
          <w:bCs/>
          <w:iCs/>
          <w:sz w:val="28"/>
          <w:szCs w:val="28"/>
        </w:rPr>
        <w:t>:</w:t>
      </w:r>
    </w:p>
    <w:p w:rsidR="00D37FBB" w:rsidRDefault="00D37FBB" w:rsidP="00D37FBB">
      <w:pPr>
        <w:overflowPunct w:val="0"/>
        <w:autoSpaceDE w:val="0"/>
        <w:autoSpaceDN w:val="0"/>
        <w:adjustRightInd w:val="0"/>
        <w:ind w:firstLine="708"/>
        <w:jc w:val="both"/>
        <w:rPr>
          <w:bCs/>
          <w:iCs/>
          <w:sz w:val="28"/>
          <w:szCs w:val="28"/>
        </w:rPr>
      </w:pPr>
    </w:p>
    <w:p w:rsidR="00D37FBB" w:rsidRPr="00B45710" w:rsidRDefault="00D37FBB" w:rsidP="00D37FBB">
      <w:pPr>
        <w:numPr>
          <w:ilvl w:val="0"/>
          <w:numId w:val="18"/>
        </w:numPr>
        <w:tabs>
          <w:tab w:val="left" w:pos="1134"/>
        </w:tabs>
        <w:overflowPunct w:val="0"/>
        <w:autoSpaceDE w:val="0"/>
        <w:autoSpaceDN w:val="0"/>
        <w:adjustRightInd w:val="0"/>
        <w:ind w:left="0" w:firstLine="567"/>
        <w:jc w:val="both"/>
        <w:rPr>
          <w:sz w:val="28"/>
          <w:szCs w:val="28"/>
        </w:rPr>
      </w:pPr>
      <w:r>
        <w:rPr>
          <w:sz w:val="28"/>
          <w:szCs w:val="28"/>
        </w:rPr>
        <w:t>Внести в</w:t>
      </w:r>
      <w:r w:rsidRPr="004F2542">
        <w:rPr>
          <w:sz w:val="28"/>
          <w:szCs w:val="28"/>
        </w:rPr>
        <w:t>таблицу приложения к</w:t>
      </w:r>
      <w:r>
        <w:rPr>
          <w:sz w:val="28"/>
          <w:szCs w:val="28"/>
        </w:rPr>
        <w:t>постановлению</w:t>
      </w:r>
      <w:r w:rsidRPr="008803A1">
        <w:rPr>
          <w:sz w:val="28"/>
          <w:szCs w:val="28"/>
        </w:rPr>
        <w:t xml:space="preserve"> администрации муниципального района «Усть-Куломский» от 05 марта 2021 года № 277 «О внесении изменений в постановление администрации муниципального района «Усть-Куломский» от 08 апреля 2019 года № 399 «</w:t>
      </w:r>
      <w:r w:rsidRPr="008803A1">
        <w:rPr>
          <w:bCs/>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r>
        <w:rPr>
          <w:sz w:val="28"/>
          <w:szCs w:val="28"/>
        </w:rPr>
        <w:t>следующие изменения</w:t>
      </w:r>
      <w:r w:rsidRPr="004F2542">
        <w:rPr>
          <w:sz w:val="28"/>
          <w:szCs w:val="28"/>
        </w:rPr>
        <w:t>:</w:t>
      </w:r>
    </w:p>
    <w:p w:rsidR="00D37FBB" w:rsidRDefault="00D37FBB" w:rsidP="00D37FBB">
      <w:pPr>
        <w:pStyle w:val="afe"/>
        <w:tabs>
          <w:tab w:val="left" w:pos="1134"/>
        </w:tabs>
        <w:overflowPunct w:val="0"/>
        <w:autoSpaceDE w:val="0"/>
        <w:autoSpaceDN w:val="0"/>
        <w:adjustRightInd w:val="0"/>
        <w:ind w:left="0" w:firstLine="709"/>
        <w:jc w:val="both"/>
        <w:rPr>
          <w:sz w:val="28"/>
          <w:szCs w:val="28"/>
        </w:rPr>
      </w:pPr>
      <w:r>
        <w:rPr>
          <w:sz w:val="28"/>
          <w:szCs w:val="28"/>
        </w:rPr>
        <w:t>строки</w:t>
      </w:r>
      <w:r w:rsidRPr="00D330C7">
        <w:rPr>
          <w:sz w:val="28"/>
          <w:szCs w:val="28"/>
        </w:rPr>
        <w:t xml:space="preserve"> № 96, 152, 153, 192, 2</w:t>
      </w:r>
      <w:r>
        <w:rPr>
          <w:sz w:val="28"/>
          <w:szCs w:val="28"/>
        </w:rPr>
        <w:t>13, 284, 511, 512, 513, 514</w:t>
      </w:r>
      <w:r w:rsidRPr="00D330C7">
        <w:rPr>
          <w:sz w:val="28"/>
          <w:szCs w:val="28"/>
        </w:rPr>
        <w:t>изложить в следующей редакции:</w:t>
      </w:r>
    </w:p>
    <w:p w:rsidR="00D37FBB" w:rsidRPr="006439F2" w:rsidRDefault="00D37FBB" w:rsidP="00D37FBB">
      <w:pPr>
        <w:pStyle w:val="afe"/>
        <w:tabs>
          <w:tab w:val="left" w:pos="1134"/>
        </w:tabs>
        <w:overflowPunct w:val="0"/>
        <w:autoSpaceDE w:val="0"/>
        <w:autoSpaceDN w:val="0"/>
        <w:adjustRightInd w:val="0"/>
        <w:ind w:left="567"/>
        <w:jc w:val="both"/>
        <w:rPr>
          <w:sz w:val="28"/>
          <w:szCs w:val="28"/>
        </w:rPr>
      </w:pPr>
    </w:p>
    <w:tbl>
      <w:tblPr>
        <w:tblW w:w="9654" w:type="dxa"/>
        <w:tblInd w:w="93" w:type="dxa"/>
        <w:tblLayout w:type="fixed"/>
        <w:tblLook w:val="04A0"/>
      </w:tblPr>
      <w:tblGrid>
        <w:gridCol w:w="724"/>
        <w:gridCol w:w="2268"/>
        <w:gridCol w:w="2126"/>
        <w:gridCol w:w="2483"/>
        <w:gridCol w:w="2053"/>
      </w:tblGrid>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C13B35" w:rsidRDefault="00D37FBB" w:rsidP="009A6C66">
            <w:pPr>
              <w:jc w:val="center"/>
              <w:rPr>
                <w:color w:val="000000"/>
                <w:sz w:val="24"/>
                <w:szCs w:val="24"/>
              </w:rPr>
            </w:pPr>
            <w:r w:rsidRPr="00C13B35">
              <w:rPr>
                <w:color w:val="000000"/>
                <w:sz w:val="24"/>
                <w:szCs w:val="24"/>
              </w:rPr>
              <w:lastRenderedPageBreak/>
              <w:t>96</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C13B35" w:rsidRDefault="00D37FBB" w:rsidP="009A6C66">
            <w:pPr>
              <w:jc w:val="both"/>
              <w:rPr>
                <w:color w:val="000000"/>
                <w:sz w:val="24"/>
                <w:szCs w:val="24"/>
              </w:rPr>
            </w:pPr>
            <w:r w:rsidRPr="00C13B35">
              <w:rPr>
                <w:color w:val="000000"/>
                <w:sz w:val="24"/>
                <w:szCs w:val="24"/>
              </w:rPr>
              <w:t>168077, Республика Коми, Усть-Куломский р-н, Усть-Куломский район, с. Дон, ул. Центральная 67 (61,638050 N 53,897668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C13B35" w:rsidRDefault="00D37FBB" w:rsidP="009A6C66">
            <w:pPr>
              <w:jc w:val="both"/>
              <w:rPr>
                <w:color w:val="000000"/>
                <w:sz w:val="24"/>
                <w:szCs w:val="24"/>
              </w:rPr>
            </w:pPr>
            <w:r w:rsidRPr="00C13B35">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- 2; объем – 1</w:t>
            </w:r>
            <w:r w:rsidRPr="00C13B35">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C13B35"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C13B35" w:rsidRDefault="00D37FBB" w:rsidP="009A6C66">
            <w:pPr>
              <w:jc w:val="both"/>
              <w:rPr>
                <w:color w:val="000000"/>
                <w:sz w:val="24"/>
                <w:szCs w:val="24"/>
              </w:rPr>
            </w:pPr>
            <w:r w:rsidRPr="00C13B35">
              <w:rPr>
                <w:color w:val="000000"/>
                <w:sz w:val="24"/>
                <w:szCs w:val="24"/>
              </w:rPr>
              <w:t>Отходы от магазина № 204, расположенного по адресу: 168077, Республика Коми, Усть-Куломский р-н, Усть-Куломский район, с. Дон, ул. Центральная д.67</w:t>
            </w:r>
            <w:r w:rsidRPr="00D330C7">
              <w:rPr>
                <w:color w:val="000000"/>
                <w:sz w:val="24"/>
                <w:szCs w:val="24"/>
              </w:rPr>
              <w:t xml:space="preserve">, </w:t>
            </w:r>
            <w:r w:rsidRPr="00D330C7">
              <w:rPr>
                <w:sz w:val="24"/>
                <w:szCs w:val="24"/>
              </w:rPr>
              <w:t>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t>152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168066, Республика Коми, Усть-Куломский р-н, Усть-Куломский район, с. Кужба, ул. Центральная  141 (61,754620 N 53,712364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- 2; 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 xml:space="preserve">Отходы от магазина № 152, расположенного по адресу: 168066, Республика Коми, Усть-Куломский р-н, с. Кужба, ул. Центральная д. 141, </w:t>
            </w:r>
            <w:r w:rsidRPr="00D330C7">
              <w:rPr>
                <w:sz w:val="24"/>
                <w:szCs w:val="24"/>
              </w:rPr>
              <w:t>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t>153</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168067, Республика Коми, Усть-Куломский р-н, Усть-Куломский район, с. Ульяново, ул. Центральная  39 (61,822589 N 53,554840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размещенных контейне</w:t>
            </w:r>
            <w:r>
              <w:rPr>
                <w:color w:val="000000"/>
                <w:sz w:val="24"/>
                <w:szCs w:val="24"/>
              </w:rPr>
              <w:t>ров - 2; 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 xml:space="preserve">Отходы от магазина № 197, расположенного по адресу: 168067, Республика Коми, Усть-Куломский р-н, Усть-Куломский район, с. Ульяново, ул. Центральная д. 39, </w:t>
            </w:r>
            <w:r w:rsidRPr="00D330C7">
              <w:rPr>
                <w:sz w:val="24"/>
                <w:szCs w:val="24"/>
              </w:rPr>
              <w:t>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t>192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168062, Республика Коми, Усть-Куломский р-н, Усть-Куломский район, с. Деревянск, ул. Центральная 377 (61,759412 N 53,357583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- 2; 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 xml:space="preserve">Отходы от магазинов:                            1) № 153, расположенного по адресу:  168062, Республика Коми, Усть-Куломский р-н, Усть-Куломский район, с. Деревянск, ул. </w:t>
            </w:r>
            <w:r w:rsidRPr="00D330C7">
              <w:rPr>
                <w:color w:val="000000"/>
                <w:sz w:val="24"/>
                <w:szCs w:val="24"/>
              </w:rPr>
              <w:lastRenderedPageBreak/>
              <w:t xml:space="preserve">Центральная д.377;  2) № 266 расположенного по адресу: 168062, Республика Коми, Усть-Куломский р-н, Усть-Куломский район, с. Деревянск, ул. Центральная 216 «а», </w:t>
            </w:r>
            <w:r w:rsidRPr="00D330C7">
              <w:rPr>
                <w:sz w:val="24"/>
                <w:szCs w:val="24"/>
              </w:rPr>
              <w:t>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lastRenderedPageBreak/>
              <w:t>213</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168063, Республика Коми, Усть-Куломский р-н, Усть-Куломский район, с. Руч, ул. Центральная 274 (61,812212 N 53,186163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- 2; 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 xml:space="preserve">Отходы от магазинов: 1) № </w:t>
            </w:r>
            <w:r w:rsidRPr="00D330C7">
              <w:rPr>
                <w:sz w:val="24"/>
                <w:szCs w:val="24"/>
              </w:rPr>
              <w:t>241,</w:t>
            </w:r>
            <w:r w:rsidRPr="00D330C7">
              <w:rPr>
                <w:color w:val="000000"/>
                <w:sz w:val="24"/>
                <w:szCs w:val="24"/>
              </w:rPr>
              <w:t xml:space="preserve">расположенного по адресу:  168097, Республика Коми, Усть-Куломский р-н, Усть-Куломский район, с. Руч, ул. Центральная д.274; 2) № 252 расположенного по адресу:  168097, Республика Коми, Усть-Куломский р-н, Усть-Куломский район, с. Аныб, ул. Центральная д.182, </w:t>
            </w:r>
            <w:r w:rsidRPr="00D330C7">
              <w:rPr>
                <w:sz w:val="24"/>
                <w:szCs w:val="24"/>
              </w:rPr>
              <w:t>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t>284</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168095, Республика Коми, Усть-Куломский р-н, Усть-Куломский район, д. Скородум, ул. Центральная 150 (61,981511 N 54,325745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- 2; 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 xml:space="preserve">Отходы от магазина № 138, расположенного по адресу:  168095, Республика Коми, Усть-Куломский р-н, Усть-Куломский район, д. Скородум, ул. Центральная д.150, </w:t>
            </w:r>
            <w:r w:rsidRPr="00D330C7">
              <w:rPr>
                <w:sz w:val="24"/>
                <w:szCs w:val="24"/>
              </w:rPr>
              <w:t>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lastRenderedPageBreak/>
              <w:t>511</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168097, Республика Коми, Усть-Куломский р-н, Усть-Куломский район, с. Пожег, ул. Центральная 2 (61,981511 N 54,325745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- 2; 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 xml:space="preserve">Отходы от магазина № 223, расположенного по адресу: 168097, Республика Коми, Усть-Куломский р-н, Усть-Куломский район, с. Пожег, ул. Центральная д.2, </w:t>
            </w:r>
            <w:r w:rsidRPr="00D330C7">
              <w:rPr>
                <w:sz w:val="24"/>
                <w:szCs w:val="24"/>
              </w:rPr>
              <w:t>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t>512</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168097, Республика Коми, Усть-Куломский р-н, Усть-Куломский район, д. Пожегдин, ул. Центральная 121 (62,005967 N 54,333263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- 2; 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Отходы от магазина № 233, расположенного по адресу: 168097, Республика Коми, Усть-Куломский р-н, Усть-Куломский район, д. Пожегдин, ул. Центральная д.121,</w:t>
            </w:r>
            <w:r w:rsidRPr="00D330C7">
              <w:rPr>
                <w:sz w:val="24"/>
                <w:szCs w:val="24"/>
              </w:rPr>
              <w:t xml:space="preserve"> 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t>513</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168097, Республика Коми, Усть-Куломский р-н, Усть-Куломский район, д. Кекур, ул. Центральная 24 (61,967317 N 54,378270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w:t>
            </w:r>
            <w:r>
              <w:rPr>
                <w:color w:val="000000"/>
                <w:sz w:val="24"/>
                <w:szCs w:val="24"/>
              </w:rPr>
              <w:t>ных контейнеров - 2; 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 xml:space="preserve">Отходы от магазина № 191, расположенного по адресу: 168097, Республика Коми, Усть-Куломский р-н, Усть-Куломский район, д. Кекур, ул. Центральная д.24, </w:t>
            </w:r>
            <w:r w:rsidRPr="00D330C7">
              <w:rPr>
                <w:sz w:val="24"/>
                <w:szCs w:val="24"/>
              </w:rPr>
              <w:t>раздельное накопление ТКО</w:t>
            </w:r>
          </w:p>
        </w:tc>
      </w:tr>
      <w:tr w:rsidR="00D37FBB" w:rsidRPr="00C13B35" w:rsidTr="009A6C66">
        <w:trPr>
          <w:trHeight w:val="2535"/>
        </w:trPr>
        <w:tc>
          <w:tcPr>
            <w:tcW w:w="724" w:type="dxa"/>
            <w:tcBorders>
              <w:top w:val="single" w:sz="4" w:space="0" w:color="auto"/>
              <w:left w:val="single" w:sz="4" w:space="0" w:color="auto"/>
              <w:bottom w:val="single" w:sz="4" w:space="0" w:color="auto"/>
              <w:right w:val="nil"/>
            </w:tcBorders>
            <w:shd w:val="clear" w:color="auto" w:fill="auto"/>
            <w:noWrap/>
            <w:hideMark/>
          </w:tcPr>
          <w:p w:rsidR="00D37FBB" w:rsidRPr="00D330C7" w:rsidRDefault="00D37FBB" w:rsidP="009A6C66">
            <w:pPr>
              <w:jc w:val="center"/>
              <w:rPr>
                <w:color w:val="000000"/>
                <w:sz w:val="24"/>
                <w:szCs w:val="24"/>
              </w:rPr>
            </w:pPr>
            <w:r w:rsidRPr="00D330C7">
              <w:rPr>
                <w:color w:val="000000"/>
                <w:sz w:val="24"/>
                <w:szCs w:val="24"/>
              </w:rPr>
              <w:t>514</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168097, Республика Коми, Усть-Куломский р-н, Усть-Куломский район, д. Великополье, ул. Центральная 30 (61,967317 N 54,378270 E)</w:t>
            </w:r>
          </w:p>
        </w:tc>
        <w:tc>
          <w:tcPr>
            <w:tcW w:w="2126"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сведения об используемом покрытии – площадка с бетонным покрытием и металлическим ограждением; количество размещенных контейнеро</w:t>
            </w:r>
            <w:r>
              <w:rPr>
                <w:color w:val="000000"/>
                <w:sz w:val="24"/>
                <w:szCs w:val="24"/>
              </w:rPr>
              <w:t xml:space="preserve">в - 2; </w:t>
            </w:r>
            <w:r>
              <w:rPr>
                <w:color w:val="000000"/>
                <w:sz w:val="24"/>
                <w:szCs w:val="24"/>
              </w:rPr>
              <w:lastRenderedPageBreak/>
              <w:t>объем – 1</w:t>
            </w:r>
            <w:r w:rsidRPr="00D330C7">
              <w:rPr>
                <w:color w:val="000000"/>
                <w:sz w:val="24"/>
                <w:szCs w:val="24"/>
              </w:rPr>
              <w:t xml:space="preserve"> куб.м.</w:t>
            </w:r>
          </w:p>
        </w:tc>
        <w:tc>
          <w:tcPr>
            <w:tcW w:w="248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C13B35">
              <w:rPr>
                <w:color w:val="000000"/>
                <w:sz w:val="24"/>
                <w:szCs w:val="24"/>
              </w:rPr>
              <w:lastRenderedPageBreak/>
              <w:t xml:space="preserve">Общество с ограниченной ответственностью «Барс» ОГРН 1021101031115 Республика Коми, Усть-Куломский район, с. Усть-Кулом, ул. </w:t>
            </w:r>
            <w:r w:rsidRPr="00D330C7">
              <w:rPr>
                <w:color w:val="000000"/>
                <w:sz w:val="24"/>
                <w:szCs w:val="24"/>
              </w:rPr>
              <w:t>Советская, д. 55 «д</w:t>
            </w:r>
            <w:r w:rsidRPr="00C13B35">
              <w:rPr>
                <w:color w:val="000000"/>
                <w:sz w:val="24"/>
                <w:szCs w:val="24"/>
              </w:rPr>
              <w:t>»</w:t>
            </w:r>
          </w:p>
        </w:tc>
        <w:tc>
          <w:tcPr>
            <w:tcW w:w="2053" w:type="dxa"/>
            <w:tcBorders>
              <w:top w:val="single" w:sz="4" w:space="0" w:color="auto"/>
              <w:left w:val="nil"/>
              <w:bottom w:val="single" w:sz="4" w:space="0" w:color="auto"/>
              <w:right w:val="single" w:sz="8" w:space="0" w:color="auto"/>
            </w:tcBorders>
            <w:shd w:val="clear" w:color="auto" w:fill="auto"/>
            <w:hideMark/>
          </w:tcPr>
          <w:p w:rsidR="00D37FBB" w:rsidRPr="00D330C7" w:rsidRDefault="00D37FBB" w:rsidP="009A6C66">
            <w:pPr>
              <w:jc w:val="both"/>
              <w:rPr>
                <w:color w:val="000000"/>
                <w:sz w:val="24"/>
                <w:szCs w:val="24"/>
              </w:rPr>
            </w:pPr>
            <w:r w:rsidRPr="00D330C7">
              <w:rPr>
                <w:color w:val="000000"/>
                <w:sz w:val="24"/>
                <w:szCs w:val="24"/>
              </w:rPr>
              <w:t xml:space="preserve">Отходы от магазина № 248, расположенного по адресу: 168097, Республика Коми, Усть-Куломский р-н, Усть-Куломский район, д. Великополье, ул. </w:t>
            </w:r>
            <w:r w:rsidRPr="00D330C7">
              <w:rPr>
                <w:color w:val="000000"/>
                <w:sz w:val="24"/>
                <w:szCs w:val="24"/>
              </w:rPr>
              <w:lastRenderedPageBreak/>
              <w:t xml:space="preserve">Центральная д.30, </w:t>
            </w:r>
            <w:r w:rsidRPr="00D330C7">
              <w:rPr>
                <w:sz w:val="24"/>
                <w:szCs w:val="24"/>
              </w:rPr>
              <w:t>раздельное накопление ТКО</w:t>
            </w:r>
          </w:p>
        </w:tc>
      </w:tr>
    </w:tbl>
    <w:p w:rsidR="00D37FBB" w:rsidRPr="007705AA" w:rsidRDefault="00D37FBB" w:rsidP="00D37FBB">
      <w:pPr>
        <w:tabs>
          <w:tab w:val="left" w:pos="1134"/>
        </w:tabs>
        <w:overflowPunct w:val="0"/>
        <w:autoSpaceDE w:val="0"/>
        <w:autoSpaceDN w:val="0"/>
        <w:adjustRightInd w:val="0"/>
        <w:ind w:left="709"/>
        <w:jc w:val="both"/>
        <w:rPr>
          <w:sz w:val="28"/>
          <w:szCs w:val="28"/>
        </w:rPr>
      </w:pPr>
    </w:p>
    <w:p w:rsidR="00D37FBB" w:rsidRPr="007705AA" w:rsidRDefault="00D37FBB" w:rsidP="00D37FBB">
      <w:pPr>
        <w:numPr>
          <w:ilvl w:val="0"/>
          <w:numId w:val="18"/>
        </w:numPr>
        <w:tabs>
          <w:tab w:val="left" w:pos="1134"/>
        </w:tabs>
        <w:overflowPunct w:val="0"/>
        <w:autoSpaceDE w:val="0"/>
        <w:autoSpaceDN w:val="0"/>
        <w:adjustRightInd w:val="0"/>
        <w:ind w:left="0" w:firstLine="567"/>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37FBB" w:rsidRDefault="00D37FBB" w:rsidP="00D37FBB">
      <w:pPr>
        <w:pStyle w:val="af0"/>
        <w:ind w:left="-57"/>
        <w:jc w:val="both"/>
        <w:rPr>
          <w:szCs w:val="28"/>
        </w:rPr>
      </w:pPr>
    </w:p>
    <w:p w:rsidR="00D37FBB" w:rsidRPr="00631C23" w:rsidRDefault="00D37FBB" w:rsidP="00D37FBB">
      <w:pPr>
        <w:jc w:val="both"/>
        <w:rPr>
          <w:sz w:val="28"/>
          <w:szCs w:val="28"/>
        </w:rPr>
      </w:pPr>
    </w:p>
    <w:p w:rsidR="00D37FBB" w:rsidRDefault="00D37FBB" w:rsidP="00D37FBB">
      <w:pPr>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D37FBB" w:rsidRPr="00631C23" w:rsidRDefault="00D37FBB" w:rsidP="00D37FBB">
      <w:pPr>
        <w:jc w:val="both"/>
        <w:rPr>
          <w:sz w:val="28"/>
          <w:szCs w:val="28"/>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Рубан</w:t>
      </w:r>
    </w:p>
    <w:p w:rsidR="00342293" w:rsidRDefault="00342293" w:rsidP="00342293">
      <w:pPr>
        <w:pStyle w:val="af0"/>
        <w:tabs>
          <w:tab w:val="left" w:pos="851"/>
        </w:tabs>
        <w:ind w:firstLine="567"/>
        <w:jc w:val="both"/>
        <w:rPr>
          <w:szCs w:val="28"/>
        </w:rPr>
      </w:pPr>
    </w:p>
    <w:p w:rsidR="00342293" w:rsidRDefault="00342293" w:rsidP="00DC1501">
      <w:pPr>
        <w:tabs>
          <w:tab w:val="left" w:pos="5488"/>
        </w:tabs>
        <w:ind w:left="360"/>
        <w:rPr>
          <w:color w:val="000000"/>
          <w:sz w:val="28"/>
          <w:szCs w:val="28"/>
        </w:rPr>
      </w:pPr>
    </w:p>
    <w:p w:rsidR="005E0D40" w:rsidRDefault="005E0D40" w:rsidP="00DC1501">
      <w:pPr>
        <w:tabs>
          <w:tab w:val="left" w:pos="5488"/>
        </w:tabs>
        <w:ind w:left="360"/>
        <w:rPr>
          <w:color w:val="000000"/>
          <w:sz w:val="28"/>
          <w:szCs w:val="28"/>
        </w:rPr>
        <w:sectPr w:rsidR="005E0D40" w:rsidSect="00D37FBB">
          <w:pgSz w:w="11906" w:h="16838" w:code="9"/>
          <w:pgMar w:top="1276" w:right="851" w:bottom="1134" w:left="1701" w:header="709" w:footer="709" w:gutter="0"/>
          <w:cols w:space="1418"/>
          <w:titlePg/>
          <w:docGrid w:linePitch="360"/>
        </w:sectPr>
      </w:pPr>
    </w:p>
    <w:p w:rsidR="00514E36" w:rsidRPr="003B11FF" w:rsidRDefault="00514E36" w:rsidP="00514E36">
      <w:pPr>
        <w:jc w:val="center"/>
        <w:rPr>
          <w:b/>
          <w:sz w:val="24"/>
          <w:szCs w:val="24"/>
        </w:rPr>
      </w:pPr>
      <w:r>
        <w:rPr>
          <w:noProof/>
          <w:sz w:val="24"/>
          <w:szCs w:val="24"/>
        </w:rPr>
        <w:lastRenderedPageBreak/>
        <w:drawing>
          <wp:inline distT="0" distB="0" distL="0" distR="0">
            <wp:extent cx="847725" cy="8382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514E36" w:rsidRPr="0022148E" w:rsidRDefault="00514E36" w:rsidP="00514E36">
      <w:pPr>
        <w:spacing w:after="120"/>
        <w:jc w:val="center"/>
        <w:rPr>
          <w:b/>
          <w:sz w:val="28"/>
          <w:szCs w:val="28"/>
        </w:rPr>
      </w:pPr>
      <w:r w:rsidRPr="0022148E">
        <w:rPr>
          <w:b/>
          <w:sz w:val="28"/>
          <w:szCs w:val="28"/>
        </w:rPr>
        <w:t>«Кулöмд</w:t>
      </w:r>
      <w:r w:rsidRPr="0022148E">
        <w:rPr>
          <w:b/>
          <w:sz w:val="28"/>
          <w:szCs w:val="28"/>
          <w:lang w:val="en-US"/>
        </w:rPr>
        <w:t>i</w:t>
      </w:r>
      <w:r w:rsidRPr="0022148E">
        <w:rPr>
          <w:b/>
          <w:sz w:val="28"/>
          <w:szCs w:val="28"/>
        </w:rPr>
        <w:t>н» муниципальной районса администрациялöн</w:t>
      </w:r>
    </w:p>
    <w:p w:rsidR="00514E36" w:rsidRPr="00306888" w:rsidRDefault="00514E36" w:rsidP="00514E36">
      <w:pPr>
        <w:spacing w:after="120"/>
        <w:jc w:val="center"/>
        <w:rPr>
          <w:b/>
          <w:caps/>
          <w:sz w:val="32"/>
          <w:szCs w:val="32"/>
        </w:rPr>
      </w:pPr>
      <w:r w:rsidRPr="00306888">
        <w:rPr>
          <w:b/>
          <w:caps/>
          <w:sz w:val="32"/>
          <w:szCs w:val="32"/>
        </w:rPr>
        <w:t>Ш у ö м</w:t>
      </w:r>
    </w:p>
    <w:p w:rsidR="00514E36" w:rsidRPr="0022148E" w:rsidRDefault="00514E36" w:rsidP="00514E36">
      <w:pPr>
        <w:jc w:val="center"/>
        <w:rPr>
          <w:b/>
          <w:sz w:val="28"/>
          <w:szCs w:val="28"/>
        </w:rPr>
      </w:pPr>
      <w:r w:rsidRPr="00C53061">
        <w:rPr>
          <w:sz w:val="28"/>
          <w:szCs w:val="28"/>
        </w:rPr>
        <w:pict>
          <v:line id="_x0000_s1035" style="position:absolute;left:0;text-align:left;z-index:251664384" from="9pt,.05pt" to="459pt,.05pt"/>
        </w:pict>
      </w:r>
      <w:r w:rsidRPr="0022148E">
        <w:rPr>
          <w:b/>
          <w:sz w:val="28"/>
          <w:szCs w:val="28"/>
        </w:rPr>
        <w:t>Администрация муниципального района «Усть-Куломский»</w:t>
      </w:r>
    </w:p>
    <w:p w:rsidR="00514E36" w:rsidRPr="0022148E" w:rsidRDefault="00514E36" w:rsidP="00514E36">
      <w:pPr>
        <w:spacing w:after="360"/>
        <w:jc w:val="center"/>
        <w:rPr>
          <w:b/>
          <w:sz w:val="28"/>
          <w:szCs w:val="28"/>
        </w:rPr>
      </w:pPr>
      <w:r w:rsidRPr="0022148E">
        <w:rPr>
          <w:b/>
          <w:sz w:val="28"/>
          <w:szCs w:val="28"/>
        </w:rPr>
        <w:t xml:space="preserve">П О С Т А Н О В Л Е Н И Е  </w:t>
      </w:r>
    </w:p>
    <w:p w:rsidR="00514E36" w:rsidRPr="00514E36" w:rsidRDefault="00514E36" w:rsidP="00514E36">
      <w:pPr>
        <w:pStyle w:val="8"/>
        <w:tabs>
          <w:tab w:val="left" w:pos="400"/>
          <w:tab w:val="center" w:pos="4678"/>
        </w:tabs>
        <w:ind w:left="0" w:firstLine="0"/>
        <w:jc w:val="both"/>
        <w:rPr>
          <w:i w:val="0"/>
          <w:szCs w:val="28"/>
        </w:rPr>
      </w:pPr>
      <w:r w:rsidRPr="00514E36">
        <w:rPr>
          <w:i w:val="0"/>
          <w:szCs w:val="28"/>
        </w:rPr>
        <w:t xml:space="preserve">30 марта 2021 года                                                                               </w:t>
      </w:r>
      <w:r>
        <w:rPr>
          <w:i w:val="0"/>
          <w:szCs w:val="28"/>
        </w:rPr>
        <w:t xml:space="preserve">                                </w:t>
      </w:r>
      <w:r w:rsidRPr="00514E36">
        <w:rPr>
          <w:i w:val="0"/>
          <w:szCs w:val="28"/>
        </w:rPr>
        <w:t>№ 382</w:t>
      </w:r>
    </w:p>
    <w:p w:rsidR="00514E36" w:rsidRPr="003B11FF" w:rsidRDefault="00514E36" w:rsidP="00514E36">
      <w:pPr>
        <w:ind w:left="567"/>
        <w:jc w:val="center"/>
        <w:rPr>
          <w:sz w:val="24"/>
          <w:szCs w:val="24"/>
        </w:rPr>
      </w:pPr>
      <w:r w:rsidRPr="003B11FF">
        <w:rPr>
          <w:sz w:val="24"/>
          <w:szCs w:val="24"/>
        </w:rPr>
        <w:t>Республика Коми</w:t>
      </w:r>
    </w:p>
    <w:p w:rsidR="00514E36" w:rsidRDefault="00514E36" w:rsidP="00514E36">
      <w:pPr>
        <w:ind w:left="567"/>
        <w:jc w:val="center"/>
        <w:rPr>
          <w:sz w:val="24"/>
          <w:szCs w:val="24"/>
        </w:rPr>
      </w:pPr>
      <w:r w:rsidRPr="003B11FF">
        <w:rPr>
          <w:sz w:val="24"/>
          <w:szCs w:val="24"/>
        </w:rPr>
        <w:t>с. Усть-Кулом</w:t>
      </w:r>
    </w:p>
    <w:p w:rsidR="00514E36" w:rsidRPr="00B85BDC" w:rsidRDefault="00514E36" w:rsidP="00514E36">
      <w:pPr>
        <w:ind w:left="567"/>
        <w:jc w:val="center"/>
        <w:rPr>
          <w:sz w:val="24"/>
          <w:szCs w:val="24"/>
        </w:rPr>
      </w:pPr>
    </w:p>
    <w:p w:rsidR="00514E36" w:rsidRDefault="00514E36" w:rsidP="00514E36">
      <w:pPr>
        <w:ind w:right="-143"/>
        <w:jc w:val="center"/>
      </w:pPr>
    </w:p>
    <w:p w:rsidR="00514E36" w:rsidRPr="00B85BDC" w:rsidRDefault="00514E36" w:rsidP="00514E36">
      <w:pPr>
        <w:ind w:right="-143"/>
        <w:jc w:val="center"/>
      </w:pPr>
    </w:p>
    <w:p w:rsidR="00514E36" w:rsidRDefault="00514E36" w:rsidP="00514E36">
      <w:pPr>
        <w:tabs>
          <w:tab w:val="left" w:pos="2700"/>
          <w:tab w:val="center" w:pos="4819"/>
        </w:tabs>
        <w:jc w:val="center"/>
        <w:rPr>
          <w:b/>
          <w:sz w:val="28"/>
          <w:szCs w:val="28"/>
        </w:rPr>
      </w:pPr>
      <w:r w:rsidRPr="00066B1F">
        <w:rPr>
          <w:b/>
          <w:sz w:val="28"/>
          <w:szCs w:val="28"/>
        </w:rPr>
        <w:t>Об утверждении проекта планировки территории и проекта межевания территории объекта «Строительство водопровода в селе Деревянск»</w:t>
      </w:r>
    </w:p>
    <w:p w:rsidR="00514E36" w:rsidRPr="00066B1F" w:rsidRDefault="00514E36" w:rsidP="00514E36">
      <w:pPr>
        <w:tabs>
          <w:tab w:val="left" w:pos="2700"/>
          <w:tab w:val="center" w:pos="4819"/>
        </w:tabs>
        <w:jc w:val="center"/>
        <w:rPr>
          <w:b/>
          <w:sz w:val="28"/>
          <w:szCs w:val="28"/>
        </w:rPr>
      </w:pPr>
    </w:p>
    <w:p w:rsidR="00514E36" w:rsidRPr="00066B1F" w:rsidRDefault="00514E36" w:rsidP="00514E36">
      <w:pPr>
        <w:tabs>
          <w:tab w:val="left" w:pos="1080"/>
        </w:tabs>
        <w:ind w:firstLine="720"/>
        <w:jc w:val="both"/>
        <w:rPr>
          <w:sz w:val="28"/>
          <w:szCs w:val="28"/>
        </w:rPr>
      </w:pPr>
      <w:r w:rsidRPr="00066B1F">
        <w:rPr>
          <w:sz w:val="28"/>
          <w:szCs w:val="28"/>
        </w:rPr>
        <w:t xml:space="preserve">В соответствии со статьями 45, 46 Градостроительного кодекса Российской Федерации, статьей 15 Федерального закона от 06.10.2003 года № 131-ФЗ «Об общих принципах организации местного самоуправления в Российской Федерации», администрация муниципального района «Усть-Куломский»  п о с т а н о в л я е т:  </w:t>
      </w:r>
    </w:p>
    <w:p w:rsidR="00514E36" w:rsidRPr="00B85BDC" w:rsidRDefault="00514E36" w:rsidP="00514E36">
      <w:pPr>
        <w:ind w:right="-142" w:firstLine="709"/>
        <w:jc w:val="both"/>
        <w:rPr>
          <w:sz w:val="28"/>
          <w:szCs w:val="28"/>
        </w:rPr>
      </w:pPr>
      <w:r w:rsidRPr="00B85BDC">
        <w:rPr>
          <w:sz w:val="28"/>
          <w:szCs w:val="28"/>
        </w:rPr>
        <w:t xml:space="preserve">1. </w:t>
      </w:r>
      <w:r w:rsidRPr="00066B1F">
        <w:rPr>
          <w:rFonts w:eastAsia="Calibri"/>
          <w:sz w:val="28"/>
          <w:szCs w:val="28"/>
          <w:lang w:eastAsia="en-US"/>
        </w:rPr>
        <w:t xml:space="preserve">Утвердить проект планировки территории и проект межевания территории </w:t>
      </w:r>
      <w:r w:rsidRPr="00B85BDC">
        <w:rPr>
          <w:sz w:val="28"/>
          <w:szCs w:val="28"/>
        </w:rPr>
        <w:t>объекта «Строительство водопровода в селе Деревянск».</w:t>
      </w:r>
    </w:p>
    <w:p w:rsidR="00514E36" w:rsidRPr="00066B1F" w:rsidRDefault="00514E36" w:rsidP="00514E36">
      <w:pPr>
        <w:tabs>
          <w:tab w:val="left" w:pos="709"/>
        </w:tabs>
        <w:jc w:val="both"/>
        <w:rPr>
          <w:rFonts w:eastAsia="Calibri"/>
          <w:sz w:val="28"/>
          <w:szCs w:val="28"/>
          <w:lang w:eastAsia="en-US"/>
        </w:rPr>
      </w:pPr>
      <w:r>
        <w:rPr>
          <w:sz w:val="28"/>
          <w:szCs w:val="28"/>
        </w:rPr>
        <w:tab/>
      </w:r>
      <w:r w:rsidRPr="00066B1F">
        <w:rPr>
          <w:sz w:val="28"/>
          <w:szCs w:val="28"/>
        </w:rPr>
        <w:t xml:space="preserve">2. </w:t>
      </w:r>
      <w:r w:rsidRPr="00066B1F">
        <w:rPr>
          <w:rFonts w:eastAsia="Calibri"/>
          <w:sz w:val="28"/>
          <w:szCs w:val="28"/>
          <w:lang w:eastAsia="en-US"/>
        </w:rPr>
        <w:t>Настоящее постановление вступает в силу со дня официального опубликования в Информационном вестнике Совета и администрации МР «Усть-Куломский».</w:t>
      </w:r>
    </w:p>
    <w:p w:rsidR="00514E36" w:rsidRPr="00066B1F" w:rsidRDefault="00514E36" w:rsidP="00514E36">
      <w:pPr>
        <w:ind w:right="-142" w:firstLine="709"/>
        <w:jc w:val="both"/>
        <w:rPr>
          <w:sz w:val="28"/>
          <w:szCs w:val="27"/>
        </w:rPr>
      </w:pPr>
    </w:p>
    <w:p w:rsidR="00514E36" w:rsidRPr="00452977" w:rsidRDefault="00514E36" w:rsidP="00514E36">
      <w:pPr>
        <w:tabs>
          <w:tab w:val="left" w:pos="709"/>
        </w:tabs>
        <w:ind w:firstLine="284"/>
        <w:jc w:val="both"/>
        <w:rPr>
          <w:sz w:val="28"/>
          <w:szCs w:val="27"/>
        </w:rPr>
      </w:pPr>
    </w:p>
    <w:p w:rsidR="00514E36" w:rsidRDefault="00514E36" w:rsidP="00514E36">
      <w:pPr>
        <w:pStyle w:val="af0"/>
        <w:jc w:val="both"/>
        <w:rPr>
          <w:szCs w:val="28"/>
        </w:rPr>
      </w:pPr>
      <w:r>
        <w:rPr>
          <w:szCs w:val="28"/>
        </w:rPr>
        <w:t>Глава МР «Усть-Куломский» -</w:t>
      </w:r>
    </w:p>
    <w:p w:rsidR="00514E36" w:rsidRDefault="00514E36" w:rsidP="00514E36">
      <w:pPr>
        <w:pStyle w:val="af0"/>
        <w:jc w:val="both"/>
        <w:rPr>
          <w:b/>
          <w:sz w:val="26"/>
          <w:szCs w:val="26"/>
        </w:rPr>
      </w:pPr>
      <w:r>
        <w:rPr>
          <w:szCs w:val="28"/>
        </w:rPr>
        <w:t xml:space="preserve">руководитель администрации района  </w:t>
      </w:r>
      <w:r>
        <w:rPr>
          <w:szCs w:val="28"/>
        </w:rPr>
        <w:tab/>
      </w:r>
      <w:r>
        <w:rPr>
          <w:szCs w:val="28"/>
        </w:rPr>
        <w:tab/>
      </w:r>
      <w:r>
        <w:rPr>
          <w:szCs w:val="28"/>
        </w:rPr>
        <w:tab/>
      </w:r>
      <w:r>
        <w:rPr>
          <w:szCs w:val="28"/>
        </w:rPr>
        <w:tab/>
        <w:t xml:space="preserve">              С.В.Рубан </w:t>
      </w:r>
    </w:p>
    <w:p w:rsidR="00514E36" w:rsidRDefault="00514E36" w:rsidP="00514E36">
      <w:pPr>
        <w:rPr>
          <w:sz w:val="26"/>
          <w:szCs w:val="26"/>
        </w:rPr>
      </w:pPr>
    </w:p>
    <w:p w:rsidR="00514E36" w:rsidRDefault="00514E36" w:rsidP="00514E36">
      <w:pPr>
        <w:rPr>
          <w:sz w:val="26"/>
          <w:szCs w:val="26"/>
        </w:rPr>
      </w:pPr>
    </w:p>
    <w:p w:rsidR="00514E36" w:rsidRDefault="00514E36" w:rsidP="00514E36">
      <w:pPr>
        <w:rPr>
          <w:sz w:val="26"/>
          <w:szCs w:val="26"/>
        </w:rPr>
      </w:pPr>
    </w:p>
    <w:p w:rsidR="00514E36" w:rsidRDefault="00514E36" w:rsidP="00514E36">
      <w:pPr>
        <w:pStyle w:val="affb"/>
        <w:spacing w:after="0" w:line="240" w:lineRule="auto"/>
        <w:ind w:left="0"/>
        <w:rPr>
          <w:rFonts w:ascii="Times New Roman" w:hAnsi="Times New Roman"/>
          <w:sz w:val="20"/>
          <w:szCs w:val="16"/>
        </w:rPr>
      </w:pPr>
    </w:p>
    <w:p w:rsidR="00514E36" w:rsidRDefault="00514E36" w:rsidP="00514E36">
      <w:pPr>
        <w:pStyle w:val="affb"/>
        <w:spacing w:after="0" w:line="240" w:lineRule="auto"/>
        <w:ind w:left="0"/>
        <w:rPr>
          <w:rFonts w:ascii="Times New Roman" w:hAnsi="Times New Roman"/>
          <w:sz w:val="20"/>
          <w:szCs w:val="16"/>
        </w:rPr>
      </w:pPr>
    </w:p>
    <w:p w:rsidR="00514E36" w:rsidRDefault="00514E36" w:rsidP="00514E36">
      <w:pPr>
        <w:pStyle w:val="affb"/>
        <w:spacing w:after="0" w:line="240" w:lineRule="auto"/>
        <w:ind w:left="0"/>
        <w:rPr>
          <w:rFonts w:ascii="Times New Roman" w:hAnsi="Times New Roman"/>
          <w:sz w:val="20"/>
          <w:szCs w:val="16"/>
        </w:rPr>
      </w:pPr>
    </w:p>
    <w:p w:rsidR="00514E36" w:rsidRDefault="00514E36" w:rsidP="00514E36">
      <w:pPr>
        <w:pStyle w:val="affb"/>
        <w:spacing w:after="0" w:line="240" w:lineRule="auto"/>
        <w:ind w:left="0"/>
        <w:rPr>
          <w:rFonts w:ascii="Times New Roman" w:hAnsi="Times New Roman"/>
          <w:sz w:val="20"/>
          <w:szCs w:val="16"/>
        </w:rPr>
      </w:pPr>
    </w:p>
    <w:p w:rsidR="00514E36" w:rsidRDefault="00514E36" w:rsidP="00514E36">
      <w:pPr>
        <w:pStyle w:val="affb"/>
        <w:spacing w:after="0" w:line="240" w:lineRule="auto"/>
        <w:ind w:left="0"/>
        <w:rPr>
          <w:rFonts w:ascii="Times New Roman" w:hAnsi="Times New Roman"/>
          <w:sz w:val="20"/>
          <w:szCs w:val="16"/>
        </w:rPr>
      </w:pPr>
    </w:p>
    <w:p w:rsidR="00514E36" w:rsidRDefault="00514E36" w:rsidP="00514E36">
      <w:pPr>
        <w:pStyle w:val="affb"/>
        <w:spacing w:after="0" w:line="240" w:lineRule="auto"/>
        <w:ind w:left="0"/>
        <w:rPr>
          <w:rFonts w:ascii="Times New Roman" w:hAnsi="Times New Roman"/>
          <w:sz w:val="20"/>
          <w:szCs w:val="16"/>
        </w:rPr>
      </w:pPr>
    </w:p>
    <w:p w:rsidR="00514E36" w:rsidRDefault="00514E36" w:rsidP="00514E36">
      <w:pPr>
        <w:pStyle w:val="affb"/>
        <w:spacing w:after="0" w:line="240" w:lineRule="auto"/>
        <w:ind w:left="0"/>
        <w:rPr>
          <w:rFonts w:ascii="Times New Roman" w:hAnsi="Times New Roman"/>
          <w:sz w:val="20"/>
          <w:szCs w:val="16"/>
        </w:rPr>
      </w:pPr>
    </w:p>
    <w:p w:rsidR="00514E36" w:rsidRPr="00D239DA" w:rsidRDefault="00514E36" w:rsidP="00514E36">
      <w:pPr>
        <w:pStyle w:val="affb"/>
        <w:spacing w:after="0" w:line="240" w:lineRule="auto"/>
        <w:ind w:left="0"/>
        <w:rPr>
          <w:rFonts w:ascii="Times New Roman" w:hAnsi="Times New Roman"/>
          <w:sz w:val="20"/>
          <w:szCs w:val="16"/>
        </w:rPr>
      </w:pPr>
      <w:r w:rsidRPr="00D239DA">
        <w:rPr>
          <w:rFonts w:ascii="Times New Roman" w:hAnsi="Times New Roman"/>
          <w:sz w:val="20"/>
          <w:szCs w:val="16"/>
        </w:rPr>
        <w:t xml:space="preserve">Осокина Т.Н. </w:t>
      </w:r>
    </w:p>
    <w:p w:rsidR="00514E36" w:rsidRPr="00D239DA" w:rsidRDefault="00514E36" w:rsidP="00514E36">
      <w:pPr>
        <w:pStyle w:val="affb"/>
        <w:spacing w:after="0" w:line="240" w:lineRule="auto"/>
        <w:ind w:left="0"/>
        <w:rPr>
          <w:rFonts w:ascii="Times New Roman" w:hAnsi="Times New Roman"/>
          <w:sz w:val="20"/>
          <w:szCs w:val="16"/>
        </w:rPr>
      </w:pPr>
      <w:r w:rsidRPr="00D239DA">
        <w:rPr>
          <w:rFonts w:ascii="Times New Roman" w:hAnsi="Times New Roman"/>
          <w:sz w:val="20"/>
          <w:szCs w:val="16"/>
        </w:rPr>
        <w:t xml:space="preserve"> 94-410</w:t>
      </w: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514E36" w:rsidRPr="003B11FF" w:rsidRDefault="00514E36" w:rsidP="00514E36">
      <w:pPr>
        <w:jc w:val="center"/>
        <w:rPr>
          <w:b/>
          <w:sz w:val="24"/>
          <w:szCs w:val="24"/>
        </w:rPr>
      </w:pPr>
      <w:r>
        <w:rPr>
          <w:noProof/>
          <w:sz w:val="24"/>
          <w:szCs w:val="24"/>
        </w:rPr>
        <w:lastRenderedPageBreak/>
        <w:drawing>
          <wp:inline distT="0" distB="0" distL="0" distR="0">
            <wp:extent cx="847725" cy="8382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514E36" w:rsidRPr="0022148E" w:rsidRDefault="00514E36" w:rsidP="00514E36">
      <w:pPr>
        <w:spacing w:after="120"/>
        <w:jc w:val="center"/>
        <w:rPr>
          <w:b/>
          <w:sz w:val="28"/>
          <w:szCs w:val="28"/>
        </w:rPr>
      </w:pPr>
      <w:r w:rsidRPr="0022148E">
        <w:rPr>
          <w:b/>
          <w:sz w:val="28"/>
          <w:szCs w:val="28"/>
        </w:rPr>
        <w:t>«Кулöмд</w:t>
      </w:r>
      <w:r w:rsidRPr="0022148E">
        <w:rPr>
          <w:b/>
          <w:sz w:val="28"/>
          <w:szCs w:val="28"/>
          <w:lang w:val="en-US"/>
        </w:rPr>
        <w:t>i</w:t>
      </w:r>
      <w:r w:rsidRPr="0022148E">
        <w:rPr>
          <w:b/>
          <w:sz w:val="28"/>
          <w:szCs w:val="28"/>
        </w:rPr>
        <w:t>н» муниципальной районса администрациялöн</w:t>
      </w:r>
    </w:p>
    <w:p w:rsidR="00514E36" w:rsidRPr="00306888" w:rsidRDefault="00514E36" w:rsidP="00514E36">
      <w:pPr>
        <w:spacing w:after="120"/>
        <w:jc w:val="center"/>
        <w:rPr>
          <w:b/>
          <w:caps/>
          <w:sz w:val="32"/>
          <w:szCs w:val="32"/>
        </w:rPr>
      </w:pPr>
      <w:r w:rsidRPr="00306888">
        <w:rPr>
          <w:b/>
          <w:caps/>
          <w:sz w:val="32"/>
          <w:szCs w:val="32"/>
        </w:rPr>
        <w:t>Ш у ö м</w:t>
      </w:r>
    </w:p>
    <w:p w:rsidR="00514E36" w:rsidRPr="0022148E" w:rsidRDefault="00514E36" w:rsidP="00514E36">
      <w:pPr>
        <w:jc w:val="center"/>
        <w:rPr>
          <w:b/>
          <w:sz w:val="28"/>
          <w:szCs w:val="28"/>
        </w:rPr>
      </w:pPr>
      <w:r w:rsidRPr="00843161">
        <w:rPr>
          <w:sz w:val="28"/>
          <w:szCs w:val="28"/>
        </w:rPr>
        <w:pict>
          <v:line id="_x0000_s1036" style="position:absolute;left:0;text-align:left;z-index:251666432" from="9pt,.05pt" to="459pt,.05pt"/>
        </w:pict>
      </w:r>
      <w:r w:rsidRPr="0022148E">
        <w:rPr>
          <w:b/>
          <w:sz w:val="28"/>
          <w:szCs w:val="28"/>
        </w:rPr>
        <w:t>Администрация муниципального района «Усть-Куломский»</w:t>
      </w:r>
    </w:p>
    <w:p w:rsidR="00514E36" w:rsidRPr="0022148E" w:rsidRDefault="00514E36" w:rsidP="00514E36">
      <w:pPr>
        <w:spacing w:after="360"/>
        <w:jc w:val="center"/>
        <w:rPr>
          <w:b/>
          <w:sz w:val="28"/>
          <w:szCs w:val="28"/>
        </w:rPr>
      </w:pPr>
      <w:r w:rsidRPr="0022148E">
        <w:rPr>
          <w:b/>
          <w:sz w:val="28"/>
          <w:szCs w:val="28"/>
        </w:rPr>
        <w:t xml:space="preserve">П О С Т А Н О В Л Е Н И Е  </w:t>
      </w:r>
    </w:p>
    <w:p w:rsidR="00514E36" w:rsidRPr="00514E36" w:rsidRDefault="00514E36" w:rsidP="00514E36">
      <w:pPr>
        <w:pStyle w:val="8"/>
        <w:tabs>
          <w:tab w:val="left" w:pos="400"/>
          <w:tab w:val="center" w:pos="4678"/>
        </w:tabs>
        <w:ind w:left="0" w:firstLine="0"/>
        <w:jc w:val="both"/>
        <w:rPr>
          <w:i w:val="0"/>
          <w:szCs w:val="28"/>
        </w:rPr>
      </w:pPr>
      <w:r w:rsidRPr="00514E36">
        <w:rPr>
          <w:i w:val="0"/>
          <w:szCs w:val="28"/>
        </w:rPr>
        <w:t xml:space="preserve">30 марта 2021 года                                                                               </w:t>
      </w:r>
      <w:r>
        <w:rPr>
          <w:i w:val="0"/>
          <w:szCs w:val="28"/>
        </w:rPr>
        <w:t xml:space="preserve">                 </w:t>
      </w:r>
      <w:r w:rsidRPr="00514E36">
        <w:rPr>
          <w:i w:val="0"/>
          <w:szCs w:val="28"/>
        </w:rPr>
        <w:t>№ 383</w:t>
      </w:r>
    </w:p>
    <w:p w:rsidR="00514E36" w:rsidRPr="003B11FF" w:rsidRDefault="00514E36" w:rsidP="00514E36">
      <w:pPr>
        <w:ind w:left="567"/>
        <w:jc w:val="center"/>
        <w:rPr>
          <w:sz w:val="24"/>
          <w:szCs w:val="24"/>
        </w:rPr>
      </w:pPr>
      <w:r w:rsidRPr="003B11FF">
        <w:rPr>
          <w:sz w:val="24"/>
          <w:szCs w:val="24"/>
        </w:rPr>
        <w:t>Республика Коми</w:t>
      </w:r>
    </w:p>
    <w:p w:rsidR="00514E36" w:rsidRDefault="00514E36" w:rsidP="00514E36">
      <w:pPr>
        <w:ind w:left="567"/>
        <w:jc w:val="center"/>
        <w:rPr>
          <w:sz w:val="24"/>
          <w:szCs w:val="24"/>
        </w:rPr>
      </w:pPr>
      <w:r w:rsidRPr="003B11FF">
        <w:rPr>
          <w:sz w:val="24"/>
          <w:szCs w:val="24"/>
        </w:rPr>
        <w:t>с. Усть-Кулом</w:t>
      </w:r>
    </w:p>
    <w:p w:rsidR="00514E36" w:rsidRPr="00B85BDC" w:rsidRDefault="00514E36" w:rsidP="00514E36">
      <w:pPr>
        <w:ind w:left="567"/>
        <w:jc w:val="center"/>
        <w:rPr>
          <w:sz w:val="24"/>
          <w:szCs w:val="24"/>
        </w:rPr>
      </w:pPr>
    </w:p>
    <w:p w:rsidR="00514E36" w:rsidRDefault="00514E36" w:rsidP="00514E36">
      <w:pPr>
        <w:ind w:right="-143"/>
        <w:jc w:val="center"/>
      </w:pPr>
    </w:p>
    <w:p w:rsidR="00514E36" w:rsidRPr="00B85BDC" w:rsidRDefault="00514E36" w:rsidP="00514E36">
      <w:pPr>
        <w:ind w:right="-143"/>
        <w:jc w:val="center"/>
      </w:pPr>
    </w:p>
    <w:p w:rsidR="00514E36" w:rsidRPr="009D79DA" w:rsidRDefault="00514E36" w:rsidP="00514E36">
      <w:pPr>
        <w:tabs>
          <w:tab w:val="left" w:pos="2700"/>
          <w:tab w:val="center" w:pos="4819"/>
        </w:tabs>
        <w:jc w:val="center"/>
        <w:rPr>
          <w:b/>
          <w:sz w:val="28"/>
          <w:szCs w:val="28"/>
        </w:rPr>
      </w:pPr>
      <w:r w:rsidRPr="009D79DA">
        <w:rPr>
          <w:b/>
          <w:sz w:val="28"/>
          <w:szCs w:val="28"/>
        </w:rPr>
        <w:t>Об утверждении проекта планировки территории и проекта межевания территории объекта «Начальная школа с реализацией программ дошкольного образования в пст.Смолянка»</w:t>
      </w:r>
    </w:p>
    <w:p w:rsidR="00514E36" w:rsidRDefault="00514E36" w:rsidP="00514E36">
      <w:pPr>
        <w:tabs>
          <w:tab w:val="left" w:pos="2700"/>
          <w:tab w:val="center" w:pos="4819"/>
        </w:tabs>
        <w:jc w:val="center"/>
        <w:rPr>
          <w:sz w:val="28"/>
          <w:szCs w:val="28"/>
        </w:rPr>
      </w:pPr>
    </w:p>
    <w:p w:rsidR="00514E36" w:rsidRPr="00066B1F" w:rsidRDefault="00514E36" w:rsidP="00514E36">
      <w:pPr>
        <w:jc w:val="both"/>
        <w:rPr>
          <w:sz w:val="28"/>
          <w:szCs w:val="28"/>
        </w:rPr>
      </w:pPr>
      <w:r>
        <w:rPr>
          <w:sz w:val="28"/>
          <w:szCs w:val="28"/>
        </w:rPr>
        <w:tab/>
      </w:r>
      <w:r w:rsidRPr="00066B1F">
        <w:rPr>
          <w:sz w:val="28"/>
          <w:szCs w:val="28"/>
        </w:rPr>
        <w:t xml:space="preserve">В соответствии со статьями 45, 46 Градостроительного кодекса Российской Федерации, статьей 15 Федерального закона от 06.10.2003 года № 131-ФЗ «Об общих принципах организации местного самоуправления в Российской Федерации», администрация муниципального района «Усть-Куломский»  п о с т а н о в л я е т:  </w:t>
      </w:r>
    </w:p>
    <w:p w:rsidR="00514E36" w:rsidRPr="009D79DA" w:rsidRDefault="00514E36" w:rsidP="00514E36">
      <w:pPr>
        <w:ind w:right="-142" w:firstLine="709"/>
        <w:jc w:val="both"/>
        <w:rPr>
          <w:sz w:val="28"/>
          <w:szCs w:val="28"/>
        </w:rPr>
      </w:pPr>
      <w:r w:rsidRPr="00B85BDC">
        <w:rPr>
          <w:sz w:val="28"/>
          <w:szCs w:val="28"/>
        </w:rPr>
        <w:t xml:space="preserve">1. </w:t>
      </w:r>
      <w:r w:rsidRPr="00066B1F">
        <w:rPr>
          <w:rFonts w:eastAsia="Calibri"/>
          <w:sz w:val="28"/>
          <w:szCs w:val="28"/>
          <w:lang w:eastAsia="en-US"/>
        </w:rPr>
        <w:t xml:space="preserve">Утвердить проект планировки территории и проект межевания территории </w:t>
      </w:r>
      <w:r w:rsidRPr="009D79DA">
        <w:rPr>
          <w:sz w:val="28"/>
          <w:szCs w:val="28"/>
        </w:rPr>
        <w:t>объекта «Начальная школа с реализацией программ дошкольного образования в пст.Смолянка».</w:t>
      </w:r>
    </w:p>
    <w:p w:rsidR="00514E36" w:rsidRPr="00066B1F" w:rsidRDefault="00514E36" w:rsidP="00514E36">
      <w:pPr>
        <w:tabs>
          <w:tab w:val="left" w:pos="709"/>
        </w:tabs>
        <w:jc w:val="both"/>
        <w:rPr>
          <w:rFonts w:eastAsia="Calibri"/>
          <w:sz w:val="28"/>
          <w:szCs w:val="28"/>
          <w:lang w:eastAsia="en-US"/>
        </w:rPr>
      </w:pPr>
      <w:r>
        <w:rPr>
          <w:sz w:val="28"/>
          <w:szCs w:val="28"/>
        </w:rPr>
        <w:tab/>
      </w:r>
      <w:r w:rsidRPr="00066B1F">
        <w:rPr>
          <w:sz w:val="28"/>
          <w:szCs w:val="28"/>
        </w:rPr>
        <w:t xml:space="preserve">2. </w:t>
      </w:r>
      <w:r w:rsidRPr="00066B1F">
        <w:rPr>
          <w:rFonts w:eastAsia="Calibri"/>
          <w:sz w:val="28"/>
          <w:szCs w:val="28"/>
          <w:lang w:eastAsia="en-US"/>
        </w:rPr>
        <w:t>Настоящее постановление вступает в силу со дня официального опубликования в Информационном вестнике Совета и администрации МР «Усть-Куломский».</w:t>
      </w:r>
    </w:p>
    <w:p w:rsidR="00514E36" w:rsidRPr="00066B1F" w:rsidRDefault="00514E36" w:rsidP="00514E36">
      <w:pPr>
        <w:ind w:right="-142" w:firstLine="709"/>
        <w:jc w:val="both"/>
        <w:rPr>
          <w:sz w:val="28"/>
          <w:szCs w:val="27"/>
        </w:rPr>
      </w:pPr>
    </w:p>
    <w:p w:rsidR="00514E36" w:rsidRPr="00452977" w:rsidRDefault="00514E36" w:rsidP="00514E36">
      <w:pPr>
        <w:tabs>
          <w:tab w:val="left" w:pos="709"/>
        </w:tabs>
        <w:ind w:firstLine="284"/>
        <w:jc w:val="both"/>
        <w:rPr>
          <w:sz w:val="28"/>
          <w:szCs w:val="27"/>
        </w:rPr>
      </w:pPr>
    </w:p>
    <w:p w:rsidR="00514E36" w:rsidRDefault="00514E36" w:rsidP="00514E36">
      <w:pPr>
        <w:pStyle w:val="af0"/>
        <w:jc w:val="both"/>
        <w:rPr>
          <w:szCs w:val="28"/>
        </w:rPr>
      </w:pPr>
      <w:r>
        <w:rPr>
          <w:szCs w:val="28"/>
        </w:rPr>
        <w:t>Глава МР «Усть-Куломский» -</w:t>
      </w:r>
    </w:p>
    <w:p w:rsidR="00514E36" w:rsidRDefault="00514E36" w:rsidP="00514E36">
      <w:pPr>
        <w:pStyle w:val="af0"/>
        <w:jc w:val="both"/>
        <w:rPr>
          <w:b/>
          <w:sz w:val="26"/>
          <w:szCs w:val="26"/>
        </w:rPr>
      </w:pPr>
      <w:r>
        <w:rPr>
          <w:szCs w:val="28"/>
        </w:rPr>
        <w:t xml:space="preserve">руководитель администрации района  </w:t>
      </w:r>
      <w:r>
        <w:rPr>
          <w:szCs w:val="28"/>
        </w:rPr>
        <w:tab/>
      </w:r>
      <w:r>
        <w:rPr>
          <w:szCs w:val="28"/>
        </w:rPr>
        <w:tab/>
      </w:r>
      <w:r>
        <w:rPr>
          <w:szCs w:val="28"/>
        </w:rPr>
        <w:tab/>
      </w:r>
      <w:r>
        <w:rPr>
          <w:szCs w:val="28"/>
        </w:rPr>
        <w:tab/>
        <w:t xml:space="preserve">         С.В.Рубан </w:t>
      </w:r>
    </w:p>
    <w:p w:rsidR="00514E36" w:rsidRDefault="00514E36" w:rsidP="00514E36">
      <w:pPr>
        <w:rPr>
          <w:sz w:val="26"/>
          <w:szCs w:val="26"/>
        </w:rPr>
      </w:pPr>
    </w:p>
    <w:p w:rsidR="00514E36" w:rsidRDefault="00514E36" w:rsidP="00514E36">
      <w:pPr>
        <w:rPr>
          <w:sz w:val="26"/>
          <w:szCs w:val="26"/>
        </w:rPr>
      </w:pPr>
    </w:p>
    <w:p w:rsidR="00514E36" w:rsidRDefault="00514E36" w:rsidP="00514E36">
      <w:pPr>
        <w:rPr>
          <w:sz w:val="26"/>
          <w:szCs w:val="26"/>
        </w:rPr>
      </w:pPr>
    </w:p>
    <w:p w:rsidR="00514E36" w:rsidRPr="00D239DA" w:rsidRDefault="00514E36" w:rsidP="00514E36">
      <w:pPr>
        <w:pStyle w:val="affb"/>
        <w:spacing w:after="0" w:line="240" w:lineRule="auto"/>
        <w:ind w:left="0"/>
        <w:rPr>
          <w:rFonts w:ascii="Times New Roman" w:hAnsi="Times New Roman"/>
          <w:sz w:val="20"/>
          <w:szCs w:val="16"/>
        </w:rPr>
      </w:pPr>
      <w:r w:rsidRPr="00D239DA">
        <w:rPr>
          <w:rFonts w:ascii="Times New Roman" w:hAnsi="Times New Roman"/>
          <w:sz w:val="20"/>
          <w:szCs w:val="16"/>
        </w:rPr>
        <w:t xml:space="preserve">Осокина Т.Н. </w:t>
      </w:r>
    </w:p>
    <w:p w:rsidR="00514E36" w:rsidRPr="00D239DA" w:rsidRDefault="00514E36" w:rsidP="00514E36">
      <w:pPr>
        <w:pStyle w:val="affb"/>
        <w:spacing w:after="0" w:line="240" w:lineRule="auto"/>
        <w:ind w:left="0"/>
        <w:rPr>
          <w:rFonts w:ascii="Times New Roman" w:hAnsi="Times New Roman"/>
          <w:sz w:val="20"/>
          <w:szCs w:val="16"/>
        </w:rPr>
      </w:pPr>
      <w:r w:rsidRPr="00D239DA">
        <w:rPr>
          <w:rFonts w:ascii="Times New Roman" w:hAnsi="Times New Roman"/>
          <w:sz w:val="20"/>
          <w:szCs w:val="16"/>
        </w:rPr>
        <w:t xml:space="preserve"> 94-410</w:t>
      </w: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BD70E7" w:rsidRDefault="00BD70E7" w:rsidP="00BD70E7">
      <w:pPr>
        <w:pStyle w:val="af0"/>
        <w:ind w:firstLine="426"/>
        <w:jc w:val="center"/>
        <w:rPr>
          <w:b/>
          <w:szCs w:val="28"/>
        </w:rPr>
      </w:pPr>
      <w:r>
        <w:rPr>
          <w:b/>
          <w:szCs w:val="28"/>
        </w:rPr>
        <w:t>ИНФОРМАЦИОННОЕ СООБЩЕНИЕ</w:t>
      </w:r>
    </w:p>
    <w:p w:rsidR="00BD70E7" w:rsidRDefault="00BD70E7" w:rsidP="00BD70E7">
      <w:pPr>
        <w:pStyle w:val="af0"/>
        <w:ind w:firstLine="567"/>
        <w:jc w:val="both"/>
        <w:rPr>
          <w:szCs w:val="28"/>
        </w:rPr>
      </w:pPr>
      <w:r>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п. Югыдъяг, ул.Комсомольская, площадью 1400 кв.м., в территориальной зоне Ж-2 – </w:t>
      </w:r>
      <w:r>
        <w:rPr>
          <w:bCs/>
          <w:szCs w:val="28"/>
          <w:lang w:bidi="ru-RU"/>
        </w:rPr>
        <w:t>зона малоэтажной блокированной жилой застройки</w:t>
      </w:r>
      <w:r>
        <w:rPr>
          <w:szCs w:val="28"/>
        </w:rPr>
        <w:t>, с видом разрешенного использования: для индивидуального жилищного строительства.</w:t>
      </w:r>
    </w:p>
    <w:p w:rsidR="00BD70E7" w:rsidRDefault="00BD70E7" w:rsidP="00BD70E7">
      <w:pPr>
        <w:pStyle w:val="af0"/>
        <w:ind w:firstLine="567"/>
        <w:jc w:val="both"/>
        <w:rPr>
          <w:szCs w:val="28"/>
        </w:rPr>
      </w:pPr>
      <w:r>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BD70E7" w:rsidRDefault="00BD70E7" w:rsidP="00BD70E7">
      <w:pPr>
        <w:pStyle w:val="af0"/>
        <w:ind w:firstLine="567"/>
        <w:jc w:val="both"/>
        <w:rPr>
          <w:szCs w:val="28"/>
        </w:rPr>
      </w:pPr>
      <w:r>
        <w:rPr>
          <w:szCs w:val="28"/>
        </w:rPr>
        <w:t xml:space="preserve">Ограничений и  обременений  участок не имеет. </w:t>
      </w:r>
    </w:p>
    <w:p w:rsidR="00BD70E7" w:rsidRDefault="00BD70E7" w:rsidP="00BD70E7">
      <w:pPr>
        <w:pStyle w:val="af0"/>
        <w:tabs>
          <w:tab w:val="left" w:pos="851"/>
        </w:tabs>
        <w:ind w:firstLine="567"/>
        <w:jc w:val="both"/>
        <w:rPr>
          <w:szCs w:val="28"/>
        </w:rPr>
      </w:pPr>
      <w:r>
        <w:rPr>
          <w:bCs/>
          <w:szCs w:val="28"/>
          <w:shd w:val="clear" w:color="auto" w:fill="FFFFFF"/>
        </w:rPr>
        <w:t>Граждане, заинтересованные в предоставлении земельного участка для указанных целей, вправе</w:t>
      </w:r>
      <w:r>
        <w:rPr>
          <w:szCs w:val="28"/>
        </w:rPr>
        <w:t xml:space="preserve"> подавать заявления в течении </w:t>
      </w:r>
      <w:r>
        <w:rPr>
          <w:color w:val="FF0000"/>
          <w:szCs w:val="28"/>
        </w:rPr>
        <w:t>30 дней с 01 апреля 2021 года по 30 апреля 2021 года</w:t>
      </w:r>
      <w:r>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BD70E7" w:rsidRDefault="00BD70E7" w:rsidP="00BD70E7">
      <w:pPr>
        <w:pStyle w:val="af0"/>
        <w:tabs>
          <w:tab w:val="left" w:pos="851"/>
        </w:tabs>
        <w:ind w:firstLine="567"/>
        <w:jc w:val="both"/>
        <w:rPr>
          <w:szCs w:val="28"/>
        </w:rPr>
      </w:pPr>
      <w:r>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1D0DCA" w:rsidRDefault="001D0DCA" w:rsidP="00DC1501">
      <w:pPr>
        <w:tabs>
          <w:tab w:val="left" w:pos="5488"/>
        </w:tabs>
        <w:ind w:left="360"/>
        <w:rPr>
          <w:color w:val="000000"/>
          <w:sz w:val="28"/>
          <w:szCs w:val="28"/>
        </w:rPr>
      </w:pPr>
    </w:p>
    <w:p w:rsidR="00BD70E7" w:rsidRDefault="00BD70E7" w:rsidP="00DC1501">
      <w:pPr>
        <w:tabs>
          <w:tab w:val="left" w:pos="5488"/>
        </w:tabs>
        <w:ind w:left="360"/>
        <w:rPr>
          <w:color w:val="000000"/>
          <w:sz w:val="28"/>
          <w:szCs w:val="28"/>
        </w:rPr>
      </w:pPr>
    </w:p>
    <w:p w:rsidR="00BD70E7" w:rsidRDefault="00BD70E7" w:rsidP="00BD70E7">
      <w:pPr>
        <w:pStyle w:val="af0"/>
        <w:ind w:firstLine="426"/>
        <w:jc w:val="center"/>
        <w:rPr>
          <w:b/>
          <w:szCs w:val="28"/>
        </w:rPr>
      </w:pPr>
      <w:r>
        <w:rPr>
          <w:b/>
          <w:szCs w:val="28"/>
        </w:rPr>
        <w:t>ИНФОРМАЦИОННОЕ СООБЩЕНИЕ</w:t>
      </w:r>
    </w:p>
    <w:p w:rsidR="00BD70E7" w:rsidRDefault="00BD70E7" w:rsidP="00BD70E7">
      <w:pPr>
        <w:pStyle w:val="af0"/>
        <w:ind w:firstLine="567"/>
        <w:jc w:val="both"/>
        <w:rPr>
          <w:szCs w:val="28"/>
        </w:rPr>
      </w:pPr>
      <w:r>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 Усть-Кулом, ул. Дачная, примыкающий с северной стороны к земельному участку с кадастровым номером 11:07:4201022:27, площадью 500 кв.м., в территориальной зоне Ж-3 – </w:t>
      </w:r>
      <w:r>
        <w:rPr>
          <w:bCs/>
          <w:szCs w:val="28"/>
          <w:lang w:bidi="ru-RU"/>
        </w:rPr>
        <w:t>зона садоводств и дачных участков</w:t>
      </w:r>
      <w:r>
        <w:rPr>
          <w:szCs w:val="28"/>
        </w:rPr>
        <w:t>, с видом разрешенного использования: для индивидуального жилищного строительства.</w:t>
      </w:r>
    </w:p>
    <w:p w:rsidR="00BD70E7" w:rsidRDefault="00BD70E7" w:rsidP="00BD70E7">
      <w:pPr>
        <w:pStyle w:val="af0"/>
        <w:ind w:firstLine="567"/>
        <w:jc w:val="both"/>
        <w:rPr>
          <w:szCs w:val="28"/>
        </w:rPr>
      </w:pPr>
      <w:r>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BD70E7" w:rsidRDefault="00BD70E7" w:rsidP="00BD70E7">
      <w:pPr>
        <w:pStyle w:val="af0"/>
        <w:ind w:firstLine="567"/>
        <w:jc w:val="both"/>
        <w:rPr>
          <w:szCs w:val="28"/>
        </w:rPr>
      </w:pPr>
      <w:r>
        <w:rPr>
          <w:szCs w:val="28"/>
        </w:rPr>
        <w:t xml:space="preserve">Ограничений и  обременений  участок не имеет. </w:t>
      </w:r>
    </w:p>
    <w:p w:rsidR="00BD70E7" w:rsidRDefault="00BD70E7" w:rsidP="00BD70E7">
      <w:pPr>
        <w:pStyle w:val="af0"/>
        <w:tabs>
          <w:tab w:val="left" w:pos="851"/>
        </w:tabs>
        <w:ind w:firstLine="567"/>
        <w:jc w:val="both"/>
        <w:rPr>
          <w:szCs w:val="28"/>
        </w:rPr>
      </w:pPr>
      <w:r>
        <w:rPr>
          <w:bCs/>
          <w:szCs w:val="28"/>
          <w:shd w:val="clear" w:color="auto" w:fill="FFFFFF"/>
        </w:rPr>
        <w:t>Граждане, заинтересованные в предоставлении земельного участка для указанных целей, вправе</w:t>
      </w:r>
      <w:r>
        <w:rPr>
          <w:szCs w:val="28"/>
        </w:rPr>
        <w:t xml:space="preserve"> подавать заявления в течении </w:t>
      </w:r>
      <w:r>
        <w:rPr>
          <w:color w:val="FF0000"/>
          <w:szCs w:val="28"/>
        </w:rPr>
        <w:t>30 дней с 01 апреля 2021 года по 30 апреля 2021 года</w:t>
      </w:r>
      <w:r>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BD70E7" w:rsidRDefault="00BD70E7" w:rsidP="00BD70E7">
      <w:pPr>
        <w:pStyle w:val="af0"/>
        <w:tabs>
          <w:tab w:val="left" w:pos="851"/>
        </w:tabs>
        <w:ind w:firstLine="567"/>
        <w:jc w:val="both"/>
        <w:rPr>
          <w:szCs w:val="28"/>
        </w:rPr>
      </w:pPr>
      <w:r>
        <w:rPr>
          <w:szCs w:val="28"/>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BD70E7" w:rsidRDefault="00BD70E7"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Default="00377AC1" w:rsidP="00DC1501">
      <w:pPr>
        <w:tabs>
          <w:tab w:val="left" w:pos="5488"/>
        </w:tabs>
        <w:ind w:left="360"/>
        <w:rPr>
          <w:color w:val="000000"/>
          <w:sz w:val="28"/>
          <w:szCs w:val="28"/>
        </w:rPr>
      </w:pPr>
    </w:p>
    <w:p w:rsidR="00377AC1" w:rsidRPr="00377AC1" w:rsidRDefault="00377AC1" w:rsidP="00377AC1">
      <w:pPr>
        <w:jc w:val="center"/>
        <w:rPr>
          <w:b/>
          <w:color w:val="000000"/>
          <w:sz w:val="28"/>
          <w:szCs w:val="28"/>
          <w:u w:val="single"/>
        </w:rPr>
      </w:pPr>
      <w:r w:rsidRPr="00377AC1">
        <w:rPr>
          <w:b/>
          <w:color w:val="000000"/>
          <w:sz w:val="28"/>
          <w:szCs w:val="28"/>
          <w:u w:val="single"/>
        </w:rPr>
        <w:lastRenderedPageBreak/>
        <w:t xml:space="preserve">Отчет  главы МР «Усть-Куломский» - руководителя Администрации муниципального района С.В. Рубана о результатах своей деятельности и деятельности Администрации муниципального района «Усть-Куломский», в том числе о решении вопросов, поставленных Советом МР «Усть-Куломский» </w:t>
      </w:r>
    </w:p>
    <w:p w:rsidR="00377AC1" w:rsidRPr="00377AC1" w:rsidRDefault="00377AC1" w:rsidP="00377AC1">
      <w:pPr>
        <w:jc w:val="center"/>
        <w:rPr>
          <w:b/>
          <w:color w:val="000000"/>
          <w:sz w:val="28"/>
          <w:szCs w:val="28"/>
          <w:u w:val="single"/>
        </w:rPr>
      </w:pPr>
      <w:r w:rsidRPr="00377AC1">
        <w:rPr>
          <w:b/>
          <w:color w:val="000000"/>
          <w:sz w:val="28"/>
          <w:szCs w:val="28"/>
          <w:u w:val="single"/>
        </w:rPr>
        <w:t>за 2020 год.</w:t>
      </w:r>
    </w:p>
    <w:p w:rsidR="00377AC1" w:rsidRPr="00377AC1" w:rsidRDefault="00377AC1" w:rsidP="00377AC1">
      <w:pPr>
        <w:shd w:val="clear" w:color="auto" w:fill="FFFFFF"/>
        <w:jc w:val="both"/>
        <w:rPr>
          <w:b/>
          <w:bCs/>
          <w:sz w:val="28"/>
          <w:szCs w:val="28"/>
        </w:rPr>
      </w:pPr>
    </w:p>
    <w:p w:rsidR="00377AC1" w:rsidRPr="00377AC1" w:rsidRDefault="00377AC1" w:rsidP="00377AC1">
      <w:pPr>
        <w:pStyle w:val="ae"/>
        <w:shd w:val="clear" w:color="auto" w:fill="FFFFFF"/>
        <w:spacing w:before="0" w:after="0"/>
        <w:ind w:firstLine="709"/>
        <w:textAlignment w:val="baseline"/>
        <w:rPr>
          <w:rFonts w:ascii="Times New Roman" w:hAnsi="Times New Roman"/>
          <w:color w:val="252B33"/>
          <w:sz w:val="28"/>
          <w:szCs w:val="28"/>
        </w:rPr>
      </w:pPr>
      <w:r w:rsidRPr="00377AC1">
        <w:rPr>
          <w:rFonts w:ascii="Times New Roman" w:hAnsi="Times New Roman"/>
          <w:color w:val="252B33"/>
          <w:sz w:val="28"/>
          <w:szCs w:val="28"/>
          <w:shd w:val="clear" w:color="auto" w:fill="FFFFFF"/>
        </w:rPr>
        <w:t xml:space="preserve">Предоставляю Вам на обсуждение информацию о результатах своей деятельности, как главы района - руководителя администрации и деятельности администрации  района за 2020 год. </w:t>
      </w:r>
      <w:r w:rsidRPr="00377AC1">
        <w:rPr>
          <w:rFonts w:ascii="Times New Roman" w:hAnsi="Times New Roman"/>
          <w:color w:val="252B33"/>
          <w:sz w:val="28"/>
          <w:szCs w:val="28"/>
        </w:rPr>
        <w:t xml:space="preserve"> Полный текст отчета размещен на официальном сайте администрации района – усть-кулом.рф.</w:t>
      </w:r>
    </w:p>
    <w:p w:rsidR="00377AC1" w:rsidRPr="00377AC1" w:rsidRDefault="00377AC1" w:rsidP="00377AC1">
      <w:pPr>
        <w:pStyle w:val="ae"/>
        <w:shd w:val="clear" w:color="auto" w:fill="FFFFFF"/>
        <w:spacing w:before="0" w:after="0"/>
        <w:ind w:firstLine="709"/>
        <w:textAlignment w:val="baseline"/>
        <w:rPr>
          <w:rFonts w:ascii="Times New Roman" w:hAnsi="Times New Roman"/>
          <w:sz w:val="28"/>
          <w:szCs w:val="28"/>
        </w:rPr>
      </w:pPr>
      <w:r w:rsidRPr="00377AC1">
        <w:rPr>
          <w:rFonts w:ascii="Times New Roman" w:hAnsi="Times New Roman"/>
          <w:sz w:val="28"/>
          <w:szCs w:val="28"/>
        </w:rPr>
        <w:t xml:space="preserve">Год минувший был насыщен очень важными событиями, прежде всего, связанные с 75 – летием Победы советского народа в Великой Отечественной войне. Второе знаковое событие для района состоялось 13 сентября 2020 года – это  выборы депутатов Совета муниципального района VII созыва. </w:t>
      </w:r>
    </w:p>
    <w:p w:rsidR="00377AC1" w:rsidRPr="00377AC1" w:rsidRDefault="00377AC1" w:rsidP="00377AC1">
      <w:pPr>
        <w:pStyle w:val="ae"/>
        <w:shd w:val="clear" w:color="auto" w:fill="FFFFFF"/>
        <w:spacing w:before="0" w:after="0"/>
        <w:ind w:firstLine="709"/>
        <w:textAlignment w:val="baseline"/>
        <w:rPr>
          <w:rFonts w:ascii="Times New Roman" w:hAnsi="Times New Roman"/>
          <w:sz w:val="28"/>
          <w:szCs w:val="28"/>
        </w:rPr>
      </w:pPr>
      <w:r w:rsidRPr="00377AC1">
        <w:rPr>
          <w:rFonts w:ascii="Times New Roman" w:hAnsi="Times New Roman"/>
          <w:sz w:val="28"/>
          <w:szCs w:val="28"/>
        </w:rPr>
        <w:t xml:space="preserve">2020 год стал годом испытаний, проверки на прочность не только экономики и социальной сферы района, но и каждого жителя. Во-первых – это распространение коронавирусной инфекции. Нам удалось стабилизировать ситуацию, прежде всего благодаря усилиям работников здравоохранения и роспотребназдзора, местных органов власти, предприятий, организаций, индивидуальных предпринимателей, волонтеров. </w:t>
      </w:r>
    </w:p>
    <w:p w:rsidR="00377AC1" w:rsidRPr="00377AC1" w:rsidRDefault="00377AC1" w:rsidP="00377AC1">
      <w:pPr>
        <w:pStyle w:val="ae"/>
        <w:shd w:val="clear" w:color="auto" w:fill="FFFFFF"/>
        <w:spacing w:before="0" w:after="0"/>
        <w:ind w:firstLine="709"/>
        <w:textAlignment w:val="baseline"/>
        <w:rPr>
          <w:rFonts w:ascii="Times New Roman" w:hAnsi="Times New Roman"/>
          <w:sz w:val="28"/>
          <w:szCs w:val="28"/>
        </w:rPr>
      </w:pPr>
      <w:r w:rsidRPr="00377AC1">
        <w:rPr>
          <w:rFonts w:ascii="Times New Roman" w:hAnsi="Times New Roman"/>
          <w:sz w:val="28"/>
          <w:szCs w:val="28"/>
        </w:rPr>
        <w:t>Еще один вызов был брошен природой. Такого весеннего паводка не было за последние 40 лет. Пострадали сотни жилых домов, десятки  участков дорог, но благодаря нашим службам и поддержке республиканских властей удалось выйти из сложной ситуации.</w:t>
      </w:r>
    </w:p>
    <w:p w:rsidR="00377AC1" w:rsidRPr="00377AC1" w:rsidRDefault="00377AC1" w:rsidP="00377AC1">
      <w:pPr>
        <w:pStyle w:val="ae"/>
        <w:shd w:val="clear" w:color="auto" w:fill="FFFFFF"/>
        <w:spacing w:before="0" w:after="0"/>
        <w:ind w:firstLine="709"/>
        <w:textAlignment w:val="baseline"/>
        <w:rPr>
          <w:rFonts w:ascii="Times New Roman" w:hAnsi="Times New Roman"/>
          <w:sz w:val="28"/>
          <w:szCs w:val="28"/>
        </w:rPr>
      </w:pPr>
      <w:r w:rsidRPr="00377AC1">
        <w:rPr>
          <w:rFonts w:ascii="Times New Roman" w:hAnsi="Times New Roman"/>
          <w:sz w:val="28"/>
          <w:szCs w:val="28"/>
        </w:rPr>
        <w:t xml:space="preserve">Да, 2020 год был непростым, но основные задачи выполнены, в том числе по реализации проектов стратегического развития, которые затрагивают ключевые сферы жизни и направлены на поэтапное улучшение качества жизни каждого человека. </w:t>
      </w:r>
    </w:p>
    <w:p w:rsidR="00377AC1" w:rsidRPr="00377AC1" w:rsidRDefault="00377AC1" w:rsidP="00377AC1">
      <w:pPr>
        <w:pStyle w:val="ae"/>
        <w:shd w:val="clear" w:color="auto" w:fill="FFFFFF"/>
        <w:spacing w:before="0" w:after="0"/>
        <w:ind w:firstLine="709"/>
        <w:textAlignment w:val="baseline"/>
        <w:rPr>
          <w:rFonts w:ascii="Times New Roman" w:hAnsi="Times New Roman"/>
          <w:sz w:val="28"/>
          <w:szCs w:val="28"/>
        </w:rPr>
      </w:pPr>
    </w:p>
    <w:p w:rsidR="00377AC1" w:rsidRPr="00377AC1" w:rsidRDefault="00377AC1" w:rsidP="00377AC1">
      <w:pPr>
        <w:ind w:firstLine="709"/>
        <w:jc w:val="both"/>
        <w:rPr>
          <w:b/>
          <w:sz w:val="28"/>
          <w:szCs w:val="28"/>
          <w:u w:val="single"/>
        </w:rPr>
      </w:pPr>
      <w:r w:rsidRPr="00377AC1">
        <w:rPr>
          <w:b/>
          <w:sz w:val="28"/>
          <w:szCs w:val="28"/>
          <w:u w:val="single"/>
        </w:rPr>
        <w:t xml:space="preserve">Статистические данные. </w:t>
      </w:r>
    </w:p>
    <w:p w:rsidR="00377AC1" w:rsidRPr="00377AC1" w:rsidRDefault="00377AC1" w:rsidP="00377AC1">
      <w:pPr>
        <w:pStyle w:val="ConsPlusNormal"/>
        <w:ind w:firstLine="709"/>
        <w:jc w:val="both"/>
        <w:rPr>
          <w:rFonts w:ascii="Times New Roman" w:hAnsi="Times New Roman" w:cs="Times New Roman"/>
          <w:sz w:val="28"/>
          <w:szCs w:val="28"/>
        </w:rPr>
      </w:pPr>
      <w:r w:rsidRPr="00377AC1">
        <w:rPr>
          <w:rFonts w:ascii="Times New Roman" w:hAnsi="Times New Roman" w:cs="Times New Roman"/>
          <w:sz w:val="28"/>
          <w:szCs w:val="28"/>
        </w:rPr>
        <w:t xml:space="preserve">Среднегодовая численность населения составляет 23 493 человека. </w:t>
      </w:r>
    </w:p>
    <w:p w:rsidR="00377AC1" w:rsidRPr="00377AC1" w:rsidRDefault="00377AC1" w:rsidP="00377AC1">
      <w:pPr>
        <w:pStyle w:val="ConsPlusNormal"/>
        <w:ind w:firstLine="709"/>
        <w:jc w:val="both"/>
        <w:rPr>
          <w:rFonts w:ascii="Times New Roman" w:hAnsi="Times New Roman" w:cs="Times New Roman"/>
          <w:sz w:val="28"/>
          <w:szCs w:val="28"/>
        </w:rPr>
      </w:pPr>
      <w:r w:rsidRPr="00377AC1">
        <w:rPr>
          <w:rFonts w:ascii="Times New Roman" w:hAnsi="Times New Roman" w:cs="Times New Roman"/>
          <w:sz w:val="28"/>
          <w:szCs w:val="28"/>
        </w:rPr>
        <w:t>Родилось 224 ребенка, смертность составила 398 человек.</w:t>
      </w:r>
    </w:p>
    <w:p w:rsidR="00377AC1" w:rsidRPr="00377AC1" w:rsidRDefault="00377AC1" w:rsidP="00377AC1">
      <w:pPr>
        <w:pStyle w:val="ConsPlusNormal"/>
        <w:ind w:firstLine="709"/>
        <w:jc w:val="both"/>
        <w:rPr>
          <w:rFonts w:ascii="Times New Roman" w:hAnsi="Times New Roman" w:cs="Times New Roman"/>
          <w:sz w:val="28"/>
          <w:szCs w:val="28"/>
        </w:rPr>
      </w:pPr>
      <w:r w:rsidRPr="00377AC1">
        <w:rPr>
          <w:rFonts w:ascii="Times New Roman" w:hAnsi="Times New Roman" w:cs="Times New Roman"/>
          <w:sz w:val="28"/>
          <w:szCs w:val="28"/>
        </w:rPr>
        <w:t>Число работающих – 11300 человек. Среднемесячная заработная плата одного работника составляет 41 669 руб</w:t>
      </w:r>
      <w:r w:rsidRPr="00377AC1">
        <w:rPr>
          <w:rFonts w:ascii="Times New Roman" w:hAnsi="Times New Roman" w:cs="Times New Roman"/>
          <w:i/>
          <w:sz w:val="28"/>
          <w:szCs w:val="28"/>
        </w:rPr>
        <w:t xml:space="preserve">. </w:t>
      </w:r>
      <w:r w:rsidRPr="00377AC1">
        <w:rPr>
          <w:rFonts w:ascii="Times New Roman" w:hAnsi="Times New Roman" w:cs="Times New Roman"/>
          <w:sz w:val="28"/>
          <w:szCs w:val="28"/>
        </w:rPr>
        <w:t xml:space="preserve">Через Центр занятости было трудоустроено 1132 человека. Уровень официально зарегистрированной безработицы - 7,3%. </w:t>
      </w:r>
    </w:p>
    <w:p w:rsidR="00377AC1" w:rsidRPr="00377AC1" w:rsidRDefault="00377AC1" w:rsidP="00377AC1">
      <w:pPr>
        <w:pStyle w:val="ConsPlusNormal"/>
        <w:ind w:firstLine="709"/>
        <w:jc w:val="both"/>
        <w:rPr>
          <w:rFonts w:ascii="Times New Roman" w:hAnsi="Times New Roman" w:cs="Times New Roman"/>
          <w:sz w:val="28"/>
          <w:szCs w:val="28"/>
        </w:rPr>
      </w:pPr>
    </w:p>
    <w:p w:rsidR="00377AC1" w:rsidRPr="00377AC1" w:rsidRDefault="00377AC1" w:rsidP="00377AC1">
      <w:pPr>
        <w:ind w:firstLine="709"/>
        <w:jc w:val="both"/>
        <w:rPr>
          <w:b/>
          <w:sz w:val="28"/>
          <w:szCs w:val="28"/>
          <w:u w:val="single"/>
        </w:rPr>
      </w:pPr>
      <w:r w:rsidRPr="00377AC1">
        <w:rPr>
          <w:b/>
          <w:sz w:val="28"/>
          <w:szCs w:val="28"/>
          <w:u w:val="single"/>
        </w:rPr>
        <w:t>Исполнение бюджета</w:t>
      </w:r>
    </w:p>
    <w:p w:rsidR="00377AC1" w:rsidRPr="00377AC1" w:rsidRDefault="00377AC1" w:rsidP="00377AC1">
      <w:pPr>
        <w:pStyle w:val="ae"/>
        <w:spacing w:before="0" w:after="0"/>
        <w:ind w:firstLine="709"/>
        <w:rPr>
          <w:rFonts w:ascii="Times New Roman" w:hAnsi="Times New Roman"/>
          <w:sz w:val="28"/>
          <w:szCs w:val="28"/>
        </w:rPr>
      </w:pPr>
      <w:r w:rsidRPr="00377AC1">
        <w:rPr>
          <w:rFonts w:ascii="Times New Roman" w:hAnsi="Times New Roman"/>
          <w:sz w:val="28"/>
          <w:szCs w:val="28"/>
          <w:u w:val="single"/>
        </w:rPr>
        <w:t>Доходная часть</w:t>
      </w:r>
      <w:r w:rsidRPr="00377AC1">
        <w:rPr>
          <w:rFonts w:ascii="Times New Roman" w:hAnsi="Times New Roman"/>
          <w:sz w:val="28"/>
          <w:szCs w:val="28"/>
        </w:rPr>
        <w:t xml:space="preserve"> консолидированного бюджета за 2020 год - 1 млн. 700 тыс.  руб. </w:t>
      </w:r>
      <w:r w:rsidRPr="00377AC1">
        <w:rPr>
          <w:rFonts w:ascii="Times New Roman" w:hAnsi="Times New Roman"/>
          <w:sz w:val="28"/>
          <w:szCs w:val="28"/>
          <w:u w:val="single"/>
        </w:rPr>
        <w:t>Собственная доходная часть</w:t>
      </w:r>
      <w:r w:rsidRPr="00377AC1">
        <w:rPr>
          <w:rFonts w:ascii="Times New Roman" w:hAnsi="Times New Roman"/>
          <w:sz w:val="28"/>
          <w:szCs w:val="28"/>
        </w:rPr>
        <w:t xml:space="preserve"> в структуре доходов - 23%. На условиях софинансирования в 2020 году консолидированным бюджетом района было предусмотрено 45,0 млн. руб. собственных средств, что </w:t>
      </w:r>
      <w:r w:rsidRPr="00377AC1">
        <w:rPr>
          <w:rFonts w:ascii="Times New Roman" w:hAnsi="Times New Roman"/>
          <w:sz w:val="28"/>
          <w:szCs w:val="28"/>
        </w:rPr>
        <w:lastRenderedPageBreak/>
        <w:t xml:space="preserve">позволило привлечь 285,0 млн. рублей республиканских и 82,0 млн. рублей федеральных средств. </w:t>
      </w:r>
    </w:p>
    <w:p w:rsidR="00377AC1" w:rsidRPr="00377AC1" w:rsidRDefault="00377AC1" w:rsidP="00377AC1">
      <w:pPr>
        <w:ind w:firstLine="709"/>
        <w:jc w:val="both"/>
        <w:rPr>
          <w:sz w:val="28"/>
          <w:szCs w:val="28"/>
        </w:rPr>
      </w:pPr>
      <w:r w:rsidRPr="00377AC1">
        <w:rPr>
          <w:sz w:val="28"/>
          <w:szCs w:val="28"/>
        </w:rPr>
        <w:t>Достигнуто увеличение доходной части бюджета свыше 92,0 млн. рублей, в том числе дополнительных собственных доходов получено более 27,0 млн. рублей. Бюджеты сельских поселений план по собственным доходам перевыполнили на 1,5 млн. рублей.</w:t>
      </w:r>
    </w:p>
    <w:p w:rsidR="00377AC1" w:rsidRPr="00377AC1" w:rsidRDefault="00377AC1" w:rsidP="00377AC1">
      <w:pPr>
        <w:ind w:firstLine="709"/>
        <w:jc w:val="both"/>
        <w:rPr>
          <w:i/>
          <w:sz w:val="28"/>
          <w:szCs w:val="28"/>
        </w:rPr>
      </w:pPr>
      <w:r w:rsidRPr="00377AC1">
        <w:rPr>
          <w:sz w:val="28"/>
          <w:szCs w:val="28"/>
        </w:rPr>
        <w:t xml:space="preserve">Расходная часть консолидированного бюджета исполнена в сумме 1 684,0 млн. рублей или 97% к уточненному плану. Существенно помог решить наболевшие проблемы грант Главы Республики Коми в размере 19 млн.руб., который был выделен нашему району за 2 место по результатам оценки эффективности деятельности органов местного самоуправления. </w:t>
      </w:r>
    </w:p>
    <w:p w:rsidR="00377AC1" w:rsidRPr="00377AC1" w:rsidRDefault="00377AC1" w:rsidP="00377AC1">
      <w:pPr>
        <w:ind w:firstLine="709"/>
        <w:jc w:val="both"/>
        <w:rPr>
          <w:sz w:val="28"/>
          <w:szCs w:val="28"/>
        </w:rPr>
      </w:pPr>
      <w:r w:rsidRPr="00377AC1">
        <w:rPr>
          <w:sz w:val="28"/>
          <w:szCs w:val="28"/>
        </w:rPr>
        <w:t xml:space="preserve">Общий объем муниципального долга на 01 января 2021г. составлял 27,4 млн. рублей, за год погашено кредитов на сумму почти 10,0 млн. рублей. </w:t>
      </w:r>
    </w:p>
    <w:p w:rsidR="00377AC1" w:rsidRPr="00377AC1" w:rsidRDefault="00377AC1" w:rsidP="00377AC1">
      <w:pPr>
        <w:ind w:firstLine="709"/>
        <w:jc w:val="both"/>
        <w:rPr>
          <w:iCs/>
          <w:sz w:val="28"/>
          <w:szCs w:val="28"/>
          <w:shd w:val="clear" w:color="auto" w:fill="FFFFFF"/>
        </w:rPr>
      </w:pPr>
    </w:p>
    <w:p w:rsidR="00377AC1" w:rsidRPr="00377AC1" w:rsidRDefault="00377AC1" w:rsidP="00377AC1">
      <w:pPr>
        <w:pStyle w:val="afe"/>
        <w:ind w:left="709"/>
        <w:jc w:val="both"/>
        <w:rPr>
          <w:b/>
          <w:sz w:val="28"/>
          <w:szCs w:val="28"/>
          <w:u w:val="single"/>
        </w:rPr>
      </w:pPr>
    </w:p>
    <w:p w:rsidR="00377AC1" w:rsidRPr="00377AC1" w:rsidRDefault="00377AC1" w:rsidP="00377AC1">
      <w:pPr>
        <w:pStyle w:val="afe"/>
        <w:ind w:left="709"/>
        <w:jc w:val="both"/>
        <w:rPr>
          <w:b/>
          <w:sz w:val="28"/>
          <w:szCs w:val="28"/>
          <w:u w:val="single"/>
        </w:rPr>
      </w:pPr>
      <w:r w:rsidRPr="00377AC1">
        <w:rPr>
          <w:b/>
          <w:sz w:val="28"/>
          <w:szCs w:val="28"/>
          <w:u w:val="single"/>
        </w:rPr>
        <w:t>Лесная отрасль</w:t>
      </w:r>
    </w:p>
    <w:p w:rsidR="00377AC1" w:rsidRPr="00377AC1" w:rsidRDefault="00377AC1" w:rsidP="00377AC1">
      <w:pPr>
        <w:ind w:firstLine="709"/>
        <w:jc w:val="both"/>
        <w:rPr>
          <w:sz w:val="28"/>
          <w:szCs w:val="28"/>
        </w:rPr>
      </w:pPr>
      <w:r w:rsidRPr="00377AC1">
        <w:rPr>
          <w:sz w:val="28"/>
          <w:szCs w:val="28"/>
        </w:rPr>
        <w:t>В лесопромышленный комплекс района  входят около 30 организаций и свыше 50 индивидуальных предпринимателей. Заготовлено древесины -  2 280,0 тыс. куб.м. Самый большой объем заготовки составляет у арендаторов – АО «Монди СЛПК», ООО «СЛДК», ООО «Комиинвестпром», ООО «Жешартский ЛПК». На аукционах  продано почти 440 тыс. куб.м., местному населению выписано лесобилетов на 32,5 тыс. куб.м. древесины.</w:t>
      </w:r>
    </w:p>
    <w:p w:rsidR="00377AC1" w:rsidRPr="00377AC1" w:rsidRDefault="00377AC1" w:rsidP="00377AC1">
      <w:pPr>
        <w:ind w:firstLine="709"/>
        <w:jc w:val="both"/>
        <w:rPr>
          <w:rStyle w:val="FontStyle11"/>
          <w:b/>
          <w:sz w:val="28"/>
          <w:szCs w:val="28"/>
        </w:rPr>
      </w:pPr>
      <w:r w:rsidRPr="00377AC1">
        <w:rPr>
          <w:sz w:val="28"/>
          <w:szCs w:val="28"/>
        </w:rPr>
        <w:t xml:space="preserve">Производство лесоматериалов в 2020 году в соотношении к 2019 году составило 106 %. Предприятия ООО «Комилесбизнес», ООО «Комиинвестпром», ИП Игнатов Н.Ю. продолжили реализацию проектов </w:t>
      </w:r>
      <w:r w:rsidRPr="00377AC1">
        <w:rPr>
          <w:rStyle w:val="FontStyle11"/>
          <w:sz w:val="28"/>
          <w:szCs w:val="28"/>
        </w:rPr>
        <w:t xml:space="preserve">по глубокой переработке древесины. </w:t>
      </w:r>
    </w:p>
    <w:p w:rsidR="00377AC1" w:rsidRPr="00377AC1" w:rsidRDefault="00377AC1" w:rsidP="00377AC1">
      <w:pPr>
        <w:ind w:firstLine="709"/>
        <w:jc w:val="both"/>
        <w:rPr>
          <w:sz w:val="28"/>
          <w:szCs w:val="28"/>
        </w:rPr>
      </w:pPr>
      <w:r w:rsidRPr="00377AC1">
        <w:rPr>
          <w:rStyle w:val="FontStyle11"/>
          <w:sz w:val="28"/>
          <w:szCs w:val="28"/>
        </w:rPr>
        <w:t>Б</w:t>
      </w:r>
      <w:r w:rsidRPr="00377AC1">
        <w:rPr>
          <w:sz w:val="28"/>
          <w:szCs w:val="28"/>
        </w:rPr>
        <w:t>ыла продолжена работа по снабжению населения топливными брикетами по сниженной цене за счет республиканской субсидии. Населению отгружено почти 1000 тонн топливных брикетов (производитель ООО «ТБ Усть-Кулом»).</w:t>
      </w:r>
    </w:p>
    <w:p w:rsidR="00377AC1" w:rsidRPr="00377AC1" w:rsidRDefault="00377AC1" w:rsidP="00377AC1">
      <w:pPr>
        <w:ind w:firstLine="709"/>
        <w:jc w:val="both"/>
        <w:rPr>
          <w:i/>
          <w:sz w:val="28"/>
          <w:szCs w:val="28"/>
        </w:rPr>
      </w:pPr>
    </w:p>
    <w:p w:rsidR="00377AC1" w:rsidRPr="00377AC1" w:rsidRDefault="00377AC1" w:rsidP="00377AC1">
      <w:pPr>
        <w:pStyle w:val="af8"/>
        <w:ind w:left="709"/>
        <w:jc w:val="both"/>
        <w:rPr>
          <w:b/>
          <w:sz w:val="28"/>
          <w:szCs w:val="28"/>
          <w:u w:val="single"/>
        </w:rPr>
      </w:pPr>
      <w:r w:rsidRPr="00377AC1">
        <w:rPr>
          <w:b/>
          <w:sz w:val="28"/>
          <w:szCs w:val="28"/>
          <w:u w:val="single"/>
        </w:rPr>
        <w:t>Сельское хозяйство</w:t>
      </w:r>
    </w:p>
    <w:p w:rsidR="00377AC1" w:rsidRPr="00377AC1" w:rsidRDefault="00377AC1" w:rsidP="00377AC1">
      <w:pPr>
        <w:ind w:firstLine="709"/>
        <w:rPr>
          <w:sz w:val="28"/>
          <w:szCs w:val="28"/>
        </w:rPr>
      </w:pPr>
      <w:r w:rsidRPr="00377AC1">
        <w:rPr>
          <w:sz w:val="28"/>
          <w:szCs w:val="28"/>
        </w:rPr>
        <w:t xml:space="preserve">Ведущей отраслью сельского хозяйства в районе является животноводство. </w:t>
      </w:r>
    </w:p>
    <w:p w:rsidR="00377AC1" w:rsidRPr="00377AC1" w:rsidRDefault="00377AC1" w:rsidP="00377AC1">
      <w:pPr>
        <w:ind w:firstLine="709"/>
        <w:rPr>
          <w:sz w:val="28"/>
          <w:szCs w:val="28"/>
        </w:rPr>
      </w:pPr>
      <w:r w:rsidRPr="00377AC1">
        <w:rPr>
          <w:sz w:val="28"/>
          <w:szCs w:val="28"/>
        </w:rPr>
        <w:t xml:space="preserve">Во всех категориях хозяйств района содержалось поголовье крупного рогатого скота в количестве 1850 голов, из них коров - 970. Заготовлено кормов 24,5 центнера кормовых единиц на одну условную голову. Средний надой молока на одну корову составил 2943 кг. На поддержку АПК района направлено без малого 46 млн. рублей, из них 90% средства из федерального и республиканского бюджетов. </w:t>
      </w:r>
    </w:p>
    <w:p w:rsidR="00377AC1" w:rsidRPr="00377AC1" w:rsidRDefault="00377AC1" w:rsidP="00377AC1">
      <w:pPr>
        <w:ind w:firstLine="709"/>
        <w:jc w:val="both"/>
        <w:rPr>
          <w:sz w:val="28"/>
          <w:szCs w:val="28"/>
        </w:rPr>
      </w:pPr>
      <w:r w:rsidRPr="00377AC1">
        <w:rPr>
          <w:sz w:val="28"/>
          <w:szCs w:val="28"/>
        </w:rPr>
        <w:t xml:space="preserve">Инвестиционные вложения в отрасль составили 25 млн. руб., в том числе </w:t>
      </w:r>
      <w:r w:rsidRPr="00377AC1">
        <w:rPr>
          <w:b/>
          <w:sz w:val="28"/>
          <w:szCs w:val="28"/>
        </w:rPr>
        <w:t xml:space="preserve"> </w:t>
      </w:r>
      <w:r w:rsidRPr="00377AC1">
        <w:rPr>
          <w:sz w:val="28"/>
          <w:szCs w:val="28"/>
        </w:rPr>
        <w:t xml:space="preserve">на строительство ферм почти 7,5 млн. руб. Продолжилось строительство фермы в с.Деревянск на 50 голов, завершено строительство на 100 голов в с. Дон. Аграрии получили грантовую поддержку </w:t>
      </w:r>
      <w:r w:rsidRPr="00377AC1">
        <w:rPr>
          <w:sz w:val="28"/>
          <w:szCs w:val="28"/>
        </w:rPr>
        <w:lastRenderedPageBreak/>
        <w:t>потребительских кооперативов, начинающих фермеров в  сумме 8,5 млн. руб. Предприятиями и фермерами  приобретено 3 автомобиля, трактор Белорус, трактор с погрузчиком  и 2 минитрактора, 16 единиц сельхозтехники и навесного оборудования, 17 голов племенного крупного рогатого скота,  капитально отремонтировано 15 гектаров мелиоративных земель.</w:t>
      </w:r>
    </w:p>
    <w:p w:rsidR="00377AC1" w:rsidRPr="00377AC1" w:rsidRDefault="00377AC1" w:rsidP="00377AC1">
      <w:pPr>
        <w:ind w:firstLine="709"/>
        <w:jc w:val="both"/>
        <w:rPr>
          <w:sz w:val="28"/>
          <w:szCs w:val="28"/>
        </w:rPr>
      </w:pPr>
      <w:r w:rsidRPr="00377AC1">
        <w:rPr>
          <w:sz w:val="28"/>
          <w:szCs w:val="28"/>
        </w:rPr>
        <w:t>На реализацию мероприятий по поддержке сельхозтоваропроизводителей из райбюджета израсходовано 2 210,0 0 тыс. руб.</w:t>
      </w:r>
    </w:p>
    <w:p w:rsidR="00377AC1" w:rsidRPr="00377AC1" w:rsidRDefault="00377AC1" w:rsidP="00377AC1">
      <w:pPr>
        <w:ind w:firstLine="709"/>
        <w:jc w:val="both"/>
        <w:rPr>
          <w:sz w:val="28"/>
          <w:szCs w:val="28"/>
        </w:rPr>
      </w:pPr>
      <w:r w:rsidRPr="00377AC1">
        <w:rPr>
          <w:sz w:val="28"/>
          <w:szCs w:val="28"/>
        </w:rPr>
        <w:tab/>
        <w:t xml:space="preserve"> </w:t>
      </w:r>
    </w:p>
    <w:p w:rsidR="00377AC1" w:rsidRPr="00377AC1" w:rsidRDefault="00377AC1" w:rsidP="00377AC1">
      <w:pPr>
        <w:pStyle w:val="afe"/>
        <w:ind w:left="709"/>
        <w:jc w:val="both"/>
        <w:rPr>
          <w:b/>
          <w:sz w:val="28"/>
          <w:szCs w:val="28"/>
          <w:u w:val="single"/>
        </w:rPr>
      </w:pPr>
      <w:r w:rsidRPr="00377AC1">
        <w:rPr>
          <w:b/>
          <w:sz w:val="28"/>
          <w:szCs w:val="28"/>
          <w:u w:val="single"/>
        </w:rPr>
        <w:t>Малый бизнес, предпринимательство</w:t>
      </w:r>
    </w:p>
    <w:p w:rsidR="00377AC1" w:rsidRPr="00377AC1" w:rsidRDefault="00377AC1" w:rsidP="00377AC1">
      <w:pPr>
        <w:pStyle w:val="ConsPlusNormal"/>
        <w:ind w:firstLine="709"/>
        <w:jc w:val="both"/>
        <w:rPr>
          <w:rFonts w:ascii="Times New Roman" w:hAnsi="Times New Roman" w:cs="Times New Roman"/>
          <w:sz w:val="28"/>
          <w:szCs w:val="28"/>
        </w:rPr>
      </w:pPr>
      <w:r w:rsidRPr="00377AC1">
        <w:rPr>
          <w:rFonts w:ascii="Times New Roman" w:hAnsi="Times New Roman" w:cs="Times New Roman"/>
          <w:sz w:val="28"/>
          <w:szCs w:val="28"/>
        </w:rPr>
        <w:t>В течение 2020 года количество  индивидуальных предпринимателей с 453 снизилось до  419. Реализованы мероприятия по финансовой поддержке субъектов малого и среднего предпринимательства на сумму более 3 млн. рублей.  Отраслевая структура малого предпринимательства</w:t>
      </w:r>
      <w:r w:rsidRPr="00377AC1">
        <w:rPr>
          <w:rFonts w:ascii="Times New Roman" w:hAnsi="Times New Roman" w:cs="Times New Roman"/>
          <w:b/>
          <w:sz w:val="28"/>
          <w:szCs w:val="28"/>
        </w:rPr>
        <w:t xml:space="preserve">: </w:t>
      </w:r>
      <w:r w:rsidRPr="00377AC1">
        <w:rPr>
          <w:rFonts w:ascii="Times New Roman" w:hAnsi="Times New Roman" w:cs="Times New Roman"/>
          <w:sz w:val="28"/>
          <w:szCs w:val="28"/>
        </w:rPr>
        <w:t xml:space="preserve">лесная и с/х деятельность – 21,5%, розничная  торговля - 34,8 %, обрабатывающее производство – 7,2%, транспортировка и хранение -  11%, строительство – 7,2%. </w:t>
      </w:r>
    </w:p>
    <w:p w:rsidR="00377AC1" w:rsidRPr="00377AC1" w:rsidRDefault="00377AC1" w:rsidP="00377AC1">
      <w:pPr>
        <w:ind w:firstLine="709"/>
        <w:rPr>
          <w:sz w:val="28"/>
          <w:szCs w:val="28"/>
          <w:shd w:val="clear" w:color="auto" w:fill="FFFFFF"/>
        </w:rPr>
      </w:pPr>
    </w:p>
    <w:p w:rsidR="00377AC1" w:rsidRPr="00377AC1" w:rsidRDefault="00377AC1" w:rsidP="00377AC1">
      <w:pPr>
        <w:pStyle w:val="afe"/>
        <w:ind w:left="0" w:firstLine="709"/>
        <w:jc w:val="both"/>
        <w:rPr>
          <w:b/>
          <w:sz w:val="28"/>
          <w:szCs w:val="28"/>
          <w:u w:val="single"/>
        </w:rPr>
      </w:pPr>
      <w:r w:rsidRPr="00377AC1">
        <w:rPr>
          <w:b/>
          <w:sz w:val="28"/>
          <w:szCs w:val="28"/>
          <w:u w:val="single"/>
        </w:rPr>
        <w:t>Социально-экономическое сотрудничество</w:t>
      </w:r>
    </w:p>
    <w:p w:rsidR="00377AC1" w:rsidRPr="00377AC1" w:rsidRDefault="00377AC1" w:rsidP="00377AC1">
      <w:pPr>
        <w:tabs>
          <w:tab w:val="left" w:pos="8822"/>
        </w:tabs>
        <w:ind w:firstLine="709"/>
        <w:jc w:val="both"/>
        <w:rPr>
          <w:sz w:val="28"/>
          <w:szCs w:val="28"/>
        </w:rPr>
      </w:pPr>
      <w:r w:rsidRPr="00377AC1">
        <w:rPr>
          <w:sz w:val="28"/>
          <w:szCs w:val="28"/>
        </w:rPr>
        <w:t>В течение 2020 года было заключено договоров социального партнерства на общую сумму около 12 млн. рублей. Денежные средства, выделяемые Монди в рамках соцсоглашения, направлены  на развитие экономики и укрепление материальной базы соц.учреждений. Средства были направлены на строительство фермы в с.Дон, приобретение автобуса, поддержку проекта строительства цеха по производству арболитовых блоков в Зимстане, ремонт школ, приобретение имущества для маневренного жилья, под школу-интернат.</w:t>
      </w:r>
    </w:p>
    <w:p w:rsidR="00377AC1" w:rsidRPr="00377AC1" w:rsidRDefault="00377AC1" w:rsidP="00377AC1">
      <w:pPr>
        <w:tabs>
          <w:tab w:val="num" w:pos="0"/>
        </w:tabs>
        <w:ind w:firstLine="709"/>
        <w:jc w:val="both"/>
        <w:rPr>
          <w:sz w:val="28"/>
          <w:szCs w:val="28"/>
        </w:rPr>
      </w:pPr>
      <w:r w:rsidRPr="00377AC1">
        <w:rPr>
          <w:sz w:val="28"/>
          <w:szCs w:val="28"/>
        </w:rPr>
        <w:t xml:space="preserve">Ежегодно существенную помощь на территории сельского поселения «Вольдино» оказывает градообразующее предприятие ООО «Комилесбизнес», выделяя около 1 млн. рублей. Предприятие содержит дороги, оказывает помощь в содержании пожарной машины, предоставляет гараж для школьного автобуса, выделяет деньги на проведение различных мероприятий. </w:t>
      </w:r>
    </w:p>
    <w:p w:rsidR="00377AC1" w:rsidRPr="00377AC1" w:rsidRDefault="00377AC1" w:rsidP="00377AC1">
      <w:pPr>
        <w:pStyle w:val="afe"/>
        <w:ind w:left="0" w:firstLine="709"/>
        <w:jc w:val="both"/>
        <w:rPr>
          <w:sz w:val="28"/>
          <w:szCs w:val="28"/>
        </w:rPr>
      </w:pPr>
      <w:r w:rsidRPr="00377AC1">
        <w:rPr>
          <w:sz w:val="28"/>
          <w:szCs w:val="28"/>
        </w:rPr>
        <w:t xml:space="preserve">Успешно осуществляется социальное партнерство ООО «СЛДК» на территории СП «Диасеръя». Ежегодно не менее 2 млн. рублей предприятие вкладывает в решение проблем поселения. Предприятие оказало спонсорскую помощь школе в размере 300,0 тыс. рублей. Большие средства ими были вложены в ремонт и укрепление материально-технической базы  детсада, ремонт и содержание поселенческих улично-дорожной сети пст.Диасеръя, мостовых переходов. </w:t>
      </w:r>
    </w:p>
    <w:p w:rsidR="00377AC1" w:rsidRPr="00377AC1" w:rsidRDefault="00377AC1" w:rsidP="00377AC1">
      <w:pPr>
        <w:tabs>
          <w:tab w:val="left" w:pos="8822"/>
        </w:tabs>
        <w:ind w:firstLine="709"/>
        <w:jc w:val="both"/>
        <w:rPr>
          <w:sz w:val="28"/>
          <w:szCs w:val="28"/>
        </w:rPr>
      </w:pPr>
      <w:r w:rsidRPr="00377AC1">
        <w:rPr>
          <w:sz w:val="28"/>
          <w:szCs w:val="28"/>
        </w:rPr>
        <w:t xml:space="preserve">Значительную поддержку на протяжении нескольких лет оказывают предприятия «Лессервис» и «Комиинвестпром». В прошлом году благодаря их помощи удалось приобрести автомобиль для осуществления процесса обучения начинающих водителей для Дома детского творчества «Патриот», </w:t>
      </w:r>
      <w:r w:rsidRPr="00377AC1">
        <w:rPr>
          <w:sz w:val="28"/>
          <w:szCs w:val="28"/>
        </w:rPr>
        <w:lastRenderedPageBreak/>
        <w:t>начать строительство нового телятника в с.Ульяново, обустроить скважину в д. Габово и приобрести материал для начала ремонта подъездной дороги к школе с. Н.Воч.</w:t>
      </w:r>
    </w:p>
    <w:p w:rsidR="00377AC1" w:rsidRPr="00377AC1" w:rsidRDefault="00377AC1" w:rsidP="00377AC1">
      <w:pPr>
        <w:tabs>
          <w:tab w:val="left" w:pos="8822"/>
        </w:tabs>
        <w:ind w:firstLine="709"/>
        <w:jc w:val="both"/>
        <w:rPr>
          <w:sz w:val="28"/>
          <w:szCs w:val="28"/>
        </w:rPr>
      </w:pPr>
      <w:r w:rsidRPr="00377AC1">
        <w:rPr>
          <w:sz w:val="28"/>
          <w:szCs w:val="28"/>
        </w:rPr>
        <w:t xml:space="preserve">Также благодаря нашим партнерам были приобретены лыжи для членов сборной района – людям с инвалидностью, спортинвентарь и экипировку для спортивной школы, оказана помощь в доставке церковного купола для храма с.Усть-Кулом, выделялись средства на проведение спортивных соревнований, обеспечены выезды наших детей на различные конкурсы и многое другое. </w:t>
      </w:r>
    </w:p>
    <w:p w:rsidR="00377AC1" w:rsidRPr="00377AC1" w:rsidRDefault="00377AC1" w:rsidP="00377AC1">
      <w:pPr>
        <w:tabs>
          <w:tab w:val="left" w:pos="8822"/>
        </w:tabs>
        <w:ind w:firstLine="709"/>
        <w:jc w:val="both"/>
        <w:rPr>
          <w:sz w:val="28"/>
          <w:szCs w:val="28"/>
        </w:rPr>
      </w:pPr>
    </w:p>
    <w:p w:rsidR="00377AC1" w:rsidRPr="00377AC1" w:rsidRDefault="00377AC1" w:rsidP="00377AC1">
      <w:pPr>
        <w:pStyle w:val="afe"/>
        <w:ind w:left="0" w:firstLine="709"/>
        <w:jc w:val="both"/>
        <w:rPr>
          <w:b/>
          <w:sz w:val="28"/>
          <w:szCs w:val="28"/>
          <w:u w:val="single"/>
        </w:rPr>
      </w:pPr>
      <w:r w:rsidRPr="00377AC1">
        <w:rPr>
          <w:b/>
          <w:sz w:val="28"/>
          <w:szCs w:val="28"/>
          <w:u w:val="single"/>
        </w:rPr>
        <w:t xml:space="preserve"> Перспективы развития экономики</w:t>
      </w:r>
    </w:p>
    <w:p w:rsidR="00377AC1" w:rsidRPr="00377AC1" w:rsidRDefault="00377AC1" w:rsidP="00377AC1">
      <w:pPr>
        <w:ind w:firstLine="709"/>
        <w:jc w:val="both"/>
        <w:rPr>
          <w:sz w:val="28"/>
          <w:szCs w:val="28"/>
        </w:rPr>
      </w:pPr>
      <w:r w:rsidRPr="00377AC1">
        <w:rPr>
          <w:sz w:val="28"/>
          <w:szCs w:val="28"/>
        </w:rPr>
        <w:t>Разработана новая Стратегия социально-экономического развития района до 2035 года, которая прошла процедуру  согласования с органами государственной власти Республики Коми, общественное обсуждение. Обновлен Инвестиционный паспорт МР «Усть-Куломский».</w:t>
      </w:r>
    </w:p>
    <w:p w:rsidR="00377AC1" w:rsidRPr="00377AC1" w:rsidRDefault="00377AC1" w:rsidP="00377AC1">
      <w:pPr>
        <w:pStyle w:val="afe"/>
        <w:ind w:left="0" w:firstLine="709"/>
        <w:jc w:val="both"/>
        <w:rPr>
          <w:sz w:val="28"/>
          <w:szCs w:val="28"/>
        </w:rPr>
      </w:pPr>
      <w:r w:rsidRPr="00377AC1">
        <w:rPr>
          <w:sz w:val="28"/>
          <w:szCs w:val="28"/>
        </w:rPr>
        <w:t>Перечислим новые проекты, которые будут реализованы в районе в ближайшее время. В 2021 году намечается добыча  строительного камня предприятием ООО «НПС» на месторождении «Ышкемес».  В  этих целях инвестором планируется обустройство подъездной дороги к месторождению и проведение линии электропередачи. Нами совместно с предпринимателем поданы документы в Министерство инвестиций, промышленности и транспорта для участия в конкурсе на получение федеральных средств на поддержку проекта.</w:t>
      </w:r>
    </w:p>
    <w:p w:rsidR="00377AC1" w:rsidRPr="00377AC1" w:rsidRDefault="00377AC1" w:rsidP="00377AC1">
      <w:pPr>
        <w:pStyle w:val="afe"/>
        <w:ind w:left="0" w:firstLine="709"/>
        <w:jc w:val="both"/>
        <w:rPr>
          <w:sz w:val="28"/>
          <w:szCs w:val="28"/>
        </w:rPr>
      </w:pPr>
      <w:r w:rsidRPr="00377AC1">
        <w:rPr>
          <w:sz w:val="28"/>
          <w:szCs w:val="28"/>
        </w:rPr>
        <w:t xml:space="preserve">Реализуются проекты в лесной отрасли, в т.ч. по глубокой переработке  древесины. Увеличивается спрос на биотопливо - открываются новые цеха, расширяется производство на имеющихся площадях. Очень рассчитываем, что в этом году откроется производство арболитовых блоков в п.Зимстан. Будут строиться новые фермы, планируется открытие новых пунктов переработки мяса, молока.  В настоящее время ведутся переговоры о возобновлении в п.Ярашью  производственной деятельности на бывшей базе ИП Третьякова с условием привлечения на работу местного населения. </w:t>
      </w:r>
    </w:p>
    <w:p w:rsidR="00377AC1" w:rsidRPr="00377AC1" w:rsidRDefault="00377AC1" w:rsidP="00377AC1">
      <w:pPr>
        <w:pStyle w:val="afe"/>
        <w:ind w:left="0" w:firstLine="709"/>
        <w:jc w:val="both"/>
        <w:rPr>
          <w:sz w:val="28"/>
          <w:szCs w:val="28"/>
        </w:rPr>
      </w:pPr>
      <w:r w:rsidRPr="00377AC1">
        <w:rPr>
          <w:sz w:val="28"/>
          <w:szCs w:val="28"/>
        </w:rPr>
        <w:t>Администрация продолжит работу по укреплению и развитию экономического потенциала района.</w:t>
      </w:r>
    </w:p>
    <w:p w:rsidR="00377AC1" w:rsidRPr="00377AC1" w:rsidRDefault="00377AC1" w:rsidP="00377AC1">
      <w:pPr>
        <w:ind w:firstLine="709"/>
        <w:jc w:val="both"/>
        <w:rPr>
          <w:b/>
          <w:sz w:val="28"/>
          <w:szCs w:val="28"/>
          <w:u w:val="single"/>
        </w:rPr>
      </w:pPr>
    </w:p>
    <w:p w:rsidR="00377AC1" w:rsidRPr="00377AC1" w:rsidRDefault="00377AC1" w:rsidP="00377AC1">
      <w:pPr>
        <w:ind w:firstLine="709"/>
        <w:rPr>
          <w:b/>
          <w:sz w:val="28"/>
          <w:szCs w:val="28"/>
          <w:u w:val="single"/>
        </w:rPr>
      </w:pPr>
      <w:r w:rsidRPr="00377AC1">
        <w:rPr>
          <w:b/>
          <w:sz w:val="28"/>
          <w:szCs w:val="28"/>
          <w:u w:val="single"/>
        </w:rPr>
        <w:t>Обеспечение безопасности жизнедеятельности</w:t>
      </w:r>
    </w:p>
    <w:p w:rsidR="00377AC1" w:rsidRPr="00377AC1" w:rsidRDefault="00377AC1" w:rsidP="00377AC1">
      <w:pPr>
        <w:pStyle w:val="afe"/>
        <w:numPr>
          <w:ilvl w:val="0"/>
          <w:numId w:val="42"/>
        </w:numPr>
        <w:ind w:left="0" w:firstLine="709"/>
        <w:jc w:val="both"/>
        <w:rPr>
          <w:sz w:val="28"/>
          <w:szCs w:val="28"/>
        </w:rPr>
      </w:pPr>
      <w:r w:rsidRPr="00377AC1">
        <w:rPr>
          <w:sz w:val="28"/>
          <w:szCs w:val="28"/>
          <w:u w:val="single"/>
        </w:rPr>
        <w:t>Весенний паводок.</w:t>
      </w:r>
      <w:r w:rsidRPr="00377AC1">
        <w:rPr>
          <w:sz w:val="28"/>
          <w:szCs w:val="28"/>
        </w:rPr>
        <w:t xml:space="preserve"> В мае месяце уровень паводковых вод поднялся до максимальных значений по результатам наблюдений за последние 40 лет. П</w:t>
      </w:r>
      <w:r w:rsidRPr="00377AC1">
        <w:rPr>
          <w:bCs/>
          <w:sz w:val="28"/>
          <w:szCs w:val="28"/>
        </w:rPr>
        <w:t>ревышение критической отметки на  3-х водомерных постах составило от 45 до 99 см. Было подтоплено 279 придомовых территорий, 210 жилых помещений, где проживает 776 человек. Наиболее сложная обстановка сложилась в поселках Югыдъяг и Смолянка, где было пострадало порядка 80% территории.</w:t>
      </w:r>
      <w:r w:rsidRPr="00377AC1">
        <w:rPr>
          <w:sz w:val="28"/>
          <w:szCs w:val="28"/>
        </w:rPr>
        <w:t xml:space="preserve"> </w:t>
      </w:r>
    </w:p>
    <w:p w:rsidR="00377AC1" w:rsidRPr="00377AC1" w:rsidRDefault="00377AC1" w:rsidP="00377AC1">
      <w:pPr>
        <w:tabs>
          <w:tab w:val="left" w:pos="1418"/>
        </w:tabs>
        <w:ind w:firstLine="709"/>
        <w:jc w:val="both"/>
        <w:rPr>
          <w:sz w:val="28"/>
          <w:szCs w:val="28"/>
        </w:rPr>
      </w:pPr>
      <w:r w:rsidRPr="00377AC1">
        <w:rPr>
          <w:sz w:val="28"/>
          <w:szCs w:val="28"/>
        </w:rPr>
        <w:t xml:space="preserve">В период весеннего половодья в районе оказались размытыми 31 участок автодорог общего пользования, из них 27 - на дорогах </w:t>
      </w:r>
      <w:r w:rsidRPr="00377AC1">
        <w:rPr>
          <w:sz w:val="28"/>
          <w:szCs w:val="28"/>
        </w:rPr>
        <w:lastRenderedPageBreak/>
        <w:t>республиканского значения и 4 - местного значения, были значительно повреждены опоры моста через реку Ын в направлении п. Белоборск.</w:t>
      </w:r>
      <w:r w:rsidRPr="00377AC1">
        <w:rPr>
          <w:bCs/>
          <w:sz w:val="28"/>
          <w:szCs w:val="28"/>
        </w:rPr>
        <w:t xml:space="preserve"> </w:t>
      </w:r>
      <w:r w:rsidRPr="00377AC1">
        <w:rPr>
          <w:sz w:val="28"/>
          <w:szCs w:val="28"/>
        </w:rPr>
        <w:t>Затраты на ликвидацию последствий весеннего половодья из бюджета района составили свыше 3,0 млн. рублей, из республиканского – более 13,0 млн. рублей.</w:t>
      </w:r>
    </w:p>
    <w:p w:rsidR="00377AC1" w:rsidRPr="00377AC1" w:rsidRDefault="00377AC1" w:rsidP="00377AC1">
      <w:pPr>
        <w:pStyle w:val="ae"/>
        <w:numPr>
          <w:ilvl w:val="0"/>
          <w:numId w:val="42"/>
        </w:numPr>
        <w:spacing w:before="0" w:after="0"/>
        <w:ind w:left="0" w:right="0" w:firstLine="709"/>
        <w:rPr>
          <w:rFonts w:ascii="Times New Roman" w:hAnsi="Times New Roman"/>
          <w:sz w:val="28"/>
          <w:szCs w:val="28"/>
        </w:rPr>
      </w:pPr>
      <w:r w:rsidRPr="00377AC1">
        <w:rPr>
          <w:rFonts w:ascii="Times New Roman" w:hAnsi="Times New Roman"/>
          <w:sz w:val="28"/>
          <w:szCs w:val="28"/>
          <w:u w:val="single"/>
        </w:rPr>
        <w:t>Пожарная безопасность.</w:t>
      </w:r>
      <w:r w:rsidRPr="00377AC1">
        <w:rPr>
          <w:rFonts w:ascii="Times New Roman" w:hAnsi="Times New Roman"/>
          <w:b/>
          <w:sz w:val="28"/>
          <w:szCs w:val="28"/>
        </w:rPr>
        <w:t xml:space="preserve"> </w:t>
      </w:r>
      <w:r w:rsidRPr="00377AC1">
        <w:rPr>
          <w:rFonts w:ascii="Times New Roman" w:hAnsi="Times New Roman"/>
          <w:sz w:val="28"/>
          <w:szCs w:val="28"/>
        </w:rPr>
        <w:t>Сельским поселениям было выделено из бюджета района почти 2,0 млн.рублей на обеспечение первичных мер пожарной безопасности. Было построено 6 и отремонтировано 4 пожарных водоема, произведены работы по оборудованию и обновлению противопожарных разрывов и минерализованных полос в 16 населенных пунктах района, подверженных угрозе лесных пожаров.</w:t>
      </w:r>
    </w:p>
    <w:p w:rsidR="00377AC1" w:rsidRPr="00377AC1" w:rsidRDefault="00377AC1" w:rsidP="00377AC1">
      <w:pPr>
        <w:tabs>
          <w:tab w:val="left" w:pos="1418"/>
        </w:tabs>
        <w:ind w:firstLine="709"/>
        <w:jc w:val="both"/>
        <w:rPr>
          <w:sz w:val="28"/>
          <w:szCs w:val="28"/>
        </w:rPr>
      </w:pPr>
      <w:r w:rsidRPr="00377AC1">
        <w:rPr>
          <w:color w:val="000000"/>
          <w:sz w:val="28"/>
          <w:szCs w:val="28"/>
        </w:rPr>
        <w:t xml:space="preserve">На территории района в 2020 году в результате погодных условий зарегистрировано 18 лесных пожаров на площади 35 га, что на 14 больше, чем в 2019 году. </w:t>
      </w:r>
      <w:r w:rsidRPr="00377AC1">
        <w:rPr>
          <w:sz w:val="28"/>
          <w:szCs w:val="28"/>
          <w:shd w:val="clear" w:color="auto" w:fill="FFFFFF"/>
        </w:rPr>
        <w:t>В рамках модернизации муниципальной системы оповещения было дополнительно приобретено три комплекта систем оповещения на сумму 594,0 тыс. руб., которые будут установлены до пожароопасного периода в поселках Озъяг, Зимстан, Тимшер.</w:t>
      </w:r>
    </w:p>
    <w:p w:rsidR="00377AC1" w:rsidRPr="00377AC1" w:rsidRDefault="00377AC1" w:rsidP="00377AC1">
      <w:pPr>
        <w:pStyle w:val="afe"/>
        <w:numPr>
          <w:ilvl w:val="0"/>
          <w:numId w:val="42"/>
        </w:numPr>
        <w:ind w:left="0" w:firstLine="709"/>
        <w:jc w:val="both"/>
        <w:rPr>
          <w:b/>
          <w:color w:val="000000"/>
          <w:sz w:val="28"/>
          <w:szCs w:val="28"/>
        </w:rPr>
      </w:pPr>
      <w:r w:rsidRPr="00377AC1">
        <w:rPr>
          <w:color w:val="000000"/>
          <w:sz w:val="28"/>
          <w:szCs w:val="28"/>
          <w:u w:val="single"/>
        </w:rPr>
        <w:t>Видеонаблюдение</w:t>
      </w:r>
      <w:r w:rsidRPr="00377AC1">
        <w:rPr>
          <w:color w:val="000000"/>
          <w:sz w:val="28"/>
          <w:szCs w:val="28"/>
        </w:rPr>
        <w:t>. В рамках мероприятий по обеспечению правопорядка и профилактики правонарушений была проведена реконструкция действующей системы видеонаблюдения на сумму 1 млн. 626 тыс. руб., установлено в центре с. Усть-Кулом 17 камер видеонаблюдения.</w:t>
      </w:r>
    </w:p>
    <w:p w:rsidR="00377AC1" w:rsidRPr="00377AC1" w:rsidRDefault="00377AC1" w:rsidP="00377AC1">
      <w:pPr>
        <w:ind w:firstLine="709"/>
        <w:jc w:val="both"/>
        <w:rPr>
          <w:color w:val="000000"/>
          <w:sz w:val="28"/>
          <w:szCs w:val="28"/>
        </w:rPr>
      </w:pPr>
      <w:r w:rsidRPr="00377AC1">
        <w:rPr>
          <w:color w:val="000000"/>
          <w:sz w:val="28"/>
          <w:szCs w:val="28"/>
        </w:rPr>
        <w:t xml:space="preserve">В целях реализации мероприятий по антитеррористической защищенности в 2020 году оборудована системой видеонаблюдения Югыдъягская средняя школа на сумму 150 тыс. руб. </w:t>
      </w:r>
    </w:p>
    <w:p w:rsidR="00377AC1" w:rsidRPr="00377AC1" w:rsidRDefault="00377AC1" w:rsidP="00377AC1">
      <w:pPr>
        <w:shd w:val="clear" w:color="auto" w:fill="FEFEFE"/>
        <w:ind w:firstLine="709"/>
        <w:jc w:val="both"/>
        <w:outlineLvl w:val="1"/>
        <w:rPr>
          <w:b/>
          <w:sz w:val="28"/>
          <w:szCs w:val="28"/>
          <w:u w:val="single"/>
        </w:rPr>
      </w:pPr>
    </w:p>
    <w:p w:rsidR="00377AC1" w:rsidRPr="00377AC1" w:rsidRDefault="00377AC1" w:rsidP="00377AC1">
      <w:pPr>
        <w:shd w:val="clear" w:color="auto" w:fill="FEFEFE"/>
        <w:ind w:firstLine="709"/>
        <w:jc w:val="both"/>
        <w:outlineLvl w:val="1"/>
        <w:rPr>
          <w:b/>
          <w:sz w:val="28"/>
          <w:szCs w:val="28"/>
          <w:u w:val="single"/>
        </w:rPr>
      </w:pPr>
      <w:r w:rsidRPr="00377AC1">
        <w:rPr>
          <w:b/>
          <w:sz w:val="28"/>
          <w:szCs w:val="28"/>
          <w:u w:val="single"/>
        </w:rPr>
        <w:t xml:space="preserve"> Жилищно-коммунальная отрасль</w:t>
      </w:r>
    </w:p>
    <w:p w:rsidR="00377AC1" w:rsidRPr="00377AC1" w:rsidRDefault="00377AC1" w:rsidP="00377AC1">
      <w:pPr>
        <w:ind w:firstLine="709"/>
        <w:jc w:val="both"/>
        <w:rPr>
          <w:sz w:val="28"/>
          <w:szCs w:val="28"/>
        </w:rPr>
      </w:pPr>
      <w:r w:rsidRPr="00377AC1">
        <w:rPr>
          <w:sz w:val="28"/>
          <w:szCs w:val="28"/>
        </w:rPr>
        <w:t>1)</w:t>
      </w:r>
      <w:r w:rsidRPr="00377AC1">
        <w:rPr>
          <w:b/>
          <w:sz w:val="28"/>
          <w:szCs w:val="28"/>
        </w:rPr>
        <w:t xml:space="preserve"> </w:t>
      </w:r>
      <w:r w:rsidRPr="00377AC1">
        <w:rPr>
          <w:sz w:val="28"/>
          <w:szCs w:val="28"/>
          <w:u w:val="single"/>
        </w:rPr>
        <w:t>Подготовка к отопительному сезону.</w:t>
      </w:r>
      <w:r w:rsidRPr="00377AC1">
        <w:rPr>
          <w:sz w:val="28"/>
          <w:szCs w:val="28"/>
        </w:rPr>
        <w:t xml:space="preserve"> Для обеспечения устойчивости и надежности работы ЖКХ и жизнедеятельности  населенных пунктов района в течение летнего периода подготовлены котельные, тепловые и водопроводные сети: 39 котельных, 34,49 км тепловых сетей, 110,6 км водопроводных сетей, 18,8 канализационных сетей, заменено 0,83 км ветхих тепловых сетей и 1,15 км ветхих водопроводных сетей.</w:t>
      </w:r>
    </w:p>
    <w:p w:rsidR="00377AC1" w:rsidRPr="00377AC1" w:rsidRDefault="00377AC1" w:rsidP="00377AC1">
      <w:pPr>
        <w:ind w:firstLine="709"/>
        <w:jc w:val="both"/>
        <w:rPr>
          <w:sz w:val="28"/>
          <w:szCs w:val="28"/>
        </w:rPr>
      </w:pPr>
      <w:r w:rsidRPr="00377AC1">
        <w:rPr>
          <w:sz w:val="28"/>
          <w:szCs w:val="28"/>
        </w:rPr>
        <w:t xml:space="preserve">В рамках реализации инвестиционной программы, Усть-Куломским филиалом АО «КТК» в 2020 году  выполнены работы по замене трех котлов в с. Помоздино, что обеспечит надежное отопление здания новой школы на 400 мест. Установлено два новых котла в пст. Кебанъель и один в с. Керчомъя </w:t>
      </w:r>
    </w:p>
    <w:p w:rsidR="00377AC1" w:rsidRPr="00377AC1" w:rsidRDefault="00377AC1" w:rsidP="00377AC1">
      <w:pPr>
        <w:pStyle w:val="ConsPlusTitle"/>
        <w:widowControl/>
        <w:numPr>
          <w:ilvl w:val="0"/>
          <w:numId w:val="43"/>
        </w:numPr>
        <w:ind w:left="0" w:firstLine="709"/>
        <w:jc w:val="both"/>
        <w:rPr>
          <w:rFonts w:ascii="Times New Roman" w:hAnsi="Times New Roman" w:cs="Times New Roman"/>
          <w:b w:val="0"/>
          <w:sz w:val="28"/>
          <w:szCs w:val="28"/>
        </w:rPr>
      </w:pPr>
      <w:r w:rsidRPr="00377AC1">
        <w:rPr>
          <w:rFonts w:ascii="Times New Roman" w:hAnsi="Times New Roman" w:cs="Times New Roman"/>
          <w:b w:val="0"/>
          <w:sz w:val="28"/>
          <w:szCs w:val="28"/>
          <w:u w:val="single"/>
        </w:rPr>
        <w:t>Водоснабжение.</w:t>
      </w:r>
      <w:r w:rsidRPr="00377AC1">
        <w:rPr>
          <w:rFonts w:ascii="Times New Roman" w:hAnsi="Times New Roman" w:cs="Times New Roman"/>
          <w:b w:val="0"/>
          <w:sz w:val="28"/>
          <w:szCs w:val="28"/>
        </w:rPr>
        <w:t xml:space="preserve"> Произведена замена ветхих водопроводных сетей общей</w:t>
      </w:r>
      <w:r w:rsidRPr="00377AC1">
        <w:rPr>
          <w:rFonts w:ascii="Times New Roman" w:hAnsi="Times New Roman" w:cs="Times New Roman"/>
          <w:b w:val="0"/>
          <w:color w:val="000000"/>
          <w:sz w:val="28"/>
          <w:szCs w:val="28"/>
          <w:shd w:val="clear" w:color="auto" w:fill="FFFFFF"/>
        </w:rPr>
        <w:t xml:space="preserve"> протяженностью 1,15 км., об</w:t>
      </w:r>
      <w:r w:rsidRPr="00377AC1">
        <w:rPr>
          <w:rFonts w:ascii="Times New Roman" w:hAnsi="Times New Roman" w:cs="Times New Roman"/>
          <w:b w:val="0"/>
          <w:sz w:val="28"/>
          <w:szCs w:val="28"/>
        </w:rPr>
        <w:t xml:space="preserve">устроены водопроводные сети в п. Озъяг, а также в д. Пузла, выполнен </w:t>
      </w:r>
      <w:r w:rsidRPr="00377AC1">
        <w:rPr>
          <w:rFonts w:ascii="Times New Roman" w:hAnsi="Times New Roman" w:cs="Times New Roman"/>
          <w:b w:val="0"/>
          <w:color w:val="000000"/>
          <w:sz w:val="28"/>
          <w:szCs w:val="28"/>
          <w:shd w:val="clear" w:color="auto" w:fill="FFFFFF"/>
        </w:rPr>
        <w:t>кап.ремонт источников водоснабжения в п.Ягкедж, с.Усть-Кулом, также проведено т</w:t>
      </w:r>
      <w:r w:rsidRPr="00377AC1">
        <w:rPr>
          <w:rFonts w:ascii="Times New Roman" w:hAnsi="Times New Roman" w:cs="Times New Roman"/>
          <w:b w:val="0"/>
          <w:sz w:val="28"/>
          <w:szCs w:val="28"/>
        </w:rPr>
        <w:t xml:space="preserve">ехобслуживание скважин в пст.Диасеръя, с.Дон, с.Деревянск. За счет местного бюджета была модернизирована система подачи воды в д. Кекур, заменена ветхая линия </w:t>
      </w:r>
      <w:r w:rsidRPr="00377AC1">
        <w:rPr>
          <w:rFonts w:ascii="Times New Roman" w:hAnsi="Times New Roman" w:cs="Times New Roman"/>
          <w:b w:val="0"/>
          <w:sz w:val="28"/>
          <w:szCs w:val="28"/>
        </w:rPr>
        <w:lastRenderedPageBreak/>
        <w:t>электропередач.  Установлено новое насосное оборудование на скважине в с. Пожег.</w:t>
      </w:r>
    </w:p>
    <w:p w:rsidR="00377AC1" w:rsidRPr="00377AC1" w:rsidRDefault="00377AC1" w:rsidP="00377AC1">
      <w:pPr>
        <w:ind w:firstLine="709"/>
        <w:jc w:val="both"/>
        <w:rPr>
          <w:sz w:val="28"/>
          <w:szCs w:val="28"/>
        </w:rPr>
      </w:pPr>
      <w:r w:rsidRPr="00377AC1">
        <w:rPr>
          <w:sz w:val="28"/>
          <w:szCs w:val="28"/>
        </w:rPr>
        <w:t xml:space="preserve">3) </w:t>
      </w:r>
      <w:r w:rsidRPr="00377AC1">
        <w:rPr>
          <w:sz w:val="28"/>
          <w:szCs w:val="28"/>
          <w:u w:val="single"/>
        </w:rPr>
        <w:t>Капремонт МКД</w:t>
      </w:r>
      <w:r w:rsidRPr="00377AC1">
        <w:rPr>
          <w:sz w:val="28"/>
          <w:szCs w:val="28"/>
        </w:rPr>
        <w:t xml:space="preserve">. В рамках реализации региональной программы по кап.ремонту  многоквартирных домов в 2020 году отремонтированы скатные крыши в трех МКД в селах Усть-Кулом и Помоздино, выполнена разработка ПСД по ремонту крыши и ремонту фундамента 1 МКД с. Усть-Кулом.  </w:t>
      </w:r>
    </w:p>
    <w:p w:rsidR="00377AC1" w:rsidRPr="00377AC1" w:rsidRDefault="00377AC1" w:rsidP="00377AC1">
      <w:pPr>
        <w:pStyle w:val="afe"/>
        <w:numPr>
          <w:ilvl w:val="0"/>
          <w:numId w:val="42"/>
        </w:numPr>
        <w:suppressAutoHyphens/>
        <w:ind w:left="0" w:firstLine="709"/>
        <w:jc w:val="both"/>
        <w:rPr>
          <w:sz w:val="28"/>
          <w:szCs w:val="28"/>
        </w:rPr>
      </w:pPr>
      <w:r w:rsidRPr="00377AC1">
        <w:rPr>
          <w:bCs/>
          <w:sz w:val="28"/>
          <w:szCs w:val="28"/>
          <w:u w:val="single"/>
        </w:rPr>
        <w:t>Жилищные вопросы.</w:t>
      </w:r>
      <w:r w:rsidRPr="00377AC1">
        <w:rPr>
          <w:bCs/>
          <w:sz w:val="28"/>
          <w:szCs w:val="28"/>
        </w:rPr>
        <w:t xml:space="preserve"> </w:t>
      </w:r>
      <w:r w:rsidRPr="00377AC1">
        <w:rPr>
          <w:sz w:val="28"/>
          <w:szCs w:val="28"/>
        </w:rPr>
        <w:t>В 2020 году выполнены или на стадии выполнения работы по ремонту, переоборудованию, модернизации и обслуживанию муниципального имущества по 50 договорам на общую сумму около 1,5 млн. рублей, из них по МКД -.на сумму свыше 500,0 тыс. рублей.</w:t>
      </w:r>
    </w:p>
    <w:p w:rsidR="00377AC1" w:rsidRPr="00377AC1" w:rsidRDefault="00377AC1" w:rsidP="00377AC1">
      <w:pPr>
        <w:ind w:firstLine="709"/>
        <w:jc w:val="both"/>
        <w:rPr>
          <w:sz w:val="28"/>
          <w:szCs w:val="28"/>
        </w:rPr>
      </w:pPr>
      <w:r w:rsidRPr="00377AC1">
        <w:rPr>
          <w:sz w:val="28"/>
          <w:szCs w:val="28"/>
        </w:rPr>
        <w:t>В рамках 75-летия победы в ВОВ проводилась работа по текущему и капитальному ремонту жилых помещений участников и инвалидов ВОВ, тружеников тыла и членов их семей. На проведение ремонтов было потрачено свыше 2,5 млн. рублей. Отремонтированы жилые помещения у 2  участников ВОВ, 46  тружеников тыла, 3  вдов, 3 детей войны.</w:t>
      </w:r>
    </w:p>
    <w:p w:rsidR="00377AC1" w:rsidRPr="00377AC1" w:rsidRDefault="00377AC1" w:rsidP="00377AC1">
      <w:pPr>
        <w:autoSpaceDE w:val="0"/>
        <w:autoSpaceDN w:val="0"/>
        <w:adjustRightInd w:val="0"/>
        <w:ind w:firstLine="709"/>
        <w:jc w:val="both"/>
        <w:rPr>
          <w:sz w:val="28"/>
          <w:szCs w:val="28"/>
        </w:rPr>
      </w:pPr>
      <w:r w:rsidRPr="00377AC1">
        <w:rPr>
          <w:color w:val="000000"/>
          <w:sz w:val="28"/>
          <w:szCs w:val="28"/>
          <w:shd w:val="clear" w:color="auto" w:fill="FFFFFF"/>
        </w:rPr>
        <w:t>В 2020г. введен 101 новый индивидуальный жилой дом. Всего индивидуальных застройщиков в районе - 434 человека.</w:t>
      </w:r>
      <w:r w:rsidRPr="00377AC1">
        <w:rPr>
          <w:sz w:val="28"/>
          <w:szCs w:val="28"/>
        </w:rPr>
        <w:t xml:space="preserve"> На строительство или приобретение жилья получили поддержку 7 семей на общую сумму 8,3 млн. руб. В первой половине 2021 года планируется переселить из аварийного жилья  6 семей из поселков Тимшер и Лопьювад. </w:t>
      </w:r>
    </w:p>
    <w:p w:rsidR="00377AC1" w:rsidRPr="00377AC1" w:rsidRDefault="00377AC1" w:rsidP="00377AC1">
      <w:pPr>
        <w:ind w:firstLine="709"/>
        <w:jc w:val="both"/>
        <w:rPr>
          <w:sz w:val="28"/>
          <w:szCs w:val="28"/>
        </w:rPr>
      </w:pPr>
    </w:p>
    <w:p w:rsidR="00377AC1" w:rsidRPr="00377AC1" w:rsidRDefault="00377AC1" w:rsidP="00377AC1">
      <w:pPr>
        <w:pStyle w:val="afe"/>
        <w:numPr>
          <w:ilvl w:val="0"/>
          <w:numId w:val="42"/>
        </w:numPr>
        <w:suppressAutoHyphens/>
        <w:ind w:left="0" w:firstLine="709"/>
        <w:jc w:val="both"/>
        <w:rPr>
          <w:sz w:val="28"/>
          <w:szCs w:val="28"/>
        </w:rPr>
      </w:pPr>
      <w:r w:rsidRPr="00377AC1">
        <w:rPr>
          <w:sz w:val="28"/>
          <w:szCs w:val="28"/>
          <w:u w:val="single"/>
        </w:rPr>
        <w:t xml:space="preserve">Обеспечение детей-сирот жилыми помещениями. </w:t>
      </w:r>
      <w:r w:rsidRPr="00377AC1">
        <w:rPr>
          <w:sz w:val="28"/>
          <w:szCs w:val="28"/>
        </w:rPr>
        <w:t>По состоянию на 01.01.2021 года в списке детей-сирот и детей, оставшихся без попечения родителей состоят 150 граждан. Объём средств, предусмотренных бюджету района на обеспечение детей-сирот жилыми помещениями по договорам найма специализированных жилых помещений, в 2020 году составил 37,6 млн. рублей. Приобретено 27 жилых помещений, предоставлено – 35 (в т.ч. за счет средств субвенций 2019 года).</w:t>
      </w:r>
    </w:p>
    <w:p w:rsidR="00377AC1" w:rsidRPr="00377AC1" w:rsidRDefault="00377AC1" w:rsidP="00377AC1">
      <w:pPr>
        <w:ind w:firstLine="709"/>
        <w:jc w:val="both"/>
        <w:rPr>
          <w:b/>
          <w:sz w:val="28"/>
          <w:szCs w:val="28"/>
          <w:u w:val="single"/>
        </w:rPr>
      </w:pPr>
    </w:p>
    <w:p w:rsidR="00377AC1" w:rsidRPr="00377AC1" w:rsidRDefault="00377AC1" w:rsidP="00377AC1">
      <w:pPr>
        <w:ind w:firstLine="709"/>
        <w:jc w:val="both"/>
        <w:rPr>
          <w:b/>
          <w:sz w:val="28"/>
          <w:szCs w:val="28"/>
          <w:u w:val="single"/>
        </w:rPr>
      </w:pPr>
      <w:r w:rsidRPr="00377AC1">
        <w:rPr>
          <w:b/>
          <w:sz w:val="28"/>
          <w:szCs w:val="28"/>
          <w:u w:val="single"/>
        </w:rPr>
        <w:t>БЛАГОУСТРОЙСТВО</w:t>
      </w:r>
    </w:p>
    <w:p w:rsidR="00377AC1" w:rsidRPr="00377AC1" w:rsidRDefault="00377AC1" w:rsidP="00377AC1">
      <w:pPr>
        <w:ind w:firstLine="709"/>
        <w:jc w:val="both"/>
        <w:rPr>
          <w:sz w:val="28"/>
          <w:szCs w:val="28"/>
        </w:rPr>
      </w:pPr>
      <w:r w:rsidRPr="00377AC1">
        <w:rPr>
          <w:sz w:val="28"/>
          <w:szCs w:val="28"/>
        </w:rPr>
        <w:t>Работы по благоустройству населенных пунктов в основном проводится через участие в различных проектах, программах, грантовых конкурсах.</w:t>
      </w:r>
    </w:p>
    <w:p w:rsidR="00377AC1" w:rsidRPr="00377AC1" w:rsidRDefault="00377AC1" w:rsidP="00377AC1">
      <w:pPr>
        <w:ind w:firstLine="709"/>
        <w:jc w:val="both"/>
        <w:rPr>
          <w:sz w:val="28"/>
          <w:szCs w:val="28"/>
        </w:rPr>
      </w:pPr>
      <w:r w:rsidRPr="00377AC1">
        <w:rPr>
          <w:sz w:val="28"/>
          <w:szCs w:val="28"/>
        </w:rPr>
        <w:t>1) С 2017 года пять населенных пунктов принимают участие в реализации проектов по программе «</w:t>
      </w:r>
      <w:r w:rsidRPr="00377AC1">
        <w:rPr>
          <w:sz w:val="28"/>
          <w:szCs w:val="28"/>
          <w:u w:val="single"/>
        </w:rPr>
        <w:t>Формирование комфортной городской среды».</w:t>
      </w:r>
      <w:r w:rsidRPr="00377AC1">
        <w:rPr>
          <w:b/>
          <w:sz w:val="28"/>
          <w:szCs w:val="28"/>
        </w:rPr>
        <w:t xml:space="preserve"> </w:t>
      </w:r>
      <w:r w:rsidRPr="00377AC1">
        <w:rPr>
          <w:sz w:val="28"/>
          <w:szCs w:val="28"/>
        </w:rPr>
        <w:t xml:space="preserve">В прошлом году было реализовано 10 проектов по благоустройству общественных территорий на общую сумму 12,5 млн. рублей, в том числе из местного бюджета 1,9 млн.рублей. Все объекты для обустройства были отобраны с учетом мнения и потребности населения. </w:t>
      </w:r>
    </w:p>
    <w:p w:rsidR="00377AC1" w:rsidRPr="00377AC1" w:rsidRDefault="00377AC1" w:rsidP="00377AC1">
      <w:pPr>
        <w:suppressAutoHyphens/>
        <w:ind w:firstLine="709"/>
        <w:jc w:val="both"/>
        <w:rPr>
          <w:bCs/>
          <w:sz w:val="28"/>
          <w:szCs w:val="28"/>
        </w:rPr>
      </w:pPr>
      <w:r w:rsidRPr="00377AC1">
        <w:rPr>
          <w:sz w:val="28"/>
          <w:szCs w:val="28"/>
        </w:rPr>
        <w:t xml:space="preserve">2) </w:t>
      </w:r>
      <w:r w:rsidRPr="00377AC1">
        <w:rPr>
          <w:bCs/>
          <w:sz w:val="28"/>
          <w:szCs w:val="28"/>
        </w:rPr>
        <w:t xml:space="preserve">В 2020 году на территории Усть-Куломского района продолжилась реализация программы </w:t>
      </w:r>
      <w:r w:rsidRPr="00377AC1">
        <w:rPr>
          <w:bCs/>
          <w:sz w:val="28"/>
          <w:szCs w:val="28"/>
          <w:u w:val="single"/>
        </w:rPr>
        <w:t>«Народный бюджет</w:t>
      </w:r>
      <w:r w:rsidRPr="00377AC1">
        <w:rPr>
          <w:b/>
          <w:bCs/>
          <w:sz w:val="28"/>
          <w:szCs w:val="28"/>
          <w:u w:val="single"/>
        </w:rPr>
        <w:t>»,</w:t>
      </w:r>
      <w:r w:rsidRPr="00377AC1">
        <w:rPr>
          <w:bCs/>
          <w:sz w:val="28"/>
          <w:szCs w:val="28"/>
        </w:rPr>
        <w:t xml:space="preserve"> которая охватила 11 сельских поселений. Было реализовано 15 народных проектов на сумму более 10 млн. </w:t>
      </w:r>
      <w:r w:rsidRPr="00377AC1">
        <w:rPr>
          <w:bCs/>
          <w:sz w:val="28"/>
          <w:szCs w:val="28"/>
        </w:rPr>
        <w:lastRenderedPageBreak/>
        <w:t xml:space="preserve">рублей за счет средств регионального и муниципальных бюджетов, вклада юридических лиц, предпринимателей и жителей. </w:t>
      </w:r>
    </w:p>
    <w:p w:rsidR="00377AC1" w:rsidRPr="00377AC1" w:rsidRDefault="00377AC1" w:rsidP="00377AC1">
      <w:pPr>
        <w:suppressAutoHyphens/>
        <w:ind w:firstLine="709"/>
        <w:jc w:val="both"/>
        <w:rPr>
          <w:sz w:val="28"/>
          <w:szCs w:val="28"/>
        </w:rPr>
      </w:pPr>
      <w:r w:rsidRPr="00377AC1">
        <w:rPr>
          <w:sz w:val="28"/>
          <w:szCs w:val="28"/>
        </w:rPr>
        <w:t xml:space="preserve">3) </w:t>
      </w:r>
      <w:r w:rsidRPr="00377AC1">
        <w:rPr>
          <w:sz w:val="28"/>
          <w:szCs w:val="28"/>
          <w:u w:val="single"/>
        </w:rPr>
        <w:t>Малые проекты.</w:t>
      </w:r>
      <w:r w:rsidRPr="00377AC1">
        <w:rPr>
          <w:sz w:val="28"/>
          <w:szCs w:val="28"/>
        </w:rPr>
        <w:t xml:space="preserve"> В 2020 поселения администрации сельских поселений «Зимстан», «Помоздино», «Усть-Кулом» через участие в программе Минсельхоз РК смогли реализовать 4 проекта (обустройство места отдыха, занятия спортом) на общую сумму свыше 1,7 млн.рублей. </w:t>
      </w:r>
    </w:p>
    <w:p w:rsidR="00377AC1" w:rsidRPr="00377AC1" w:rsidRDefault="00377AC1" w:rsidP="00377AC1">
      <w:pPr>
        <w:suppressAutoHyphens/>
        <w:ind w:firstLine="709"/>
        <w:contextualSpacing/>
        <w:jc w:val="both"/>
        <w:rPr>
          <w:bCs/>
          <w:sz w:val="28"/>
          <w:szCs w:val="28"/>
        </w:rPr>
      </w:pPr>
      <w:r w:rsidRPr="00377AC1">
        <w:rPr>
          <w:bCs/>
          <w:sz w:val="28"/>
          <w:szCs w:val="28"/>
        </w:rPr>
        <w:t xml:space="preserve">4) </w:t>
      </w:r>
      <w:r w:rsidRPr="00377AC1">
        <w:rPr>
          <w:bCs/>
          <w:sz w:val="28"/>
          <w:szCs w:val="28"/>
          <w:u w:val="single"/>
        </w:rPr>
        <w:t xml:space="preserve">Работа с </w:t>
      </w:r>
      <w:r w:rsidRPr="00377AC1">
        <w:rPr>
          <w:sz w:val="28"/>
          <w:szCs w:val="28"/>
          <w:u w:val="single"/>
        </w:rPr>
        <w:t>некоммерческими социально ориентированными организациями.</w:t>
      </w:r>
      <w:r w:rsidRPr="00377AC1">
        <w:rPr>
          <w:sz w:val="28"/>
          <w:szCs w:val="28"/>
        </w:rPr>
        <w:t xml:space="preserve"> </w:t>
      </w:r>
      <w:r w:rsidRPr="00377AC1">
        <w:rPr>
          <w:bCs/>
          <w:sz w:val="28"/>
          <w:szCs w:val="28"/>
        </w:rPr>
        <w:t xml:space="preserve">В течение года НКО удалось привлечь, участвуя в грантовых конкурсах, почти 3.5 млн. рублей. В 2020 г. на поддержку НКО из районного бюджета было выделено 1,1 млн. рублей, всего поддержано 3 проекта. Субсидии выделялись на поддержку мероприятий районного Совета ветеранов, обустройство обелисков в п.Паспом и п. Кебанъель.  </w:t>
      </w:r>
    </w:p>
    <w:p w:rsidR="00377AC1" w:rsidRPr="00377AC1" w:rsidRDefault="00377AC1" w:rsidP="00377AC1">
      <w:pPr>
        <w:ind w:firstLine="709"/>
        <w:jc w:val="both"/>
        <w:rPr>
          <w:sz w:val="28"/>
          <w:szCs w:val="28"/>
        </w:rPr>
      </w:pPr>
      <w:r w:rsidRPr="00377AC1">
        <w:rPr>
          <w:sz w:val="28"/>
          <w:szCs w:val="28"/>
        </w:rPr>
        <w:t xml:space="preserve">5) </w:t>
      </w:r>
      <w:r w:rsidRPr="00377AC1">
        <w:rPr>
          <w:sz w:val="28"/>
          <w:szCs w:val="28"/>
          <w:u w:val="single"/>
        </w:rPr>
        <w:t>Сбор, вывоз ТКО.</w:t>
      </w:r>
      <w:r w:rsidRPr="00377AC1">
        <w:rPr>
          <w:sz w:val="28"/>
          <w:szCs w:val="28"/>
        </w:rPr>
        <w:t xml:space="preserve">  За год</w:t>
      </w:r>
      <w:r w:rsidRPr="00377AC1">
        <w:rPr>
          <w:iCs/>
          <w:sz w:val="28"/>
          <w:szCs w:val="28"/>
        </w:rPr>
        <w:t xml:space="preserve"> с территории Усть-Куломского района собрано порядка 47 тыс. куб.м. отходов. В 2020 </w:t>
      </w:r>
      <w:r w:rsidRPr="00377AC1">
        <w:rPr>
          <w:sz w:val="28"/>
          <w:szCs w:val="28"/>
        </w:rPr>
        <w:t>году приобретено 210 контейнеров для накопления ТКО (180 металлических и 30 пластиковых). Контейнеры распределены по сельским поселениям «Н.Воч», «Мыелдино», «Пожег», «Диасеръя», «Керчомъя», «Усть-Нем». Региональным оператором предоставлены 45 контейнеров для СП «Зимстан».</w:t>
      </w:r>
    </w:p>
    <w:p w:rsidR="00377AC1" w:rsidRPr="00377AC1" w:rsidRDefault="00377AC1" w:rsidP="00377AC1">
      <w:pPr>
        <w:ind w:firstLine="709"/>
        <w:jc w:val="both"/>
        <w:rPr>
          <w:sz w:val="28"/>
          <w:szCs w:val="28"/>
        </w:rPr>
      </w:pPr>
      <w:r w:rsidRPr="00377AC1">
        <w:rPr>
          <w:sz w:val="28"/>
          <w:szCs w:val="28"/>
        </w:rPr>
        <w:t xml:space="preserve">Контейнерный сбор отходов на сегодняшний день ведется на территории 12 сельских поселений района, в 2019 году таких было только 6. </w:t>
      </w:r>
    </w:p>
    <w:p w:rsidR="00377AC1" w:rsidRPr="00377AC1" w:rsidRDefault="00377AC1" w:rsidP="00377AC1">
      <w:pPr>
        <w:suppressAutoHyphens/>
        <w:ind w:firstLine="709"/>
        <w:contextualSpacing/>
        <w:jc w:val="both"/>
        <w:rPr>
          <w:sz w:val="28"/>
          <w:szCs w:val="28"/>
        </w:rPr>
      </w:pPr>
      <w:r w:rsidRPr="00377AC1">
        <w:rPr>
          <w:sz w:val="28"/>
          <w:szCs w:val="28"/>
        </w:rPr>
        <w:t>С 2020 года произведен запуск 1 этапа системы раздельного сбора на территории СП «Усть-Кулом» и СП «Кебанъёль». За этот период собрано более 3 тонн разделенных на фракции отходов.</w:t>
      </w:r>
    </w:p>
    <w:p w:rsidR="00377AC1" w:rsidRPr="00377AC1" w:rsidRDefault="00377AC1" w:rsidP="00377AC1">
      <w:pPr>
        <w:pStyle w:val="ae"/>
        <w:numPr>
          <w:ilvl w:val="0"/>
          <w:numId w:val="42"/>
        </w:numPr>
        <w:spacing w:before="0" w:after="0"/>
        <w:ind w:left="0" w:right="0" w:firstLine="709"/>
        <w:rPr>
          <w:rFonts w:ascii="Times New Roman" w:hAnsi="Times New Roman"/>
          <w:sz w:val="28"/>
          <w:szCs w:val="28"/>
        </w:rPr>
      </w:pPr>
      <w:r w:rsidRPr="00377AC1">
        <w:rPr>
          <w:rFonts w:ascii="Times New Roman" w:hAnsi="Times New Roman"/>
          <w:sz w:val="28"/>
          <w:szCs w:val="28"/>
          <w:u w:val="single"/>
        </w:rPr>
        <w:t>Отлов, содержание и утилизация безнадзорных животных</w:t>
      </w:r>
      <w:r w:rsidRPr="00377AC1">
        <w:rPr>
          <w:rFonts w:ascii="Times New Roman" w:hAnsi="Times New Roman"/>
          <w:sz w:val="28"/>
          <w:szCs w:val="28"/>
        </w:rPr>
        <w:t>. В 2020 году был заключен мун.контракт на оказание услуг по отлову и содержанию животных без владельцев на территории района почти на 2,0 млн. рублей. В прошлом году отловлено 94 особи, все были привиты и чипированы, 68 – кастрированы   (стерилизованы),  19 -  возвращены прежним либо новым владельцам. Понесли административную ответственность в виде штрафа за бесконтрольный выгул собак 9 граждан.</w:t>
      </w:r>
    </w:p>
    <w:p w:rsidR="00377AC1" w:rsidRPr="00377AC1" w:rsidRDefault="00377AC1" w:rsidP="00377AC1">
      <w:pPr>
        <w:pStyle w:val="afe"/>
        <w:ind w:left="0" w:firstLine="709"/>
        <w:jc w:val="both"/>
        <w:rPr>
          <w:b/>
          <w:sz w:val="28"/>
          <w:szCs w:val="28"/>
          <w:u w:val="single"/>
        </w:rPr>
      </w:pPr>
    </w:p>
    <w:p w:rsidR="00377AC1" w:rsidRPr="00377AC1" w:rsidRDefault="00377AC1" w:rsidP="00377AC1">
      <w:pPr>
        <w:pStyle w:val="afe"/>
        <w:ind w:left="0" w:firstLine="709"/>
        <w:jc w:val="both"/>
        <w:rPr>
          <w:b/>
          <w:sz w:val="28"/>
          <w:szCs w:val="28"/>
          <w:u w:val="single"/>
        </w:rPr>
      </w:pPr>
      <w:r w:rsidRPr="00377AC1">
        <w:rPr>
          <w:b/>
          <w:sz w:val="28"/>
          <w:szCs w:val="28"/>
          <w:u w:val="single"/>
        </w:rPr>
        <w:t>Капитальное  строительство</w:t>
      </w:r>
    </w:p>
    <w:p w:rsidR="00377AC1" w:rsidRPr="00377AC1" w:rsidRDefault="00377AC1" w:rsidP="00377AC1">
      <w:pPr>
        <w:ind w:firstLine="709"/>
        <w:jc w:val="both"/>
        <w:rPr>
          <w:sz w:val="28"/>
          <w:szCs w:val="28"/>
        </w:rPr>
      </w:pPr>
      <w:r w:rsidRPr="00377AC1">
        <w:rPr>
          <w:sz w:val="28"/>
          <w:szCs w:val="28"/>
        </w:rPr>
        <w:t>Основным крупным объектом в прошлом году являлось строительство внутриквартальных улиц в микрорайоне новой застройки с. Усть-Кулом. По остальным объектам активно велась работа по их проектированию, прохождению государственной экспертизы.</w:t>
      </w:r>
    </w:p>
    <w:p w:rsidR="00377AC1" w:rsidRPr="00377AC1" w:rsidRDefault="00377AC1" w:rsidP="00377AC1">
      <w:pPr>
        <w:ind w:firstLine="709"/>
        <w:jc w:val="both"/>
        <w:rPr>
          <w:color w:val="000000" w:themeColor="text1"/>
          <w:sz w:val="28"/>
          <w:szCs w:val="28"/>
          <w:u w:val="single"/>
        </w:rPr>
      </w:pPr>
      <w:r w:rsidRPr="00377AC1">
        <w:rPr>
          <w:color w:val="000000" w:themeColor="text1"/>
          <w:sz w:val="28"/>
          <w:szCs w:val="28"/>
          <w:u w:val="single"/>
        </w:rPr>
        <w:t xml:space="preserve">По строительству новых объектов в 2021 году: </w:t>
      </w:r>
    </w:p>
    <w:p w:rsidR="00377AC1" w:rsidRPr="00377AC1" w:rsidRDefault="00377AC1" w:rsidP="00377AC1">
      <w:pPr>
        <w:pStyle w:val="afe"/>
        <w:numPr>
          <w:ilvl w:val="0"/>
          <w:numId w:val="40"/>
        </w:numPr>
        <w:ind w:left="0" w:firstLine="709"/>
        <w:jc w:val="both"/>
        <w:rPr>
          <w:color w:val="000000" w:themeColor="text1"/>
          <w:sz w:val="28"/>
          <w:szCs w:val="28"/>
        </w:rPr>
      </w:pPr>
      <w:r w:rsidRPr="00377AC1">
        <w:rPr>
          <w:color w:val="000000" w:themeColor="text1"/>
          <w:sz w:val="28"/>
          <w:szCs w:val="28"/>
        </w:rPr>
        <w:t>Планируется завершить строительство школы на 400 мест в с.Помоздино.</w:t>
      </w:r>
    </w:p>
    <w:p w:rsidR="00377AC1" w:rsidRPr="00377AC1" w:rsidRDefault="00377AC1" w:rsidP="00377AC1">
      <w:pPr>
        <w:pStyle w:val="afe"/>
        <w:numPr>
          <w:ilvl w:val="0"/>
          <w:numId w:val="40"/>
        </w:numPr>
        <w:ind w:left="0" w:firstLine="709"/>
        <w:jc w:val="both"/>
        <w:rPr>
          <w:color w:val="000000" w:themeColor="text1"/>
          <w:sz w:val="28"/>
          <w:szCs w:val="28"/>
        </w:rPr>
      </w:pPr>
      <w:r w:rsidRPr="00377AC1">
        <w:rPr>
          <w:color w:val="000000" w:themeColor="text1"/>
          <w:sz w:val="28"/>
          <w:szCs w:val="28"/>
        </w:rPr>
        <w:t xml:space="preserve">Начнется строительство социокультурного центра в с.Вольдино. </w:t>
      </w:r>
    </w:p>
    <w:p w:rsidR="00377AC1" w:rsidRPr="00377AC1" w:rsidRDefault="00377AC1" w:rsidP="00377AC1">
      <w:pPr>
        <w:pStyle w:val="afe"/>
        <w:numPr>
          <w:ilvl w:val="0"/>
          <w:numId w:val="40"/>
        </w:numPr>
        <w:ind w:left="0" w:firstLine="709"/>
        <w:jc w:val="both"/>
        <w:rPr>
          <w:color w:val="000000" w:themeColor="text1"/>
          <w:sz w:val="28"/>
          <w:szCs w:val="28"/>
        </w:rPr>
      </w:pPr>
      <w:r w:rsidRPr="00377AC1">
        <w:rPr>
          <w:color w:val="000000" w:themeColor="text1"/>
          <w:sz w:val="28"/>
          <w:szCs w:val="28"/>
        </w:rPr>
        <w:t>Продолжится строительство внутриквартальных автомобильных дорог и объездной дороги, а также начато обустройство водопроводной сети в с.Усть-Кулом (улицы Б.П.Липина - В.С.Лодыгина –Петропавловская – Спортивная).</w:t>
      </w:r>
    </w:p>
    <w:p w:rsidR="00377AC1" w:rsidRPr="00377AC1" w:rsidRDefault="00377AC1" w:rsidP="00377AC1">
      <w:pPr>
        <w:pStyle w:val="afe"/>
        <w:numPr>
          <w:ilvl w:val="0"/>
          <w:numId w:val="40"/>
        </w:numPr>
        <w:ind w:left="0" w:firstLine="709"/>
        <w:jc w:val="both"/>
        <w:rPr>
          <w:color w:val="000000" w:themeColor="text1"/>
          <w:sz w:val="28"/>
          <w:szCs w:val="28"/>
        </w:rPr>
      </w:pPr>
      <w:r w:rsidRPr="00377AC1">
        <w:rPr>
          <w:bCs/>
          <w:color w:val="000000" w:themeColor="text1"/>
          <w:sz w:val="28"/>
          <w:szCs w:val="28"/>
        </w:rPr>
        <w:lastRenderedPageBreak/>
        <w:t>Будут возведены новые ФАП-ы в д.Пожегдин, Мыелдино, Жежим, Дон.</w:t>
      </w:r>
    </w:p>
    <w:p w:rsidR="00377AC1" w:rsidRPr="00377AC1" w:rsidRDefault="00377AC1" w:rsidP="00377AC1">
      <w:pPr>
        <w:pStyle w:val="afe"/>
        <w:ind w:left="709"/>
        <w:jc w:val="both"/>
        <w:rPr>
          <w:color w:val="000000" w:themeColor="text1"/>
          <w:sz w:val="28"/>
          <w:szCs w:val="28"/>
          <w:u w:val="single"/>
        </w:rPr>
      </w:pPr>
      <w:r w:rsidRPr="00377AC1">
        <w:rPr>
          <w:color w:val="000000" w:themeColor="text1"/>
          <w:sz w:val="28"/>
          <w:szCs w:val="28"/>
          <w:u w:val="single"/>
        </w:rPr>
        <w:t>Проектирование объектов:</w:t>
      </w:r>
    </w:p>
    <w:p w:rsidR="00377AC1" w:rsidRPr="00377AC1" w:rsidRDefault="00377AC1" w:rsidP="00377AC1">
      <w:pPr>
        <w:pStyle w:val="afe"/>
        <w:numPr>
          <w:ilvl w:val="0"/>
          <w:numId w:val="41"/>
        </w:numPr>
        <w:ind w:left="0" w:firstLine="709"/>
        <w:jc w:val="both"/>
        <w:rPr>
          <w:color w:val="000000" w:themeColor="text1"/>
          <w:sz w:val="28"/>
          <w:szCs w:val="28"/>
        </w:rPr>
      </w:pPr>
      <w:r w:rsidRPr="00377AC1">
        <w:rPr>
          <w:color w:val="000000" w:themeColor="text1"/>
          <w:sz w:val="28"/>
          <w:szCs w:val="28"/>
        </w:rPr>
        <w:t>Завершим работы по формированию ПСД и прохождению гос.экспертизы на строительство водопровода в с.Деревянск.</w:t>
      </w:r>
    </w:p>
    <w:p w:rsidR="00377AC1" w:rsidRPr="00377AC1" w:rsidRDefault="00377AC1" w:rsidP="00377AC1">
      <w:pPr>
        <w:pStyle w:val="afe"/>
        <w:numPr>
          <w:ilvl w:val="0"/>
          <w:numId w:val="41"/>
        </w:numPr>
        <w:ind w:left="0" w:firstLine="709"/>
        <w:jc w:val="both"/>
        <w:rPr>
          <w:color w:val="000000" w:themeColor="text1"/>
          <w:sz w:val="28"/>
          <w:szCs w:val="28"/>
        </w:rPr>
      </w:pPr>
      <w:r w:rsidRPr="00377AC1">
        <w:rPr>
          <w:color w:val="000000" w:themeColor="text1"/>
          <w:sz w:val="28"/>
          <w:szCs w:val="28"/>
        </w:rPr>
        <w:t xml:space="preserve">Направлена заявки для включения в адресную инвестпрограмму Республики Коми на 2022 год строительства универсальной спортивной площадки в пст.Югыдъяг и дополнительного корпуса детского сада № 1 на 90 мест в с. Усть-Кулом. </w:t>
      </w:r>
    </w:p>
    <w:p w:rsidR="00377AC1" w:rsidRPr="00377AC1" w:rsidRDefault="00377AC1" w:rsidP="00377AC1">
      <w:pPr>
        <w:pStyle w:val="afe"/>
        <w:numPr>
          <w:ilvl w:val="0"/>
          <w:numId w:val="41"/>
        </w:numPr>
        <w:ind w:left="0" w:firstLine="709"/>
        <w:jc w:val="both"/>
        <w:rPr>
          <w:color w:val="000000" w:themeColor="text1"/>
          <w:sz w:val="28"/>
          <w:szCs w:val="28"/>
        </w:rPr>
      </w:pPr>
      <w:r w:rsidRPr="00377AC1">
        <w:rPr>
          <w:color w:val="000000" w:themeColor="text1"/>
          <w:sz w:val="28"/>
          <w:szCs w:val="28"/>
        </w:rPr>
        <w:t>Будут продолжены работы по проектированию школы-сада в пст. Смолянка.</w:t>
      </w:r>
    </w:p>
    <w:p w:rsidR="00377AC1" w:rsidRPr="00377AC1" w:rsidRDefault="00377AC1" w:rsidP="00377AC1">
      <w:pPr>
        <w:pStyle w:val="afe"/>
        <w:numPr>
          <w:ilvl w:val="0"/>
          <w:numId w:val="41"/>
        </w:numPr>
        <w:ind w:left="0" w:firstLine="709"/>
        <w:jc w:val="both"/>
        <w:rPr>
          <w:color w:val="000000" w:themeColor="text1"/>
          <w:sz w:val="28"/>
          <w:szCs w:val="28"/>
        </w:rPr>
      </w:pPr>
      <w:r w:rsidRPr="00377AC1">
        <w:rPr>
          <w:color w:val="000000" w:themeColor="text1"/>
          <w:sz w:val="28"/>
          <w:szCs w:val="28"/>
        </w:rPr>
        <w:t>Разрабатываем проект строительства дорог. Водопровода и уличного освещения на  территории микрорайона «Северный» в с.Усть-Кулом, где предоставлено для строительства домов более 200 участков;</w:t>
      </w:r>
    </w:p>
    <w:p w:rsidR="00377AC1" w:rsidRPr="00377AC1" w:rsidRDefault="00377AC1" w:rsidP="00377AC1">
      <w:pPr>
        <w:pStyle w:val="afe"/>
        <w:numPr>
          <w:ilvl w:val="0"/>
          <w:numId w:val="41"/>
        </w:numPr>
        <w:ind w:left="0" w:firstLine="709"/>
        <w:jc w:val="both"/>
        <w:rPr>
          <w:sz w:val="28"/>
          <w:szCs w:val="28"/>
        </w:rPr>
      </w:pPr>
      <w:r w:rsidRPr="00377AC1">
        <w:rPr>
          <w:color w:val="000000" w:themeColor="text1"/>
          <w:sz w:val="28"/>
          <w:szCs w:val="28"/>
        </w:rPr>
        <w:t>Продолжается разработка проектно-сметной документации на строительство Дома культуры в с.Деревянск;</w:t>
      </w:r>
    </w:p>
    <w:p w:rsidR="00377AC1" w:rsidRPr="00377AC1" w:rsidRDefault="00377AC1" w:rsidP="00377AC1">
      <w:pPr>
        <w:pStyle w:val="afe"/>
        <w:numPr>
          <w:ilvl w:val="0"/>
          <w:numId w:val="41"/>
        </w:numPr>
        <w:ind w:left="0" w:firstLine="709"/>
        <w:jc w:val="both"/>
        <w:rPr>
          <w:sz w:val="28"/>
          <w:szCs w:val="28"/>
        </w:rPr>
      </w:pPr>
      <w:r w:rsidRPr="00377AC1">
        <w:rPr>
          <w:sz w:val="28"/>
          <w:szCs w:val="28"/>
        </w:rPr>
        <w:t>Министерство труда, занятости и социальной защиты Респ</w:t>
      </w:r>
      <w:r w:rsidRPr="00377AC1">
        <w:rPr>
          <w:color w:val="000000" w:themeColor="text1"/>
          <w:sz w:val="28"/>
          <w:szCs w:val="28"/>
        </w:rPr>
        <w:t>ублики Коми начинает проектирование строительство реабилитационного центра для несовершеннолетних в с.Усть-Кулом.</w:t>
      </w:r>
      <w:r w:rsidRPr="00377AC1">
        <w:rPr>
          <w:sz w:val="28"/>
          <w:szCs w:val="28"/>
        </w:rPr>
        <w:t xml:space="preserve"> </w:t>
      </w:r>
    </w:p>
    <w:p w:rsidR="00377AC1" w:rsidRPr="00377AC1" w:rsidRDefault="00377AC1" w:rsidP="00377AC1">
      <w:pPr>
        <w:pStyle w:val="afe"/>
        <w:ind w:left="0" w:firstLine="709"/>
        <w:jc w:val="both"/>
        <w:rPr>
          <w:b/>
          <w:sz w:val="28"/>
          <w:szCs w:val="28"/>
          <w:u w:val="single"/>
        </w:rPr>
      </w:pPr>
    </w:p>
    <w:p w:rsidR="00377AC1" w:rsidRPr="00377AC1" w:rsidRDefault="00377AC1" w:rsidP="00377AC1">
      <w:pPr>
        <w:pStyle w:val="afe"/>
        <w:ind w:left="0" w:firstLine="709"/>
        <w:jc w:val="both"/>
        <w:rPr>
          <w:b/>
          <w:sz w:val="28"/>
          <w:szCs w:val="28"/>
          <w:u w:val="single"/>
        </w:rPr>
      </w:pPr>
      <w:r w:rsidRPr="00377AC1">
        <w:rPr>
          <w:b/>
          <w:sz w:val="28"/>
          <w:szCs w:val="28"/>
          <w:u w:val="single"/>
        </w:rPr>
        <w:t>Дорожно – транспортная доступность. Автоперевозки.</w:t>
      </w:r>
    </w:p>
    <w:p w:rsidR="00377AC1" w:rsidRPr="00377AC1" w:rsidRDefault="00377AC1" w:rsidP="00377AC1">
      <w:pPr>
        <w:ind w:firstLine="709"/>
        <w:jc w:val="both"/>
        <w:rPr>
          <w:sz w:val="28"/>
          <w:szCs w:val="28"/>
        </w:rPr>
      </w:pPr>
      <w:r w:rsidRPr="00377AC1">
        <w:rPr>
          <w:sz w:val="28"/>
          <w:szCs w:val="28"/>
        </w:rPr>
        <w:t>Общая протяженность дорог местного значения свыше 280 км. Н</w:t>
      </w:r>
      <w:r w:rsidRPr="00377AC1">
        <w:rPr>
          <w:bCs/>
          <w:sz w:val="28"/>
          <w:szCs w:val="28"/>
        </w:rPr>
        <w:t>а мероприятия по дорожной деятельности было направлено более 67 млн. руб., из них</w:t>
      </w:r>
      <w:r w:rsidRPr="00377AC1">
        <w:rPr>
          <w:rStyle w:val="a7"/>
          <w:iCs/>
          <w:color w:val="000000"/>
          <w:sz w:val="28"/>
          <w:szCs w:val="28"/>
        </w:rPr>
        <w:t xml:space="preserve">  на содержание дорог – более 36,0 млн. руб. Пр</w:t>
      </w:r>
      <w:r w:rsidRPr="00377AC1">
        <w:rPr>
          <w:rStyle w:val="a7"/>
          <w:color w:val="000000"/>
          <w:sz w:val="28"/>
          <w:szCs w:val="28"/>
        </w:rPr>
        <w:t>и финансовой поддержке Монди СЛПК отремонтировано несколько сложных участков автодороги Тимшерском направлении. Была з</w:t>
      </w:r>
      <w:r w:rsidRPr="00377AC1">
        <w:rPr>
          <w:bCs/>
          <w:sz w:val="28"/>
          <w:szCs w:val="28"/>
        </w:rPr>
        <w:t>авершена</w:t>
      </w:r>
      <w:r w:rsidRPr="00377AC1">
        <w:rPr>
          <w:sz w:val="28"/>
          <w:szCs w:val="28"/>
          <w:lang w:eastAsia="zh-CN"/>
        </w:rPr>
        <w:t xml:space="preserve"> р</w:t>
      </w:r>
      <w:r w:rsidRPr="00377AC1">
        <w:rPr>
          <w:sz w:val="28"/>
          <w:szCs w:val="28"/>
        </w:rPr>
        <w:t xml:space="preserve">еконструкция участка автодороги </w:t>
      </w:r>
      <w:r w:rsidRPr="00377AC1">
        <w:rPr>
          <w:i/>
          <w:sz w:val="28"/>
          <w:szCs w:val="28"/>
        </w:rPr>
        <w:t xml:space="preserve"> </w:t>
      </w:r>
      <w:r w:rsidRPr="00377AC1">
        <w:rPr>
          <w:sz w:val="28"/>
          <w:szCs w:val="28"/>
        </w:rPr>
        <w:t>напротив Усть-Куломской средней школы, выполнен ремонт картами  улиц, тротуаров райцентра, подготовлена ПСД по реконструкции моста через р. Лопъю"</w:t>
      </w:r>
      <w:r w:rsidRPr="00377AC1">
        <w:rPr>
          <w:sz w:val="28"/>
          <w:szCs w:val="28"/>
          <w:u w:val="single"/>
        </w:rPr>
        <w:t>.</w:t>
      </w:r>
    </w:p>
    <w:p w:rsidR="00377AC1" w:rsidRPr="00377AC1" w:rsidRDefault="00377AC1" w:rsidP="00377AC1">
      <w:pPr>
        <w:pStyle w:val="afe"/>
        <w:ind w:left="0" w:firstLine="709"/>
        <w:jc w:val="both"/>
        <w:rPr>
          <w:bCs/>
          <w:i/>
          <w:sz w:val="28"/>
          <w:szCs w:val="28"/>
        </w:rPr>
      </w:pPr>
      <w:r w:rsidRPr="00377AC1">
        <w:rPr>
          <w:sz w:val="28"/>
          <w:szCs w:val="28"/>
        </w:rPr>
        <w:t>В части республиканских объектов – капитально отремонтирована центральная улица в п.Югыдъяг, получила асфальтовое покрытие дорога до с. Деревянск, в с. Усть-Кулом на центральной улице завершено обустройство уличного освещения, произведен ремонт разбитых участков грунтовой дороги Кырныша-Пожег, начаты ремонты двух мостовых переходов в пузлинском направлении.</w:t>
      </w:r>
    </w:p>
    <w:p w:rsidR="00377AC1" w:rsidRPr="00377AC1" w:rsidRDefault="00377AC1" w:rsidP="00377AC1">
      <w:pPr>
        <w:ind w:firstLine="709"/>
        <w:jc w:val="both"/>
        <w:rPr>
          <w:sz w:val="28"/>
          <w:szCs w:val="28"/>
          <w:shd w:val="clear" w:color="auto" w:fill="FFFFFF"/>
        </w:rPr>
      </w:pPr>
      <w:r w:rsidRPr="00377AC1">
        <w:rPr>
          <w:sz w:val="28"/>
          <w:szCs w:val="28"/>
        </w:rPr>
        <w:t xml:space="preserve">Перевозки организованы по 14 автобусным маршрутам 5 перевозчиками. Они обслуживают 58 населенных пунктов. </w:t>
      </w:r>
      <w:r w:rsidRPr="00377AC1">
        <w:rPr>
          <w:color w:val="000000"/>
          <w:spacing w:val="-2"/>
          <w:sz w:val="28"/>
          <w:szCs w:val="28"/>
        </w:rPr>
        <w:t xml:space="preserve">На сегодня сохранены все действующие маршруты и открыт один новый, в направлении с. Дзель. </w:t>
      </w:r>
      <w:r w:rsidRPr="00377AC1">
        <w:rPr>
          <w:sz w:val="28"/>
          <w:szCs w:val="28"/>
          <w:lang w:eastAsia="zh-CN"/>
        </w:rPr>
        <w:t xml:space="preserve">На оказание   услуг по перевозке </w:t>
      </w:r>
      <w:r w:rsidRPr="00377AC1">
        <w:rPr>
          <w:sz w:val="28"/>
          <w:szCs w:val="28"/>
        </w:rPr>
        <w:t xml:space="preserve">было направлено чуть более 3,0 млн. руб., в 2021 год - 3,5  млн. руб.  </w:t>
      </w:r>
    </w:p>
    <w:p w:rsidR="00377AC1" w:rsidRPr="00377AC1" w:rsidRDefault="00377AC1" w:rsidP="00377AC1">
      <w:pPr>
        <w:pStyle w:val="af0"/>
        <w:ind w:firstLine="709"/>
        <w:jc w:val="both"/>
        <w:rPr>
          <w:b/>
          <w:szCs w:val="28"/>
          <w:u w:val="single"/>
          <w:shd w:val="clear" w:color="auto" w:fill="FFFFFF"/>
        </w:rPr>
      </w:pPr>
    </w:p>
    <w:p w:rsidR="00377AC1" w:rsidRDefault="00377AC1" w:rsidP="00377AC1">
      <w:pPr>
        <w:pStyle w:val="af0"/>
        <w:ind w:firstLine="709"/>
        <w:jc w:val="both"/>
        <w:rPr>
          <w:b/>
          <w:szCs w:val="28"/>
          <w:u w:val="single"/>
          <w:shd w:val="clear" w:color="auto" w:fill="FFFFFF"/>
        </w:rPr>
      </w:pPr>
    </w:p>
    <w:p w:rsidR="00377AC1" w:rsidRDefault="00377AC1" w:rsidP="00377AC1">
      <w:pPr>
        <w:pStyle w:val="af0"/>
        <w:ind w:firstLine="709"/>
        <w:jc w:val="both"/>
        <w:rPr>
          <w:b/>
          <w:szCs w:val="28"/>
          <w:u w:val="single"/>
          <w:shd w:val="clear" w:color="auto" w:fill="FFFFFF"/>
        </w:rPr>
      </w:pPr>
    </w:p>
    <w:p w:rsidR="00377AC1" w:rsidRDefault="00377AC1" w:rsidP="00377AC1">
      <w:pPr>
        <w:pStyle w:val="af0"/>
        <w:ind w:firstLine="709"/>
        <w:jc w:val="both"/>
        <w:rPr>
          <w:b/>
          <w:szCs w:val="28"/>
          <w:u w:val="single"/>
          <w:shd w:val="clear" w:color="auto" w:fill="FFFFFF"/>
        </w:rPr>
      </w:pPr>
    </w:p>
    <w:p w:rsidR="00377AC1" w:rsidRPr="00377AC1" w:rsidRDefault="00377AC1" w:rsidP="00377AC1">
      <w:pPr>
        <w:pStyle w:val="af0"/>
        <w:ind w:firstLine="709"/>
        <w:jc w:val="both"/>
        <w:rPr>
          <w:b/>
          <w:szCs w:val="28"/>
          <w:u w:val="single"/>
          <w:shd w:val="clear" w:color="auto" w:fill="FFFFFF"/>
        </w:rPr>
      </w:pPr>
      <w:r w:rsidRPr="00377AC1">
        <w:rPr>
          <w:b/>
          <w:szCs w:val="28"/>
          <w:u w:val="single"/>
          <w:shd w:val="clear" w:color="auto" w:fill="FFFFFF"/>
        </w:rPr>
        <w:lastRenderedPageBreak/>
        <w:t>Связь</w:t>
      </w:r>
    </w:p>
    <w:p w:rsidR="00377AC1" w:rsidRPr="00377AC1" w:rsidRDefault="00377AC1" w:rsidP="00377AC1">
      <w:pPr>
        <w:ind w:firstLine="709"/>
        <w:jc w:val="both"/>
        <w:rPr>
          <w:sz w:val="28"/>
          <w:szCs w:val="28"/>
        </w:rPr>
      </w:pPr>
      <w:r w:rsidRPr="00377AC1">
        <w:rPr>
          <w:sz w:val="28"/>
          <w:szCs w:val="28"/>
        </w:rPr>
        <w:t xml:space="preserve">Услуги связи на территории района оказывают пять операторов: ПАО «Ростелеком», «МТС», «Мегафон», «Теле-2» и «Билайн». Строительством волоконно-оптической линии связи занимается ПАО «Ростелеком». </w:t>
      </w:r>
    </w:p>
    <w:p w:rsidR="00377AC1" w:rsidRPr="00377AC1" w:rsidRDefault="00377AC1" w:rsidP="00377AC1">
      <w:pPr>
        <w:ind w:firstLine="709"/>
        <w:jc w:val="both"/>
        <w:rPr>
          <w:sz w:val="28"/>
          <w:szCs w:val="28"/>
        </w:rPr>
      </w:pPr>
      <w:r w:rsidRPr="00377AC1">
        <w:rPr>
          <w:sz w:val="28"/>
          <w:szCs w:val="28"/>
        </w:rPr>
        <w:t xml:space="preserve">К широкополостному доступу в сеть «Интернет» подключены 10 сельских поселений. Стационарной связью также обеспечены практически все населенные пункты, </w:t>
      </w:r>
    </w:p>
    <w:p w:rsidR="00377AC1" w:rsidRPr="00377AC1" w:rsidRDefault="00377AC1" w:rsidP="00377AC1">
      <w:pPr>
        <w:autoSpaceDE w:val="0"/>
        <w:autoSpaceDN w:val="0"/>
        <w:adjustRightInd w:val="0"/>
        <w:ind w:firstLine="709"/>
        <w:jc w:val="both"/>
        <w:rPr>
          <w:bCs/>
          <w:sz w:val="28"/>
          <w:szCs w:val="28"/>
        </w:rPr>
      </w:pPr>
      <w:r w:rsidRPr="00377AC1">
        <w:rPr>
          <w:sz w:val="28"/>
          <w:szCs w:val="28"/>
        </w:rPr>
        <w:t xml:space="preserve">Услуги мобильной связи на территории района предоставляют четыре оператора: «МТС», «Мегафон», «Теле-2», «Билайн». К мобильной связи подключены большинство сельских поселений и населенных пунктов. </w:t>
      </w:r>
    </w:p>
    <w:p w:rsidR="00377AC1" w:rsidRPr="00377AC1" w:rsidRDefault="00377AC1" w:rsidP="00377AC1">
      <w:pPr>
        <w:pStyle w:val="afe"/>
        <w:ind w:left="0" w:firstLine="709"/>
        <w:jc w:val="both"/>
        <w:rPr>
          <w:b/>
          <w:sz w:val="28"/>
          <w:szCs w:val="28"/>
          <w:u w:val="single"/>
        </w:rPr>
      </w:pPr>
    </w:p>
    <w:p w:rsidR="00377AC1" w:rsidRPr="00377AC1" w:rsidRDefault="00377AC1" w:rsidP="00377AC1">
      <w:pPr>
        <w:pStyle w:val="ae"/>
        <w:shd w:val="clear" w:color="auto" w:fill="FFFFFF"/>
        <w:spacing w:before="0" w:after="0"/>
        <w:ind w:firstLine="709"/>
        <w:contextualSpacing/>
        <w:rPr>
          <w:rFonts w:ascii="Times New Roman" w:hAnsi="Times New Roman"/>
          <w:sz w:val="28"/>
          <w:szCs w:val="28"/>
        </w:rPr>
      </w:pPr>
    </w:p>
    <w:p w:rsidR="00377AC1" w:rsidRPr="00377AC1" w:rsidRDefault="00377AC1" w:rsidP="00377AC1">
      <w:pPr>
        <w:pStyle w:val="ae"/>
        <w:shd w:val="clear" w:color="auto" w:fill="FFFFFF"/>
        <w:spacing w:before="0" w:after="0"/>
        <w:ind w:firstLine="709"/>
        <w:contextualSpacing/>
        <w:rPr>
          <w:rFonts w:ascii="Times New Roman" w:hAnsi="Times New Roman"/>
          <w:sz w:val="28"/>
          <w:szCs w:val="28"/>
        </w:rPr>
      </w:pPr>
    </w:p>
    <w:p w:rsidR="00377AC1" w:rsidRPr="00377AC1" w:rsidRDefault="00377AC1" w:rsidP="00377AC1">
      <w:pPr>
        <w:pStyle w:val="ae"/>
        <w:shd w:val="clear" w:color="auto" w:fill="FFFFFF"/>
        <w:spacing w:before="0" w:after="0"/>
        <w:ind w:firstLine="709"/>
        <w:contextualSpacing/>
        <w:rPr>
          <w:rFonts w:ascii="Times New Roman" w:hAnsi="Times New Roman"/>
          <w:b/>
          <w:sz w:val="28"/>
          <w:szCs w:val="28"/>
          <w:u w:val="single"/>
        </w:rPr>
      </w:pPr>
      <w:r w:rsidRPr="00377AC1">
        <w:rPr>
          <w:rFonts w:ascii="Times New Roman" w:hAnsi="Times New Roman"/>
          <w:sz w:val="28"/>
          <w:szCs w:val="28"/>
        </w:rPr>
        <w:t xml:space="preserve"> </w:t>
      </w:r>
      <w:r w:rsidRPr="00377AC1">
        <w:rPr>
          <w:rFonts w:ascii="Times New Roman" w:hAnsi="Times New Roman"/>
          <w:b/>
          <w:sz w:val="28"/>
          <w:szCs w:val="28"/>
          <w:u w:val="single"/>
        </w:rPr>
        <w:t>Образование</w:t>
      </w:r>
    </w:p>
    <w:p w:rsidR="00377AC1" w:rsidRPr="00377AC1" w:rsidRDefault="00377AC1" w:rsidP="00377AC1">
      <w:pPr>
        <w:ind w:firstLine="709"/>
        <w:jc w:val="both"/>
        <w:rPr>
          <w:sz w:val="28"/>
          <w:szCs w:val="28"/>
          <w:highlight w:val="yellow"/>
        </w:rPr>
      </w:pPr>
      <w:r w:rsidRPr="00377AC1">
        <w:rPr>
          <w:sz w:val="28"/>
          <w:szCs w:val="28"/>
        </w:rPr>
        <w:t>В конце 2020 года охват детей дошкольным образованием в возрасте от 2 месяцев до 7 лет составлял - 74,9 %.  Очередность в детские садах снизилась и составляет 98 детей С каждым годом растет число учащихся  в школах и сегодня насчитывается  3251 школьник. В прошлом учебном году выпускники 9-х классов впервые не проходили государственную итоговую аттестацию в связи с пандемией. Всем выданы аттестаты. Надо отметить, что 13 выпускников 9 классов получили аттестаты с отличием.</w:t>
      </w:r>
    </w:p>
    <w:p w:rsidR="00377AC1" w:rsidRPr="00377AC1" w:rsidRDefault="00377AC1" w:rsidP="00377AC1">
      <w:pPr>
        <w:ind w:firstLine="709"/>
        <w:jc w:val="both"/>
        <w:rPr>
          <w:sz w:val="28"/>
          <w:szCs w:val="28"/>
        </w:rPr>
      </w:pPr>
      <w:r w:rsidRPr="00377AC1">
        <w:rPr>
          <w:sz w:val="28"/>
          <w:szCs w:val="28"/>
        </w:rPr>
        <w:t>В 2020 году 9 выпускников 11 классов набрали свыше 90 баллов по результатам ЕГЭ. Аттестаты о среднем общем образовании с отличием и медали «За особые успехи в учении» вручены 9 учащимся. Учащиеся района занимали призовые места на конкурсных мероприятиях различного уровня. По результативности участия в республиканской школьной олимпиаде район занимает 1 место среди других сельских районов.</w:t>
      </w:r>
    </w:p>
    <w:p w:rsidR="00377AC1" w:rsidRPr="00377AC1" w:rsidRDefault="00377AC1" w:rsidP="00377AC1">
      <w:pPr>
        <w:ind w:firstLine="709"/>
        <w:jc w:val="both"/>
        <w:rPr>
          <w:sz w:val="28"/>
          <w:szCs w:val="28"/>
        </w:rPr>
      </w:pPr>
      <w:r w:rsidRPr="00377AC1">
        <w:rPr>
          <w:sz w:val="28"/>
          <w:szCs w:val="28"/>
        </w:rPr>
        <w:t xml:space="preserve">Высоких достижений в сфере профессионального мастерства в 2020 г. добились наши педагоги. Особо отмечу, что учитель коми языка Ручевской школы Диана Алексеевна Гребенюк стала победителем в республиканском конкурсе профессионального мастерства «Коми велöдысь», а  </w:t>
      </w:r>
      <w:r w:rsidRPr="00377AC1">
        <w:rPr>
          <w:sz w:val="28"/>
          <w:szCs w:val="28"/>
          <w:shd w:val="clear" w:color="auto" w:fill="FFFFFF"/>
        </w:rPr>
        <w:t>в конкурсе "Всероссийский мастер-класс учителей родного, в том числе русского языка"  стала победителем в номинации "Учитель - наставник"</w:t>
      </w:r>
      <w:r w:rsidRPr="00377AC1">
        <w:rPr>
          <w:sz w:val="28"/>
          <w:szCs w:val="28"/>
        </w:rPr>
        <w:t>, а Уляшева Нина Ивановна, директор Усть-Немской школы, стала призером республиканского конкурса «Лучший директор школы».</w:t>
      </w:r>
    </w:p>
    <w:p w:rsidR="00377AC1" w:rsidRPr="00377AC1" w:rsidRDefault="00377AC1" w:rsidP="00377AC1">
      <w:pPr>
        <w:tabs>
          <w:tab w:val="left" w:pos="567"/>
        </w:tabs>
        <w:ind w:firstLine="709"/>
        <w:jc w:val="both"/>
        <w:rPr>
          <w:sz w:val="28"/>
          <w:szCs w:val="28"/>
        </w:rPr>
      </w:pPr>
      <w:r w:rsidRPr="00377AC1">
        <w:rPr>
          <w:sz w:val="28"/>
          <w:szCs w:val="28"/>
        </w:rPr>
        <w:t>Успехов добились наши образовательные учреждения в республиканских конкурсных мероприятиях и олимпиадах. Результативное участие в республиканских конкурсах  показали также детские сады № 1»  и «Улыбка» с. Усть-Кулом, п.Югыдъяг, с. Руч, д.Пожегдин.</w:t>
      </w:r>
    </w:p>
    <w:p w:rsidR="00377AC1" w:rsidRPr="00377AC1" w:rsidRDefault="00377AC1" w:rsidP="00377AC1">
      <w:pPr>
        <w:ind w:firstLine="709"/>
        <w:jc w:val="both"/>
        <w:rPr>
          <w:bCs/>
          <w:sz w:val="28"/>
          <w:szCs w:val="28"/>
        </w:rPr>
      </w:pPr>
      <w:r w:rsidRPr="00377AC1">
        <w:rPr>
          <w:sz w:val="28"/>
          <w:szCs w:val="28"/>
        </w:rPr>
        <w:t xml:space="preserve">Охват детей услугами дополнительного образования составляет 3164 человек, внеклассной и внеурочной деятельностью составляет 87,9%.  Нельзя не оценить успешную работу Дома детского творчества «Патриот». </w:t>
      </w:r>
      <w:r w:rsidRPr="00377AC1">
        <w:rPr>
          <w:bCs/>
          <w:sz w:val="28"/>
          <w:szCs w:val="28"/>
        </w:rPr>
        <w:t xml:space="preserve">Охват детей организованными формами отдыха, оздоровления  и занятости в лагерях в  2020 году  составил 1824 детей, в  том числ: лагерях с дневным </w:t>
      </w:r>
      <w:r w:rsidRPr="00377AC1">
        <w:rPr>
          <w:bCs/>
          <w:sz w:val="28"/>
          <w:szCs w:val="28"/>
        </w:rPr>
        <w:lastRenderedPageBreak/>
        <w:t>пребыванием - 1111 детей, труда и отдыха - 210, стационарных – 30. Отдохнули по путевкам по линии здравоохранения - 117,  в лагерях, находящиеся за пределами района - 83, трудоустроены через Центр занятости - 273. Вновь работал единственный в республике стационарный детский экологический  лагерь «Морошка» на базе Усть-Немской школы.</w:t>
      </w:r>
    </w:p>
    <w:p w:rsidR="00377AC1" w:rsidRPr="00377AC1" w:rsidRDefault="00377AC1" w:rsidP="00377AC1">
      <w:pPr>
        <w:ind w:firstLine="709"/>
        <w:jc w:val="both"/>
        <w:rPr>
          <w:sz w:val="28"/>
          <w:szCs w:val="28"/>
        </w:rPr>
      </w:pPr>
      <w:r w:rsidRPr="00377AC1">
        <w:rPr>
          <w:sz w:val="28"/>
          <w:szCs w:val="28"/>
        </w:rPr>
        <w:t>Важной составляющей работы является укрепление и развитие МТБ образовательных учреждений.  Новые автобусы поступили в Помоздинскую, Шэръягскую, Пожегодскую школы, ГАЗель - Усть-Немскую школу.</w:t>
      </w:r>
    </w:p>
    <w:p w:rsidR="00377AC1" w:rsidRPr="00377AC1" w:rsidRDefault="00377AC1" w:rsidP="00377AC1">
      <w:pPr>
        <w:ind w:firstLine="709"/>
        <w:jc w:val="both"/>
        <w:rPr>
          <w:sz w:val="28"/>
          <w:szCs w:val="28"/>
        </w:rPr>
      </w:pPr>
      <w:r w:rsidRPr="00377AC1">
        <w:rPr>
          <w:sz w:val="28"/>
          <w:szCs w:val="28"/>
        </w:rPr>
        <w:t>На подготовку учреждений к новому учебному году направлено  33,2 млн. рублей, в том числе из местного бюджета – 13, 4 млн. руб.; республиканского и федерального – 19,8 млн. рублей. Выполнен выборочный капитальный ремонт в 14 образовательных организациях. Проведена реконструкция офисного здания АО «Монди СЛПК» в с. Помоздино под пришкольный интернат. Создано 4 центра цифрового и гуманитарного профилей «Точка роста» В рамках обеспечения комплексной безопасности видеонаблюдение установлено в 11 образовательных организациях, в  1 полугодии 2021 года планируется установить еще в 10 учреждениях.</w:t>
      </w:r>
    </w:p>
    <w:p w:rsidR="00377AC1" w:rsidRPr="00377AC1" w:rsidRDefault="00377AC1" w:rsidP="00377AC1">
      <w:pPr>
        <w:ind w:firstLine="709"/>
        <w:jc w:val="both"/>
        <w:rPr>
          <w:sz w:val="28"/>
          <w:szCs w:val="28"/>
        </w:rPr>
      </w:pPr>
      <w:r w:rsidRPr="00377AC1">
        <w:rPr>
          <w:b/>
          <w:sz w:val="28"/>
          <w:szCs w:val="28"/>
        </w:rPr>
        <w:t xml:space="preserve">Работа с молодежными объединениями. </w:t>
      </w:r>
      <w:r w:rsidRPr="00377AC1">
        <w:rPr>
          <w:sz w:val="28"/>
          <w:szCs w:val="28"/>
        </w:rPr>
        <w:t>Сектор по молодежной политике при управлении образования активно работает с учащейся и работающей молодежью. Количество молодых людей в возрасте от 14 до 30 лет (включительно) в районе составляет 5531 человек. Объем</w:t>
      </w:r>
      <w:r w:rsidRPr="00377AC1">
        <w:rPr>
          <w:i/>
          <w:sz w:val="28"/>
          <w:szCs w:val="28"/>
        </w:rPr>
        <w:t xml:space="preserve"> </w:t>
      </w:r>
      <w:r w:rsidRPr="00377AC1">
        <w:rPr>
          <w:sz w:val="28"/>
          <w:szCs w:val="28"/>
        </w:rPr>
        <w:t xml:space="preserve">финансирования программы «Молодёжь района» 300,0 тысяч рублей. Работа с молодежью организуется через Молодёжный центр при районной библиотеке, молодёжные и детские общественные объединения различной направленности (патриотические, волонтерские, культурно-досуговые, творческие и пр.), школьные добровольческие отряды,  военно-патриотическое общественное движение «ЮНАРМИЯ». В связи с пандемией в основном мероприятия проходили в режиме онлайн в социальных сетях. </w:t>
      </w:r>
    </w:p>
    <w:p w:rsidR="00377AC1" w:rsidRPr="00377AC1" w:rsidRDefault="00377AC1" w:rsidP="00377AC1">
      <w:pPr>
        <w:ind w:firstLine="709"/>
        <w:jc w:val="both"/>
        <w:rPr>
          <w:sz w:val="28"/>
          <w:szCs w:val="28"/>
        </w:rPr>
      </w:pPr>
    </w:p>
    <w:p w:rsidR="00377AC1" w:rsidRPr="00377AC1" w:rsidRDefault="00377AC1" w:rsidP="00377AC1">
      <w:pPr>
        <w:pStyle w:val="afe"/>
        <w:ind w:left="709"/>
        <w:jc w:val="both"/>
        <w:rPr>
          <w:b/>
          <w:sz w:val="28"/>
          <w:szCs w:val="28"/>
          <w:u w:val="single"/>
        </w:rPr>
      </w:pPr>
      <w:r w:rsidRPr="00377AC1">
        <w:rPr>
          <w:b/>
          <w:sz w:val="28"/>
          <w:szCs w:val="28"/>
          <w:u w:val="single"/>
        </w:rPr>
        <w:t>Спорт</w:t>
      </w:r>
    </w:p>
    <w:p w:rsidR="00377AC1" w:rsidRPr="00377AC1" w:rsidRDefault="00377AC1" w:rsidP="00377AC1">
      <w:pPr>
        <w:ind w:firstLine="709"/>
        <w:jc w:val="both"/>
        <w:rPr>
          <w:sz w:val="28"/>
          <w:szCs w:val="28"/>
        </w:rPr>
      </w:pPr>
      <w:r w:rsidRPr="00377AC1">
        <w:rPr>
          <w:sz w:val="28"/>
          <w:szCs w:val="28"/>
        </w:rPr>
        <w:t xml:space="preserve">Физкультурно-массовую и учебно-спортивную работу осуществляют два учреждения, </w:t>
      </w:r>
      <w:r w:rsidRPr="00377AC1">
        <w:rPr>
          <w:bCs/>
          <w:sz w:val="28"/>
          <w:szCs w:val="28"/>
        </w:rPr>
        <w:t>59</w:t>
      </w:r>
      <w:r w:rsidRPr="00377AC1">
        <w:rPr>
          <w:sz w:val="28"/>
          <w:szCs w:val="28"/>
        </w:rPr>
        <w:t> штатных работников. Финансовое обеспечение отрасли за 2020 год составило более 64 млн.руб. На 2020-2021 учебный год в Усть-Куломской спортивной школе обучаются 718 детей.</w:t>
      </w:r>
      <w:r w:rsidRPr="00377AC1">
        <w:rPr>
          <w:rFonts w:eastAsiaTheme="minorHAnsi"/>
          <w:sz w:val="28"/>
          <w:szCs w:val="28"/>
        </w:rPr>
        <w:t xml:space="preserve"> Тренировочный процесс по различным видам спорта ведется в 17 населенных пунктах района. </w:t>
      </w:r>
      <w:r w:rsidRPr="00377AC1">
        <w:rPr>
          <w:sz w:val="28"/>
          <w:szCs w:val="28"/>
        </w:rPr>
        <w:t>Подготовлено спортсменов массовых разрядов – 122 человека, в том числе КМС – 1, I разряд – 2. На Первенстве России по лыжным гонкам среди юношей и девушек Игнатов Сергей стал чемпионом России (с.Помоздино, тренер Игнатов Илья Николаевич)</w:t>
      </w:r>
    </w:p>
    <w:p w:rsidR="00377AC1" w:rsidRPr="00377AC1" w:rsidRDefault="00377AC1" w:rsidP="00377AC1">
      <w:pPr>
        <w:ind w:firstLine="709"/>
        <w:jc w:val="both"/>
        <w:rPr>
          <w:sz w:val="28"/>
          <w:szCs w:val="28"/>
        </w:rPr>
      </w:pPr>
      <w:r w:rsidRPr="00377AC1">
        <w:rPr>
          <w:sz w:val="28"/>
          <w:szCs w:val="28"/>
        </w:rPr>
        <w:t>В 2020 году в систематические занятия физической культурой и спортом вовлечено более 8,5 тыс. человек. Более тысячи человек за год приняли участие в акции «День открытых дверей».</w:t>
      </w:r>
    </w:p>
    <w:p w:rsidR="00377AC1" w:rsidRPr="00377AC1" w:rsidRDefault="00377AC1" w:rsidP="00377AC1">
      <w:pPr>
        <w:ind w:firstLine="709"/>
        <w:jc w:val="both"/>
        <w:rPr>
          <w:sz w:val="28"/>
          <w:szCs w:val="28"/>
        </w:rPr>
      </w:pPr>
      <w:r w:rsidRPr="00377AC1">
        <w:rPr>
          <w:b/>
          <w:sz w:val="28"/>
          <w:szCs w:val="28"/>
        </w:rPr>
        <w:t xml:space="preserve">Развитие общей инфраструктуры. </w:t>
      </w:r>
      <w:r w:rsidRPr="00377AC1">
        <w:rPr>
          <w:sz w:val="28"/>
          <w:szCs w:val="28"/>
        </w:rPr>
        <w:t xml:space="preserve">В ФОК «Олимпик» выполнен кап. ремонт части кровли, приобретено универсальное электронное спортивное </w:t>
      </w:r>
      <w:r w:rsidRPr="00377AC1">
        <w:rPr>
          <w:sz w:val="28"/>
          <w:szCs w:val="28"/>
        </w:rPr>
        <w:lastRenderedPageBreak/>
        <w:t>табло,  материалы для обустройства ограждения турбазы «Пожöмаяг». Всего на исполнение предписаний надзорных органов по объектам спорта в 2020 году  направлено более 2.5 млн.руб. За счет местного бюджета выполнен ремонт на лыжных базах с.Помоздино, с.Скородум, п.Ярашью, спортзала «Дружба»  пст. Кебанъель. На приобретение спортивного инвентаря и оборудования направлено 855,0 тыс.руб., в том числе из внебюджетных источников – 70,0 тыс.руб..</w:t>
      </w:r>
    </w:p>
    <w:p w:rsidR="00377AC1" w:rsidRPr="00377AC1" w:rsidRDefault="00377AC1" w:rsidP="00377AC1">
      <w:pPr>
        <w:pStyle w:val="afe"/>
        <w:ind w:left="0" w:firstLine="709"/>
        <w:jc w:val="both"/>
        <w:rPr>
          <w:b/>
          <w:sz w:val="28"/>
          <w:szCs w:val="28"/>
          <w:u w:val="single"/>
        </w:rPr>
      </w:pPr>
    </w:p>
    <w:p w:rsidR="00377AC1" w:rsidRPr="00377AC1" w:rsidRDefault="00377AC1" w:rsidP="00377AC1">
      <w:pPr>
        <w:pStyle w:val="afe"/>
        <w:ind w:left="709"/>
        <w:jc w:val="both"/>
        <w:rPr>
          <w:b/>
          <w:sz w:val="28"/>
          <w:szCs w:val="28"/>
          <w:u w:val="single"/>
        </w:rPr>
      </w:pPr>
      <w:r w:rsidRPr="00377AC1">
        <w:rPr>
          <w:b/>
          <w:sz w:val="28"/>
          <w:szCs w:val="28"/>
          <w:u w:val="single"/>
        </w:rPr>
        <w:t>Культура</w:t>
      </w:r>
    </w:p>
    <w:p w:rsidR="00377AC1" w:rsidRPr="00377AC1" w:rsidRDefault="00377AC1" w:rsidP="00377AC1">
      <w:pPr>
        <w:ind w:firstLine="709"/>
        <w:jc w:val="both"/>
        <w:rPr>
          <w:sz w:val="28"/>
          <w:szCs w:val="28"/>
        </w:rPr>
      </w:pPr>
      <w:r w:rsidRPr="00377AC1">
        <w:rPr>
          <w:sz w:val="28"/>
          <w:szCs w:val="28"/>
        </w:rPr>
        <w:t xml:space="preserve">Несмотря на ограничения, связанные с пандемией,  учреждения работали, мероприятия проводились как традиционном, так и в формате «Онлайн». За год проведено 2127 культурно-массовых мероприятий, в которых приняли участие 55544 человек. На платной основе -1068 мероприятий, приняли участие 25318 человек. В течение  года библиотеки посетило 130 495 человек. </w:t>
      </w:r>
    </w:p>
    <w:p w:rsidR="00377AC1" w:rsidRPr="00377AC1" w:rsidRDefault="00377AC1" w:rsidP="00377AC1">
      <w:pPr>
        <w:ind w:firstLine="709"/>
        <w:jc w:val="both"/>
        <w:rPr>
          <w:sz w:val="28"/>
          <w:szCs w:val="28"/>
        </w:rPr>
      </w:pPr>
      <w:r w:rsidRPr="00377AC1">
        <w:rPr>
          <w:sz w:val="28"/>
          <w:szCs w:val="28"/>
        </w:rPr>
        <w:t xml:space="preserve">В 2020 году заработал официальный сайт Управления культуры и национальной политики, где представлена полная информация об отрасли, о творческих коллективах, о достопримечательностях района. Во всех подведомственных учреждениях созданы свои группы в социальной сети «ВКонтакте», появились свои постоянные зрители и на этих площадках.  </w:t>
      </w:r>
    </w:p>
    <w:p w:rsidR="00377AC1" w:rsidRPr="00377AC1" w:rsidRDefault="00377AC1" w:rsidP="00377AC1">
      <w:pPr>
        <w:pStyle w:val="afe"/>
        <w:ind w:left="0" w:firstLine="709"/>
        <w:jc w:val="both"/>
        <w:rPr>
          <w:b/>
          <w:sz w:val="28"/>
          <w:szCs w:val="28"/>
        </w:rPr>
      </w:pPr>
      <w:r w:rsidRPr="00377AC1">
        <w:rPr>
          <w:sz w:val="28"/>
          <w:szCs w:val="28"/>
        </w:rPr>
        <w:t xml:space="preserve">В рамках национального проекта «Культура» состоялось открытие модельной библиотеки нового поколения на базе Югыдъягской библиотеки, реализации Всероссийского проекта «Культура малой Родины» приобретены 2 комплекта звукового оборудования в Кужбинский ДК и Пожегодский ДК. В Районный Дом  культуры приобретен аккордеон. </w:t>
      </w:r>
    </w:p>
    <w:p w:rsidR="00377AC1" w:rsidRPr="00377AC1" w:rsidRDefault="00377AC1" w:rsidP="00377AC1">
      <w:pPr>
        <w:ind w:firstLine="709"/>
        <w:jc w:val="both"/>
        <w:rPr>
          <w:sz w:val="28"/>
          <w:szCs w:val="28"/>
        </w:rPr>
      </w:pPr>
      <w:r w:rsidRPr="00377AC1">
        <w:rPr>
          <w:sz w:val="28"/>
          <w:szCs w:val="28"/>
        </w:rPr>
        <w:t>Культурно-досуговая деятельность учреждений была тесно связана с реализацией мероприятий, посвященных Году Памяти и Славы. Прошли праздничные концерты, флеш-мобы, тесты, игры, различные акции, конкурсы стихотворений, сочинений, видеопоздравления ветеранов ВОВ, концерты под окнами ветерана.</w:t>
      </w:r>
    </w:p>
    <w:p w:rsidR="00377AC1" w:rsidRPr="00377AC1" w:rsidRDefault="00377AC1" w:rsidP="00377AC1">
      <w:pPr>
        <w:ind w:firstLine="709"/>
        <w:jc w:val="both"/>
        <w:rPr>
          <w:sz w:val="28"/>
          <w:szCs w:val="28"/>
        </w:rPr>
      </w:pPr>
      <w:r w:rsidRPr="00377AC1">
        <w:rPr>
          <w:sz w:val="28"/>
          <w:szCs w:val="28"/>
        </w:rPr>
        <w:t>В течение года участники клубных формирований успешно участвовали в онлайн-конкурсах, фестивалях различного уровня – международного, межрегионального, республиканского.</w:t>
      </w:r>
    </w:p>
    <w:p w:rsidR="00377AC1" w:rsidRPr="00377AC1" w:rsidRDefault="00377AC1" w:rsidP="00377AC1">
      <w:pPr>
        <w:ind w:firstLine="709"/>
        <w:jc w:val="both"/>
        <w:rPr>
          <w:color w:val="000000"/>
          <w:sz w:val="28"/>
          <w:szCs w:val="28"/>
        </w:rPr>
      </w:pPr>
      <w:r w:rsidRPr="00377AC1">
        <w:rPr>
          <w:b/>
          <w:sz w:val="28"/>
          <w:szCs w:val="28"/>
        </w:rPr>
        <w:t xml:space="preserve">Библиотечная деятельность. </w:t>
      </w:r>
      <w:r w:rsidRPr="00377AC1">
        <w:rPr>
          <w:sz w:val="28"/>
          <w:szCs w:val="28"/>
        </w:rPr>
        <w:t xml:space="preserve">Библиотеки района кардинально изменили подход к своей работе. Новые формы, новые возможности привлекают как взрослого, так и детского читателя. Создан электронный ресурс «Стена памяти Верхней Вычегды, «Культурное наследие Верхней Вычегды», где представлена уникальная информация об истории, культуре и традициях Усть-Куломского района. </w:t>
      </w:r>
      <w:r w:rsidRPr="00377AC1">
        <w:rPr>
          <w:color w:val="000000"/>
          <w:sz w:val="28"/>
          <w:szCs w:val="28"/>
        </w:rPr>
        <w:t xml:space="preserve">Проведены XI православные Владимирские чтения и впервые они прошли в онлайн-формате; XV Чисталёвские чтения, посвящённые 130-летию со дня рождения В.Т. Чисталёва. На родине народного писателя Виктора Напалкова прошел литературный фестиваль «Чужан сиктыд – кага потан» (Родное село – колыбель детства) и  презентация новой книги Виктора Егоровича «Олöмысь </w:t>
      </w:r>
      <w:r w:rsidRPr="00377AC1">
        <w:rPr>
          <w:color w:val="000000"/>
          <w:sz w:val="28"/>
          <w:szCs w:val="28"/>
        </w:rPr>
        <w:lastRenderedPageBreak/>
        <w:t>лист бокъяс» (Страницы жизни). Подробнее обо всех мероприятиях можно узнать на сайте межпоселенческой библиотеки.</w:t>
      </w:r>
    </w:p>
    <w:p w:rsidR="00377AC1" w:rsidRPr="00377AC1" w:rsidRDefault="00377AC1" w:rsidP="00377AC1">
      <w:pPr>
        <w:ind w:firstLine="709"/>
        <w:jc w:val="both"/>
        <w:rPr>
          <w:sz w:val="28"/>
          <w:szCs w:val="28"/>
        </w:rPr>
      </w:pPr>
      <w:r w:rsidRPr="00377AC1">
        <w:rPr>
          <w:b/>
          <w:sz w:val="28"/>
          <w:szCs w:val="28"/>
        </w:rPr>
        <w:t xml:space="preserve">Ремонтные работы в учреждениях культуры. </w:t>
      </w:r>
      <w:r w:rsidRPr="00377AC1">
        <w:rPr>
          <w:sz w:val="28"/>
          <w:szCs w:val="28"/>
        </w:rPr>
        <w:t>Выполнен ремонт в клубах с.Кужба и пст.Зимстан, в Домах культуры сел Скородум и Керчомъя.  В новом учебном году Детская музыкальная школа открыла свои двери перед учащимися в совершенно другом облике.</w:t>
      </w:r>
      <w:r w:rsidRPr="00377AC1">
        <w:rPr>
          <w:i/>
          <w:sz w:val="28"/>
          <w:szCs w:val="28"/>
        </w:rPr>
        <w:t xml:space="preserve"> </w:t>
      </w:r>
      <w:r w:rsidRPr="00377AC1">
        <w:rPr>
          <w:sz w:val="28"/>
          <w:szCs w:val="28"/>
        </w:rPr>
        <w:t xml:space="preserve">В школе заменены все окна и двери, произведен ремонт вестибюля и </w:t>
      </w:r>
    </w:p>
    <w:p w:rsidR="00377AC1" w:rsidRPr="00377AC1" w:rsidRDefault="00377AC1" w:rsidP="00377AC1">
      <w:pPr>
        <w:ind w:firstLine="709"/>
        <w:jc w:val="both"/>
        <w:rPr>
          <w:sz w:val="28"/>
          <w:szCs w:val="28"/>
        </w:rPr>
      </w:pPr>
    </w:p>
    <w:p w:rsidR="00377AC1" w:rsidRPr="00377AC1" w:rsidRDefault="00377AC1" w:rsidP="00377AC1">
      <w:pPr>
        <w:ind w:firstLine="709"/>
        <w:jc w:val="both"/>
        <w:rPr>
          <w:b/>
          <w:sz w:val="28"/>
          <w:szCs w:val="28"/>
          <w:u w:val="single"/>
        </w:rPr>
      </w:pPr>
      <w:r w:rsidRPr="00377AC1">
        <w:rPr>
          <w:b/>
          <w:sz w:val="28"/>
          <w:szCs w:val="28"/>
          <w:u w:val="single"/>
        </w:rPr>
        <w:t>Здравоохранение</w:t>
      </w:r>
    </w:p>
    <w:p w:rsidR="00377AC1" w:rsidRPr="00377AC1" w:rsidRDefault="00377AC1" w:rsidP="00377AC1">
      <w:pPr>
        <w:ind w:firstLine="709"/>
        <w:jc w:val="both"/>
        <w:rPr>
          <w:sz w:val="28"/>
          <w:szCs w:val="28"/>
        </w:rPr>
      </w:pPr>
      <w:r w:rsidRPr="00377AC1">
        <w:rPr>
          <w:sz w:val="28"/>
          <w:szCs w:val="28"/>
        </w:rPr>
        <w:t xml:space="preserve">Приобретено различное медицинское оборудование, передвижной ФАП, который после пожара используется для обслуживания жителей с.Усть-Нем.  В прошлом году поступили 2 автомобиля скорой медицинской помощи, что позволило решить вопрос с транспортом в райцентре, а также в Помоздинской и Тимшерской участковых больницах. В 2021 году приобретены автомобили УАЗ патриот и Лада-нива (передана Кебанъельской врачебной амбулатории). </w:t>
      </w:r>
    </w:p>
    <w:p w:rsidR="00377AC1" w:rsidRPr="00377AC1" w:rsidRDefault="00377AC1" w:rsidP="00377AC1">
      <w:pPr>
        <w:ind w:firstLine="709"/>
        <w:jc w:val="both"/>
        <w:rPr>
          <w:sz w:val="28"/>
          <w:szCs w:val="28"/>
        </w:rPr>
      </w:pPr>
      <w:r w:rsidRPr="00377AC1">
        <w:rPr>
          <w:sz w:val="28"/>
          <w:szCs w:val="28"/>
        </w:rPr>
        <w:t xml:space="preserve">Проведены кап.ремонты в детской поликлинике с.Усть-Кулом, в здании ФАП д.Пузла, кровли участковой больницы с.Помоздино. В 2020 году заключены государственные контракты по строительству ФАП в с.Дон, с.Мыелдино, д.Пожегдин и д.Жежим. </w:t>
      </w:r>
    </w:p>
    <w:p w:rsidR="00377AC1" w:rsidRPr="00377AC1" w:rsidRDefault="00377AC1" w:rsidP="00377AC1">
      <w:pPr>
        <w:pStyle w:val="afe"/>
        <w:ind w:left="0" w:firstLine="709"/>
        <w:jc w:val="both"/>
        <w:rPr>
          <w:b/>
          <w:sz w:val="28"/>
          <w:szCs w:val="28"/>
          <w:u w:val="single"/>
        </w:rPr>
      </w:pPr>
    </w:p>
    <w:p w:rsidR="00377AC1" w:rsidRPr="00377AC1" w:rsidRDefault="00377AC1" w:rsidP="00377AC1">
      <w:pPr>
        <w:pStyle w:val="afe"/>
        <w:ind w:left="0" w:firstLine="709"/>
        <w:jc w:val="both"/>
        <w:rPr>
          <w:b/>
          <w:sz w:val="28"/>
          <w:szCs w:val="28"/>
          <w:u w:val="single"/>
        </w:rPr>
      </w:pPr>
      <w:r w:rsidRPr="00377AC1">
        <w:rPr>
          <w:b/>
          <w:sz w:val="28"/>
          <w:szCs w:val="28"/>
          <w:u w:val="single"/>
        </w:rPr>
        <w:t>Заключение.</w:t>
      </w:r>
    </w:p>
    <w:p w:rsidR="00377AC1" w:rsidRPr="00377AC1" w:rsidRDefault="00377AC1" w:rsidP="00377AC1">
      <w:pPr>
        <w:ind w:firstLine="709"/>
        <w:jc w:val="both"/>
        <w:rPr>
          <w:sz w:val="28"/>
          <w:szCs w:val="28"/>
        </w:rPr>
      </w:pPr>
      <w:r w:rsidRPr="00377AC1">
        <w:rPr>
          <w:sz w:val="28"/>
          <w:szCs w:val="28"/>
        </w:rPr>
        <w:t>Уважаемые участники заседания Совета! Несмотря на все сложности уходящего года в районе многое удалось осуществить за 2020 год, реализовать запланированные проекты, а на стадии решения новые перспективные направления работы.</w:t>
      </w:r>
    </w:p>
    <w:p w:rsidR="00377AC1" w:rsidRPr="00377AC1" w:rsidRDefault="00377AC1" w:rsidP="00377AC1">
      <w:pPr>
        <w:ind w:firstLine="709"/>
        <w:jc w:val="both"/>
        <w:rPr>
          <w:color w:val="000000"/>
          <w:sz w:val="28"/>
          <w:szCs w:val="28"/>
          <w:shd w:val="clear" w:color="auto" w:fill="FFFFFF"/>
        </w:rPr>
      </w:pPr>
      <w:r w:rsidRPr="00377AC1">
        <w:rPr>
          <w:color w:val="000000"/>
          <w:sz w:val="28"/>
          <w:szCs w:val="28"/>
          <w:shd w:val="clear" w:color="auto" w:fill="FFFFFF"/>
        </w:rPr>
        <w:t xml:space="preserve">Считаю, что в районе налажена достаточно эффективная система взаимодействия между представительной и исполнительной ветвями власти, администрацией района и сельских поселений, с общественностью. </w:t>
      </w:r>
      <w:r w:rsidRPr="00377AC1">
        <w:rPr>
          <w:sz w:val="28"/>
          <w:szCs w:val="28"/>
        </w:rPr>
        <w:t xml:space="preserve">Выражаю свою признательность органам власти Республики Коми, депутатам райсовета, всей большой команде администрации района, главам поселений, руководителям предприятий и учреждений, предпринимателям, населению района за взаимодействие и сотрудничество. </w:t>
      </w:r>
      <w:r w:rsidRPr="00377AC1">
        <w:rPr>
          <w:color w:val="000000"/>
          <w:sz w:val="28"/>
          <w:szCs w:val="28"/>
          <w:shd w:val="clear" w:color="auto" w:fill="FFFFFF"/>
        </w:rPr>
        <w:t>Уверен, что общими усилиями сделаем все возможное для того, чтобы справиться с теми задачами, которые поставлены перед администрацией МР «Усть-Куломский».</w:t>
      </w:r>
    </w:p>
    <w:p w:rsidR="00377AC1" w:rsidRPr="00377AC1" w:rsidRDefault="00377AC1" w:rsidP="00377AC1">
      <w:pPr>
        <w:ind w:firstLine="709"/>
        <w:jc w:val="both"/>
        <w:rPr>
          <w:color w:val="000000"/>
          <w:sz w:val="28"/>
          <w:szCs w:val="28"/>
          <w:shd w:val="clear" w:color="auto" w:fill="FFFFFF"/>
        </w:rPr>
      </w:pPr>
    </w:p>
    <w:p w:rsidR="00377AC1" w:rsidRPr="00377AC1" w:rsidRDefault="00377AC1" w:rsidP="00377AC1">
      <w:pPr>
        <w:jc w:val="both"/>
        <w:rPr>
          <w:b/>
          <w:color w:val="000000"/>
          <w:sz w:val="28"/>
          <w:szCs w:val="28"/>
          <w:shd w:val="clear" w:color="auto" w:fill="FFFFFF"/>
        </w:rPr>
      </w:pPr>
      <w:r w:rsidRPr="00377AC1">
        <w:rPr>
          <w:b/>
          <w:color w:val="000000"/>
          <w:sz w:val="28"/>
          <w:szCs w:val="28"/>
          <w:shd w:val="clear" w:color="auto" w:fill="FFFFFF"/>
        </w:rPr>
        <w:t>Полный текст отчета на официальном сайте администрации района – усть-кулом.рф</w:t>
      </w:r>
    </w:p>
    <w:p w:rsidR="00377AC1" w:rsidRDefault="00377AC1"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377AC1">
              <w:rPr>
                <w:rStyle w:val="21"/>
                <w:color w:val="333333"/>
                <w:sz w:val="22"/>
                <w:szCs w:val="22"/>
              </w:rPr>
              <w:t>31</w:t>
            </w:r>
            <w:r w:rsidR="000C422D">
              <w:rPr>
                <w:rStyle w:val="21"/>
                <w:color w:val="333333"/>
                <w:sz w:val="22"/>
                <w:szCs w:val="22"/>
              </w:rPr>
              <w:t>.03</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745" w:rsidRDefault="00145745" w:rsidP="001B1D88">
      <w:r>
        <w:separator/>
      </w:r>
    </w:p>
  </w:endnote>
  <w:endnote w:type="continuationSeparator" w:id="1">
    <w:p w:rsidR="00145745" w:rsidRDefault="00145745"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8"/>
      <w:docPartObj>
        <w:docPartGallery w:val="Page Numbers (Bottom of Page)"/>
        <w:docPartUnique/>
      </w:docPartObj>
    </w:sdtPr>
    <w:sdtContent>
      <w:p w:rsidR="00D37FBB" w:rsidRDefault="00D37FBB">
        <w:pPr>
          <w:pStyle w:val="ac"/>
          <w:jc w:val="center"/>
        </w:pPr>
        <w:fldSimple w:instr=" PAGE   \* MERGEFORMAT ">
          <w:r w:rsidR="00377AC1">
            <w:rPr>
              <w:noProof/>
            </w:rPr>
            <w:t>3</w:t>
          </w:r>
        </w:fldSimple>
      </w:p>
    </w:sdtContent>
  </w:sdt>
  <w:p w:rsidR="00D37FBB" w:rsidRDefault="00D37FB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7"/>
      <w:docPartObj>
        <w:docPartGallery w:val="Page Numbers (Bottom of Page)"/>
        <w:docPartUnique/>
      </w:docPartObj>
    </w:sdtPr>
    <w:sdtContent>
      <w:p w:rsidR="00D37FBB" w:rsidRDefault="00D37FBB">
        <w:pPr>
          <w:pStyle w:val="ac"/>
          <w:jc w:val="center"/>
        </w:pPr>
        <w:fldSimple w:instr=" PAGE   \* MERGEFORMAT ">
          <w:r w:rsidR="00377AC1">
            <w:rPr>
              <w:noProof/>
            </w:rPr>
            <w:t>4</w:t>
          </w:r>
        </w:fldSimple>
      </w:p>
    </w:sdtContent>
  </w:sdt>
  <w:p w:rsidR="00D37FBB" w:rsidRDefault="00D37FBB">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77085F" w:rsidRDefault="0077085F">
        <w:pPr>
          <w:pStyle w:val="ac"/>
          <w:jc w:val="center"/>
        </w:pPr>
        <w:fldSimple w:instr=" PAGE   \* MERGEFORMAT ">
          <w:r w:rsidR="00377AC1">
            <w:rPr>
              <w:noProof/>
            </w:rPr>
            <w:t>6</w:t>
          </w:r>
        </w:fldSimple>
      </w:p>
    </w:sdtContent>
  </w:sdt>
  <w:p w:rsidR="0077085F" w:rsidRDefault="0077085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745" w:rsidRDefault="00145745" w:rsidP="001B1D88">
      <w:r>
        <w:separator/>
      </w:r>
    </w:p>
  </w:footnote>
  <w:footnote w:type="continuationSeparator" w:id="1">
    <w:p w:rsidR="00145745" w:rsidRDefault="0014574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FBB" w:rsidRDefault="00D37FBB" w:rsidP="00D37FBB">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37FBB" w:rsidRPr="00994A2C" w:rsidRDefault="00D37FBB" w:rsidP="00D37FBB">
    <w:pPr>
      <w:jc w:val="center"/>
      <w:rPr>
        <w:sz w:val="22"/>
        <w:szCs w:val="22"/>
      </w:rPr>
    </w:pPr>
    <w:r>
      <w:rPr>
        <w:sz w:val="22"/>
        <w:szCs w:val="22"/>
      </w:rPr>
      <w:t>№ 7 от 31.03.2021 г.</w:t>
    </w:r>
  </w:p>
  <w:p w:rsidR="00D37FBB" w:rsidRDefault="00D37FB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5F" w:rsidRDefault="0077085F"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77085F" w:rsidRPr="003D17F0" w:rsidRDefault="005E0D40" w:rsidP="003D17F0">
    <w:pPr>
      <w:jc w:val="center"/>
      <w:rPr>
        <w:sz w:val="22"/>
        <w:szCs w:val="22"/>
      </w:rPr>
    </w:pPr>
    <w:r>
      <w:rPr>
        <w:sz w:val="22"/>
        <w:szCs w:val="22"/>
      </w:rPr>
      <w:t>№ 7</w:t>
    </w:r>
    <w:r w:rsidR="0077085F">
      <w:rPr>
        <w:sz w:val="22"/>
        <w:szCs w:val="22"/>
      </w:rPr>
      <w:t xml:space="preserve"> от </w:t>
    </w:r>
    <w:r>
      <w:rPr>
        <w:sz w:val="22"/>
        <w:szCs w:val="22"/>
      </w:rPr>
      <w:t>31</w:t>
    </w:r>
    <w:r w:rsidR="0077085F">
      <w:rPr>
        <w:sz w:val="22"/>
        <w:szCs w:val="22"/>
      </w:rPr>
      <w:t>.03.2021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85F" w:rsidRDefault="0077085F"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7085F" w:rsidRPr="00D40975" w:rsidRDefault="005E0D40" w:rsidP="00D40975">
    <w:pPr>
      <w:jc w:val="center"/>
      <w:rPr>
        <w:sz w:val="22"/>
        <w:szCs w:val="22"/>
      </w:rPr>
    </w:pPr>
    <w:r>
      <w:rPr>
        <w:sz w:val="22"/>
        <w:szCs w:val="22"/>
      </w:rPr>
      <w:t>№ 7</w:t>
    </w:r>
    <w:r w:rsidR="0077085F">
      <w:rPr>
        <w:sz w:val="22"/>
        <w:szCs w:val="22"/>
      </w:rPr>
      <w:t xml:space="preserve"> от </w:t>
    </w:r>
    <w:r>
      <w:rPr>
        <w:sz w:val="22"/>
        <w:szCs w:val="22"/>
      </w:rPr>
      <w:t>31</w:t>
    </w:r>
    <w:r w:rsidR="0077085F">
      <w:rPr>
        <w:sz w:val="22"/>
        <w:szCs w:val="22"/>
      </w:rPr>
      <w:t>.03.2021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EE2"/>
    <w:multiLevelType w:val="hybridMultilevel"/>
    <w:tmpl w:val="93B2BA5C"/>
    <w:lvl w:ilvl="0" w:tplc="E64485D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D279BF"/>
    <w:multiLevelType w:val="hybridMultilevel"/>
    <w:tmpl w:val="08167402"/>
    <w:lvl w:ilvl="0" w:tplc="E852591C">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8">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9">
    <w:nsid w:val="267A4E8C"/>
    <w:multiLevelType w:val="hybridMultilevel"/>
    <w:tmpl w:val="2C64773C"/>
    <w:lvl w:ilvl="0" w:tplc="07A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484EE2"/>
    <w:multiLevelType w:val="hybridMultilevel"/>
    <w:tmpl w:val="C56A08E8"/>
    <w:lvl w:ilvl="0" w:tplc="C2CA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D1AC9"/>
    <w:multiLevelType w:val="hybridMultilevel"/>
    <w:tmpl w:val="47342344"/>
    <w:lvl w:ilvl="0" w:tplc="6A1059E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962ABD"/>
    <w:multiLevelType w:val="hybridMultilevel"/>
    <w:tmpl w:val="A7F4C828"/>
    <w:lvl w:ilvl="0" w:tplc="DE724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3C23E51"/>
    <w:multiLevelType w:val="hybridMultilevel"/>
    <w:tmpl w:val="369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3">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DC5EDC"/>
    <w:multiLevelType w:val="hybridMultilevel"/>
    <w:tmpl w:val="BD6C8F3E"/>
    <w:lvl w:ilvl="0" w:tplc="F8B0241C">
      <w:start w:val="1"/>
      <w:numFmt w:val="decimal"/>
      <w:lvlText w:val="%1."/>
      <w:lvlJc w:val="left"/>
      <w:pPr>
        <w:ind w:left="277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9C563B"/>
    <w:multiLevelType w:val="hybridMultilevel"/>
    <w:tmpl w:val="216C9D14"/>
    <w:lvl w:ilvl="0" w:tplc="0FA23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08E58EC"/>
    <w:multiLevelType w:val="hybridMultilevel"/>
    <w:tmpl w:val="7608737C"/>
    <w:lvl w:ilvl="0" w:tplc="31EC9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2602651"/>
    <w:multiLevelType w:val="hybridMultilevel"/>
    <w:tmpl w:val="0F5A5BD6"/>
    <w:lvl w:ilvl="0" w:tplc="3AEE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BF5922"/>
    <w:multiLevelType w:val="hybridMultilevel"/>
    <w:tmpl w:val="BE3C9DB0"/>
    <w:lvl w:ilvl="0" w:tplc="0FB03E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2C65816"/>
    <w:multiLevelType w:val="hybridMultilevel"/>
    <w:tmpl w:val="8C3C6A1C"/>
    <w:lvl w:ilvl="0" w:tplc="2C9E27D6">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C54AE3"/>
    <w:multiLevelType w:val="hybridMultilevel"/>
    <w:tmpl w:val="2AB8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6"/>
  </w:num>
  <w:num w:numId="3">
    <w:abstractNumId w:val="41"/>
  </w:num>
  <w:num w:numId="4">
    <w:abstractNumId w:val="2"/>
  </w:num>
  <w:num w:numId="5">
    <w:abstractNumId w:val="3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9"/>
  </w:num>
  <w:num w:numId="9">
    <w:abstractNumId w:val="19"/>
  </w:num>
  <w:num w:numId="10">
    <w:abstractNumId w:val="22"/>
  </w:num>
  <w:num w:numId="11">
    <w:abstractNumId w:val="18"/>
  </w:num>
  <w:num w:numId="12">
    <w:abstractNumId w:val="35"/>
  </w:num>
  <w:num w:numId="13">
    <w:abstractNumId w:val="4"/>
  </w:num>
  <w:num w:numId="14">
    <w:abstractNumId w:val="20"/>
  </w:num>
  <w:num w:numId="15">
    <w:abstractNumId w:val="14"/>
  </w:num>
  <w:num w:numId="16">
    <w:abstractNumId w:val="1"/>
  </w:num>
  <w:num w:numId="17">
    <w:abstractNumId w:val="23"/>
  </w:num>
  <w:num w:numId="18">
    <w:abstractNumId w:val="25"/>
  </w:num>
  <w:num w:numId="19">
    <w:abstractNumId w:val="26"/>
  </w:num>
  <w:num w:numId="20">
    <w:abstractNumId w:val="40"/>
  </w:num>
  <w:num w:numId="21">
    <w:abstractNumId w:val="6"/>
  </w:num>
  <w:num w:numId="22">
    <w:abstractNumId w:val="7"/>
  </w:num>
  <w:num w:numId="23">
    <w:abstractNumId w:val="38"/>
  </w:num>
  <w:num w:numId="24">
    <w:abstractNumId w:val="36"/>
  </w:num>
  <w:num w:numId="25">
    <w:abstractNumId w:val="42"/>
  </w:num>
  <w:num w:numId="26">
    <w:abstractNumId w:val="13"/>
  </w:num>
  <w:num w:numId="27">
    <w:abstractNumId w:val="39"/>
  </w:num>
  <w:num w:numId="28">
    <w:abstractNumId w:val="27"/>
  </w:num>
  <w:num w:numId="29">
    <w:abstractNumId w:val="17"/>
  </w:num>
  <w:num w:numId="30">
    <w:abstractNumId w:val="37"/>
  </w:num>
  <w:num w:numId="31">
    <w:abstractNumId w:val="33"/>
  </w:num>
  <w:num w:numId="32">
    <w:abstractNumId w:val="32"/>
  </w:num>
  <w:num w:numId="33">
    <w:abstractNumId w:val="11"/>
  </w:num>
  <w:num w:numId="34">
    <w:abstractNumId w:val="5"/>
  </w:num>
  <w:num w:numId="35">
    <w:abstractNumId w:val="34"/>
  </w:num>
  <w:num w:numId="36">
    <w:abstractNumId w:val="15"/>
  </w:num>
  <w:num w:numId="37">
    <w:abstractNumId w:val="12"/>
  </w:num>
  <w:num w:numId="38">
    <w:abstractNumId w:val="9"/>
  </w:num>
  <w:num w:numId="39">
    <w:abstractNumId w:val="10"/>
  </w:num>
  <w:num w:numId="40">
    <w:abstractNumId w:val="24"/>
  </w:num>
  <w:num w:numId="41">
    <w:abstractNumId w:val="30"/>
  </w:num>
  <w:num w:numId="42">
    <w:abstractNumId w:val="0"/>
  </w:num>
  <w:num w:numId="43">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31C8"/>
    <w:rsid w:val="00075B90"/>
    <w:rsid w:val="000837D3"/>
    <w:rsid w:val="000A13AD"/>
    <w:rsid w:val="000A1AB2"/>
    <w:rsid w:val="000C2408"/>
    <w:rsid w:val="000C422D"/>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66A13"/>
    <w:rsid w:val="00176B02"/>
    <w:rsid w:val="00180177"/>
    <w:rsid w:val="00192F9C"/>
    <w:rsid w:val="0019522C"/>
    <w:rsid w:val="001B0EE9"/>
    <w:rsid w:val="001B1D88"/>
    <w:rsid w:val="001B7E89"/>
    <w:rsid w:val="001C2C08"/>
    <w:rsid w:val="001D0DCA"/>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313F"/>
    <w:rsid w:val="002B00DE"/>
    <w:rsid w:val="002C1AB0"/>
    <w:rsid w:val="003045EA"/>
    <w:rsid w:val="003050A0"/>
    <w:rsid w:val="00333CFA"/>
    <w:rsid w:val="00342293"/>
    <w:rsid w:val="0034444E"/>
    <w:rsid w:val="003474C2"/>
    <w:rsid w:val="00351287"/>
    <w:rsid w:val="00360258"/>
    <w:rsid w:val="003756EA"/>
    <w:rsid w:val="00377AC1"/>
    <w:rsid w:val="0039492B"/>
    <w:rsid w:val="003A1BEC"/>
    <w:rsid w:val="003A7A02"/>
    <w:rsid w:val="003B463B"/>
    <w:rsid w:val="003B6BAA"/>
    <w:rsid w:val="003C796E"/>
    <w:rsid w:val="003D0CB8"/>
    <w:rsid w:val="003D17F0"/>
    <w:rsid w:val="003D5A21"/>
    <w:rsid w:val="003F29A4"/>
    <w:rsid w:val="00404025"/>
    <w:rsid w:val="00405A10"/>
    <w:rsid w:val="004318AD"/>
    <w:rsid w:val="00447C04"/>
    <w:rsid w:val="00450A7D"/>
    <w:rsid w:val="00452FB9"/>
    <w:rsid w:val="00484F00"/>
    <w:rsid w:val="00491625"/>
    <w:rsid w:val="004C01A8"/>
    <w:rsid w:val="004E717B"/>
    <w:rsid w:val="004F369F"/>
    <w:rsid w:val="004F5A10"/>
    <w:rsid w:val="00505517"/>
    <w:rsid w:val="00514E36"/>
    <w:rsid w:val="00530234"/>
    <w:rsid w:val="005354C3"/>
    <w:rsid w:val="00544473"/>
    <w:rsid w:val="00544EA6"/>
    <w:rsid w:val="00545DBA"/>
    <w:rsid w:val="0055121E"/>
    <w:rsid w:val="00574B49"/>
    <w:rsid w:val="005754F3"/>
    <w:rsid w:val="005808C1"/>
    <w:rsid w:val="00593638"/>
    <w:rsid w:val="00597CCC"/>
    <w:rsid w:val="005B5680"/>
    <w:rsid w:val="005C061B"/>
    <w:rsid w:val="005C71F8"/>
    <w:rsid w:val="005E0D40"/>
    <w:rsid w:val="005E6341"/>
    <w:rsid w:val="005E693A"/>
    <w:rsid w:val="005E7DEC"/>
    <w:rsid w:val="00605978"/>
    <w:rsid w:val="006068D5"/>
    <w:rsid w:val="0064679B"/>
    <w:rsid w:val="00663B88"/>
    <w:rsid w:val="00665EDB"/>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6F40"/>
    <w:rsid w:val="006F7CE2"/>
    <w:rsid w:val="00703891"/>
    <w:rsid w:val="00707553"/>
    <w:rsid w:val="00725946"/>
    <w:rsid w:val="0073003A"/>
    <w:rsid w:val="0073129B"/>
    <w:rsid w:val="00732081"/>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8F444A"/>
    <w:rsid w:val="008F4608"/>
    <w:rsid w:val="00900B3E"/>
    <w:rsid w:val="00902C0C"/>
    <w:rsid w:val="00926197"/>
    <w:rsid w:val="00933642"/>
    <w:rsid w:val="0094778C"/>
    <w:rsid w:val="00964630"/>
    <w:rsid w:val="00970228"/>
    <w:rsid w:val="00970C6E"/>
    <w:rsid w:val="00983AF2"/>
    <w:rsid w:val="0098606B"/>
    <w:rsid w:val="00993975"/>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34659"/>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46B09"/>
    <w:rsid w:val="00B4780F"/>
    <w:rsid w:val="00B54318"/>
    <w:rsid w:val="00B61161"/>
    <w:rsid w:val="00B7286D"/>
    <w:rsid w:val="00B73C3B"/>
    <w:rsid w:val="00B77934"/>
    <w:rsid w:val="00B82F72"/>
    <w:rsid w:val="00BA382D"/>
    <w:rsid w:val="00BA6560"/>
    <w:rsid w:val="00BA7A49"/>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C1501"/>
    <w:rsid w:val="00DC1C09"/>
    <w:rsid w:val="00DD7593"/>
    <w:rsid w:val="00DE0552"/>
    <w:rsid w:val="00DF7B78"/>
    <w:rsid w:val="00E06D46"/>
    <w:rsid w:val="00E17878"/>
    <w:rsid w:val="00E22C23"/>
    <w:rsid w:val="00E24E49"/>
    <w:rsid w:val="00E251B5"/>
    <w:rsid w:val="00E4151E"/>
    <w:rsid w:val="00E4535B"/>
    <w:rsid w:val="00E453BE"/>
    <w:rsid w:val="00E543D3"/>
    <w:rsid w:val="00E56308"/>
    <w:rsid w:val="00E57C4C"/>
    <w:rsid w:val="00E62377"/>
    <w:rsid w:val="00E624D4"/>
    <w:rsid w:val="00E65FAA"/>
    <w:rsid w:val="00E943FD"/>
    <w:rsid w:val="00EA1FBA"/>
    <w:rsid w:val="00EC45E8"/>
    <w:rsid w:val="00EC46D1"/>
    <w:rsid w:val="00EC4995"/>
    <w:rsid w:val="00EC7E5E"/>
    <w:rsid w:val="00EF0104"/>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1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87C1-18B2-4AE5-9C04-2E49B363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6955</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2021-03-11T07:02:00Z</cp:lastPrinted>
  <dcterms:created xsi:type="dcterms:W3CDTF">2021-04-01T05:32:00Z</dcterms:created>
  <dcterms:modified xsi:type="dcterms:W3CDTF">2021-04-01T06:31:00Z</dcterms:modified>
</cp:coreProperties>
</file>