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63D" w:rsidRPr="00BC3902" w:rsidRDefault="00B9363D" w:rsidP="00B9363D">
      <w:pPr>
        <w:pStyle w:val="a7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666687357" r:id="rId6"/>
        </w:object>
      </w:r>
    </w:p>
    <w:p w:rsidR="00B9363D" w:rsidRPr="000764AA" w:rsidRDefault="00B9363D" w:rsidP="00B9363D">
      <w:pPr>
        <w:pStyle w:val="a7"/>
        <w:rPr>
          <w:b w:val="0"/>
          <w:bCs/>
        </w:rPr>
      </w:pPr>
    </w:p>
    <w:p w:rsidR="00B9363D" w:rsidRPr="005210CD" w:rsidRDefault="00B9363D" w:rsidP="00B9363D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B9363D" w:rsidRPr="005210CD" w:rsidRDefault="00B9363D" w:rsidP="00B9363D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B9363D" w:rsidRPr="005210CD" w:rsidRDefault="00B9363D" w:rsidP="00B9363D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B9363D" w:rsidRPr="005210CD" w:rsidRDefault="00B9363D" w:rsidP="00B9363D">
      <w:pPr>
        <w:pStyle w:val="a7"/>
        <w:rPr>
          <w:sz w:val="24"/>
          <w:szCs w:val="24"/>
        </w:rPr>
      </w:pPr>
    </w:p>
    <w:p w:rsidR="00B9363D" w:rsidRPr="005210CD" w:rsidRDefault="00B9363D" w:rsidP="00B9363D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B9363D" w:rsidRPr="00EC3F94" w:rsidRDefault="00B9363D" w:rsidP="00B9363D">
      <w:pPr>
        <w:pStyle w:val="a7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B9363D" w:rsidRPr="005E23DE" w:rsidRDefault="00B9363D" w:rsidP="00B9363D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B9363D" w:rsidRPr="006F01D0" w:rsidRDefault="00B9363D" w:rsidP="00B9363D">
      <w:pPr>
        <w:jc w:val="center"/>
        <w:rPr>
          <w:b/>
        </w:rPr>
      </w:pPr>
    </w:p>
    <w:p w:rsidR="00B9363D" w:rsidRPr="005E23DE" w:rsidRDefault="00B9363D" w:rsidP="00B9363D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-43</w:t>
      </w:r>
    </w:p>
    <w:p w:rsidR="00B9363D" w:rsidRDefault="00B9363D" w:rsidP="00B9363D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DD790E" w:rsidRPr="007629B4" w:rsidRDefault="00DD790E" w:rsidP="00DD790E">
      <w:pPr>
        <w:pStyle w:val="a3"/>
        <w:jc w:val="center"/>
        <w:rPr>
          <w:bCs/>
          <w:spacing w:val="-2"/>
          <w:sz w:val="28"/>
        </w:rPr>
      </w:pPr>
    </w:p>
    <w:p w:rsidR="00DD790E" w:rsidRPr="007629B4" w:rsidRDefault="00DD790E" w:rsidP="00DD790E">
      <w:pPr>
        <w:pStyle w:val="a3"/>
        <w:jc w:val="center"/>
        <w:rPr>
          <w:bCs/>
          <w:spacing w:val="-2"/>
          <w:sz w:val="28"/>
        </w:rPr>
      </w:pPr>
    </w:p>
    <w:p w:rsidR="00B9363D" w:rsidRDefault="00A947BB" w:rsidP="00DD790E">
      <w:pPr>
        <w:pStyle w:val="a3"/>
        <w:jc w:val="center"/>
        <w:rPr>
          <w:bCs/>
          <w:spacing w:val="-2"/>
          <w:sz w:val="28"/>
        </w:rPr>
      </w:pPr>
      <w:r w:rsidRPr="00B9363D">
        <w:rPr>
          <w:bCs/>
          <w:spacing w:val="-2"/>
          <w:sz w:val="28"/>
        </w:rPr>
        <w:t>О внесении изменения</w:t>
      </w:r>
      <w:r w:rsidR="009E7F63" w:rsidRPr="00B9363D">
        <w:rPr>
          <w:bCs/>
          <w:spacing w:val="-2"/>
          <w:sz w:val="28"/>
        </w:rPr>
        <w:t xml:space="preserve"> в  п</w:t>
      </w:r>
      <w:r w:rsidR="00DD790E" w:rsidRPr="00B9363D">
        <w:rPr>
          <w:bCs/>
          <w:spacing w:val="-2"/>
          <w:sz w:val="28"/>
        </w:rPr>
        <w:t>равила землепользования и застройки муниципального образования сельского поселения «</w:t>
      </w:r>
      <w:proofErr w:type="spellStart"/>
      <w:r w:rsidR="00DD790E" w:rsidRPr="00B9363D">
        <w:rPr>
          <w:bCs/>
          <w:spacing w:val="-2"/>
          <w:sz w:val="28"/>
        </w:rPr>
        <w:t>Керчомъя</w:t>
      </w:r>
      <w:proofErr w:type="spellEnd"/>
      <w:r w:rsidR="00DD790E" w:rsidRPr="00B9363D">
        <w:rPr>
          <w:bCs/>
          <w:spacing w:val="-2"/>
          <w:sz w:val="28"/>
        </w:rPr>
        <w:t>»</w:t>
      </w:r>
      <w:r w:rsidR="00106588" w:rsidRPr="00B9363D">
        <w:rPr>
          <w:bCs/>
          <w:spacing w:val="-2"/>
          <w:sz w:val="28"/>
        </w:rPr>
        <w:t>, входящего в состав</w:t>
      </w:r>
      <w:r w:rsidR="00030982" w:rsidRPr="00B9363D">
        <w:rPr>
          <w:bCs/>
          <w:spacing w:val="-2"/>
          <w:sz w:val="28"/>
        </w:rPr>
        <w:t xml:space="preserve"> муниципального образования муниципального района </w:t>
      </w:r>
    </w:p>
    <w:p w:rsidR="00DD790E" w:rsidRPr="00B9363D" w:rsidRDefault="00030982" w:rsidP="00DD790E">
      <w:pPr>
        <w:pStyle w:val="a3"/>
        <w:jc w:val="center"/>
        <w:rPr>
          <w:bCs/>
          <w:sz w:val="28"/>
        </w:rPr>
      </w:pPr>
      <w:r w:rsidRPr="00B9363D">
        <w:rPr>
          <w:bCs/>
          <w:spacing w:val="-2"/>
          <w:sz w:val="28"/>
        </w:rPr>
        <w:t>«Усть-Куломский»</w:t>
      </w: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DD790E" w:rsidP="00DD790E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9E7F63">
        <w:rPr>
          <w:sz w:val="28"/>
        </w:rPr>
        <w:t xml:space="preserve">с пунктом 4 </w:t>
      </w:r>
      <w:r w:rsidRPr="007629B4">
        <w:rPr>
          <w:sz w:val="28"/>
        </w:rPr>
        <w:t xml:space="preserve">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 xml:space="preserve">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DD790E" w:rsidRPr="007629B4" w:rsidRDefault="009E7F63" w:rsidP="00DD790E">
      <w:pPr>
        <w:pStyle w:val="a3"/>
        <w:ind w:firstLine="709"/>
        <w:jc w:val="both"/>
        <w:rPr>
          <w:b/>
          <w:sz w:val="28"/>
        </w:rPr>
      </w:pPr>
      <w:r>
        <w:rPr>
          <w:sz w:val="28"/>
        </w:rPr>
        <w:t>1. Внести в п</w:t>
      </w:r>
      <w:r w:rsidR="00DD790E" w:rsidRPr="007629B4">
        <w:rPr>
          <w:sz w:val="28"/>
        </w:rPr>
        <w:t>равила землепользования и застройки муниципального образования сельского поселени</w:t>
      </w:r>
      <w:r w:rsidR="00AD6AD0">
        <w:rPr>
          <w:sz w:val="28"/>
        </w:rPr>
        <w:t>я</w:t>
      </w:r>
      <w:r w:rsidR="00DD790E" w:rsidRPr="007629B4">
        <w:rPr>
          <w:sz w:val="28"/>
        </w:rPr>
        <w:t xml:space="preserve"> «</w:t>
      </w:r>
      <w:proofErr w:type="spellStart"/>
      <w:r w:rsidR="00DD790E">
        <w:rPr>
          <w:sz w:val="28"/>
        </w:rPr>
        <w:t>Керчомъя</w:t>
      </w:r>
      <w:proofErr w:type="spellEnd"/>
      <w:r w:rsidR="00DD790E" w:rsidRPr="007629B4">
        <w:rPr>
          <w:sz w:val="28"/>
        </w:rPr>
        <w:t xml:space="preserve">», </w:t>
      </w:r>
      <w:r w:rsidR="00030982">
        <w:rPr>
          <w:sz w:val="28"/>
        </w:rPr>
        <w:t xml:space="preserve">входящего в состав </w:t>
      </w:r>
      <w:r w:rsidR="00030982">
        <w:rPr>
          <w:bCs/>
          <w:sz w:val="28"/>
          <w:szCs w:val="28"/>
        </w:rPr>
        <w:t xml:space="preserve">муниципального образования муниципального района «Усть-Куломский», </w:t>
      </w:r>
      <w:r w:rsidR="00DD790E" w:rsidRPr="007629B4">
        <w:rPr>
          <w:sz w:val="28"/>
        </w:rPr>
        <w:t xml:space="preserve">утвержденные решением Совета </w:t>
      </w:r>
      <w:r w:rsidR="00000777">
        <w:rPr>
          <w:bCs/>
          <w:sz w:val="28"/>
          <w:szCs w:val="28"/>
        </w:rPr>
        <w:t>муниципального района</w:t>
      </w:r>
      <w:r w:rsidR="00000777" w:rsidRPr="00B666B2">
        <w:rPr>
          <w:bCs/>
          <w:sz w:val="28"/>
          <w:szCs w:val="28"/>
        </w:rPr>
        <w:t xml:space="preserve"> «</w:t>
      </w:r>
      <w:r w:rsidR="00000777">
        <w:rPr>
          <w:bCs/>
          <w:sz w:val="28"/>
          <w:szCs w:val="28"/>
        </w:rPr>
        <w:t>Усть-Куломский</w:t>
      </w:r>
      <w:r w:rsidR="00000777" w:rsidRPr="00B666B2">
        <w:rPr>
          <w:bCs/>
          <w:sz w:val="28"/>
          <w:szCs w:val="28"/>
        </w:rPr>
        <w:t>»</w:t>
      </w:r>
      <w:r w:rsidR="00DD790E" w:rsidRPr="007629B4">
        <w:rPr>
          <w:sz w:val="28"/>
        </w:rPr>
        <w:t xml:space="preserve"> </w:t>
      </w:r>
      <w:r w:rsidR="00000777">
        <w:rPr>
          <w:sz w:val="28"/>
          <w:szCs w:val="28"/>
        </w:rPr>
        <w:t>от 19</w:t>
      </w:r>
      <w:r w:rsidR="00000777" w:rsidRPr="00B666B2">
        <w:rPr>
          <w:sz w:val="28"/>
          <w:szCs w:val="28"/>
        </w:rPr>
        <w:t>.</w:t>
      </w:r>
      <w:r w:rsidR="00000777">
        <w:rPr>
          <w:sz w:val="28"/>
          <w:szCs w:val="28"/>
        </w:rPr>
        <w:t>05</w:t>
      </w:r>
      <w:r w:rsidR="00000777" w:rsidRPr="00B666B2">
        <w:rPr>
          <w:sz w:val="28"/>
          <w:szCs w:val="28"/>
        </w:rPr>
        <w:t>.201</w:t>
      </w:r>
      <w:r w:rsidR="00315FF8">
        <w:rPr>
          <w:sz w:val="28"/>
          <w:szCs w:val="28"/>
        </w:rPr>
        <w:t>6</w:t>
      </w:r>
      <w:r w:rsidR="00000777">
        <w:rPr>
          <w:sz w:val="28"/>
          <w:szCs w:val="28"/>
        </w:rPr>
        <w:t xml:space="preserve">  № </w:t>
      </w:r>
      <w:r w:rsidR="00000777">
        <w:rPr>
          <w:sz w:val="28"/>
          <w:szCs w:val="28"/>
          <w:lang w:val="en-US"/>
        </w:rPr>
        <w:t>VI</w:t>
      </w:r>
      <w:r w:rsidR="00000777" w:rsidRPr="00686599">
        <w:rPr>
          <w:sz w:val="28"/>
          <w:szCs w:val="28"/>
        </w:rPr>
        <w:t>-</w:t>
      </w:r>
      <w:r w:rsidR="00000777">
        <w:rPr>
          <w:sz w:val="28"/>
          <w:szCs w:val="28"/>
        </w:rPr>
        <w:t>7</w:t>
      </w:r>
      <w:r w:rsidR="00000777" w:rsidRPr="00686599">
        <w:rPr>
          <w:sz w:val="28"/>
          <w:szCs w:val="28"/>
        </w:rPr>
        <w:t>2</w:t>
      </w:r>
      <w:r w:rsidR="00000777" w:rsidRPr="00B666B2">
        <w:rPr>
          <w:sz w:val="28"/>
          <w:szCs w:val="28"/>
        </w:rPr>
        <w:t xml:space="preserve"> </w:t>
      </w:r>
      <w:r w:rsidR="00000777" w:rsidRPr="00B666B2">
        <w:rPr>
          <w:bCs/>
          <w:sz w:val="28"/>
          <w:szCs w:val="28"/>
        </w:rPr>
        <w:t xml:space="preserve"> «Об</w:t>
      </w:r>
      <w:r w:rsidR="00030982">
        <w:rPr>
          <w:bCs/>
          <w:sz w:val="28"/>
          <w:szCs w:val="28"/>
        </w:rPr>
        <w:t xml:space="preserve"> утверждении генерального плана и</w:t>
      </w:r>
      <w:r w:rsidR="00000777" w:rsidRPr="00B666B2">
        <w:rPr>
          <w:bCs/>
          <w:sz w:val="28"/>
          <w:szCs w:val="28"/>
        </w:rPr>
        <w:t xml:space="preserve"> правил землепользования и застройки муниципального образования сельского поселения «</w:t>
      </w:r>
      <w:proofErr w:type="spellStart"/>
      <w:r w:rsidR="00000777">
        <w:rPr>
          <w:bCs/>
          <w:sz w:val="28"/>
          <w:szCs w:val="28"/>
        </w:rPr>
        <w:t>Керчомъя</w:t>
      </w:r>
      <w:proofErr w:type="spellEnd"/>
      <w:r w:rsidR="00000777" w:rsidRPr="00B666B2">
        <w:rPr>
          <w:bCs/>
          <w:sz w:val="28"/>
          <w:szCs w:val="28"/>
        </w:rPr>
        <w:t>»</w:t>
      </w:r>
      <w:r w:rsidR="00030982">
        <w:rPr>
          <w:bCs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DD790E" w:rsidRPr="007629B4">
        <w:rPr>
          <w:sz w:val="28"/>
        </w:rPr>
        <w:t xml:space="preserve">,   </w:t>
      </w:r>
      <w:r w:rsidR="00A947BB">
        <w:rPr>
          <w:sz w:val="28"/>
        </w:rPr>
        <w:t>изменение</w:t>
      </w:r>
      <w:r w:rsidR="00DD790E" w:rsidRPr="007629B4">
        <w:rPr>
          <w:sz w:val="28"/>
        </w:rPr>
        <w:t xml:space="preserve">  согласно приложению.</w:t>
      </w:r>
    </w:p>
    <w:p w:rsidR="00DD790E" w:rsidRPr="007629B4" w:rsidRDefault="00DD790E" w:rsidP="00DD790E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DD790E" w:rsidRPr="007629B4" w:rsidRDefault="00DD790E" w:rsidP="00DD790E">
      <w:pPr>
        <w:pStyle w:val="a3"/>
        <w:ind w:firstLine="709"/>
        <w:rPr>
          <w:b/>
          <w:sz w:val="28"/>
        </w:rPr>
      </w:pPr>
    </w:p>
    <w:p w:rsidR="00B556D8" w:rsidRDefault="00B556D8" w:rsidP="00B556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56D8" w:rsidRPr="005E23DE" w:rsidRDefault="00B556D8" w:rsidP="00B556D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E23DE">
        <w:rPr>
          <w:sz w:val="28"/>
          <w:szCs w:val="28"/>
        </w:rPr>
        <w:t>И.о. главы муниципального района «Усть-Куломский» -</w:t>
      </w:r>
    </w:p>
    <w:p w:rsidR="00B556D8" w:rsidRPr="00C27A74" w:rsidRDefault="00B556D8" w:rsidP="00B556D8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руководителя</w:t>
      </w:r>
      <w:r w:rsidRPr="005E23DE">
        <w:rPr>
          <w:sz w:val="28"/>
          <w:szCs w:val="28"/>
        </w:rPr>
        <w:t xml:space="preserve"> администрации района                                            </w:t>
      </w:r>
      <w:r>
        <w:rPr>
          <w:sz w:val="28"/>
          <w:szCs w:val="28"/>
        </w:rPr>
        <w:t xml:space="preserve">       </w:t>
      </w:r>
      <w:r w:rsidRPr="005E23DE">
        <w:rPr>
          <w:sz w:val="28"/>
          <w:szCs w:val="28"/>
        </w:rPr>
        <w:t>С.В. Рубан</w:t>
      </w:r>
    </w:p>
    <w:p w:rsidR="00B556D8" w:rsidRPr="00C27A74" w:rsidRDefault="00B556D8" w:rsidP="00B556D8">
      <w:pPr>
        <w:autoSpaceDE w:val="0"/>
        <w:autoSpaceDN w:val="0"/>
        <w:adjustRightInd w:val="0"/>
        <w:jc w:val="both"/>
      </w:pPr>
      <w:r w:rsidRPr="00C27A74">
        <w:t xml:space="preserve">                                                 </w:t>
      </w: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DD790E" w:rsidP="00DD790E">
      <w:pPr>
        <w:pStyle w:val="a3"/>
        <w:rPr>
          <w:b/>
          <w:sz w:val="28"/>
        </w:rPr>
      </w:pPr>
    </w:p>
    <w:p w:rsidR="00B556D8" w:rsidRDefault="00DD790E" w:rsidP="00DD790E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    </w:t>
      </w:r>
    </w:p>
    <w:p w:rsidR="00B556D8" w:rsidRDefault="00B556D8" w:rsidP="00B556D8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B556D8" w:rsidRPr="007629B4" w:rsidRDefault="00B556D8" w:rsidP="00B556D8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B556D8" w:rsidRPr="007629B4" w:rsidRDefault="00B556D8" w:rsidP="00B556D8">
      <w:pPr>
        <w:pStyle w:val="a3"/>
        <w:jc w:val="right"/>
        <w:rPr>
          <w:sz w:val="28"/>
        </w:rPr>
      </w:pPr>
      <w:r>
        <w:rPr>
          <w:sz w:val="28"/>
        </w:rPr>
        <w:t>от 11 ноября 2020</w:t>
      </w:r>
      <w:r w:rsidRPr="007629B4">
        <w:rPr>
          <w:sz w:val="28"/>
        </w:rPr>
        <w:t xml:space="preserve">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 w:rsidRPr="007629B4">
        <w:rPr>
          <w:sz w:val="28"/>
        </w:rPr>
        <w:t xml:space="preserve"> </w:t>
      </w:r>
      <w:r w:rsidRPr="00D46C6C">
        <w:rPr>
          <w:sz w:val="28"/>
          <w:szCs w:val="28"/>
          <w:lang w:val="en-US"/>
        </w:rPr>
        <w:t>II</w:t>
      </w:r>
      <w:r w:rsidRPr="00D46C6C">
        <w:rPr>
          <w:sz w:val="28"/>
          <w:szCs w:val="28"/>
        </w:rPr>
        <w:t>-</w:t>
      </w:r>
      <w:r>
        <w:rPr>
          <w:sz w:val="28"/>
          <w:szCs w:val="28"/>
        </w:rPr>
        <w:t>43</w:t>
      </w:r>
    </w:p>
    <w:p w:rsidR="00DD790E" w:rsidRPr="00030982" w:rsidRDefault="00DD790E" w:rsidP="00DD790E">
      <w:pPr>
        <w:pStyle w:val="a3"/>
        <w:rPr>
          <w:b/>
          <w:sz w:val="28"/>
        </w:rPr>
      </w:pPr>
    </w:p>
    <w:p w:rsidR="007B66B4" w:rsidRPr="00B556D8" w:rsidRDefault="007B66B4" w:rsidP="007B66B4">
      <w:pPr>
        <w:autoSpaceDE w:val="0"/>
        <w:autoSpaceDN w:val="0"/>
        <w:ind w:left="-284" w:firstLine="426"/>
        <w:jc w:val="both"/>
        <w:rPr>
          <w:bCs/>
          <w:color w:val="000000" w:themeColor="text1"/>
        </w:rPr>
      </w:pPr>
      <w:proofErr w:type="gramStart"/>
      <w:r w:rsidRPr="00B556D8">
        <w:rPr>
          <w:bCs/>
          <w:color w:val="000000" w:themeColor="text1"/>
        </w:rPr>
        <w:t xml:space="preserve">Внести в </w:t>
      </w:r>
      <w:r w:rsidRPr="00B556D8">
        <w:rPr>
          <w:color w:val="000000" w:themeColor="text1"/>
        </w:rPr>
        <w:t>статью 30 карта градостроительного зонирования</w:t>
      </w:r>
      <w:r w:rsidRPr="00B556D8">
        <w:rPr>
          <w:bCs/>
          <w:color w:val="000000" w:themeColor="text1"/>
        </w:rPr>
        <w:t xml:space="preserve"> с. </w:t>
      </w:r>
      <w:proofErr w:type="spellStart"/>
      <w:r w:rsidRPr="00B556D8">
        <w:rPr>
          <w:bCs/>
          <w:color w:val="000000" w:themeColor="text1"/>
        </w:rPr>
        <w:t>Керчомъя</w:t>
      </w:r>
      <w:proofErr w:type="spellEnd"/>
      <w:r w:rsidRPr="00B556D8">
        <w:rPr>
          <w:bCs/>
          <w:color w:val="000000" w:themeColor="text1"/>
        </w:rPr>
        <w:t xml:space="preserve"> правил землепользования и застройки муниципального образования сельского по</w:t>
      </w:r>
      <w:r w:rsidR="005962EA" w:rsidRPr="00B556D8">
        <w:rPr>
          <w:bCs/>
          <w:color w:val="000000" w:themeColor="text1"/>
        </w:rPr>
        <w:t>селения «</w:t>
      </w:r>
      <w:proofErr w:type="spellStart"/>
      <w:r w:rsidR="005962EA" w:rsidRPr="00B556D8">
        <w:rPr>
          <w:bCs/>
          <w:color w:val="000000" w:themeColor="text1"/>
        </w:rPr>
        <w:t>Керчомъя</w:t>
      </w:r>
      <w:proofErr w:type="spellEnd"/>
      <w:r w:rsidR="005962EA" w:rsidRPr="00B556D8">
        <w:rPr>
          <w:bCs/>
          <w:color w:val="000000" w:themeColor="text1"/>
        </w:rPr>
        <w:t>»</w:t>
      </w:r>
      <w:r w:rsidR="00140700" w:rsidRPr="00B556D8">
        <w:rPr>
          <w:bCs/>
          <w:color w:val="000000" w:themeColor="text1"/>
        </w:rPr>
        <w:t>, входящего в состав</w:t>
      </w:r>
      <w:r w:rsidR="00DF36F6" w:rsidRPr="00B556D8">
        <w:rPr>
          <w:bCs/>
          <w:spacing w:val="-2"/>
          <w:sz w:val="28"/>
        </w:rPr>
        <w:t xml:space="preserve"> </w:t>
      </w:r>
      <w:r w:rsidR="00DF36F6" w:rsidRPr="00B556D8">
        <w:rPr>
          <w:bCs/>
          <w:spacing w:val="-2"/>
        </w:rPr>
        <w:t>муниципального образования муниципального района «Усть-Куломский»</w:t>
      </w:r>
      <w:r w:rsidR="005962EA" w:rsidRPr="00B556D8">
        <w:rPr>
          <w:bCs/>
          <w:color w:val="000000" w:themeColor="text1"/>
        </w:rPr>
        <w:t>, утвержденных</w:t>
      </w:r>
      <w:r w:rsidRPr="00B556D8">
        <w:rPr>
          <w:bCs/>
          <w:color w:val="000000" w:themeColor="text1"/>
        </w:rPr>
        <w:t xml:space="preserve"> решением Совета  муниципального района «Усть-Куломский» </w:t>
      </w:r>
      <w:r w:rsidRPr="00B556D8">
        <w:rPr>
          <w:color w:val="000000" w:themeColor="text1"/>
        </w:rPr>
        <w:t xml:space="preserve">от 19.05.2016  № </w:t>
      </w:r>
      <w:r w:rsidRPr="00B556D8">
        <w:rPr>
          <w:color w:val="000000" w:themeColor="text1"/>
          <w:lang w:val="en-US"/>
        </w:rPr>
        <w:t>VI</w:t>
      </w:r>
      <w:r w:rsidRPr="00B556D8">
        <w:rPr>
          <w:color w:val="000000" w:themeColor="text1"/>
        </w:rPr>
        <w:t xml:space="preserve">-72 </w:t>
      </w:r>
      <w:r w:rsidRPr="00B556D8">
        <w:rPr>
          <w:bCs/>
          <w:color w:val="000000" w:themeColor="text1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Pr="00B556D8">
        <w:rPr>
          <w:bCs/>
          <w:color w:val="000000" w:themeColor="text1"/>
        </w:rPr>
        <w:t>Керчомъя</w:t>
      </w:r>
      <w:proofErr w:type="spellEnd"/>
      <w:r w:rsidRPr="00B556D8">
        <w:rPr>
          <w:bCs/>
          <w:color w:val="000000" w:themeColor="text1"/>
        </w:rPr>
        <w:t>»</w:t>
      </w:r>
      <w:r w:rsidR="00DF36F6" w:rsidRPr="00B556D8">
        <w:rPr>
          <w:bCs/>
          <w:spacing w:val="-2"/>
          <w:sz w:val="28"/>
        </w:rPr>
        <w:t xml:space="preserve"> </w:t>
      </w:r>
      <w:r w:rsidR="00DF36F6" w:rsidRPr="00B556D8">
        <w:rPr>
          <w:bCs/>
          <w:spacing w:val="-2"/>
        </w:rPr>
        <w:t>муниципального образования муниципального района «Усть-Куломский»</w:t>
      </w:r>
      <w:r w:rsidRPr="00B556D8">
        <w:rPr>
          <w:bCs/>
          <w:color w:val="000000" w:themeColor="text1"/>
        </w:rPr>
        <w:t>, следующее изменение:</w:t>
      </w:r>
      <w:proofErr w:type="gramEnd"/>
    </w:p>
    <w:p w:rsidR="009E7F63" w:rsidRPr="000A0B62" w:rsidRDefault="009E7F63" w:rsidP="007B66B4">
      <w:pPr>
        <w:autoSpaceDE w:val="0"/>
        <w:autoSpaceDN w:val="0"/>
        <w:ind w:left="-284" w:firstLine="426"/>
        <w:jc w:val="both"/>
        <w:rPr>
          <w:b/>
          <w:bCs/>
          <w:color w:val="000000" w:themeColor="text1"/>
        </w:rPr>
      </w:pPr>
    </w:p>
    <w:p w:rsidR="007B66B4" w:rsidRDefault="009E7F63" w:rsidP="007B66B4">
      <w:pPr>
        <w:ind w:firstLine="567"/>
        <w:jc w:val="both"/>
        <w:rPr>
          <w:spacing w:val="-2"/>
        </w:rPr>
      </w:pPr>
      <w:r>
        <w:t>территориальную зону П</w:t>
      </w:r>
      <w:proofErr w:type="gramStart"/>
      <w:r>
        <w:t>1</w:t>
      </w:r>
      <w:proofErr w:type="gramEnd"/>
      <w:r>
        <w:t xml:space="preserve"> юго-восточнее</w:t>
      </w:r>
      <w:r w:rsidR="007B66B4">
        <w:t xml:space="preserve"> здания школы, расположенного на земельном участке с кадастровым номером </w:t>
      </w:r>
      <w:r w:rsidR="007B66B4" w:rsidRPr="009E7F63">
        <w:t>11:07:54010</w:t>
      </w:r>
      <w:r w:rsidRPr="009E7F63">
        <w:t>11</w:t>
      </w:r>
      <w:r>
        <w:t>:</w:t>
      </w:r>
      <w:r w:rsidR="00305B41">
        <w:t>22</w:t>
      </w:r>
      <w:r>
        <w:t xml:space="preserve"> </w:t>
      </w:r>
      <w:r w:rsidR="007B66B4" w:rsidRPr="009E7F63">
        <w:t>заменить</w:t>
      </w:r>
      <w:r w:rsidR="007B66B4">
        <w:t xml:space="preserve"> на территориальную зону О1 и увеличить до 10000 кв.м. для строительства нового здания школы</w:t>
      </w:r>
      <w:r w:rsidR="007B66B4">
        <w:rPr>
          <w:spacing w:val="-2"/>
        </w:rPr>
        <w:t>.</w:t>
      </w:r>
    </w:p>
    <w:p w:rsidR="00DD790E" w:rsidRDefault="00DD790E" w:rsidP="00DD790E"/>
    <w:p w:rsidR="00DD790E" w:rsidRDefault="00DD790E" w:rsidP="00DD790E"/>
    <w:p w:rsidR="00DD790E" w:rsidRDefault="00DD790E" w:rsidP="00DD790E"/>
    <w:p w:rsidR="004F32DE" w:rsidRDefault="004F32DE" w:rsidP="00DD790E">
      <w:pPr>
        <w:sectPr w:rsidR="004F32DE" w:rsidSect="00AD6AD0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D790E" w:rsidRPr="00FD0C09" w:rsidRDefault="00DD790E" w:rsidP="00B556D8">
      <w:pPr>
        <w:tabs>
          <w:tab w:val="left" w:pos="3180"/>
        </w:tabs>
      </w:pPr>
    </w:p>
    <w:p w:rsidR="001734A9" w:rsidRDefault="001734A9"/>
    <w:sectPr w:rsidR="001734A9" w:rsidSect="00AD6AD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0445"/>
    <w:multiLevelType w:val="hybridMultilevel"/>
    <w:tmpl w:val="E1FAF0A6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D6369"/>
    <w:multiLevelType w:val="hybridMultilevel"/>
    <w:tmpl w:val="0D946B3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A236C2"/>
    <w:multiLevelType w:val="hybridMultilevel"/>
    <w:tmpl w:val="CFEE899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D473D"/>
    <w:multiLevelType w:val="hybridMultilevel"/>
    <w:tmpl w:val="579A1862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72023F"/>
    <w:multiLevelType w:val="hybridMultilevel"/>
    <w:tmpl w:val="B6C8BBA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F04FD3"/>
    <w:multiLevelType w:val="hybridMultilevel"/>
    <w:tmpl w:val="0EA0583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4C0316"/>
    <w:multiLevelType w:val="hybridMultilevel"/>
    <w:tmpl w:val="0090F92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3C0FBA"/>
    <w:multiLevelType w:val="hybridMultilevel"/>
    <w:tmpl w:val="0FD0230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626252"/>
    <w:multiLevelType w:val="hybridMultilevel"/>
    <w:tmpl w:val="7E2616A8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E275A2"/>
    <w:multiLevelType w:val="hybridMultilevel"/>
    <w:tmpl w:val="069629A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BF1E04"/>
    <w:multiLevelType w:val="hybridMultilevel"/>
    <w:tmpl w:val="49A49BD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AA56940"/>
    <w:multiLevelType w:val="hybridMultilevel"/>
    <w:tmpl w:val="06764B04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366A18"/>
    <w:multiLevelType w:val="hybridMultilevel"/>
    <w:tmpl w:val="C7D8285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EAA0C8A"/>
    <w:multiLevelType w:val="hybridMultilevel"/>
    <w:tmpl w:val="6478D6B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F23488E"/>
    <w:multiLevelType w:val="hybridMultilevel"/>
    <w:tmpl w:val="7EA63ED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9F572F"/>
    <w:multiLevelType w:val="hybridMultilevel"/>
    <w:tmpl w:val="BC84C8D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9EA2971"/>
    <w:multiLevelType w:val="hybridMultilevel"/>
    <w:tmpl w:val="512EDC74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B0B6D94"/>
    <w:multiLevelType w:val="hybridMultilevel"/>
    <w:tmpl w:val="2D5C68A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7EE50A1"/>
    <w:multiLevelType w:val="hybridMultilevel"/>
    <w:tmpl w:val="D9B0DCA4"/>
    <w:lvl w:ilvl="0" w:tplc="947E32B8">
      <w:start w:val="1"/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6D7D1C"/>
    <w:multiLevelType w:val="hybridMultilevel"/>
    <w:tmpl w:val="BE56845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C9A0BB3"/>
    <w:multiLevelType w:val="hybridMultilevel"/>
    <w:tmpl w:val="040C9DCA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03D1DBC"/>
    <w:multiLevelType w:val="hybridMultilevel"/>
    <w:tmpl w:val="F8428B6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22A0D66"/>
    <w:multiLevelType w:val="hybridMultilevel"/>
    <w:tmpl w:val="5A7E1A22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F4479C"/>
    <w:multiLevelType w:val="hybridMultilevel"/>
    <w:tmpl w:val="DB54A48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20"/>
  </w:num>
  <w:num w:numId="9">
    <w:abstractNumId w:val="21"/>
  </w:num>
  <w:num w:numId="10">
    <w:abstractNumId w:val="11"/>
  </w:num>
  <w:num w:numId="11">
    <w:abstractNumId w:val="8"/>
  </w:num>
  <w:num w:numId="12">
    <w:abstractNumId w:val="15"/>
  </w:num>
  <w:num w:numId="13">
    <w:abstractNumId w:val="1"/>
  </w:num>
  <w:num w:numId="14">
    <w:abstractNumId w:val="13"/>
  </w:num>
  <w:num w:numId="15">
    <w:abstractNumId w:val="17"/>
  </w:num>
  <w:num w:numId="16">
    <w:abstractNumId w:val="24"/>
  </w:num>
  <w:num w:numId="17">
    <w:abstractNumId w:val="4"/>
  </w:num>
  <w:num w:numId="18">
    <w:abstractNumId w:val="16"/>
  </w:num>
  <w:num w:numId="19">
    <w:abstractNumId w:val="6"/>
  </w:num>
  <w:num w:numId="20">
    <w:abstractNumId w:val="10"/>
  </w:num>
  <w:num w:numId="21">
    <w:abstractNumId w:val="22"/>
  </w:num>
  <w:num w:numId="22">
    <w:abstractNumId w:val="18"/>
  </w:num>
  <w:num w:numId="23">
    <w:abstractNumId w:val="23"/>
  </w:num>
  <w:num w:numId="24">
    <w:abstractNumId w:val="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D790E"/>
    <w:rsid w:val="00000777"/>
    <w:rsid w:val="00030982"/>
    <w:rsid w:val="00066EE0"/>
    <w:rsid w:val="000A1C91"/>
    <w:rsid w:val="000B53F3"/>
    <w:rsid w:val="000C14D4"/>
    <w:rsid w:val="000C3486"/>
    <w:rsid w:val="000D41EA"/>
    <w:rsid w:val="0010552D"/>
    <w:rsid w:val="00106588"/>
    <w:rsid w:val="001227C5"/>
    <w:rsid w:val="00132CA0"/>
    <w:rsid w:val="00140700"/>
    <w:rsid w:val="001734A9"/>
    <w:rsid w:val="001B10FF"/>
    <w:rsid w:val="001B512B"/>
    <w:rsid w:val="001D2D85"/>
    <w:rsid w:val="001E4EE8"/>
    <w:rsid w:val="00233C8D"/>
    <w:rsid w:val="00266D25"/>
    <w:rsid w:val="0029353A"/>
    <w:rsid w:val="002C042B"/>
    <w:rsid w:val="00305B41"/>
    <w:rsid w:val="00315FF8"/>
    <w:rsid w:val="00336F6C"/>
    <w:rsid w:val="003A71F6"/>
    <w:rsid w:val="003C3164"/>
    <w:rsid w:val="003C5FCB"/>
    <w:rsid w:val="00401DC1"/>
    <w:rsid w:val="00403A9B"/>
    <w:rsid w:val="00446EB6"/>
    <w:rsid w:val="004F32DE"/>
    <w:rsid w:val="005058E8"/>
    <w:rsid w:val="00577372"/>
    <w:rsid w:val="005962EA"/>
    <w:rsid w:val="005C5707"/>
    <w:rsid w:val="005E0C78"/>
    <w:rsid w:val="00661297"/>
    <w:rsid w:val="00696C6D"/>
    <w:rsid w:val="006C19F5"/>
    <w:rsid w:val="006F29EE"/>
    <w:rsid w:val="00736A1B"/>
    <w:rsid w:val="00782AEF"/>
    <w:rsid w:val="00783EEB"/>
    <w:rsid w:val="00797806"/>
    <w:rsid w:val="007A5B25"/>
    <w:rsid w:val="007B66B4"/>
    <w:rsid w:val="007D383E"/>
    <w:rsid w:val="00813B13"/>
    <w:rsid w:val="00836F9E"/>
    <w:rsid w:val="00855FFB"/>
    <w:rsid w:val="008B59D6"/>
    <w:rsid w:val="008D6A09"/>
    <w:rsid w:val="00925211"/>
    <w:rsid w:val="00952B24"/>
    <w:rsid w:val="009641C2"/>
    <w:rsid w:val="00965DAD"/>
    <w:rsid w:val="00973D24"/>
    <w:rsid w:val="009956B1"/>
    <w:rsid w:val="009A1493"/>
    <w:rsid w:val="009E7F63"/>
    <w:rsid w:val="00A07294"/>
    <w:rsid w:val="00A2239E"/>
    <w:rsid w:val="00A3201D"/>
    <w:rsid w:val="00A947BB"/>
    <w:rsid w:val="00AB274E"/>
    <w:rsid w:val="00AD6AD0"/>
    <w:rsid w:val="00B052B8"/>
    <w:rsid w:val="00B222D0"/>
    <w:rsid w:val="00B556D8"/>
    <w:rsid w:val="00B9363D"/>
    <w:rsid w:val="00CD6C01"/>
    <w:rsid w:val="00D5627B"/>
    <w:rsid w:val="00D63C48"/>
    <w:rsid w:val="00DD790E"/>
    <w:rsid w:val="00DF36F6"/>
    <w:rsid w:val="00E6022F"/>
    <w:rsid w:val="00E62F49"/>
    <w:rsid w:val="00E630CE"/>
    <w:rsid w:val="00E93B8D"/>
    <w:rsid w:val="00EA32BA"/>
    <w:rsid w:val="00EB12D7"/>
    <w:rsid w:val="00EF48A9"/>
    <w:rsid w:val="00EF6341"/>
    <w:rsid w:val="00F22B0E"/>
    <w:rsid w:val="00F24591"/>
    <w:rsid w:val="00F41D77"/>
    <w:rsid w:val="00F554B7"/>
    <w:rsid w:val="00FA1561"/>
    <w:rsid w:val="00FE7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79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D790E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4F32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rsid w:val="004F32DE"/>
    <w:rPr>
      <w:rFonts w:ascii="Calibri" w:eastAsia="Calibri" w:hAnsi="Calibri" w:cs="Times New Roman"/>
    </w:rPr>
  </w:style>
  <w:style w:type="paragraph" w:styleId="a7">
    <w:name w:val="Title"/>
    <w:aliases w:val="Название Знак1"/>
    <w:basedOn w:val="a"/>
    <w:link w:val="a8"/>
    <w:qFormat/>
    <w:rsid w:val="00B9363D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aliases w:val="Название Знак1 Знак"/>
    <w:basedOn w:val="a0"/>
    <w:link w:val="a7"/>
    <w:rsid w:val="00B936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B556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3</cp:revision>
  <cp:lastPrinted>2020-10-28T10:47:00Z</cp:lastPrinted>
  <dcterms:created xsi:type="dcterms:W3CDTF">2020-11-12T07:53:00Z</dcterms:created>
  <dcterms:modified xsi:type="dcterms:W3CDTF">2020-11-12T07:55:00Z</dcterms:modified>
</cp:coreProperties>
</file>